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D2B1" w14:textId="28CF92CC" w:rsidR="00435364" w:rsidRDefault="005F6935" w:rsidP="00D11C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6935">
        <w:rPr>
          <w:rFonts w:ascii="Times New Roman" w:hAnsi="Times New Roman"/>
          <w:b/>
          <w:sz w:val="28"/>
          <w:szCs w:val="28"/>
        </w:rPr>
        <w:t xml:space="preserve">Smlouva o nájmu </w:t>
      </w:r>
      <w:r w:rsidR="00FB2603">
        <w:rPr>
          <w:rFonts w:ascii="Times New Roman" w:hAnsi="Times New Roman"/>
          <w:b/>
          <w:sz w:val="28"/>
          <w:szCs w:val="28"/>
        </w:rPr>
        <w:t>garáž</w:t>
      </w:r>
      <w:r w:rsidR="006624B7">
        <w:rPr>
          <w:rFonts w:ascii="Times New Roman" w:hAnsi="Times New Roman"/>
          <w:b/>
          <w:sz w:val="28"/>
          <w:szCs w:val="28"/>
        </w:rPr>
        <w:t>e</w:t>
      </w:r>
      <w:r w:rsidR="001916F3">
        <w:rPr>
          <w:rFonts w:ascii="Times New Roman" w:hAnsi="Times New Roman"/>
          <w:b/>
          <w:sz w:val="28"/>
          <w:szCs w:val="28"/>
        </w:rPr>
        <w:t xml:space="preserve"> </w:t>
      </w:r>
      <w:r w:rsidR="001916F3" w:rsidRPr="001916F3">
        <w:rPr>
          <w:rFonts w:ascii="Times New Roman" w:hAnsi="Times New Roman"/>
          <w:sz w:val="24"/>
          <w:szCs w:val="24"/>
        </w:rPr>
        <w:t>ID TA</w:t>
      </w:r>
      <w:r w:rsidR="001D6F9B">
        <w:rPr>
          <w:rFonts w:ascii="Times New Roman" w:hAnsi="Times New Roman"/>
          <w:sz w:val="24"/>
          <w:szCs w:val="24"/>
        </w:rPr>
        <w:t xml:space="preserve"> </w:t>
      </w:r>
      <w:r w:rsidR="00381DB3">
        <w:rPr>
          <w:rFonts w:ascii="Times New Roman" w:hAnsi="Times New Roman"/>
          <w:sz w:val="24"/>
          <w:szCs w:val="24"/>
        </w:rPr>
        <w:t>2500884</w:t>
      </w:r>
      <w:r w:rsidR="00DF610D">
        <w:rPr>
          <w:rFonts w:ascii="Times New Roman" w:hAnsi="Times New Roman"/>
          <w:b/>
          <w:sz w:val="28"/>
          <w:szCs w:val="28"/>
        </w:rPr>
        <w:t>,</w:t>
      </w:r>
    </w:p>
    <w:p w14:paraId="52CBE3B2" w14:textId="4734F9BB" w:rsidR="00F82E5C" w:rsidRDefault="00F82E5C" w:rsidP="00D11C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kterou níže uvedeného dne, měsíce a roku </w:t>
      </w:r>
    </w:p>
    <w:p w14:paraId="06ABD2D4" w14:textId="76BC566E" w:rsidR="00D11C54" w:rsidRPr="002220C3" w:rsidRDefault="00F82E5C" w:rsidP="00222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podle § 2</w:t>
      </w:r>
      <w:r w:rsidR="0008669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 xml:space="preserve"> a násl. zákona č. 89/2012 Sb., občanský zákoník (dále </w:t>
      </w:r>
      <w:r w:rsidR="00086693">
        <w:rPr>
          <w:rFonts w:ascii="Times New Roman" w:hAnsi="Times New Roman"/>
          <w:sz w:val="24"/>
          <w:szCs w:val="24"/>
        </w:rPr>
        <w:t>jen „občanský zákoník“</w:t>
      </w:r>
      <w:r>
        <w:rPr>
          <w:rFonts w:ascii="Times New Roman" w:hAnsi="Times New Roman"/>
          <w:sz w:val="24"/>
          <w:szCs w:val="24"/>
        </w:rPr>
        <w:t>) uzavřely</w:t>
      </w:r>
    </w:p>
    <w:p w14:paraId="4AF6D37E" w14:textId="77777777" w:rsidR="001916F3" w:rsidRPr="00B61815" w:rsidRDefault="001916F3" w:rsidP="00D11C54">
      <w:pPr>
        <w:spacing w:after="0" w:line="240" w:lineRule="auto"/>
        <w:jc w:val="center"/>
        <w:rPr>
          <w:rFonts w:ascii="Times New Roman" w:hAnsi="Times New Roman"/>
        </w:rPr>
      </w:pPr>
    </w:p>
    <w:p w14:paraId="2735D2B5" w14:textId="71D1AE10" w:rsidR="005F6935" w:rsidRPr="0010296F" w:rsidRDefault="002832AF" w:rsidP="00DF610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</w:t>
      </w:r>
      <w:r w:rsidR="00DF610D" w:rsidRPr="0010296F">
        <w:rPr>
          <w:rFonts w:ascii="Times New Roman" w:hAnsi="Times New Roman"/>
          <w:sz w:val="24"/>
          <w:szCs w:val="24"/>
          <w:u w:val="single"/>
        </w:rPr>
        <w:t>mluvní strany:</w:t>
      </w:r>
    </w:p>
    <w:p w14:paraId="2735D2B6" w14:textId="77777777" w:rsidR="00DF610D" w:rsidRPr="00C40E19" w:rsidRDefault="00DF610D" w:rsidP="00DF610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735D2B7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2735D2B8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2735D2B9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 Ing. Zdeňkem Kabátkem, ředitelem VZP ČR</w:t>
      </w:r>
    </w:p>
    <w:p w14:paraId="2735D2BA" w14:textId="3D54F434" w:rsidR="00951B04" w:rsidRPr="009D0433" w:rsidRDefault="00951B04" w:rsidP="00D333A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podpisu smlouvy je pověřen </w:t>
      </w:r>
      <w:r w:rsidR="00677CFB">
        <w:rPr>
          <w:rFonts w:ascii="Times New Roman" w:hAnsi="Times New Roman"/>
          <w:sz w:val="24"/>
          <w:szCs w:val="24"/>
        </w:rPr>
        <w:t>Ing. Michal Provazník, ředitel Regionální pobočky Hradec Králové, pobočky pro Královéhradecký a Pardubický kraj</w:t>
      </w:r>
      <w:r w:rsidR="005E07C1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2735D2BB" w14:textId="6EB77E7F" w:rsidR="00951B04" w:rsidRDefault="00BD1631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C33E2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: 411</w:t>
      </w:r>
      <w:r w:rsidR="00086693">
        <w:rPr>
          <w:rFonts w:ascii="Times New Roman" w:hAnsi="Times New Roman"/>
          <w:sz w:val="24"/>
          <w:szCs w:val="24"/>
        </w:rPr>
        <w:t>9</w:t>
      </w:r>
      <w:r w:rsidR="00951B04">
        <w:rPr>
          <w:rFonts w:ascii="Times New Roman" w:hAnsi="Times New Roman"/>
          <w:sz w:val="24"/>
          <w:szCs w:val="24"/>
        </w:rPr>
        <w:t>7518; DIČ: CZ 41197518</w:t>
      </w:r>
    </w:p>
    <w:p w14:paraId="20B9F63C" w14:textId="5A047221" w:rsidR="00677CFB" w:rsidRDefault="00677CFB" w:rsidP="002220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07351552"/>
      <w:r>
        <w:rPr>
          <w:rFonts w:ascii="Times New Roman" w:hAnsi="Times New Roman"/>
          <w:sz w:val="24"/>
          <w:szCs w:val="24"/>
        </w:rPr>
        <w:t xml:space="preserve">bankovní spojení: </w:t>
      </w:r>
      <w:r w:rsidR="00F97732">
        <w:rPr>
          <w:rFonts w:ascii="Times New Roman" w:hAnsi="Times New Roman"/>
          <w:sz w:val="24"/>
          <w:szCs w:val="24"/>
        </w:rPr>
        <w:t>Česká národní banka</w:t>
      </w:r>
      <w:r w:rsidR="002220C3">
        <w:rPr>
          <w:rFonts w:ascii="Times New Roman" w:hAnsi="Times New Roman"/>
          <w:sz w:val="24"/>
          <w:szCs w:val="24"/>
        </w:rPr>
        <w:t xml:space="preserve">; </w:t>
      </w:r>
      <w:bookmarkEnd w:id="0"/>
      <w:r>
        <w:rPr>
          <w:rFonts w:ascii="Times New Roman" w:hAnsi="Times New Roman"/>
          <w:sz w:val="24"/>
          <w:szCs w:val="24"/>
        </w:rPr>
        <w:t xml:space="preserve">č. účtu: </w:t>
      </w:r>
      <w:r w:rsidR="00F97732">
        <w:rPr>
          <w:rFonts w:ascii="Times New Roman" w:hAnsi="Times New Roman"/>
          <w:sz w:val="24"/>
          <w:szCs w:val="24"/>
        </w:rPr>
        <w:t>1117009521/0710</w:t>
      </w:r>
    </w:p>
    <w:p w14:paraId="62CD96C9" w14:textId="77777777" w:rsidR="002220C3" w:rsidRPr="002220C3" w:rsidRDefault="002220C3" w:rsidP="002220C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1B7433A" w14:textId="5B68E95E" w:rsidR="008F0B17" w:rsidRDefault="008F0B17" w:rsidP="00677C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zřízena zákonem č. 551/1991 Sb., o Všeobecné zdravotní pojišťovně České republiky, </w:t>
      </w:r>
      <w:r w:rsidR="0008669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ve znění pozdějších předpisů</w:t>
      </w:r>
    </w:p>
    <w:p w14:paraId="2C8549DC" w14:textId="3751CED2" w:rsidR="00C40E19" w:rsidRDefault="00F97732" w:rsidP="00677C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51B04"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58781AF1" w14:textId="77777777" w:rsidR="002E289B" w:rsidRDefault="002E289B" w:rsidP="002E28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5D2BF" w14:textId="121B38AA" w:rsidR="00951B04" w:rsidRDefault="002E289B" w:rsidP="002E289B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2717FAF8" w14:textId="77777777" w:rsidR="002E289B" w:rsidRDefault="002E289B" w:rsidP="002E28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35D2C0" w14:textId="6DF2C28B" w:rsidR="00951B04" w:rsidRPr="00E25267" w:rsidRDefault="00742E06" w:rsidP="00D33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Conviu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s.r.o.</w:t>
      </w:r>
    </w:p>
    <w:p w14:paraId="2735D2C2" w14:textId="34E17F42" w:rsidR="000E4D60" w:rsidRDefault="00742E06" w:rsidP="00D333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Havlíčkova 1053</w:t>
      </w:r>
      <w:r w:rsidR="001B2C24">
        <w:rPr>
          <w:rFonts w:ascii="Times New Roman" w:hAnsi="Times New Roman"/>
          <w:sz w:val="24"/>
          <w:szCs w:val="24"/>
        </w:rPr>
        <w:t>, 537 01 Chrudim II</w:t>
      </w:r>
    </w:p>
    <w:p w14:paraId="49DBD44D" w14:textId="6A9488F7" w:rsidR="00742E06" w:rsidRDefault="00D21A70" w:rsidP="00D333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742E06">
        <w:rPr>
          <w:rFonts w:ascii="Times New Roman" w:hAnsi="Times New Roman"/>
          <w:sz w:val="24"/>
          <w:szCs w:val="24"/>
        </w:rPr>
        <w:t>astoupená</w:t>
      </w:r>
      <w:r w:rsidR="009F50DA">
        <w:rPr>
          <w:rFonts w:ascii="Times New Roman" w:hAnsi="Times New Roman"/>
          <w:sz w:val="24"/>
          <w:szCs w:val="24"/>
        </w:rPr>
        <w:t xml:space="preserve"> jednatelkou,</w:t>
      </w:r>
      <w:r w:rsidR="00742E06">
        <w:rPr>
          <w:rFonts w:ascii="Times New Roman" w:hAnsi="Times New Roman"/>
          <w:sz w:val="24"/>
          <w:szCs w:val="24"/>
        </w:rPr>
        <w:t xml:space="preserve"> Ing. Ivanou Broklovou</w:t>
      </w:r>
    </w:p>
    <w:p w14:paraId="19F041D7" w14:textId="5F575959" w:rsidR="00742E06" w:rsidRDefault="00742E06" w:rsidP="00D333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08419230; DIČ</w:t>
      </w:r>
      <w:r w:rsidR="00D21A7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CZ08419230</w:t>
      </w:r>
    </w:p>
    <w:p w14:paraId="6526A314" w14:textId="5D38458B" w:rsidR="00742E06" w:rsidRDefault="000E4D60" w:rsidP="001B2C2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25267">
        <w:rPr>
          <w:rFonts w:ascii="Times New Roman" w:hAnsi="Times New Roman"/>
          <w:sz w:val="24"/>
          <w:szCs w:val="24"/>
        </w:rPr>
        <w:t xml:space="preserve">bankovní spojení: </w:t>
      </w:r>
      <w:r w:rsidR="00742E06">
        <w:rPr>
          <w:rFonts w:ascii="Times New Roman" w:hAnsi="Times New Roman"/>
          <w:sz w:val="24"/>
          <w:szCs w:val="24"/>
        </w:rPr>
        <w:t>Raiffeisenbank a.s., č. účtu: 1704533002/5500</w:t>
      </w:r>
    </w:p>
    <w:p w14:paraId="52D0DE21" w14:textId="290C4E77" w:rsidR="00742E06" w:rsidRDefault="00742E06" w:rsidP="001B2C2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zapsána v OR vedeném u Krajského soudu v Hradci Králové</w:t>
      </w:r>
      <w:r w:rsidR="00D21A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1DB3">
        <w:rPr>
          <w:rFonts w:ascii="Times New Roman" w:hAnsi="Times New Roman"/>
          <w:sz w:val="24"/>
          <w:szCs w:val="24"/>
        </w:rPr>
        <w:t xml:space="preserve">pod </w:t>
      </w:r>
      <w:proofErr w:type="spellStart"/>
      <w:r w:rsidRPr="00381DB3">
        <w:rPr>
          <w:rFonts w:ascii="Times New Roman" w:hAnsi="Times New Roman"/>
          <w:sz w:val="24"/>
          <w:szCs w:val="24"/>
        </w:rPr>
        <w:t>sp</w:t>
      </w:r>
      <w:proofErr w:type="spellEnd"/>
      <w:r w:rsidRPr="00381DB3">
        <w:rPr>
          <w:rFonts w:ascii="Times New Roman" w:hAnsi="Times New Roman"/>
          <w:sz w:val="24"/>
          <w:szCs w:val="24"/>
        </w:rPr>
        <w:t>. zn. C 49755</w:t>
      </w:r>
    </w:p>
    <w:p w14:paraId="2735D2C5" w14:textId="005D69E8" w:rsidR="000E4D60" w:rsidRPr="00E25267" w:rsidRDefault="000E4D60" w:rsidP="001B2C2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25267">
        <w:rPr>
          <w:rFonts w:ascii="Times New Roman" w:hAnsi="Times New Roman"/>
          <w:sz w:val="24"/>
          <w:szCs w:val="24"/>
        </w:rPr>
        <w:t>(dále jen: „Nájemce“) na straně druhé</w:t>
      </w:r>
    </w:p>
    <w:p w14:paraId="2735D2C6" w14:textId="0042B913" w:rsidR="000E4D60" w:rsidRDefault="000E4D60" w:rsidP="000E4D60">
      <w:pPr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1AC2ADC0" w14:textId="77777777" w:rsidR="002832AF" w:rsidRDefault="002832AF" w:rsidP="000E4D60">
      <w:pPr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2735D2C8" w14:textId="61A5DE3A" w:rsidR="00DF610D" w:rsidRPr="00E04BAE" w:rsidRDefault="00DF610D" w:rsidP="00B00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04BAE">
        <w:rPr>
          <w:rFonts w:ascii="Times New Roman" w:hAnsi="Times New Roman"/>
          <w:b/>
          <w:bCs/>
          <w:color w:val="000000"/>
          <w:sz w:val="24"/>
          <w:szCs w:val="24"/>
        </w:rPr>
        <w:t>Článek I</w:t>
      </w:r>
      <w:r w:rsidR="00FC0CFD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2735D2C9" w14:textId="05C05376" w:rsidR="00DF610D" w:rsidRPr="00E04BAE" w:rsidRDefault="00DF610D" w:rsidP="00B002C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04BAE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0E9B97FE" w14:textId="77777777" w:rsidR="00B002C3" w:rsidRDefault="00DF610D" w:rsidP="00B002C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4BAE">
        <w:rPr>
          <w:rFonts w:ascii="Times New Roman" w:hAnsi="Times New Roman"/>
          <w:color w:val="000000"/>
          <w:sz w:val="24"/>
          <w:szCs w:val="24"/>
        </w:rPr>
        <w:t>Pronajímatel prohlašuje, že je</w:t>
      </w:r>
      <w:r w:rsidR="00257432" w:rsidRPr="00E04B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4BAE">
        <w:rPr>
          <w:rFonts w:ascii="Times New Roman" w:hAnsi="Times New Roman"/>
          <w:color w:val="000000"/>
          <w:sz w:val="24"/>
          <w:szCs w:val="24"/>
        </w:rPr>
        <w:t xml:space="preserve">vlastníkem </w:t>
      </w:r>
      <w:r w:rsidR="00AA1E25">
        <w:rPr>
          <w:rFonts w:ascii="Times New Roman" w:hAnsi="Times New Roman"/>
          <w:color w:val="000000"/>
          <w:sz w:val="24"/>
          <w:szCs w:val="24"/>
        </w:rPr>
        <w:t>budovy bez č.p./</w:t>
      </w:r>
      <w:proofErr w:type="spellStart"/>
      <w:r w:rsidR="00AA1E25">
        <w:rPr>
          <w:rFonts w:ascii="Times New Roman" w:hAnsi="Times New Roman"/>
          <w:color w:val="000000"/>
          <w:sz w:val="24"/>
          <w:szCs w:val="24"/>
        </w:rPr>
        <w:t>č.e</w:t>
      </w:r>
      <w:proofErr w:type="spellEnd"/>
      <w:r w:rsidR="00AA1E25">
        <w:rPr>
          <w:rFonts w:ascii="Times New Roman" w:hAnsi="Times New Roman"/>
          <w:color w:val="000000"/>
          <w:sz w:val="24"/>
          <w:szCs w:val="24"/>
        </w:rPr>
        <w:t>. v Havlíčkově ulici (dále jen „budova“), která je součástí pozem</w:t>
      </w:r>
      <w:r w:rsidR="00AA1E25" w:rsidRPr="00985429">
        <w:rPr>
          <w:rFonts w:ascii="Times New Roman" w:hAnsi="Times New Roman"/>
          <w:color w:val="000000"/>
          <w:sz w:val="24"/>
          <w:szCs w:val="24"/>
        </w:rPr>
        <w:t xml:space="preserve">ku </w:t>
      </w:r>
      <w:proofErr w:type="spellStart"/>
      <w:r w:rsidR="00AA1E25" w:rsidRPr="00985429">
        <w:rPr>
          <w:rFonts w:ascii="Times New Roman" w:hAnsi="Times New Roman"/>
          <w:color w:val="000000"/>
          <w:sz w:val="24"/>
          <w:szCs w:val="24"/>
        </w:rPr>
        <w:t>parc</w:t>
      </w:r>
      <w:proofErr w:type="spellEnd"/>
      <w:r w:rsidR="00AA1E25" w:rsidRPr="00985429">
        <w:rPr>
          <w:rFonts w:ascii="Times New Roman" w:hAnsi="Times New Roman"/>
          <w:color w:val="000000"/>
          <w:sz w:val="24"/>
          <w:szCs w:val="24"/>
        </w:rPr>
        <w:t>.</w:t>
      </w:r>
      <w:r w:rsidR="00AA1E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1E25" w:rsidRPr="00985429">
        <w:rPr>
          <w:rFonts w:ascii="Times New Roman" w:hAnsi="Times New Roman"/>
          <w:color w:val="000000"/>
          <w:sz w:val="24"/>
          <w:szCs w:val="24"/>
        </w:rPr>
        <w:t>č. st. 5564/1, v obci a k.</w:t>
      </w:r>
      <w:r w:rsidR="00AA1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A1E25" w:rsidRPr="00985429">
        <w:rPr>
          <w:rFonts w:ascii="Times New Roman" w:hAnsi="Times New Roman"/>
          <w:color w:val="000000"/>
          <w:sz w:val="24"/>
          <w:szCs w:val="24"/>
        </w:rPr>
        <w:t>ú.</w:t>
      </w:r>
      <w:proofErr w:type="spellEnd"/>
      <w:r w:rsidR="00AA1E25" w:rsidRPr="00985429">
        <w:rPr>
          <w:rFonts w:ascii="Times New Roman" w:hAnsi="Times New Roman"/>
          <w:color w:val="000000"/>
          <w:sz w:val="24"/>
          <w:szCs w:val="24"/>
        </w:rPr>
        <w:t xml:space="preserve"> Chrudim, zapsáno na LV č. 5552, vedené u Katastrálního úřadu pro Pardubický kraj, Katastrální pracoviště </w:t>
      </w:r>
      <w:r w:rsidR="00AA1E25">
        <w:rPr>
          <w:rFonts w:ascii="Times New Roman" w:hAnsi="Times New Roman"/>
          <w:color w:val="000000"/>
          <w:sz w:val="24"/>
          <w:szCs w:val="24"/>
        </w:rPr>
        <w:t>Chrudim</w:t>
      </w:r>
      <w:r w:rsidR="00AA1E25" w:rsidRPr="00985429">
        <w:rPr>
          <w:rFonts w:ascii="Times New Roman" w:hAnsi="Times New Roman"/>
          <w:color w:val="000000"/>
          <w:sz w:val="24"/>
          <w:szCs w:val="24"/>
        </w:rPr>
        <w:t>.</w:t>
      </w:r>
    </w:p>
    <w:p w14:paraId="0A387111" w14:textId="068FF248" w:rsidR="00B002C3" w:rsidRDefault="00DF610D" w:rsidP="00B002C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002C3">
        <w:rPr>
          <w:rFonts w:ascii="Times New Roman" w:hAnsi="Times New Roman"/>
          <w:color w:val="000000"/>
          <w:sz w:val="24"/>
          <w:szCs w:val="24"/>
        </w:rPr>
        <w:t>Pronajímatel přenechává</w:t>
      </w:r>
      <w:r w:rsidR="00F82E5C" w:rsidRPr="00B002C3">
        <w:rPr>
          <w:rFonts w:ascii="Times New Roman" w:hAnsi="Times New Roman"/>
          <w:color w:val="000000"/>
          <w:sz w:val="24"/>
          <w:szCs w:val="24"/>
        </w:rPr>
        <w:t xml:space="preserve"> na základě této smlouvy</w:t>
      </w:r>
      <w:r w:rsidRPr="00B002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2B09" w:rsidRPr="00B002C3">
        <w:rPr>
          <w:rFonts w:ascii="Times New Roman" w:hAnsi="Times New Roman"/>
          <w:color w:val="000000"/>
          <w:sz w:val="24"/>
          <w:szCs w:val="24"/>
        </w:rPr>
        <w:t>N</w:t>
      </w:r>
      <w:r w:rsidR="00B23D4E" w:rsidRPr="00B002C3">
        <w:rPr>
          <w:rFonts w:ascii="Times New Roman" w:hAnsi="Times New Roman"/>
          <w:color w:val="000000"/>
          <w:sz w:val="24"/>
          <w:szCs w:val="24"/>
        </w:rPr>
        <w:t xml:space="preserve">ájemci </w:t>
      </w:r>
      <w:r w:rsidR="00F82E5C" w:rsidRPr="00B002C3">
        <w:rPr>
          <w:rFonts w:ascii="Times New Roman" w:hAnsi="Times New Roman"/>
          <w:color w:val="000000"/>
          <w:sz w:val="24"/>
          <w:szCs w:val="24"/>
        </w:rPr>
        <w:t>k</w:t>
      </w:r>
      <w:r w:rsidR="00AA1E25" w:rsidRPr="00B002C3">
        <w:rPr>
          <w:rFonts w:ascii="Times New Roman" w:hAnsi="Times New Roman"/>
          <w:color w:val="000000"/>
          <w:sz w:val="24"/>
          <w:szCs w:val="24"/>
        </w:rPr>
        <w:t xml:space="preserve"> dočasnému </w:t>
      </w:r>
      <w:r w:rsidR="00F82E5C" w:rsidRPr="00B002C3">
        <w:rPr>
          <w:rFonts w:ascii="Times New Roman" w:hAnsi="Times New Roman"/>
          <w:color w:val="000000"/>
          <w:sz w:val="24"/>
          <w:szCs w:val="24"/>
        </w:rPr>
        <w:t xml:space="preserve">užívání </w:t>
      </w:r>
      <w:r w:rsidR="00B23D4E" w:rsidRPr="00B002C3">
        <w:rPr>
          <w:rFonts w:ascii="Times New Roman" w:hAnsi="Times New Roman"/>
          <w:color w:val="000000"/>
          <w:sz w:val="24"/>
          <w:szCs w:val="24"/>
        </w:rPr>
        <w:t xml:space="preserve">garáž </w:t>
      </w:r>
      <w:r w:rsidR="00AA1E25" w:rsidRPr="00B002C3">
        <w:rPr>
          <w:rFonts w:ascii="Times New Roman" w:hAnsi="Times New Roman"/>
          <w:color w:val="000000"/>
          <w:sz w:val="24"/>
          <w:szCs w:val="24"/>
        </w:rPr>
        <w:br/>
      </w:r>
      <w:r w:rsidR="00B23D4E" w:rsidRPr="00B002C3">
        <w:rPr>
          <w:rFonts w:ascii="Times New Roman" w:hAnsi="Times New Roman"/>
          <w:color w:val="000000"/>
          <w:sz w:val="24"/>
          <w:szCs w:val="24"/>
        </w:rPr>
        <w:t>č.</w:t>
      </w:r>
      <w:r w:rsidR="003E2B09" w:rsidRPr="00B002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2E06">
        <w:rPr>
          <w:rFonts w:ascii="Times New Roman" w:hAnsi="Times New Roman"/>
          <w:color w:val="000000"/>
          <w:sz w:val="24"/>
          <w:szCs w:val="24"/>
        </w:rPr>
        <w:t>4</w:t>
      </w:r>
      <w:r w:rsidR="00AA1E25" w:rsidRPr="00B002C3">
        <w:rPr>
          <w:rFonts w:ascii="Times New Roman" w:hAnsi="Times New Roman"/>
          <w:color w:val="000000"/>
          <w:sz w:val="24"/>
          <w:szCs w:val="24"/>
        </w:rPr>
        <w:t xml:space="preserve"> nacházející se v budově blíže vymezené v odst. 1 tohoto článku (dále jen „předmět nájmu“)</w:t>
      </w:r>
      <w:r w:rsidR="00B23D4E" w:rsidRPr="00B002C3">
        <w:rPr>
          <w:rFonts w:ascii="Times New Roman" w:hAnsi="Times New Roman"/>
          <w:color w:val="000000"/>
          <w:sz w:val="24"/>
          <w:szCs w:val="24"/>
        </w:rPr>
        <w:t xml:space="preserve">. Členění </w:t>
      </w:r>
      <w:r w:rsidR="00C3232B" w:rsidRPr="00B002C3">
        <w:rPr>
          <w:rFonts w:ascii="Times New Roman" w:hAnsi="Times New Roman"/>
          <w:color w:val="000000"/>
          <w:sz w:val="24"/>
          <w:szCs w:val="24"/>
        </w:rPr>
        <w:t xml:space="preserve">předmětu nájmu a dalších garáží umístěných v budově </w:t>
      </w:r>
      <w:r w:rsidR="003E2B09" w:rsidRPr="00B002C3">
        <w:rPr>
          <w:rFonts w:ascii="Times New Roman" w:hAnsi="Times New Roman"/>
          <w:color w:val="000000"/>
          <w:sz w:val="24"/>
          <w:szCs w:val="24"/>
        </w:rPr>
        <w:br/>
      </w:r>
      <w:r w:rsidR="00C3232B" w:rsidRPr="00B002C3">
        <w:rPr>
          <w:rFonts w:ascii="Times New Roman" w:hAnsi="Times New Roman"/>
          <w:color w:val="000000"/>
          <w:sz w:val="24"/>
          <w:szCs w:val="24"/>
        </w:rPr>
        <w:t xml:space="preserve">ve vlastnictví Pronajímatele (včetně </w:t>
      </w:r>
      <w:r w:rsidR="00B23D4E" w:rsidRPr="00B002C3">
        <w:rPr>
          <w:rFonts w:ascii="Times New Roman" w:hAnsi="Times New Roman"/>
          <w:color w:val="000000"/>
          <w:sz w:val="24"/>
          <w:szCs w:val="24"/>
        </w:rPr>
        <w:t>jejich číslování</w:t>
      </w:r>
      <w:r w:rsidR="00C3232B" w:rsidRPr="00B002C3">
        <w:rPr>
          <w:rFonts w:ascii="Times New Roman" w:hAnsi="Times New Roman"/>
          <w:color w:val="000000"/>
          <w:sz w:val="24"/>
          <w:szCs w:val="24"/>
        </w:rPr>
        <w:t>)</w:t>
      </w:r>
      <w:r w:rsidR="00B23D4E" w:rsidRPr="00B002C3">
        <w:rPr>
          <w:rFonts w:ascii="Times New Roman" w:hAnsi="Times New Roman"/>
          <w:color w:val="000000"/>
          <w:sz w:val="24"/>
          <w:szCs w:val="24"/>
        </w:rPr>
        <w:t xml:space="preserve"> je obsaženo v</w:t>
      </w:r>
      <w:r w:rsidR="00C3232B" w:rsidRPr="00B002C3">
        <w:rPr>
          <w:rFonts w:ascii="Times New Roman" w:hAnsi="Times New Roman"/>
          <w:color w:val="000000"/>
          <w:sz w:val="24"/>
          <w:szCs w:val="24"/>
        </w:rPr>
        <w:t> </w:t>
      </w:r>
      <w:r w:rsidR="008F0B17" w:rsidRPr="00B002C3">
        <w:rPr>
          <w:rFonts w:ascii="Times New Roman" w:hAnsi="Times New Roman"/>
          <w:color w:val="000000"/>
          <w:sz w:val="24"/>
          <w:szCs w:val="24"/>
        </w:rPr>
        <w:t>plánku</w:t>
      </w:r>
      <w:r w:rsidR="00C3232B" w:rsidRPr="00B002C3">
        <w:rPr>
          <w:rFonts w:ascii="Times New Roman" w:hAnsi="Times New Roman"/>
          <w:color w:val="000000"/>
          <w:sz w:val="24"/>
          <w:szCs w:val="24"/>
        </w:rPr>
        <w:t xml:space="preserve"> (</w:t>
      </w:r>
      <w:bookmarkStart w:id="1" w:name="_Hlk196480371"/>
      <w:r w:rsidR="00C3232B" w:rsidRPr="00B002C3">
        <w:rPr>
          <w:rFonts w:ascii="Times New Roman" w:hAnsi="Times New Roman"/>
          <w:i/>
          <w:iCs/>
          <w:color w:val="000000"/>
          <w:sz w:val="24"/>
          <w:szCs w:val="24"/>
        </w:rPr>
        <w:t xml:space="preserve">Schéma </w:t>
      </w:r>
      <w:r w:rsidR="003E2B09" w:rsidRPr="00B002C3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 w:rsidR="00C3232B" w:rsidRPr="00B002C3">
        <w:rPr>
          <w:rFonts w:ascii="Times New Roman" w:hAnsi="Times New Roman"/>
          <w:i/>
          <w:iCs/>
          <w:color w:val="000000"/>
          <w:sz w:val="24"/>
          <w:szCs w:val="24"/>
        </w:rPr>
        <w:t>a číselná řada garáží Havlíčkova ul. čp. 1053, Chrudim II</w:t>
      </w:r>
      <w:bookmarkEnd w:id="1"/>
      <w:r w:rsidR="00C3232B" w:rsidRPr="00B002C3">
        <w:rPr>
          <w:rFonts w:ascii="Times New Roman" w:hAnsi="Times New Roman"/>
          <w:color w:val="000000"/>
          <w:sz w:val="24"/>
          <w:szCs w:val="24"/>
        </w:rPr>
        <w:t>)</w:t>
      </w:r>
      <w:r w:rsidR="00B23D4E" w:rsidRPr="00B002C3">
        <w:rPr>
          <w:rFonts w:ascii="Times New Roman" w:hAnsi="Times New Roman"/>
          <w:color w:val="000000"/>
          <w:sz w:val="24"/>
          <w:szCs w:val="24"/>
        </w:rPr>
        <w:t xml:space="preserve">, který </w:t>
      </w:r>
      <w:r w:rsidR="00C3232B" w:rsidRPr="00B002C3">
        <w:rPr>
          <w:rFonts w:ascii="Times New Roman" w:hAnsi="Times New Roman"/>
          <w:color w:val="000000"/>
          <w:sz w:val="24"/>
          <w:szCs w:val="24"/>
        </w:rPr>
        <w:t xml:space="preserve">je </w:t>
      </w:r>
      <w:r w:rsidR="00B23D4E" w:rsidRPr="00B002C3">
        <w:rPr>
          <w:rFonts w:ascii="Times New Roman" w:hAnsi="Times New Roman"/>
          <w:color w:val="000000"/>
          <w:sz w:val="24"/>
          <w:szCs w:val="24"/>
        </w:rPr>
        <w:t>nedílnou součástí této smlouvy</w:t>
      </w:r>
      <w:r w:rsidR="00C40E19" w:rsidRPr="00B002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4221" w:rsidRPr="00B002C3">
        <w:rPr>
          <w:rFonts w:ascii="Times New Roman" w:hAnsi="Times New Roman"/>
          <w:color w:val="000000"/>
          <w:sz w:val="24"/>
          <w:szCs w:val="24"/>
        </w:rPr>
        <w:t>jako</w:t>
      </w:r>
      <w:r w:rsidR="00C40E19" w:rsidRPr="00B002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0E19" w:rsidRPr="00B002C3">
        <w:rPr>
          <w:rFonts w:ascii="Times New Roman" w:hAnsi="Times New Roman"/>
          <w:b/>
          <w:color w:val="000000"/>
          <w:sz w:val="24"/>
          <w:szCs w:val="24"/>
        </w:rPr>
        <w:t>p</w:t>
      </w:r>
      <w:r w:rsidR="00251BB6" w:rsidRPr="00B002C3">
        <w:rPr>
          <w:rFonts w:ascii="Times New Roman" w:hAnsi="Times New Roman"/>
          <w:b/>
          <w:color w:val="000000"/>
          <w:sz w:val="24"/>
          <w:szCs w:val="24"/>
        </w:rPr>
        <w:t>říloha č. 1</w:t>
      </w:r>
      <w:r w:rsidR="00B23D4E" w:rsidRPr="00B002C3">
        <w:rPr>
          <w:rFonts w:ascii="Times New Roman" w:hAnsi="Times New Roman"/>
          <w:color w:val="000000"/>
          <w:sz w:val="24"/>
          <w:szCs w:val="24"/>
        </w:rPr>
        <w:t>.</w:t>
      </w:r>
      <w:r w:rsidR="00F82E5C" w:rsidRPr="00B002C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92E1F2C" w14:textId="054BEF20" w:rsidR="008E18C5" w:rsidRPr="002E289B" w:rsidRDefault="00DF610D" w:rsidP="008E18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002C3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</w:t>
      </w:r>
      <w:r w:rsidR="00E04BAE" w:rsidRPr="00B002C3">
        <w:rPr>
          <w:rFonts w:ascii="Times New Roman" w:hAnsi="Times New Roman"/>
          <w:color w:val="000000"/>
          <w:sz w:val="24"/>
          <w:szCs w:val="24"/>
        </w:rPr>
        <w:t>že jej shledal ke dni uzavření této smlouvy způsobilý</w:t>
      </w:r>
      <w:r w:rsidR="003E2B09" w:rsidRPr="00B002C3">
        <w:rPr>
          <w:rFonts w:ascii="Times New Roman" w:hAnsi="Times New Roman"/>
          <w:color w:val="000000"/>
          <w:sz w:val="24"/>
          <w:szCs w:val="24"/>
        </w:rPr>
        <w:t>m</w:t>
      </w:r>
      <w:r w:rsidR="00E04BAE" w:rsidRPr="00B002C3">
        <w:rPr>
          <w:rFonts w:ascii="Times New Roman" w:hAnsi="Times New Roman"/>
          <w:color w:val="000000"/>
          <w:sz w:val="24"/>
          <w:szCs w:val="24"/>
        </w:rPr>
        <w:t xml:space="preserve"> ke smluvené</w:t>
      </w:r>
      <w:r w:rsidR="00215546" w:rsidRPr="00B002C3">
        <w:rPr>
          <w:rFonts w:ascii="Times New Roman" w:hAnsi="Times New Roman"/>
          <w:color w:val="000000"/>
          <w:sz w:val="24"/>
          <w:szCs w:val="24"/>
        </w:rPr>
        <w:t xml:space="preserve">mu účelu nájmu dle </w:t>
      </w:r>
      <w:r w:rsidR="00E04BAE" w:rsidRPr="00B002C3">
        <w:rPr>
          <w:rFonts w:ascii="Times New Roman" w:hAnsi="Times New Roman"/>
          <w:color w:val="000000"/>
          <w:sz w:val="24"/>
          <w:szCs w:val="24"/>
        </w:rPr>
        <w:t>článku I</w:t>
      </w:r>
      <w:r w:rsidR="003E0A77">
        <w:rPr>
          <w:rFonts w:ascii="Times New Roman" w:hAnsi="Times New Roman"/>
          <w:color w:val="000000"/>
          <w:sz w:val="24"/>
          <w:szCs w:val="24"/>
        </w:rPr>
        <w:t>I</w:t>
      </w:r>
      <w:r w:rsidR="00C3232B" w:rsidRPr="00B002C3">
        <w:rPr>
          <w:rFonts w:ascii="Times New Roman" w:hAnsi="Times New Roman"/>
          <w:color w:val="000000"/>
          <w:sz w:val="24"/>
          <w:szCs w:val="24"/>
        </w:rPr>
        <w:t xml:space="preserve"> této smlouvy </w:t>
      </w:r>
      <w:r w:rsidR="00215546" w:rsidRPr="00B002C3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B23D4E" w:rsidRPr="00B002C3">
        <w:rPr>
          <w:rFonts w:ascii="Times New Roman" w:hAnsi="Times New Roman"/>
          <w:color w:val="000000"/>
          <w:sz w:val="24"/>
          <w:szCs w:val="24"/>
        </w:rPr>
        <w:t>přijímá jej do nájmu jako vhodný pro účely popsané v této smlouvě</w:t>
      </w:r>
      <w:r w:rsidR="009227DB" w:rsidRPr="00B002C3">
        <w:rPr>
          <w:rFonts w:ascii="Times New Roman" w:hAnsi="Times New Roman"/>
          <w:color w:val="000000"/>
          <w:sz w:val="24"/>
          <w:szCs w:val="24"/>
        </w:rPr>
        <w:t>.</w:t>
      </w:r>
      <w:r w:rsidR="00B23D4E" w:rsidRPr="00B002C3">
        <w:rPr>
          <w:rFonts w:ascii="Times New Roman" w:hAnsi="Times New Roman"/>
          <w:color w:val="000000"/>
          <w:sz w:val="24"/>
          <w:szCs w:val="24"/>
        </w:rPr>
        <w:t xml:space="preserve"> Nájemce </w:t>
      </w:r>
      <w:r w:rsidR="00C3232B" w:rsidRPr="00B002C3">
        <w:rPr>
          <w:rFonts w:ascii="Times New Roman" w:hAnsi="Times New Roman"/>
          <w:color w:val="000000"/>
          <w:sz w:val="24"/>
          <w:szCs w:val="24"/>
        </w:rPr>
        <w:t>je oprávněn</w:t>
      </w:r>
      <w:r w:rsidR="00B23D4E" w:rsidRPr="00B002C3">
        <w:rPr>
          <w:rFonts w:ascii="Times New Roman" w:hAnsi="Times New Roman"/>
          <w:color w:val="000000"/>
          <w:sz w:val="24"/>
          <w:szCs w:val="24"/>
        </w:rPr>
        <w:t xml:space="preserve"> užívat i společné prostory</w:t>
      </w:r>
      <w:r w:rsidR="004035EF" w:rsidRPr="00B002C3">
        <w:rPr>
          <w:rFonts w:ascii="Times New Roman" w:hAnsi="Times New Roman"/>
          <w:color w:val="000000"/>
          <w:sz w:val="24"/>
          <w:szCs w:val="24"/>
        </w:rPr>
        <w:t xml:space="preserve"> budovy</w:t>
      </w:r>
      <w:r w:rsidR="00395C0B" w:rsidRPr="00B002C3">
        <w:rPr>
          <w:rFonts w:ascii="Times New Roman" w:hAnsi="Times New Roman"/>
          <w:color w:val="000000"/>
          <w:sz w:val="24"/>
          <w:szCs w:val="24"/>
        </w:rPr>
        <w:t xml:space="preserve">, resp. pozemky </w:t>
      </w:r>
      <w:r w:rsidR="004035EF" w:rsidRPr="00B002C3">
        <w:rPr>
          <w:rFonts w:ascii="Times New Roman" w:hAnsi="Times New Roman"/>
          <w:color w:val="000000"/>
          <w:sz w:val="24"/>
          <w:szCs w:val="24"/>
        </w:rPr>
        <w:t xml:space="preserve">ve vlastnictví Pronajímatele v bezprostřední blízkosti budovy (tj. pozemek </w:t>
      </w:r>
      <w:proofErr w:type="spellStart"/>
      <w:r w:rsidR="004035EF" w:rsidRPr="00B002C3">
        <w:rPr>
          <w:rFonts w:ascii="Times New Roman" w:hAnsi="Times New Roman"/>
          <w:color w:val="000000"/>
          <w:sz w:val="24"/>
          <w:szCs w:val="24"/>
        </w:rPr>
        <w:t>parc</w:t>
      </w:r>
      <w:proofErr w:type="spellEnd"/>
      <w:r w:rsidR="004035EF" w:rsidRPr="00B002C3">
        <w:rPr>
          <w:rFonts w:ascii="Times New Roman" w:hAnsi="Times New Roman"/>
          <w:color w:val="000000"/>
          <w:sz w:val="24"/>
          <w:szCs w:val="24"/>
        </w:rPr>
        <w:t xml:space="preserve">. č. 373 a pozemek </w:t>
      </w:r>
      <w:proofErr w:type="spellStart"/>
      <w:r w:rsidR="004035EF" w:rsidRPr="00B002C3">
        <w:rPr>
          <w:rFonts w:ascii="Times New Roman" w:hAnsi="Times New Roman"/>
          <w:color w:val="000000"/>
          <w:sz w:val="24"/>
          <w:szCs w:val="24"/>
        </w:rPr>
        <w:t>parc</w:t>
      </w:r>
      <w:proofErr w:type="spellEnd"/>
      <w:r w:rsidR="004035EF" w:rsidRPr="00B002C3">
        <w:rPr>
          <w:rFonts w:ascii="Times New Roman" w:hAnsi="Times New Roman"/>
          <w:color w:val="000000"/>
          <w:sz w:val="24"/>
          <w:szCs w:val="24"/>
        </w:rPr>
        <w:t xml:space="preserve">. č. 3378/1), </w:t>
      </w:r>
      <w:r w:rsidR="00B23D4E" w:rsidRPr="00B002C3">
        <w:rPr>
          <w:rFonts w:ascii="Times New Roman" w:hAnsi="Times New Roman"/>
          <w:color w:val="000000"/>
          <w:sz w:val="24"/>
          <w:szCs w:val="24"/>
        </w:rPr>
        <w:lastRenderedPageBreak/>
        <w:t>v rozsahu nezbytném pro řádn</w:t>
      </w:r>
      <w:r w:rsidR="004035EF" w:rsidRPr="00B002C3">
        <w:rPr>
          <w:rFonts w:ascii="Times New Roman" w:hAnsi="Times New Roman"/>
          <w:color w:val="000000"/>
          <w:sz w:val="24"/>
          <w:szCs w:val="24"/>
        </w:rPr>
        <w:t>é užívání předmětu nájmu</w:t>
      </w:r>
      <w:r w:rsidR="00B23D4E" w:rsidRPr="00B002C3">
        <w:rPr>
          <w:rFonts w:ascii="Times New Roman" w:hAnsi="Times New Roman"/>
          <w:color w:val="000000"/>
          <w:sz w:val="24"/>
          <w:szCs w:val="24"/>
        </w:rPr>
        <w:t>.</w:t>
      </w:r>
    </w:p>
    <w:p w14:paraId="4D21631C" w14:textId="77777777" w:rsidR="002E289B" w:rsidRPr="008E18C5" w:rsidRDefault="002E289B" w:rsidP="002E289B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2735D2CF" w14:textId="15F2446E" w:rsidR="009227DB" w:rsidRDefault="009227DB" w:rsidP="004C6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2A57">
        <w:rPr>
          <w:rFonts w:ascii="Times New Roman" w:hAnsi="Times New Roman"/>
          <w:b/>
          <w:bCs/>
          <w:color w:val="000000"/>
          <w:sz w:val="24"/>
          <w:szCs w:val="24"/>
        </w:rPr>
        <w:t>Článek I</w:t>
      </w:r>
      <w:r w:rsidR="00B002C3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222A5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22D1987B" w14:textId="394E56D5" w:rsidR="00A87711" w:rsidRPr="00B002C3" w:rsidRDefault="00D37ECC" w:rsidP="00B002C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6A775385" w14:textId="06AAC69F" w:rsidR="00D37ECC" w:rsidRPr="00D37ECC" w:rsidRDefault="00D37ECC" w:rsidP="00B002C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Předmět nájmu se pronajímá k parkování osobního vozidla. Případná změna využití musí být schválena </w:t>
      </w:r>
      <w:r w:rsidR="002A1A3E">
        <w:rPr>
          <w:rFonts w:ascii="Times New Roman" w:hAnsi="Times New Roman"/>
          <w:bCs/>
          <w:color w:val="000000"/>
          <w:sz w:val="24"/>
          <w:szCs w:val="24"/>
        </w:rPr>
        <w:t>P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ronajímatelem, </w:t>
      </w:r>
      <w:r w:rsidR="002A1A3E">
        <w:rPr>
          <w:rFonts w:ascii="Times New Roman" w:hAnsi="Times New Roman"/>
          <w:bCs/>
          <w:color w:val="000000"/>
          <w:sz w:val="24"/>
          <w:szCs w:val="24"/>
        </w:rPr>
        <w:t xml:space="preserve">a to po předchozí písemné žádosti Nájemce. Pronajímatel </w:t>
      </w:r>
      <w:r w:rsidR="00A4346B">
        <w:rPr>
          <w:rFonts w:ascii="Times New Roman" w:hAnsi="Times New Roman"/>
          <w:bCs/>
          <w:color w:val="000000"/>
          <w:sz w:val="24"/>
          <w:szCs w:val="24"/>
        </w:rPr>
        <w:br/>
      </w:r>
      <w:r w:rsidR="002A1A3E">
        <w:rPr>
          <w:rFonts w:ascii="Times New Roman" w:hAnsi="Times New Roman"/>
          <w:bCs/>
          <w:color w:val="000000"/>
          <w:sz w:val="24"/>
          <w:szCs w:val="24"/>
        </w:rPr>
        <w:t xml:space="preserve">se zavazuje k požadavku Nájemce vyjádřit nejpozději do 7 dnů ode dne </w:t>
      </w:r>
      <w:r w:rsidR="00A4346B">
        <w:rPr>
          <w:rFonts w:ascii="Times New Roman" w:hAnsi="Times New Roman"/>
          <w:bCs/>
          <w:color w:val="000000"/>
          <w:sz w:val="24"/>
          <w:szCs w:val="24"/>
        </w:rPr>
        <w:t>obdržení</w:t>
      </w:r>
      <w:r w:rsidR="002A1A3E">
        <w:rPr>
          <w:rFonts w:ascii="Times New Roman" w:hAnsi="Times New Roman"/>
          <w:bCs/>
          <w:color w:val="000000"/>
          <w:sz w:val="24"/>
          <w:szCs w:val="24"/>
        </w:rPr>
        <w:t xml:space="preserve"> žádosti. </w:t>
      </w:r>
    </w:p>
    <w:p w14:paraId="096639F2" w14:textId="77777777" w:rsidR="008E18C5" w:rsidRDefault="008E18C5" w:rsidP="00F20E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96A5A6" w14:textId="596EC41C" w:rsidR="00D37ECC" w:rsidRPr="00222A57" w:rsidRDefault="00D37ECC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Článek </w:t>
      </w:r>
      <w:r w:rsidR="00B002C3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354A52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2735D2D6" w14:textId="77777777" w:rsidR="00386F0B" w:rsidRPr="00222A57" w:rsidRDefault="00386F0B" w:rsidP="00A02A3F">
      <w:pPr>
        <w:spacing w:after="12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222A57">
        <w:rPr>
          <w:rFonts w:ascii="Times New Roman" w:hAnsi="Times New Roman"/>
          <w:b/>
          <w:sz w:val="24"/>
          <w:szCs w:val="24"/>
        </w:rPr>
        <w:t>Doba nájmu a ukončení nájmu</w:t>
      </w:r>
    </w:p>
    <w:p w14:paraId="2735D2D7" w14:textId="5271C054" w:rsidR="00386F0B" w:rsidRPr="00222A57" w:rsidRDefault="00884D48" w:rsidP="00B002C3">
      <w:pPr>
        <w:numPr>
          <w:ilvl w:val="0"/>
          <w:numId w:val="26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22A57">
        <w:rPr>
          <w:rFonts w:ascii="Times New Roman" w:hAnsi="Times New Roman"/>
          <w:sz w:val="24"/>
          <w:szCs w:val="24"/>
        </w:rPr>
        <w:t xml:space="preserve">Nájem je sjednán na dobu </w:t>
      </w:r>
      <w:r w:rsidR="003A06A0" w:rsidRPr="00222A57">
        <w:rPr>
          <w:rFonts w:ascii="Times New Roman" w:hAnsi="Times New Roman"/>
          <w:sz w:val="24"/>
          <w:szCs w:val="24"/>
        </w:rPr>
        <w:t>neurčitou</w:t>
      </w:r>
      <w:r w:rsidR="00D70844">
        <w:rPr>
          <w:rFonts w:ascii="Times New Roman" w:hAnsi="Times New Roman"/>
          <w:sz w:val="24"/>
          <w:szCs w:val="24"/>
        </w:rPr>
        <w:t xml:space="preserve"> </w:t>
      </w:r>
      <w:r w:rsidR="00C71D9E">
        <w:rPr>
          <w:rFonts w:ascii="Times New Roman" w:hAnsi="Times New Roman"/>
          <w:sz w:val="24"/>
          <w:szCs w:val="24"/>
        </w:rPr>
        <w:t xml:space="preserve">od </w:t>
      </w:r>
      <w:r w:rsidR="009C6874" w:rsidRPr="002832AF">
        <w:rPr>
          <w:rFonts w:ascii="Times New Roman" w:hAnsi="Times New Roman"/>
          <w:color w:val="000000" w:themeColor="text1"/>
          <w:sz w:val="24"/>
          <w:szCs w:val="24"/>
        </w:rPr>
        <w:t>1. 1. 2026</w:t>
      </w:r>
      <w:r w:rsidR="00C71D9E" w:rsidRPr="002832A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735D2E3" w14:textId="32E564CE" w:rsidR="00783C8A" w:rsidRPr="00895B7C" w:rsidRDefault="000F61C8" w:rsidP="00B002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22A57">
        <w:rPr>
          <w:rFonts w:ascii="Times New Roman" w:hAnsi="Times New Roman"/>
          <w:color w:val="000000"/>
          <w:sz w:val="24"/>
          <w:szCs w:val="24"/>
        </w:rPr>
        <w:t xml:space="preserve">Nájem lze </w:t>
      </w:r>
      <w:r w:rsidR="0038158F" w:rsidRPr="00222A57">
        <w:rPr>
          <w:rFonts w:ascii="Times New Roman" w:hAnsi="Times New Roman"/>
          <w:color w:val="000000"/>
          <w:sz w:val="24"/>
          <w:szCs w:val="24"/>
        </w:rPr>
        <w:t xml:space="preserve">ukončit písemnou dohodou </w:t>
      </w:r>
      <w:r w:rsidR="002A1A3E">
        <w:rPr>
          <w:rFonts w:ascii="Times New Roman" w:hAnsi="Times New Roman"/>
          <w:color w:val="000000"/>
          <w:sz w:val="24"/>
          <w:szCs w:val="24"/>
        </w:rPr>
        <w:t xml:space="preserve">smluvních </w:t>
      </w:r>
      <w:r w:rsidR="0038158F" w:rsidRPr="00222A57">
        <w:rPr>
          <w:rFonts w:ascii="Times New Roman" w:hAnsi="Times New Roman"/>
          <w:color w:val="000000"/>
          <w:sz w:val="24"/>
          <w:szCs w:val="24"/>
        </w:rPr>
        <w:t>stran nebo písemnou výpovědí</w:t>
      </w:r>
      <w:r w:rsidR="002A1A3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A1A3E">
        <w:rPr>
          <w:rFonts w:ascii="Times New Roman" w:hAnsi="Times New Roman"/>
          <w:color w:val="000000"/>
          <w:sz w:val="24"/>
          <w:szCs w:val="24"/>
        </w:rPr>
        <w:br/>
        <w:t>a to i</w:t>
      </w:r>
      <w:r w:rsidR="0038158F" w:rsidRPr="00222A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4F73">
        <w:rPr>
          <w:rFonts w:ascii="Times New Roman" w:hAnsi="Times New Roman"/>
          <w:color w:val="000000"/>
          <w:sz w:val="24"/>
          <w:szCs w:val="24"/>
        </w:rPr>
        <w:t>bez udání důvodu</w:t>
      </w:r>
      <w:r w:rsidR="00F82E5C">
        <w:rPr>
          <w:rFonts w:ascii="Times New Roman" w:hAnsi="Times New Roman"/>
          <w:color w:val="000000"/>
          <w:sz w:val="24"/>
          <w:szCs w:val="24"/>
        </w:rPr>
        <w:t>.</w:t>
      </w:r>
    </w:p>
    <w:p w14:paraId="2735D2E9" w14:textId="1BEC5E13" w:rsidR="00386F0B" w:rsidRPr="0010296F" w:rsidRDefault="000F61C8" w:rsidP="00B002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22A57">
        <w:rPr>
          <w:rFonts w:ascii="Times New Roman" w:hAnsi="Times New Roman"/>
          <w:color w:val="000000"/>
          <w:sz w:val="24"/>
          <w:szCs w:val="24"/>
        </w:rPr>
        <w:t xml:space="preserve">Výpovědní </w:t>
      </w:r>
      <w:r w:rsidR="002A1A3E">
        <w:rPr>
          <w:rFonts w:ascii="Times New Roman" w:hAnsi="Times New Roman"/>
          <w:color w:val="000000"/>
          <w:sz w:val="24"/>
          <w:szCs w:val="24"/>
        </w:rPr>
        <w:t xml:space="preserve">doba </w:t>
      </w:r>
      <w:r w:rsidR="00895B7C">
        <w:rPr>
          <w:rFonts w:ascii="Times New Roman" w:hAnsi="Times New Roman"/>
          <w:color w:val="000000"/>
          <w:sz w:val="24"/>
          <w:szCs w:val="24"/>
        </w:rPr>
        <w:t xml:space="preserve">činí 3 měsíce a počíná běžet prvním dnem měsíce následujícího </w:t>
      </w:r>
      <w:r w:rsidR="002A1A3E">
        <w:rPr>
          <w:rFonts w:ascii="Times New Roman" w:hAnsi="Times New Roman"/>
          <w:color w:val="000000"/>
          <w:sz w:val="24"/>
          <w:szCs w:val="24"/>
        </w:rPr>
        <w:br/>
      </w:r>
      <w:r w:rsidR="00895B7C">
        <w:rPr>
          <w:rFonts w:ascii="Times New Roman" w:hAnsi="Times New Roman"/>
          <w:color w:val="000000"/>
          <w:sz w:val="24"/>
          <w:szCs w:val="24"/>
        </w:rPr>
        <w:t>po měsíci, v němž byla výpověď doručena druhé smluvní straně</w:t>
      </w:r>
      <w:r w:rsidRPr="00222A57">
        <w:rPr>
          <w:rFonts w:ascii="Times New Roman" w:hAnsi="Times New Roman"/>
          <w:color w:val="000000"/>
          <w:sz w:val="24"/>
          <w:szCs w:val="24"/>
        </w:rPr>
        <w:t>.</w:t>
      </w:r>
    </w:p>
    <w:p w14:paraId="218BA143" w14:textId="77777777" w:rsidR="008E18C5" w:rsidRPr="00222A57" w:rsidRDefault="008E18C5" w:rsidP="000F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5D2EA" w14:textId="07A86DAD" w:rsidR="00386F0B" w:rsidRPr="00222A57" w:rsidRDefault="00386F0B" w:rsidP="0073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2A57">
        <w:rPr>
          <w:rFonts w:ascii="Times New Roman" w:hAnsi="Times New Roman"/>
          <w:b/>
          <w:sz w:val="24"/>
          <w:szCs w:val="24"/>
        </w:rPr>
        <w:t xml:space="preserve">Článek </w:t>
      </w:r>
      <w:r w:rsidR="00354A52">
        <w:rPr>
          <w:rFonts w:ascii="Times New Roman" w:hAnsi="Times New Roman"/>
          <w:b/>
          <w:sz w:val="24"/>
          <w:szCs w:val="24"/>
        </w:rPr>
        <w:t>I</w:t>
      </w:r>
      <w:r w:rsidR="00D37ECC">
        <w:rPr>
          <w:rFonts w:ascii="Times New Roman" w:hAnsi="Times New Roman"/>
          <w:b/>
          <w:sz w:val="24"/>
          <w:szCs w:val="24"/>
        </w:rPr>
        <w:t>V</w:t>
      </w:r>
      <w:r w:rsidRPr="00222A57">
        <w:rPr>
          <w:rFonts w:ascii="Times New Roman" w:hAnsi="Times New Roman"/>
          <w:b/>
          <w:sz w:val="24"/>
          <w:szCs w:val="24"/>
        </w:rPr>
        <w:t>.</w:t>
      </w:r>
    </w:p>
    <w:p w14:paraId="2735D2EB" w14:textId="6793369E" w:rsidR="00386F0B" w:rsidRPr="00222A57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2A57">
        <w:rPr>
          <w:rFonts w:ascii="Times New Roman" w:hAnsi="Times New Roman"/>
          <w:b/>
          <w:sz w:val="24"/>
          <w:szCs w:val="24"/>
        </w:rPr>
        <w:t xml:space="preserve">Nájemné a </w:t>
      </w:r>
      <w:r w:rsidR="00D37ECC">
        <w:rPr>
          <w:rFonts w:ascii="Times New Roman" w:hAnsi="Times New Roman"/>
          <w:b/>
          <w:sz w:val="24"/>
          <w:szCs w:val="24"/>
        </w:rPr>
        <w:t>platební podmínky</w:t>
      </w:r>
    </w:p>
    <w:p w14:paraId="2735D2EC" w14:textId="23FA0F95" w:rsidR="00631A1F" w:rsidRDefault="00631A1F" w:rsidP="00B002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22A57">
        <w:rPr>
          <w:rFonts w:ascii="Times New Roman" w:hAnsi="Times New Roman"/>
          <w:color w:val="000000"/>
          <w:sz w:val="24"/>
          <w:szCs w:val="24"/>
        </w:rPr>
        <w:t>Nájemn</w:t>
      </w:r>
      <w:r w:rsidR="0038158F" w:rsidRPr="00222A57">
        <w:rPr>
          <w:rFonts w:ascii="Times New Roman" w:hAnsi="Times New Roman"/>
          <w:color w:val="000000"/>
          <w:sz w:val="24"/>
          <w:szCs w:val="24"/>
        </w:rPr>
        <w:t xml:space="preserve">é </w:t>
      </w:r>
      <w:r w:rsidR="00A55A56"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="00D70844">
        <w:rPr>
          <w:rFonts w:ascii="Times New Roman" w:hAnsi="Times New Roman"/>
          <w:color w:val="000000"/>
          <w:sz w:val="24"/>
          <w:szCs w:val="24"/>
        </w:rPr>
        <w:t xml:space="preserve">sjednává </w:t>
      </w:r>
      <w:r w:rsidR="00A55A56">
        <w:rPr>
          <w:rFonts w:ascii="Times New Roman" w:hAnsi="Times New Roman"/>
          <w:color w:val="000000"/>
          <w:sz w:val="24"/>
          <w:szCs w:val="24"/>
        </w:rPr>
        <w:t xml:space="preserve">dohodou a </w:t>
      </w:r>
      <w:r w:rsidR="00A55A56" w:rsidRPr="00B6243D">
        <w:rPr>
          <w:rFonts w:ascii="Times New Roman" w:hAnsi="Times New Roman"/>
          <w:sz w:val="24"/>
          <w:szCs w:val="24"/>
        </w:rPr>
        <w:t xml:space="preserve">činí </w:t>
      </w:r>
      <w:r w:rsidR="001B2C24">
        <w:rPr>
          <w:rFonts w:ascii="Times New Roman" w:hAnsi="Times New Roman"/>
          <w:color w:val="000000" w:themeColor="text1"/>
          <w:sz w:val="24"/>
          <w:szCs w:val="24"/>
        </w:rPr>
        <w:t>4 740</w:t>
      </w:r>
      <w:r w:rsidR="00F40E4B" w:rsidRPr="002832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1236" w:rsidRPr="002832AF">
        <w:rPr>
          <w:rFonts w:ascii="Times New Roman" w:hAnsi="Times New Roman"/>
          <w:color w:val="000000" w:themeColor="text1"/>
          <w:sz w:val="24"/>
          <w:szCs w:val="24"/>
        </w:rPr>
        <w:t xml:space="preserve">Kč </w:t>
      </w:r>
      <w:r w:rsidR="00594221">
        <w:rPr>
          <w:rFonts w:ascii="Times New Roman" w:hAnsi="Times New Roman"/>
          <w:sz w:val="24"/>
          <w:szCs w:val="24"/>
        </w:rPr>
        <w:t>čtvrtletně</w:t>
      </w:r>
      <w:r w:rsidR="004035EF">
        <w:rPr>
          <w:rFonts w:ascii="Times New Roman" w:hAnsi="Times New Roman"/>
          <w:color w:val="000000"/>
          <w:sz w:val="24"/>
          <w:szCs w:val="24"/>
        </w:rPr>
        <w:t>. K</w:t>
      </w:r>
      <w:r w:rsidR="00B6243D">
        <w:rPr>
          <w:rFonts w:ascii="Times New Roman" w:hAnsi="Times New Roman"/>
          <w:color w:val="000000"/>
          <w:sz w:val="24"/>
          <w:szCs w:val="24"/>
        </w:rPr>
        <w:t> t</w:t>
      </w:r>
      <w:r w:rsidR="00C40E19">
        <w:rPr>
          <w:rFonts w:ascii="Times New Roman" w:hAnsi="Times New Roman"/>
          <w:color w:val="000000"/>
          <w:sz w:val="24"/>
          <w:szCs w:val="24"/>
        </w:rPr>
        <w:t>éto ceně bude účtována příslušná</w:t>
      </w:r>
      <w:r w:rsidR="00B6243D">
        <w:rPr>
          <w:rFonts w:ascii="Times New Roman" w:hAnsi="Times New Roman"/>
          <w:color w:val="000000"/>
          <w:sz w:val="24"/>
          <w:szCs w:val="24"/>
        </w:rPr>
        <w:t xml:space="preserve"> DPH </w:t>
      </w:r>
      <w:r w:rsidR="004035EF">
        <w:rPr>
          <w:rFonts w:ascii="Times New Roman" w:hAnsi="Times New Roman"/>
          <w:color w:val="000000"/>
          <w:sz w:val="24"/>
          <w:szCs w:val="24"/>
        </w:rPr>
        <w:t>ve výši dle platných právních předpisů</w:t>
      </w:r>
      <w:r w:rsidR="00B6243D">
        <w:rPr>
          <w:rFonts w:ascii="Times New Roman" w:hAnsi="Times New Roman"/>
          <w:color w:val="000000"/>
          <w:sz w:val="24"/>
          <w:szCs w:val="24"/>
        </w:rPr>
        <w:t>.</w:t>
      </w:r>
    </w:p>
    <w:p w14:paraId="33B50ED6" w14:textId="29CF0D7C" w:rsidR="00742BDE" w:rsidRPr="00730292" w:rsidRDefault="00742BDE" w:rsidP="00B002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0292">
        <w:rPr>
          <w:rFonts w:ascii="Times New Roman" w:hAnsi="Times New Roman"/>
          <w:color w:val="000000" w:themeColor="text1"/>
          <w:sz w:val="24"/>
          <w:szCs w:val="24"/>
        </w:rPr>
        <w:t>Součástí nájemného je i poskytování souvisejících služeb</w:t>
      </w:r>
      <w:r w:rsidR="00730292">
        <w:rPr>
          <w:rFonts w:ascii="Times New Roman" w:hAnsi="Times New Roman"/>
          <w:color w:val="000000" w:themeColor="text1"/>
          <w:sz w:val="24"/>
          <w:szCs w:val="24"/>
        </w:rPr>
        <w:t xml:space="preserve"> spojených s užíváním předmětu nájmu</w:t>
      </w:r>
      <w:r w:rsidRPr="00730292">
        <w:rPr>
          <w:rFonts w:ascii="Times New Roman" w:hAnsi="Times New Roman"/>
          <w:color w:val="000000" w:themeColor="text1"/>
          <w:sz w:val="24"/>
          <w:szCs w:val="24"/>
        </w:rPr>
        <w:t>, tj. dodávka elektrické energie k běžnému svícení v garáž</w:t>
      </w:r>
      <w:r w:rsidR="00083922" w:rsidRPr="00730292">
        <w:rPr>
          <w:rFonts w:ascii="Times New Roman" w:hAnsi="Times New Roman"/>
          <w:color w:val="000000" w:themeColor="text1"/>
          <w:sz w:val="24"/>
          <w:szCs w:val="24"/>
        </w:rPr>
        <w:t>ích</w:t>
      </w:r>
      <w:r w:rsidRPr="00730292">
        <w:rPr>
          <w:rFonts w:ascii="Times New Roman" w:hAnsi="Times New Roman"/>
          <w:color w:val="000000" w:themeColor="text1"/>
          <w:sz w:val="24"/>
          <w:szCs w:val="24"/>
        </w:rPr>
        <w:t>, úklid dvora a udržování funkční uzamykatelné vjezdové brány</w:t>
      </w:r>
      <w:r w:rsidR="00F40E4B" w:rsidRPr="0073029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735D2ED" w14:textId="07450CFE" w:rsidR="00631A1F" w:rsidRPr="00A36A9E" w:rsidRDefault="00A36A9E" w:rsidP="00B002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Dojde-li k takovým změnám podmínek nebo cen, že výše stávajícího náj</w:t>
      </w:r>
      <w:r w:rsidR="004035EF">
        <w:rPr>
          <w:rFonts w:ascii="Times New Roman" w:hAnsi="Times New Roman"/>
          <w:color w:val="000000"/>
          <w:sz w:val="24"/>
          <w:szCs w:val="24"/>
        </w:rPr>
        <w:t>emného</w:t>
      </w:r>
      <w:r>
        <w:rPr>
          <w:rFonts w:ascii="Times New Roman" w:hAnsi="Times New Roman"/>
          <w:color w:val="000000"/>
          <w:sz w:val="24"/>
          <w:szCs w:val="24"/>
        </w:rPr>
        <w:t xml:space="preserve"> bude vzhledem k nim nedostatečná, </w:t>
      </w:r>
      <w:r w:rsidR="00083922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ronajímatel si vyhrazuje právo určit novou výši </w:t>
      </w:r>
      <w:r w:rsidR="004035EF">
        <w:rPr>
          <w:rFonts w:ascii="Times New Roman" w:hAnsi="Times New Roman"/>
          <w:color w:val="000000"/>
          <w:sz w:val="24"/>
          <w:szCs w:val="24"/>
        </w:rPr>
        <w:t>nájemného</w:t>
      </w:r>
      <w:r>
        <w:rPr>
          <w:rFonts w:ascii="Times New Roman" w:hAnsi="Times New Roman"/>
          <w:color w:val="000000"/>
          <w:sz w:val="24"/>
          <w:szCs w:val="24"/>
        </w:rPr>
        <w:t>, a to formou dodatku k této smlouvě.</w:t>
      </w:r>
      <w:r w:rsidR="003E307B" w:rsidRPr="00A36A9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31A1F" w:rsidRPr="00A36A9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735D2F0" w14:textId="62FC6133" w:rsidR="00631A1F" w:rsidRDefault="003E307B" w:rsidP="00B002C3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22A57">
        <w:rPr>
          <w:rFonts w:ascii="Times New Roman" w:eastAsia="Times New Roman" w:hAnsi="Times New Roman"/>
          <w:sz w:val="24"/>
          <w:szCs w:val="24"/>
          <w:lang w:eastAsia="cs-CZ"/>
        </w:rPr>
        <w:t xml:space="preserve">Nájemné </w:t>
      </w:r>
      <w:r w:rsidR="00215546">
        <w:rPr>
          <w:rFonts w:ascii="Times New Roman" w:eastAsia="Times New Roman" w:hAnsi="Times New Roman"/>
          <w:sz w:val="24"/>
          <w:szCs w:val="24"/>
          <w:lang w:eastAsia="cs-CZ"/>
        </w:rPr>
        <w:t xml:space="preserve">je </w:t>
      </w:r>
      <w:r w:rsidR="00A36A9E">
        <w:rPr>
          <w:rFonts w:ascii="Times New Roman" w:eastAsia="Times New Roman" w:hAnsi="Times New Roman"/>
          <w:sz w:val="24"/>
          <w:szCs w:val="24"/>
          <w:lang w:eastAsia="cs-CZ"/>
        </w:rPr>
        <w:t>splatné čtvrtletně předem na základě splátkového kalendáře</w:t>
      </w:r>
      <w:r w:rsidR="00251BB6">
        <w:rPr>
          <w:rFonts w:ascii="Times New Roman" w:eastAsia="Times New Roman" w:hAnsi="Times New Roman"/>
          <w:sz w:val="24"/>
          <w:szCs w:val="24"/>
          <w:lang w:eastAsia="cs-CZ"/>
        </w:rPr>
        <w:t xml:space="preserve"> – </w:t>
      </w:r>
      <w:r w:rsidR="00251BB6" w:rsidRPr="00594221">
        <w:rPr>
          <w:rFonts w:ascii="Times New Roman" w:eastAsia="Times New Roman" w:hAnsi="Times New Roman"/>
          <w:b/>
          <w:sz w:val="24"/>
          <w:szCs w:val="24"/>
          <w:lang w:eastAsia="cs-CZ"/>
        </w:rPr>
        <w:t>příloha č. 2</w:t>
      </w:r>
      <w:r w:rsidR="00A36A9E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4035EF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A36A9E">
        <w:rPr>
          <w:rFonts w:ascii="Times New Roman" w:eastAsia="Times New Roman" w:hAnsi="Times New Roman"/>
          <w:sz w:val="24"/>
          <w:szCs w:val="24"/>
          <w:lang w:eastAsia="cs-CZ"/>
        </w:rPr>
        <w:t xml:space="preserve">a to do </w:t>
      </w:r>
      <w:r w:rsidR="00A36A9E" w:rsidRPr="00A36A9E">
        <w:rPr>
          <w:rFonts w:ascii="Times New Roman" w:eastAsia="Times New Roman" w:hAnsi="Times New Roman"/>
          <w:i/>
          <w:sz w:val="24"/>
          <w:szCs w:val="24"/>
          <w:lang w:eastAsia="cs-CZ"/>
        </w:rPr>
        <w:t>1</w:t>
      </w:r>
      <w:r w:rsidR="00594221">
        <w:rPr>
          <w:rFonts w:ascii="Times New Roman" w:eastAsia="Times New Roman" w:hAnsi="Times New Roman"/>
          <w:i/>
          <w:sz w:val="24"/>
          <w:szCs w:val="24"/>
          <w:lang w:eastAsia="cs-CZ"/>
        </w:rPr>
        <w:t>5</w:t>
      </w:r>
      <w:r w:rsidR="00A36A9E" w:rsidRPr="00A36A9E">
        <w:rPr>
          <w:rFonts w:ascii="Times New Roman" w:eastAsia="Times New Roman" w:hAnsi="Times New Roman"/>
          <w:i/>
          <w:sz w:val="24"/>
          <w:szCs w:val="24"/>
          <w:lang w:eastAsia="cs-CZ"/>
        </w:rPr>
        <w:t>. dne prvního měsíce</w:t>
      </w:r>
      <w:r w:rsidR="00A36A9E">
        <w:rPr>
          <w:rFonts w:ascii="Times New Roman" w:eastAsia="Times New Roman" w:hAnsi="Times New Roman"/>
          <w:sz w:val="24"/>
          <w:szCs w:val="24"/>
          <w:lang w:eastAsia="cs-CZ"/>
        </w:rPr>
        <w:t xml:space="preserve"> příslušného kalendářního čtvrtletí bezhotovostním převodem na účet </w:t>
      </w:r>
      <w:r w:rsidR="004035EF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A36A9E">
        <w:rPr>
          <w:rFonts w:ascii="Times New Roman" w:eastAsia="Times New Roman" w:hAnsi="Times New Roman"/>
          <w:sz w:val="24"/>
          <w:szCs w:val="24"/>
          <w:lang w:eastAsia="cs-CZ"/>
        </w:rPr>
        <w:t xml:space="preserve">ronajímatele uvedený v záhlaví této smlouvy, přičemž za den úhrady je považován den, kdy je příslušná částka připsána na účet </w:t>
      </w:r>
      <w:r w:rsidR="004035EF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A36A9E">
        <w:rPr>
          <w:rFonts w:ascii="Times New Roman" w:eastAsia="Times New Roman" w:hAnsi="Times New Roman"/>
          <w:sz w:val="24"/>
          <w:szCs w:val="24"/>
          <w:lang w:eastAsia="cs-CZ"/>
        </w:rPr>
        <w:t>ronajímatele</w:t>
      </w:r>
      <w:r w:rsidRPr="00222A5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631A1F" w:rsidRPr="00222A5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3D2DB956" w14:textId="4B861417" w:rsidR="00DF0B7A" w:rsidRPr="001D6197" w:rsidRDefault="00631A1F" w:rsidP="002832AF">
      <w:pPr>
        <w:numPr>
          <w:ilvl w:val="0"/>
          <w:numId w:val="4"/>
        </w:numPr>
        <w:shd w:val="clear" w:color="auto" w:fill="FFFFFF"/>
        <w:spacing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22A57">
        <w:rPr>
          <w:rFonts w:ascii="Times New Roman" w:eastAsia="Times New Roman" w:hAnsi="Times New Roman"/>
          <w:sz w:val="24"/>
          <w:szCs w:val="24"/>
          <w:lang w:eastAsia="cs-CZ"/>
        </w:rPr>
        <w:t xml:space="preserve">Nezaplatí-li </w:t>
      </w:r>
      <w:r w:rsidR="00DF0B7A"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Pr="00222A57">
        <w:rPr>
          <w:rFonts w:ascii="Times New Roman" w:eastAsia="Times New Roman" w:hAnsi="Times New Roman"/>
          <w:sz w:val="24"/>
          <w:szCs w:val="24"/>
          <w:lang w:eastAsia="cs-CZ"/>
        </w:rPr>
        <w:t>ájemce nájemné do pěti dnů po termínu</w:t>
      </w:r>
      <w:r w:rsidR="00DF0B7A">
        <w:rPr>
          <w:rFonts w:ascii="Times New Roman" w:eastAsia="Times New Roman" w:hAnsi="Times New Roman"/>
          <w:sz w:val="24"/>
          <w:szCs w:val="24"/>
          <w:lang w:eastAsia="cs-CZ"/>
        </w:rPr>
        <w:t xml:space="preserve"> splatnosti</w:t>
      </w:r>
      <w:r w:rsidRPr="00222A57">
        <w:rPr>
          <w:rFonts w:ascii="Times New Roman" w:eastAsia="Times New Roman" w:hAnsi="Times New Roman"/>
          <w:sz w:val="24"/>
          <w:szCs w:val="24"/>
          <w:lang w:eastAsia="cs-CZ"/>
        </w:rPr>
        <w:t xml:space="preserve">, je povinen zaplatit </w:t>
      </w:r>
      <w:r w:rsidR="006E0181" w:rsidRPr="00222A57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Pr="00222A57">
        <w:rPr>
          <w:rFonts w:ascii="Times New Roman" w:eastAsia="Times New Roman" w:hAnsi="Times New Roman"/>
          <w:sz w:val="24"/>
          <w:szCs w:val="24"/>
          <w:lang w:eastAsia="cs-CZ"/>
        </w:rPr>
        <w:t xml:space="preserve">ronajímateli </w:t>
      </w:r>
      <w:r w:rsidR="007D7CC6" w:rsidRPr="00222A57">
        <w:rPr>
          <w:rFonts w:ascii="Times New Roman" w:eastAsia="Times New Roman" w:hAnsi="Times New Roman"/>
          <w:sz w:val="24"/>
          <w:szCs w:val="24"/>
          <w:lang w:eastAsia="cs-CZ"/>
        </w:rPr>
        <w:t>úrok</w:t>
      </w:r>
      <w:r w:rsidR="003E307B" w:rsidRPr="00222A57">
        <w:rPr>
          <w:rFonts w:ascii="Times New Roman" w:eastAsia="Times New Roman" w:hAnsi="Times New Roman"/>
          <w:sz w:val="24"/>
          <w:szCs w:val="24"/>
          <w:lang w:eastAsia="cs-CZ"/>
        </w:rPr>
        <w:t xml:space="preserve"> z prodlení ve výši </w:t>
      </w:r>
      <w:r w:rsidR="007D7CC6" w:rsidRPr="00222A57">
        <w:rPr>
          <w:rFonts w:ascii="Times New Roman" w:eastAsia="Times New Roman" w:hAnsi="Times New Roman"/>
          <w:i/>
          <w:sz w:val="24"/>
          <w:szCs w:val="24"/>
          <w:lang w:eastAsia="cs-CZ"/>
        </w:rPr>
        <w:t>0,0</w:t>
      </w:r>
      <w:r w:rsidR="003E307B" w:rsidRPr="00222A57">
        <w:rPr>
          <w:rFonts w:ascii="Times New Roman" w:eastAsia="Times New Roman" w:hAnsi="Times New Roman"/>
          <w:i/>
          <w:sz w:val="24"/>
          <w:szCs w:val="24"/>
          <w:lang w:eastAsia="cs-CZ"/>
        </w:rPr>
        <w:t>5</w:t>
      </w:r>
      <w:r w:rsidR="00337268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="00EA0406" w:rsidRPr="00222A57">
        <w:rPr>
          <w:rFonts w:ascii="Times New Roman" w:eastAsia="Times New Roman" w:hAnsi="Times New Roman"/>
          <w:i/>
          <w:sz w:val="24"/>
          <w:szCs w:val="24"/>
          <w:lang w:eastAsia="cs-CZ"/>
        </w:rPr>
        <w:t>%</w:t>
      </w:r>
      <w:r w:rsidR="003E307B" w:rsidRPr="00222A57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="007D7CC6" w:rsidRPr="00222A57">
        <w:rPr>
          <w:rFonts w:ascii="Times New Roman" w:eastAsia="Times New Roman" w:hAnsi="Times New Roman"/>
          <w:sz w:val="24"/>
          <w:szCs w:val="24"/>
          <w:lang w:eastAsia="cs-CZ"/>
        </w:rPr>
        <w:t xml:space="preserve">z </w:t>
      </w:r>
      <w:r w:rsidRPr="00222A57">
        <w:rPr>
          <w:rFonts w:ascii="Times New Roman" w:eastAsia="Times New Roman" w:hAnsi="Times New Roman"/>
          <w:sz w:val="24"/>
          <w:szCs w:val="24"/>
          <w:lang w:eastAsia="cs-CZ"/>
        </w:rPr>
        <w:t>dlužné částky za každý</w:t>
      </w:r>
      <w:r w:rsidR="007D7CC6" w:rsidRPr="00222A57">
        <w:rPr>
          <w:rFonts w:ascii="Times New Roman" w:eastAsia="Times New Roman" w:hAnsi="Times New Roman"/>
          <w:sz w:val="24"/>
          <w:szCs w:val="24"/>
          <w:lang w:eastAsia="cs-CZ"/>
        </w:rPr>
        <w:t xml:space="preserve"> započatý</w:t>
      </w:r>
      <w:r w:rsidRPr="00222A57">
        <w:rPr>
          <w:rFonts w:ascii="Times New Roman" w:eastAsia="Times New Roman" w:hAnsi="Times New Roman"/>
          <w:sz w:val="24"/>
          <w:szCs w:val="24"/>
          <w:lang w:eastAsia="cs-CZ"/>
        </w:rPr>
        <w:t xml:space="preserve"> den prodlení.</w:t>
      </w:r>
      <w:r w:rsidR="003E307B" w:rsidRPr="00222A5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7C289764" w14:textId="77777777" w:rsidR="00F63097" w:rsidRDefault="00F63097" w:rsidP="007302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35D2F3" w14:textId="73838CAA" w:rsidR="00FF5040" w:rsidRPr="00222A57" w:rsidRDefault="00FF5040" w:rsidP="007302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2A57">
        <w:rPr>
          <w:rFonts w:ascii="Times New Roman" w:hAnsi="Times New Roman"/>
          <w:b/>
          <w:sz w:val="24"/>
          <w:szCs w:val="24"/>
        </w:rPr>
        <w:t>Článek V.</w:t>
      </w:r>
    </w:p>
    <w:p w14:paraId="2735D2F4" w14:textId="560AFF73" w:rsidR="00FF5040" w:rsidRPr="00222A57" w:rsidRDefault="00FF5040" w:rsidP="0073029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222A57">
        <w:rPr>
          <w:rFonts w:ascii="Times New Roman" w:hAnsi="Times New Roman"/>
          <w:b/>
          <w:sz w:val="24"/>
          <w:szCs w:val="24"/>
        </w:rPr>
        <w:t>Inflační doložka</w:t>
      </w:r>
    </w:p>
    <w:p w14:paraId="2735D2F5" w14:textId="5B7696C5" w:rsidR="004A7FDA" w:rsidRPr="00222A57" w:rsidRDefault="00FF5040" w:rsidP="009C687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22A57">
        <w:rPr>
          <w:rFonts w:ascii="Times New Roman" w:hAnsi="Times New Roman"/>
          <w:sz w:val="24"/>
          <w:szCs w:val="24"/>
        </w:rPr>
        <w:t xml:space="preserve">Smluvní strany podpisem této smlouvy sjednávají, že smluvní nájemné může být pravidelně každý kalendářní rok trvání účinnosti </w:t>
      </w:r>
      <w:r w:rsidR="00367169">
        <w:rPr>
          <w:rFonts w:ascii="Times New Roman" w:hAnsi="Times New Roman"/>
          <w:sz w:val="24"/>
          <w:szCs w:val="24"/>
        </w:rPr>
        <w:t>s</w:t>
      </w:r>
      <w:r w:rsidRPr="00222A57">
        <w:rPr>
          <w:rFonts w:ascii="Times New Roman" w:hAnsi="Times New Roman"/>
          <w:sz w:val="24"/>
          <w:szCs w:val="24"/>
        </w:rPr>
        <w:t>mlouvy ze strany Pronajímatele jednostranně navyšováno prostřednictvím písemného podání o částku procentuálně odpovídajíc</w:t>
      </w:r>
      <w:r w:rsidR="005553CC" w:rsidRPr="00222A57">
        <w:rPr>
          <w:rFonts w:ascii="Times New Roman" w:hAnsi="Times New Roman"/>
          <w:sz w:val="24"/>
          <w:szCs w:val="24"/>
        </w:rPr>
        <w:t xml:space="preserve">í </w:t>
      </w:r>
      <w:r w:rsidR="00BE5C5B">
        <w:rPr>
          <w:rFonts w:ascii="Times New Roman" w:hAnsi="Times New Roman"/>
          <w:sz w:val="24"/>
          <w:szCs w:val="24"/>
        </w:rPr>
        <w:t>zvýšení míry inflace vyjádřené přírůstkem průměrného ročního indexu spotřebitelských cen</w:t>
      </w:r>
      <w:r w:rsidR="005553CC" w:rsidRPr="00222A57">
        <w:rPr>
          <w:rFonts w:ascii="Times New Roman" w:hAnsi="Times New Roman"/>
          <w:sz w:val="24"/>
          <w:szCs w:val="24"/>
        </w:rPr>
        <w:t xml:space="preserve"> </w:t>
      </w:r>
      <w:r w:rsidR="00814F43">
        <w:rPr>
          <w:rFonts w:ascii="Times New Roman" w:hAnsi="Times New Roman"/>
          <w:sz w:val="24"/>
          <w:szCs w:val="24"/>
        </w:rPr>
        <w:br/>
      </w:r>
      <w:r w:rsidRPr="00222A57">
        <w:rPr>
          <w:rFonts w:ascii="Times New Roman" w:hAnsi="Times New Roman"/>
          <w:sz w:val="24"/>
          <w:szCs w:val="24"/>
        </w:rPr>
        <w:t>ve vazbě</w:t>
      </w:r>
      <w:r w:rsidR="009C6874">
        <w:rPr>
          <w:rFonts w:ascii="Times New Roman" w:hAnsi="Times New Roman"/>
          <w:sz w:val="24"/>
          <w:szCs w:val="24"/>
        </w:rPr>
        <w:t xml:space="preserve"> </w:t>
      </w:r>
      <w:r w:rsidRPr="00222A57">
        <w:rPr>
          <w:rFonts w:ascii="Times New Roman" w:hAnsi="Times New Roman"/>
          <w:sz w:val="24"/>
          <w:szCs w:val="24"/>
        </w:rPr>
        <w:t xml:space="preserve">na příslušný kalendářní rok trvání účinnosti </w:t>
      </w:r>
      <w:r w:rsidR="00337268">
        <w:rPr>
          <w:rFonts w:ascii="Times New Roman" w:hAnsi="Times New Roman"/>
          <w:sz w:val="24"/>
          <w:szCs w:val="24"/>
        </w:rPr>
        <w:t>s</w:t>
      </w:r>
      <w:r w:rsidRPr="00222A57">
        <w:rPr>
          <w:rFonts w:ascii="Times New Roman" w:hAnsi="Times New Roman"/>
          <w:sz w:val="24"/>
          <w:szCs w:val="24"/>
        </w:rPr>
        <w:t xml:space="preserve">mlouvy, a to vždy s účinností </w:t>
      </w:r>
      <w:r w:rsidR="00DF0B7A">
        <w:rPr>
          <w:rFonts w:ascii="Times New Roman" w:hAnsi="Times New Roman"/>
          <w:sz w:val="24"/>
          <w:szCs w:val="24"/>
        </w:rPr>
        <w:br/>
      </w:r>
      <w:r w:rsidRPr="00222A57">
        <w:rPr>
          <w:rFonts w:ascii="Times New Roman" w:hAnsi="Times New Roman"/>
          <w:sz w:val="24"/>
          <w:szCs w:val="24"/>
        </w:rPr>
        <w:t xml:space="preserve">ode dne 1. </w:t>
      </w:r>
      <w:r w:rsidR="009C6874">
        <w:rPr>
          <w:rFonts w:ascii="Times New Roman" w:hAnsi="Times New Roman"/>
          <w:sz w:val="24"/>
          <w:szCs w:val="24"/>
        </w:rPr>
        <w:t>ledna</w:t>
      </w:r>
      <w:r w:rsidRPr="00222A57">
        <w:rPr>
          <w:rFonts w:ascii="Times New Roman" w:hAnsi="Times New Roman"/>
          <w:sz w:val="24"/>
          <w:szCs w:val="24"/>
        </w:rPr>
        <w:t xml:space="preserve"> příslušného kalendářního roku trvání účinnosti</w:t>
      </w:r>
      <w:r w:rsidR="00D70844">
        <w:rPr>
          <w:rFonts w:ascii="Times New Roman" w:hAnsi="Times New Roman"/>
          <w:sz w:val="24"/>
          <w:szCs w:val="24"/>
        </w:rPr>
        <w:t xml:space="preserve"> </w:t>
      </w:r>
      <w:r w:rsidR="00814F43">
        <w:rPr>
          <w:rFonts w:ascii="Times New Roman" w:hAnsi="Times New Roman"/>
          <w:sz w:val="24"/>
          <w:szCs w:val="24"/>
        </w:rPr>
        <w:t xml:space="preserve">této </w:t>
      </w:r>
      <w:r w:rsidR="00D70844">
        <w:rPr>
          <w:rFonts w:ascii="Times New Roman" w:hAnsi="Times New Roman"/>
          <w:sz w:val="24"/>
          <w:szCs w:val="24"/>
        </w:rPr>
        <w:t>smlouvy</w:t>
      </w:r>
      <w:r w:rsidR="00814F43">
        <w:rPr>
          <w:rFonts w:ascii="Times New Roman" w:hAnsi="Times New Roman"/>
          <w:sz w:val="24"/>
          <w:szCs w:val="24"/>
        </w:rPr>
        <w:t xml:space="preserve"> </w:t>
      </w:r>
      <w:r w:rsidR="00DF0B7A">
        <w:rPr>
          <w:rFonts w:ascii="Times New Roman" w:hAnsi="Times New Roman"/>
          <w:sz w:val="24"/>
          <w:szCs w:val="24"/>
        </w:rPr>
        <w:br/>
      </w:r>
      <w:r w:rsidR="00814F43" w:rsidRPr="00814F43">
        <w:rPr>
          <w:rFonts w:ascii="Times New Roman" w:hAnsi="Times New Roman"/>
          <w:sz w:val="24"/>
          <w:szCs w:val="24"/>
        </w:rPr>
        <w:t xml:space="preserve">bez zbytečného odkladu poté, co bude toto zvýšení ve vazbě na příslušný kalendářní rok </w:t>
      </w:r>
      <w:r w:rsidR="00814F43" w:rsidRPr="00814F43">
        <w:rPr>
          <w:rFonts w:ascii="Times New Roman" w:hAnsi="Times New Roman"/>
          <w:sz w:val="24"/>
          <w:szCs w:val="24"/>
        </w:rPr>
        <w:lastRenderedPageBreak/>
        <w:t>trvání účinnosti této smlouvy zveřejněno Českým statistickým úřadem</w:t>
      </w:r>
      <w:r w:rsidR="00215546">
        <w:rPr>
          <w:rFonts w:ascii="Times New Roman" w:hAnsi="Times New Roman"/>
          <w:sz w:val="24"/>
          <w:szCs w:val="24"/>
        </w:rPr>
        <w:t>.</w:t>
      </w:r>
      <w:r w:rsidRPr="00222A57">
        <w:rPr>
          <w:rFonts w:ascii="Times New Roman" w:hAnsi="Times New Roman"/>
          <w:sz w:val="24"/>
          <w:szCs w:val="24"/>
        </w:rPr>
        <w:t xml:space="preserve"> </w:t>
      </w:r>
      <w:r w:rsidR="00215546">
        <w:rPr>
          <w:rFonts w:ascii="Times New Roman" w:hAnsi="Times New Roman"/>
          <w:sz w:val="24"/>
          <w:szCs w:val="24"/>
        </w:rPr>
        <w:t>D</w:t>
      </w:r>
      <w:r w:rsidRPr="00222A57">
        <w:rPr>
          <w:rFonts w:ascii="Times New Roman" w:hAnsi="Times New Roman"/>
          <w:sz w:val="24"/>
          <w:szCs w:val="24"/>
        </w:rPr>
        <w:t xml:space="preserve">oručením </w:t>
      </w:r>
      <w:r w:rsidR="00814F43">
        <w:rPr>
          <w:rFonts w:ascii="Times New Roman" w:hAnsi="Times New Roman"/>
          <w:sz w:val="24"/>
          <w:szCs w:val="24"/>
        </w:rPr>
        <w:t>uvedeného</w:t>
      </w:r>
      <w:r w:rsidR="00814F43" w:rsidRPr="00222A57">
        <w:rPr>
          <w:rFonts w:ascii="Times New Roman" w:hAnsi="Times New Roman"/>
          <w:sz w:val="24"/>
          <w:szCs w:val="24"/>
        </w:rPr>
        <w:t xml:space="preserve"> </w:t>
      </w:r>
      <w:r w:rsidRPr="00222A57">
        <w:rPr>
          <w:rFonts w:ascii="Times New Roman" w:hAnsi="Times New Roman"/>
          <w:sz w:val="24"/>
          <w:szCs w:val="24"/>
        </w:rPr>
        <w:t xml:space="preserve">písemného podání Nájemci se toto písemné podání stává nedílnou obsahovou součástí </w:t>
      </w:r>
      <w:r w:rsidR="00367169">
        <w:rPr>
          <w:rFonts w:ascii="Times New Roman" w:hAnsi="Times New Roman"/>
          <w:sz w:val="24"/>
          <w:szCs w:val="24"/>
        </w:rPr>
        <w:t>s</w:t>
      </w:r>
      <w:r w:rsidRPr="00222A57">
        <w:rPr>
          <w:rFonts w:ascii="Times New Roman" w:hAnsi="Times New Roman"/>
          <w:sz w:val="24"/>
          <w:szCs w:val="24"/>
        </w:rPr>
        <w:t xml:space="preserve">mlouvy. </w:t>
      </w:r>
      <w:r w:rsidR="00814F43">
        <w:rPr>
          <w:rFonts w:ascii="Times New Roman" w:hAnsi="Times New Roman"/>
          <w:sz w:val="24"/>
          <w:szCs w:val="24"/>
        </w:rPr>
        <w:t>Nájemné bude tímto způsobem upraveno poprvé od 1. 1. 2027.</w:t>
      </w:r>
    </w:p>
    <w:p w14:paraId="2735D2F6" w14:textId="77777777" w:rsidR="006067E0" w:rsidRPr="00222A57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22A57">
        <w:rPr>
          <w:rFonts w:ascii="Times New Roman" w:hAnsi="Times New Roman"/>
          <w:sz w:val="24"/>
          <w:szCs w:val="24"/>
        </w:rPr>
        <w:t>Nájemné zvýšené z důvodu inflace se považuje za sjednané nájemné.</w:t>
      </w:r>
    </w:p>
    <w:p w14:paraId="2735D2F7" w14:textId="6F82D769" w:rsidR="006067E0" w:rsidRPr="00222A57" w:rsidRDefault="006067E0" w:rsidP="00EC686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2A5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Zvýšil-li Pronajímatel nájemné z důvodů inflace a Nájemce již splatné nájemné podléhající tomuto zvýšení zaplatil, pak je Nájemce povinen </w:t>
      </w:r>
      <w:proofErr w:type="gramStart"/>
      <w:r w:rsidRPr="00222A5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doplatek</w:t>
      </w:r>
      <w:proofErr w:type="gramEnd"/>
      <w:r w:rsidRPr="00222A5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 k již zaplacenému nájemnému Pronajímateli zaplatit v termínu nejblíže příště splatného nájemného, pokud se </w:t>
      </w:r>
      <w:r w:rsidR="0033726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smluvní </w:t>
      </w:r>
      <w:r w:rsidRPr="00222A5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strany nedohodnou písemně jinak.</w:t>
      </w:r>
    </w:p>
    <w:p w14:paraId="4AA0EB10" w14:textId="77777777" w:rsidR="00B2015E" w:rsidRPr="00222A57" w:rsidRDefault="00B2015E" w:rsidP="00B0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2735D2FA" w14:textId="63844336" w:rsidR="00386F0B" w:rsidRPr="00222A57" w:rsidRDefault="00386F0B" w:rsidP="00B002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2A57">
        <w:rPr>
          <w:rFonts w:ascii="Times New Roman" w:hAnsi="Times New Roman"/>
          <w:b/>
          <w:sz w:val="24"/>
          <w:szCs w:val="24"/>
        </w:rPr>
        <w:t>Článek V</w:t>
      </w:r>
      <w:r w:rsidR="00B002C3">
        <w:rPr>
          <w:rFonts w:ascii="Times New Roman" w:hAnsi="Times New Roman"/>
          <w:b/>
          <w:sz w:val="24"/>
          <w:szCs w:val="24"/>
        </w:rPr>
        <w:t>I</w:t>
      </w:r>
      <w:r w:rsidRPr="00222A57">
        <w:rPr>
          <w:rFonts w:ascii="Times New Roman" w:hAnsi="Times New Roman"/>
          <w:b/>
          <w:sz w:val="24"/>
          <w:szCs w:val="24"/>
        </w:rPr>
        <w:t>.</w:t>
      </w:r>
    </w:p>
    <w:p w14:paraId="2735D2FB" w14:textId="77777777" w:rsidR="00386F0B" w:rsidRPr="00222A57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2A57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2735D2FC" w14:textId="77777777" w:rsidR="00386F0B" w:rsidRPr="00222A57" w:rsidRDefault="00E96FDE" w:rsidP="00DB30E0">
      <w:pPr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222A57">
        <w:rPr>
          <w:rFonts w:ascii="Times New Roman" w:hAnsi="Times New Roman"/>
          <w:b/>
          <w:sz w:val="24"/>
          <w:szCs w:val="24"/>
        </w:rPr>
        <w:t>Nájemce je povinen:</w:t>
      </w:r>
    </w:p>
    <w:p w14:paraId="2735D2FD" w14:textId="098EBACE" w:rsidR="00386F0B" w:rsidRPr="00FD4D41" w:rsidRDefault="00E96FDE" w:rsidP="00730292">
      <w:pPr>
        <w:numPr>
          <w:ilvl w:val="1"/>
          <w:numId w:val="5"/>
        </w:numPr>
        <w:spacing w:after="0" w:line="240" w:lineRule="auto"/>
        <w:ind w:left="856" w:hanging="431"/>
        <w:jc w:val="both"/>
        <w:rPr>
          <w:rFonts w:ascii="Times New Roman" w:hAnsi="Times New Roman"/>
          <w:sz w:val="24"/>
          <w:szCs w:val="24"/>
        </w:rPr>
      </w:pPr>
      <w:r w:rsidRPr="00FD4D41">
        <w:rPr>
          <w:rFonts w:ascii="Times New Roman" w:hAnsi="Times New Roman"/>
          <w:color w:val="000000"/>
          <w:sz w:val="24"/>
          <w:szCs w:val="24"/>
        </w:rPr>
        <w:t>užívat předmět nájmu v souladu s</w:t>
      </w:r>
      <w:r w:rsidR="009F028A" w:rsidRPr="00FD4D41">
        <w:rPr>
          <w:rFonts w:ascii="Times New Roman" w:hAnsi="Times New Roman"/>
          <w:color w:val="000000"/>
          <w:sz w:val="24"/>
          <w:szCs w:val="24"/>
        </w:rPr>
        <w:t xml:space="preserve"> platnými právními předpisy, touto smlouvou </w:t>
      </w:r>
      <w:r w:rsidR="00337268">
        <w:rPr>
          <w:rFonts w:ascii="Times New Roman" w:hAnsi="Times New Roman"/>
          <w:color w:val="000000"/>
          <w:sz w:val="24"/>
          <w:szCs w:val="24"/>
        </w:rPr>
        <w:br/>
      </w:r>
      <w:r w:rsidR="009F028A" w:rsidRPr="00FD4D41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F13CA4">
        <w:rPr>
          <w:rFonts w:ascii="Times New Roman" w:hAnsi="Times New Roman"/>
          <w:color w:val="000000"/>
          <w:sz w:val="24"/>
          <w:szCs w:val="24"/>
        </w:rPr>
        <w:t>ke sjednanému účelu</w:t>
      </w:r>
      <w:r w:rsidR="009F028A" w:rsidRPr="00FD4D41">
        <w:rPr>
          <w:rFonts w:ascii="Times New Roman" w:hAnsi="Times New Roman"/>
          <w:color w:val="000000"/>
          <w:sz w:val="24"/>
          <w:szCs w:val="24"/>
        </w:rPr>
        <w:t xml:space="preserve"> po celé smluvní období</w:t>
      </w:r>
      <w:r w:rsidRPr="00FD4D41">
        <w:rPr>
          <w:rFonts w:ascii="Times New Roman" w:hAnsi="Times New Roman"/>
          <w:color w:val="000000"/>
          <w:sz w:val="24"/>
          <w:szCs w:val="24"/>
        </w:rPr>
        <w:t>,</w:t>
      </w:r>
    </w:p>
    <w:p w14:paraId="2735D2FE" w14:textId="0006C164" w:rsidR="00E96FDE" w:rsidRPr="00FD4D41" w:rsidRDefault="00E96FDE" w:rsidP="00735B92">
      <w:pPr>
        <w:numPr>
          <w:ilvl w:val="1"/>
          <w:numId w:val="5"/>
        </w:numPr>
        <w:spacing w:after="0" w:line="240" w:lineRule="auto"/>
        <w:ind w:left="851" w:hanging="424"/>
        <w:jc w:val="both"/>
        <w:rPr>
          <w:rFonts w:ascii="Times New Roman" w:hAnsi="Times New Roman"/>
          <w:sz w:val="24"/>
          <w:szCs w:val="24"/>
        </w:rPr>
      </w:pPr>
      <w:r w:rsidRPr="00FD4D41">
        <w:rPr>
          <w:rFonts w:ascii="Times New Roman" w:hAnsi="Times New Roman"/>
          <w:color w:val="000000"/>
          <w:sz w:val="24"/>
          <w:szCs w:val="24"/>
        </w:rPr>
        <w:t xml:space="preserve">v pronajatých prostorách udržovat obvyklá bezpečnostní a protipožární opatření </w:t>
      </w:r>
      <w:r w:rsidR="00337268">
        <w:rPr>
          <w:rFonts w:ascii="Times New Roman" w:hAnsi="Times New Roman"/>
          <w:color w:val="000000"/>
          <w:sz w:val="24"/>
          <w:szCs w:val="24"/>
        </w:rPr>
        <w:br/>
      </w:r>
      <w:r w:rsidRPr="00FD4D41">
        <w:rPr>
          <w:rFonts w:ascii="Times New Roman" w:hAnsi="Times New Roman"/>
          <w:color w:val="000000"/>
          <w:sz w:val="24"/>
          <w:szCs w:val="24"/>
        </w:rPr>
        <w:t>a dodržovat obecně závazné předpisy na úseku bezpečnosti a požární ochrany vztahující se ke způsobu užívání předmětu nájmu, dále předpisy hygienické a další,</w:t>
      </w:r>
    </w:p>
    <w:p w14:paraId="2735D2FF" w14:textId="43A1146D" w:rsidR="006474AB" w:rsidRPr="00FD4D41" w:rsidRDefault="006474AB" w:rsidP="00735B92">
      <w:pPr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D4D41">
        <w:rPr>
          <w:rFonts w:ascii="Times New Roman" w:hAnsi="Times New Roman"/>
          <w:color w:val="000000"/>
          <w:sz w:val="24"/>
          <w:szCs w:val="24"/>
        </w:rPr>
        <w:t xml:space="preserve">řídit se provozním </w:t>
      </w:r>
      <w:r w:rsidR="00594221">
        <w:rPr>
          <w:rFonts w:ascii="Times New Roman" w:hAnsi="Times New Roman"/>
          <w:color w:val="000000"/>
          <w:sz w:val="24"/>
          <w:szCs w:val="24"/>
        </w:rPr>
        <w:t xml:space="preserve">řádem </w:t>
      </w:r>
      <w:r w:rsidRPr="00FD4D41">
        <w:rPr>
          <w:rFonts w:ascii="Times New Roman" w:hAnsi="Times New Roman"/>
          <w:color w:val="000000"/>
          <w:sz w:val="24"/>
          <w:szCs w:val="24"/>
        </w:rPr>
        <w:t>budovy, v níž se předmět nájmu nachází</w:t>
      </w:r>
      <w:r w:rsidR="00F13CA4">
        <w:rPr>
          <w:rFonts w:ascii="Times New Roman" w:hAnsi="Times New Roman"/>
          <w:color w:val="000000"/>
          <w:sz w:val="24"/>
          <w:szCs w:val="24"/>
        </w:rPr>
        <w:t>;</w:t>
      </w:r>
      <w:r w:rsidR="00594221">
        <w:rPr>
          <w:rFonts w:ascii="Times New Roman" w:hAnsi="Times New Roman"/>
          <w:color w:val="000000"/>
          <w:sz w:val="24"/>
          <w:szCs w:val="24"/>
        </w:rPr>
        <w:t xml:space="preserve"> provozní řád budovy je nedílnou součástí této smlouvy jako </w:t>
      </w:r>
      <w:r w:rsidR="00594221" w:rsidRPr="00594221">
        <w:rPr>
          <w:rFonts w:ascii="Times New Roman" w:hAnsi="Times New Roman"/>
          <w:b/>
          <w:color w:val="000000"/>
          <w:sz w:val="24"/>
          <w:szCs w:val="24"/>
        </w:rPr>
        <w:t>příloha č. 3</w:t>
      </w:r>
      <w:r w:rsidR="00594221">
        <w:rPr>
          <w:rFonts w:ascii="Times New Roman" w:hAnsi="Times New Roman"/>
          <w:b/>
          <w:color w:val="000000"/>
          <w:sz w:val="24"/>
          <w:szCs w:val="24"/>
        </w:rPr>
        <w:t>,</w:t>
      </w:r>
    </w:p>
    <w:p w14:paraId="35C2693E" w14:textId="15997E28" w:rsidR="009D4956" w:rsidRPr="00FD4D41" w:rsidRDefault="00E96FDE" w:rsidP="00735B92">
      <w:pPr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D4D41">
        <w:rPr>
          <w:rFonts w:ascii="Times New Roman" w:hAnsi="Times New Roman"/>
          <w:color w:val="000000"/>
          <w:sz w:val="24"/>
          <w:szCs w:val="24"/>
        </w:rPr>
        <w:t xml:space="preserve">udržovat převzatý předmět nájmu ve stavu způsobilém k užívání po celou dobu platnosti této </w:t>
      </w:r>
      <w:r w:rsidR="00920F02" w:rsidRPr="00FD4D41">
        <w:rPr>
          <w:rFonts w:ascii="Times New Roman" w:hAnsi="Times New Roman"/>
          <w:color w:val="000000"/>
          <w:sz w:val="24"/>
          <w:szCs w:val="24"/>
        </w:rPr>
        <w:t>s</w:t>
      </w:r>
      <w:r w:rsidRPr="00FD4D41">
        <w:rPr>
          <w:rFonts w:ascii="Times New Roman" w:hAnsi="Times New Roman"/>
          <w:color w:val="000000"/>
          <w:sz w:val="24"/>
          <w:szCs w:val="24"/>
        </w:rPr>
        <w:t>mlouvy a provádět vlastním nákladem jeho běžnou údržbu a opravy</w:t>
      </w:r>
      <w:r w:rsidR="004B0B5A" w:rsidRPr="00FD4D41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2DBF4E1D" w14:textId="3C896EDE" w:rsidR="009D4956" w:rsidRPr="00730292" w:rsidRDefault="00E96FDE" w:rsidP="00730292">
      <w:pPr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30292">
        <w:rPr>
          <w:rFonts w:ascii="Times New Roman" w:hAnsi="Times New Roman"/>
          <w:color w:val="000000"/>
          <w:sz w:val="24"/>
          <w:szCs w:val="24"/>
        </w:rPr>
        <w:t xml:space="preserve">umožnit Pronajímateli za přítomnosti Nájemce v nezbytně nutném rozsahu vstup </w:t>
      </w:r>
      <w:r w:rsidR="00337268" w:rsidRPr="00730292">
        <w:rPr>
          <w:rFonts w:ascii="Times New Roman" w:hAnsi="Times New Roman"/>
          <w:color w:val="000000"/>
          <w:sz w:val="24"/>
          <w:szCs w:val="24"/>
        </w:rPr>
        <w:br/>
      </w:r>
      <w:r w:rsidRPr="00730292">
        <w:rPr>
          <w:rFonts w:ascii="Times New Roman" w:hAnsi="Times New Roman"/>
          <w:color w:val="000000"/>
          <w:sz w:val="24"/>
          <w:szCs w:val="24"/>
        </w:rPr>
        <w:t xml:space="preserve">do prostor předmětu nájmu za účelem zjištění jeho stavu a jeho užívání v souladu s touto </w:t>
      </w:r>
      <w:r w:rsidR="00920F02" w:rsidRPr="00730292">
        <w:rPr>
          <w:rFonts w:ascii="Times New Roman" w:hAnsi="Times New Roman"/>
          <w:color w:val="000000"/>
          <w:sz w:val="24"/>
          <w:szCs w:val="24"/>
        </w:rPr>
        <w:t>s</w:t>
      </w:r>
      <w:r w:rsidRPr="00730292">
        <w:rPr>
          <w:rFonts w:ascii="Times New Roman" w:hAnsi="Times New Roman"/>
          <w:color w:val="000000"/>
          <w:sz w:val="24"/>
          <w:szCs w:val="24"/>
        </w:rPr>
        <w:t>mlouvou,</w:t>
      </w:r>
    </w:p>
    <w:p w14:paraId="399D85B2" w14:textId="7F6F062C" w:rsidR="009D4956" w:rsidRPr="00730292" w:rsidRDefault="00307241" w:rsidP="00730292">
      <w:pPr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30292">
        <w:rPr>
          <w:rFonts w:ascii="Times New Roman" w:hAnsi="Times New Roman"/>
          <w:color w:val="000000"/>
          <w:sz w:val="24"/>
          <w:szCs w:val="24"/>
        </w:rPr>
        <w:t xml:space="preserve">jakékoliv </w:t>
      </w:r>
      <w:r w:rsidR="00E96FDE" w:rsidRPr="00730292">
        <w:rPr>
          <w:rFonts w:ascii="Times New Roman" w:hAnsi="Times New Roman"/>
          <w:color w:val="000000"/>
          <w:sz w:val="24"/>
          <w:szCs w:val="24"/>
        </w:rPr>
        <w:t xml:space="preserve">stavební a stavebnětechnické úpravy provádět jen po předchozím písemném souhlasu </w:t>
      </w:r>
      <w:r w:rsidRPr="00730292">
        <w:rPr>
          <w:rFonts w:ascii="Times New Roman" w:hAnsi="Times New Roman"/>
          <w:color w:val="000000"/>
          <w:sz w:val="24"/>
          <w:szCs w:val="24"/>
        </w:rPr>
        <w:t>P</w:t>
      </w:r>
      <w:r w:rsidR="00E96FDE" w:rsidRPr="00730292">
        <w:rPr>
          <w:rFonts w:ascii="Times New Roman" w:hAnsi="Times New Roman"/>
          <w:color w:val="000000"/>
          <w:sz w:val="24"/>
          <w:szCs w:val="24"/>
        </w:rPr>
        <w:t>ronajímatele,</w:t>
      </w:r>
    </w:p>
    <w:p w14:paraId="4F209824" w14:textId="614CC9C8" w:rsidR="009D4956" w:rsidRPr="00730292" w:rsidRDefault="00307241" w:rsidP="00730292">
      <w:pPr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30292">
        <w:rPr>
          <w:rFonts w:ascii="Times New Roman" w:hAnsi="Times New Roman"/>
          <w:color w:val="000000"/>
          <w:sz w:val="24"/>
          <w:szCs w:val="24"/>
        </w:rPr>
        <w:t>oznámit Pronajímateli bez zbytečného odkladu všechny závady, které podstatně brání řádnému užívání předmětu nájmu,</w:t>
      </w:r>
    </w:p>
    <w:p w14:paraId="720AF783" w14:textId="59E5EAFA" w:rsidR="009D4956" w:rsidRPr="00730292" w:rsidRDefault="00307241" w:rsidP="00730292">
      <w:pPr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30292">
        <w:rPr>
          <w:rFonts w:ascii="Times New Roman" w:hAnsi="Times New Roman"/>
          <w:color w:val="000000"/>
          <w:sz w:val="24"/>
          <w:szCs w:val="24"/>
        </w:rPr>
        <w:t xml:space="preserve">umožnit užívání předmětu nájmu třetí osobě pouze na základě </w:t>
      </w:r>
      <w:r w:rsidR="00337268" w:rsidRPr="00730292">
        <w:rPr>
          <w:rFonts w:ascii="Times New Roman" w:hAnsi="Times New Roman"/>
          <w:color w:val="000000"/>
          <w:sz w:val="24"/>
          <w:szCs w:val="24"/>
        </w:rPr>
        <w:t xml:space="preserve">předchozího </w:t>
      </w:r>
      <w:r w:rsidRPr="00730292">
        <w:rPr>
          <w:rFonts w:ascii="Times New Roman" w:hAnsi="Times New Roman"/>
          <w:color w:val="000000"/>
          <w:sz w:val="24"/>
          <w:szCs w:val="24"/>
        </w:rPr>
        <w:t>písemného souhlasu Pronajímatele,</w:t>
      </w:r>
    </w:p>
    <w:p w14:paraId="0A7CF55F" w14:textId="71BDA014" w:rsidR="009D4956" w:rsidRPr="001D6197" w:rsidRDefault="00702307" w:rsidP="002832AF">
      <w:pPr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30292">
        <w:rPr>
          <w:rFonts w:ascii="Times New Roman" w:hAnsi="Times New Roman"/>
          <w:color w:val="000000"/>
          <w:sz w:val="24"/>
          <w:szCs w:val="24"/>
        </w:rPr>
        <w:t xml:space="preserve">v den skončení sjednaného užívání předat Pronajímateli předmět nájmu vyklizený </w:t>
      </w:r>
      <w:r w:rsidRPr="00730292">
        <w:rPr>
          <w:rFonts w:ascii="Times New Roman" w:hAnsi="Times New Roman"/>
          <w:color w:val="000000"/>
          <w:sz w:val="24"/>
          <w:szCs w:val="24"/>
        </w:rPr>
        <w:br/>
        <w:t xml:space="preserve">a v řádném stavu, s přihlédnutím k obvyklému opotřebení při řádném užívání. Zároveň má Nájemce povinnost odstranit změny, které provedl se souhlasem Pronajímatele, v případě, že se na odstranění dohodli, a změny, které provedl </w:t>
      </w:r>
      <w:r w:rsidRPr="009D4956">
        <w:rPr>
          <w:rFonts w:ascii="Times New Roman" w:hAnsi="Times New Roman"/>
          <w:color w:val="000000"/>
          <w:sz w:val="24"/>
          <w:szCs w:val="24"/>
        </w:rPr>
        <w:t>bez souhlasu Pronajímatele, ledaže Pronajímatel jejich odstranění nežádá. O stavu předání a převzetí předmětu nájmu bude smluvními str</w:t>
      </w:r>
      <w:r w:rsidR="00FD4D41" w:rsidRPr="009D4956">
        <w:rPr>
          <w:rFonts w:ascii="Times New Roman" w:hAnsi="Times New Roman"/>
          <w:color w:val="000000"/>
          <w:sz w:val="24"/>
          <w:szCs w:val="24"/>
        </w:rPr>
        <w:t>anami sepsán předávací protokol.</w:t>
      </w:r>
      <w:r w:rsidR="00337268" w:rsidRPr="009D49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3F6474F" w14:textId="77777777" w:rsidR="001D6197" w:rsidRPr="002832AF" w:rsidRDefault="001D6197" w:rsidP="001D6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5D308" w14:textId="77777777" w:rsidR="00DB30E0" w:rsidRPr="00222A57" w:rsidRDefault="00DB30E0" w:rsidP="00DB30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2A57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2F5FB06E" w14:textId="6FEAD6BA" w:rsidR="00DA4FD7" w:rsidRPr="00222A57" w:rsidRDefault="00DB30E0" w:rsidP="00730292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6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222A57">
        <w:rPr>
          <w:rFonts w:ascii="Times New Roman" w:hAnsi="Times New Roman"/>
          <w:color w:val="000000"/>
          <w:sz w:val="24"/>
          <w:szCs w:val="24"/>
        </w:rPr>
        <w:t xml:space="preserve">odevzdat Nájemci předmět nájmu ve stavu způsobilém ke smluvenému užívání, přičemž o stavu předaného a převzatého předmětu nájmu bude smluvními stranami sepsán předávací </w:t>
      </w:r>
      <w:proofErr w:type="gramStart"/>
      <w:r w:rsidRPr="00222A57">
        <w:rPr>
          <w:rFonts w:ascii="Times New Roman" w:hAnsi="Times New Roman"/>
          <w:color w:val="000000"/>
          <w:sz w:val="24"/>
          <w:szCs w:val="24"/>
        </w:rPr>
        <w:t>protokol</w:t>
      </w:r>
      <w:r w:rsidR="00EA0406" w:rsidRPr="00222A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714A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714AF" w:rsidRPr="00D714AF">
        <w:rPr>
          <w:rFonts w:ascii="Times New Roman" w:hAnsi="Times New Roman"/>
          <w:b/>
          <w:color w:val="000000"/>
          <w:sz w:val="24"/>
          <w:szCs w:val="24"/>
        </w:rPr>
        <w:t>příloha</w:t>
      </w:r>
      <w:proofErr w:type="gramEnd"/>
      <w:r w:rsidR="00D714AF" w:rsidRPr="00D714AF">
        <w:rPr>
          <w:rFonts w:ascii="Times New Roman" w:hAnsi="Times New Roman"/>
          <w:b/>
          <w:color w:val="000000"/>
          <w:sz w:val="24"/>
          <w:szCs w:val="24"/>
        </w:rPr>
        <w:t xml:space="preserve"> č. 4</w:t>
      </w:r>
      <w:r w:rsidR="00EA0406" w:rsidRPr="00D714AF">
        <w:rPr>
          <w:rFonts w:ascii="Times New Roman" w:hAnsi="Times New Roman"/>
          <w:b/>
          <w:color w:val="000000"/>
          <w:sz w:val="24"/>
          <w:szCs w:val="24"/>
        </w:rPr>
        <w:t>,</w:t>
      </w:r>
    </w:p>
    <w:p w14:paraId="03138948" w14:textId="1F3CA15F" w:rsidR="00DA4FD7" w:rsidRPr="00730292" w:rsidRDefault="00DB30E0" w:rsidP="00730292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6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730292">
        <w:rPr>
          <w:rFonts w:ascii="Times New Roman" w:hAnsi="Times New Roman"/>
          <w:color w:val="000000"/>
          <w:sz w:val="24"/>
          <w:szCs w:val="24"/>
        </w:rPr>
        <w:t>odstranit na základě oznámení Nájemce neprodleně závady, které podstatným způsobem brání v řádném užívání prostoru tvořícího předmět nájmu,</w:t>
      </w:r>
    </w:p>
    <w:p w14:paraId="02316DB5" w14:textId="74078077" w:rsidR="00DA4FD7" w:rsidRPr="00730292" w:rsidRDefault="00DB30E0" w:rsidP="00730292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6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730292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Nájemci řádně užívat předmět nájmu v souladu s touto </w:t>
      </w:r>
      <w:r w:rsidR="00920F02" w:rsidRPr="00730292">
        <w:rPr>
          <w:rFonts w:ascii="Times New Roman" w:hAnsi="Times New Roman"/>
          <w:color w:val="000000"/>
          <w:sz w:val="24"/>
          <w:szCs w:val="24"/>
        </w:rPr>
        <w:t>s</w:t>
      </w:r>
      <w:r w:rsidRPr="00730292">
        <w:rPr>
          <w:rFonts w:ascii="Times New Roman" w:hAnsi="Times New Roman"/>
          <w:color w:val="000000"/>
          <w:sz w:val="24"/>
          <w:szCs w:val="24"/>
        </w:rPr>
        <w:t>mlouvou,</w:t>
      </w:r>
    </w:p>
    <w:p w14:paraId="5411BAF5" w14:textId="10D665FA" w:rsidR="00F20EB5" w:rsidRPr="002E289B" w:rsidRDefault="00DB30E0" w:rsidP="002E289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ind w:left="856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730292">
        <w:rPr>
          <w:rFonts w:ascii="Times New Roman" w:hAnsi="Times New Roman"/>
          <w:color w:val="000000"/>
          <w:sz w:val="24"/>
          <w:szCs w:val="24"/>
        </w:rPr>
        <w:t>zabezpečovat řádné plnění služeb spojen</w:t>
      </w:r>
      <w:r w:rsidR="00F12E9B" w:rsidRPr="00730292">
        <w:rPr>
          <w:rFonts w:ascii="Times New Roman" w:hAnsi="Times New Roman"/>
          <w:color w:val="000000"/>
          <w:sz w:val="24"/>
          <w:szCs w:val="24"/>
        </w:rPr>
        <w:t>ých s pronájmem předmětu nájmu</w:t>
      </w:r>
      <w:r w:rsidR="00D714AF" w:rsidRPr="00730292">
        <w:rPr>
          <w:rFonts w:ascii="Times New Roman" w:hAnsi="Times New Roman"/>
          <w:color w:val="000000"/>
          <w:sz w:val="24"/>
          <w:szCs w:val="24"/>
        </w:rPr>
        <w:t>.</w:t>
      </w:r>
    </w:p>
    <w:p w14:paraId="2735D310" w14:textId="5D02EB82" w:rsidR="00FB4036" w:rsidRPr="00222A57" w:rsidRDefault="00B50F1A" w:rsidP="00B002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2A57">
        <w:rPr>
          <w:rFonts w:ascii="Times New Roman" w:hAnsi="Times New Roman"/>
          <w:b/>
          <w:sz w:val="24"/>
          <w:szCs w:val="24"/>
        </w:rPr>
        <w:lastRenderedPageBreak/>
        <w:t>Článek VI</w:t>
      </w:r>
      <w:r w:rsidR="006067E0" w:rsidRPr="00222A57">
        <w:rPr>
          <w:rFonts w:ascii="Times New Roman" w:hAnsi="Times New Roman"/>
          <w:b/>
          <w:sz w:val="24"/>
          <w:szCs w:val="24"/>
        </w:rPr>
        <w:t>I</w:t>
      </w:r>
      <w:r w:rsidRPr="00222A57">
        <w:rPr>
          <w:rFonts w:ascii="Times New Roman" w:hAnsi="Times New Roman"/>
          <w:b/>
          <w:sz w:val="24"/>
          <w:szCs w:val="24"/>
        </w:rPr>
        <w:t>.</w:t>
      </w:r>
    </w:p>
    <w:p w14:paraId="2735D317" w14:textId="77777777" w:rsidR="00E96FDE" w:rsidRPr="00222A57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2A57">
        <w:rPr>
          <w:rFonts w:ascii="Times New Roman" w:hAnsi="Times New Roman"/>
          <w:b/>
          <w:sz w:val="24"/>
          <w:szCs w:val="24"/>
        </w:rPr>
        <w:t>Odpovědnost za škodu</w:t>
      </w:r>
    </w:p>
    <w:p w14:paraId="2735D318" w14:textId="77777777" w:rsidR="00FB4036" w:rsidRPr="00222A57" w:rsidRDefault="00FB4036" w:rsidP="00B002C3">
      <w:pPr>
        <w:pStyle w:val="Zkladntext2"/>
        <w:numPr>
          <w:ilvl w:val="0"/>
          <w:numId w:val="16"/>
        </w:numPr>
        <w:spacing w:after="120"/>
        <w:ind w:left="357" w:hanging="357"/>
      </w:pPr>
      <w:r w:rsidRPr="00222A57">
        <w:rPr>
          <w:szCs w:val="24"/>
        </w:rPr>
        <w:t xml:space="preserve">Ochrana </w:t>
      </w:r>
      <w:r w:rsidRPr="00222A57">
        <w:t>veškerého majetku Nájemce umístěného v předmětu nájmu před ztrátou, poškozením nebo zničením a jeho pojištění je výlučně věcí Nájemce a jeho nákladů.</w:t>
      </w:r>
    </w:p>
    <w:p w14:paraId="2735D319" w14:textId="0281B7DA" w:rsidR="00FB4036" w:rsidRPr="00222A57" w:rsidRDefault="00FB4036" w:rsidP="00B002C3">
      <w:pPr>
        <w:pStyle w:val="Zkladntext2"/>
        <w:numPr>
          <w:ilvl w:val="0"/>
          <w:numId w:val="16"/>
        </w:numPr>
        <w:spacing w:after="120"/>
        <w:ind w:left="357" w:hanging="357"/>
      </w:pPr>
      <w:r w:rsidRPr="00222A57">
        <w:t>Pronajímatel neodpovídá za odcizení jakéhokoliv majetku Nájemce umístěného v předmětu nájmu ani neodpovídá za jiné škody, které by Nájemci, jeho pracovníkům nebo obchodním partnerům, vznikly v souvislosti s užíváním předmětu nájmu, s výjimkou případů, prokazatelně zaviněných Pronajímatelem.</w:t>
      </w:r>
    </w:p>
    <w:p w14:paraId="0BEBFC79" w14:textId="18B8384B" w:rsidR="00E04BAE" w:rsidRPr="004A1843" w:rsidRDefault="00FB4036" w:rsidP="003A6715">
      <w:pPr>
        <w:numPr>
          <w:ilvl w:val="0"/>
          <w:numId w:val="16"/>
        </w:numPr>
        <w:spacing w:after="12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289A">
        <w:rPr>
          <w:rFonts w:ascii="Times New Roman" w:hAnsi="Times New Roman"/>
          <w:sz w:val="24"/>
          <w:szCs w:val="24"/>
        </w:rPr>
        <w:t xml:space="preserve">Nájemce odpovídá Pronajímateli za veškeré škody, které vzniknou z povahy jeho činnosti nebo provozu jak na objektu (budově) jako celku, tak v užívaných prostorách. </w:t>
      </w:r>
    </w:p>
    <w:p w14:paraId="70EF1B29" w14:textId="77777777" w:rsidR="00B2015E" w:rsidRDefault="00B2015E" w:rsidP="00B002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A12769" w14:textId="5DEEF5AE" w:rsidR="00094DB8" w:rsidRPr="00730292" w:rsidRDefault="00094DB8" w:rsidP="0073029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3029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Článek </w:t>
      </w:r>
      <w:r w:rsidR="00143CC5">
        <w:rPr>
          <w:rFonts w:ascii="Times New Roman" w:hAnsi="Times New Roman"/>
          <w:b/>
          <w:bCs/>
          <w:color w:val="000000" w:themeColor="text1"/>
          <w:sz w:val="24"/>
          <w:szCs w:val="24"/>
        </w:rPr>
        <w:t>VIII</w:t>
      </w:r>
      <w:r w:rsidRPr="00730292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2A690CEE" w14:textId="1CB8CDF3" w:rsidR="00094DB8" w:rsidRDefault="00094DB8" w:rsidP="00730292">
      <w:pPr>
        <w:spacing w:after="12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30292">
        <w:rPr>
          <w:rFonts w:ascii="Times New Roman" w:hAnsi="Times New Roman"/>
          <w:b/>
          <w:bCs/>
          <w:color w:val="000000" w:themeColor="text1"/>
          <w:sz w:val="24"/>
          <w:szCs w:val="24"/>
        </w:rPr>
        <w:t>Smluvní sankce</w:t>
      </w:r>
    </w:p>
    <w:p w14:paraId="78C1B53F" w14:textId="21641600" w:rsidR="00094DB8" w:rsidRDefault="00094DB8" w:rsidP="00730292">
      <w:pPr>
        <w:pStyle w:val="Odstavecseseznamem"/>
        <w:numPr>
          <w:ilvl w:val="0"/>
          <w:numId w:val="46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Nájemce se zavazuje zaplatit Pronajímateli smluvní pokutu ve výši </w:t>
      </w:r>
      <w:r w:rsidR="00BF3F4C">
        <w:rPr>
          <w:rFonts w:ascii="Times New Roman" w:hAnsi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 000 Kč (slovy: </w:t>
      </w:r>
      <w:r w:rsidR="00BF3F4C">
        <w:rPr>
          <w:rFonts w:ascii="Times New Roman" w:hAnsi="Times New Roman"/>
          <w:color w:val="000000" w:themeColor="text1"/>
          <w:sz w:val="24"/>
          <w:szCs w:val="24"/>
        </w:rPr>
        <w:t>deset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tisíc korun českých) za každý níže uvedený jednotlivý případ porušení povinností </w:t>
      </w:r>
      <w:r w:rsidR="00D64FEE"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</w:rPr>
        <w:t>nebo nedodržení závazků, tedy v případě, kdy bez předchozího písemného souhlasu Pronajímatele:</w:t>
      </w:r>
    </w:p>
    <w:p w14:paraId="40C5F367" w14:textId="66ED42A0" w:rsidR="00094DB8" w:rsidRPr="00730292" w:rsidRDefault="00CE5C46" w:rsidP="00730292">
      <w:pPr>
        <w:pStyle w:val="Odstavecseseznamem"/>
        <w:numPr>
          <w:ilvl w:val="1"/>
          <w:numId w:val="46"/>
        </w:num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30292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094DB8" w:rsidRPr="00730292">
        <w:rPr>
          <w:rFonts w:ascii="Times New Roman" w:hAnsi="Times New Roman"/>
          <w:color w:val="000000" w:themeColor="text1"/>
          <w:sz w:val="24"/>
          <w:szCs w:val="24"/>
        </w:rPr>
        <w:t>yužije předmět nájmu k jinému účelu, než který je uveden v této smlouvě,</w:t>
      </w:r>
    </w:p>
    <w:p w14:paraId="6675BADE" w14:textId="1996FBE7" w:rsidR="00CE5C46" w:rsidRDefault="00CE5C46" w:rsidP="00730292">
      <w:pPr>
        <w:pStyle w:val="Odstavecseseznamem"/>
        <w:numPr>
          <w:ilvl w:val="1"/>
          <w:numId w:val="46"/>
        </w:numPr>
        <w:spacing w:after="0" w:line="240" w:lineRule="auto"/>
        <w:ind w:left="714" w:hanging="35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provede stavební úpravy nebo jiné změny v prostorách předmětu nájmu,</w:t>
      </w:r>
    </w:p>
    <w:p w14:paraId="2446A7AD" w14:textId="7626698C" w:rsidR="00CE5C46" w:rsidRDefault="00CE5C46" w:rsidP="00CE5C46">
      <w:pPr>
        <w:pStyle w:val="Odstavecseseznamem"/>
        <w:numPr>
          <w:ilvl w:val="1"/>
          <w:numId w:val="46"/>
        </w:numPr>
        <w:spacing w:after="12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přenechá prostory tvořící předmět nájmu k užívání dalším subjektům.</w:t>
      </w:r>
    </w:p>
    <w:p w14:paraId="3AAC19C5" w14:textId="7073821E" w:rsidR="00CE5C46" w:rsidRDefault="00CE5C46" w:rsidP="00CE5C46">
      <w:pPr>
        <w:pStyle w:val="Odstavecseseznamem"/>
        <w:numPr>
          <w:ilvl w:val="0"/>
          <w:numId w:val="46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Nájemce se zavazuje Pronajímateli zaplatit smluvní pokutu ve výši </w:t>
      </w:r>
      <w:r w:rsidR="00BF3F4C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 000 Kč (slovy: </w:t>
      </w:r>
      <w:r w:rsidR="00BF3F4C">
        <w:rPr>
          <w:rFonts w:ascii="Times New Roman" w:hAnsi="Times New Roman"/>
          <w:color w:val="000000" w:themeColor="text1"/>
          <w:sz w:val="24"/>
          <w:szCs w:val="24"/>
        </w:rPr>
        <w:t>pět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tisíc korun českých) za každý níže uvedený jednotlivý případ porušení povinností </w:t>
      </w:r>
      <w:r w:rsidR="00D64FEE"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</w:rPr>
        <w:t>nebo nedodržení závazků (i opakovaně), tedy v případě, kdy:</w:t>
      </w:r>
    </w:p>
    <w:p w14:paraId="32B3B604" w14:textId="19FE6916" w:rsidR="00CE5C46" w:rsidRDefault="00CE5C46" w:rsidP="00730292">
      <w:pPr>
        <w:pStyle w:val="Odstavecseseznamem"/>
        <w:numPr>
          <w:ilvl w:val="1"/>
          <w:numId w:val="4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neumožní Pronajímateli kontrolu prostor tvořících předmět nájmu, byl-li k tomu Pronajímatelem vyzván,</w:t>
      </w:r>
    </w:p>
    <w:p w14:paraId="5012339A" w14:textId="2F2842C2" w:rsidR="00CE5C46" w:rsidRDefault="00CE5C46" w:rsidP="00730292">
      <w:pPr>
        <w:pStyle w:val="Odstavecseseznamem"/>
        <w:numPr>
          <w:ilvl w:val="1"/>
          <w:numId w:val="4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nezajistí potřebnou údržbu a opravy, a to ani ve lhůtě do 30 dnů od písemné výzvy Pronajímatele,</w:t>
      </w:r>
    </w:p>
    <w:p w14:paraId="07139CB6" w14:textId="61D4CE08" w:rsidR="00CE5C46" w:rsidRDefault="00CE5C46" w:rsidP="00CE5C46">
      <w:pPr>
        <w:pStyle w:val="Odstavecseseznamem"/>
        <w:numPr>
          <w:ilvl w:val="1"/>
          <w:numId w:val="46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neinformuje Pronajímatele o potřebách oprav či odstranění závad</w:t>
      </w:r>
      <w:r w:rsidR="00DA4FD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9FB1269" w14:textId="77777777" w:rsidR="00CE5C46" w:rsidRPr="00CE5C46" w:rsidRDefault="00CE5C46" w:rsidP="00730292">
      <w:pPr>
        <w:pStyle w:val="Odstavecseseznamem"/>
        <w:numPr>
          <w:ilvl w:val="0"/>
          <w:numId w:val="46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5C46">
        <w:rPr>
          <w:rFonts w:ascii="Times New Roman" w:hAnsi="Times New Roman"/>
          <w:color w:val="000000" w:themeColor="text1"/>
          <w:sz w:val="24"/>
          <w:szCs w:val="24"/>
        </w:rPr>
        <w:t>V případě prodlení Nájemce s vyklizením a řádným předáním předmětu nájmu Pronajímateli uhradí Nájemce Pronajímateli smluvní pokutu v částce odpovídající násobku počtu započatých dní, po které se Nájemce ocitne v prodlení s vyklizením předmětu nájmu a dvojnásobku denní výše nájemného platného pro kalendářní rok, v němž vznikne Nájemci povinnost předmět nájmu vyklidit.</w:t>
      </w:r>
    </w:p>
    <w:p w14:paraId="280BDB3B" w14:textId="2B44DFC5" w:rsidR="00CE5C46" w:rsidRDefault="003E0A77" w:rsidP="00CE5C46">
      <w:pPr>
        <w:pStyle w:val="Odstavecseseznamem"/>
        <w:numPr>
          <w:ilvl w:val="0"/>
          <w:numId w:val="46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0A77">
        <w:rPr>
          <w:rFonts w:ascii="Times New Roman" w:hAnsi="Times New Roman"/>
          <w:color w:val="000000" w:themeColor="text1"/>
          <w:sz w:val="24"/>
          <w:szCs w:val="24"/>
        </w:rPr>
        <w:t xml:space="preserve">Smluvní pokuty dle předchozích odstavců této smlouvy jsou splatné ve lhůtě 10 kalendářních dnů ode dne doručení příslušné sankční faktury Nájemci, a to na účet Pronajímatele uvedený v záhlaví této 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3E0A77">
        <w:rPr>
          <w:rFonts w:ascii="Times New Roman" w:hAnsi="Times New Roman"/>
          <w:color w:val="000000" w:themeColor="text1"/>
          <w:sz w:val="24"/>
          <w:szCs w:val="24"/>
        </w:rPr>
        <w:t>mlouvy.</w:t>
      </w:r>
    </w:p>
    <w:p w14:paraId="64611BC2" w14:textId="0AEB7327" w:rsidR="00143CC5" w:rsidRDefault="003E0A77" w:rsidP="003A6715">
      <w:pPr>
        <w:pStyle w:val="Odstavecseseznamem"/>
        <w:numPr>
          <w:ilvl w:val="0"/>
          <w:numId w:val="46"/>
        </w:numPr>
        <w:spacing w:after="120" w:line="240" w:lineRule="auto"/>
        <w:ind w:left="357" w:hanging="357"/>
        <w:contextualSpacing w:val="0"/>
        <w:jc w:val="both"/>
      </w:pPr>
      <w:r w:rsidRPr="003E0A77">
        <w:rPr>
          <w:rFonts w:ascii="Times New Roman" w:hAnsi="Times New Roman"/>
          <w:color w:val="000000" w:themeColor="text1"/>
          <w:sz w:val="24"/>
          <w:szCs w:val="24"/>
        </w:rPr>
        <w:t>Zaplacením smluvní pokuty není jakkoli dotčeno právo Pronajímatele domáhat se náhrady škody způsobené porušením povinnosti, na kterou se vztahuje smluvní pokuta. Taková náhrada škody se hradí vedle smluvní pokuty a v plné výši.</w:t>
      </w:r>
    </w:p>
    <w:p w14:paraId="442A0670" w14:textId="77777777" w:rsidR="00B2015E" w:rsidRDefault="00B2015E" w:rsidP="008E18C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0A3F6E" w14:textId="083DC137" w:rsidR="005276B6" w:rsidRPr="00FD4D41" w:rsidRDefault="005E3CE9" w:rsidP="00B002C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5B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Článek </w:t>
      </w:r>
      <w:r w:rsidR="00143CC5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B002C3">
        <w:rPr>
          <w:rFonts w:ascii="Times New Roman" w:hAnsi="Times New Roman"/>
          <w:b/>
          <w:color w:val="000000" w:themeColor="text1"/>
          <w:sz w:val="24"/>
          <w:szCs w:val="24"/>
        </w:rPr>
        <w:t>X</w:t>
      </w:r>
      <w:r w:rsidRPr="00735B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2735D344" w14:textId="77777777" w:rsidR="00386F0B" w:rsidRPr="00222A57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2A57">
        <w:rPr>
          <w:rFonts w:ascii="Times New Roman" w:hAnsi="Times New Roman"/>
          <w:b/>
          <w:sz w:val="24"/>
          <w:szCs w:val="24"/>
        </w:rPr>
        <w:t>U</w:t>
      </w:r>
      <w:r w:rsidR="00105FD6" w:rsidRPr="00222A57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222A57">
        <w:rPr>
          <w:rFonts w:ascii="Times New Roman" w:hAnsi="Times New Roman"/>
          <w:b/>
          <w:sz w:val="24"/>
          <w:szCs w:val="24"/>
        </w:rPr>
        <w:t>, kontakty smluvních stran</w:t>
      </w:r>
    </w:p>
    <w:p w14:paraId="2735D345" w14:textId="327AE5B0" w:rsidR="00105FD6" w:rsidRPr="00222A57" w:rsidRDefault="00367169" w:rsidP="00B002C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Smluvní s</w:t>
      </w:r>
      <w:r w:rsidR="00105FD6" w:rsidRPr="00222A57">
        <w:rPr>
          <w:rFonts w:ascii="Times New Roman" w:hAnsi="Times New Roman"/>
          <w:b w:val="0"/>
          <w:i w:val="0"/>
          <w:sz w:val="24"/>
          <w:szCs w:val="24"/>
        </w:rPr>
        <w:t xml:space="preserve">trany se dohodly, že pro doručování veškerých písemných zásilek souvisejících </w:t>
      </w:r>
      <w:r w:rsidR="00105FD6" w:rsidRPr="00222A57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s nájemním vztahem dle této </w:t>
      </w:r>
      <w:r w:rsidR="00A66217" w:rsidRPr="00222A57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105FD6" w:rsidRPr="00222A57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2735D346" w14:textId="54653499" w:rsidR="00105FD6" w:rsidRPr="00222A57" w:rsidRDefault="00AD7DB9" w:rsidP="00B002C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Smluvní s</w:t>
      </w:r>
      <w:r w:rsidR="00105FD6" w:rsidRPr="00222A57">
        <w:rPr>
          <w:rFonts w:ascii="Times New Roman" w:hAnsi="Times New Roman"/>
          <w:b w:val="0"/>
          <w:i w:val="0"/>
          <w:sz w:val="24"/>
          <w:szCs w:val="24"/>
        </w:rPr>
        <w:t xml:space="preserve">trany si budou doručovat písemnosti na adresu uvedenou v záhlaví této </w:t>
      </w:r>
      <w:r w:rsidR="00A66217" w:rsidRPr="00222A57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105FD6" w:rsidRPr="00222A57">
        <w:rPr>
          <w:rFonts w:ascii="Times New Roman" w:hAnsi="Times New Roman"/>
          <w:b w:val="0"/>
          <w:i w:val="0"/>
          <w:sz w:val="24"/>
          <w:szCs w:val="24"/>
        </w:rPr>
        <w:t xml:space="preserve">mlouvy, pokud si písemně prokazatelným způsobem neoznámí doručovací adresu jinou. Taková změna je účinná až okamžikem prokazatelného doručení písemného oznámení příslušné </w:t>
      </w:r>
      <w:r w:rsidR="00F13CA4">
        <w:rPr>
          <w:rFonts w:ascii="Times New Roman" w:hAnsi="Times New Roman"/>
          <w:b w:val="0"/>
          <w:i w:val="0"/>
          <w:sz w:val="24"/>
          <w:szCs w:val="24"/>
        </w:rPr>
        <w:t xml:space="preserve">smluvní </w:t>
      </w:r>
      <w:r w:rsidR="00105FD6" w:rsidRPr="00222A57">
        <w:rPr>
          <w:rFonts w:ascii="Times New Roman" w:hAnsi="Times New Roman"/>
          <w:b w:val="0"/>
          <w:i w:val="0"/>
          <w:sz w:val="24"/>
          <w:szCs w:val="24"/>
        </w:rPr>
        <w:t>strany o změně doručovací adresy na původní doručovací adresu, pokud v něm není stanoveno datum pozdější.</w:t>
      </w:r>
    </w:p>
    <w:p w14:paraId="2735D347" w14:textId="2A25DBEF" w:rsidR="00105FD6" w:rsidRPr="00222A57" w:rsidRDefault="00AD7DB9" w:rsidP="00B002C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Smluvní s</w:t>
      </w:r>
      <w:r w:rsidR="00105FD6" w:rsidRPr="00222A57">
        <w:rPr>
          <w:rFonts w:ascii="Times New Roman" w:hAnsi="Times New Roman"/>
          <w:b w:val="0"/>
          <w:i w:val="0"/>
          <w:sz w:val="24"/>
          <w:szCs w:val="24"/>
        </w:rPr>
        <w:t xml:space="preserve">trany konstatují, že nevyplývá-li z textu </w:t>
      </w:r>
      <w:r w:rsidR="00A66217" w:rsidRPr="00222A57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105FD6" w:rsidRPr="00222A57">
        <w:rPr>
          <w:rFonts w:ascii="Times New Roman" w:hAnsi="Times New Roman"/>
          <w:b w:val="0"/>
          <w:i w:val="0"/>
          <w:sz w:val="24"/>
          <w:szCs w:val="24"/>
        </w:rPr>
        <w:t>mlouvy výslovně jinak, budou písemné dokumenty doručovat osobně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105FD6" w:rsidRPr="00222A57">
        <w:rPr>
          <w:rFonts w:ascii="Times New Roman" w:hAnsi="Times New Roman"/>
          <w:b w:val="0"/>
          <w:i w:val="0"/>
          <w:sz w:val="24"/>
          <w:szCs w:val="24"/>
        </w:rPr>
        <w:t>doporučenou poštovní zásilkou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či prostřednictvím datové schránky</w:t>
      </w:r>
      <w:r w:rsidR="00105FD6" w:rsidRPr="00222A57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i w:val="0"/>
          <w:sz w:val="24"/>
          <w:szCs w:val="24"/>
        </w:rPr>
        <w:t>Smluvní s</w:t>
      </w:r>
      <w:r w:rsidR="00105FD6" w:rsidRPr="00222A57">
        <w:rPr>
          <w:rFonts w:ascii="Times New Roman" w:hAnsi="Times New Roman"/>
          <w:b w:val="0"/>
          <w:i w:val="0"/>
          <w:sz w:val="24"/>
          <w:szCs w:val="24"/>
        </w:rPr>
        <w:t xml:space="preserve">trany se zavazují zajistit pravidelné přebírání pošty na svých doručovacích adresách. </w:t>
      </w:r>
    </w:p>
    <w:p w14:paraId="2735D349" w14:textId="77777777" w:rsidR="00B50F1A" w:rsidRPr="00222A57" w:rsidRDefault="00B50F1A" w:rsidP="00B002C3">
      <w:pPr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Times New Roman" w:hAnsi="Times New Roman"/>
          <w:spacing w:val="-5"/>
          <w:sz w:val="24"/>
          <w:szCs w:val="24"/>
        </w:rPr>
      </w:pPr>
      <w:r w:rsidRPr="00222A57">
        <w:rPr>
          <w:rFonts w:ascii="Times New Roman" w:hAnsi="Times New Roman"/>
          <w:sz w:val="24"/>
          <w:szCs w:val="24"/>
        </w:rPr>
        <w:t>Jakékoliv sdělení či jiný dokument bude považován za doručený</w:t>
      </w:r>
    </w:p>
    <w:p w14:paraId="2735D34A" w14:textId="598B7DE3" w:rsidR="00B50F1A" w:rsidRPr="00222A57" w:rsidRDefault="00B50F1A" w:rsidP="00B50F1A">
      <w:pPr>
        <w:numPr>
          <w:ilvl w:val="0"/>
          <w:numId w:val="18"/>
        </w:numPr>
        <w:spacing w:after="0" w:line="240" w:lineRule="auto"/>
        <w:ind w:hanging="528"/>
        <w:jc w:val="both"/>
        <w:rPr>
          <w:rFonts w:ascii="Times New Roman" w:hAnsi="Times New Roman"/>
          <w:spacing w:val="-5"/>
          <w:sz w:val="24"/>
          <w:szCs w:val="24"/>
        </w:rPr>
      </w:pPr>
      <w:r w:rsidRPr="00222A57">
        <w:rPr>
          <w:rFonts w:ascii="Times New Roman" w:hAnsi="Times New Roman"/>
          <w:sz w:val="24"/>
          <w:szCs w:val="24"/>
        </w:rPr>
        <w:t xml:space="preserve">pokud je doručováno osobně v okamžiku doručení, a to i když druhá </w:t>
      </w:r>
      <w:r w:rsidR="00AD7DB9">
        <w:rPr>
          <w:rFonts w:ascii="Times New Roman" w:hAnsi="Times New Roman"/>
          <w:sz w:val="24"/>
          <w:szCs w:val="24"/>
        </w:rPr>
        <w:t xml:space="preserve">smluvní </w:t>
      </w:r>
      <w:r w:rsidRPr="00222A57">
        <w:rPr>
          <w:rFonts w:ascii="Times New Roman" w:hAnsi="Times New Roman"/>
          <w:sz w:val="24"/>
          <w:szCs w:val="24"/>
        </w:rPr>
        <w:t>strana odmítne sdělení či jiný dokument převzít</w:t>
      </w:r>
      <w:r w:rsidR="00D714AF">
        <w:rPr>
          <w:rFonts w:ascii="Times New Roman" w:hAnsi="Times New Roman"/>
          <w:sz w:val="24"/>
          <w:szCs w:val="24"/>
        </w:rPr>
        <w:t>,</w:t>
      </w:r>
    </w:p>
    <w:p w14:paraId="2735D34B" w14:textId="09731720" w:rsidR="00B50F1A" w:rsidRPr="0010296F" w:rsidRDefault="00B50F1A" w:rsidP="000F66AB">
      <w:pPr>
        <w:numPr>
          <w:ilvl w:val="0"/>
          <w:numId w:val="18"/>
        </w:numPr>
        <w:tabs>
          <w:tab w:val="clear" w:pos="1095"/>
        </w:tabs>
        <w:spacing w:after="0" w:line="240" w:lineRule="auto"/>
        <w:ind w:left="1094" w:hanging="527"/>
        <w:jc w:val="both"/>
        <w:rPr>
          <w:rFonts w:ascii="Times New Roman" w:hAnsi="Times New Roman"/>
          <w:spacing w:val="-5"/>
          <w:sz w:val="24"/>
          <w:szCs w:val="24"/>
        </w:rPr>
      </w:pPr>
      <w:r w:rsidRPr="00222A57">
        <w:rPr>
          <w:rFonts w:ascii="Times New Roman" w:hAnsi="Times New Roman"/>
          <w:sz w:val="24"/>
          <w:szCs w:val="24"/>
        </w:rPr>
        <w:t xml:space="preserve">pokud je doručováno doporučenou poštou, </w:t>
      </w:r>
      <w:r w:rsidR="00CE3B3B" w:rsidRPr="00222A57">
        <w:rPr>
          <w:rFonts w:ascii="Times New Roman" w:hAnsi="Times New Roman"/>
          <w:sz w:val="24"/>
          <w:szCs w:val="24"/>
        </w:rPr>
        <w:t>tři</w:t>
      </w:r>
      <w:r w:rsidRPr="00222A57">
        <w:rPr>
          <w:rFonts w:ascii="Times New Roman" w:hAnsi="Times New Roman"/>
          <w:sz w:val="24"/>
          <w:szCs w:val="24"/>
        </w:rPr>
        <w:t xml:space="preserve"> pracovní dn</w:t>
      </w:r>
      <w:r w:rsidR="00CE3B3B" w:rsidRPr="00222A57">
        <w:rPr>
          <w:rFonts w:ascii="Times New Roman" w:hAnsi="Times New Roman"/>
          <w:sz w:val="24"/>
          <w:szCs w:val="24"/>
        </w:rPr>
        <w:t>y</w:t>
      </w:r>
      <w:r w:rsidRPr="00222A57">
        <w:rPr>
          <w:rFonts w:ascii="Times New Roman" w:hAnsi="Times New Roman"/>
          <w:sz w:val="24"/>
          <w:szCs w:val="24"/>
        </w:rPr>
        <w:t xml:space="preserve"> poté, co bylo poštovním úřadem vystaveno potvrzení o odeslání</w:t>
      </w:r>
      <w:r w:rsidR="00AD7DB9">
        <w:rPr>
          <w:rFonts w:ascii="Times New Roman" w:hAnsi="Times New Roman"/>
          <w:sz w:val="24"/>
          <w:szCs w:val="24"/>
        </w:rPr>
        <w:t>,</w:t>
      </w:r>
    </w:p>
    <w:p w14:paraId="38D607CF" w14:textId="583FFE7C" w:rsidR="00AD7DB9" w:rsidRPr="00222A57" w:rsidRDefault="00AD7DB9" w:rsidP="00195343">
      <w:pPr>
        <w:numPr>
          <w:ilvl w:val="0"/>
          <w:numId w:val="18"/>
        </w:numPr>
        <w:tabs>
          <w:tab w:val="clear" w:pos="1095"/>
        </w:tabs>
        <w:spacing w:after="120" w:line="240" w:lineRule="auto"/>
        <w:ind w:left="1094" w:hanging="527"/>
        <w:jc w:val="both"/>
        <w:rPr>
          <w:rFonts w:ascii="Times New Roman" w:hAnsi="Times New Roman"/>
          <w:spacing w:val="-5"/>
          <w:sz w:val="24"/>
          <w:szCs w:val="24"/>
        </w:rPr>
      </w:pPr>
      <w:r w:rsidRPr="00AD7DB9">
        <w:rPr>
          <w:rFonts w:ascii="Times New Roman" w:hAnsi="Times New Roman"/>
          <w:spacing w:val="-5"/>
          <w:sz w:val="24"/>
          <w:szCs w:val="24"/>
        </w:rPr>
        <w:t>pokud je doručováno prostřednictvím datové schránky, přihlášením adresáta do datové schránky; nejpozději však tři pracovní dny poté, co byla písemnost z datové schránky odesílatele odeslána.</w:t>
      </w:r>
    </w:p>
    <w:p w14:paraId="2735D34C" w14:textId="1F4ADC0D" w:rsidR="00105FD6" w:rsidRPr="00222A57" w:rsidRDefault="00AD7DB9" w:rsidP="00B002C3">
      <w:pPr>
        <w:pStyle w:val="Nadpis2"/>
        <w:keepNext w:val="0"/>
        <w:widowControl w:val="0"/>
        <w:numPr>
          <w:ilvl w:val="0"/>
          <w:numId w:val="23"/>
        </w:numPr>
        <w:spacing w:before="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Smluvní s</w:t>
      </w:r>
      <w:r w:rsidR="00105FD6" w:rsidRPr="00222A57">
        <w:rPr>
          <w:rFonts w:ascii="Times New Roman" w:hAnsi="Times New Roman"/>
          <w:b w:val="0"/>
          <w:i w:val="0"/>
          <w:sz w:val="24"/>
          <w:szCs w:val="24"/>
        </w:rPr>
        <w:t>trany určují následující kontaktní osoby pro účely běžné komunikace:</w:t>
      </w:r>
    </w:p>
    <w:p w14:paraId="66E6259D" w14:textId="2A9DD633" w:rsidR="00134E23" w:rsidRDefault="00134E23" w:rsidP="00134E23">
      <w:pPr>
        <w:pStyle w:val="Nadpis3"/>
        <w:keepNext w:val="0"/>
        <w:widowControl w:val="0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134E23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884D48" w:rsidRPr="00222A57">
        <w:rPr>
          <w:rFonts w:ascii="Times New Roman" w:hAnsi="Times New Roman"/>
          <w:b w:val="0"/>
          <w:sz w:val="24"/>
          <w:szCs w:val="24"/>
          <w:u w:val="single"/>
        </w:rPr>
        <w:t>n</w:t>
      </w:r>
      <w:r w:rsidR="00105FD6" w:rsidRPr="00222A57">
        <w:rPr>
          <w:rFonts w:ascii="Times New Roman" w:hAnsi="Times New Roman"/>
          <w:b w:val="0"/>
          <w:sz w:val="24"/>
          <w:szCs w:val="24"/>
          <w:u w:val="single"/>
        </w:rPr>
        <w:t>a straně Pronajímatele</w:t>
      </w:r>
      <w:r w:rsidR="00105FD6" w:rsidRPr="00222A57">
        <w:rPr>
          <w:rFonts w:ascii="Times New Roman" w:hAnsi="Times New Roman"/>
          <w:b w:val="0"/>
          <w:sz w:val="24"/>
          <w:szCs w:val="24"/>
        </w:rPr>
        <w:t>:</w:t>
      </w:r>
      <w:r w:rsidR="00195343" w:rsidRPr="00222A5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16AD3" w:rsidRPr="00316AD3">
        <w:rPr>
          <w:rFonts w:ascii="Times New Roman" w:hAnsi="Times New Roman"/>
          <w:bCs w:val="0"/>
          <w:sz w:val="24"/>
          <w:szCs w:val="24"/>
          <w:highlight w:val="black"/>
        </w:rPr>
        <w:t>xxxxxxxxxxxxxx</w:t>
      </w:r>
      <w:proofErr w:type="spellEnd"/>
      <w:r w:rsidR="00E20A66" w:rsidRPr="00222A57">
        <w:rPr>
          <w:rFonts w:ascii="Times New Roman" w:hAnsi="Times New Roman"/>
          <w:b w:val="0"/>
          <w:sz w:val="24"/>
          <w:szCs w:val="24"/>
        </w:rPr>
        <w:t xml:space="preserve">, tel. </w:t>
      </w:r>
      <w:proofErr w:type="spellStart"/>
      <w:r w:rsidR="00316AD3" w:rsidRPr="00316AD3">
        <w:rPr>
          <w:rFonts w:ascii="Times New Roman" w:hAnsi="Times New Roman"/>
          <w:b w:val="0"/>
          <w:sz w:val="24"/>
          <w:szCs w:val="24"/>
          <w:highlight w:val="black"/>
        </w:rPr>
        <w:t>xxxxxxxxxxxxxxxxxx</w:t>
      </w:r>
      <w:proofErr w:type="spellEnd"/>
      <w:r w:rsidR="001058E2">
        <w:rPr>
          <w:rFonts w:ascii="Times New Roman" w:hAnsi="Times New Roman"/>
          <w:b w:val="0"/>
          <w:sz w:val="24"/>
          <w:szCs w:val="24"/>
        </w:rPr>
        <w:t>,</w:t>
      </w:r>
    </w:p>
    <w:p w14:paraId="09CCB0B9" w14:textId="44391208" w:rsidR="00134E23" w:rsidRDefault="00134E23" w:rsidP="00134E23">
      <w:pPr>
        <w:pStyle w:val="Nadpis3"/>
        <w:keepNext w:val="0"/>
        <w:widowControl w:val="0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</w:t>
      </w:r>
      <w:r w:rsidR="001058E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16AD3" w:rsidRPr="00316AD3">
        <w:rPr>
          <w:rFonts w:ascii="Times New Roman" w:hAnsi="Times New Roman"/>
          <w:b w:val="0"/>
          <w:sz w:val="24"/>
          <w:szCs w:val="24"/>
          <w:highlight w:val="black"/>
        </w:rPr>
        <w:t>xxxxxxxxxxxxxxxxx</w:t>
      </w:r>
      <w:proofErr w:type="spellEnd"/>
      <w:r w:rsidR="001058E2">
        <w:rPr>
          <w:rFonts w:ascii="Times New Roman" w:hAnsi="Times New Roman"/>
          <w:b w:val="0"/>
          <w:sz w:val="24"/>
          <w:szCs w:val="24"/>
        </w:rPr>
        <w:t xml:space="preserve">,  </w:t>
      </w:r>
    </w:p>
    <w:p w14:paraId="52DCC3D2" w14:textId="7B872D41" w:rsidR="00FC0CFD" w:rsidRDefault="00134E23" w:rsidP="003A6715">
      <w:pPr>
        <w:pStyle w:val="Nadpis3"/>
        <w:keepNext w:val="0"/>
        <w:widowControl w:val="0"/>
        <w:spacing w:before="0" w:after="120" w:line="240" w:lineRule="auto"/>
        <w:jc w:val="both"/>
      </w:pPr>
      <w:r w:rsidRPr="00134E23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884D48" w:rsidRPr="00222A57">
        <w:rPr>
          <w:rFonts w:ascii="Times New Roman" w:hAnsi="Times New Roman"/>
          <w:b w:val="0"/>
          <w:sz w:val="24"/>
          <w:szCs w:val="24"/>
          <w:u w:val="single"/>
        </w:rPr>
        <w:t>n</w:t>
      </w:r>
      <w:r w:rsidR="00105FD6" w:rsidRPr="00222A57">
        <w:rPr>
          <w:rFonts w:ascii="Times New Roman" w:hAnsi="Times New Roman"/>
          <w:b w:val="0"/>
          <w:sz w:val="24"/>
          <w:szCs w:val="24"/>
          <w:u w:val="single"/>
        </w:rPr>
        <w:t>a straně Nájemce:</w:t>
      </w:r>
      <w:r w:rsidR="00754A21" w:rsidRPr="00222A5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16AD3" w:rsidRPr="00316AD3">
        <w:rPr>
          <w:rFonts w:ascii="Times New Roman" w:hAnsi="Times New Roman"/>
          <w:b w:val="0"/>
          <w:bCs w:val="0"/>
          <w:sz w:val="24"/>
          <w:szCs w:val="24"/>
          <w:highlight w:val="black"/>
        </w:rPr>
        <w:t>xxxxxxxxxxxxxx</w:t>
      </w:r>
      <w:proofErr w:type="spellEnd"/>
      <w:r w:rsidR="00514F81" w:rsidRPr="00B2015E">
        <w:rPr>
          <w:rFonts w:ascii="Times New Roman" w:hAnsi="Times New Roman"/>
          <w:b w:val="0"/>
          <w:sz w:val="24"/>
          <w:szCs w:val="24"/>
        </w:rPr>
        <w:t>, tel.</w:t>
      </w:r>
      <w:r w:rsidR="00742E0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16AD3" w:rsidRPr="00316AD3">
        <w:rPr>
          <w:rFonts w:ascii="Times New Roman" w:hAnsi="Times New Roman"/>
          <w:b w:val="0"/>
          <w:sz w:val="24"/>
          <w:szCs w:val="24"/>
          <w:highlight w:val="black"/>
        </w:rPr>
        <w:t>xxxxxxxxxxxxxx</w:t>
      </w:r>
      <w:proofErr w:type="spellEnd"/>
      <w:r w:rsidR="00514F81" w:rsidRPr="00B2015E">
        <w:rPr>
          <w:rFonts w:ascii="Times New Roman" w:hAnsi="Times New Roman"/>
          <w:b w:val="0"/>
          <w:sz w:val="24"/>
          <w:szCs w:val="24"/>
        </w:rPr>
        <w:t>,</w:t>
      </w:r>
      <w:r w:rsidR="00316AD3">
        <w:t xml:space="preserve"> </w:t>
      </w:r>
      <w:proofErr w:type="spellStart"/>
      <w:r w:rsidR="00316AD3" w:rsidRPr="00316AD3">
        <w:rPr>
          <w:highlight w:val="black"/>
        </w:rPr>
        <w:t>xxxxxxxxxxxxxxx</w:t>
      </w:r>
      <w:proofErr w:type="spellEnd"/>
      <w:r w:rsidR="008E18C5">
        <w:rPr>
          <w:rFonts w:ascii="Times New Roman" w:hAnsi="Times New Roman"/>
          <w:b w:val="0"/>
          <w:sz w:val="24"/>
          <w:szCs w:val="24"/>
        </w:rPr>
        <w:t>.</w:t>
      </w:r>
      <w:r w:rsidR="00742E06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01BAA5E" w14:textId="3310526B" w:rsidR="00FC0CFD" w:rsidRDefault="00FC0CFD" w:rsidP="00B002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C4B80F" w14:textId="67B71FA7" w:rsidR="00995925" w:rsidRDefault="00995925" w:rsidP="009959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X.</w:t>
      </w:r>
    </w:p>
    <w:p w14:paraId="2FD610E9" w14:textId="77777777" w:rsidR="00995925" w:rsidRDefault="00995925" w:rsidP="0099592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42537EFB" w14:textId="77777777" w:rsidR="00995925" w:rsidRDefault="00995925" w:rsidP="00995925">
      <w:pPr>
        <w:pStyle w:val="Odstavecseseznamem"/>
        <w:numPr>
          <w:ilvl w:val="0"/>
          <w:numId w:val="47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Smluvní strany jsou si plně vědomy zákonné povinnosti uveřejnit dle zákona č. 340/2015 Sb., o zvláštních podmínkách účinnosti některých smluv, uveřejňování těchto smluv </w:t>
      </w:r>
      <w:r>
        <w:rPr>
          <w:rFonts w:ascii="Times New Roman" w:hAnsi="Times New Roman"/>
          <w:bCs/>
          <w:sz w:val="24"/>
          <w:szCs w:val="24"/>
        </w:rPr>
        <w:br/>
        <w:t>a o registru smluv (zákon o registru smluv) tuto smlouvu včetně všech případných dohod, kterými se tato smlouva doplňuje, mění, nahrazuje nebo ruší, a to prostřednictvím registru smluv. Uveřejněním smlouvy dle tohoto odstavce se rozumí vložení elektronického obrazu textového obsahu smlouvy v otevřeném a strojově čitelném formátu a rovněž metadat podle § 5 odst. 5 zákona o registru smluv do registru smluv.</w:t>
      </w:r>
    </w:p>
    <w:p w14:paraId="183B2FD7" w14:textId="77777777" w:rsidR="00995925" w:rsidRDefault="00995925" w:rsidP="00995925">
      <w:pPr>
        <w:pStyle w:val="Odstavecseseznamem"/>
        <w:numPr>
          <w:ilvl w:val="0"/>
          <w:numId w:val="47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zavazují projednat správnost obsahu uveřejňovaných dokumentů formou e-mailové korespondence ve vztahu k údajům, které mají být vyloučeny z uveřejnění.</w:t>
      </w:r>
    </w:p>
    <w:p w14:paraId="6263056F" w14:textId="097A205F" w:rsidR="00B2015E" w:rsidRPr="0054383B" w:rsidRDefault="00995925" w:rsidP="0054383B">
      <w:pPr>
        <w:pStyle w:val="Odstavecseseznamem"/>
        <w:numPr>
          <w:ilvl w:val="0"/>
          <w:numId w:val="47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dále dohodly, že tuto smlouvu zašle správci registru smluv k uveřejnění prostřednictvím registru smluv Pronajímatel. Notifikace správce registru smluv </w:t>
      </w:r>
      <w:r>
        <w:rPr>
          <w:rFonts w:ascii="Times New Roman" w:hAnsi="Times New Roman"/>
          <w:sz w:val="24"/>
          <w:szCs w:val="24"/>
        </w:rPr>
        <w:br/>
        <w:t>o uveřejnění smlouvy bude zaslána Nájemci na e-mail:</w:t>
      </w:r>
      <w:r w:rsidR="0054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AD3" w:rsidRPr="00316AD3">
        <w:rPr>
          <w:rFonts w:ascii="Times New Roman" w:hAnsi="Times New Roman"/>
          <w:sz w:val="24"/>
          <w:szCs w:val="24"/>
          <w:highlight w:val="black"/>
        </w:rPr>
        <w:t>xxxxxxxxxxxxxxxx</w:t>
      </w:r>
      <w:proofErr w:type="spellEnd"/>
      <w:r w:rsidR="005438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Nájemce je povinen zkontrolovat, že tato smlouva včetně všech příloh a metadat byla řádně v registru smluv uveřejněna. V případě, že Nájemce zjistí jakékoli nepřesnosti či nedostatky, je povinen neprodleně o nich písemně informovat Pronajímatele. Postup uvedený v tomto odstavci se smluvní strany zavazují dodržovat i v případě uzavření jakýchkoli dalších dohod, kterými se tato smlouva bude případně doplňovat, měnit, nahrazovat nebo rušit.</w:t>
      </w:r>
    </w:p>
    <w:p w14:paraId="38A8892A" w14:textId="77777777" w:rsidR="00F20EB5" w:rsidRDefault="00F20EB5" w:rsidP="00B002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A88D86" w14:textId="77777777" w:rsidR="00F20EB5" w:rsidRDefault="00F20EB5" w:rsidP="00B002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257C1E" w14:textId="77777777" w:rsidR="00F20EB5" w:rsidRDefault="00F20EB5" w:rsidP="00B002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35D355" w14:textId="6B4A3022" w:rsidR="00386F0B" w:rsidRPr="00222A57" w:rsidRDefault="00386F0B" w:rsidP="00B002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2A57">
        <w:rPr>
          <w:rFonts w:ascii="Times New Roman" w:hAnsi="Times New Roman"/>
          <w:b/>
          <w:sz w:val="24"/>
          <w:szCs w:val="24"/>
        </w:rPr>
        <w:t xml:space="preserve">Článek </w:t>
      </w:r>
      <w:r w:rsidR="00527879">
        <w:rPr>
          <w:rFonts w:ascii="Times New Roman" w:hAnsi="Times New Roman"/>
          <w:b/>
          <w:sz w:val="24"/>
          <w:szCs w:val="24"/>
        </w:rPr>
        <w:t>X</w:t>
      </w:r>
      <w:r w:rsidR="0054383B">
        <w:rPr>
          <w:rFonts w:ascii="Times New Roman" w:hAnsi="Times New Roman"/>
          <w:b/>
          <w:sz w:val="24"/>
          <w:szCs w:val="24"/>
        </w:rPr>
        <w:t>I</w:t>
      </w:r>
      <w:r w:rsidR="00735B92" w:rsidRPr="00735B92">
        <w:rPr>
          <w:rFonts w:ascii="Times New Roman" w:hAnsi="Times New Roman"/>
          <w:b/>
          <w:sz w:val="24"/>
          <w:szCs w:val="24"/>
        </w:rPr>
        <w:t>.</w:t>
      </w:r>
    </w:p>
    <w:p w14:paraId="2735D356" w14:textId="77777777" w:rsidR="00386F0B" w:rsidRPr="00222A57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2A57">
        <w:rPr>
          <w:rFonts w:ascii="Times New Roman" w:hAnsi="Times New Roman"/>
          <w:b/>
          <w:sz w:val="24"/>
          <w:szCs w:val="24"/>
        </w:rPr>
        <w:t>Závěrečná ujednání</w:t>
      </w:r>
    </w:p>
    <w:p w14:paraId="2735D357" w14:textId="192BBE73" w:rsidR="00B46EFB" w:rsidRDefault="00B46EFB" w:rsidP="000F66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22A57">
        <w:rPr>
          <w:rFonts w:ascii="Times New Roman" w:hAnsi="Times New Roman"/>
          <w:color w:val="000000"/>
          <w:sz w:val="24"/>
          <w:szCs w:val="24"/>
        </w:rPr>
        <w:t xml:space="preserve">Pokud není v této </w:t>
      </w:r>
      <w:r w:rsidR="00A66217" w:rsidRPr="00222A57">
        <w:rPr>
          <w:rFonts w:ascii="Times New Roman" w:hAnsi="Times New Roman"/>
          <w:color w:val="000000"/>
          <w:sz w:val="24"/>
          <w:szCs w:val="24"/>
        </w:rPr>
        <w:t>s</w:t>
      </w:r>
      <w:r w:rsidRPr="00222A57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</w:t>
      </w:r>
      <w:r w:rsidR="00527879">
        <w:rPr>
          <w:rFonts w:ascii="Times New Roman" w:hAnsi="Times New Roman"/>
          <w:color w:val="000000"/>
          <w:sz w:val="24"/>
          <w:szCs w:val="24"/>
        </w:rPr>
        <w:t xml:space="preserve">smluvními </w:t>
      </w:r>
      <w:r w:rsidRPr="00222A57">
        <w:rPr>
          <w:rFonts w:ascii="Times New Roman" w:hAnsi="Times New Roman"/>
          <w:color w:val="000000"/>
          <w:sz w:val="24"/>
          <w:szCs w:val="24"/>
        </w:rPr>
        <w:t xml:space="preserve">stranami příslušnými obecně závaznými právními předpisy, zejména </w:t>
      </w:r>
      <w:r w:rsidR="00AD7DB9">
        <w:rPr>
          <w:rFonts w:ascii="Times New Roman" w:hAnsi="Times New Roman"/>
          <w:color w:val="000000"/>
          <w:sz w:val="24"/>
          <w:szCs w:val="24"/>
        </w:rPr>
        <w:t>občanským zákoníkem.</w:t>
      </w:r>
      <w:r w:rsidRPr="00222A5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21F4882" w14:textId="5BDC8ABF" w:rsidR="000F66AB" w:rsidRPr="0010296F" w:rsidRDefault="00DC08BD" w:rsidP="000F66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F125AE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367169">
        <w:rPr>
          <w:rFonts w:ascii="Times New Roman" w:hAnsi="Times New Roman"/>
          <w:color w:val="000000"/>
          <w:sz w:val="24"/>
          <w:szCs w:val="24"/>
        </w:rPr>
        <w:t>s</w:t>
      </w:r>
      <w:r w:rsidRPr="00F125AE">
        <w:rPr>
          <w:rFonts w:ascii="Times New Roman" w:hAnsi="Times New Roman"/>
          <w:color w:val="000000"/>
          <w:sz w:val="24"/>
          <w:szCs w:val="24"/>
        </w:rPr>
        <w:t xml:space="preserve">mlouva a dokumenty, na které odkazuje, obsahuje úplné ujednání mezi </w:t>
      </w:r>
      <w:r w:rsidR="00527879">
        <w:rPr>
          <w:rFonts w:ascii="Times New Roman" w:hAnsi="Times New Roman"/>
          <w:color w:val="000000"/>
          <w:sz w:val="24"/>
          <w:szCs w:val="24"/>
        </w:rPr>
        <w:t xml:space="preserve">smluvními </w:t>
      </w:r>
      <w:r w:rsidRPr="00F125AE">
        <w:rPr>
          <w:rFonts w:ascii="Times New Roman" w:hAnsi="Times New Roman"/>
          <w:color w:val="000000"/>
          <w:sz w:val="24"/>
          <w:szCs w:val="24"/>
        </w:rPr>
        <w:t xml:space="preserve">stranami, jež se vztahuje k předmětu </w:t>
      </w:r>
      <w:r w:rsidR="00367169">
        <w:rPr>
          <w:rFonts w:ascii="Times New Roman" w:hAnsi="Times New Roman"/>
          <w:color w:val="000000"/>
          <w:sz w:val="24"/>
          <w:szCs w:val="24"/>
        </w:rPr>
        <w:t>s</w:t>
      </w:r>
      <w:r w:rsidRPr="00F125AE">
        <w:rPr>
          <w:rFonts w:ascii="Times New Roman" w:hAnsi="Times New Roman"/>
          <w:color w:val="000000"/>
          <w:sz w:val="24"/>
          <w:szCs w:val="24"/>
        </w:rPr>
        <w:t xml:space="preserve">mlouvy, jakož i k transakcím předvídaným </w:t>
      </w:r>
      <w:r w:rsidR="009A77F3">
        <w:rPr>
          <w:rFonts w:ascii="Times New Roman" w:hAnsi="Times New Roman"/>
          <w:color w:val="000000"/>
          <w:sz w:val="24"/>
          <w:szCs w:val="24"/>
        </w:rPr>
        <w:br/>
      </w:r>
      <w:r w:rsidRPr="00F125AE">
        <w:rPr>
          <w:rFonts w:ascii="Times New Roman" w:hAnsi="Times New Roman"/>
          <w:color w:val="000000"/>
          <w:sz w:val="24"/>
          <w:szCs w:val="24"/>
        </w:rPr>
        <w:t xml:space="preserve">touto </w:t>
      </w:r>
      <w:r w:rsidR="00367169">
        <w:rPr>
          <w:rFonts w:ascii="Times New Roman" w:hAnsi="Times New Roman"/>
          <w:color w:val="000000"/>
          <w:sz w:val="24"/>
          <w:szCs w:val="24"/>
        </w:rPr>
        <w:t>s</w:t>
      </w:r>
      <w:r w:rsidRPr="00F125AE">
        <w:rPr>
          <w:rFonts w:ascii="Times New Roman" w:hAnsi="Times New Roman"/>
          <w:color w:val="000000"/>
          <w:sz w:val="24"/>
          <w:szCs w:val="24"/>
        </w:rPr>
        <w:t xml:space="preserve">mlouvou </w:t>
      </w:r>
      <w:r w:rsidRPr="0010296F">
        <w:rPr>
          <w:rFonts w:ascii="Times New Roman" w:hAnsi="Times New Roman"/>
          <w:color w:val="000000"/>
          <w:sz w:val="24"/>
          <w:szCs w:val="24"/>
        </w:rPr>
        <w:t xml:space="preserve">a nahrazuje veškerá předchozí smluvní ujednání </w:t>
      </w:r>
      <w:r w:rsidR="009A77F3">
        <w:rPr>
          <w:rFonts w:ascii="Times New Roman" w:hAnsi="Times New Roman"/>
          <w:color w:val="000000"/>
          <w:sz w:val="24"/>
          <w:szCs w:val="24"/>
        </w:rPr>
        <w:t xml:space="preserve">(pokud nějaká existovala) </w:t>
      </w:r>
      <w:r w:rsidRPr="0010296F">
        <w:rPr>
          <w:rFonts w:ascii="Times New Roman" w:hAnsi="Times New Roman"/>
          <w:color w:val="000000"/>
          <w:sz w:val="24"/>
          <w:szCs w:val="24"/>
        </w:rPr>
        <w:t xml:space="preserve">mezi </w:t>
      </w:r>
      <w:r w:rsidR="00527879">
        <w:rPr>
          <w:rFonts w:ascii="Times New Roman" w:hAnsi="Times New Roman"/>
          <w:color w:val="000000"/>
          <w:sz w:val="24"/>
          <w:szCs w:val="24"/>
        </w:rPr>
        <w:t xml:space="preserve">smluvními </w:t>
      </w:r>
      <w:r w:rsidRPr="0010296F">
        <w:rPr>
          <w:rFonts w:ascii="Times New Roman" w:hAnsi="Times New Roman"/>
          <w:color w:val="000000"/>
          <w:sz w:val="24"/>
          <w:szCs w:val="24"/>
        </w:rPr>
        <w:t xml:space="preserve">stranami, jež se vztahují k předmětu </w:t>
      </w:r>
      <w:r w:rsidR="00367169" w:rsidRPr="0010296F">
        <w:rPr>
          <w:rFonts w:ascii="Times New Roman" w:hAnsi="Times New Roman"/>
          <w:color w:val="000000"/>
          <w:sz w:val="24"/>
          <w:szCs w:val="24"/>
        </w:rPr>
        <w:t>s</w:t>
      </w:r>
      <w:r w:rsidRPr="0010296F">
        <w:rPr>
          <w:rFonts w:ascii="Times New Roman" w:hAnsi="Times New Roman"/>
          <w:color w:val="000000"/>
          <w:sz w:val="24"/>
          <w:szCs w:val="24"/>
        </w:rPr>
        <w:t>mlouvy, jakož i k předvídaným transakcím.</w:t>
      </w:r>
    </w:p>
    <w:p w14:paraId="291D508D" w14:textId="2354E02F" w:rsidR="000F66AB" w:rsidRPr="003A6715" w:rsidRDefault="00C17C54" w:rsidP="003A671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636A">
        <w:rPr>
          <w:rFonts w:ascii="Times New Roman" w:hAnsi="Times New Roman"/>
          <w:color w:val="000000" w:themeColor="text1"/>
          <w:sz w:val="24"/>
          <w:szCs w:val="24"/>
        </w:rPr>
        <w:t xml:space="preserve">Tato smlouva nabývá </w:t>
      </w:r>
      <w:r w:rsidR="000F66AB" w:rsidRPr="004C636A">
        <w:rPr>
          <w:rFonts w:ascii="Times New Roman" w:hAnsi="Times New Roman"/>
          <w:color w:val="000000" w:themeColor="text1"/>
          <w:sz w:val="24"/>
          <w:szCs w:val="24"/>
        </w:rPr>
        <w:t>platnosti dnem podpisu zástupci obou smluvních stran a účinnosti</w:t>
      </w:r>
      <w:r w:rsidR="00BA49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0EB5">
        <w:rPr>
          <w:rFonts w:ascii="Times New Roman" w:hAnsi="Times New Roman"/>
          <w:color w:val="000000" w:themeColor="text1"/>
          <w:sz w:val="24"/>
          <w:szCs w:val="24"/>
        </w:rPr>
        <w:t xml:space="preserve">dnem zveřejnění v registru smluv, nejdřív však </w:t>
      </w:r>
      <w:r w:rsidR="000F66AB" w:rsidRPr="003A6715">
        <w:rPr>
          <w:rFonts w:ascii="Times New Roman" w:hAnsi="Times New Roman"/>
          <w:color w:val="000000" w:themeColor="text1"/>
          <w:sz w:val="24"/>
          <w:szCs w:val="24"/>
        </w:rPr>
        <w:t>1. 1. 2026.</w:t>
      </w:r>
    </w:p>
    <w:p w14:paraId="3D91B2F3" w14:textId="3DE5D6D7" w:rsidR="000F66AB" w:rsidRPr="00222A57" w:rsidRDefault="00B46EFB" w:rsidP="000F66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22A57">
        <w:rPr>
          <w:rFonts w:ascii="Times New Roman" w:hAnsi="Times New Roman"/>
          <w:color w:val="000000"/>
          <w:sz w:val="24"/>
          <w:szCs w:val="24"/>
        </w:rPr>
        <w:t xml:space="preserve">Tuto </w:t>
      </w:r>
      <w:r w:rsidR="00271B32" w:rsidRPr="00222A57">
        <w:rPr>
          <w:rFonts w:ascii="Times New Roman" w:hAnsi="Times New Roman"/>
          <w:color w:val="000000"/>
          <w:sz w:val="24"/>
          <w:szCs w:val="24"/>
        </w:rPr>
        <w:t>s</w:t>
      </w:r>
      <w:r w:rsidRPr="00222A57">
        <w:rPr>
          <w:rFonts w:ascii="Times New Roman" w:hAnsi="Times New Roman"/>
          <w:color w:val="000000"/>
          <w:sz w:val="24"/>
          <w:szCs w:val="24"/>
        </w:rPr>
        <w:t xml:space="preserve">mlouvu lze měnit a doplňovat pouze písemnými, vzestupně číslovanými dodatky podepsanými oprávněnými zástupci obou </w:t>
      </w:r>
      <w:r w:rsidR="00EC659F">
        <w:rPr>
          <w:rFonts w:ascii="Times New Roman" w:hAnsi="Times New Roman"/>
          <w:color w:val="000000"/>
          <w:sz w:val="24"/>
          <w:szCs w:val="24"/>
        </w:rPr>
        <w:t xml:space="preserve">smluvních </w:t>
      </w:r>
      <w:r w:rsidRPr="00222A57">
        <w:rPr>
          <w:rFonts w:ascii="Times New Roman" w:hAnsi="Times New Roman"/>
          <w:color w:val="000000"/>
          <w:sz w:val="24"/>
          <w:szCs w:val="24"/>
        </w:rPr>
        <w:t>stran.</w:t>
      </w:r>
    </w:p>
    <w:p w14:paraId="57AD474B" w14:textId="5B2F1F01" w:rsidR="000F66AB" w:rsidRPr="000F66AB" w:rsidRDefault="00B46EFB" w:rsidP="000F66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F66AB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271B32" w:rsidRPr="000F66AB">
        <w:rPr>
          <w:rFonts w:ascii="Times New Roman" w:hAnsi="Times New Roman"/>
          <w:color w:val="000000"/>
          <w:sz w:val="24"/>
          <w:szCs w:val="24"/>
        </w:rPr>
        <w:t>s</w:t>
      </w:r>
      <w:r w:rsidR="00E20A66" w:rsidRPr="000F66AB">
        <w:rPr>
          <w:rFonts w:ascii="Times New Roman" w:hAnsi="Times New Roman"/>
          <w:color w:val="000000"/>
          <w:sz w:val="24"/>
          <w:szCs w:val="24"/>
        </w:rPr>
        <w:t>mlouva je vyhotovena ve 3</w:t>
      </w:r>
      <w:r w:rsidRPr="000F66AB">
        <w:rPr>
          <w:rFonts w:ascii="Times New Roman" w:hAnsi="Times New Roman"/>
          <w:color w:val="000000"/>
          <w:sz w:val="24"/>
          <w:szCs w:val="24"/>
        </w:rPr>
        <w:t xml:space="preserve"> stejnopisech, z nichž má každý po podpisu platnost </w:t>
      </w:r>
      <w:r w:rsidR="00E20A66" w:rsidRPr="000F66AB">
        <w:rPr>
          <w:rFonts w:ascii="Times New Roman" w:hAnsi="Times New Roman"/>
          <w:color w:val="000000"/>
          <w:sz w:val="24"/>
          <w:szCs w:val="24"/>
        </w:rPr>
        <w:t>originálu. Pronajímatel obdrží 2</w:t>
      </w:r>
      <w:r w:rsidRPr="000F66AB">
        <w:rPr>
          <w:rFonts w:ascii="Times New Roman" w:hAnsi="Times New Roman"/>
          <w:color w:val="000000"/>
          <w:sz w:val="24"/>
          <w:szCs w:val="24"/>
        </w:rPr>
        <w:t xml:space="preserve"> stejnopis</w:t>
      </w:r>
      <w:r w:rsidR="000F61C8" w:rsidRPr="000F66AB">
        <w:rPr>
          <w:rFonts w:ascii="Times New Roman" w:hAnsi="Times New Roman"/>
          <w:color w:val="000000"/>
          <w:sz w:val="24"/>
          <w:szCs w:val="24"/>
        </w:rPr>
        <w:t>y</w:t>
      </w:r>
      <w:r w:rsidRPr="000F66AB">
        <w:rPr>
          <w:rFonts w:ascii="Times New Roman" w:hAnsi="Times New Roman"/>
          <w:color w:val="000000"/>
          <w:sz w:val="24"/>
          <w:szCs w:val="24"/>
        </w:rPr>
        <w:t xml:space="preserve"> a N</w:t>
      </w:r>
      <w:r w:rsidR="00E20A66" w:rsidRPr="000F66AB">
        <w:rPr>
          <w:rFonts w:ascii="Times New Roman" w:hAnsi="Times New Roman"/>
          <w:color w:val="000000"/>
          <w:sz w:val="24"/>
          <w:szCs w:val="24"/>
        </w:rPr>
        <w:t>ájemce obdrží 1</w:t>
      </w:r>
      <w:r w:rsidRPr="00730292">
        <w:rPr>
          <w:rFonts w:ascii="Times New Roman" w:hAnsi="Times New Roman"/>
          <w:color w:val="000000"/>
          <w:sz w:val="24"/>
          <w:szCs w:val="24"/>
        </w:rPr>
        <w:t xml:space="preserve"> stejnopis.</w:t>
      </w:r>
      <w:r w:rsidR="00884D48" w:rsidRPr="00730292">
        <w:rPr>
          <w:rFonts w:ascii="Times New Roman" w:hAnsi="Times New Roman"/>
          <w:color w:val="000000"/>
          <w:sz w:val="24"/>
          <w:szCs w:val="24"/>
        </w:rPr>
        <w:t xml:space="preserve"> Její nedílnou součástí jso</w:t>
      </w:r>
      <w:r w:rsidR="00E20A66" w:rsidRPr="004C636A">
        <w:rPr>
          <w:rFonts w:ascii="Times New Roman" w:hAnsi="Times New Roman"/>
          <w:color w:val="000000"/>
          <w:sz w:val="24"/>
          <w:szCs w:val="24"/>
        </w:rPr>
        <w:t>u následující přílohy</w:t>
      </w:r>
      <w:r w:rsidR="00D34D2F" w:rsidRPr="004C636A">
        <w:rPr>
          <w:rFonts w:ascii="Times New Roman" w:hAnsi="Times New Roman"/>
          <w:color w:val="000000"/>
          <w:sz w:val="24"/>
          <w:szCs w:val="24"/>
        </w:rPr>
        <w:t>:</w:t>
      </w:r>
      <w:r w:rsidR="00E20A66" w:rsidRPr="004C636A">
        <w:rPr>
          <w:rFonts w:ascii="Times New Roman" w:hAnsi="Times New Roman"/>
          <w:color w:val="000000"/>
          <w:sz w:val="24"/>
          <w:szCs w:val="24"/>
        </w:rPr>
        <w:t xml:space="preserve"> č. 1</w:t>
      </w:r>
      <w:r w:rsidR="003D7290" w:rsidRPr="004C63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4D2F" w:rsidRPr="004C636A">
        <w:rPr>
          <w:rFonts w:ascii="Times New Roman" w:hAnsi="Times New Roman"/>
          <w:color w:val="000000"/>
          <w:sz w:val="24"/>
          <w:szCs w:val="24"/>
        </w:rPr>
        <w:t xml:space="preserve">- Plánek, </w:t>
      </w:r>
      <w:r w:rsidR="003D7290" w:rsidRPr="0055233F">
        <w:rPr>
          <w:rFonts w:ascii="Times New Roman" w:hAnsi="Times New Roman"/>
          <w:color w:val="000000"/>
          <w:sz w:val="24"/>
          <w:szCs w:val="24"/>
        </w:rPr>
        <w:t>č.</w:t>
      </w:r>
      <w:r w:rsidR="00251BB6" w:rsidRPr="005523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4D2F" w:rsidRPr="00BF3F4C">
        <w:rPr>
          <w:rFonts w:ascii="Times New Roman" w:hAnsi="Times New Roman"/>
          <w:color w:val="000000"/>
          <w:sz w:val="24"/>
          <w:szCs w:val="24"/>
        </w:rPr>
        <w:t>2 - Splátkový kalendář, č. 3 - Provozní řád a č. 4 - Protokol o předání a převzetí</w:t>
      </w:r>
      <w:r w:rsidR="00735B92" w:rsidRPr="000F66AB">
        <w:rPr>
          <w:rFonts w:ascii="Times New Roman" w:hAnsi="Times New Roman"/>
          <w:color w:val="000000"/>
          <w:sz w:val="24"/>
          <w:szCs w:val="24"/>
        </w:rPr>
        <w:t>.</w:t>
      </w:r>
    </w:p>
    <w:p w14:paraId="2735D35C" w14:textId="36C6B385" w:rsidR="00B46EFB" w:rsidRPr="000F66AB" w:rsidRDefault="00AD7DB9" w:rsidP="000F66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F66AB">
        <w:rPr>
          <w:rFonts w:ascii="Times New Roman" w:hAnsi="Times New Roman"/>
          <w:color w:val="000000"/>
          <w:sz w:val="24"/>
          <w:szCs w:val="24"/>
        </w:rPr>
        <w:t>Smluvní s</w:t>
      </w:r>
      <w:r w:rsidR="00B46EFB" w:rsidRPr="000F66A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 w:rsidR="00271B32" w:rsidRPr="000F66AB">
        <w:rPr>
          <w:rFonts w:ascii="Times New Roman" w:hAnsi="Times New Roman"/>
          <w:color w:val="000000"/>
          <w:sz w:val="24"/>
          <w:szCs w:val="24"/>
        </w:rPr>
        <w:t>tuto s</w:t>
      </w:r>
      <w:r w:rsidR="00B46EFB" w:rsidRPr="000F66A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2735D35E" w14:textId="0BD46631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CFF188" w14:textId="7971B523" w:rsidR="00B2015E" w:rsidRDefault="00B2015E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3EEB8A" w14:textId="77777777" w:rsidR="00B2015E" w:rsidRPr="00222A57" w:rsidRDefault="00B2015E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5D35F" w14:textId="441B3904" w:rsidR="00B46EFB" w:rsidRPr="00222A57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A57">
        <w:rPr>
          <w:rFonts w:ascii="Times New Roman" w:hAnsi="Times New Roman"/>
          <w:sz w:val="24"/>
          <w:szCs w:val="24"/>
        </w:rPr>
        <w:t>V</w:t>
      </w:r>
      <w:r w:rsidR="00E20A66" w:rsidRPr="00222A57">
        <w:rPr>
          <w:rFonts w:ascii="Times New Roman" w:hAnsi="Times New Roman"/>
          <w:sz w:val="24"/>
          <w:szCs w:val="24"/>
        </w:rPr>
        <w:t> Hradci Králové dne: ……………….</w:t>
      </w:r>
      <w:r w:rsidR="00E20A66" w:rsidRPr="00222A57">
        <w:rPr>
          <w:rFonts w:ascii="Times New Roman" w:hAnsi="Times New Roman"/>
          <w:sz w:val="24"/>
          <w:szCs w:val="24"/>
        </w:rPr>
        <w:tab/>
      </w:r>
      <w:r w:rsidR="00E20A66" w:rsidRPr="00222A57">
        <w:rPr>
          <w:rFonts w:ascii="Times New Roman" w:hAnsi="Times New Roman"/>
          <w:sz w:val="24"/>
          <w:szCs w:val="24"/>
        </w:rPr>
        <w:tab/>
      </w:r>
      <w:r w:rsidR="00B61815">
        <w:rPr>
          <w:rFonts w:ascii="Times New Roman" w:hAnsi="Times New Roman"/>
          <w:sz w:val="24"/>
          <w:szCs w:val="24"/>
        </w:rPr>
        <w:t xml:space="preserve">   </w:t>
      </w:r>
      <w:r w:rsidR="000F66AB">
        <w:rPr>
          <w:rFonts w:ascii="Times New Roman" w:hAnsi="Times New Roman"/>
          <w:sz w:val="24"/>
          <w:szCs w:val="24"/>
        </w:rPr>
        <w:t xml:space="preserve">   </w:t>
      </w:r>
      <w:r w:rsidRPr="00761236">
        <w:rPr>
          <w:rFonts w:ascii="Times New Roman" w:hAnsi="Times New Roman"/>
          <w:sz w:val="24"/>
          <w:szCs w:val="24"/>
        </w:rPr>
        <w:t>V</w:t>
      </w:r>
      <w:r w:rsidR="00E20A66" w:rsidRPr="00761236">
        <w:rPr>
          <w:rFonts w:ascii="Times New Roman" w:hAnsi="Times New Roman"/>
          <w:sz w:val="24"/>
          <w:szCs w:val="24"/>
        </w:rPr>
        <w:t xml:space="preserve"> </w:t>
      </w:r>
      <w:r w:rsidR="00E25267" w:rsidRPr="00761236">
        <w:rPr>
          <w:rFonts w:ascii="Times New Roman" w:hAnsi="Times New Roman"/>
          <w:sz w:val="24"/>
          <w:szCs w:val="24"/>
        </w:rPr>
        <w:t>Chrudimi</w:t>
      </w:r>
      <w:r w:rsidRPr="00761236">
        <w:rPr>
          <w:rFonts w:ascii="Times New Roman" w:hAnsi="Times New Roman"/>
          <w:sz w:val="24"/>
          <w:szCs w:val="24"/>
        </w:rPr>
        <w:t xml:space="preserve"> </w:t>
      </w:r>
      <w:r w:rsidRPr="00222A57">
        <w:rPr>
          <w:rFonts w:ascii="Times New Roman" w:hAnsi="Times New Roman"/>
          <w:sz w:val="24"/>
          <w:szCs w:val="24"/>
        </w:rPr>
        <w:t xml:space="preserve">dne: </w:t>
      </w:r>
      <w:r w:rsidR="00E20A66" w:rsidRPr="00222A57">
        <w:rPr>
          <w:rFonts w:ascii="Times New Roman" w:hAnsi="Times New Roman"/>
          <w:sz w:val="24"/>
          <w:szCs w:val="24"/>
        </w:rPr>
        <w:t>……………</w:t>
      </w:r>
      <w:proofErr w:type="gramStart"/>
      <w:r w:rsidR="00E20A66" w:rsidRPr="00222A57">
        <w:rPr>
          <w:rFonts w:ascii="Times New Roman" w:hAnsi="Times New Roman"/>
          <w:sz w:val="24"/>
          <w:szCs w:val="24"/>
        </w:rPr>
        <w:t>…….</w:t>
      </w:r>
      <w:proofErr w:type="gramEnd"/>
      <w:r w:rsidR="00E20A66" w:rsidRPr="00222A57">
        <w:rPr>
          <w:rFonts w:ascii="Times New Roman" w:hAnsi="Times New Roman"/>
          <w:sz w:val="24"/>
          <w:szCs w:val="24"/>
        </w:rPr>
        <w:t>…</w:t>
      </w:r>
    </w:p>
    <w:p w14:paraId="2735D360" w14:textId="77777777" w:rsidR="00B46EFB" w:rsidRPr="00222A57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188E26" w14:textId="77777777" w:rsidR="00E20A66" w:rsidRPr="00222A57" w:rsidRDefault="00E20A6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5D361" w14:textId="1B786062" w:rsidR="00B46EFB" w:rsidRPr="00222A57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A57">
        <w:rPr>
          <w:rFonts w:ascii="Times New Roman" w:hAnsi="Times New Roman"/>
          <w:sz w:val="24"/>
          <w:szCs w:val="24"/>
        </w:rPr>
        <w:t>Pronajímatel</w:t>
      </w:r>
      <w:r w:rsidR="00D81B9A" w:rsidRPr="00222A57">
        <w:rPr>
          <w:rFonts w:ascii="Times New Roman" w:hAnsi="Times New Roman"/>
          <w:sz w:val="24"/>
          <w:szCs w:val="24"/>
        </w:rPr>
        <w:t>:</w:t>
      </w:r>
      <w:r w:rsidRPr="00222A57">
        <w:rPr>
          <w:rFonts w:ascii="Times New Roman" w:hAnsi="Times New Roman"/>
          <w:sz w:val="24"/>
          <w:szCs w:val="24"/>
        </w:rPr>
        <w:tab/>
      </w:r>
      <w:r w:rsidRPr="00222A57">
        <w:rPr>
          <w:rFonts w:ascii="Times New Roman" w:hAnsi="Times New Roman"/>
          <w:sz w:val="24"/>
          <w:szCs w:val="24"/>
        </w:rPr>
        <w:tab/>
      </w:r>
      <w:r w:rsidRPr="00222A57">
        <w:rPr>
          <w:rFonts w:ascii="Times New Roman" w:hAnsi="Times New Roman"/>
          <w:sz w:val="24"/>
          <w:szCs w:val="24"/>
        </w:rPr>
        <w:tab/>
      </w:r>
      <w:r w:rsidRPr="00222A57">
        <w:rPr>
          <w:rFonts w:ascii="Times New Roman" w:hAnsi="Times New Roman"/>
          <w:sz w:val="24"/>
          <w:szCs w:val="24"/>
        </w:rPr>
        <w:tab/>
      </w:r>
      <w:r w:rsidRPr="00222A57">
        <w:rPr>
          <w:rFonts w:ascii="Times New Roman" w:hAnsi="Times New Roman"/>
          <w:sz w:val="24"/>
          <w:szCs w:val="24"/>
        </w:rPr>
        <w:tab/>
      </w:r>
      <w:r w:rsidRPr="00222A57">
        <w:rPr>
          <w:rFonts w:ascii="Times New Roman" w:hAnsi="Times New Roman"/>
          <w:sz w:val="24"/>
          <w:szCs w:val="24"/>
        </w:rPr>
        <w:tab/>
      </w:r>
      <w:r w:rsidR="000F66AB">
        <w:rPr>
          <w:rFonts w:ascii="Times New Roman" w:hAnsi="Times New Roman"/>
          <w:sz w:val="24"/>
          <w:szCs w:val="24"/>
        </w:rPr>
        <w:t xml:space="preserve">       </w:t>
      </w:r>
      <w:r w:rsidRPr="00222A57">
        <w:rPr>
          <w:rFonts w:ascii="Times New Roman" w:hAnsi="Times New Roman"/>
          <w:sz w:val="24"/>
          <w:szCs w:val="24"/>
        </w:rPr>
        <w:t>Nájemce:</w:t>
      </w:r>
    </w:p>
    <w:p w14:paraId="2735D362" w14:textId="77777777" w:rsidR="00B46EFB" w:rsidRPr="00222A57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1228C4" w14:textId="77777777" w:rsidR="00E20A66" w:rsidRPr="00222A57" w:rsidRDefault="00E20A6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24140A" w14:textId="77777777" w:rsidR="00E20A66" w:rsidRPr="00222A57" w:rsidRDefault="00E20A6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18F16" w14:textId="77777777" w:rsidR="00E20A66" w:rsidRPr="00222A57" w:rsidRDefault="00E20A6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5D368" w14:textId="0CFE0A3E" w:rsidR="003C5663" w:rsidRPr="00222A57" w:rsidRDefault="0099289A" w:rsidP="00B46EF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----------------------</w:t>
      </w:r>
      <w:r w:rsidR="00B61815">
        <w:rPr>
          <w:rFonts w:ascii="Times New Roman" w:hAnsi="Times New Roman"/>
          <w:i/>
          <w:sz w:val="24"/>
          <w:szCs w:val="24"/>
        </w:rPr>
        <w:t>-----------------------------</w:t>
      </w:r>
      <w:r w:rsidR="00B61815">
        <w:rPr>
          <w:rFonts w:ascii="Times New Roman" w:hAnsi="Times New Roman"/>
          <w:i/>
          <w:sz w:val="24"/>
          <w:szCs w:val="24"/>
        </w:rPr>
        <w:tab/>
      </w:r>
      <w:r w:rsidR="00B61815">
        <w:rPr>
          <w:rFonts w:ascii="Times New Roman" w:hAnsi="Times New Roman"/>
          <w:i/>
          <w:sz w:val="24"/>
          <w:szCs w:val="24"/>
        </w:rPr>
        <w:tab/>
        <w:t xml:space="preserve">      </w:t>
      </w:r>
      <w:r>
        <w:rPr>
          <w:rFonts w:ascii="Times New Roman" w:hAnsi="Times New Roman"/>
          <w:i/>
          <w:sz w:val="24"/>
          <w:szCs w:val="24"/>
        </w:rPr>
        <w:t>------------------------------------------</w:t>
      </w:r>
    </w:p>
    <w:p w14:paraId="2735D369" w14:textId="16573559" w:rsidR="00B46EFB" w:rsidRPr="00761236" w:rsidRDefault="00E20A66" w:rsidP="00B46EF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22A57">
        <w:rPr>
          <w:rFonts w:ascii="Times New Roman" w:hAnsi="Times New Roman"/>
          <w:i/>
          <w:sz w:val="24"/>
          <w:szCs w:val="24"/>
        </w:rPr>
        <w:t xml:space="preserve">                Ing.</w:t>
      </w:r>
      <w:r w:rsidR="00E25267">
        <w:rPr>
          <w:rFonts w:ascii="Times New Roman" w:hAnsi="Times New Roman"/>
          <w:i/>
          <w:sz w:val="24"/>
          <w:szCs w:val="24"/>
        </w:rPr>
        <w:t xml:space="preserve"> Michal Provazník</w:t>
      </w:r>
      <w:r w:rsidR="00E25267">
        <w:rPr>
          <w:rFonts w:ascii="Times New Roman" w:hAnsi="Times New Roman"/>
          <w:i/>
          <w:sz w:val="24"/>
          <w:szCs w:val="24"/>
        </w:rPr>
        <w:tab/>
      </w:r>
      <w:r w:rsidR="00E25267">
        <w:rPr>
          <w:rFonts w:ascii="Times New Roman" w:hAnsi="Times New Roman"/>
          <w:i/>
          <w:sz w:val="24"/>
          <w:szCs w:val="24"/>
        </w:rPr>
        <w:tab/>
      </w:r>
      <w:r w:rsidR="00E25267">
        <w:rPr>
          <w:rFonts w:ascii="Times New Roman" w:hAnsi="Times New Roman"/>
          <w:i/>
          <w:sz w:val="24"/>
          <w:szCs w:val="24"/>
        </w:rPr>
        <w:tab/>
      </w:r>
      <w:r w:rsidR="00E25267">
        <w:rPr>
          <w:rFonts w:ascii="Times New Roman" w:hAnsi="Times New Roman"/>
          <w:i/>
          <w:sz w:val="24"/>
          <w:szCs w:val="24"/>
        </w:rPr>
        <w:tab/>
      </w:r>
      <w:r w:rsidR="00E25267" w:rsidRPr="00761236">
        <w:rPr>
          <w:rFonts w:ascii="Times New Roman" w:hAnsi="Times New Roman"/>
          <w:i/>
          <w:sz w:val="24"/>
          <w:szCs w:val="24"/>
        </w:rPr>
        <w:t xml:space="preserve">    </w:t>
      </w:r>
      <w:r w:rsidR="001916F3">
        <w:rPr>
          <w:rFonts w:ascii="Times New Roman" w:hAnsi="Times New Roman"/>
          <w:i/>
          <w:sz w:val="24"/>
          <w:szCs w:val="24"/>
        </w:rPr>
        <w:t xml:space="preserve"> </w:t>
      </w:r>
      <w:r w:rsidR="00BA4913">
        <w:rPr>
          <w:rFonts w:ascii="Times New Roman" w:hAnsi="Times New Roman"/>
          <w:i/>
          <w:sz w:val="24"/>
          <w:szCs w:val="24"/>
        </w:rPr>
        <w:t xml:space="preserve">  </w:t>
      </w:r>
      <w:r w:rsidR="008E18C5">
        <w:rPr>
          <w:rFonts w:ascii="Times New Roman" w:hAnsi="Times New Roman"/>
          <w:i/>
          <w:sz w:val="24"/>
          <w:szCs w:val="24"/>
        </w:rPr>
        <w:t xml:space="preserve">Ing. </w:t>
      </w:r>
      <w:r w:rsidR="00742E06">
        <w:rPr>
          <w:rFonts w:ascii="Times New Roman" w:hAnsi="Times New Roman"/>
          <w:i/>
          <w:sz w:val="24"/>
          <w:szCs w:val="24"/>
        </w:rPr>
        <w:t>Ivana Broklová</w:t>
      </w:r>
    </w:p>
    <w:p w14:paraId="2735D36A" w14:textId="23E9DCD3" w:rsidR="00BE2A54" w:rsidRPr="00761236" w:rsidRDefault="00E20A66" w:rsidP="00B46EF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61236">
        <w:rPr>
          <w:rFonts w:ascii="Times New Roman" w:hAnsi="Times New Roman"/>
          <w:i/>
          <w:sz w:val="24"/>
          <w:szCs w:val="24"/>
        </w:rPr>
        <w:t xml:space="preserve">   ředitel Regionální pobočky Hradec Králové</w:t>
      </w:r>
      <w:r w:rsidRPr="00761236">
        <w:rPr>
          <w:rFonts w:ascii="Times New Roman" w:hAnsi="Times New Roman"/>
          <w:i/>
          <w:sz w:val="24"/>
          <w:szCs w:val="24"/>
        </w:rPr>
        <w:tab/>
      </w:r>
      <w:r w:rsidR="00B61815" w:rsidRPr="00761236">
        <w:rPr>
          <w:rFonts w:ascii="Times New Roman" w:hAnsi="Times New Roman"/>
          <w:i/>
          <w:sz w:val="24"/>
          <w:szCs w:val="24"/>
        </w:rPr>
        <w:t xml:space="preserve">              </w:t>
      </w:r>
      <w:r w:rsidR="00761236" w:rsidRPr="00761236">
        <w:rPr>
          <w:rFonts w:ascii="Times New Roman" w:hAnsi="Times New Roman"/>
          <w:i/>
          <w:sz w:val="24"/>
          <w:szCs w:val="24"/>
        </w:rPr>
        <w:t xml:space="preserve">  </w:t>
      </w:r>
      <w:r w:rsidR="0054383B">
        <w:rPr>
          <w:rFonts w:ascii="Times New Roman" w:hAnsi="Times New Roman"/>
          <w:i/>
          <w:sz w:val="24"/>
          <w:szCs w:val="24"/>
        </w:rPr>
        <w:t xml:space="preserve">jednatelka </w:t>
      </w:r>
      <w:proofErr w:type="spellStart"/>
      <w:r w:rsidR="0054383B">
        <w:rPr>
          <w:rFonts w:ascii="Times New Roman" w:hAnsi="Times New Roman"/>
          <w:i/>
          <w:sz w:val="24"/>
          <w:szCs w:val="24"/>
        </w:rPr>
        <w:t>Conviu</w:t>
      </w:r>
      <w:proofErr w:type="spellEnd"/>
      <w:r w:rsidR="0054383B">
        <w:rPr>
          <w:rFonts w:ascii="Times New Roman" w:hAnsi="Times New Roman"/>
          <w:i/>
          <w:sz w:val="24"/>
          <w:szCs w:val="24"/>
        </w:rPr>
        <w:t xml:space="preserve"> s.r.o.</w:t>
      </w:r>
    </w:p>
    <w:p w14:paraId="12FA7BCC" w14:textId="2E6BF962" w:rsidR="00E20A66" w:rsidRPr="00222A57" w:rsidRDefault="00E20A66" w:rsidP="00B46EF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22A57">
        <w:rPr>
          <w:rFonts w:ascii="Times New Roman" w:hAnsi="Times New Roman"/>
          <w:i/>
          <w:sz w:val="24"/>
          <w:szCs w:val="24"/>
        </w:rPr>
        <w:t>pobočky pro Královéhradecký a Pardubický kraj</w:t>
      </w:r>
    </w:p>
    <w:p w14:paraId="62C9602A" w14:textId="7FE1C2A4" w:rsidR="00AD7DB9" w:rsidRDefault="00AD7DB9" w:rsidP="00251B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D5C122A" w14:textId="77777777" w:rsidR="00EC659F" w:rsidRDefault="0099289A" w:rsidP="00251B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14:paraId="7E975B51" w14:textId="2502895A" w:rsidR="0099289A" w:rsidRDefault="0099289A" w:rsidP="00251B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B61815">
        <w:rPr>
          <w:rFonts w:ascii="Times New Roman" w:hAnsi="Times New Roman"/>
          <w:i/>
          <w:sz w:val="24"/>
          <w:szCs w:val="24"/>
        </w:rPr>
        <w:t xml:space="preserve">     </w:t>
      </w:r>
    </w:p>
    <w:p w14:paraId="0F973268" w14:textId="7DA41E9F" w:rsidR="0099289A" w:rsidRDefault="00AD7DB9" w:rsidP="00B46EF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Příloha č. 1 – Plánek (</w:t>
      </w:r>
      <w:r w:rsidR="00A43422">
        <w:rPr>
          <w:rFonts w:ascii="Times New Roman" w:hAnsi="Times New Roman"/>
          <w:i/>
          <w:sz w:val="24"/>
          <w:szCs w:val="24"/>
        </w:rPr>
        <w:t>s</w:t>
      </w:r>
      <w:r w:rsidRPr="00AD7DB9">
        <w:rPr>
          <w:rFonts w:ascii="Times New Roman" w:hAnsi="Times New Roman"/>
          <w:i/>
          <w:sz w:val="24"/>
          <w:szCs w:val="24"/>
        </w:rPr>
        <w:t>chéma a číselná řada garáží Havlíčkova ul. čp. 1053, Chrudim II</w:t>
      </w:r>
      <w:r>
        <w:rPr>
          <w:rFonts w:ascii="Times New Roman" w:hAnsi="Times New Roman"/>
          <w:i/>
          <w:sz w:val="24"/>
          <w:szCs w:val="24"/>
        </w:rPr>
        <w:t>)</w:t>
      </w:r>
    </w:p>
    <w:p w14:paraId="568D3237" w14:textId="44285C3B" w:rsidR="00AD7DB9" w:rsidRDefault="00AD7DB9" w:rsidP="00B46EF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Příloha č. 2 – Splátkový kalendář</w:t>
      </w:r>
    </w:p>
    <w:p w14:paraId="5B671FBE" w14:textId="02E6C5CD" w:rsidR="00AD7DB9" w:rsidRDefault="00AD7DB9" w:rsidP="00B46EF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Příloha č. 3 – Provozní řád</w:t>
      </w:r>
    </w:p>
    <w:p w14:paraId="007D1024" w14:textId="36A01564" w:rsidR="0099289A" w:rsidRDefault="00AD7DB9" w:rsidP="00B46EF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Příloha č. 4 – Protokol o předání a převzetí</w:t>
      </w:r>
    </w:p>
    <w:sectPr w:rsidR="0099289A" w:rsidSect="009227D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18049" w14:textId="77777777" w:rsidR="00D840A5" w:rsidRDefault="00D840A5" w:rsidP="00951B04">
      <w:pPr>
        <w:spacing w:after="0" w:line="240" w:lineRule="auto"/>
      </w:pPr>
      <w:r>
        <w:separator/>
      </w:r>
    </w:p>
  </w:endnote>
  <w:endnote w:type="continuationSeparator" w:id="0">
    <w:p w14:paraId="2DC71883" w14:textId="77777777" w:rsidR="00D840A5" w:rsidRDefault="00D840A5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D36F" w14:textId="77777777" w:rsidR="009227DB" w:rsidRDefault="009227D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D1631">
      <w:rPr>
        <w:noProof/>
      </w:rPr>
      <w:t>6</w:t>
    </w:r>
    <w:r>
      <w:fldChar w:fldCharType="end"/>
    </w:r>
  </w:p>
  <w:p w14:paraId="2735D370" w14:textId="77777777" w:rsidR="009227DB" w:rsidRDefault="009227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D372" w14:textId="77777777" w:rsidR="0093732E" w:rsidRPr="0093732E" w:rsidRDefault="0093732E" w:rsidP="0093732E">
    <w:pPr>
      <w:pStyle w:val="Zpat"/>
      <w:jc w:val="center"/>
      <w:rPr>
        <w:rFonts w:ascii="Times New Roman" w:hAnsi="Times New Roman"/>
        <w:sz w:val="24"/>
        <w:szCs w:val="24"/>
      </w:rPr>
    </w:pPr>
    <w:r w:rsidRPr="0093732E">
      <w:rPr>
        <w:rFonts w:ascii="Times New Roman" w:hAnsi="Times New Roman"/>
        <w:sz w:val="24"/>
        <w:szCs w:val="24"/>
      </w:rPr>
      <w:fldChar w:fldCharType="begin"/>
    </w:r>
    <w:r w:rsidRPr="0093732E">
      <w:rPr>
        <w:rFonts w:ascii="Times New Roman" w:hAnsi="Times New Roman"/>
        <w:sz w:val="24"/>
        <w:szCs w:val="24"/>
      </w:rPr>
      <w:instrText>PAGE   \* MERGEFORMAT</w:instrText>
    </w:r>
    <w:r w:rsidRPr="0093732E">
      <w:rPr>
        <w:rFonts w:ascii="Times New Roman" w:hAnsi="Times New Roman"/>
        <w:sz w:val="24"/>
        <w:szCs w:val="24"/>
      </w:rPr>
      <w:fldChar w:fldCharType="separate"/>
    </w:r>
    <w:r w:rsidR="00BD1631">
      <w:rPr>
        <w:rFonts w:ascii="Times New Roman" w:hAnsi="Times New Roman"/>
        <w:noProof/>
        <w:sz w:val="24"/>
        <w:szCs w:val="24"/>
      </w:rPr>
      <w:t>1</w:t>
    </w:r>
    <w:r w:rsidRPr="0093732E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328B0" w14:textId="77777777" w:rsidR="00D840A5" w:rsidRDefault="00D840A5" w:rsidP="00951B04">
      <w:pPr>
        <w:spacing w:after="0" w:line="240" w:lineRule="auto"/>
      </w:pPr>
      <w:r>
        <w:separator/>
      </w:r>
    </w:p>
  </w:footnote>
  <w:footnote w:type="continuationSeparator" w:id="0">
    <w:p w14:paraId="151C3E62" w14:textId="77777777" w:rsidR="00D840A5" w:rsidRDefault="00D840A5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D371" w14:textId="6F392698" w:rsidR="005E07C1" w:rsidRPr="005E07C1" w:rsidRDefault="005E07C1">
    <w:pPr>
      <w:pStyle w:val="Zhlav"/>
      <w:rPr>
        <w:rFonts w:ascii="Times New Roman" w:hAnsi="Times New Roman"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6E17"/>
    <w:multiLevelType w:val="hybridMultilevel"/>
    <w:tmpl w:val="4E163BCA"/>
    <w:lvl w:ilvl="0" w:tplc="04050017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4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FE0100"/>
    <w:multiLevelType w:val="multilevel"/>
    <w:tmpl w:val="C27221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7" w15:restartNumberingAfterBreak="0">
    <w:nsid w:val="13543AA0"/>
    <w:multiLevelType w:val="multilevel"/>
    <w:tmpl w:val="FE4A2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A97263"/>
    <w:multiLevelType w:val="hybridMultilevel"/>
    <w:tmpl w:val="2A72A18A"/>
    <w:lvl w:ilvl="0" w:tplc="1DD4B2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A359AA"/>
    <w:multiLevelType w:val="hybridMultilevel"/>
    <w:tmpl w:val="BE72C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75E1D"/>
    <w:multiLevelType w:val="hybridMultilevel"/>
    <w:tmpl w:val="1A3A662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012209"/>
    <w:multiLevelType w:val="hybridMultilevel"/>
    <w:tmpl w:val="D7C4272C"/>
    <w:lvl w:ilvl="0" w:tplc="2F26540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0" w15:restartNumberingAfterBreak="0">
    <w:nsid w:val="473466C9"/>
    <w:multiLevelType w:val="multilevel"/>
    <w:tmpl w:val="B5A4DC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1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D55C4B"/>
    <w:multiLevelType w:val="hybridMultilevel"/>
    <w:tmpl w:val="4872B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00D68"/>
    <w:multiLevelType w:val="hybridMultilevel"/>
    <w:tmpl w:val="596E3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9163C"/>
    <w:multiLevelType w:val="hybridMultilevel"/>
    <w:tmpl w:val="BEAEC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06445"/>
    <w:multiLevelType w:val="hybridMultilevel"/>
    <w:tmpl w:val="B2D2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524E4"/>
    <w:multiLevelType w:val="hybridMultilevel"/>
    <w:tmpl w:val="8F146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1" w15:restartNumberingAfterBreak="0">
    <w:nsid w:val="653C0500"/>
    <w:multiLevelType w:val="multilevel"/>
    <w:tmpl w:val="CF580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3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86F2FA6"/>
    <w:multiLevelType w:val="hybridMultilevel"/>
    <w:tmpl w:val="7F1EFF50"/>
    <w:lvl w:ilvl="0" w:tplc="6220DF4C">
      <w:start w:val="1"/>
      <w:numFmt w:val="decimal"/>
      <w:lvlText w:val="%1."/>
      <w:lvlJc w:val="left"/>
      <w:pPr>
        <w:ind w:left="7448" w:hanging="360"/>
      </w:pPr>
      <w:rPr>
        <w:rFonts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8141D"/>
    <w:multiLevelType w:val="multilevel"/>
    <w:tmpl w:val="79E24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24954"/>
    <w:multiLevelType w:val="hybridMultilevel"/>
    <w:tmpl w:val="D7465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257D3"/>
    <w:multiLevelType w:val="hybridMultilevel"/>
    <w:tmpl w:val="F0942066"/>
    <w:lvl w:ilvl="0" w:tplc="4CFA82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880413"/>
    <w:multiLevelType w:val="hybridMultilevel"/>
    <w:tmpl w:val="804416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8"/>
  </w:num>
  <w:num w:numId="4">
    <w:abstractNumId w:val="34"/>
  </w:num>
  <w:num w:numId="5">
    <w:abstractNumId w:val="7"/>
  </w:num>
  <w:num w:numId="6">
    <w:abstractNumId w:val="22"/>
  </w:num>
  <w:num w:numId="7">
    <w:abstractNumId w:val="37"/>
  </w:num>
  <w:num w:numId="8">
    <w:abstractNumId w:val="8"/>
  </w:num>
  <w:num w:numId="9">
    <w:abstractNumId w:val="10"/>
  </w:num>
  <w:num w:numId="10">
    <w:abstractNumId w:val="1"/>
  </w:num>
  <w:num w:numId="11">
    <w:abstractNumId w:val="17"/>
  </w:num>
  <w:num w:numId="12">
    <w:abstractNumId w:val="39"/>
  </w:num>
  <w:num w:numId="13">
    <w:abstractNumId w:val="14"/>
  </w:num>
  <w:num w:numId="14">
    <w:abstractNumId w:val="5"/>
  </w:num>
  <w:num w:numId="15">
    <w:abstractNumId w:val="4"/>
  </w:num>
  <w:num w:numId="16">
    <w:abstractNumId w:val="2"/>
  </w:num>
  <w:num w:numId="17">
    <w:abstractNumId w:val="30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6"/>
  </w:num>
  <w:num w:numId="20">
    <w:abstractNumId w:val="41"/>
  </w:num>
  <w:num w:numId="21">
    <w:abstractNumId w:val="32"/>
  </w:num>
  <w:num w:numId="22">
    <w:abstractNumId w:val="33"/>
  </w:num>
  <w:num w:numId="23">
    <w:abstractNumId w:val="20"/>
  </w:num>
  <w:num w:numId="24">
    <w:abstractNumId w:val="40"/>
  </w:num>
  <w:num w:numId="25">
    <w:abstractNumId w:val="19"/>
  </w:num>
  <w:num w:numId="26">
    <w:abstractNumId w:val="31"/>
  </w:num>
  <w:num w:numId="27">
    <w:abstractNumId w:val="27"/>
  </w:num>
  <w:num w:numId="28">
    <w:abstractNumId w:val="42"/>
  </w:num>
  <w:num w:numId="29">
    <w:abstractNumId w:val="36"/>
  </w:num>
  <w:num w:numId="30">
    <w:abstractNumId w:val="12"/>
  </w:num>
  <w:num w:numId="31">
    <w:abstractNumId w:val="9"/>
  </w:num>
  <w:num w:numId="32">
    <w:abstractNumId w:val="45"/>
  </w:num>
  <w:num w:numId="33">
    <w:abstractNumId w:val="44"/>
  </w:num>
  <w:num w:numId="34">
    <w:abstractNumId w:val="21"/>
  </w:num>
  <w:num w:numId="35">
    <w:abstractNumId w:val="11"/>
  </w:num>
  <w:num w:numId="36">
    <w:abstractNumId w:val="23"/>
  </w:num>
  <w:num w:numId="37">
    <w:abstractNumId w:val="29"/>
  </w:num>
  <w:num w:numId="38">
    <w:abstractNumId w:val="0"/>
  </w:num>
  <w:num w:numId="39">
    <w:abstractNumId w:val="16"/>
  </w:num>
  <w:num w:numId="40">
    <w:abstractNumId w:val="43"/>
  </w:num>
  <w:num w:numId="41">
    <w:abstractNumId w:val="15"/>
  </w:num>
  <w:num w:numId="42">
    <w:abstractNumId w:val="24"/>
  </w:num>
  <w:num w:numId="43">
    <w:abstractNumId w:val="25"/>
  </w:num>
  <w:num w:numId="44">
    <w:abstractNumId w:val="28"/>
  </w:num>
  <w:num w:numId="45">
    <w:abstractNumId w:val="38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25E10"/>
    <w:rsid w:val="00033BD0"/>
    <w:rsid w:val="00040402"/>
    <w:rsid w:val="00043847"/>
    <w:rsid w:val="00062F7D"/>
    <w:rsid w:val="00067011"/>
    <w:rsid w:val="0007240C"/>
    <w:rsid w:val="000802A0"/>
    <w:rsid w:val="00083922"/>
    <w:rsid w:val="00086693"/>
    <w:rsid w:val="000927FB"/>
    <w:rsid w:val="00094DB8"/>
    <w:rsid w:val="000A3529"/>
    <w:rsid w:val="000B0294"/>
    <w:rsid w:val="000B2A84"/>
    <w:rsid w:val="000D3CAD"/>
    <w:rsid w:val="000E4D60"/>
    <w:rsid w:val="000F61C8"/>
    <w:rsid w:val="000F66AB"/>
    <w:rsid w:val="0010296F"/>
    <w:rsid w:val="001058E2"/>
    <w:rsid w:val="00105FD6"/>
    <w:rsid w:val="0011281A"/>
    <w:rsid w:val="00113CA7"/>
    <w:rsid w:val="0011548E"/>
    <w:rsid w:val="0013046A"/>
    <w:rsid w:val="00132FFB"/>
    <w:rsid w:val="00134E23"/>
    <w:rsid w:val="00143CC5"/>
    <w:rsid w:val="00144873"/>
    <w:rsid w:val="00144AA5"/>
    <w:rsid w:val="00152100"/>
    <w:rsid w:val="0018380C"/>
    <w:rsid w:val="001908B9"/>
    <w:rsid w:val="001916F3"/>
    <w:rsid w:val="00195343"/>
    <w:rsid w:val="0019548E"/>
    <w:rsid w:val="001B2C24"/>
    <w:rsid w:val="001D6197"/>
    <w:rsid w:val="001D6F9B"/>
    <w:rsid w:val="001F44A4"/>
    <w:rsid w:val="00200E80"/>
    <w:rsid w:val="00215546"/>
    <w:rsid w:val="002220C3"/>
    <w:rsid w:val="00222A57"/>
    <w:rsid w:val="002468EB"/>
    <w:rsid w:val="00251BB6"/>
    <w:rsid w:val="00257432"/>
    <w:rsid w:val="00271B32"/>
    <w:rsid w:val="002832AF"/>
    <w:rsid w:val="002A1A3E"/>
    <w:rsid w:val="002A238A"/>
    <w:rsid w:val="002A7E31"/>
    <w:rsid w:val="002C1B67"/>
    <w:rsid w:val="002E289B"/>
    <w:rsid w:val="002F68A1"/>
    <w:rsid w:val="003035EC"/>
    <w:rsid w:val="00307241"/>
    <w:rsid w:val="003155DB"/>
    <w:rsid w:val="00316AD3"/>
    <w:rsid w:val="00337268"/>
    <w:rsid w:val="00353164"/>
    <w:rsid w:val="00354A52"/>
    <w:rsid w:val="00362355"/>
    <w:rsid w:val="00365B65"/>
    <w:rsid w:val="00367169"/>
    <w:rsid w:val="0038158F"/>
    <w:rsid w:val="00381DB3"/>
    <w:rsid w:val="00386F0B"/>
    <w:rsid w:val="00392C24"/>
    <w:rsid w:val="00395C0B"/>
    <w:rsid w:val="003A06A0"/>
    <w:rsid w:val="003A12DC"/>
    <w:rsid w:val="003A6715"/>
    <w:rsid w:val="003B5687"/>
    <w:rsid w:val="003C1710"/>
    <w:rsid w:val="003C5663"/>
    <w:rsid w:val="003D2452"/>
    <w:rsid w:val="003D7290"/>
    <w:rsid w:val="003E0A77"/>
    <w:rsid w:val="003E2B09"/>
    <w:rsid w:val="003E307B"/>
    <w:rsid w:val="003E4339"/>
    <w:rsid w:val="004035EF"/>
    <w:rsid w:val="00417B45"/>
    <w:rsid w:val="004264B2"/>
    <w:rsid w:val="00435364"/>
    <w:rsid w:val="0044006D"/>
    <w:rsid w:val="00442F1E"/>
    <w:rsid w:val="00452B74"/>
    <w:rsid w:val="00454F73"/>
    <w:rsid w:val="0046711E"/>
    <w:rsid w:val="00476743"/>
    <w:rsid w:val="00491F17"/>
    <w:rsid w:val="0049440D"/>
    <w:rsid w:val="004A1843"/>
    <w:rsid w:val="004A6219"/>
    <w:rsid w:val="004A7FDA"/>
    <w:rsid w:val="004B0B5A"/>
    <w:rsid w:val="004B4BF1"/>
    <w:rsid w:val="004C636A"/>
    <w:rsid w:val="004D2D8F"/>
    <w:rsid w:val="004E07B2"/>
    <w:rsid w:val="00514F81"/>
    <w:rsid w:val="005276B6"/>
    <w:rsid w:val="00527879"/>
    <w:rsid w:val="0054383B"/>
    <w:rsid w:val="00551FD6"/>
    <w:rsid w:val="0055233F"/>
    <w:rsid w:val="005553CC"/>
    <w:rsid w:val="00573961"/>
    <w:rsid w:val="00576240"/>
    <w:rsid w:val="00594221"/>
    <w:rsid w:val="005A5E84"/>
    <w:rsid w:val="005A6776"/>
    <w:rsid w:val="005B03A0"/>
    <w:rsid w:val="005C5DD4"/>
    <w:rsid w:val="005E07C1"/>
    <w:rsid w:val="005E3CE9"/>
    <w:rsid w:val="005F0ADC"/>
    <w:rsid w:val="005F6935"/>
    <w:rsid w:val="006067E0"/>
    <w:rsid w:val="00631A1F"/>
    <w:rsid w:val="0064378A"/>
    <w:rsid w:val="0064477F"/>
    <w:rsid w:val="006474AB"/>
    <w:rsid w:val="00654E73"/>
    <w:rsid w:val="006624B7"/>
    <w:rsid w:val="00670D37"/>
    <w:rsid w:val="00677CFB"/>
    <w:rsid w:val="00697A88"/>
    <w:rsid w:val="006A2263"/>
    <w:rsid w:val="006C2066"/>
    <w:rsid w:val="006C21C6"/>
    <w:rsid w:val="006C4F31"/>
    <w:rsid w:val="006D17EF"/>
    <w:rsid w:val="006E0181"/>
    <w:rsid w:val="006E0D8F"/>
    <w:rsid w:val="006E6961"/>
    <w:rsid w:val="00702307"/>
    <w:rsid w:val="00713A5A"/>
    <w:rsid w:val="007221B8"/>
    <w:rsid w:val="00730292"/>
    <w:rsid w:val="00735B92"/>
    <w:rsid w:val="00742BDE"/>
    <w:rsid w:val="00742E06"/>
    <w:rsid w:val="00754A21"/>
    <w:rsid w:val="00756083"/>
    <w:rsid w:val="00761236"/>
    <w:rsid w:val="0077646C"/>
    <w:rsid w:val="007810D1"/>
    <w:rsid w:val="00783C8A"/>
    <w:rsid w:val="007A6A10"/>
    <w:rsid w:val="007A744F"/>
    <w:rsid w:val="007B7C73"/>
    <w:rsid w:val="007C2FE4"/>
    <w:rsid w:val="007D606F"/>
    <w:rsid w:val="007D6F82"/>
    <w:rsid w:val="007D7780"/>
    <w:rsid w:val="007D7987"/>
    <w:rsid w:val="007D7CC6"/>
    <w:rsid w:val="007F7204"/>
    <w:rsid w:val="00804EDA"/>
    <w:rsid w:val="00814F43"/>
    <w:rsid w:val="00842583"/>
    <w:rsid w:val="008511CA"/>
    <w:rsid w:val="00854AEC"/>
    <w:rsid w:val="008623CB"/>
    <w:rsid w:val="00883302"/>
    <w:rsid w:val="00884D48"/>
    <w:rsid w:val="00895B7C"/>
    <w:rsid w:val="008A54F1"/>
    <w:rsid w:val="008B73B6"/>
    <w:rsid w:val="008E18C5"/>
    <w:rsid w:val="008F0B17"/>
    <w:rsid w:val="008F4202"/>
    <w:rsid w:val="008F52A0"/>
    <w:rsid w:val="0090666F"/>
    <w:rsid w:val="00920F02"/>
    <w:rsid w:val="00921083"/>
    <w:rsid w:val="00921C4E"/>
    <w:rsid w:val="009227DB"/>
    <w:rsid w:val="0093732E"/>
    <w:rsid w:val="00937492"/>
    <w:rsid w:val="00951B04"/>
    <w:rsid w:val="009702E1"/>
    <w:rsid w:val="0097047D"/>
    <w:rsid w:val="00985429"/>
    <w:rsid w:val="0099289A"/>
    <w:rsid w:val="00995925"/>
    <w:rsid w:val="009A31AF"/>
    <w:rsid w:val="009A48E7"/>
    <w:rsid w:val="009A762B"/>
    <w:rsid w:val="009A77F3"/>
    <w:rsid w:val="009C3D2B"/>
    <w:rsid w:val="009C5714"/>
    <w:rsid w:val="009C6874"/>
    <w:rsid w:val="009D0433"/>
    <w:rsid w:val="009D4956"/>
    <w:rsid w:val="009F028A"/>
    <w:rsid w:val="009F171D"/>
    <w:rsid w:val="009F50DA"/>
    <w:rsid w:val="009F5B7C"/>
    <w:rsid w:val="009F7B55"/>
    <w:rsid w:val="00A02A3F"/>
    <w:rsid w:val="00A36A9E"/>
    <w:rsid w:val="00A37CED"/>
    <w:rsid w:val="00A431D4"/>
    <w:rsid w:val="00A43422"/>
    <w:rsid w:val="00A4346B"/>
    <w:rsid w:val="00A500E6"/>
    <w:rsid w:val="00A50CED"/>
    <w:rsid w:val="00A55A56"/>
    <w:rsid w:val="00A66217"/>
    <w:rsid w:val="00A67202"/>
    <w:rsid w:val="00A87711"/>
    <w:rsid w:val="00A93E67"/>
    <w:rsid w:val="00AA1E25"/>
    <w:rsid w:val="00AA370F"/>
    <w:rsid w:val="00AC0DCC"/>
    <w:rsid w:val="00AD6B74"/>
    <w:rsid w:val="00AD7DB9"/>
    <w:rsid w:val="00AE70AD"/>
    <w:rsid w:val="00B002C3"/>
    <w:rsid w:val="00B2015E"/>
    <w:rsid w:val="00B23D4E"/>
    <w:rsid w:val="00B46EFB"/>
    <w:rsid w:val="00B50F1A"/>
    <w:rsid w:val="00B57144"/>
    <w:rsid w:val="00B57EBE"/>
    <w:rsid w:val="00B61815"/>
    <w:rsid w:val="00B6243D"/>
    <w:rsid w:val="00B96723"/>
    <w:rsid w:val="00BA18FA"/>
    <w:rsid w:val="00BA4913"/>
    <w:rsid w:val="00BD0CF6"/>
    <w:rsid w:val="00BD1631"/>
    <w:rsid w:val="00BE2A54"/>
    <w:rsid w:val="00BE3F5D"/>
    <w:rsid w:val="00BE4ACC"/>
    <w:rsid w:val="00BE5C5B"/>
    <w:rsid w:val="00BF3F4C"/>
    <w:rsid w:val="00C03BE7"/>
    <w:rsid w:val="00C059CF"/>
    <w:rsid w:val="00C12BCB"/>
    <w:rsid w:val="00C15BF4"/>
    <w:rsid w:val="00C17C54"/>
    <w:rsid w:val="00C3232B"/>
    <w:rsid w:val="00C33E25"/>
    <w:rsid w:val="00C35EED"/>
    <w:rsid w:val="00C40E19"/>
    <w:rsid w:val="00C450A1"/>
    <w:rsid w:val="00C52B03"/>
    <w:rsid w:val="00C56941"/>
    <w:rsid w:val="00C61B52"/>
    <w:rsid w:val="00C64E06"/>
    <w:rsid w:val="00C651EB"/>
    <w:rsid w:val="00C70067"/>
    <w:rsid w:val="00C71D9E"/>
    <w:rsid w:val="00C80F4C"/>
    <w:rsid w:val="00C93976"/>
    <w:rsid w:val="00C95B8F"/>
    <w:rsid w:val="00CE3B3B"/>
    <w:rsid w:val="00CE51F8"/>
    <w:rsid w:val="00CE5C46"/>
    <w:rsid w:val="00CF3AE9"/>
    <w:rsid w:val="00D02541"/>
    <w:rsid w:val="00D055BD"/>
    <w:rsid w:val="00D05A03"/>
    <w:rsid w:val="00D11C54"/>
    <w:rsid w:val="00D16EB3"/>
    <w:rsid w:val="00D21A70"/>
    <w:rsid w:val="00D333A2"/>
    <w:rsid w:val="00D34D2F"/>
    <w:rsid w:val="00D37ECC"/>
    <w:rsid w:val="00D4048A"/>
    <w:rsid w:val="00D429CD"/>
    <w:rsid w:val="00D53FEE"/>
    <w:rsid w:val="00D565A6"/>
    <w:rsid w:val="00D64B1C"/>
    <w:rsid w:val="00D64FEE"/>
    <w:rsid w:val="00D70844"/>
    <w:rsid w:val="00D714AF"/>
    <w:rsid w:val="00D81B9A"/>
    <w:rsid w:val="00D840A5"/>
    <w:rsid w:val="00D865DE"/>
    <w:rsid w:val="00DA1779"/>
    <w:rsid w:val="00DA4FD7"/>
    <w:rsid w:val="00DA51EE"/>
    <w:rsid w:val="00DB30E0"/>
    <w:rsid w:val="00DC08BD"/>
    <w:rsid w:val="00DD65E3"/>
    <w:rsid w:val="00DF0B7A"/>
    <w:rsid w:val="00DF19A3"/>
    <w:rsid w:val="00DF610D"/>
    <w:rsid w:val="00E04BAE"/>
    <w:rsid w:val="00E166C5"/>
    <w:rsid w:val="00E20A66"/>
    <w:rsid w:val="00E22F92"/>
    <w:rsid w:val="00E23EEA"/>
    <w:rsid w:val="00E25267"/>
    <w:rsid w:val="00E34FBC"/>
    <w:rsid w:val="00E35270"/>
    <w:rsid w:val="00E94DAA"/>
    <w:rsid w:val="00E96FDE"/>
    <w:rsid w:val="00EA0406"/>
    <w:rsid w:val="00EB1BD6"/>
    <w:rsid w:val="00EC5E2B"/>
    <w:rsid w:val="00EC659F"/>
    <w:rsid w:val="00EC6868"/>
    <w:rsid w:val="00F0233F"/>
    <w:rsid w:val="00F11A5F"/>
    <w:rsid w:val="00F125AE"/>
    <w:rsid w:val="00F12E9B"/>
    <w:rsid w:val="00F13CA4"/>
    <w:rsid w:val="00F20EB5"/>
    <w:rsid w:val="00F25E82"/>
    <w:rsid w:val="00F40E4B"/>
    <w:rsid w:val="00F57A4C"/>
    <w:rsid w:val="00F6167C"/>
    <w:rsid w:val="00F63097"/>
    <w:rsid w:val="00F7498C"/>
    <w:rsid w:val="00F82E5C"/>
    <w:rsid w:val="00F9026E"/>
    <w:rsid w:val="00F91CCB"/>
    <w:rsid w:val="00F97732"/>
    <w:rsid w:val="00FA619F"/>
    <w:rsid w:val="00FA7CE3"/>
    <w:rsid w:val="00FB2603"/>
    <w:rsid w:val="00FB4036"/>
    <w:rsid w:val="00FC0CFD"/>
    <w:rsid w:val="00FD4D41"/>
    <w:rsid w:val="00FE44E2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735D2B0"/>
  <w15:docId w15:val="{0CDCB80D-AD93-44C5-A13F-1FADC69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5276B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58E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1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da__x010d_innost_x0020_od xmlns="eff59a86-d98f-4710-adce-05cbb50103d0">2015-08-09T22:00:00+00:00</_x00da__x010d_innost_x0020_od>
    <Oblast_x0020__x00fa_pravy xmlns="eff59a86-d98f-4710-adce-05cbb50103d0">Provoz</Oblast_x0020__x00fa_pravy>
    <_x010c__x00ed_slo_x0020_P_x0158_ xmlns="eff59a86-d98f-4710-adce-05cbb50103d0">18</_x010c__x00ed_slo_x0020_P_x0158_>
    <Zaji_x0161__x0165_uje_x0020__x00fa_tvar xmlns="eff59a86-d98f-4710-adce-05cbb50103d0" xsi:nil="true"/>
    <N_x00e1_zev_x0020_P_x0158_ xmlns="eff59a86-d98f-4710-adce-05cbb50103d0">Postup při uzavírání nájemních smluv k nemovitým věcem či k jejich částem</N_x00e1_zev_x0020_P_x0158_>
    <Stav_x0020_p_x0159_edpis_x016f_ xmlns="eff59a86-d98f-4710-adce-05cbb50103d0">Platné</Stav_x0020_p_x0159_edpis_x016f_>
    <Platnost_x0020_do xmlns="eff59a86-d98f-4710-adce-05cbb50103d0" xsi:nil="true"/>
    <Druh_x0020_dokumentu xmlns="eff59a86-d98f-4710-adce-05cbb50103d0">Příloha 01.1</Druh_x0020_dokumentu>
    <P_x0159_edkl_x00e1_d_x00e1_ xmlns="eff59a86-d98f-4710-adce-05cbb50103d0" xsi:nil="true"/>
    <Rok xmlns="eff59a86-d98f-4710-adce-05cbb50103d0">2015</Rok>
    <V_x011b_c xmlns="eff59a86-d98f-4710-adce-05cbb50103d0">Vzor smlouvy o nájmu prostoru sloužícího podnikání</V_x011b_c>
    <VZP_Counter xmlns="eff59a86-d98f-4710-adce-05cbb50103d0">43</VZP_Count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802B33C7BBA40B03C6ECA39AD018D" ma:contentTypeVersion="16" ma:contentTypeDescription="Vytvořit nový dokument" ma:contentTypeScope="" ma:versionID="5bc34c19618d03b4cfe4af5d260724f0">
  <xsd:schema xmlns:xsd="http://www.w3.org/2001/XMLSchema" xmlns:xs="http://www.w3.org/2001/XMLSchema" xmlns:p="http://schemas.microsoft.com/office/2006/metadata/properties" xmlns:ns2="eff59a86-d98f-4710-adce-05cbb50103d0" targetNamespace="http://schemas.microsoft.com/office/2006/metadata/properties" ma:root="true" ma:fieldsID="d2620b729af51736e2bcd85510686d49" ns2:_="">
    <xsd:import namespace="eff59a86-d98f-4710-adce-05cbb50103d0"/>
    <xsd:element name="properties">
      <xsd:complexType>
        <xsd:sequence>
          <xsd:element name="documentManagement">
            <xsd:complexType>
              <xsd:all>
                <xsd:element ref="ns2:_x010c__x00ed_slo_x0020_P_x0158_"/>
                <xsd:element ref="ns2:Rok"/>
                <xsd:element ref="ns2:Druh_x0020_dokumentu" minOccurs="0"/>
                <xsd:element ref="ns2:N_x00e1_zev_x0020_P_x0158_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Stav_x0020_p_x0159_edpis_x016f_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9a86-d98f-4710-adce-05cbb50103d0" elementFormDefault="qualified">
    <xsd:import namespace="http://schemas.microsoft.com/office/2006/documentManagement/types"/>
    <xsd:import namespace="http://schemas.microsoft.com/office/infopath/2007/PartnerControls"/>
    <xsd:element name="_x010c__x00ed_slo_x0020_P_x0158_" ma:index="8" ma:displayName="Číslo PŘ" ma:decimals="0" ma:description="Číslo PŘ (bez roku)" ma:internalName="_x010c__x00ed_slo_x0020_P_x0158_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08" ma:description="Rok PŘ" ma:internalName="Rok">
      <xsd:simpleType>
        <xsd:restriction base="dms:Text">
          <xsd:maxLength value="4"/>
        </xsd:restriction>
      </xsd:simpleType>
    </xsd:element>
    <xsd:element name="Druh_x0020_dokumentu" ma:index="10" nillable="true" ma:displayName="Druh dokumentu" ma:description="Pro hlavní dokument se napíše &quot;Úplné znění&quot;, u příloh se vyplní označení např. &quot;Příloha 01&quot;..., Změnový list 01, ..." ma:internalName="Druh_x0020_dokumentu">
      <xsd:simpleType>
        <xsd:restriction base="dms:Text">
          <xsd:maxLength value="255"/>
        </xsd:restriction>
      </xsd:simpleType>
    </xsd:element>
    <xsd:element name="N_x00e1_zev_x0020_P_x0158_" ma:index="11" ma:displayName="Název PŘ" ma:description="Název nadřazeného PŘ - pro všechny části PŘ je třeba vyplnit shodně" ma:internalName="N_x00e1_zev_x0020_P_x0158_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Ř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Ř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Stav_x0020_p_x0159_edpis_x016f_" ma:index="20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VZP_Counter" ma:index="2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D1DF8-9DFB-4D8F-82D5-E4FC00FE501F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eff59a86-d98f-4710-adce-05cbb50103d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F26D1F-026A-415D-B7CA-997C1C1286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FFEB60-1C1B-4A89-8397-63DE33000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59a86-d98f-4710-adce-05cbb5010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647CC-D14F-4B2F-8FC5-01AE52F7D0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2153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Jitka Vonášková</dc:creator>
  <cp:lastModifiedBy>Maivaldová Michaela Ing. (VZP ČR Regionální pobočka Hradec Králové)</cp:lastModifiedBy>
  <cp:revision>2</cp:revision>
  <cp:lastPrinted>2025-10-10T11:38:00Z</cp:lastPrinted>
  <dcterms:created xsi:type="dcterms:W3CDTF">2025-10-24T09:41:00Z</dcterms:created>
  <dcterms:modified xsi:type="dcterms:W3CDTF">2025-10-24T09:41:00Z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0x010100E9E802B33C7BBA40B03C6ECA39AD018D</vt:lpwstr>
  </property>
</Properties>
</file>