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A42E4"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A42D75" w:rsidRDefault="0017299E" w:rsidP="0046335C">
      <w:pPr>
        <w:spacing w:after="0" w:line="240" w:lineRule="auto"/>
        <w:rPr>
          <w:rFonts w:cs="Arial"/>
          <w:b/>
        </w:rPr>
      </w:pPr>
    </w:p>
    <w:p w:rsidR="00B46A0D" w:rsidRDefault="00490401">
      <w:pPr>
        <w:spacing w:after="0"/>
        <w:ind w:left="120"/>
        <w:jc w:val="right"/>
      </w:pPr>
      <w:r>
        <w:rPr>
          <w:b/>
          <w:color w:val="000000"/>
        </w:rPr>
        <w:t>Číslo spisu: S/07252/SC/25</w:t>
      </w:r>
    </w:p>
    <w:p w:rsidR="00B46A0D" w:rsidRDefault="00490401">
      <w:pPr>
        <w:spacing w:after="0"/>
        <w:ind w:left="120"/>
        <w:jc w:val="right"/>
      </w:pPr>
      <w:r>
        <w:rPr>
          <w:b/>
          <w:color w:val="000000"/>
        </w:rPr>
        <w:t>Číslo jednací: 07252/SC/25</w:t>
      </w:r>
    </w:p>
    <w:p w:rsidR="00B46A0D" w:rsidRDefault="00490401">
      <w:pPr>
        <w:spacing w:after="0"/>
        <w:ind w:left="120"/>
        <w:jc w:val="right"/>
      </w:pPr>
      <w:r>
        <w:rPr>
          <w:b/>
          <w:color w:val="000000"/>
        </w:rPr>
        <w:t>Číslo akce: 0214/25/25</w:t>
      </w:r>
    </w:p>
    <w:p w:rsidR="00B46A0D" w:rsidRDefault="00490401">
      <w:pPr>
        <w:spacing w:after="0"/>
        <w:ind w:left="120"/>
        <w:jc w:val="right"/>
      </w:pPr>
      <w:r>
        <w:rPr>
          <w:b/>
          <w:color w:val="000000"/>
        </w:rPr>
        <w:t>Finanční zdroj: PPK A 2025 (NOO 2025_2)</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2A42E4" w:rsidP="004C6EC2">
      <w:pPr>
        <w:spacing w:before="40" w:after="0"/>
        <w:rPr>
          <w:rFonts w:cs="Arial"/>
        </w:rPr>
      </w:pPr>
      <w:r>
        <w:rPr>
          <w:rFonts w:cs="Arial"/>
          <w:b/>
        </w:rPr>
        <w:t>Regionální pracoviště Střední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Podbabská 2582/30, 160 00 Praha 6</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Jaroslav Obermajer</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Helena Vejrová</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2A42E4" w:rsidP="004C6EC2">
      <w:pPr>
        <w:spacing w:before="40" w:after="0" w:line="240" w:lineRule="auto"/>
      </w:pPr>
      <w:r>
        <w:rPr>
          <w:rFonts w:cs="Arial"/>
          <w:b/>
        </w:rPr>
        <w:t>Ochrana fauny ČR o.p.s.</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67778585</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č. p. 13, 26256  Svatý Jan</w:t>
      </w:r>
      <w:r w:rsidR="00C7443F" w:rsidRPr="002420B8">
        <w:rPr>
          <w:rFonts w:cs="Arial"/>
        </w:rPr>
        <w:t xml:space="preserve">  </w:t>
      </w:r>
      <w:r w:rsidR="00C7443F" w:rsidRPr="002420B8">
        <w:rPr>
          <w:rFonts w:cs="Arial"/>
        </w:rPr>
        <w:br/>
        <w:t>Bankovní spojení:</w:t>
      </w:r>
      <w:r w:rsidR="00C7443F" w:rsidRPr="002420B8">
        <w:rPr>
          <w:rFonts w:cs="Arial"/>
        </w:rPr>
        <w:tab/>
      </w:r>
      <w:r w:rsidR="00037800">
        <w:rPr>
          <w:rFonts w:cs="Arial"/>
        </w:rPr>
        <w:t>xxx</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Pavel Křížek, ředitel</w:t>
      </w:r>
      <w:r w:rsidR="00C7443F" w:rsidRPr="002420B8">
        <w:rPr>
          <w:rFonts w:cs="Arial"/>
        </w:rPr>
        <w:t xml:space="preserve">, telefon: </w:t>
      </w:r>
      <w:r w:rsidR="00037800">
        <w:rPr>
          <w:rFonts w:cs="Arial"/>
        </w:rPr>
        <w:t>xxx, email: xxx</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A42E4" w:rsidP="00AD6D5F">
      <w:pPr>
        <w:spacing w:before="120" w:after="0" w:line="240" w:lineRule="auto"/>
        <w:ind w:left="397"/>
        <w:rPr>
          <w:b/>
        </w:rPr>
      </w:pPr>
      <w:r>
        <w:rPr>
          <w:b/>
        </w:rPr>
        <w:t>Péče o stávající vyvěšené budky a instalace nových budek pro podporu hnízdění</w:t>
      </w:r>
    </w:p>
    <w:p w:rsidR="006A35E9" w:rsidRPr="006A35E9" w:rsidRDefault="006A35E9" w:rsidP="006A35E9">
      <w:pPr>
        <w:spacing w:before="120" w:after="0" w:line="240" w:lineRule="auto"/>
        <w:ind w:left="397"/>
      </w:pPr>
      <w:r w:rsidRPr="006A35E9">
        <w:t>Péče a podpora hnízdění ptáků v lesních plochách na území CHKO Brdy (lesní správy Jince a Obecnice) v dohodnutých liniích podél stávající cestní sítě. Dále je předmětem smlouvy doplnění hnízdních budek pro drobné pěvce a podpora hnízdění druh</w:t>
      </w:r>
      <w:r>
        <w:t xml:space="preserve">ů sov na konkrétních plochách. </w:t>
      </w:r>
    </w:p>
    <w:p w:rsidR="006A35E9" w:rsidRPr="006A35E9" w:rsidRDefault="006A35E9" w:rsidP="006A35E9">
      <w:pPr>
        <w:spacing w:before="120" w:after="0" w:line="240" w:lineRule="auto"/>
        <w:ind w:left="397"/>
      </w:pP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FE3E45" w:rsidP="00A4562D">
      <w:pPr>
        <w:pStyle w:val="Odstavecseseznamem"/>
        <w:numPr>
          <w:ilvl w:val="0"/>
          <w:numId w:val="0"/>
        </w:numPr>
        <w:ind w:left="360"/>
      </w:pPr>
    </w:p>
    <w:p w:rsidR="00BA4C51" w:rsidRPr="00C264BF" w:rsidRDefault="00BA4C51" w:rsidP="00D33759">
      <w:pPr>
        <w:pStyle w:val="Odstavecseseznamem"/>
      </w:pPr>
      <w:r w:rsidRPr="00C264BF">
        <w:t>Při provádění díla je zhotovitel vázán pokyny objednatele.</w:t>
      </w:r>
    </w:p>
    <w:p w:rsidR="00BA4C51"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6A35E9" w:rsidRPr="00820E79" w:rsidRDefault="006A35E9" w:rsidP="006A35E9">
      <w:pPr>
        <w:pStyle w:val="Odstavecseseznamem"/>
        <w:numPr>
          <w:ilvl w:val="0"/>
          <w:numId w:val="0"/>
        </w:numPr>
        <w:ind w:left="357"/>
      </w:pP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A42E4">
        <w:t>63 590,00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13 353,90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76 943,90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AD2C8B">
        <w:t>5</w:t>
      </w:r>
      <w:r w:rsidR="00FF5FC6" w:rsidRPr="00FF5FC6">
        <w:t>. 1</w:t>
      </w:r>
      <w:r w:rsidR="00AD2C8B">
        <w:t>2</w:t>
      </w:r>
      <w:r w:rsidR="00FF5FC6" w:rsidRPr="00FF5FC6">
        <w:t>.</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Podbabská 2582/30, 160 00 Praha 6</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 xml:space="preserve">jeho číslo; číslo této smlouvy, den jejího uzavření a předmět smlouvy; označení banky zhotovitele včetně identifikátoru a čísla účtu, na který má být úhrada provedena; jméno a </w:t>
      </w:r>
      <w:r w:rsidR="00BA4C51" w:rsidRPr="00C264BF">
        <w:lastRenderedPageBreak/>
        <w:t>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Default="00BA4C51" w:rsidP="00013E7E">
      <w:pPr>
        <w:pStyle w:val="Odstavecseseznamem"/>
      </w:pPr>
      <w:r w:rsidRPr="00C264BF">
        <w:t xml:space="preserve"> Smluvní strany se dohodly, že objednatel nebude poskytovat zálohové platby.</w:t>
      </w:r>
    </w:p>
    <w:p w:rsidR="006A35E9" w:rsidRPr="00C264BF" w:rsidRDefault="006A35E9" w:rsidP="006A35E9">
      <w:pPr>
        <w:pStyle w:val="Odstavecseseznamem"/>
        <w:numPr>
          <w:ilvl w:val="0"/>
          <w:numId w:val="0"/>
        </w:numPr>
        <w:ind w:left="357"/>
      </w:pP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w:t>
      </w:r>
      <w:r w:rsidR="006A35E9">
        <w:t xml:space="preserve"> </w:t>
      </w:r>
      <w:r>
        <w:t>11.</w:t>
      </w:r>
      <w:r w:rsidR="006A35E9">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6A35E9" w:rsidRDefault="006A35E9" w:rsidP="00E72240">
      <w:pPr>
        <w:pStyle w:val="Odstavecseseznamem"/>
        <w:numPr>
          <w:ilvl w:val="0"/>
          <w:numId w:val="0"/>
        </w:numPr>
        <w:ind w:left="357"/>
      </w:pPr>
      <w:r>
        <w:t xml:space="preserve">Místem plnění je </w:t>
      </w:r>
      <w:r w:rsidRPr="006A35E9">
        <w:t>polesí Jince (k. ú. Jince v Brdech, k. ú. Ohrazenice v Brdech, k. ú. Křešín v Brdech, k. ú. Podluhy v Brdech, k. ú. Hvozdec v Brdech, k. ú. Chaloupky v Brdech, k.ú. Malá Víska v Brdech) a polesí Obecnice (k. ú. Obecnice v Brdech, k. ú. Drahlín v Brdech, k. ú. Sádek v Brdech)</w:t>
      </w:r>
      <w:r>
        <w:t>.</w:t>
      </w:r>
    </w:p>
    <w:p w:rsidR="004B35A8" w:rsidRPr="00FF5FC6" w:rsidRDefault="004B35A8" w:rsidP="004B35A8"/>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1B074F" w:rsidRPr="001B074F" w:rsidRDefault="00BD4593" w:rsidP="00BD4593">
      <w:pPr>
        <w:pStyle w:val="Odstavecseseznamem"/>
        <w:numPr>
          <w:ilvl w:val="0"/>
          <w:numId w:val="15"/>
        </w:numPr>
        <w:spacing w:after="0"/>
        <w:outlineLvl w:val="9"/>
        <w:rPr>
          <w:color w:val="000000"/>
        </w:rPr>
      </w:pPr>
      <w:r>
        <w:t xml:space="preserve">Realizace díla zahrnuje mj. tyto činnosti: </w:t>
      </w:r>
    </w:p>
    <w:p w:rsidR="00605023" w:rsidRDefault="003007C7" w:rsidP="00605023">
      <w:pPr>
        <w:spacing w:after="0"/>
        <w:ind w:left="397"/>
      </w:pPr>
      <w:r>
        <w:t>Péče o stávající vyvěšené budky a instalace nových budek pro podporu hnízdění</w:t>
      </w:r>
      <w:r w:rsidR="006A35E9">
        <w:t xml:space="preserve">; </w:t>
      </w:r>
      <w:r w:rsidR="006A35E9">
        <w:rPr>
          <w:lang w:eastAsia="cs-CZ"/>
        </w:rPr>
        <w:t>§ 26 odst. 1 písm c) zákona č. 114/1992 Sb. - vjíždět a setrvávat s motorovými vozidly a mimo silnice a místní komunikace a místa vyhrazená se souhlasem orgánu ochrany přírody</w:t>
      </w:r>
      <w:r w:rsidR="006A35E9" w:rsidRPr="00657CCA">
        <w:rPr>
          <w:lang w:eastAsia="cs-CZ"/>
        </w:rPr>
        <w:br/>
      </w:r>
    </w:p>
    <w:p w:rsidR="001B074F" w:rsidRDefault="001B074F" w:rsidP="0057727A">
      <w:pPr>
        <w:pStyle w:val="Odstavecseseznamem"/>
        <w:numPr>
          <w:ilvl w:val="0"/>
          <w:numId w:val="0"/>
        </w:numPr>
        <w:spacing w:after="0"/>
        <w:ind w:left="360"/>
        <w:outlineLvl w:val="9"/>
      </w:pPr>
      <w:r>
        <w:t xml:space="preserve">(dále jen </w:t>
      </w:r>
      <w:r w:rsidRPr="002921CA">
        <w:t xml:space="preserve">„činnosti“). </w:t>
      </w: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6A35E9">
        <w:t xml:space="preserve"> </w:t>
      </w:r>
      <w:r>
        <w:t>§ 90 odst. 19 písm. a)</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D4593" w:rsidRDefault="00BD4593" w:rsidP="00BD4593">
      <w:pPr>
        <w:pStyle w:val="Odstavecseseznamem"/>
        <w:numPr>
          <w:ilvl w:val="0"/>
          <w:numId w:val="0"/>
        </w:numPr>
        <w:ind w:left="360"/>
      </w:pPr>
    </w:p>
    <w:p w:rsidR="00BA4C51" w:rsidRPr="00B44786" w:rsidRDefault="00B5182A" w:rsidP="007B7364">
      <w:pPr>
        <w:pStyle w:val="Nadpis1"/>
      </w:pPr>
      <w:r w:rsidRPr="00B44786">
        <w:lastRenderedPageBreak/>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4B35A8" w:rsidRDefault="00BA4C51" w:rsidP="007A73A5">
      <w:pPr>
        <w:pStyle w:val="Odstavecseseznamem"/>
        <w:numPr>
          <w:ilvl w:val="0"/>
          <w:numId w:val="0"/>
        </w:numPr>
        <w:ind w:left="357"/>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w:t>
      </w:r>
      <w:r w:rsidR="004B35A8">
        <w:t xml:space="preserve"> podle zákona o registru smluv).</w:t>
      </w:r>
    </w:p>
    <w:p w:rsidR="009E7050" w:rsidRDefault="009E7050" w:rsidP="007A73A5">
      <w:pPr>
        <w:pStyle w:val="Odstavecseseznamem"/>
        <w:numPr>
          <w:ilvl w:val="0"/>
          <w:numId w:val="0"/>
        </w:numPr>
        <w:ind w:left="357"/>
      </w:pP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rsidR="00AD2C8B">
        <w:t>12</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4B35A8"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4B35A8" w:rsidRDefault="004B35A8" w:rsidP="004B35A8">
      <w:pPr>
        <w:rPr>
          <w:rFonts w:cs="Arial"/>
        </w:rPr>
      </w:pPr>
      <w:r>
        <w:br w:type="page"/>
      </w:r>
    </w:p>
    <w:p w:rsidR="00BA4C51" w:rsidRPr="00C264BF" w:rsidRDefault="00B5182A" w:rsidP="00D33759">
      <w:pPr>
        <w:pStyle w:val="Nadpis1"/>
      </w:pPr>
      <w:r>
        <w:lastRenderedPageBreak/>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6A35E9" w:rsidRDefault="006A35E9" w:rsidP="006A35E9">
      <w:pPr>
        <w:pStyle w:val="Odstavecseseznamem"/>
        <w:numPr>
          <w:ilvl w:val="0"/>
          <w:numId w:val="0"/>
        </w:numPr>
        <w:ind w:left="357"/>
      </w:pP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6A35E9" w:rsidRDefault="00E62AC6" w:rsidP="004D1A29">
      <w:pPr>
        <w:pStyle w:val="Odstavecseseznamem"/>
        <w:numPr>
          <w:ilvl w:val="0"/>
          <w:numId w:val="0"/>
        </w:numPr>
        <w:ind w:left="357"/>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4B35A8" w:rsidRPr="00E62AC6" w:rsidRDefault="004B35A8" w:rsidP="004D1A29">
      <w:pPr>
        <w:pStyle w:val="Odstavecseseznamem"/>
        <w:numPr>
          <w:ilvl w:val="0"/>
          <w:numId w:val="0"/>
        </w:numPr>
        <w:ind w:left="357"/>
      </w:pP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6A35E9" w:rsidRDefault="006B6135" w:rsidP="00D33759">
      <w:pPr>
        <w:pStyle w:val="Odstavecseseznamem"/>
      </w:pPr>
      <w:r w:rsidRPr="006A35E9">
        <w:t>Tato smlouva je vyhotovena v elektronickém originále.</w:t>
      </w:r>
    </w:p>
    <w:p w:rsidR="00BA4C51" w:rsidRPr="006A35E9" w:rsidRDefault="00BA4C51" w:rsidP="00D33759">
      <w:pPr>
        <w:pStyle w:val="Odstavecseseznamem"/>
      </w:pPr>
      <w:r w:rsidRPr="006A35E9">
        <w:lastRenderedPageBreak/>
        <w:t>Smlouva nabývá platnosti dnem podpisu oprávněným zástupcem poslední smluvní strany.</w:t>
      </w:r>
      <w:r w:rsidR="00D041F1" w:rsidRPr="006A35E9">
        <w:rPr>
          <w:shd w:val="clear" w:color="auto" w:fill="FFFF00"/>
        </w:rPr>
        <w:t xml:space="preserve"> </w:t>
      </w:r>
      <w:r w:rsidR="000B1CAF" w:rsidRPr="006A35E9">
        <w:t>Smlouva nabývá účinnosti dnem podpisu oprávněným zástupcem poslední smluvní strany.</w:t>
      </w:r>
      <w:r w:rsidR="000B1CAF" w:rsidRPr="006A35E9">
        <w:rPr>
          <w:shd w:val="clear" w:color="auto" w:fill="FFFF00"/>
        </w:rPr>
        <w:t xml:space="preserve"> </w:t>
      </w:r>
      <w:r w:rsidRPr="006A35E9">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p w:rsidR="004B35A8" w:rsidRDefault="004B35A8" w:rsidP="00BC08E9">
            <w:pPr>
              <w:rPr>
                <w:rFonts w:cs="Arial"/>
              </w:rPr>
            </w:pPr>
          </w:p>
          <w:p w:rsidR="00037800" w:rsidRDefault="00037800" w:rsidP="00037800">
            <w:pPr>
              <w:jc w:val="center"/>
              <w:rPr>
                <w:rFonts w:cs="Arial"/>
              </w:rPr>
            </w:pPr>
            <w:r>
              <w:rPr>
                <w:rFonts w:cs="Arial"/>
              </w:rPr>
              <w:t>Podepsáno elektronicky</w:t>
            </w:r>
          </w:p>
          <w:p w:rsidR="004B35A8" w:rsidRDefault="00037800" w:rsidP="00037800">
            <w:pPr>
              <w:jc w:val="center"/>
              <w:rPr>
                <w:rFonts w:cs="Arial"/>
              </w:rPr>
            </w:pPr>
            <w:r>
              <w:rPr>
                <w:rFonts w:cs="Arial"/>
              </w:rPr>
              <w:t xml:space="preserve">dne </w:t>
            </w:r>
            <w:r>
              <w:rPr>
                <w:rFonts w:cs="Arial"/>
              </w:rPr>
              <w:t>24</w:t>
            </w:r>
            <w:bookmarkStart w:id="0" w:name="_GoBack"/>
            <w:bookmarkEnd w:id="0"/>
            <w:r>
              <w:rPr>
                <w:rFonts w:cs="Arial"/>
              </w:rPr>
              <w:t>.10.2025</w:t>
            </w:r>
          </w:p>
          <w:p w:rsidR="004B35A8" w:rsidRDefault="004B35A8" w:rsidP="00BC08E9">
            <w:pPr>
              <w:rPr>
                <w:rFonts w:cs="Arial"/>
              </w:rPr>
            </w:pPr>
          </w:p>
          <w:p w:rsidR="004B35A8" w:rsidRDefault="004B35A8" w:rsidP="00BC08E9">
            <w:pPr>
              <w:rPr>
                <w:rFonts w:cs="Arial"/>
              </w:rPr>
            </w:pPr>
          </w:p>
          <w:p w:rsidR="004B35A8" w:rsidRDefault="004B35A8" w:rsidP="00BC08E9">
            <w:pPr>
              <w:rPr>
                <w:rFonts w:cs="Arial"/>
              </w:rPr>
            </w:pPr>
          </w:p>
          <w:p w:rsidR="004B35A8" w:rsidRDefault="004B35A8" w:rsidP="00BC08E9">
            <w:pPr>
              <w:rPr>
                <w:rFonts w:cs="Arial"/>
              </w:rPr>
            </w:pPr>
          </w:p>
          <w:p w:rsidR="004B35A8" w:rsidRDefault="004B35A8" w:rsidP="00BC08E9">
            <w:pPr>
              <w:rPr>
                <w:rFonts w:cs="Arial"/>
              </w:rPr>
            </w:pPr>
          </w:p>
        </w:tc>
        <w:tc>
          <w:tcPr>
            <w:tcW w:w="4667" w:type="dxa"/>
            <w:gridSpan w:val="2"/>
          </w:tcPr>
          <w:p w:rsidR="00876C8D" w:rsidRDefault="00876C8D" w:rsidP="00037800">
            <w:pPr>
              <w:jc w:val="center"/>
              <w:rPr>
                <w:rFonts w:cs="Arial"/>
              </w:rPr>
            </w:pPr>
          </w:p>
          <w:p w:rsidR="00037800" w:rsidRDefault="00037800" w:rsidP="00037800">
            <w:pPr>
              <w:jc w:val="center"/>
              <w:rPr>
                <w:rFonts w:cs="Arial"/>
              </w:rPr>
            </w:pPr>
          </w:p>
          <w:p w:rsidR="00037800" w:rsidRDefault="00037800" w:rsidP="00037800">
            <w:pPr>
              <w:jc w:val="center"/>
              <w:rPr>
                <w:rFonts w:cs="Arial"/>
              </w:rPr>
            </w:pPr>
            <w:r>
              <w:rPr>
                <w:rFonts w:cs="Arial"/>
              </w:rPr>
              <w:t>Podepsáno elektronicky</w:t>
            </w:r>
          </w:p>
          <w:p w:rsidR="00037800" w:rsidRDefault="00037800" w:rsidP="00037800">
            <w:pPr>
              <w:jc w:val="center"/>
              <w:rPr>
                <w:rFonts w:cs="Arial"/>
              </w:rPr>
            </w:pPr>
            <w:r>
              <w:rPr>
                <w:rFonts w:cs="Arial"/>
              </w:rPr>
              <w:t>dne 22.10.2025</w:t>
            </w:r>
          </w:p>
        </w:tc>
      </w:tr>
      <w:tr w:rsidR="00876C8D" w:rsidTr="00BC08E9">
        <w:tc>
          <w:tcPr>
            <w:tcW w:w="4395" w:type="dxa"/>
            <w:gridSpan w:val="2"/>
          </w:tcPr>
          <w:p w:rsidR="00876C8D" w:rsidRDefault="002A42E4" w:rsidP="00BC08E9">
            <w:pPr>
              <w:jc w:val="center"/>
              <w:rPr>
                <w:rFonts w:cs="Arial"/>
              </w:rPr>
            </w:pPr>
            <w:r>
              <w:rPr>
                <w:rFonts w:cs="Arial"/>
              </w:rPr>
              <w:t>RNDr. Jaroslav Obermajer</w:t>
            </w:r>
          </w:p>
          <w:p w:rsidR="00876C8D" w:rsidRDefault="002A42E4" w:rsidP="00162206">
            <w:pPr>
              <w:spacing w:after="120"/>
              <w:jc w:val="center"/>
              <w:rPr>
                <w:rFonts w:cs="Arial"/>
              </w:rPr>
            </w:pPr>
            <w:r>
              <w:rPr>
                <w:rFonts w:cs="Arial"/>
              </w:rPr>
              <w:t>Regionální pracoviště Střední Čechy</w:t>
            </w:r>
          </w:p>
        </w:tc>
        <w:tc>
          <w:tcPr>
            <w:tcW w:w="4667" w:type="dxa"/>
            <w:gridSpan w:val="2"/>
          </w:tcPr>
          <w:p w:rsidR="006A35E9" w:rsidRDefault="006A35E9" w:rsidP="00BC08E9">
            <w:pPr>
              <w:jc w:val="center"/>
              <w:rPr>
                <w:rFonts w:cs="Arial"/>
              </w:rPr>
            </w:pPr>
            <w:r>
              <w:rPr>
                <w:rFonts w:cs="Arial"/>
              </w:rPr>
              <w:t>Pavel Křížek</w:t>
            </w:r>
          </w:p>
          <w:p w:rsidR="00876C8D" w:rsidRDefault="002A42E4" w:rsidP="00BC08E9">
            <w:pPr>
              <w:jc w:val="center"/>
              <w:rPr>
                <w:rFonts w:cs="Arial"/>
              </w:rPr>
            </w:pPr>
            <w:r>
              <w:rPr>
                <w:rFonts w:cs="Arial"/>
              </w:rPr>
              <w:t>Ochrana fauny ČR o.p.s.</w:t>
            </w:r>
          </w:p>
          <w:p w:rsidR="006A35E9" w:rsidRDefault="006A35E9" w:rsidP="00BC08E9">
            <w:pPr>
              <w:jc w:val="center"/>
              <w:rPr>
                <w:rFonts w:cs="Arial"/>
              </w:rPr>
            </w:pP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B3B" w:rsidRDefault="009E6B3B" w:rsidP="008B2D0A">
      <w:pPr>
        <w:spacing w:after="0" w:line="240" w:lineRule="auto"/>
      </w:pPr>
      <w:r>
        <w:separator/>
      </w:r>
    </w:p>
  </w:endnote>
  <w:endnote w:type="continuationSeparator" w:id="0">
    <w:p w:rsidR="009E6B3B" w:rsidRDefault="009E6B3B"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B3B" w:rsidRDefault="009E6B3B" w:rsidP="008B2D0A">
      <w:pPr>
        <w:spacing w:after="0" w:line="240" w:lineRule="auto"/>
      </w:pPr>
      <w:r>
        <w:separator/>
      </w:r>
    </w:p>
  </w:footnote>
  <w:footnote w:type="continuationSeparator" w:id="0">
    <w:p w:rsidR="009E6B3B" w:rsidRDefault="009E6B3B"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P2VmiptAgAAqQQAAA4AAAAAAAAAAAAAAAAALgIAAGRycy9lMm9Eb2MueG1sUEsBAi0AFAAGAAgAAAAhAOM3OlDaAAAAAwEAAA8AAAAAAAAAAAAAAAAAxwQAAGRycy9kb3ducmV2LnhtbFBLBQYAAAAABAAEAPMAAADO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37800"/>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90401"/>
    <w:rsid w:val="004B35A8"/>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A35E9"/>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E6B3B"/>
    <w:rsid w:val="009E7050"/>
    <w:rsid w:val="009E7CE9"/>
    <w:rsid w:val="009F14EA"/>
    <w:rsid w:val="00A07F67"/>
    <w:rsid w:val="00A14B20"/>
    <w:rsid w:val="00A25105"/>
    <w:rsid w:val="00A4562D"/>
    <w:rsid w:val="00A518EF"/>
    <w:rsid w:val="00A52025"/>
    <w:rsid w:val="00A873D1"/>
    <w:rsid w:val="00A92C25"/>
    <w:rsid w:val="00AC08A7"/>
    <w:rsid w:val="00AD2C8B"/>
    <w:rsid w:val="00AD6D5F"/>
    <w:rsid w:val="00B042C0"/>
    <w:rsid w:val="00B364E6"/>
    <w:rsid w:val="00B413BA"/>
    <w:rsid w:val="00B439A8"/>
    <w:rsid w:val="00B44786"/>
    <w:rsid w:val="00B45F6B"/>
    <w:rsid w:val="00B46A0D"/>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85078D"/>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df795ae-2c70-464b-8ca3-4eb6d5c688a6"/>
    <ds:schemaRef ds:uri="63f5bd56-79c6-432a-8457-3215e7a0eadc"/>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11334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2025-10-24T12:37:00Z</dcterms:created>
  <dcterms:modified xsi:type="dcterms:W3CDTF">2025-10-24T12:37:00Z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