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C" w:rsidRDefault="004D18CC" w:rsidP="004D18CC">
      <w:pPr>
        <w:pStyle w:val="Row2"/>
        <w:tabs>
          <w:tab w:val="left" w:pos="813"/>
        </w:tabs>
        <w:spacing w:before="120"/>
        <w:ind w:left="284" w:right="992"/>
        <w:rPr>
          <w:rStyle w:val="Text1"/>
        </w:rPr>
      </w:pPr>
      <w:r>
        <w:rPr>
          <w:rStyle w:val="Text1"/>
        </w:rPr>
        <w:tab/>
      </w:r>
    </w:p>
    <w:p w:rsidR="00143A5E" w:rsidRDefault="004D18CC" w:rsidP="004D18CC">
      <w:pPr>
        <w:pStyle w:val="Row2"/>
        <w:spacing w:before="120"/>
        <w:ind w:left="284" w:right="992"/>
        <w:jc w:val="right"/>
      </w:pPr>
      <w:r>
        <w:rPr>
          <w:rStyle w:val="Text1"/>
        </w:rPr>
        <w:tab/>
      </w:r>
      <w:r w:rsidR="00D04A8A">
        <w:rPr>
          <w:rStyle w:val="Text1"/>
        </w:rPr>
        <w:tab/>
        <w:t>OBJEDNÁVKA</w:t>
      </w:r>
    </w:p>
    <w:p w:rsidR="00D04A8A" w:rsidRDefault="00D04A8A">
      <w:pPr>
        <w:pStyle w:val="Row2"/>
      </w:pPr>
    </w:p>
    <w:p w:rsidR="00143A5E" w:rsidRPr="00D04A8A" w:rsidRDefault="00D04A8A" w:rsidP="00563D5F">
      <w:pPr>
        <w:pStyle w:val="Row3"/>
        <w:tabs>
          <w:tab w:val="left" w:pos="5529"/>
        </w:tabs>
        <w:ind w:left="142"/>
        <w:rPr>
          <w:rFonts w:ascii="Tahoma" w:hAnsi="Tahoma" w:cs="Tahoma"/>
          <w:sz w:val="16"/>
          <w:szCs w:val="16"/>
        </w:rPr>
      </w:pPr>
      <w:r w:rsidRPr="00D04A8A">
        <w:rPr>
          <w:rFonts w:ascii="Tahoma" w:hAnsi="Tahoma" w:cs="Tahoma"/>
          <w:b/>
          <w:sz w:val="16"/>
          <w:szCs w:val="16"/>
        </w:rPr>
        <w:t>Doklad</w:t>
      </w:r>
      <w:r w:rsidRPr="00D04A8A">
        <w:rPr>
          <w:rFonts w:ascii="Tahoma" w:hAnsi="Tahoma" w:cs="Tahoma"/>
          <w:sz w:val="16"/>
          <w:szCs w:val="16"/>
        </w:rPr>
        <w:t xml:space="preserve"> OBJEDNÁVKY - 250245</w:t>
      </w:r>
      <w:r w:rsidR="00FB2136">
        <w:rPr>
          <w:rFonts w:ascii="Tahoma" w:hAnsi="Tahoma" w:cs="Tahoma"/>
          <w:noProof/>
          <w:sz w:val="16"/>
          <w:szCs w:val="16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9" type="#_x0000_t32" style="position:absolute;left:0;text-align:left;margin-left:266pt;margin-top:-9pt;width:0;height:257pt;z-index:251615232;mso-position-horizontal-relative:margin;mso-position-vertical-relative:line" o:connectortype="straight" strokeweight="1pt">
            <w10:wrap anchorx="margin" anchory="page"/>
          </v:shape>
        </w:pict>
      </w:r>
      <w:r w:rsidR="00FB2136">
        <w:rPr>
          <w:rFonts w:ascii="Tahoma" w:hAnsi="Tahoma" w:cs="Tahoma"/>
          <w:noProof/>
          <w:sz w:val="16"/>
          <w:szCs w:val="16"/>
          <w:lang w:val="cs-CZ" w:eastAsia="cs-CZ"/>
        </w:rPr>
        <w:pict>
          <v:shape id="_x0000_s1108" type="#_x0000_t32" style="position:absolute;left:0;text-align:left;margin-left:551pt;margin-top:-9pt;width:0;height:257pt;z-index:251616256;mso-position-horizontal-relative:margin;mso-position-vertical-relative:line" o:connectortype="straight" strokeweight="1pt">
            <w10:wrap anchorx="margin" anchory="page"/>
          </v:shape>
        </w:pict>
      </w:r>
      <w:r w:rsidR="00FB2136">
        <w:rPr>
          <w:rFonts w:ascii="Tahoma" w:hAnsi="Tahoma" w:cs="Tahoma"/>
          <w:noProof/>
          <w:sz w:val="16"/>
          <w:szCs w:val="16"/>
          <w:lang w:val="cs-CZ" w:eastAsia="cs-CZ"/>
        </w:rPr>
        <w:pict>
          <v:shape id="_x0000_s1107" type="#_x0000_t32" style="position:absolute;left:0;text-align:left;margin-left:2pt;margin-top:-9pt;width:550pt;height:0;z-index:251618304;mso-position-horizontal-relative:margin;mso-position-vertical-relative:line" o:connectortype="straight" strokeweight="1pt">
            <w10:wrap anchorx="margin" anchory="page"/>
          </v:shape>
        </w:pict>
      </w:r>
      <w:r w:rsidR="00FB2136">
        <w:rPr>
          <w:rFonts w:ascii="Tahoma" w:hAnsi="Tahoma" w:cs="Tahoma"/>
          <w:noProof/>
          <w:sz w:val="16"/>
          <w:szCs w:val="16"/>
          <w:lang w:val="cs-CZ" w:eastAsia="cs-CZ"/>
        </w:rPr>
        <w:pict>
          <v:shape id="_x0000_s1106" type="#_x0000_t32" style="position:absolute;left:0;text-align:left;margin-left:2pt;margin-top:-9pt;width:0;height:257pt;z-index:251620352;mso-position-horizontal-relative:margin;mso-position-vertical-relative:line" o:connectortype="straight" strokeweight="1pt">
            <w10:wrap anchorx="margin" anchory="page"/>
          </v:shape>
        </w:pict>
      </w:r>
      <w:r w:rsidR="00563D5F" w:rsidRPr="00D04A8A">
        <w:rPr>
          <w:rFonts w:ascii="Tahoma" w:hAnsi="Tahoma" w:cs="Tahoma"/>
          <w:sz w:val="16"/>
          <w:szCs w:val="16"/>
        </w:rPr>
        <w:tab/>
      </w:r>
      <w:r w:rsidR="00563D5F" w:rsidRPr="00563D5F">
        <w:rPr>
          <w:rFonts w:ascii="Tahoma" w:hAnsi="Tahoma" w:cs="Tahoma"/>
          <w:b/>
          <w:sz w:val="18"/>
          <w:szCs w:val="18"/>
        </w:rPr>
        <w:t xml:space="preserve">Číslo objednávky </w:t>
      </w:r>
      <w:r w:rsidR="00563D5F" w:rsidRPr="00563D5F">
        <w:rPr>
          <w:rFonts w:ascii="Tahoma" w:hAnsi="Tahoma" w:cs="Tahoma"/>
          <w:b/>
          <w:sz w:val="28"/>
          <w:szCs w:val="28"/>
        </w:rPr>
        <w:t>250245-01</w:t>
      </w:r>
    </w:p>
    <w:p w:rsidR="00143A5E" w:rsidRDefault="00FB2136" w:rsidP="00D04A8A">
      <w:pPr>
        <w:pStyle w:val="Row4"/>
        <w:spacing w:before="0"/>
      </w:pPr>
      <w:r>
        <w:rPr>
          <w:noProof/>
          <w:lang w:val="cs-CZ" w:eastAsia="cs-CZ"/>
        </w:rPr>
        <w:pict>
          <v:shape id="_x0000_s1105" type="#_x0000_t32" style="position:absolute;margin-left:266pt;margin-top:2.2pt;width:284pt;height:0;z-index:251622400;mso-position-horizontal-relative:margin;mso-position-vertical-relative:line" o:connectortype="straight" strokeweight="1pt">
            <w10:wrap anchorx="margin" anchory="page"/>
          </v:shape>
        </w:pict>
      </w:r>
      <w:r w:rsidR="00563D5F">
        <w:tab/>
      </w:r>
      <w:r w:rsidR="00563D5F">
        <w:tab/>
      </w:r>
    </w:p>
    <w:p w:rsidR="00143A5E" w:rsidRDefault="00563D5F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D04A8A" w:rsidRDefault="00FB2136">
      <w:pPr>
        <w:pStyle w:val="Row6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3" type="#_x0000_t202" style="position:absolute;margin-left:273.8pt;margin-top:9pt;width:109.25pt;height:60pt;z-index:251626496;mso-position-vertical-relative:line" stroked="f">
            <v:fill opacity="0" o:opacity2="100"/>
            <v:textbox style="mso-next-textbox:#_x0000_s1103" inset="0,0,0,0">
              <w:txbxContent>
                <w:p w:rsidR="00D04A8A" w:rsidRPr="00563D5F" w:rsidRDefault="00D04A8A" w:rsidP="00D04A8A">
                  <w:pPr>
                    <w:pStyle w:val="Row6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63D5F">
                    <w:rPr>
                      <w:rStyle w:val="Text5"/>
                      <w:sz w:val="16"/>
                      <w:szCs w:val="16"/>
                    </w:rPr>
                    <w:t>OFFICEO s.r.o.</w:t>
                  </w:r>
                </w:p>
                <w:p w:rsidR="00D04A8A" w:rsidRPr="00563D5F" w:rsidRDefault="00D04A8A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63D5F">
                    <w:rPr>
                      <w:rFonts w:ascii="Tahoma" w:hAnsi="Tahoma" w:cs="Tahoma"/>
                      <w:sz w:val="16"/>
                      <w:szCs w:val="16"/>
                    </w:rPr>
                    <w:t>Floriánova 2461</w:t>
                  </w:r>
                </w:p>
                <w:p w:rsidR="00143A5E" w:rsidRPr="00563D5F" w:rsidRDefault="00D04A8A">
                  <w:pPr>
                    <w:spacing w:after="0" w:line="240" w:lineRule="auto"/>
                    <w:rPr>
                      <w:rStyle w:val="Text5"/>
                      <w:sz w:val="16"/>
                      <w:szCs w:val="16"/>
                    </w:rPr>
                  </w:pPr>
                  <w:proofErr w:type="gramStart"/>
                  <w:r w:rsidRPr="00563D5F">
                    <w:rPr>
                      <w:rStyle w:val="Text5"/>
                      <w:sz w:val="16"/>
                      <w:szCs w:val="16"/>
                    </w:rPr>
                    <w:t>2</w:t>
                  </w:r>
                  <w:r w:rsidR="00563D5F" w:rsidRPr="00563D5F">
                    <w:rPr>
                      <w:rStyle w:val="Text5"/>
                      <w:sz w:val="16"/>
                      <w:szCs w:val="16"/>
                    </w:rPr>
                    <w:t>53 0</w:t>
                  </w:r>
                  <w:r w:rsidR="00FB2136">
                    <w:rPr>
                      <w:rStyle w:val="Text5"/>
                      <w:sz w:val="16"/>
                      <w:szCs w:val="16"/>
                    </w:rPr>
                    <w:t>1</w:t>
                  </w:r>
                  <w:r w:rsidR="00563D5F" w:rsidRPr="00563D5F">
                    <w:rPr>
                      <w:rStyle w:val="Text5"/>
                      <w:sz w:val="16"/>
                      <w:szCs w:val="16"/>
                    </w:rPr>
                    <w:t xml:space="preserve">  Hostivice</w:t>
                  </w:r>
                  <w:proofErr w:type="gramEnd"/>
                </w:p>
                <w:p w:rsidR="00D04A8A" w:rsidRPr="00563D5F" w:rsidRDefault="00D04A8A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63D5F">
                    <w:rPr>
                      <w:rFonts w:ascii="Tahoma" w:hAnsi="Tahoma" w:cs="Tahoma"/>
                      <w:sz w:val="16"/>
                      <w:szCs w:val="16"/>
                    </w:rPr>
                    <w:t>Česká republika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04" type="#_x0000_t202" style="position:absolute;margin-left:6pt;margin-top:13pt;width:87pt;height:10pt;z-index:251624448;mso-wrap-style:tight;mso-position-vertical-relative:line" stroked="f">
            <v:fill opacity="0" o:opacity2="100"/>
            <v:textbox style="mso-next-textbox:#_x0000_s1104" inset="0,0,0,0">
              <w:txbxContent>
                <w:p w:rsidR="00143A5E" w:rsidRDefault="00563D5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třída Tomáše Bati 1565</w:t>
                  </w:r>
                </w:p>
              </w:txbxContent>
            </v:textbox>
            <w10:wrap anchorx="margin" anchory="page"/>
          </v:shape>
        </w:pict>
      </w:r>
      <w:r w:rsidR="00563D5F">
        <w:tab/>
      </w:r>
      <w:r w:rsidR="00563D5F">
        <w:rPr>
          <w:rStyle w:val="Text3"/>
        </w:rPr>
        <w:t>ČR - Katastrální úřad pro Zlínský kraj</w:t>
      </w:r>
      <w:r w:rsidR="00563D5F">
        <w:tab/>
      </w:r>
    </w:p>
    <w:p w:rsidR="00143A5E" w:rsidRDefault="00563D5F">
      <w:pPr>
        <w:pStyle w:val="Row7"/>
      </w:pPr>
      <w:r>
        <w:tab/>
      </w:r>
      <w:r>
        <w:tab/>
      </w:r>
    </w:p>
    <w:p w:rsidR="00143A5E" w:rsidRDefault="00563D5F">
      <w:pPr>
        <w:pStyle w:val="Row8"/>
      </w:pPr>
      <w:r>
        <w:tab/>
      </w:r>
      <w:proofErr w:type="gramStart"/>
      <w:r>
        <w:rPr>
          <w:rStyle w:val="Text3"/>
        </w:rPr>
        <w:t>760 96  Zlín</w:t>
      </w:r>
      <w:proofErr w:type="gramEnd"/>
      <w:r>
        <w:rPr>
          <w:rStyle w:val="Text3"/>
        </w:rPr>
        <w:t xml:space="preserve"> 1</w:t>
      </w:r>
      <w:r>
        <w:tab/>
      </w:r>
      <w:bookmarkStart w:id="0" w:name="_GoBack"/>
      <w:bookmarkEnd w:id="0"/>
    </w:p>
    <w:p w:rsidR="00143A5E" w:rsidRDefault="00563D5F">
      <w:pPr>
        <w:pStyle w:val="Row9"/>
      </w:pPr>
      <w:r>
        <w:tab/>
      </w:r>
      <w:r>
        <w:rPr>
          <w:rStyle w:val="Text3"/>
        </w:rPr>
        <w:t>Česká republika</w:t>
      </w:r>
    </w:p>
    <w:p w:rsidR="00143A5E" w:rsidRDefault="00143A5E">
      <w:pPr>
        <w:pStyle w:val="Row2"/>
      </w:pPr>
    </w:p>
    <w:p w:rsidR="00143A5E" w:rsidRDefault="00FB2136">
      <w:pPr>
        <w:pStyle w:val="Row10"/>
      </w:pPr>
      <w:r>
        <w:rPr>
          <w:noProof/>
          <w:lang w:val="cs-CZ" w:eastAsia="cs-CZ"/>
        </w:rPr>
        <w:pict>
          <v:shape id="_x0000_s1102" type="#_x0000_t32" style="position:absolute;margin-left:266pt;margin-top:19pt;width:285pt;height:0;z-index:2516285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01" type="#_x0000_t32" style="position:absolute;margin-left:463pt;margin-top:19pt;width:0;height:30pt;z-index:2516305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00" type="#_x0000_t32" style="position:absolute;margin-left:400pt;margin-top:19pt;width:0;height:30pt;z-index:2516326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563D5F">
        <w:tab/>
      </w:r>
      <w:r w:rsidR="00563D5F">
        <w:rPr>
          <w:rStyle w:val="Text2"/>
        </w:rPr>
        <w:t>IČ</w:t>
      </w:r>
      <w:r w:rsidR="00563D5F">
        <w:tab/>
      </w:r>
      <w:r w:rsidR="00563D5F">
        <w:rPr>
          <w:rStyle w:val="Text3"/>
        </w:rPr>
        <w:t>71185216</w:t>
      </w:r>
      <w:r w:rsidR="00563D5F">
        <w:tab/>
      </w:r>
      <w:r w:rsidR="00563D5F">
        <w:rPr>
          <w:rStyle w:val="Text3"/>
        </w:rPr>
        <w:t>Nejsme plátci DPH !!!</w:t>
      </w:r>
      <w:r w:rsidR="00563D5F">
        <w:tab/>
      </w:r>
      <w:r w:rsidR="00563D5F">
        <w:rPr>
          <w:rStyle w:val="Text2"/>
        </w:rPr>
        <w:t>IČ</w:t>
      </w:r>
      <w:r w:rsidR="00563D5F">
        <w:tab/>
      </w:r>
      <w:r w:rsidR="00563D5F">
        <w:rPr>
          <w:rStyle w:val="Text3"/>
        </w:rPr>
        <w:t>64942503</w:t>
      </w:r>
      <w:r w:rsidR="00563D5F">
        <w:tab/>
      </w:r>
      <w:r w:rsidR="00563D5F">
        <w:rPr>
          <w:rStyle w:val="Text2"/>
        </w:rPr>
        <w:t>DIČ</w:t>
      </w:r>
      <w:r w:rsidR="00563D5F">
        <w:tab/>
      </w:r>
      <w:r w:rsidR="00563D5F">
        <w:rPr>
          <w:rStyle w:val="Text3"/>
        </w:rPr>
        <w:t>CZ64942503</w:t>
      </w:r>
    </w:p>
    <w:p w:rsidR="00143A5E" w:rsidRDefault="00FB2136">
      <w:pPr>
        <w:pStyle w:val="Row11"/>
      </w:pPr>
      <w:r>
        <w:rPr>
          <w:noProof/>
          <w:lang w:val="cs-CZ" w:eastAsia="cs-CZ"/>
        </w:rPr>
        <w:pict>
          <v:shape id="_x0000_s1099" type="#_x0000_t32" style="position:absolute;margin-left:267pt;margin-top:16pt;width:284pt;height:0;z-index:25163468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98" type="#_x0000_t32" style="position:absolute;margin-left:348pt;margin-top:2pt;width:0;height:29pt;z-index:2516367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563D5F">
        <w:tab/>
      </w:r>
      <w:r w:rsidR="00563D5F">
        <w:rPr>
          <w:rStyle w:val="Text2"/>
          <w:position w:val="2"/>
        </w:rPr>
        <w:t>Typ</w:t>
      </w:r>
      <w:r w:rsidR="00563D5F">
        <w:tab/>
      </w:r>
      <w:r w:rsidR="00563D5F">
        <w:rPr>
          <w:rStyle w:val="Text3"/>
          <w:position w:val="3"/>
        </w:rPr>
        <w:t>Org. složka státu</w:t>
      </w:r>
      <w:r w:rsidR="00563D5F">
        <w:tab/>
      </w:r>
      <w:r w:rsidR="00563D5F">
        <w:rPr>
          <w:rStyle w:val="Text2"/>
        </w:rPr>
        <w:t>Datum vystavení</w:t>
      </w:r>
      <w:r w:rsidR="00563D5F">
        <w:tab/>
      </w:r>
      <w:r w:rsidR="00563D5F">
        <w:rPr>
          <w:rStyle w:val="Text3"/>
        </w:rPr>
        <w:t>15.10.2025</w:t>
      </w:r>
      <w:r w:rsidR="00563D5F">
        <w:tab/>
      </w:r>
      <w:r w:rsidR="00563D5F">
        <w:rPr>
          <w:rStyle w:val="Text2"/>
        </w:rPr>
        <w:t>Číslo jednací</w:t>
      </w:r>
    </w:p>
    <w:p w:rsidR="00143A5E" w:rsidRDefault="00FB2136">
      <w:pPr>
        <w:pStyle w:val="Row12"/>
      </w:pPr>
      <w:r>
        <w:rPr>
          <w:noProof/>
          <w:lang w:val="cs-CZ" w:eastAsia="cs-CZ"/>
        </w:rPr>
        <w:pict>
          <v:rect id="_x0000_s1097" style="position:absolute;margin-left:267pt;margin-top:17pt;width:284pt;height:14pt;z-index: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96" type="#_x0000_t32" style="position:absolute;margin-left:267pt;margin-top:17pt;width:284pt;height:0;z-index:25164083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563D5F">
        <w:tab/>
      </w:r>
      <w:r w:rsidR="00563D5F">
        <w:rPr>
          <w:rStyle w:val="Text2"/>
        </w:rPr>
        <w:t>Smlouva</w:t>
      </w:r>
      <w:r w:rsidR="00563D5F">
        <w:tab/>
      </w:r>
      <w:r w:rsidR="00563D5F">
        <w:rPr>
          <w:rStyle w:val="Text3"/>
        </w:rPr>
        <w:t>15853/2024</w:t>
      </w:r>
    </w:p>
    <w:p w:rsidR="00143A5E" w:rsidRDefault="00FB2136">
      <w:pPr>
        <w:pStyle w:val="Row13"/>
      </w:pPr>
      <w:r>
        <w:rPr>
          <w:noProof/>
          <w:lang w:val="cs-CZ" w:eastAsia="cs-CZ"/>
        </w:rPr>
        <w:pict>
          <v:shape id="_x0000_s1095" type="#_x0000_t32" style="position:absolute;margin-left:267pt;margin-top:17pt;width:284pt;height:0;z-index:2516428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563D5F">
        <w:tab/>
      </w:r>
      <w:r w:rsidR="00563D5F">
        <w:rPr>
          <w:rStyle w:val="Text2"/>
        </w:rPr>
        <w:t>Požadujeme :</w:t>
      </w:r>
    </w:p>
    <w:p w:rsidR="00143A5E" w:rsidRDefault="00FB2136">
      <w:pPr>
        <w:pStyle w:val="Row14"/>
      </w:pPr>
      <w:r>
        <w:rPr>
          <w:noProof/>
          <w:lang w:val="cs-CZ" w:eastAsia="cs-CZ"/>
        </w:rPr>
        <w:pict>
          <v:shape id="_x0000_s1094" type="#_x0000_t32" style="position:absolute;margin-left:267pt;margin-top:17pt;width:284pt;height:0;z-index:2516449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93" type="#_x0000_t32" style="position:absolute;margin-left:348pt;margin-top:3pt;width:0;height:59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563D5F">
        <w:tab/>
      </w:r>
      <w:r w:rsidR="00563D5F">
        <w:rPr>
          <w:rStyle w:val="Text2"/>
        </w:rPr>
        <w:t>Termín dodání</w:t>
      </w:r>
    </w:p>
    <w:p w:rsidR="00143A5E" w:rsidRDefault="00FB2136">
      <w:pPr>
        <w:pStyle w:val="Row15"/>
      </w:pPr>
      <w:r>
        <w:rPr>
          <w:noProof/>
          <w:lang w:val="cs-CZ" w:eastAsia="cs-CZ"/>
        </w:rPr>
        <w:pict>
          <v:shape id="_x0000_s1092" type="#_x0000_t32" style="position:absolute;margin-left:267pt;margin-top:17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563D5F">
        <w:tab/>
      </w:r>
      <w:r w:rsidR="00563D5F">
        <w:rPr>
          <w:rStyle w:val="Text2"/>
        </w:rPr>
        <w:t>Způsob dopravy</w:t>
      </w:r>
    </w:p>
    <w:p w:rsidR="00143A5E" w:rsidRDefault="00FB2136">
      <w:pPr>
        <w:pStyle w:val="Row16"/>
      </w:pPr>
      <w:r>
        <w:rPr>
          <w:noProof/>
          <w:lang w:val="cs-CZ" w:eastAsia="cs-CZ"/>
        </w:rPr>
        <w:pict>
          <v:shape id="_x0000_s1091" type="#_x0000_t32" style="position:absolute;margin-left:267pt;margin-top:17pt;width:284pt;height:0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563D5F">
        <w:tab/>
      </w:r>
      <w:r w:rsidR="00563D5F">
        <w:rPr>
          <w:rStyle w:val="Text2"/>
        </w:rPr>
        <w:t>Způsob platby</w:t>
      </w:r>
      <w:r w:rsidR="00563D5F">
        <w:tab/>
      </w:r>
      <w:r w:rsidR="00563D5F">
        <w:rPr>
          <w:rStyle w:val="Text3"/>
          <w:position w:val="2"/>
        </w:rPr>
        <w:t>Bezhotovostní převod</w:t>
      </w:r>
    </w:p>
    <w:p w:rsidR="00143A5E" w:rsidRDefault="00FB2136">
      <w:pPr>
        <w:pStyle w:val="Row17"/>
      </w:pPr>
      <w:r>
        <w:rPr>
          <w:noProof/>
          <w:lang w:val="cs-CZ" w:eastAsia="cs-CZ"/>
        </w:rPr>
        <w:pict>
          <v:shape id="_x0000_s1090" type="#_x0000_t32" style="position:absolute;margin-left:2pt;margin-top:18pt;width:0;height:39pt;z-index:2516531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89" type="#_x0000_t32" style="position:absolute;margin-left:551pt;margin-top:18pt;width:0;height:38pt;z-index:2516551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88" type="#_x0000_t32" style="position:absolute;margin-left:2pt;margin-top:18pt;width:550pt;height:0;z-index:251657216;mso-position-horizontal-relative:margin;mso-position-vertical-relative:line" o:connectortype="straight" strokeweight="1pt">
            <w10:wrap anchorx="margin" anchory="page"/>
          </v:shape>
        </w:pict>
      </w:r>
      <w:r w:rsidR="00563D5F">
        <w:tab/>
      </w:r>
      <w:r w:rsidR="00563D5F">
        <w:rPr>
          <w:rStyle w:val="Text2"/>
        </w:rPr>
        <w:t>Splatnost faktury</w:t>
      </w:r>
      <w:r w:rsidR="00563D5F">
        <w:tab/>
      </w:r>
      <w:r w:rsidR="00563D5F">
        <w:rPr>
          <w:rStyle w:val="Text3"/>
        </w:rPr>
        <w:t>21</w:t>
      </w:r>
      <w:r w:rsidR="00563D5F">
        <w:tab/>
      </w:r>
      <w:r w:rsidR="00563D5F">
        <w:rPr>
          <w:rStyle w:val="Text3"/>
        </w:rPr>
        <w:t>dnů</w:t>
      </w:r>
    </w:p>
    <w:p w:rsidR="00143A5E" w:rsidRDefault="00563D5F">
      <w:pPr>
        <w:pStyle w:val="Row18"/>
      </w:pPr>
      <w:r>
        <w:tab/>
      </w:r>
      <w:r>
        <w:rPr>
          <w:rStyle w:val="Text3"/>
        </w:rPr>
        <w:t>Název rámcové dohody:</w:t>
      </w:r>
    </w:p>
    <w:p w:rsidR="00143A5E" w:rsidRDefault="00563D5F">
      <w:pPr>
        <w:pStyle w:val="Row9"/>
      </w:pPr>
      <w:r>
        <w:tab/>
      </w:r>
      <w:r>
        <w:rPr>
          <w:rStyle w:val="Text3"/>
        </w:rPr>
        <w:t>Dodávka kancelářských židlí pro resort ČÚZK v rámci let 2024-2026</w:t>
      </w:r>
    </w:p>
    <w:p w:rsidR="00143A5E" w:rsidRDefault="00563D5F">
      <w:pPr>
        <w:pStyle w:val="Row9"/>
      </w:pPr>
      <w:r>
        <w:tab/>
      </w:r>
      <w:r>
        <w:rPr>
          <w:rStyle w:val="Text3"/>
        </w:rPr>
        <w:t>Termín dodání: Do 30 pracovních dnů od potvrzení objednávky dodavatelem.</w:t>
      </w:r>
    </w:p>
    <w:p w:rsidR="00143A5E" w:rsidRDefault="00FB2136">
      <w:pPr>
        <w:pStyle w:val="Row19"/>
      </w:pPr>
      <w:r>
        <w:rPr>
          <w:noProof/>
          <w:lang w:val="cs-CZ" w:eastAsia="cs-CZ"/>
        </w:rPr>
        <w:pict>
          <v:rect id="_x0000_s1087" style="position:absolute;margin-left:2pt;margin-top:5pt;width:548pt;height:15pt;z-index:-25161625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86" type="#_x0000_t32" style="position:absolute;margin-left:551pt;margin-top:5pt;width:0;height:17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85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84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 w:rsidR="00563D5F">
        <w:tab/>
      </w:r>
      <w:r w:rsidR="00563D5F">
        <w:rPr>
          <w:rStyle w:val="Text3"/>
        </w:rPr>
        <w:t>Položka</w:t>
      </w:r>
      <w:r w:rsidR="00563D5F">
        <w:tab/>
      </w:r>
      <w:r w:rsidR="00563D5F">
        <w:rPr>
          <w:rStyle w:val="Text3"/>
        </w:rPr>
        <w:t>MJ</w:t>
      </w:r>
      <w:r w:rsidR="00563D5F">
        <w:tab/>
      </w:r>
      <w:r w:rsidR="00563D5F">
        <w:rPr>
          <w:rStyle w:val="Text3"/>
        </w:rPr>
        <w:t>Množství MJ</w:t>
      </w:r>
      <w:r w:rsidR="00563D5F">
        <w:tab/>
      </w:r>
      <w:r w:rsidR="00563D5F">
        <w:rPr>
          <w:rStyle w:val="Text3"/>
        </w:rPr>
        <w:t>Cena/MJ</w:t>
      </w:r>
      <w:r w:rsidR="00563D5F">
        <w:tab/>
      </w:r>
      <w:r w:rsidR="00563D5F">
        <w:rPr>
          <w:rStyle w:val="Text3"/>
        </w:rPr>
        <w:t>Cena celkem</w:t>
      </w:r>
    </w:p>
    <w:p w:rsidR="00143A5E" w:rsidRDefault="00FB2136">
      <w:pPr>
        <w:pStyle w:val="Row20"/>
      </w:pPr>
      <w:r>
        <w:rPr>
          <w:noProof/>
          <w:lang w:val="cs-CZ" w:eastAsia="cs-CZ"/>
        </w:rPr>
        <w:pict>
          <v:shape id="_x0000_s1083" type="#_x0000_t32" style="position:absolute;margin-left:551pt;margin-top:3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82" type="#_x0000_t32" style="position:absolute;margin-left:2pt;margin-top:3pt;width:0;height:14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81" type="#_x0000_t32" style="position:absolute;margin-left:551pt;margin-top:17pt;width:0;height:43pt;z-index:2516695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80" type="#_x0000_t32" style="position:absolute;margin-left:2pt;margin-top:17pt;width:0;height:43pt;z-index:251670528;mso-position-horizontal-relative:margin;mso-position-vertical-relative:line" o:connectortype="straight" strokeweight="1pt">
            <w10:wrap anchorx="margin" anchory="page"/>
          </v:shape>
        </w:pict>
      </w:r>
      <w:r w:rsidR="00563D5F">
        <w:tab/>
      </w:r>
      <w:proofErr w:type="gramStart"/>
      <w:r w:rsidR="00563D5F">
        <w:rPr>
          <w:rStyle w:val="Text3"/>
        </w:rPr>
        <w:t>Pol.11</w:t>
      </w:r>
      <w:proofErr w:type="gramEnd"/>
      <w:r w:rsidR="00563D5F">
        <w:rPr>
          <w:rStyle w:val="Text3"/>
        </w:rPr>
        <w:t>: Kancelářská židle s opěrkou hlavy - JOO</w:t>
      </w:r>
      <w:r w:rsidR="00563D5F">
        <w:tab/>
      </w:r>
      <w:r w:rsidR="00563D5F">
        <w:rPr>
          <w:rStyle w:val="Text3"/>
        </w:rPr>
        <w:t>KS</w:t>
      </w:r>
      <w:r w:rsidR="00563D5F">
        <w:tab/>
      </w:r>
      <w:r w:rsidR="00563D5F">
        <w:rPr>
          <w:rStyle w:val="Text3"/>
        </w:rPr>
        <w:t>3.00</w:t>
      </w:r>
      <w:r w:rsidR="00563D5F">
        <w:tab/>
      </w:r>
      <w:r w:rsidR="00A3088C">
        <w:rPr>
          <w:rStyle w:val="Text3"/>
        </w:rPr>
        <w:t>XXXXXXXXXX</w:t>
      </w:r>
      <w:r w:rsidR="00563D5F">
        <w:tab/>
      </w:r>
      <w:r w:rsidR="00A3088C">
        <w:rPr>
          <w:rStyle w:val="Text3"/>
        </w:rPr>
        <w:t>XXXXXXXXXX</w:t>
      </w:r>
    </w:p>
    <w:p w:rsidR="00143A5E" w:rsidRDefault="00563D5F">
      <w:pPr>
        <w:pStyle w:val="Row21"/>
      </w:pPr>
      <w:r>
        <w:tab/>
      </w:r>
      <w:r>
        <w:rPr>
          <w:rStyle w:val="Text3"/>
        </w:rPr>
        <w:t>Barva sedáku: Černá</w:t>
      </w:r>
    </w:p>
    <w:p w:rsidR="00143A5E" w:rsidRDefault="00563D5F">
      <w:pPr>
        <w:pStyle w:val="Row9"/>
      </w:pPr>
      <w:r>
        <w:tab/>
      </w:r>
      <w:r>
        <w:rPr>
          <w:rStyle w:val="Text3"/>
        </w:rPr>
        <w:t>Místo dodání:</w:t>
      </w:r>
    </w:p>
    <w:p w:rsidR="00143A5E" w:rsidRDefault="00563D5F">
      <w:pPr>
        <w:pStyle w:val="Row9"/>
      </w:pPr>
      <w:r>
        <w:tab/>
      </w:r>
      <w:r>
        <w:rPr>
          <w:rStyle w:val="Text3"/>
        </w:rPr>
        <w:t xml:space="preserve">Katastrální pracoviště Zlín, třída Tomáše Bati 1565, 760 01 Zlín. </w:t>
      </w:r>
    </w:p>
    <w:p w:rsidR="00143A5E" w:rsidRDefault="00FB2136">
      <w:pPr>
        <w:pStyle w:val="Row9"/>
      </w:pPr>
      <w:r>
        <w:rPr>
          <w:noProof/>
          <w:lang w:val="cs-CZ" w:eastAsia="cs-CZ"/>
        </w:rPr>
        <w:pict>
          <v:shape id="_x0000_s1079" type="#_x0000_t32" style="position:absolute;margin-left:551pt;margin-top:11pt;width:0;height:14pt;z-index:2516715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78" type="#_x0000_t32" style="position:absolute;margin-left:2pt;margin-top:11pt;width:0;height:14pt;z-index:251672576;mso-position-horizontal-relative:margin;mso-position-vertical-relative:line" o:connectortype="straight" strokeweight="1pt">
            <w10:wrap anchorx="margin" anchory="page"/>
          </v:shape>
        </w:pict>
      </w:r>
      <w:r w:rsidR="00563D5F">
        <w:tab/>
      </w:r>
      <w:r w:rsidR="00563D5F">
        <w:rPr>
          <w:rStyle w:val="Text3"/>
        </w:rPr>
        <w:t xml:space="preserve">Kontaktní osoba: </w:t>
      </w:r>
      <w:r w:rsidR="001F0FE3">
        <w:rPr>
          <w:rStyle w:val="Text3"/>
        </w:rPr>
        <w:t>XXXXXXXXXX</w:t>
      </w:r>
      <w:r w:rsidR="00563D5F">
        <w:rPr>
          <w:rStyle w:val="Text3"/>
        </w:rPr>
        <w:t xml:space="preserve">, tel.: </w:t>
      </w:r>
      <w:r w:rsidR="001F0FE3">
        <w:rPr>
          <w:rStyle w:val="Text3"/>
        </w:rPr>
        <w:t>XXXXXXXXXX</w:t>
      </w:r>
      <w:r w:rsidR="00563D5F">
        <w:rPr>
          <w:rStyle w:val="Text3"/>
        </w:rPr>
        <w:t>.</w:t>
      </w:r>
    </w:p>
    <w:p w:rsidR="00143A5E" w:rsidRDefault="00FB2136">
      <w:pPr>
        <w:pStyle w:val="Row22"/>
      </w:pPr>
      <w:r>
        <w:rPr>
          <w:noProof/>
          <w:lang w:val="cs-CZ" w:eastAsia="cs-CZ"/>
        </w:rPr>
        <w:pict>
          <v:shape id="_x0000_s1077" type="#_x0000_t32" style="position:absolute;margin-left:551pt;margin-top:15pt;width:0;height:43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76" type="#_x0000_t32" style="position:absolute;margin-left:2pt;margin-top:15pt;width:0;height:43pt;z-index:251674624;mso-position-horizontal-relative:margin;mso-position-vertical-relative:line" o:connectortype="straight" strokeweight="1pt">
            <w10:wrap anchorx="margin" anchory="page"/>
          </v:shape>
        </w:pict>
      </w:r>
      <w:r w:rsidR="00563D5F">
        <w:tab/>
      </w:r>
      <w:proofErr w:type="gramStart"/>
      <w:r w:rsidR="00563D5F">
        <w:rPr>
          <w:rStyle w:val="Text3"/>
        </w:rPr>
        <w:t>Pol.8:</w:t>
      </w:r>
      <w:proofErr w:type="gramEnd"/>
      <w:r w:rsidR="00563D5F">
        <w:rPr>
          <w:rStyle w:val="Text3"/>
        </w:rPr>
        <w:t xml:space="preserve"> Čalouněná kancelářská židle- KENT EXKLUSIVE</w:t>
      </w:r>
      <w:r w:rsidR="00563D5F">
        <w:tab/>
      </w:r>
      <w:r w:rsidR="00563D5F">
        <w:rPr>
          <w:rStyle w:val="Text3"/>
        </w:rPr>
        <w:t>KS</w:t>
      </w:r>
      <w:r w:rsidR="00563D5F">
        <w:tab/>
      </w:r>
      <w:r w:rsidR="00563D5F">
        <w:rPr>
          <w:rStyle w:val="Text3"/>
        </w:rPr>
        <w:t>2.00</w:t>
      </w:r>
      <w:r w:rsidR="00563D5F">
        <w:tab/>
      </w:r>
      <w:r w:rsidR="00A3088C">
        <w:rPr>
          <w:rStyle w:val="Text3"/>
        </w:rPr>
        <w:t>XXXXXXXXXX</w:t>
      </w:r>
      <w:r w:rsidR="00A3088C">
        <w:tab/>
      </w:r>
      <w:proofErr w:type="spellStart"/>
      <w:r w:rsidR="00A3088C">
        <w:rPr>
          <w:rStyle w:val="Text3"/>
        </w:rPr>
        <w:t>XXXXXXXXXX</w:t>
      </w:r>
      <w:proofErr w:type="spellEnd"/>
    </w:p>
    <w:p w:rsidR="00143A5E" w:rsidRDefault="00563D5F">
      <w:pPr>
        <w:pStyle w:val="Row21"/>
      </w:pPr>
      <w:r>
        <w:tab/>
      </w:r>
      <w:r>
        <w:rPr>
          <w:rStyle w:val="Text3"/>
        </w:rPr>
        <w:t>Barva potahu: Černá</w:t>
      </w:r>
    </w:p>
    <w:p w:rsidR="00143A5E" w:rsidRDefault="00563D5F">
      <w:pPr>
        <w:pStyle w:val="Row9"/>
      </w:pPr>
      <w:r>
        <w:tab/>
      </w:r>
      <w:r>
        <w:rPr>
          <w:rStyle w:val="Text3"/>
        </w:rPr>
        <w:t>Místo dodání:</w:t>
      </w:r>
    </w:p>
    <w:p w:rsidR="00143A5E" w:rsidRDefault="00563D5F">
      <w:pPr>
        <w:pStyle w:val="Row9"/>
      </w:pPr>
      <w:r>
        <w:tab/>
      </w:r>
      <w:r>
        <w:rPr>
          <w:rStyle w:val="Text3"/>
        </w:rPr>
        <w:t xml:space="preserve">Katastrální pracoviště Zlín, třída Tomáše Bati 1565, 760 01 Zlín. </w:t>
      </w:r>
    </w:p>
    <w:p w:rsidR="00143A5E" w:rsidRDefault="00FB2136">
      <w:pPr>
        <w:pStyle w:val="Row9"/>
      </w:pPr>
      <w:r>
        <w:rPr>
          <w:noProof/>
          <w:lang w:val="cs-CZ" w:eastAsia="cs-CZ"/>
        </w:rPr>
        <w:pict>
          <v:shape id="_x0000_s1075" type="#_x0000_t32" style="position:absolute;margin-left:551pt;margin-top:11pt;width:0;height:14pt;z-index:2516756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74" type="#_x0000_t32" style="position:absolute;margin-left:2pt;margin-top:11pt;width:0;height:14pt;z-index:251676672;mso-position-horizontal-relative:margin;mso-position-vertical-relative:line" o:connectortype="straight" strokeweight="1pt">
            <w10:wrap anchorx="margin" anchory="page"/>
          </v:shape>
        </w:pict>
      </w:r>
      <w:r w:rsidR="00563D5F">
        <w:tab/>
      </w:r>
      <w:r w:rsidR="001F0FE3">
        <w:rPr>
          <w:rStyle w:val="Text3"/>
        </w:rPr>
        <w:t>Kontaktní osoba: XXXXXXXXXX, tel.: XXXXXXXXXX.</w:t>
      </w:r>
    </w:p>
    <w:p w:rsidR="00143A5E" w:rsidRDefault="00FB2136">
      <w:pPr>
        <w:pStyle w:val="Row22"/>
      </w:pPr>
      <w:r>
        <w:rPr>
          <w:noProof/>
          <w:lang w:val="cs-CZ" w:eastAsia="cs-CZ"/>
        </w:rPr>
        <w:pict>
          <v:shape id="_x0000_s1073" type="#_x0000_t32" style="position:absolute;margin-left:551pt;margin-top:15pt;width:0;height:43pt;z-index:2516776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72" type="#_x0000_t32" style="position:absolute;margin-left:2pt;margin-top:15pt;width:0;height:43pt;z-index:251678720;mso-position-horizontal-relative:margin;mso-position-vertical-relative:line" o:connectortype="straight" strokeweight="1pt">
            <w10:wrap anchorx="margin" anchory="page"/>
          </v:shape>
        </w:pict>
      </w:r>
      <w:r w:rsidR="00563D5F">
        <w:tab/>
      </w:r>
      <w:proofErr w:type="gramStart"/>
      <w:r w:rsidR="00563D5F">
        <w:rPr>
          <w:rStyle w:val="Text3"/>
        </w:rPr>
        <w:t>Pol.6:</w:t>
      </w:r>
      <w:proofErr w:type="gramEnd"/>
      <w:r w:rsidR="00563D5F">
        <w:rPr>
          <w:rStyle w:val="Text3"/>
        </w:rPr>
        <w:t xml:space="preserve"> Čalouněná kancelářská židle - KENT</w:t>
      </w:r>
      <w:r w:rsidR="00563D5F">
        <w:tab/>
      </w:r>
      <w:r w:rsidR="00563D5F">
        <w:rPr>
          <w:rStyle w:val="Text3"/>
        </w:rPr>
        <w:t>KS</w:t>
      </w:r>
      <w:r w:rsidR="00563D5F">
        <w:tab/>
      </w:r>
      <w:r w:rsidR="00563D5F">
        <w:rPr>
          <w:rStyle w:val="Text3"/>
        </w:rPr>
        <w:t>1.00</w:t>
      </w:r>
      <w:r w:rsidR="00563D5F">
        <w:tab/>
      </w:r>
      <w:r w:rsidR="00A3088C">
        <w:rPr>
          <w:rStyle w:val="Text3"/>
        </w:rPr>
        <w:t>XXXXXXXXXX</w:t>
      </w:r>
      <w:r w:rsidR="00A3088C">
        <w:tab/>
      </w:r>
      <w:proofErr w:type="spellStart"/>
      <w:r w:rsidR="00A3088C">
        <w:rPr>
          <w:rStyle w:val="Text3"/>
        </w:rPr>
        <w:t>XXXXXXXXXX</w:t>
      </w:r>
      <w:proofErr w:type="spellEnd"/>
    </w:p>
    <w:p w:rsidR="00143A5E" w:rsidRDefault="00563D5F">
      <w:pPr>
        <w:pStyle w:val="Row21"/>
      </w:pPr>
      <w:r>
        <w:tab/>
      </w:r>
      <w:r>
        <w:rPr>
          <w:rStyle w:val="Text3"/>
        </w:rPr>
        <w:t>Barva potahu: Černá</w:t>
      </w:r>
    </w:p>
    <w:p w:rsidR="00143A5E" w:rsidRDefault="00563D5F">
      <w:pPr>
        <w:pStyle w:val="Row9"/>
      </w:pPr>
      <w:r>
        <w:tab/>
      </w:r>
      <w:r>
        <w:rPr>
          <w:rStyle w:val="Text3"/>
        </w:rPr>
        <w:t>Místo dodání:</w:t>
      </w:r>
    </w:p>
    <w:p w:rsidR="00143A5E" w:rsidRDefault="00563D5F">
      <w:pPr>
        <w:pStyle w:val="Row9"/>
      </w:pPr>
      <w:r>
        <w:tab/>
      </w:r>
      <w:r>
        <w:rPr>
          <w:rStyle w:val="Text3"/>
        </w:rPr>
        <w:t xml:space="preserve">Katastrální pracoviště Zlín, třída Tomáše Bati 1565, 760 01 Zlín. </w:t>
      </w:r>
    </w:p>
    <w:p w:rsidR="00143A5E" w:rsidRDefault="00FB2136">
      <w:pPr>
        <w:pStyle w:val="Row9"/>
      </w:pPr>
      <w:r>
        <w:rPr>
          <w:noProof/>
          <w:lang w:val="cs-CZ" w:eastAsia="cs-CZ"/>
        </w:rPr>
        <w:pict>
          <v:shape id="_x0000_s1071" type="#_x0000_t32" style="position:absolute;margin-left:551pt;margin-top:11pt;width:0;height:14pt;z-index:2516797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70" type="#_x0000_t32" style="position:absolute;margin-left:2pt;margin-top:11pt;width:0;height:14pt;z-index:251680768;mso-position-horizontal-relative:margin;mso-position-vertical-relative:line" o:connectortype="straight" strokeweight="1pt">
            <w10:wrap anchorx="margin" anchory="page"/>
          </v:shape>
        </w:pict>
      </w:r>
      <w:r w:rsidR="00563D5F">
        <w:tab/>
      </w:r>
      <w:r w:rsidR="001F0FE3">
        <w:rPr>
          <w:rStyle w:val="Text3"/>
        </w:rPr>
        <w:t>Kontaktní osoba: XXXXXXXXXX, tel.: XXXXXXXXXX.</w:t>
      </w:r>
    </w:p>
    <w:p w:rsidR="00143A5E" w:rsidRDefault="00FB2136">
      <w:pPr>
        <w:pStyle w:val="Row22"/>
      </w:pPr>
      <w:r>
        <w:rPr>
          <w:noProof/>
          <w:lang w:val="cs-CZ" w:eastAsia="cs-CZ"/>
        </w:rPr>
        <w:pict>
          <v:shape id="_x0000_s1069" type="#_x0000_t32" style="position:absolute;margin-left:551pt;margin-top:15pt;width:0;height:43pt;z-index:2516817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8" type="#_x0000_t32" style="position:absolute;margin-left:2pt;margin-top:15pt;width:0;height:43pt;z-index:251682816;mso-position-horizontal-relative:margin;mso-position-vertical-relative:line" o:connectortype="straight" strokeweight="1pt">
            <w10:wrap anchorx="margin" anchory="page"/>
          </v:shape>
        </w:pict>
      </w:r>
      <w:r w:rsidR="00563D5F">
        <w:tab/>
      </w:r>
      <w:proofErr w:type="gramStart"/>
      <w:r w:rsidR="00563D5F">
        <w:rPr>
          <w:rStyle w:val="Text3"/>
        </w:rPr>
        <w:t>Pol.3:</w:t>
      </w:r>
      <w:proofErr w:type="gramEnd"/>
      <w:r w:rsidR="00563D5F">
        <w:rPr>
          <w:rStyle w:val="Text3"/>
        </w:rPr>
        <w:t xml:space="preserve"> Jednací židle s područkami - SQUARE</w:t>
      </w:r>
      <w:r w:rsidR="00563D5F">
        <w:tab/>
      </w:r>
      <w:r w:rsidR="00563D5F">
        <w:rPr>
          <w:rStyle w:val="Text3"/>
        </w:rPr>
        <w:t>KS</w:t>
      </w:r>
      <w:r w:rsidR="00563D5F">
        <w:tab/>
      </w:r>
      <w:r w:rsidR="00563D5F">
        <w:rPr>
          <w:rStyle w:val="Text3"/>
        </w:rPr>
        <w:t>6.00</w:t>
      </w:r>
      <w:r w:rsidR="00563D5F">
        <w:tab/>
      </w:r>
      <w:r w:rsidR="00A3088C">
        <w:rPr>
          <w:rStyle w:val="Text3"/>
        </w:rPr>
        <w:t>XXXXXXXXXX</w:t>
      </w:r>
      <w:r w:rsidR="00A3088C">
        <w:tab/>
      </w:r>
      <w:proofErr w:type="spellStart"/>
      <w:r w:rsidR="00A3088C">
        <w:rPr>
          <w:rStyle w:val="Text3"/>
        </w:rPr>
        <w:t>XXXXXXXXXX</w:t>
      </w:r>
      <w:proofErr w:type="spellEnd"/>
    </w:p>
    <w:p w:rsidR="00143A5E" w:rsidRDefault="00563D5F">
      <w:pPr>
        <w:pStyle w:val="Row21"/>
      </w:pPr>
      <w:r>
        <w:tab/>
      </w:r>
      <w:r>
        <w:rPr>
          <w:rStyle w:val="Text3"/>
        </w:rPr>
        <w:t>Barva potahu: Černá</w:t>
      </w:r>
    </w:p>
    <w:p w:rsidR="00143A5E" w:rsidRDefault="00563D5F">
      <w:pPr>
        <w:pStyle w:val="Row9"/>
      </w:pPr>
      <w:r>
        <w:tab/>
      </w:r>
      <w:r>
        <w:rPr>
          <w:rStyle w:val="Text3"/>
        </w:rPr>
        <w:t>Místo dodání:</w:t>
      </w:r>
    </w:p>
    <w:p w:rsidR="00143A5E" w:rsidRDefault="00563D5F">
      <w:pPr>
        <w:pStyle w:val="Row9"/>
      </w:pPr>
      <w:r>
        <w:tab/>
      </w:r>
      <w:r>
        <w:rPr>
          <w:rStyle w:val="Text3"/>
        </w:rPr>
        <w:t xml:space="preserve">Katastrální pracoviště Zlín, třída Tomáše Bati 1565, 760 01 Zlín. </w:t>
      </w:r>
    </w:p>
    <w:p w:rsidR="00143A5E" w:rsidRDefault="00FB2136">
      <w:pPr>
        <w:pStyle w:val="Row9"/>
      </w:pPr>
      <w:r>
        <w:rPr>
          <w:noProof/>
          <w:lang w:val="cs-CZ" w:eastAsia="cs-CZ"/>
        </w:rPr>
        <w:pict>
          <v:shape id="_x0000_s1067" type="#_x0000_t32" style="position:absolute;margin-left:551pt;margin-top:11pt;width:0;height:14pt;z-index:2516838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6" type="#_x0000_t32" style="position:absolute;margin-left:2pt;margin-top:11pt;width:0;height:14pt;z-index:251684864;mso-position-horizontal-relative:margin;mso-position-vertical-relative:line" o:connectortype="straight" strokeweight="1pt">
            <w10:wrap anchorx="margin" anchory="page"/>
          </v:shape>
        </w:pict>
      </w:r>
      <w:r w:rsidR="00563D5F">
        <w:tab/>
      </w:r>
      <w:r w:rsidR="001F0FE3">
        <w:rPr>
          <w:rStyle w:val="Text3"/>
        </w:rPr>
        <w:t>Kontaktní osoba: XXXXXXXXXX, tel.: XXXXXXXXXX.</w:t>
      </w:r>
    </w:p>
    <w:p w:rsidR="00143A5E" w:rsidRDefault="00FB2136">
      <w:pPr>
        <w:pStyle w:val="Row22"/>
      </w:pPr>
      <w:r>
        <w:rPr>
          <w:noProof/>
          <w:lang w:val="cs-CZ" w:eastAsia="cs-CZ"/>
        </w:rPr>
        <w:pict>
          <v:shape id="_x0000_s1065" type="#_x0000_t32" style="position:absolute;margin-left:551pt;margin-top:15pt;width:0;height:43pt;z-index:2516858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4" type="#_x0000_t32" style="position:absolute;margin-left:2pt;margin-top:15pt;width:0;height:43pt;z-index:251686912;mso-position-horizontal-relative:margin;mso-position-vertical-relative:line" o:connectortype="straight" strokeweight="1pt">
            <w10:wrap anchorx="margin" anchory="page"/>
          </v:shape>
        </w:pict>
      </w:r>
      <w:r w:rsidR="00563D5F">
        <w:tab/>
      </w:r>
      <w:proofErr w:type="gramStart"/>
      <w:r w:rsidR="00563D5F">
        <w:rPr>
          <w:rStyle w:val="Text3"/>
        </w:rPr>
        <w:t>Pol.6:</w:t>
      </w:r>
      <w:proofErr w:type="gramEnd"/>
      <w:r w:rsidR="00563D5F">
        <w:rPr>
          <w:rStyle w:val="Text3"/>
        </w:rPr>
        <w:t xml:space="preserve"> Čalouněná kancelářská židle - KENT</w:t>
      </w:r>
      <w:r w:rsidR="00563D5F">
        <w:tab/>
      </w:r>
      <w:r w:rsidR="00563D5F">
        <w:rPr>
          <w:rStyle w:val="Text3"/>
        </w:rPr>
        <w:t>KS</w:t>
      </w:r>
      <w:r w:rsidR="00563D5F">
        <w:tab/>
      </w:r>
      <w:r w:rsidR="00563D5F">
        <w:rPr>
          <w:rStyle w:val="Text3"/>
        </w:rPr>
        <w:t>2.00</w:t>
      </w:r>
      <w:r w:rsidR="00563D5F">
        <w:tab/>
      </w:r>
      <w:r w:rsidR="00A3088C">
        <w:rPr>
          <w:rStyle w:val="Text3"/>
        </w:rPr>
        <w:t>XXXXXXXXXX</w:t>
      </w:r>
      <w:r w:rsidR="00A3088C">
        <w:tab/>
      </w:r>
      <w:proofErr w:type="spellStart"/>
      <w:r w:rsidR="00A3088C">
        <w:rPr>
          <w:rStyle w:val="Text3"/>
        </w:rPr>
        <w:t>XXXXXXXXXX</w:t>
      </w:r>
      <w:proofErr w:type="spellEnd"/>
    </w:p>
    <w:p w:rsidR="00143A5E" w:rsidRDefault="00563D5F">
      <w:pPr>
        <w:pStyle w:val="Row21"/>
      </w:pPr>
      <w:r>
        <w:tab/>
      </w:r>
      <w:r>
        <w:rPr>
          <w:rStyle w:val="Text3"/>
        </w:rPr>
        <w:t>Barva potahu: Antracit</w:t>
      </w:r>
    </w:p>
    <w:p w:rsidR="00143A5E" w:rsidRDefault="00563D5F">
      <w:pPr>
        <w:pStyle w:val="Row9"/>
      </w:pPr>
      <w:r>
        <w:tab/>
      </w:r>
      <w:r>
        <w:rPr>
          <w:rStyle w:val="Text3"/>
        </w:rPr>
        <w:t>Místo dodání:</w:t>
      </w:r>
    </w:p>
    <w:p w:rsidR="00143A5E" w:rsidRDefault="00563D5F">
      <w:pPr>
        <w:pStyle w:val="Row9"/>
      </w:pPr>
      <w:r>
        <w:tab/>
      </w:r>
      <w:r>
        <w:rPr>
          <w:rStyle w:val="Text3"/>
        </w:rPr>
        <w:t>Katastrální pracoviště Vsetín, Smetanova 810, 755 11 Vsetín.</w:t>
      </w:r>
    </w:p>
    <w:p w:rsidR="00143A5E" w:rsidRDefault="00FB2136">
      <w:pPr>
        <w:pStyle w:val="Row9"/>
      </w:pPr>
      <w:r>
        <w:rPr>
          <w:noProof/>
          <w:lang w:val="cs-CZ" w:eastAsia="cs-CZ"/>
        </w:rPr>
        <w:pict>
          <v:shape id="_x0000_s1063" type="#_x0000_t32" style="position:absolute;margin-left:551pt;margin-top:11pt;width:0;height:14pt;z-index:2516879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2pt;margin-top:11pt;width:0;height:14pt;z-index:251688960;mso-position-horizontal-relative:margin;mso-position-vertical-relative:line" o:connectortype="straight" strokeweight="1pt">
            <w10:wrap anchorx="margin" anchory="page"/>
          </v:shape>
        </w:pict>
      </w:r>
      <w:r w:rsidR="00563D5F">
        <w:tab/>
      </w:r>
      <w:r w:rsidR="001F0FE3">
        <w:rPr>
          <w:rStyle w:val="Text3"/>
        </w:rPr>
        <w:t>Kontaktní osoba: XXXXXXXXXX, tel.: XXXXXXXXXX.</w:t>
      </w:r>
    </w:p>
    <w:p w:rsidR="00143A5E" w:rsidRDefault="00FB2136">
      <w:pPr>
        <w:pStyle w:val="Row22"/>
      </w:pPr>
      <w:r>
        <w:rPr>
          <w:noProof/>
          <w:lang w:val="cs-CZ" w:eastAsia="cs-CZ"/>
        </w:rPr>
        <w:pict>
          <v:shape id="_x0000_s1061" type="#_x0000_t32" style="position:absolute;margin-left:551pt;margin-top:15pt;width:0;height:43pt;z-index:2516899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pt;margin-top:15pt;width:0;height:43pt;z-index:251691008;mso-position-horizontal-relative:margin;mso-position-vertical-relative:line" o:connectortype="straight" strokeweight="1pt">
            <w10:wrap anchorx="margin" anchory="page"/>
          </v:shape>
        </w:pict>
      </w:r>
      <w:r w:rsidR="00563D5F">
        <w:tab/>
      </w:r>
      <w:proofErr w:type="gramStart"/>
      <w:r w:rsidR="00563D5F">
        <w:rPr>
          <w:rStyle w:val="Text3"/>
        </w:rPr>
        <w:t>Pol.10</w:t>
      </w:r>
      <w:proofErr w:type="gramEnd"/>
      <w:r w:rsidR="00563D5F">
        <w:rPr>
          <w:rStyle w:val="Text3"/>
        </w:rPr>
        <w:t>: Kancelářská židle s opěrákem - GAME</w:t>
      </w:r>
      <w:r w:rsidR="00563D5F">
        <w:tab/>
      </w:r>
      <w:r w:rsidR="00563D5F">
        <w:rPr>
          <w:rStyle w:val="Text3"/>
        </w:rPr>
        <w:t>KS</w:t>
      </w:r>
      <w:r w:rsidR="00563D5F">
        <w:tab/>
      </w:r>
      <w:r w:rsidR="00563D5F">
        <w:rPr>
          <w:rStyle w:val="Text3"/>
        </w:rPr>
        <w:t>7.00</w:t>
      </w:r>
      <w:r w:rsidR="00563D5F">
        <w:tab/>
      </w:r>
      <w:r w:rsidR="00A3088C">
        <w:rPr>
          <w:rStyle w:val="Text3"/>
        </w:rPr>
        <w:t>XXXXXXXXXX</w:t>
      </w:r>
      <w:r w:rsidR="00A3088C">
        <w:tab/>
      </w:r>
      <w:proofErr w:type="spellStart"/>
      <w:r w:rsidR="00A3088C">
        <w:rPr>
          <w:rStyle w:val="Text3"/>
        </w:rPr>
        <w:t>XXXXXXXXXX</w:t>
      </w:r>
      <w:proofErr w:type="spellEnd"/>
    </w:p>
    <w:p w:rsidR="00143A5E" w:rsidRDefault="00563D5F">
      <w:pPr>
        <w:pStyle w:val="Row21"/>
      </w:pPr>
      <w:r>
        <w:tab/>
      </w:r>
      <w:r>
        <w:rPr>
          <w:rStyle w:val="Text3"/>
        </w:rPr>
        <w:t>Barva sedáku: Černá</w:t>
      </w:r>
    </w:p>
    <w:p w:rsidR="00143A5E" w:rsidRDefault="00563D5F">
      <w:pPr>
        <w:pStyle w:val="Row9"/>
      </w:pPr>
      <w:r>
        <w:tab/>
      </w:r>
      <w:r>
        <w:rPr>
          <w:rStyle w:val="Text3"/>
        </w:rPr>
        <w:t>Místo dodání:</w:t>
      </w:r>
    </w:p>
    <w:p w:rsidR="00143A5E" w:rsidRDefault="00563D5F">
      <w:pPr>
        <w:pStyle w:val="Row9"/>
      </w:pPr>
      <w:r>
        <w:tab/>
      </w:r>
      <w:r>
        <w:rPr>
          <w:rStyle w:val="Text3"/>
        </w:rPr>
        <w:t xml:space="preserve">Katastrální pracoviště Valašské Meziříčí, 40. pluku 1351, 757 01 Valašské Meziříčí. </w:t>
      </w:r>
    </w:p>
    <w:p w:rsidR="00143A5E" w:rsidRDefault="00FB2136">
      <w:pPr>
        <w:pStyle w:val="Row9"/>
      </w:pPr>
      <w:r>
        <w:rPr>
          <w:noProof/>
          <w:lang w:val="cs-CZ" w:eastAsia="cs-CZ"/>
        </w:rPr>
        <w:pict>
          <v:shape id="_x0000_s1059" type="#_x0000_t32" style="position:absolute;margin-left:551pt;margin-top:11pt;width:0;height:14pt;z-index:2516920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2pt;margin-top:11pt;width:0;height:14pt;z-index:251693056;mso-position-horizontal-relative:margin;mso-position-vertical-relative:line" o:connectortype="straight" strokeweight="1pt">
            <w10:wrap anchorx="margin" anchory="page"/>
          </v:shape>
        </w:pict>
      </w:r>
      <w:r w:rsidR="00563D5F">
        <w:tab/>
      </w:r>
      <w:r w:rsidR="001F0FE3">
        <w:rPr>
          <w:rStyle w:val="Text3"/>
        </w:rPr>
        <w:t>Kontaktní osoba: XXXXXXXXXX, tel.: XXXXXXXXXX.</w:t>
      </w:r>
    </w:p>
    <w:p w:rsidR="00143A5E" w:rsidRDefault="00FB2136">
      <w:pPr>
        <w:pStyle w:val="Row22"/>
      </w:pPr>
      <w:r>
        <w:rPr>
          <w:noProof/>
          <w:lang w:val="cs-CZ" w:eastAsia="cs-CZ"/>
        </w:rPr>
        <w:pict>
          <v:shape id="_x0000_s1057" type="#_x0000_t32" style="position:absolute;margin-left:551pt;margin-top:15pt;width:0;height:43pt;z-index:2516940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6" type="#_x0000_t32" style="position:absolute;margin-left:2pt;margin-top:15pt;width:0;height:43pt;z-index:251695104;mso-position-horizontal-relative:margin;mso-position-vertical-relative:line" o:connectortype="straight" strokeweight="1pt">
            <w10:wrap anchorx="margin" anchory="page"/>
          </v:shape>
        </w:pict>
      </w:r>
      <w:r w:rsidR="00563D5F">
        <w:tab/>
      </w:r>
      <w:proofErr w:type="gramStart"/>
      <w:r w:rsidR="00563D5F">
        <w:rPr>
          <w:rStyle w:val="Text3"/>
        </w:rPr>
        <w:t>Pol.6:</w:t>
      </w:r>
      <w:proofErr w:type="gramEnd"/>
      <w:r w:rsidR="00563D5F">
        <w:rPr>
          <w:rStyle w:val="Text3"/>
        </w:rPr>
        <w:t xml:space="preserve"> Čalouněná kancelářská židle - KENT</w:t>
      </w:r>
      <w:r w:rsidR="00563D5F">
        <w:tab/>
      </w:r>
      <w:r w:rsidR="00563D5F">
        <w:rPr>
          <w:rStyle w:val="Text3"/>
        </w:rPr>
        <w:t>KS</w:t>
      </w:r>
      <w:r w:rsidR="00563D5F">
        <w:tab/>
      </w:r>
      <w:r w:rsidR="00563D5F">
        <w:rPr>
          <w:rStyle w:val="Text3"/>
        </w:rPr>
        <w:t>1.00</w:t>
      </w:r>
      <w:r w:rsidR="00563D5F">
        <w:tab/>
      </w:r>
      <w:r w:rsidR="00A3088C">
        <w:rPr>
          <w:rStyle w:val="Text3"/>
        </w:rPr>
        <w:t>XXXXXXXXXX</w:t>
      </w:r>
      <w:r w:rsidR="00A3088C">
        <w:tab/>
      </w:r>
      <w:proofErr w:type="spellStart"/>
      <w:r w:rsidR="00A3088C">
        <w:rPr>
          <w:rStyle w:val="Text3"/>
        </w:rPr>
        <w:t>XXXXXXXXXX</w:t>
      </w:r>
      <w:proofErr w:type="spellEnd"/>
    </w:p>
    <w:p w:rsidR="00143A5E" w:rsidRDefault="00563D5F">
      <w:pPr>
        <w:pStyle w:val="Row21"/>
      </w:pPr>
      <w:r>
        <w:tab/>
      </w:r>
      <w:r>
        <w:rPr>
          <w:rStyle w:val="Text3"/>
        </w:rPr>
        <w:t>Barva potahu: Černá</w:t>
      </w:r>
    </w:p>
    <w:p w:rsidR="00143A5E" w:rsidRDefault="00563D5F">
      <w:pPr>
        <w:pStyle w:val="Row9"/>
      </w:pPr>
      <w:r>
        <w:tab/>
      </w:r>
      <w:r>
        <w:rPr>
          <w:rStyle w:val="Text3"/>
        </w:rPr>
        <w:t>Místo dodání:</w:t>
      </w:r>
    </w:p>
    <w:p w:rsidR="00143A5E" w:rsidRDefault="00563D5F">
      <w:pPr>
        <w:pStyle w:val="Row9"/>
      </w:pPr>
      <w:r>
        <w:tab/>
      </w:r>
      <w:r>
        <w:rPr>
          <w:rStyle w:val="Text3"/>
        </w:rPr>
        <w:t xml:space="preserve">Katastrální pracoviště Valašské Meziříčí, 40. pluku 1351, 757 01 Valašské Meziříčí. </w:t>
      </w:r>
    </w:p>
    <w:p w:rsidR="00143A5E" w:rsidRDefault="00FB2136">
      <w:pPr>
        <w:pStyle w:val="Row9"/>
      </w:pPr>
      <w:r>
        <w:rPr>
          <w:noProof/>
          <w:lang w:val="cs-CZ" w:eastAsia="cs-CZ"/>
        </w:rPr>
        <w:pict>
          <v:shape id="_x0000_s1055" type="#_x0000_t32" style="position:absolute;margin-left:551pt;margin-top:11pt;width:0;height:14pt;z-index:25169612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2pt;margin-top:11pt;width:0;height:14pt;z-index:251697152;mso-position-horizontal-relative:margin;mso-position-vertical-relative:line" o:connectortype="straight" strokeweight="1pt">
            <w10:wrap anchorx="margin" anchory="page"/>
          </v:shape>
        </w:pict>
      </w:r>
      <w:r w:rsidR="00563D5F">
        <w:tab/>
      </w:r>
      <w:r w:rsidR="001F0FE3">
        <w:rPr>
          <w:rStyle w:val="Text3"/>
        </w:rPr>
        <w:t xml:space="preserve">Kontaktní osoba: XXXXXXXXXX, tel.: </w:t>
      </w:r>
      <w:proofErr w:type="gramStart"/>
      <w:r w:rsidR="001F0FE3">
        <w:rPr>
          <w:rStyle w:val="Text3"/>
        </w:rPr>
        <w:t>XXXXXXXXXX.</w:t>
      </w:r>
      <w:r w:rsidR="00563D5F">
        <w:rPr>
          <w:rStyle w:val="Text3"/>
        </w:rPr>
        <w:t>.</w:t>
      </w:r>
      <w:proofErr w:type="gramEnd"/>
    </w:p>
    <w:p w:rsidR="00143A5E" w:rsidRDefault="00FB2136">
      <w:pPr>
        <w:pStyle w:val="Row22"/>
      </w:pPr>
      <w:r>
        <w:rPr>
          <w:noProof/>
          <w:lang w:val="cs-CZ" w:eastAsia="cs-CZ"/>
        </w:rPr>
        <w:pict>
          <v:shape id="_x0000_s1053" type="#_x0000_t32" style="position:absolute;margin-left:551pt;margin-top:15pt;width:0;height:43pt;z-index:2516981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2pt;margin-top:15pt;width:0;height:43pt;z-index:251699200;mso-position-horizontal-relative:margin;mso-position-vertical-relative:line" o:connectortype="straight" strokeweight="1pt">
            <w10:wrap anchorx="margin" anchory="page"/>
          </v:shape>
        </w:pict>
      </w:r>
      <w:r w:rsidR="00563D5F">
        <w:tab/>
      </w:r>
      <w:proofErr w:type="gramStart"/>
      <w:r w:rsidR="00563D5F">
        <w:rPr>
          <w:rStyle w:val="Text3"/>
        </w:rPr>
        <w:t>Pol.1:</w:t>
      </w:r>
      <w:proofErr w:type="gramEnd"/>
      <w:r w:rsidR="00563D5F">
        <w:rPr>
          <w:rStyle w:val="Text3"/>
        </w:rPr>
        <w:t xml:space="preserve"> Čalouněná jednací židle bez područek - MIA</w:t>
      </w:r>
      <w:r w:rsidR="00563D5F">
        <w:tab/>
      </w:r>
      <w:r w:rsidR="00563D5F">
        <w:rPr>
          <w:rStyle w:val="Text3"/>
        </w:rPr>
        <w:t>KS</w:t>
      </w:r>
      <w:r w:rsidR="00563D5F">
        <w:tab/>
      </w:r>
      <w:r w:rsidR="00563D5F">
        <w:rPr>
          <w:rStyle w:val="Text3"/>
        </w:rPr>
        <w:t>6.00</w:t>
      </w:r>
      <w:r w:rsidR="00563D5F">
        <w:tab/>
      </w:r>
      <w:r w:rsidR="00A3088C">
        <w:rPr>
          <w:rStyle w:val="Text3"/>
        </w:rPr>
        <w:t>XXXXXXXXXX</w:t>
      </w:r>
      <w:r w:rsidR="00A3088C">
        <w:tab/>
      </w:r>
      <w:proofErr w:type="spellStart"/>
      <w:r w:rsidR="00A3088C">
        <w:rPr>
          <w:rStyle w:val="Text3"/>
        </w:rPr>
        <w:t>XXXXXXXXXX</w:t>
      </w:r>
      <w:proofErr w:type="spellEnd"/>
    </w:p>
    <w:p w:rsidR="00143A5E" w:rsidRDefault="00563D5F">
      <w:pPr>
        <w:pStyle w:val="Row21"/>
      </w:pPr>
      <w:r>
        <w:tab/>
      </w:r>
      <w:r>
        <w:rPr>
          <w:rStyle w:val="Text3"/>
        </w:rPr>
        <w:t>Barva potahu: Modrá</w:t>
      </w:r>
    </w:p>
    <w:p w:rsidR="00143A5E" w:rsidRDefault="00563D5F" w:rsidP="00483FF4">
      <w:pPr>
        <w:pStyle w:val="Row9"/>
      </w:pPr>
      <w:r>
        <w:tab/>
      </w:r>
    </w:p>
    <w:p w:rsidR="00143A5E" w:rsidRDefault="00143A5E">
      <w:pPr>
        <w:pStyle w:val="Row23"/>
      </w:pPr>
    </w:p>
    <w:p w:rsidR="00143A5E" w:rsidRDefault="00143A5E">
      <w:pPr>
        <w:sectPr w:rsidR="00143A5E" w:rsidSect="00BF1409">
          <w:footerReference w:type="default" r:id="rId6"/>
          <w:pgSz w:w="11905" w:h="16838"/>
          <w:pgMar w:top="0" w:right="0" w:bottom="426" w:left="284" w:header="0" w:footer="363" w:gutter="0"/>
          <w:cols w:space="14"/>
        </w:sectPr>
      </w:pPr>
    </w:p>
    <w:p w:rsidR="00143A5E" w:rsidRDefault="00143A5E">
      <w:pPr>
        <w:pStyle w:val="Row27"/>
      </w:pPr>
    </w:p>
    <w:p w:rsidR="00483FF4" w:rsidRDefault="00FB2136" w:rsidP="00483FF4">
      <w:pPr>
        <w:pStyle w:val="Row9"/>
      </w:pPr>
      <w:r>
        <w:rPr>
          <w:noProof/>
          <w:lang w:val="cs-CZ" w:eastAsia="cs-CZ"/>
        </w:rPr>
        <w:pict>
          <v:shape id="_x0000_s1051" type="#_x0000_t32" style="position:absolute;margin-left:551pt;margin-top:2pt;width:0;height:14pt;z-index:2516172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pt;margin-top:2pt;width:0;height:14pt;z-index:251619328;mso-position-horizontal-relative:margin;mso-position-vertical-relative:line" o:connectortype="straight" strokeweight="1pt">
            <w10:wrap anchorx="margin" anchory="page"/>
          </v:shape>
        </w:pict>
      </w:r>
      <w:r w:rsidR="00563D5F">
        <w:tab/>
      </w:r>
    </w:p>
    <w:p w:rsidR="00483FF4" w:rsidRDefault="00FB2136" w:rsidP="00483FF4">
      <w:pPr>
        <w:pStyle w:val="Row9"/>
      </w:pPr>
      <w:r>
        <w:rPr>
          <w:noProof/>
          <w:lang w:val="cs-CZ" w:eastAsia="cs-CZ"/>
        </w:rPr>
        <w:pict>
          <v:shape id="_x0000_s1049" type="#_x0000_t32" style="position:absolute;margin-left:551pt;margin-top:7pt;width:0;height:75pt;z-index:2516213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8" type="#_x0000_t32" style="position:absolute;margin-left:2pt;margin-top:7pt;width:0;height:75pt;z-index:251623424;mso-position-horizontal-relative:margin;mso-position-vertical-relative:line" o:connectortype="straight" strokeweight="1pt">
            <w10:wrap anchorx="margin" anchory="page"/>
          </v:shape>
        </w:pict>
      </w:r>
      <w:r w:rsidR="00483FF4">
        <w:t xml:space="preserve">   </w:t>
      </w:r>
      <w:r w:rsidR="00483FF4">
        <w:rPr>
          <w:rStyle w:val="Text3"/>
        </w:rPr>
        <w:t>Místo dodání:</w:t>
      </w:r>
    </w:p>
    <w:p w:rsidR="00483FF4" w:rsidRDefault="00483FF4" w:rsidP="00483FF4">
      <w:pPr>
        <w:pStyle w:val="Row9"/>
      </w:pPr>
      <w:r>
        <w:tab/>
      </w:r>
      <w:r>
        <w:rPr>
          <w:rStyle w:val="Text3"/>
        </w:rPr>
        <w:t xml:space="preserve">Katastrální pracoviště Valašské Meziříčí, 40. pluku 1351, 757 01 Valašské Meziříčí. </w:t>
      </w:r>
    </w:p>
    <w:p w:rsidR="00483FF4" w:rsidRDefault="00483FF4" w:rsidP="00483FF4">
      <w:pPr>
        <w:pStyle w:val="Row9"/>
      </w:pPr>
      <w:r>
        <w:tab/>
      </w:r>
      <w:r w:rsidR="001F0FE3">
        <w:rPr>
          <w:rStyle w:val="Text3"/>
        </w:rPr>
        <w:t>Kontaktní osoba: XXXXXXXXXX, tel.: XXXXXXXXXX.</w:t>
      </w:r>
    </w:p>
    <w:p w:rsidR="00143A5E" w:rsidRDefault="00483FF4">
      <w:pPr>
        <w:pStyle w:val="Row28"/>
      </w:pPr>
      <w:r>
        <w:rPr>
          <w:rStyle w:val="Text3"/>
        </w:rPr>
        <w:t xml:space="preserve">  </w:t>
      </w:r>
      <w:proofErr w:type="gramStart"/>
      <w:r w:rsidR="00563D5F">
        <w:rPr>
          <w:rStyle w:val="Text3"/>
        </w:rPr>
        <w:t>Pol.10</w:t>
      </w:r>
      <w:proofErr w:type="gramEnd"/>
      <w:r w:rsidR="00563D5F">
        <w:rPr>
          <w:rStyle w:val="Text3"/>
        </w:rPr>
        <w:t>: Kancelářská židle s opěrákem - GAME</w:t>
      </w:r>
      <w:r w:rsidR="00563D5F">
        <w:tab/>
      </w:r>
      <w:r w:rsidR="00563D5F">
        <w:rPr>
          <w:rStyle w:val="Text3"/>
        </w:rPr>
        <w:t>KS</w:t>
      </w:r>
      <w:r w:rsidR="00563D5F">
        <w:tab/>
      </w:r>
      <w:r w:rsidR="00563D5F">
        <w:rPr>
          <w:rStyle w:val="Text3"/>
        </w:rPr>
        <w:t>1.00</w:t>
      </w:r>
      <w:r w:rsidR="00563D5F">
        <w:tab/>
      </w:r>
      <w:r w:rsidR="00A3088C">
        <w:rPr>
          <w:rStyle w:val="Text3"/>
        </w:rPr>
        <w:t>XXXXXXXXXX</w:t>
      </w:r>
      <w:r w:rsidR="00A3088C">
        <w:tab/>
      </w:r>
      <w:proofErr w:type="spellStart"/>
      <w:r w:rsidR="00A3088C">
        <w:rPr>
          <w:rStyle w:val="Text3"/>
        </w:rPr>
        <w:t>XXXXXXXXXX</w:t>
      </w:r>
      <w:proofErr w:type="spellEnd"/>
    </w:p>
    <w:p w:rsidR="00143A5E" w:rsidRDefault="00563D5F">
      <w:pPr>
        <w:pStyle w:val="Row21"/>
      </w:pPr>
      <w:r>
        <w:tab/>
      </w:r>
      <w:r>
        <w:rPr>
          <w:rStyle w:val="Text3"/>
        </w:rPr>
        <w:t>Barva sedáku: Černá</w:t>
      </w:r>
    </w:p>
    <w:p w:rsidR="00143A5E" w:rsidRDefault="00563D5F">
      <w:pPr>
        <w:pStyle w:val="Row9"/>
      </w:pPr>
      <w:r>
        <w:tab/>
      </w:r>
      <w:r>
        <w:rPr>
          <w:rStyle w:val="Text3"/>
        </w:rPr>
        <w:t>Místo dodání: Katastrální pracoviště Uherské Hradiště, Svatováclavská 568, 686 11 Uherské</w:t>
      </w:r>
    </w:p>
    <w:p w:rsidR="00143A5E" w:rsidRDefault="00563D5F">
      <w:pPr>
        <w:pStyle w:val="Row9"/>
      </w:pPr>
      <w:r>
        <w:tab/>
      </w:r>
      <w:r>
        <w:rPr>
          <w:rStyle w:val="Text3"/>
        </w:rPr>
        <w:t>Hradiště</w:t>
      </w:r>
    </w:p>
    <w:p w:rsidR="00143A5E" w:rsidRDefault="00FB2136">
      <w:pPr>
        <w:pStyle w:val="Row9"/>
      </w:pPr>
      <w:r>
        <w:rPr>
          <w:noProof/>
          <w:lang w:val="cs-CZ" w:eastAsia="cs-CZ"/>
        </w:rPr>
        <w:pict>
          <v:shape id="_x0000_s1047" type="#_x0000_t32" style="position:absolute;margin-left:551pt;margin-top:11pt;width:0;height:14pt;z-index:2516254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2pt;margin-top:11pt;width:0;height:14pt;z-index:251627520;mso-position-horizontal-relative:margin;mso-position-vertical-relative:line" o:connectortype="straight" strokeweight="1pt">
            <w10:wrap anchorx="margin" anchory="page"/>
          </v:shape>
        </w:pict>
      </w:r>
      <w:r w:rsidR="00563D5F">
        <w:tab/>
      </w:r>
      <w:r w:rsidR="001F0FE3">
        <w:rPr>
          <w:rStyle w:val="Text3"/>
        </w:rPr>
        <w:t>Kontaktní osoba: XXXXXXXXXX, tel.: XXXXXXXXXX.</w:t>
      </w:r>
    </w:p>
    <w:p w:rsidR="00143A5E" w:rsidRDefault="00FB2136">
      <w:pPr>
        <w:pStyle w:val="Row22"/>
      </w:pPr>
      <w:r>
        <w:rPr>
          <w:noProof/>
          <w:lang w:val="cs-CZ" w:eastAsia="cs-CZ"/>
        </w:rPr>
        <w:pict>
          <v:shape id="_x0000_s1045" type="#_x0000_t32" style="position:absolute;margin-left:551pt;margin-top:15pt;width:0;height:43pt;z-index:2516295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2pt;margin-top:15pt;width:0;height:43pt;z-index:251631616;mso-position-horizontal-relative:margin;mso-position-vertical-relative:line" o:connectortype="straight" strokeweight="1pt">
            <w10:wrap anchorx="margin" anchory="page"/>
          </v:shape>
        </w:pict>
      </w:r>
      <w:r w:rsidR="00563D5F">
        <w:tab/>
      </w:r>
      <w:proofErr w:type="gramStart"/>
      <w:r w:rsidR="00563D5F">
        <w:rPr>
          <w:rStyle w:val="Text3"/>
        </w:rPr>
        <w:t>Pol.10</w:t>
      </w:r>
      <w:proofErr w:type="gramEnd"/>
      <w:r w:rsidR="00563D5F">
        <w:rPr>
          <w:rStyle w:val="Text3"/>
        </w:rPr>
        <w:t>: Kancelářská židle s opěrákem - GAME</w:t>
      </w:r>
      <w:r w:rsidR="00563D5F">
        <w:tab/>
      </w:r>
      <w:r w:rsidR="00563D5F">
        <w:rPr>
          <w:rStyle w:val="Text3"/>
        </w:rPr>
        <w:t>KS</w:t>
      </w:r>
      <w:r w:rsidR="00563D5F">
        <w:tab/>
      </w:r>
      <w:r w:rsidR="00563D5F">
        <w:rPr>
          <w:rStyle w:val="Text3"/>
        </w:rPr>
        <w:t>2.00</w:t>
      </w:r>
      <w:r w:rsidR="00563D5F">
        <w:tab/>
      </w:r>
      <w:r w:rsidR="00A3088C">
        <w:rPr>
          <w:rStyle w:val="Text3"/>
        </w:rPr>
        <w:t>XXXXXXXXXX</w:t>
      </w:r>
      <w:r w:rsidR="00A3088C">
        <w:tab/>
      </w:r>
      <w:proofErr w:type="spellStart"/>
      <w:r w:rsidR="00A3088C">
        <w:rPr>
          <w:rStyle w:val="Text3"/>
        </w:rPr>
        <w:t>XXXXXXXXXX</w:t>
      </w:r>
      <w:proofErr w:type="spellEnd"/>
    </w:p>
    <w:p w:rsidR="00143A5E" w:rsidRDefault="00563D5F">
      <w:pPr>
        <w:pStyle w:val="Row21"/>
      </w:pPr>
      <w:r>
        <w:tab/>
      </w:r>
      <w:r>
        <w:rPr>
          <w:rStyle w:val="Text3"/>
        </w:rPr>
        <w:t>Barva sedáku: Černá</w:t>
      </w:r>
    </w:p>
    <w:p w:rsidR="00143A5E" w:rsidRDefault="00563D5F">
      <w:pPr>
        <w:pStyle w:val="Row9"/>
      </w:pPr>
      <w:r>
        <w:tab/>
      </w:r>
      <w:r>
        <w:rPr>
          <w:rStyle w:val="Text3"/>
        </w:rPr>
        <w:t>Místo dodání:</w:t>
      </w:r>
    </w:p>
    <w:p w:rsidR="00143A5E" w:rsidRDefault="00563D5F">
      <w:pPr>
        <w:pStyle w:val="Row9"/>
      </w:pPr>
      <w:r>
        <w:tab/>
      </w:r>
      <w:r>
        <w:rPr>
          <w:rStyle w:val="Text3"/>
        </w:rPr>
        <w:t xml:space="preserve">Katastrální úřad pro Zlínský kraj, třída Tomáše Bati 1565, 760 01 Zlín. </w:t>
      </w:r>
    </w:p>
    <w:p w:rsidR="00143A5E" w:rsidRDefault="00FB2136">
      <w:pPr>
        <w:pStyle w:val="Row9"/>
      </w:pPr>
      <w:r>
        <w:rPr>
          <w:noProof/>
          <w:lang w:val="cs-CZ" w:eastAsia="cs-CZ"/>
        </w:rPr>
        <w:pict>
          <v:shape id="_x0000_s1043" type="#_x0000_t32" style="position:absolute;margin-left:551pt;margin-top:11pt;width:0;height:14pt;z-index:2516336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pt;margin-top:11pt;width:0;height:14pt;z-index:251635712;mso-position-horizontal-relative:margin;mso-position-vertical-relative:line" o:connectortype="straight" strokeweight="1pt">
            <w10:wrap anchorx="margin" anchory="page"/>
          </v:shape>
        </w:pict>
      </w:r>
      <w:r w:rsidR="00563D5F">
        <w:tab/>
      </w:r>
      <w:r w:rsidR="001F0FE3">
        <w:rPr>
          <w:rStyle w:val="Text3"/>
        </w:rPr>
        <w:t>Kontaktní osoba: XXXXXXXXXX, tel.: XXXXXXXXXX.</w:t>
      </w:r>
    </w:p>
    <w:p w:rsidR="00143A5E" w:rsidRDefault="00FB2136">
      <w:pPr>
        <w:pStyle w:val="Row22"/>
      </w:pPr>
      <w:r>
        <w:rPr>
          <w:noProof/>
          <w:lang w:val="cs-CZ" w:eastAsia="cs-CZ"/>
        </w:rPr>
        <w:pict>
          <v:shape id="_x0000_s1041" type="#_x0000_t32" style="position:absolute;margin-left:551pt;margin-top:15pt;width:0;height:43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2pt;margin-top:15pt;width:0;height:43pt;z-index:251639808;mso-position-horizontal-relative:margin;mso-position-vertical-relative:line" o:connectortype="straight" strokeweight="1pt">
            <w10:wrap anchorx="margin" anchory="page"/>
          </v:shape>
        </w:pict>
      </w:r>
      <w:r w:rsidR="00563D5F">
        <w:tab/>
      </w:r>
      <w:proofErr w:type="gramStart"/>
      <w:r w:rsidR="00563D5F">
        <w:rPr>
          <w:rStyle w:val="Text3"/>
        </w:rPr>
        <w:t>Pol.10</w:t>
      </w:r>
      <w:proofErr w:type="gramEnd"/>
      <w:r w:rsidR="00563D5F">
        <w:rPr>
          <w:rStyle w:val="Text3"/>
        </w:rPr>
        <w:t>: Kancelářská židle s opěrákem - GAME</w:t>
      </w:r>
      <w:r w:rsidR="00563D5F">
        <w:tab/>
      </w:r>
      <w:r w:rsidR="00563D5F">
        <w:rPr>
          <w:rStyle w:val="Text3"/>
        </w:rPr>
        <w:t>KS</w:t>
      </w:r>
      <w:r w:rsidR="00563D5F">
        <w:tab/>
      </w:r>
      <w:r w:rsidR="00563D5F">
        <w:rPr>
          <w:rStyle w:val="Text3"/>
        </w:rPr>
        <w:t>4.00</w:t>
      </w:r>
      <w:r w:rsidR="00563D5F">
        <w:tab/>
      </w:r>
      <w:r w:rsidR="00A3088C">
        <w:rPr>
          <w:rStyle w:val="Text3"/>
        </w:rPr>
        <w:t>XXXXXXXXXX</w:t>
      </w:r>
      <w:r w:rsidR="00A3088C">
        <w:tab/>
      </w:r>
      <w:proofErr w:type="spellStart"/>
      <w:r w:rsidR="00A3088C">
        <w:rPr>
          <w:rStyle w:val="Text3"/>
        </w:rPr>
        <w:t>XXXXXXXXXX</w:t>
      </w:r>
      <w:proofErr w:type="spellEnd"/>
    </w:p>
    <w:p w:rsidR="00143A5E" w:rsidRDefault="00563D5F">
      <w:pPr>
        <w:pStyle w:val="Row21"/>
      </w:pPr>
      <w:r>
        <w:tab/>
      </w:r>
      <w:r>
        <w:rPr>
          <w:rStyle w:val="Text3"/>
        </w:rPr>
        <w:t>Barva sedáku: Černá</w:t>
      </w:r>
    </w:p>
    <w:p w:rsidR="00143A5E" w:rsidRDefault="00563D5F">
      <w:pPr>
        <w:pStyle w:val="Row9"/>
      </w:pPr>
      <w:r>
        <w:tab/>
      </w:r>
      <w:r>
        <w:rPr>
          <w:rStyle w:val="Text3"/>
        </w:rPr>
        <w:t>Místo dodání:</w:t>
      </w:r>
    </w:p>
    <w:p w:rsidR="00143A5E" w:rsidRDefault="00563D5F">
      <w:pPr>
        <w:pStyle w:val="Row9"/>
      </w:pPr>
      <w:r>
        <w:tab/>
      </w:r>
      <w:r>
        <w:rPr>
          <w:rStyle w:val="Text3"/>
        </w:rPr>
        <w:t>Katastrální pracoviště Uherské Hradiště, Svatováclavská 568, 686 11 Uherské Hradiště</w:t>
      </w:r>
    </w:p>
    <w:p w:rsidR="00143A5E" w:rsidRDefault="00FB2136">
      <w:pPr>
        <w:pStyle w:val="Row9"/>
      </w:pPr>
      <w:r>
        <w:rPr>
          <w:noProof/>
          <w:lang w:val="cs-CZ" w:eastAsia="cs-CZ"/>
        </w:rPr>
        <w:pict>
          <v:shape id="_x0000_s1039" type="#_x0000_t32" style="position:absolute;margin-left:551pt;margin-top:11pt;width:0;height:14pt;z-index:2516418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pt;margin-top:11pt;width:0;height:14pt;z-index:251643904;mso-position-horizontal-relative:margin;mso-position-vertical-relative:line" o:connectortype="straight" strokeweight="1pt">
            <w10:wrap anchorx="margin" anchory="page"/>
          </v:shape>
        </w:pict>
      </w:r>
      <w:r w:rsidR="00563D5F">
        <w:tab/>
      </w:r>
      <w:r w:rsidR="001F0FE3">
        <w:rPr>
          <w:rStyle w:val="Text3"/>
        </w:rPr>
        <w:t>Kontaktní osoba: XXXXXXXXXX, tel.: XXXXXXXXXX.</w:t>
      </w:r>
    </w:p>
    <w:p w:rsidR="00143A5E" w:rsidRDefault="00FB2136">
      <w:pPr>
        <w:pStyle w:val="Row22"/>
      </w:pPr>
      <w:r>
        <w:rPr>
          <w:noProof/>
          <w:lang w:val="cs-CZ" w:eastAsia="cs-CZ"/>
        </w:rPr>
        <w:pict>
          <v:shape id="_x0000_s1037" type="#_x0000_t32" style="position:absolute;margin-left:551pt;margin-top:15pt;width:0;height:43pt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pt;margin-top:15pt;width:0;height:43pt;z-index:251648000;mso-position-horizontal-relative:margin;mso-position-vertical-relative:line" o:connectortype="straight" strokeweight="1pt">
            <w10:wrap anchorx="margin" anchory="page"/>
          </v:shape>
        </w:pict>
      </w:r>
      <w:r w:rsidR="00563D5F">
        <w:tab/>
      </w:r>
      <w:r w:rsidR="00563D5F">
        <w:rPr>
          <w:rStyle w:val="Text3"/>
        </w:rPr>
        <w:t>Pol.1: Čalouněná jednací židle bez područek - MIA</w:t>
      </w:r>
      <w:r w:rsidR="00563D5F">
        <w:tab/>
      </w:r>
      <w:r w:rsidR="00563D5F">
        <w:rPr>
          <w:rStyle w:val="Text3"/>
        </w:rPr>
        <w:t>KS</w:t>
      </w:r>
      <w:r w:rsidR="00563D5F">
        <w:tab/>
      </w:r>
      <w:r w:rsidR="00563D5F">
        <w:rPr>
          <w:rStyle w:val="Text3"/>
        </w:rPr>
        <w:t>5.00</w:t>
      </w:r>
      <w:r w:rsidR="00563D5F">
        <w:tab/>
      </w:r>
      <w:r w:rsidR="00A3088C">
        <w:rPr>
          <w:rStyle w:val="Text3"/>
        </w:rPr>
        <w:t>XXXXXXXXXX</w:t>
      </w:r>
      <w:r w:rsidR="00A3088C">
        <w:tab/>
      </w:r>
      <w:r w:rsidR="00A3088C">
        <w:rPr>
          <w:rStyle w:val="Text3"/>
        </w:rPr>
        <w:t>XXXXXXXXXX</w:t>
      </w:r>
    </w:p>
    <w:p w:rsidR="00143A5E" w:rsidRDefault="00563D5F">
      <w:pPr>
        <w:pStyle w:val="Row21"/>
      </w:pPr>
      <w:r>
        <w:tab/>
      </w:r>
      <w:r>
        <w:rPr>
          <w:rStyle w:val="Text3"/>
        </w:rPr>
        <w:t>Barva potahu: Černá</w:t>
      </w:r>
    </w:p>
    <w:p w:rsidR="00143A5E" w:rsidRDefault="00563D5F">
      <w:pPr>
        <w:pStyle w:val="Row9"/>
      </w:pPr>
      <w:r>
        <w:tab/>
      </w:r>
      <w:r>
        <w:rPr>
          <w:rStyle w:val="Text3"/>
        </w:rPr>
        <w:t>Místo dodání:</w:t>
      </w:r>
    </w:p>
    <w:p w:rsidR="00143A5E" w:rsidRDefault="00563D5F">
      <w:pPr>
        <w:pStyle w:val="Row9"/>
      </w:pPr>
      <w:r>
        <w:tab/>
      </w:r>
      <w:r>
        <w:rPr>
          <w:rStyle w:val="Text3"/>
        </w:rPr>
        <w:t>Katastrální pracoviště Uherské Hradiště, Svatováclavská 568, 686 11 Uherské Hradiště</w:t>
      </w:r>
    </w:p>
    <w:p w:rsidR="00143A5E" w:rsidRDefault="00FB2136">
      <w:pPr>
        <w:pStyle w:val="Row9"/>
      </w:pPr>
      <w:r>
        <w:rPr>
          <w:noProof/>
          <w:lang w:val="cs-CZ" w:eastAsia="cs-CZ"/>
        </w:rPr>
        <w:pict>
          <v:shape id="_x0000_s1034" type="#_x0000_t32" style="position:absolute;margin-left:2pt;margin-top:7pt;width:0;height:98pt;z-index:2516520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2pt;margin-top:13pt;width:550pt;height:0;z-index:2516500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2pt;width:0;height:98pt;z-index:251654144;mso-position-horizontal-relative:margin;mso-position-vertical-relative:line" o:connectortype="straight" strokeweight="1pt">
            <w10:wrap anchorx="margin" anchory="page"/>
          </v:shape>
        </w:pict>
      </w:r>
      <w:r w:rsidR="00563D5F">
        <w:tab/>
      </w:r>
      <w:r w:rsidR="001F0FE3">
        <w:rPr>
          <w:rStyle w:val="Text3"/>
        </w:rPr>
        <w:t>Kontaktní osoba: XXXXXXXXXX, tel.: XXXXXXXXXX.</w:t>
      </w:r>
    </w:p>
    <w:p w:rsidR="00143A5E" w:rsidRDefault="00FB2136">
      <w:pPr>
        <w:pStyle w:val="Row29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561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279pt;margin-top:23pt;width:269pt;height:0;z-index:251658240;mso-position-horizontal-relative:margin;mso-position-vertical-relative:line" o:connectortype="straight" strokeweight="1pt">
            <w10:wrap anchorx="margin" anchory="page"/>
          </v:shape>
        </w:pict>
      </w:r>
      <w:r w:rsidR="00563D5F">
        <w:tab/>
      </w:r>
      <w:r w:rsidR="00563D5F">
        <w:rPr>
          <w:rStyle w:val="Text2"/>
          <w:position w:val="2"/>
        </w:rPr>
        <w:t>Vystavil(a)</w:t>
      </w:r>
      <w:r w:rsidR="00563D5F">
        <w:tab/>
      </w:r>
      <w:r w:rsidR="00563D5F">
        <w:rPr>
          <w:rStyle w:val="Text2"/>
        </w:rPr>
        <w:t>Přibližná celková cena</w:t>
      </w:r>
      <w:r w:rsidR="00563D5F">
        <w:tab/>
      </w:r>
      <w:r w:rsidR="00563D5F">
        <w:rPr>
          <w:rStyle w:val="Text2"/>
        </w:rPr>
        <w:t>172 662.16</w:t>
      </w:r>
      <w:r w:rsidR="00563D5F">
        <w:tab/>
      </w:r>
      <w:r w:rsidR="00563D5F">
        <w:rPr>
          <w:rStyle w:val="Text2"/>
        </w:rPr>
        <w:t>Kč</w:t>
      </w:r>
    </w:p>
    <w:p w:rsidR="00143A5E" w:rsidRDefault="00143A5E">
      <w:pPr>
        <w:pStyle w:val="Row2"/>
      </w:pPr>
    </w:p>
    <w:p w:rsidR="00143A5E" w:rsidRDefault="00143A5E">
      <w:pPr>
        <w:pStyle w:val="Row2"/>
      </w:pPr>
    </w:p>
    <w:p w:rsidR="00143A5E" w:rsidRDefault="00143A5E">
      <w:pPr>
        <w:pStyle w:val="Row2"/>
      </w:pPr>
    </w:p>
    <w:p w:rsidR="00143A5E" w:rsidRDefault="00143A5E">
      <w:pPr>
        <w:pStyle w:val="Row2"/>
      </w:pPr>
    </w:p>
    <w:p w:rsidR="00143A5E" w:rsidRDefault="00143A5E">
      <w:pPr>
        <w:pStyle w:val="Row2"/>
      </w:pPr>
    </w:p>
    <w:p w:rsidR="00143A5E" w:rsidRDefault="00143A5E">
      <w:pPr>
        <w:pStyle w:val="Row2"/>
      </w:pPr>
    </w:p>
    <w:p w:rsidR="00143A5E" w:rsidRDefault="00FB2136">
      <w:pPr>
        <w:pStyle w:val="Row30"/>
      </w:pPr>
      <w:r>
        <w:rPr>
          <w:noProof/>
          <w:lang w:val="cs-CZ" w:eastAsia="cs-CZ"/>
        </w:rPr>
        <w:pict>
          <v:shape id="_x0000_s1030" type="#_x0000_t32" style="position:absolute;margin-left:86pt;margin-top:11pt;width:458pt;height:0;z-index:25165926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14pt;width:549pt;height:0;z-index:2516613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pt;margin-top:13pt;width:0;height:56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13pt;width:0;height:56pt;z-index:251665408;mso-position-horizontal-relative:margin;mso-position-vertical-relative:line" o:connectortype="straight" strokeweight="1pt">
            <w10:wrap anchorx="margin" anchory="page"/>
          </v:shape>
        </w:pict>
      </w:r>
      <w:r w:rsidR="00563D5F">
        <w:tab/>
      </w:r>
      <w:r w:rsidR="00563D5F">
        <w:rPr>
          <w:rStyle w:val="Text2"/>
        </w:rPr>
        <w:t>Razítko a podpis</w:t>
      </w:r>
    </w:p>
    <w:p w:rsidR="00143A5E" w:rsidRDefault="00563D5F">
      <w:pPr>
        <w:pStyle w:val="Row31"/>
      </w:pPr>
      <w:r>
        <w:tab/>
      </w:r>
      <w:r>
        <w:rPr>
          <w:rStyle w:val="Text3"/>
        </w:rPr>
        <w:t>Objednávku prosím podepište a vraťte objednateli. Objednávku lze podepsat elektronickým podpisem a doručit objednateli prostřednictvím datové</w:t>
      </w:r>
    </w:p>
    <w:p w:rsidR="00143A5E" w:rsidRDefault="00563D5F">
      <w:pPr>
        <w:pStyle w:val="Row9"/>
      </w:pPr>
      <w:r>
        <w:tab/>
      </w:r>
      <w:r>
        <w:rPr>
          <w:rStyle w:val="Text3"/>
        </w:rPr>
        <w:t xml:space="preserve">schránky, popř. e-mailem, nebo podepsat ručně a doručit objednateli v listinné podobě. </w:t>
      </w:r>
    </w:p>
    <w:p w:rsidR="00143A5E" w:rsidRDefault="00563D5F">
      <w:pPr>
        <w:pStyle w:val="Row9"/>
      </w:pPr>
      <w:r>
        <w:tab/>
      </w:r>
    </w:p>
    <w:p w:rsidR="00143A5E" w:rsidRDefault="00563D5F">
      <w:pPr>
        <w:pStyle w:val="Row9"/>
      </w:pPr>
      <w:r>
        <w:tab/>
      </w:r>
      <w:r>
        <w:rPr>
          <w:rStyle w:val="Text3"/>
        </w:rPr>
        <w:t>Objednávka bude zveřejněna v registru smluv v souladu se zákonem č. 340/2015 Sb., o zvláštních podmínkách účinnosti některých smluv,</w:t>
      </w:r>
    </w:p>
    <w:p w:rsidR="00143A5E" w:rsidRDefault="00563D5F">
      <w:pPr>
        <w:pStyle w:val="Row9"/>
      </w:pPr>
      <w:r>
        <w:tab/>
      </w:r>
      <w:r>
        <w:rPr>
          <w:rStyle w:val="Text3"/>
        </w:rPr>
        <w:t>uveřejňování těchto smluv a o registru smluv (zákon o registru smluv).</w:t>
      </w:r>
    </w:p>
    <w:p w:rsidR="00143A5E" w:rsidRDefault="00FB2136">
      <w:pPr>
        <w:pStyle w:val="Row23"/>
      </w:pPr>
      <w:r>
        <w:rPr>
          <w:noProof/>
          <w:lang w:val="cs-CZ" w:eastAsia="cs-CZ"/>
        </w:rPr>
        <w:pict>
          <v:shape id="_x0000_s1026" type="#_x0000_t32" style="position:absolute;margin-left:2pt;margin-top:7pt;width:550pt;height:0;z-index:251667456;mso-position-horizontal-relative:margin;mso-position-vertical-relative:line" o:connectortype="straight" strokeweight="1pt">
            <w10:wrap anchorx="margin" anchory="page"/>
          </v:shape>
        </w:pict>
      </w:r>
    </w:p>
    <w:sectPr w:rsidR="00143A5E" w:rsidSect="00BF1409">
      <w:headerReference w:type="default" r:id="rId7"/>
      <w:footerReference w:type="default" r:id="rId8"/>
      <w:pgSz w:w="11905" w:h="16838"/>
      <w:pgMar w:top="993" w:right="0" w:bottom="851" w:left="284" w:header="0" w:footer="363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896" w:rsidRDefault="00563D5F">
      <w:pPr>
        <w:spacing w:after="0" w:line="240" w:lineRule="auto"/>
      </w:pPr>
      <w:r>
        <w:separator/>
      </w:r>
    </w:p>
  </w:endnote>
  <w:endnote w:type="continuationSeparator" w:id="0">
    <w:p w:rsidR="00942896" w:rsidRDefault="00563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A5E" w:rsidRDefault="00FB2136">
    <w:pPr>
      <w:pStyle w:val="Row24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9" type="#_x0000_t32" style="position:absolute;margin-left:2pt;margin-top:-5pt;width:550pt;height:0;z-index:-251658182;mso-position-horizontal-relative:margin;mso-position-vertical-relative:line" o:connectortype="straight" strokeweight="1pt">
          <w10:wrap anchorx="margin" anchory="page"/>
        </v:shape>
      </w:pict>
    </w:r>
    <w:r w:rsidR="00563D5F">
      <w:tab/>
    </w:r>
    <w:r w:rsidR="00563D5F">
      <w:rPr>
        <w:rStyle w:val="Text2"/>
      </w:rPr>
      <w:t>Číslo objednávky</w:t>
    </w:r>
    <w:r w:rsidR="00563D5F">
      <w:tab/>
    </w:r>
    <w:r w:rsidR="00563D5F">
      <w:rPr>
        <w:rStyle w:val="Text3"/>
      </w:rPr>
      <w:t>250245-01</w:t>
    </w:r>
    <w:r w:rsidR="00563D5F">
      <w:tab/>
    </w:r>
    <w:r w:rsidR="00563D5F">
      <w:rPr>
        <w:rStyle w:val="Text3"/>
        <w:shd w:val="clear" w:color="auto" w:fill="FFFFFF"/>
      </w:rPr>
      <w:t>© MÚZO Praha s.r.o. - www.muzo.cz</w:t>
    </w:r>
    <w:r w:rsidR="00563D5F">
      <w:tab/>
    </w:r>
    <w:r w:rsidR="00563D5F">
      <w:rPr>
        <w:rStyle w:val="Text2"/>
      </w:rPr>
      <w:t>Strana</w:t>
    </w:r>
    <w:r w:rsidR="00563D5F">
      <w:tab/>
    </w:r>
    <w:r w:rsidR="00563D5F">
      <w:rPr>
        <w:rStyle w:val="Text3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A5E" w:rsidRDefault="00FB2136">
    <w:pPr>
      <w:pStyle w:val="Row24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0;margin-top:-5.5pt;width:550pt;height:0;z-index:-251658213;mso-position-horizontal-relative:margin;mso-position-vertical-relative:line" o:connectortype="straight" strokeweight="1pt">
          <w10:wrap anchorx="margin" anchory="page"/>
        </v:shape>
      </w:pict>
    </w:r>
    <w:r w:rsidR="00563D5F">
      <w:tab/>
    </w:r>
    <w:r w:rsidR="00563D5F">
      <w:rPr>
        <w:rStyle w:val="Text2"/>
      </w:rPr>
      <w:t>Číslo objednávky</w:t>
    </w:r>
    <w:r w:rsidR="00563D5F">
      <w:tab/>
    </w:r>
    <w:r w:rsidR="00563D5F">
      <w:rPr>
        <w:rStyle w:val="Text3"/>
      </w:rPr>
      <w:t>250245-01</w:t>
    </w:r>
    <w:r w:rsidR="00563D5F">
      <w:tab/>
    </w:r>
    <w:r w:rsidR="00563D5F">
      <w:rPr>
        <w:rStyle w:val="Text3"/>
        <w:shd w:val="clear" w:color="auto" w:fill="FFFFFF"/>
      </w:rPr>
      <w:t>© MÚZO Praha s.r.o. - www.muzo.cz</w:t>
    </w:r>
    <w:r w:rsidR="00563D5F">
      <w:tab/>
    </w:r>
    <w:r w:rsidR="00563D5F">
      <w:rPr>
        <w:rStyle w:val="Text2"/>
      </w:rPr>
      <w:t>Strana</w:t>
    </w:r>
    <w:r w:rsidR="00563D5F">
      <w:tab/>
    </w:r>
    <w:r w:rsidR="00563D5F">
      <w:rPr>
        <w:rStyle w:val="Text3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896" w:rsidRDefault="00563D5F">
      <w:pPr>
        <w:spacing w:after="0" w:line="240" w:lineRule="auto"/>
      </w:pPr>
      <w:r>
        <w:separator/>
      </w:r>
    </w:p>
  </w:footnote>
  <w:footnote w:type="continuationSeparator" w:id="0">
    <w:p w:rsidR="00942896" w:rsidRDefault="00563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A5E" w:rsidRDefault="00143A5E">
    <w:pPr>
      <w:pStyle w:val="Row26"/>
    </w:pPr>
  </w:p>
  <w:p w:rsidR="00BF1409" w:rsidRDefault="00BF1409">
    <w:pPr>
      <w:pStyle w:val="Row26"/>
    </w:pPr>
  </w:p>
  <w:p w:rsidR="00BF1409" w:rsidRDefault="00BF1409">
    <w:pPr>
      <w:pStyle w:val="Row26"/>
    </w:pPr>
  </w:p>
  <w:p w:rsidR="00BF1409" w:rsidRDefault="00BF1409">
    <w:pPr>
      <w:pStyle w:val="Row26"/>
    </w:pPr>
  </w:p>
  <w:p w:rsidR="00BF1409" w:rsidRDefault="00BF1409">
    <w:pPr>
      <w:pStyle w:val="Row26"/>
    </w:pPr>
  </w:p>
  <w:p w:rsidR="00BF1409" w:rsidRDefault="00BF1409">
    <w:pPr>
      <w:pStyle w:val="Row26"/>
    </w:pPr>
  </w:p>
  <w:p w:rsidR="00BF1409" w:rsidRDefault="00FB2136" w:rsidP="00BF1409">
    <w:pPr>
      <w:pStyle w:val="Row25"/>
    </w:pPr>
    <w:r>
      <w:rPr>
        <w:noProof/>
        <w:lang w:val="cs-CZ" w:eastAsia="cs-CZ"/>
      </w:rPr>
      <w:pict>
        <v:rect id="_x0000_s4100" style="position:absolute;margin-left:2pt;margin-top:2pt;width:548pt;height:18pt;z-index:-251656134;mso-position-vertical-relative:line" strokeweight="1pt">
          <v:fill opacity="0"/>
          <w10:wrap anchorx="margin" anchory="page"/>
        </v:rect>
      </w:pict>
    </w:r>
    <w:r w:rsidR="00BF1409">
      <w:tab/>
    </w:r>
    <w:r w:rsidR="00BF1409">
      <w:rPr>
        <w:rStyle w:val="Text2"/>
      </w:rPr>
      <w:t>Řada</w:t>
    </w:r>
    <w:r w:rsidR="00BF1409">
      <w:tab/>
    </w:r>
    <w:r w:rsidR="00BF1409">
      <w:rPr>
        <w:rStyle w:val="Text3"/>
      </w:rPr>
      <w:t>OBJEDNÁVK</w:t>
    </w:r>
    <w:r w:rsidR="00BF1409">
      <w:tab/>
    </w:r>
    <w:r w:rsidR="00BF1409">
      <w:rPr>
        <w:rStyle w:val="Text2"/>
      </w:rPr>
      <w:t>Evidenční číslo</w:t>
    </w:r>
    <w:r w:rsidR="00BF1409">
      <w:tab/>
    </w:r>
    <w:r w:rsidR="00BF1409">
      <w:rPr>
        <w:rStyle w:val="Text3"/>
      </w:rPr>
      <w:t>250245</w:t>
    </w:r>
    <w:r w:rsidR="00BF1409">
      <w:tab/>
    </w:r>
    <w:r w:rsidR="00BF1409">
      <w:rPr>
        <w:rStyle w:val="Text2"/>
      </w:rPr>
      <w:t>Číslo objednávky</w:t>
    </w:r>
    <w:r w:rsidR="00BF1409">
      <w:tab/>
    </w:r>
    <w:r w:rsidR="00BF1409">
      <w:rPr>
        <w:rStyle w:val="Text3"/>
      </w:rPr>
      <w:t>250245-01</w:t>
    </w:r>
    <w:r w:rsidR="00BF1409">
      <w:tab/>
    </w:r>
    <w:r w:rsidR="00BF1409">
      <w:rPr>
        <w:rStyle w:val="Text2"/>
      </w:rPr>
      <w:t>Datum vystavení</w:t>
    </w:r>
    <w:r w:rsidR="00BF1409">
      <w:tab/>
    </w:r>
    <w:proofErr w:type="gramStart"/>
    <w:r w:rsidR="00BF1409">
      <w:rPr>
        <w:rStyle w:val="Text3"/>
      </w:rPr>
      <w:t>15.10.2025</w:t>
    </w:r>
    <w:proofErr w:type="gramEnd"/>
  </w:p>
  <w:p w:rsidR="00BF1409" w:rsidRDefault="00BF1409">
    <w:pPr>
      <w:pStyle w:val="Row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101"/>
    <o:shapelayout v:ext="edit">
      <o:idmap v:ext="edit" data="4"/>
      <o:rules v:ext="edit">
        <o:r id="V:Rule3" type="connector" idref="#_x0000_s4099"/>
        <o:r id="V:Rule4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143A5E"/>
    <w:rsid w:val="001F0FE3"/>
    <w:rsid w:val="00483FF4"/>
    <w:rsid w:val="004D18CC"/>
    <w:rsid w:val="00563D5F"/>
    <w:rsid w:val="009107EA"/>
    <w:rsid w:val="00942896"/>
    <w:rsid w:val="00A3088C"/>
    <w:rsid w:val="00BF1409"/>
    <w:rsid w:val="00D04A8A"/>
    <w:rsid w:val="00ED6ABA"/>
    <w:rsid w:val="00FB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  <o:rules v:ext="edit">
        <o:r id="V:Rule81" type="connector" idref="#_x0000_s1050"/>
        <o:r id="V:Rule82" type="connector" idref="#_x0000_s1038"/>
        <o:r id="V:Rule83" type="connector" idref="#_x0000_s1089"/>
        <o:r id="V:Rule84" type="connector" idref="#_x0000_s1094"/>
        <o:r id="V:Rule85" type="connector" idref="#_x0000_s1047"/>
        <o:r id="V:Rule86" type="connector" idref="#_x0000_s1108"/>
        <o:r id="V:Rule87" type="connector" idref="#_x0000_s1090"/>
        <o:r id="V:Rule88" type="connector" idref="#_x0000_s1099"/>
        <o:r id="V:Rule89" type="connector" idref="#_x0000_s1033"/>
        <o:r id="V:Rule90" type="connector" idref="#_x0000_s1075"/>
        <o:r id="V:Rule91" type="connector" idref="#_x0000_s1041"/>
        <o:r id="V:Rule92" type="connector" idref="#_x0000_s1082"/>
        <o:r id="V:Rule93" type="connector" idref="#_x0000_s1035"/>
        <o:r id="V:Rule94" type="connector" idref="#_x0000_s1083"/>
        <o:r id="V:Rule95" type="connector" idref="#_x0000_s1046"/>
        <o:r id="V:Rule96" type="connector" idref="#_x0000_s1037"/>
        <o:r id="V:Rule97" type="connector" idref="#_x0000_s1055"/>
        <o:r id="V:Rule98" type="connector" idref="#_x0000_s1086"/>
        <o:r id="V:Rule99" type="connector" idref="#_x0000_s1085"/>
        <o:r id="V:Rule100" type="connector" idref="#_x0000_s1066"/>
        <o:r id="V:Rule101" type="connector" idref="#_x0000_s1027"/>
        <o:r id="V:Rule102" type="connector" idref="#_x0000_s1036"/>
        <o:r id="V:Rule103" type="connector" idref="#_x0000_s1056"/>
        <o:r id="V:Rule104" type="connector" idref="#_x0000_s1073"/>
        <o:r id="V:Rule105" type="connector" idref="#_x0000_s1088"/>
        <o:r id="V:Rule106" type="connector" idref="#_x0000_s1039"/>
        <o:r id="V:Rule107" type="connector" idref="#_x0000_s1070"/>
        <o:r id="V:Rule108" type="connector" idref="#_x0000_s1100"/>
        <o:r id="V:Rule109" type="connector" idref="#_x0000_s1051"/>
        <o:r id="V:Rule110" type="connector" idref="#_x0000_s1096"/>
        <o:r id="V:Rule111" type="connector" idref="#_x0000_s1069"/>
        <o:r id="V:Rule112" type="connector" idref="#_x0000_s1032"/>
        <o:r id="V:Rule113" type="connector" idref="#_x0000_s1057"/>
        <o:r id="V:Rule114" type="connector" idref="#_x0000_s1071"/>
        <o:r id="V:Rule115" type="connector" idref="#_x0000_s1102"/>
        <o:r id="V:Rule116" type="connector" idref="#_x0000_s1031"/>
        <o:r id="V:Rule117" type="connector" idref="#_x0000_s1064"/>
        <o:r id="V:Rule118" type="connector" idref="#_x0000_s1052"/>
        <o:r id="V:Rule119" type="connector" idref="#_x0000_s1080"/>
        <o:r id="V:Rule120" type="connector" idref="#_x0000_s1068"/>
        <o:r id="V:Rule121" type="connector" idref="#_x0000_s1040"/>
        <o:r id="V:Rule122" type="connector" idref="#_x0000_s1054"/>
        <o:r id="V:Rule123" type="connector" idref="#_x0000_s1030"/>
        <o:r id="V:Rule124" type="connector" idref="#_x0000_s1062"/>
        <o:r id="V:Rule125" type="connector" idref="#_x0000_s1060"/>
        <o:r id="V:Rule126" type="connector" idref="#_x0000_s1042"/>
        <o:r id="V:Rule127" type="connector" idref="#_x0000_s1034"/>
        <o:r id="V:Rule128" type="connector" idref="#_x0000_s1048"/>
        <o:r id="V:Rule129" type="connector" idref="#_x0000_s1093"/>
        <o:r id="V:Rule130" type="connector" idref="#_x0000_s1044"/>
        <o:r id="V:Rule131" type="connector" idref="#_x0000_s1072"/>
        <o:r id="V:Rule132" type="connector" idref="#_x0000_s1067"/>
        <o:r id="V:Rule133" type="connector" idref="#_x0000_s1076"/>
        <o:r id="V:Rule134" type="connector" idref="#_x0000_s1101"/>
        <o:r id="V:Rule135" type="connector" idref="#_x0000_s1107"/>
        <o:r id="V:Rule136" type="connector" idref="#_x0000_s1078"/>
        <o:r id="V:Rule137" type="connector" idref="#_x0000_s1026"/>
        <o:r id="V:Rule138" type="connector" idref="#_x0000_s1029"/>
        <o:r id="V:Rule139" type="connector" idref="#_x0000_s1061"/>
        <o:r id="V:Rule140" type="connector" idref="#_x0000_s1058"/>
        <o:r id="V:Rule141" type="connector" idref="#_x0000_s1065"/>
        <o:r id="V:Rule142" type="connector" idref="#_x0000_s1079"/>
        <o:r id="V:Rule143" type="connector" idref="#_x0000_s1106"/>
        <o:r id="V:Rule144" type="connector" idref="#_x0000_s1077"/>
        <o:r id="V:Rule145" type="connector" idref="#_x0000_s1043"/>
        <o:r id="V:Rule146" type="connector" idref="#_x0000_s1059"/>
        <o:r id="V:Rule147" type="connector" idref="#_x0000_s1091"/>
        <o:r id="V:Rule148" type="connector" idref="#_x0000_s1074"/>
        <o:r id="V:Rule149" type="connector" idref="#_x0000_s1105"/>
        <o:r id="V:Rule150" type="connector" idref="#_x0000_s1092"/>
        <o:r id="V:Rule151" type="connector" idref="#_x0000_s1098"/>
        <o:r id="V:Rule152" type="connector" idref="#_x0000_s1049"/>
        <o:r id="V:Rule153" type="connector" idref="#_x0000_s1109"/>
        <o:r id="V:Rule154" type="connector" idref="#_x0000_s1028"/>
        <o:r id="V:Rule155" type="connector" idref="#_x0000_s1045"/>
        <o:r id="V:Rule156" type="connector" idref="#_x0000_s1084"/>
        <o:r id="V:Rule157" type="connector" idref="#_x0000_s1095"/>
        <o:r id="V:Rule158" type="connector" idref="#_x0000_s1053"/>
        <o:r id="V:Rule159" type="connector" idref="#_x0000_s1063"/>
        <o:r id="V:Rule160" type="connector" idref="#_x0000_s1081"/>
      </o:rules>
    </o:shapelayout>
  </w:shapeDefaults>
  <w:decimalSymbol w:val=","/>
  <w:listSeparator w:val=";"/>
  <w14:docId w14:val="1C031EB2"/>
  <w15:docId w15:val="{2C560811-05AF-4B90-B0BD-D54CF313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55"/>
        <w:tab w:val="left" w:pos="5430"/>
        <w:tab w:val="left" w:pos="5940"/>
        <w:tab w:val="left" w:pos="7365"/>
        <w:tab w:val="left" w:pos="7770"/>
      </w:tabs>
      <w:spacing w:before="16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5430"/>
        <w:tab w:val="left" w:pos="6645"/>
        <w:tab w:val="left" w:pos="8535"/>
        <w:tab w:val="left" w:pos="997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430"/>
        <w:tab w:val="right" w:pos="7515"/>
        <w:tab w:val="right" w:pos="9195"/>
        <w:tab w:val="right" w:pos="10905"/>
      </w:tabs>
      <w:spacing w:before="10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43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40" w:lineRule="exact"/>
    </w:pPr>
  </w:style>
  <w:style w:type="paragraph" w:customStyle="1" w:styleId="Row24">
    <w:name w:val="Row 24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  <w:tab w:val="left" w:pos="645"/>
        <w:tab w:val="left" w:pos="1725"/>
        <w:tab w:val="left" w:pos="3000"/>
        <w:tab w:val="left" w:pos="4125"/>
        <w:tab w:val="left" w:pos="5640"/>
        <w:tab w:val="left" w:pos="8220"/>
        <w:tab w:val="left" w:pos="9750"/>
      </w:tabs>
      <w:spacing w:before="140"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80" w:lineRule="exact"/>
    </w:pPr>
  </w:style>
  <w:style w:type="paragraph" w:customStyle="1" w:styleId="Row27">
    <w:name w:val="Row 27"/>
    <w:basedOn w:val="Normln"/>
    <w:qFormat/>
    <w:pPr>
      <w:keepNext/>
      <w:spacing w:after="0" w:line="1" w:lineRule="exact"/>
    </w:pPr>
  </w:style>
  <w:style w:type="paragraph" w:customStyle="1" w:styleId="Row28">
    <w:name w:val="Row 28"/>
    <w:basedOn w:val="Normln"/>
    <w:qFormat/>
    <w:pPr>
      <w:keepNext/>
      <w:tabs>
        <w:tab w:val="left" w:pos="120"/>
        <w:tab w:val="left" w:pos="543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120"/>
      </w:tabs>
      <w:spacing w:before="12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596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suchankovah</dc:creator>
  <cp:keywords/>
  <dc:description/>
  <cp:lastModifiedBy>Suchánková Hana</cp:lastModifiedBy>
  <cp:revision>9</cp:revision>
  <dcterms:created xsi:type="dcterms:W3CDTF">2025-10-16T08:13:00Z</dcterms:created>
  <dcterms:modified xsi:type="dcterms:W3CDTF">2025-10-23T08:27:00Z</dcterms:modified>
  <cp:category/>
</cp:coreProperties>
</file>