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34"/>
        <w:gridCol w:w="1670"/>
        <w:gridCol w:w="635"/>
        <w:gridCol w:w="282"/>
        <w:gridCol w:w="1433"/>
        <w:gridCol w:w="479"/>
        <w:gridCol w:w="1760"/>
        <w:gridCol w:w="857"/>
        <w:gridCol w:w="1412"/>
      </w:tblGrid>
      <w:tr w:rsidR="0035335A" w:rsidRPr="00E75D38" w:rsidTr="00DF565F">
        <w:tc>
          <w:tcPr>
            <w:tcW w:w="3121" w:type="dxa"/>
            <w:gridSpan w:val="4"/>
            <w:tcBorders>
              <w:top w:val="single" w:sz="4" w:space="0" w:color="auto"/>
              <w:left w:val="single" w:sz="4" w:space="0" w:color="auto"/>
            </w:tcBorders>
          </w:tcPr>
          <w:p w:rsidR="0035335A" w:rsidRPr="00E75D38" w:rsidRDefault="0035335A" w:rsidP="00FE359D">
            <w:pPr>
              <w:spacing w:after="0" w:line="240" w:lineRule="auto"/>
            </w:pPr>
            <w:r w:rsidRPr="00E75D38">
              <w:t>Objednávka číslo:</w:t>
            </w:r>
            <w:r w:rsidR="003E71C6">
              <w:t xml:space="preserve"> 04_2025</w:t>
            </w:r>
          </w:p>
        </w:tc>
        <w:tc>
          <w:tcPr>
            <w:tcW w:w="1433" w:type="dxa"/>
            <w:tcBorders>
              <w:top w:val="single" w:sz="4" w:space="0" w:color="auto"/>
              <w:right w:val="single" w:sz="4" w:space="0" w:color="auto"/>
            </w:tcBorders>
          </w:tcPr>
          <w:p w:rsidR="0035335A" w:rsidRPr="00E75D38" w:rsidRDefault="0035335A" w:rsidP="00CF35D6">
            <w:pPr>
              <w:spacing w:after="0" w:line="240" w:lineRule="auto"/>
            </w:pPr>
          </w:p>
        </w:tc>
        <w:tc>
          <w:tcPr>
            <w:tcW w:w="3096" w:type="dxa"/>
            <w:gridSpan w:val="3"/>
            <w:tcBorders>
              <w:top w:val="single" w:sz="4" w:space="0" w:color="auto"/>
              <w:left w:val="single" w:sz="4" w:space="0" w:color="auto"/>
            </w:tcBorders>
          </w:tcPr>
          <w:p w:rsidR="0035335A" w:rsidRPr="00E75D38" w:rsidRDefault="0035335A" w:rsidP="00CF35D6">
            <w:pPr>
              <w:spacing w:after="0" w:line="240" w:lineRule="auto"/>
            </w:pPr>
            <w:r w:rsidRPr="00E75D38">
              <w:t>Datum vystavení objednávky:</w:t>
            </w:r>
          </w:p>
        </w:tc>
        <w:tc>
          <w:tcPr>
            <w:tcW w:w="1412" w:type="dxa"/>
            <w:tcBorders>
              <w:top w:val="single" w:sz="4" w:space="0" w:color="auto"/>
              <w:right w:val="single" w:sz="4" w:space="0" w:color="auto"/>
            </w:tcBorders>
          </w:tcPr>
          <w:p w:rsidR="0035335A" w:rsidRPr="00E75D38" w:rsidRDefault="003E71C6" w:rsidP="00725595">
            <w:pPr>
              <w:spacing w:after="0" w:line="240" w:lineRule="auto"/>
            </w:pPr>
            <w:proofErr w:type="gramStart"/>
            <w:r>
              <w:t>24.10.2025</w:t>
            </w:r>
            <w:proofErr w:type="gramEnd"/>
          </w:p>
        </w:tc>
      </w:tr>
      <w:tr w:rsidR="0035335A" w:rsidRPr="00E75D38" w:rsidTr="00DF565F">
        <w:tc>
          <w:tcPr>
            <w:tcW w:w="3121" w:type="dxa"/>
            <w:gridSpan w:val="4"/>
            <w:tcBorders>
              <w:left w:val="single" w:sz="4" w:space="0" w:color="auto"/>
              <w:bottom w:val="single" w:sz="4" w:space="0" w:color="auto"/>
            </w:tcBorders>
          </w:tcPr>
          <w:p w:rsidR="0035335A" w:rsidRPr="00E75D38" w:rsidRDefault="0035335A" w:rsidP="00CF35D6">
            <w:pPr>
              <w:spacing w:after="0" w:line="240" w:lineRule="auto"/>
            </w:pPr>
          </w:p>
        </w:tc>
        <w:tc>
          <w:tcPr>
            <w:tcW w:w="1433" w:type="dxa"/>
            <w:tcBorders>
              <w:bottom w:val="single" w:sz="4" w:space="0" w:color="auto"/>
              <w:right w:val="single" w:sz="4" w:space="0" w:color="auto"/>
            </w:tcBorders>
          </w:tcPr>
          <w:p w:rsidR="0035335A" w:rsidRPr="00E75D38" w:rsidRDefault="0035335A" w:rsidP="00CF35D6">
            <w:pPr>
              <w:spacing w:after="0" w:line="240" w:lineRule="auto"/>
            </w:pPr>
          </w:p>
        </w:tc>
        <w:tc>
          <w:tcPr>
            <w:tcW w:w="3096" w:type="dxa"/>
            <w:gridSpan w:val="3"/>
            <w:tcBorders>
              <w:left w:val="single" w:sz="4" w:space="0" w:color="auto"/>
              <w:bottom w:val="single" w:sz="4" w:space="0" w:color="auto"/>
            </w:tcBorders>
          </w:tcPr>
          <w:p w:rsidR="0035335A" w:rsidRPr="00E75D38" w:rsidRDefault="0035335A" w:rsidP="00FE359D">
            <w:pPr>
              <w:spacing w:after="0" w:line="240" w:lineRule="auto"/>
            </w:pPr>
            <w:r w:rsidRPr="00E75D38">
              <w:t xml:space="preserve">Termín </w:t>
            </w:r>
            <w:proofErr w:type="gramStart"/>
            <w:r w:rsidRPr="00E75D38">
              <w:t>dodání:</w:t>
            </w:r>
            <w:r w:rsidR="00F73C5F">
              <w:t xml:space="preserve"> </w:t>
            </w:r>
            <w:r w:rsidR="003E71C6">
              <w:t xml:space="preserve">                       říjen-prosinec</w:t>
            </w:r>
            <w:proofErr w:type="gramEnd"/>
            <w:r w:rsidR="003E71C6">
              <w:t xml:space="preserve"> 2025</w:t>
            </w:r>
          </w:p>
        </w:tc>
        <w:tc>
          <w:tcPr>
            <w:tcW w:w="1412" w:type="dxa"/>
            <w:tcBorders>
              <w:bottom w:val="single" w:sz="4" w:space="0" w:color="auto"/>
              <w:right w:val="single" w:sz="4" w:space="0" w:color="auto"/>
            </w:tcBorders>
          </w:tcPr>
          <w:p w:rsidR="0035335A" w:rsidRPr="00E75D38" w:rsidRDefault="0035335A" w:rsidP="00395DF3">
            <w:pPr>
              <w:spacing w:after="0" w:line="240" w:lineRule="auto"/>
            </w:pPr>
          </w:p>
        </w:tc>
      </w:tr>
      <w:tr w:rsidR="0035335A" w:rsidRPr="00E75D38" w:rsidTr="00DF565F">
        <w:tc>
          <w:tcPr>
            <w:tcW w:w="9062" w:type="dxa"/>
            <w:gridSpan w:val="9"/>
            <w:tcBorders>
              <w:top w:val="single" w:sz="4" w:space="0" w:color="auto"/>
              <w:left w:val="single" w:sz="4" w:space="0" w:color="auto"/>
              <w:bottom w:val="single" w:sz="4" w:space="0" w:color="auto"/>
              <w:right w:val="single" w:sz="4" w:space="0" w:color="auto"/>
            </w:tcBorders>
          </w:tcPr>
          <w:p w:rsidR="0035335A" w:rsidRPr="00E75D38" w:rsidRDefault="0035335A" w:rsidP="00CF35D6">
            <w:pPr>
              <w:spacing w:after="0" w:line="240" w:lineRule="auto"/>
              <w:jc w:val="center"/>
              <w:rPr>
                <w:sz w:val="18"/>
                <w:szCs w:val="18"/>
              </w:rPr>
            </w:pP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35335A" w:rsidRPr="00E75D38" w:rsidTr="00DF565F">
        <w:tc>
          <w:tcPr>
            <w:tcW w:w="9062" w:type="dxa"/>
            <w:gridSpan w:val="9"/>
            <w:tcBorders>
              <w:top w:val="single" w:sz="4" w:space="0" w:color="auto"/>
              <w:left w:val="single" w:sz="4" w:space="0" w:color="auto"/>
              <w:right w:val="single" w:sz="4" w:space="0" w:color="auto"/>
            </w:tcBorders>
          </w:tcPr>
          <w:p w:rsidR="0035335A" w:rsidRPr="00E75D38" w:rsidRDefault="0035335A" w:rsidP="00CF35D6">
            <w:pPr>
              <w:spacing w:after="0" w:line="240" w:lineRule="auto"/>
              <w:rPr>
                <w:sz w:val="12"/>
                <w:szCs w:val="12"/>
              </w:rPr>
            </w:pPr>
          </w:p>
        </w:tc>
      </w:tr>
      <w:tr w:rsidR="0035335A" w:rsidRPr="00E75D38" w:rsidTr="00DF565F">
        <w:tc>
          <w:tcPr>
            <w:tcW w:w="4554" w:type="dxa"/>
            <w:gridSpan w:val="5"/>
            <w:tcBorders>
              <w:left w:val="single" w:sz="4" w:space="0" w:color="auto"/>
              <w:bottom w:val="single" w:sz="4" w:space="0" w:color="auto"/>
            </w:tcBorders>
          </w:tcPr>
          <w:p w:rsidR="0035335A" w:rsidRPr="00E75D38" w:rsidRDefault="0035335A" w:rsidP="00CF35D6">
            <w:pPr>
              <w:spacing w:after="0" w:line="240" w:lineRule="auto"/>
            </w:pPr>
            <w:r w:rsidRPr="00E75D38">
              <w:t>Obchodní firma a sídlo objednatele:</w:t>
            </w:r>
          </w:p>
        </w:tc>
        <w:tc>
          <w:tcPr>
            <w:tcW w:w="4508" w:type="dxa"/>
            <w:gridSpan w:val="4"/>
            <w:tcBorders>
              <w:bottom w:val="single" w:sz="4" w:space="0" w:color="auto"/>
              <w:right w:val="single" w:sz="4" w:space="0" w:color="auto"/>
            </w:tcBorders>
          </w:tcPr>
          <w:p w:rsidR="0035335A" w:rsidRPr="00E75D38" w:rsidRDefault="0035335A" w:rsidP="00CF35D6">
            <w:pPr>
              <w:spacing w:after="0" w:line="240" w:lineRule="auto"/>
            </w:pPr>
            <w:r w:rsidRPr="00E75D38">
              <w:t xml:space="preserve">Obchodní firma a sídlo </w:t>
            </w:r>
            <w:r>
              <w:t>dodavatele</w:t>
            </w:r>
            <w:r w:rsidRPr="00E75D38">
              <w:t>:</w:t>
            </w:r>
          </w:p>
        </w:tc>
      </w:tr>
      <w:tr w:rsidR="00EA5CAD"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single" w:sz="4" w:space="0" w:color="auto"/>
              <w:left w:val="single" w:sz="4" w:space="0" w:color="auto"/>
              <w:bottom w:val="nil"/>
              <w:right w:val="single" w:sz="4" w:space="0" w:color="auto"/>
            </w:tcBorders>
          </w:tcPr>
          <w:p w:rsidR="00EA5CAD" w:rsidRPr="00E75D38" w:rsidRDefault="003E71C6" w:rsidP="008A2DA7">
            <w:pPr>
              <w:spacing w:after="0" w:line="240" w:lineRule="auto"/>
              <w:rPr>
                <w:b/>
              </w:rPr>
            </w:pPr>
            <w:r>
              <w:rPr>
                <w:b/>
              </w:rPr>
              <w:t>Rybářství Hodonín</w:t>
            </w:r>
          </w:p>
        </w:tc>
        <w:tc>
          <w:tcPr>
            <w:tcW w:w="4508" w:type="dxa"/>
            <w:gridSpan w:val="4"/>
            <w:tcBorders>
              <w:top w:val="single" w:sz="4" w:space="0" w:color="auto"/>
              <w:left w:val="single" w:sz="4" w:space="0" w:color="auto"/>
              <w:bottom w:val="nil"/>
              <w:right w:val="single" w:sz="4" w:space="0" w:color="auto"/>
            </w:tcBorders>
          </w:tcPr>
          <w:p w:rsidR="00EA5CAD" w:rsidRPr="00E75D38" w:rsidRDefault="00EA5CAD" w:rsidP="00CF35D6">
            <w:pPr>
              <w:spacing w:after="0" w:line="240" w:lineRule="auto"/>
              <w:rPr>
                <w:b/>
              </w:rPr>
            </w:pPr>
            <w:r w:rsidRPr="00E75D38">
              <w:rPr>
                <w:b/>
              </w:rPr>
              <w:t>Povodí Odry, státní podnik</w:t>
            </w:r>
          </w:p>
        </w:tc>
      </w:tr>
      <w:tr w:rsidR="00EA5CAD"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EA5CAD" w:rsidRPr="00E75D38" w:rsidRDefault="003E71C6" w:rsidP="008A2DA7">
            <w:pPr>
              <w:spacing w:after="0" w:line="240" w:lineRule="auto"/>
              <w:rPr>
                <w:b/>
                <w:sz w:val="20"/>
                <w:szCs w:val="20"/>
              </w:rPr>
            </w:pPr>
            <w:r>
              <w:rPr>
                <w:b/>
                <w:sz w:val="20"/>
                <w:szCs w:val="20"/>
              </w:rPr>
              <w:t>Písečné 4060</w:t>
            </w:r>
          </w:p>
        </w:tc>
        <w:tc>
          <w:tcPr>
            <w:tcW w:w="4508" w:type="dxa"/>
            <w:gridSpan w:val="4"/>
            <w:tcBorders>
              <w:top w:val="nil"/>
              <w:left w:val="single" w:sz="4" w:space="0" w:color="auto"/>
              <w:bottom w:val="nil"/>
              <w:right w:val="single" w:sz="4" w:space="0" w:color="auto"/>
            </w:tcBorders>
          </w:tcPr>
          <w:p w:rsidR="00EA5CAD" w:rsidRPr="00E75D38" w:rsidRDefault="00EA5CAD" w:rsidP="00CF35D6">
            <w:pPr>
              <w:spacing w:after="0" w:line="240" w:lineRule="auto"/>
              <w:rPr>
                <w:b/>
                <w:sz w:val="20"/>
                <w:szCs w:val="20"/>
              </w:rPr>
            </w:pPr>
            <w:r w:rsidRPr="00E75D38">
              <w:rPr>
                <w:b/>
                <w:sz w:val="20"/>
                <w:szCs w:val="20"/>
              </w:rPr>
              <w:t>Varenská 3101/49, Moravská Ostrava</w:t>
            </w:r>
          </w:p>
        </w:tc>
      </w:tr>
      <w:tr w:rsidR="00EA5CAD"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EA5CAD" w:rsidRPr="00E75D38" w:rsidRDefault="003E71C6" w:rsidP="008A2DA7">
            <w:pPr>
              <w:spacing w:after="0" w:line="240" w:lineRule="auto"/>
              <w:rPr>
                <w:b/>
                <w:sz w:val="20"/>
                <w:szCs w:val="20"/>
              </w:rPr>
            </w:pPr>
            <w:r>
              <w:rPr>
                <w:b/>
                <w:sz w:val="20"/>
                <w:szCs w:val="20"/>
              </w:rPr>
              <w:t>695 01</w:t>
            </w:r>
          </w:p>
        </w:tc>
        <w:tc>
          <w:tcPr>
            <w:tcW w:w="4508" w:type="dxa"/>
            <w:gridSpan w:val="4"/>
            <w:tcBorders>
              <w:top w:val="nil"/>
              <w:left w:val="single" w:sz="4" w:space="0" w:color="auto"/>
              <w:bottom w:val="nil"/>
              <w:right w:val="single" w:sz="4" w:space="0" w:color="auto"/>
            </w:tcBorders>
          </w:tcPr>
          <w:p w:rsidR="00EA5CAD" w:rsidRPr="00E75D38" w:rsidRDefault="00EA5CAD" w:rsidP="00CF35D6">
            <w:pPr>
              <w:spacing w:after="0" w:line="240" w:lineRule="auto"/>
              <w:rPr>
                <w:b/>
                <w:sz w:val="20"/>
                <w:szCs w:val="20"/>
              </w:rPr>
            </w:pPr>
            <w:r w:rsidRPr="00E75D38">
              <w:rPr>
                <w:b/>
                <w:sz w:val="20"/>
                <w:szCs w:val="20"/>
              </w:rPr>
              <w:t>Doručovací číslo: 701 26</w:t>
            </w: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b/>
                <w:sz w:val="20"/>
                <w:szCs w:val="20"/>
              </w:rPr>
            </w:pPr>
          </w:p>
        </w:tc>
        <w:tc>
          <w:tcPr>
            <w:tcW w:w="4508"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b/>
                <w:sz w:val="20"/>
                <w:szCs w:val="20"/>
              </w:rPr>
            </w:pPr>
            <w:r w:rsidRPr="00E75D38">
              <w:rPr>
                <w:b/>
                <w:sz w:val="20"/>
                <w:szCs w:val="20"/>
              </w:rPr>
              <w:t>702 00 Ostrava</w:t>
            </w: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508"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single" w:sz="4" w:space="0" w:color="auto"/>
              <w:bottom w:val="single" w:sz="4" w:space="0" w:color="auto"/>
              <w:right w:val="nil"/>
            </w:tcBorders>
          </w:tcPr>
          <w:p w:rsidR="000C0CEB" w:rsidRPr="00E75D38" w:rsidRDefault="000C0CEB" w:rsidP="00160270">
            <w:pPr>
              <w:spacing w:after="0" w:line="240" w:lineRule="auto"/>
            </w:pPr>
            <w:r w:rsidRPr="00E75D38">
              <w:t>IČ:</w:t>
            </w:r>
            <w:r>
              <w:t xml:space="preserve"> </w:t>
            </w:r>
          </w:p>
        </w:tc>
        <w:tc>
          <w:tcPr>
            <w:tcW w:w="1670" w:type="dxa"/>
            <w:tcBorders>
              <w:top w:val="nil"/>
              <w:left w:val="nil"/>
              <w:bottom w:val="single" w:sz="4" w:space="0" w:color="auto"/>
              <w:right w:val="nil"/>
            </w:tcBorders>
          </w:tcPr>
          <w:p w:rsidR="000C0CEB" w:rsidRPr="00E75D38" w:rsidRDefault="003E71C6" w:rsidP="00160270">
            <w:pPr>
              <w:spacing w:after="0" w:line="240" w:lineRule="auto"/>
            </w:pPr>
            <w:r>
              <w:t>46965386</w:t>
            </w:r>
          </w:p>
        </w:tc>
        <w:tc>
          <w:tcPr>
            <w:tcW w:w="635" w:type="dxa"/>
            <w:tcBorders>
              <w:top w:val="nil"/>
              <w:left w:val="nil"/>
              <w:bottom w:val="single" w:sz="4" w:space="0" w:color="auto"/>
              <w:right w:val="nil"/>
            </w:tcBorders>
          </w:tcPr>
          <w:p w:rsidR="000C0CEB" w:rsidRPr="00E75D38" w:rsidRDefault="000C0CEB" w:rsidP="00160270">
            <w:pPr>
              <w:spacing w:after="0" w:line="240" w:lineRule="auto"/>
              <w:rPr>
                <w:b/>
              </w:rPr>
            </w:pPr>
          </w:p>
        </w:tc>
        <w:tc>
          <w:tcPr>
            <w:tcW w:w="1715" w:type="dxa"/>
            <w:gridSpan w:val="2"/>
            <w:tcBorders>
              <w:top w:val="nil"/>
              <w:left w:val="nil"/>
              <w:bottom w:val="single" w:sz="4" w:space="0" w:color="auto"/>
              <w:right w:val="single" w:sz="4" w:space="0" w:color="auto"/>
            </w:tcBorders>
          </w:tcPr>
          <w:p w:rsidR="000C0CEB" w:rsidRPr="00E75D38" w:rsidRDefault="000C0CEB" w:rsidP="00F73C5F">
            <w:pPr>
              <w:spacing w:after="0" w:line="240" w:lineRule="auto"/>
            </w:pPr>
            <w:r w:rsidRPr="00E75D38">
              <w:t>DIČ:</w:t>
            </w:r>
            <w:r>
              <w:t xml:space="preserve"> </w:t>
            </w:r>
          </w:p>
        </w:tc>
        <w:tc>
          <w:tcPr>
            <w:tcW w:w="479" w:type="dxa"/>
            <w:tcBorders>
              <w:top w:val="nil"/>
              <w:left w:val="single" w:sz="4" w:space="0" w:color="auto"/>
              <w:bottom w:val="single" w:sz="4" w:space="0" w:color="auto"/>
              <w:right w:val="nil"/>
            </w:tcBorders>
          </w:tcPr>
          <w:p w:rsidR="000C0CEB" w:rsidRPr="00E75D38" w:rsidRDefault="000C0CEB" w:rsidP="00CF35D6">
            <w:pPr>
              <w:spacing w:after="0" w:line="240" w:lineRule="auto"/>
            </w:pPr>
            <w:r w:rsidRPr="00E75D38">
              <w:t>IČ:</w:t>
            </w:r>
          </w:p>
        </w:tc>
        <w:tc>
          <w:tcPr>
            <w:tcW w:w="1760" w:type="dxa"/>
            <w:tcBorders>
              <w:top w:val="nil"/>
              <w:left w:val="nil"/>
              <w:bottom w:val="single" w:sz="4" w:space="0" w:color="auto"/>
              <w:right w:val="nil"/>
            </w:tcBorders>
          </w:tcPr>
          <w:p w:rsidR="000C0CEB" w:rsidRPr="00E75D38" w:rsidRDefault="000C0CEB" w:rsidP="00CF35D6">
            <w:pPr>
              <w:spacing w:after="0" w:line="240" w:lineRule="auto"/>
              <w:rPr>
                <w:b/>
              </w:rPr>
            </w:pPr>
            <w:r w:rsidRPr="00E75D38">
              <w:rPr>
                <w:b/>
              </w:rPr>
              <w:t>70890021</w:t>
            </w:r>
          </w:p>
        </w:tc>
        <w:tc>
          <w:tcPr>
            <w:tcW w:w="857" w:type="dxa"/>
            <w:tcBorders>
              <w:top w:val="nil"/>
              <w:left w:val="nil"/>
              <w:bottom w:val="single" w:sz="4" w:space="0" w:color="auto"/>
              <w:right w:val="nil"/>
            </w:tcBorders>
          </w:tcPr>
          <w:p w:rsidR="000C0CEB" w:rsidRPr="00E75D38" w:rsidRDefault="000C0CEB" w:rsidP="00CF35D6">
            <w:pPr>
              <w:spacing w:after="0" w:line="240" w:lineRule="auto"/>
            </w:pPr>
            <w:r w:rsidRPr="00E75D38">
              <w:t>DIČ:</w:t>
            </w:r>
          </w:p>
        </w:tc>
        <w:tc>
          <w:tcPr>
            <w:tcW w:w="1412" w:type="dxa"/>
            <w:tcBorders>
              <w:top w:val="nil"/>
              <w:left w:val="nil"/>
              <w:bottom w:val="single" w:sz="4" w:space="0" w:color="auto"/>
              <w:right w:val="single" w:sz="4" w:space="0" w:color="auto"/>
            </w:tcBorders>
          </w:tcPr>
          <w:p w:rsidR="000C0CEB" w:rsidRPr="00E75D38" w:rsidRDefault="000C0CEB" w:rsidP="00CF35D6">
            <w:pPr>
              <w:spacing w:after="0" w:line="240" w:lineRule="auto"/>
              <w:rPr>
                <w:b/>
              </w:rPr>
            </w:pPr>
            <w:r w:rsidRPr="00E75D38">
              <w:rPr>
                <w:b/>
              </w:rPr>
              <w:t>CZ70890021</w:t>
            </w: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single" w:sz="4" w:space="0" w:color="auto"/>
              <w:bottom w:val="nil"/>
            </w:tcBorders>
          </w:tcPr>
          <w:p w:rsidR="000C0CEB" w:rsidRPr="00E75D38" w:rsidRDefault="000C0CEB" w:rsidP="00CF35D6">
            <w:pPr>
              <w:spacing w:after="0" w:line="240" w:lineRule="auto"/>
              <w:rPr>
                <w:sz w:val="18"/>
                <w:szCs w:val="18"/>
              </w:rPr>
            </w:pPr>
            <w:r w:rsidRPr="00E75D38">
              <w:rPr>
                <w:sz w:val="18"/>
                <w:szCs w:val="18"/>
              </w:rPr>
              <w:t>Zápis v obchodním rejstříku u Krajského soudu</w:t>
            </w:r>
            <w:r w:rsidRPr="00E75D38">
              <w:rPr>
                <w:sz w:val="18"/>
                <w:szCs w:val="18"/>
              </w:rPr>
              <w:br/>
              <w:t>v Ostravě oddíl A XIV, vložka 584</w:t>
            </w:r>
          </w:p>
        </w:tc>
        <w:tc>
          <w:tcPr>
            <w:tcW w:w="4508" w:type="dxa"/>
            <w:gridSpan w:val="4"/>
            <w:tcBorders>
              <w:top w:val="single" w:sz="4" w:space="0" w:color="auto"/>
              <w:bottom w:val="nil"/>
            </w:tcBorders>
          </w:tcPr>
          <w:p w:rsidR="000C0CEB" w:rsidRPr="00E75D38" w:rsidRDefault="000C0CEB" w:rsidP="00CF35D6">
            <w:pPr>
              <w:spacing w:after="0" w:line="240" w:lineRule="auto"/>
            </w:pP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508"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u w:val="single"/>
              </w:rPr>
            </w:pPr>
            <w:r w:rsidRPr="00E75D38">
              <w:rPr>
                <w:u w:val="single"/>
              </w:rPr>
              <w:t>Fakturu zašlete dvojmo na adresu:</w:t>
            </w:r>
          </w:p>
        </w:tc>
        <w:tc>
          <w:tcPr>
            <w:tcW w:w="4508"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u w:val="single"/>
              </w:rPr>
            </w:pPr>
            <w:r w:rsidRPr="00E75D38">
              <w:rPr>
                <w:u w:val="single"/>
              </w:rPr>
              <w:t>Adresa pro doručování:</w:t>
            </w:r>
          </w:p>
        </w:tc>
      </w:tr>
      <w:tr w:rsidR="000C0CEB"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508"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3E71C6" w:rsidRPr="00E75D38" w:rsidRDefault="003E71C6" w:rsidP="003E71C6">
            <w:pPr>
              <w:spacing w:after="0" w:line="240" w:lineRule="auto"/>
              <w:rPr>
                <w:b/>
              </w:rPr>
            </w:pPr>
            <w:r>
              <w:rPr>
                <w:b/>
              </w:rPr>
              <w:t>Rybářství Hodonín</w:t>
            </w: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pPr>
            <w:r w:rsidRPr="00E75D38">
              <w:t>Povodí Odry, státní podnik</w:t>
            </w: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3E71C6" w:rsidRPr="00E75D38" w:rsidRDefault="003E71C6" w:rsidP="003E71C6">
            <w:pPr>
              <w:spacing w:after="0" w:line="240" w:lineRule="auto"/>
              <w:rPr>
                <w:b/>
                <w:sz w:val="20"/>
                <w:szCs w:val="20"/>
              </w:rPr>
            </w:pPr>
            <w:r>
              <w:rPr>
                <w:b/>
                <w:sz w:val="20"/>
                <w:szCs w:val="20"/>
              </w:rPr>
              <w:t>Písečné 4060</w:t>
            </w: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pPr>
            <w:r w:rsidRPr="00E75D38">
              <w:t>Horymírova 3</w:t>
            </w:r>
            <w:r>
              <w:t>853</w:t>
            </w: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3E71C6" w:rsidRPr="00E75D38" w:rsidRDefault="003E71C6" w:rsidP="003E71C6">
            <w:pPr>
              <w:spacing w:after="0" w:line="240" w:lineRule="auto"/>
              <w:rPr>
                <w:b/>
                <w:sz w:val="20"/>
                <w:szCs w:val="20"/>
              </w:rPr>
            </w:pPr>
            <w:r>
              <w:rPr>
                <w:b/>
                <w:sz w:val="20"/>
                <w:szCs w:val="20"/>
              </w:rPr>
              <w:t>695 01</w:t>
            </w: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pPr>
            <w:r w:rsidRPr="00E75D38">
              <w:t>738 01 Frýdek-Místek</w:t>
            </w: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3E71C6" w:rsidRPr="00E75D38" w:rsidRDefault="003E71C6" w:rsidP="003E71C6">
            <w:pPr>
              <w:spacing w:after="0" w:line="240" w:lineRule="auto"/>
              <w:rPr>
                <w:sz w:val="20"/>
                <w:szCs w:val="20"/>
              </w:rPr>
            </w:pP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rPr>
                <w:sz w:val="20"/>
                <w:szCs w:val="20"/>
              </w:rPr>
            </w:pP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4" w:type="dxa"/>
            <w:gridSpan w:val="5"/>
            <w:tcBorders>
              <w:top w:val="nil"/>
              <w:left w:val="single" w:sz="4" w:space="0" w:color="auto"/>
              <w:bottom w:val="nil"/>
              <w:right w:val="single" w:sz="4" w:space="0" w:color="auto"/>
            </w:tcBorders>
          </w:tcPr>
          <w:p w:rsidR="003E71C6" w:rsidRPr="00E75D38" w:rsidRDefault="003E71C6" w:rsidP="003E71C6">
            <w:pPr>
              <w:spacing w:after="0" w:line="240" w:lineRule="auto"/>
            </w:pP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pPr>
            <w:r w:rsidRPr="00E75D38">
              <w:t xml:space="preserve">Bankovní spojení: </w:t>
            </w:r>
            <w:r>
              <w:t xml:space="preserve">     </w:t>
            </w:r>
            <w:proofErr w:type="spellStart"/>
            <w:r>
              <w:t>Reiffeisenbank</w:t>
            </w:r>
            <w:proofErr w:type="spellEnd"/>
            <w:r>
              <w:t xml:space="preserve"> a.s.              </w:t>
            </w: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4" w:type="dxa"/>
            <w:gridSpan w:val="2"/>
            <w:tcBorders>
              <w:top w:val="nil"/>
              <w:left w:val="single" w:sz="4" w:space="0" w:color="auto"/>
              <w:bottom w:val="nil"/>
              <w:right w:val="nil"/>
            </w:tcBorders>
          </w:tcPr>
          <w:p w:rsidR="003E71C6" w:rsidRPr="00E75D38" w:rsidRDefault="003E71C6" w:rsidP="003E71C6">
            <w:pPr>
              <w:spacing w:after="0" w:line="240" w:lineRule="auto"/>
              <w:rPr>
                <w:sz w:val="20"/>
                <w:szCs w:val="20"/>
              </w:rPr>
            </w:pPr>
          </w:p>
        </w:tc>
        <w:tc>
          <w:tcPr>
            <w:tcW w:w="2350" w:type="dxa"/>
            <w:gridSpan w:val="3"/>
            <w:tcBorders>
              <w:top w:val="nil"/>
              <w:left w:val="nil"/>
              <w:bottom w:val="nil"/>
              <w:right w:val="single" w:sz="4" w:space="0" w:color="auto"/>
            </w:tcBorders>
          </w:tcPr>
          <w:p w:rsidR="003E71C6" w:rsidRPr="00E75D38" w:rsidRDefault="003E71C6" w:rsidP="003E71C6">
            <w:pPr>
              <w:spacing w:after="0" w:line="240" w:lineRule="auto"/>
              <w:rPr>
                <w:sz w:val="20"/>
                <w:szCs w:val="20"/>
              </w:rPr>
            </w:pP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pPr>
            <w:r>
              <w:rPr>
                <w:sz w:val="20"/>
                <w:szCs w:val="20"/>
              </w:rPr>
              <w:t xml:space="preserve">                       </w:t>
            </w:r>
            <w:proofErr w:type="spellStart"/>
            <w:proofErr w:type="gramStart"/>
            <w:r w:rsidRPr="00E75D38">
              <w:rPr>
                <w:sz w:val="20"/>
                <w:szCs w:val="20"/>
              </w:rPr>
              <w:t>č.účtu</w:t>
            </w:r>
            <w:proofErr w:type="spellEnd"/>
            <w:proofErr w:type="gramEnd"/>
            <w:r w:rsidRPr="00E75D38">
              <w:rPr>
                <w:sz w:val="20"/>
                <w:szCs w:val="20"/>
              </w:rPr>
              <w:t>:</w:t>
            </w:r>
            <w:r>
              <w:t xml:space="preserve">      1320871002/5500                                                              </w:t>
            </w: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04" w:type="dxa"/>
            <w:gridSpan w:val="2"/>
            <w:tcBorders>
              <w:top w:val="nil"/>
              <w:left w:val="single" w:sz="4" w:space="0" w:color="auto"/>
              <w:bottom w:val="nil"/>
              <w:right w:val="nil"/>
            </w:tcBorders>
          </w:tcPr>
          <w:p w:rsidR="003E71C6" w:rsidRPr="00E75D38" w:rsidRDefault="003E71C6" w:rsidP="003E71C6">
            <w:pPr>
              <w:spacing w:after="0" w:line="240" w:lineRule="auto"/>
              <w:rPr>
                <w:sz w:val="20"/>
                <w:szCs w:val="20"/>
              </w:rPr>
            </w:pPr>
          </w:p>
        </w:tc>
        <w:tc>
          <w:tcPr>
            <w:tcW w:w="2350" w:type="dxa"/>
            <w:gridSpan w:val="3"/>
            <w:tcBorders>
              <w:top w:val="nil"/>
              <w:left w:val="nil"/>
              <w:bottom w:val="nil"/>
              <w:right w:val="single" w:sz="4" w:space="0" w:color="auto"/>
            </w:tcBorders>
          </w:tcPr>
          <w:p w:rsidR="003E71C6" w:rsidRPr="00E75D38" w:rsidRDefault="003E71C6" w:rsidP="003E71C6">
            <w:pPr>
              <w:spacing w:after="0" w:line="240" w:lineRule="auto"/>
              <w:rPr>
                <w:sz w:val="20"/>
                <w:szCs w:val="20"/>
              </w:rPr>
            </w:pPr>
          </w:p>
        </w:tc>
        <w:tc>
          <w:tcPr>
            <w:tcW w:w="4508" w:type="dxa"/>
            <w:gridSpan w:val="4"/>
            <w:tcBorders>
              <w:top w:val="nil"/>
              <w:left w:val="single" w:sz="4" w:space="0" w:color="auto"/>
              <w:bottom w:val="nil"/>
              <w:right w:val="single" w:sz="4" w:space="0" w:color="auto"/>
            </w:tcBorders>
          </w:tcPr>
          <w:p w:rsidR="003E71C6" w:rsidRPr="00E75D38" w:rsidRDefault="003E71C6" w:rsidP="003E71C6">
            <w:pPr>
              <w:spacing w:after="0" w:line="240" w:lineRule="auto"/>
              <w:rPr>
                <w:sz w:val="18"/>
                <w:szCs w:val="18"/>
              </w:rPr>
            </w:pPr>
          </w:p>
        </w:tc>
      </w:tr>
      <w:tr w:rsidR="003E71C6" w:rsidRPr="00E75D38" w:rsidTr="00DF5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204" w:type="dxa"/>
            <w:gridSpan w:val="2"/>
            <w:tcBorders>
              <w:top w:val="nil"/>
              <w:left w:val="single" w:sz="4" w:space="0" w:color="auto"/>
              <w:bottom w:val="single" w:sz="4" w:space="0" w:color="auto"/>
              <w:right w:val="nil"/>
            </w:tcBorders>
          </w:tcPr>
          <w:p w:rsidR="003E71C6" w:rsidRPr="00E75D38" w:rsidRDefault="003E71C6" w:rsidP="003E71C6">
            <w:pPr>
              <w:spacing w:after="0" w:line="240" w:lineRule="auto"/>
              <w:rPr>
                <w:sz w:val="20"/>
                <w:szCs w:val="20"/>
              </w:rPr>
            </w:pPr>
          </w:p>
        </w:tc>
        <w:tc>
          <w:tcPr>
            <w:tcW w:w="2350" w:type="dxa"/>
            <w:gridSpan w:val="3"/>
            <w:tcBorders>
              <w:top w:val="nil"/>
              <w:left w:val="nil"/>
              <w:bottom w:val="single" w:sz="4" w:space="0" w:color="auto"/>
              <w:right w:val="single" w:sz="4" w:space="0" w:color="auto"/>
            </w:tcBorders>
          </w:tcPr>
          <w:p w:rsidR="003E71C6" w:rsidRPr="00E75D38" w:rsidRDefault="003E71C6" w:rsidP="003E71C6">
            <w:pPr>
              <w:spacing w:after="0" w:line="240" w:lineRule="auto"/>
              <w:rPr>
                <w:sz w:val="20"/>
                <w:szCs w:val="20"/>
              </w:rPr>
            </w:pPr>
          </w:p>
        </w:tc>
        <w:tc>
          <w:tcPr>
            <w:tcW w:w="4508" w:type="dxa"/>
            <w:gridSpan w:val="4"/>
            <w:tcBorders>
              <w:top w:val="nil"/>
              <w:left w:val="single" w:sz="4" w:space="0" w:color="auto"/>
              <w:bottom w:val="single" w:sz="4" w:space="0" w:color="auto"/>
              <w:right w:val="single" w:sz="4" w:space="0" w:color="auto"/>
            </w:tcBorders>
          </w:tcPr>
          <w:p w:rsidR="003E71C6" w:rsidRPr="00E75D38" w:rsidRDefault="003E71C6" w:rsidP="003E71C6">
            <w:pPr>
              <w:spacing w:after="0" w:line="240" w:lineRule="auto"/>
            </w:pPr>
          </w:p>
        </w:tc>
      </w:tr>
    </w:tbl>
    <w:p w:rsidR="0068497B" w:rsidRDefault="0068497B"/>
    <w:p w:rsidR="00FE359D" w:rsidRDefault="003E71C6" w:rsidP="00FE359D">
      <w:pPr>
        <w:autoSpaceDE w:val="0"/>
        <w:autoSpaceDN w:val="0"/>
        <w:adjustRightInd w:val="0"/>
        <w:spacing w:after="0" w:line="240" w:lineRule="auto"/>
        <w:rPr>
          <w:rFonts w:ascii="Arial" w:hAnsi="Arial" w:cs="Arial"/>
          <w:sz w:val="18"/>
          <w:szCs w:val="18"/>
          <w:lang w:eastAsia="cs-CZ"/>
        </w:rPr>
      </w:pPr>
      <w:r>
        <w:rPr>
          <w:rFonts w:ascii="Arial" w:hAnsi="Arial" w:cs="Arial"/>
          <w:sz w:val="18"/>
          <w:szCs w:val="18"/>
          <w:lang w:eastAsia="cs-CZ"/>
        </w:rPr>
        <w:t xml:space="preserve">Objednáváme u Vás pstruha duhového – 1500 </w:t>
      </w:r>
      <w:r w:rsidR="00F553B0">
        <w:rPr>
          <w:rFonts w:ascii="Arial" w:hAnsi="Arial" w:cs="Arial"/>
          <w:sz w:val="18"/>
          <w:szCs w:val="18"/>
          <w:lang w:eastAsia="cs-CZ"/>
        </w:rPr>
        <w:t>kg</w:t>
      </w:r>
      <w:bookmarkStart w:id="0" w:name="_GoBack"/>
      <w:bookmarkEnd w:id="0"/>
      <w:r>
        <w:rPr>
          <w:rFonts w:ascii="Arial" w:hAnsi="Arial" w:cs="Arial"/>
          <w:sz w:val="18"/>
          <w:szCs w:val="18"/>
          <w:lang w:eastAsia="cs-CZ"/>
        </w:rPr>
        <w:t xml:space="preserve"> v ceně 129,- Kč/kg vč. DPH</w:t>
      </w:r>
    </w:p>
    <w:p w:rsidR="00CF6756" w:rsidRDefault="00CF6756" w:rsidP="00EA5CAD">
      <w:pPr>
        <w:autoSpaceDE w:val="0"/>
        <w:autoSpaceDN w:val="0"/>
        <w:adjustRightInd w:val="0"/>
        <w:spacing w:after="0" w:line="240" w:lineRule="auto"/>
        <w:rPr>
          <w:rFonts w:ascii="Arial" w:hAnsi="Arial" w:cs="Arial"/>
          <w:sz w:val="18"/>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CF6756" w:rsidRPr="00627B81" w:rsidRDefault="00CF6756" w:rsidP="00CF6756">
      <w:pPr>
        <w:autoSpaceDE w:val="0"/>
        <w:autoSpaceDN w:val="0"/>
        <w:adjustRightInd w:val="0"/>
        <w:spacing w:after="0" w:line="240" w:lineRule="auto"/>
        <w:rPr>
          <w:rFonts w:ascii="Arial" w:hAnsi="Arial" w:cs="Arial"/>
          <w:sz w:val="12"/>
          <w:szCs w:val="12"/>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CF6756" w:rsidRPr="00627B81" w:rsidRDefault="00CF6756" w:rsidP="00CF6756">
      <w:pPr>
        <w:autoSpaceDE w:val="0"/>
        <w:autoSpaceDN w:val="0"/>
        <w:adjustRightInd w:val="0"/>
        <w:spacing w:after="0" w:line="240" w:lineRule="auto"/>
        <w:rPr>
          <w:rFonts w:ascii="Arial" w:hAnsi="Arial" w:cs="Arial"/>
          <w:sz w:val="12"/>
          <w:szCs w:val="12"/>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CF6756" w:rsidRDefault="00CF6756" w:rsidP="00CF6756">
      <w:pPr>
        <w:autoSpaceDE w:val="0"/>
        <w:autoSpaceDN w:val="0"/>
        <w:adjustRightInd w:val="0"/>
        <w:spacing w:after="0" w:line="240" w:lineRule="auto"/>
        <w:rPr>
          <w:rFonts w:ascii="Arial" w:hAnsi="Arial" w:cs="Arial"/>
          <w:sz w:val="16"/>
          <w:szCs w:val="16"/>
          <w:lang w:eastAsia="cs-CZ"/>
        </w:rPr>
      </w:pPr>
    </w:p>
    <w:p w:rsidR="00CF6756" w:rsidRPr="0031613F" w:rsidRDefault="00CF6756" w:rsidP="00CF6756">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F6756" w:rsidRPr="00627B81" w:rsidRDefault="00CF6756" w:rsidP="00CF6756">
      <w:pPr>
        <w:autoSpaceDE w:val="0"/>
        <w:autoSpaceDN w:val="0"/>
        <w:adjustRightInd w:val="0"/>
        <w:spacing w:after="0" w:line="240" w:lineRule="auto"/>
        <w:rPr>
          <w:rFonts w:ascii="Arial" w:hAnsi="Arial" w:cs="Arial"/>
          <w:sz w:val="12"/>
          <w:szCs w:val="12"/>
          <w:lang w:eastAsia="cs-CZ"/>
        </w:rPr>
      </w:pPr>
    </w:p>
    <w:p w:rsidR="00CF6756" w:rsidRPr="00024A1D" w:rsidRDefault="00CF6756" w:rsidP="00CF6756">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CF6756" w:rsidRPr="00627B81" w:rsidRDefault="00CF6756" w:rsidP="00CF6756">
      <w:pPr>
        <w:autoSpaceDE w:val="0"/>
        <w:autoSpaceDN w:val="0"/>
        <w:adjustRightInd w:val="0"/>
        <w:spacing w:after="0" w:line="240" w:lineRule="auto"/>
        <w:rPr>
          <w:rFonts w:ascii="Arial" w:hAnsi="Arial" w:cs="Arial"/>
          <w:sz w:val="12"/>
          <w:szCs w:val="12"/>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CF6756" w:rsidRDefault="00CF6756" w:rsidP="00CF6756">
      <w:pPr>
        <w:autoSpaceDE w:val="0"/>
        <w:autoSpaceDN w:val="0"/>
        <w:adjustRightInd w:val="0"/>
        <w:spacing w:after="0" w:line="240" w:lineRule="auto"/>
        <w:rPr>
          <w:rFonts w:ascii="Arial" w:hAnsi="Arial" w:cs="Arial"/>
          <w:sz w:val="16"/>
          <w:szCs w:val="16"/>
          <w:lang w:eastAsia="cs-CZ"/>
        </w:rPr>
      </w:pPr>
    </w:p>
    <w:p w:rsidR="0035335A" w:rsidRDefault="00CF6756" w:rsidP="00EB60DE">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C31CA3" w:rsidRDefault="00C31CA3" w:rsidP="00EB60DE">
      <w:pPr>
        <w:autoSpaceDE w:val="0"/>
        <w:autoSpaceDN w:val="0"/>
        <w:adjustRightInd w:val="0"/>
        <w:spacing w:after="0" w:line="240" w:lineRule="auto"/>
        <w:rPr>
          <w:rFonts w:ascii="Arial" w:hAnsi="Arial" w:cs="Arial"/>
          <w:bCs/>
          <w:sz w:val="16"/>
          <w:szCs w:val="16"/>
        </w:rPr>
      </w:pPr>
    </w:p>
    <w:p w:rsidR="00B96B17" w:rsidRDefault="00B96B17" w:rsidP="00B96B17">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C31CA3" w:rsidRDefault="00C31CA3" w:rsidP="00EB60DE">
      <w:pPr>
        <w:autoSpaceDE w:val="0"/>
        <w:autoSpaceDN w:val="0"/>
        <w:adjustRightInd w:val="0"/>
        <w:spacing w:after="0" w:line="240" w:lineRule="auto"/>
        <w:rPr>
          <w:rFonts w:ascii="Arial" w:hAnsi="Arial" w:cs="Arial"/>
          <w:bCs/>
          <w:sz w:val="16"/>
          <w:szCs w:val="16"/>
        </w:rPr>
      </w:pPr>
    </w:p>
    <w:p w:rsidR="00295A2B" w:rsidRDefault="00295A2B" w:rsidP="00295A2B">
      <w:pPr>
        <w:pStyle w:val="Bezmez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B328F5">
            <w:pPr>
              <w:spacing w:after="0" w:line="240" w:lineRule="auto"/>
              <w:rPr>
                <w:sz w:val="20"/>
                <w:szCs w:val="20"/>
              </w:rPr>
            </w:pPr>
            <w:r>
              <w:rPr>
                <w:sz w:val="20"/>
                <w:szCs w:val="20"/>
              </w:rPr>
              <w:t xml:space="preserve">                                                 </w:t>
            </w:r>
            <w:r w:rsidR="003E71C6">
              <w:rPr>
                <w:sz w:val="20"/>
                <w:szCs w:val="20"/>
              </w:rPr>
              <w:t>XXX</w:t>
            </w:r>
          </w:p>
        </w:tc>
        <w:tc>
          <w:tcPr>
            <w:tcW w:w="4395" w:type="dxa"/>
            <w:tcBorders>
              <w:top w:val="nil"/>
              <w:left w:val="single" w:sz="4" w:space="0" w:color="auto"/>
              <w:bottom w:val="nil"/>
              <w:right w:val="single" w:sz="4" w:space="0" w:color="auto"/>
            </w:tcBorders>
          </w:tcPr>
          <w:p w:rsidR="00295A2B" w:rsidRPr="00E75D38" w:rsidRDefault="00295A2B" w:rsidP="00B328F5">
            <w:pPr>
              <w:spacing w:after="0" w:line="240" w:lineRule="auto"/>
              <w:rPr>
                <w:sz w:val="20"/>
                <w:szCs w:val="20"/>
              </w:rPr>
            </w:pPr>
            <w:r>
              <w:rPr>
                <w:sz w:val="20"/>
                <w:szCs w:val="20"/>
              </w:rPr>
              <w:t xml:space="preserve">                                    </w:t>
            </w:r>
            <w:r w:rsidR="003E71C6">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FE359D">
            <w:pPr>
              <w:spacing w:after="0" w:line="240" w:lineRule="auto"/>
              <w:rPr>
                <w:sz w:val="20"/>
                <w:szCs w:val="20"/>
              </w:rPr>
            </w:pPr>
            <w:r w:rsidRPr="00B328F5">
              <w:rPr>
                <w:sz w:val="20"/>
                <w:szCs w:val="20"/>
              </w:rPr>
              <w:t>Datum:</w:t>
            </w:r>
            <w:r w:rsidR="00B328F5" w:rsidRPr="00B328F5">
              <w:rPr>
                <w:sz w:val="20"/>
                <w:szCs w:val="20"/>
              </w:rPr>
              <w:t xml:space="preserve"> </w:t>
            </w:r>
            <w:r w:rsidR="003E71C6">
              <w:rPr>
                <w:sz w:val="20"/>
                <w:szCs w:val="20"/>
              </w:rPr>
              <w:t>24. 10. 2025</w:t>
            </w:r>
          </w:p>
        </w:tc>
        <w:tc>
          <w:tcPr>
            <w:tcW w:w="4395" w:type="dxa"/>
            <w:tcBorders>
              <w:top w:val="nil"/>
              <w:left w:val="single" w:sz="4" w:space="0" w:color="auto"/>
              <w:bottom w:val="nil"/>
              <w:right w:val="single" w:sz="4" w:space="0" w:color="auto"/>
            </w:tcBorders>
          </w:tcPr>
          <w:p w:rsidR="00295A2B" w:rsidRPr="00B328F5" w:rsidRDefault="00295A2B" w:rsidP="00FE359D">
            <w:pPr>
              <w:spacing w:after="0" w:line="240" w:lineRule="auto"/>
              <w:rPr>
                <w:sz w:val="20"/>
                <w:szCs w:val="20"/>
              </w:rPr>
            </w:pPr>
            <w:r w:rsidRPr="00B328F5">
              <w:rPr>
                <w:sz w:val="20"/>
                <w:szCs w:val="20"/>
              </w:rPr>
              <w:t>Datum:</w:t>
            </w:r>
            <w:r w:rsidR="00B328F5" w:rsidRPr="00B328F5">
              <w:rPr>
                <w:sz w:val="20"/>
                <w:szCs w:val="20"/>
              </w:rPr>
              <w:t xml:space="preserve"> </w:t>
            </w:r>
            <w:r w:rsidR="003E71C6">
              <w:rPr>
                <w:sz w:val="20"/>
                <w:szCs w:val="20"/>
              </w:rPr>
              <w:t>24. 10. 2025</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445" w:rsidRDefault="009E6445" w:rsidP="004F38F5">
      <w:pPr>
        <w:spacing w:after="0" w:line="240" w:lineRule="auto"/>
      </w:pPr>
      <w:r>
        <w:separator/>
      </w:r>
    </w:p>
  </w:endnote>
  <w:endnote w:type="continuationSeparator" w:id="0">
    <w:p w:rsidR="009E6445" w:rsidRDefault="009E6445"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F553B0">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445" w:rsidRDefault="009E6445" w:rsidP="004F38F5">
      <w:pPr>
        <w:spacing w:after="0" w:line="240" w:lineRule="auto"/>
      </w:pPr>
      <w:r>
        <w:separator/>
      </w:r>
    </w:p>
  </w:footnote>
  <w:footnote w:type="continuationSeparator" w:id="0">
    <w:p w:rsidR="009E6445" w:rsidRDefault="009E6445"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C0CEB"/>
    <w:rsid w:val="000C4C07"/>
    <w:rsid w:val="00160270"/>
    <w:rsid w:val="00187482"/>
    <w:rsid w:val="0023632B"/>
    <w:rsid w:val="00255F0B"/>
    <w:rsid w:val="002757D0"/>
    <w:rsid w:val="00275C9E"/>
    <w:rsid w:val="00295A2B"/>
    <w:rsid w:val="002C4896"/>
    <w:rsid w:val="00313505"/>
    <w:rsid w:val="0035335A"/>
    <w:rsid w:val="00395DF3"/>
    <w:rsid w:val="003E71C6"/>
    <w:rsid w:val="004F38F5"/>
    <w:rsid w:val="004F4F31"/>
    <w:rsid w:val="00597F5D"/>
    <w:rsid w:val="006133A1"/>
    <w:rsid w:val="00677E93"/>
    <w:rsid w:val="0068497B"/>
    <w:rsid w:val="006D07F4"/>
    <w:rsid w:val="006D6023"/>
    <w:rsid w:val="00725595"/>
    <w:rsid w:val="00771941"/>
    <w:rsid w:val="007C1FDD"/>
    <w:rsid w:val="008A2DA7"/>
    <w:rsid w:val="008C3B28"/>
    <w:rsid w:val="00901255"/>
    <w:rsid w:val="009766B2"/>
    <w:rsid w:val="009E2945"/>
    <w:rsid w:val="009E6445"/>
    <w:rsid w:val="00AF48AA"/>
    <w:rsid w:val="00B328F5"/>
    <w:rsid w:val="00B96B17"/>
    <w:rsid w:val="00C174D6"/>
    <w:rsid w:val="00C31CA3"/>
    <w:rsid w:val="00CB0A53"/>
    <w:rsid w:val="00CC5EBD"/>
    <w:rsid w:val="00CF35D6"/>
    <w:rsid w:val="00CF6756"/>
    <w:rsid w:val="00D607D2"/>
    <w:rsid w:val="00DD6E4D"/>
    <w:rsid w:val="00DF565F"/>
    <w:rsid w:val="00E13416"/>
    <w:rsid w:val="00EA5CAD"/>
    <w:rsid w:val="00EB60DE"/>
    <w:rsid w:val="00F0543E"/>
    <w:rsid w:val="00F553B0"/>
    <w:rsid w:val="00F73C5F"/>
    <w:rsid w:val="00FB3559"/>
    <w:rsid w:val="00FE359D"/>
    <w:rsid w:val="00FE4447"/>
    <w:rsid w:val="00FE7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8624"/>
  <w15:chartTrackingRefBased/>
  <w15:docId w15:val="{22E5722E-9BCE-4672-802D-90616CF1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5</cp:revision>
  <dcterms:created xsi:type="dcterms:W3CDTF">2025-10-24T06:54:00Z</dcterms:created>
  <dcterms:modified xsi:type="dcterms:W3CDTF">2025-10-24T07:12:00Z</dcterms:modified>
</cp:coreProperties>
</file>