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SMLOUVA O DÍLO</w:t>
      </w:r>
    </w:p>
    <w:p>
      <w:pPr>
        <w:pStyle w:val="Style8"/>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b/>
          <w:bCs/>
          <w:color w:val="000000"/>
          <w:spacing w:val="0"/>
          <w:w w:val="100"/>
          <w:position w:val="0"/>
          <w:shd w:val="clear" w:color="auto" w:fill="auto"/>
          <w:lang w:val="cs-CZ" w:eastAsia="cs-CZ" w:bidi="cs-CZ"/>
        </w:rPr>
        <w:t>Číslo smlouvy zhotovitele:</w:t>
      </w:r>
      <w:bookmarkEnd w:id="3"/>
      <w:bookmarkEnd w:id="4"/>
      <w:bookmarkEnd w:id="5"/>
    </w:p>
    <w:p>
      <w:pPr>
        <w:pStyle w:val="Style8"/>
        <w:keepNext/>
        <w:keepLines/>
        <w:widowControl w:val="0"/>
        <w:shd w:val="clear" w:color="auto" w:fill="auto"/>
        <w:bidi w:val="0"/>
        <w:spacing w:before="0" w:after="180" w:line="240" w:lineRule="auto"/>
        <w:ind w:left="3180" w:right="0" w:firstLine="0"/>
        <w:jc w:val="left"/>
      </w:pPr>
      <w:bookmarkStart w:id="6" w:name="bookmark6"/>
      <w:bookmarkStart w:id="7" w:name="bookmark7"/>
      <w:bookmarkStart w:id="8" w:name="bookmark8"/>
      <w:r>
        <w:rPr>
          <w:b/>
          <w:bCs/>
          <w:color w:val="000000"/>
          <w:spacing w:val="0"/>
          <w:w w:val="100"/>
          <w:position w:val="0"/>
          <w:shd w:val="clear" w:color="auto" w:fill="auto"/>
          <w:lang w:val="cs-CZ" w:eastAsia="cs-CZ" w:bidi="cs-CZ"/>
        </w:rPr>
        <w:t>Číslo smlouvy objednatele: 1103/2025</w:t>
      </w:r>
      <w:bookmarkEnd w:id="6"/>
      <w:bookmarkEnd w:id="7"/>
      <w:bookmarkEnd w:id="8"/>
    </w:p>
    <w:p>
      <w:pPr>
        <w:pStyle w:val="Style11"/>
        <w:keepNext w:val="0"/>
        <w:keepLines w:val="0"/>
        <w:widowControl w:val="0"/>
        <w:shd w:val="clear" w:color="auto" w:fill="auto"/>
        <w:bidi w:val="0"/>
        <w:spacing w:before="0" w:after="0" w:line="240" w:lineRule="auto"/>
        <w:ind w:left="4500" w:right="0" w:firstLine="0"/>
        <w:jc w:val="left"/>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after="180" w:line="221"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Železný kůň MK 18 – oprava</w:t>
      </w:r>
    </w:p>
    <w:p>
      <w:pPr>
        <w:pStyle w:val="Style11"/>
        <w:keepNext w:val="0"/>
        <w:keepLines w:val="0"/>
        <w:widowControl w:val="0"/>
        <w:shd w:val="clear" w:color="auto" w:fill="auto"/>
        <w:bidi w:val="0"/>
        <w:spacing w:before="0" w:after="180" w:line="240" w:lineRule="auto"/>
        <w:ind w:left="0" w:right="0" w:firstLine="520"/>
        <w:jc w:val="both"/>
      </w:pPr>
      <w:r>
        <w:rPr>
          <w:b/>
          <w:bCs/>
          <w:color w:val="000000"/>
          <w:spacing w:val="0"/>
          <w:w w:val="100"/>
          <w:position w:val="0"/>
          <w:shd w:val="clear" w:color="auto" w:fill="auto"/>
          <w:lang w:val="cs-CZ" w:eastAsia="cs-CZ" w:bidi="cs-CZ"/>
        </w:rPr>
        <w:t>Smluvní strany:</w:t>
      </w:r>
    </w:p>
    <w:p>
      <w:pPr>
        <w:pStyle w:val="Style11"/>
        <w:keepNext w:val="0"/>
        <w:keepLines w:val="0"/>
        <w:widowControl w:val="0"/>
        <w:shd w:val="clear" w:color="auto" w:fill="auto"/>
        <w:tabs>
          <w:tab w:pos="4295" w:val="left"/>
        </w:tabs>
        <w:bidi w:val="0"/>
        <w:spacing w:before="0" w:after="0" w:line="240" w:lineRule="auto"/>
        <w:ind w:left="0" w:right="0" w:firstLine="520"/>
        <w:jc w:val="both"/>
      </w:pPr>
      <w:r>
        <w:rPr>
          <w:b/>
          <w:bCs/>
          <w:color w:val="000000"/>
          <w:spacing w:val="0"/>
          <w:w w:val="100"/>
          <w:position w:val="0"/>
          <w:shd w:val="clear" w:color="auto" w:fill="auto"/>
          <w:lang w:val="cs-CZ" w:eastAsia="cs-CZ" w:bidi="cs-CZ"/>
        </w:rPr>
        <w:t>Objednatel:</w:t>
        <w:tab/>
        <w:t>Povodí Ohře, státní podnik</w:t>
      </w:r>
    </w:p>
    <w:p>
      <w:pPr>
        <w:pStyle w:val="Style11"/>
        <w:keepNext w:val="0"/>
        <w:keepLines w:val="0"/>
        <w:widowControl w:val="0"/>
        <w:shd w:val="clear" w:color="auto" w:fill="auto"/>
        <w:tabs>
          <w:tab w:pos="4295" w:val="left"/>
        </w:tabs>
        <w:bidi w:val="0"/>
        <w:spacing w:before="0" w:after="0" w:line="240" w:lineRule="auto"/>
        <w:ind w:left="0" w:right="0" w:firstLine="520"/>
        <w:jc w:val="both"/>
      </w:pPr>
      <w:r>
        <w:rPr>
          <w:b/>
          <w:bCs/>
          <w:color w:val="000000"/>
          <w:spacing w:val="0"/>
          <w:w w:val="100"/>
          <w:position w:val="0"/>
          <w:shd w:val="clear" w:color="auto" w:fill="auto"/>
          <w:lang w:val="cs-CZ" w:eastAsia="cs-CZ" w:bidi="cs-CZ"/>
        </w:rPr>
        <w:t>sídlo:</w:t>
        <w:tab/>
      </w:r>
      <w:r>
        <w:rPr>
          <w:color w:val="000000"/>
          <w:spacing w:val="0"/>
          <w:w w:val="100"/>
          <w:position w:val="0"/>
          <w:shd w:val="clear" w:color="auto" w:fill="auto"/>
          <w:lang w:val="cs-CZ" w:eastAsia="cs-CZ" w:bidi="cs-CZ"/>
        </w:rPr>
        <w:t>Bezručova 4219, 430 03 Chomutov</w:t>
      </w:r>
    </w:p>
    <w:p>
      <w:pPr>
        <w:pStyle w:val="Style11"/>
        <w:keepNext w:val="0"/>
        <w:keepLines w:val="0"/>
        <w:widowControl w:val="0"/>
        <w:shd w:val="clear" w:color="auto" w:fill="auto"/>
        <w:tabs>
          <w:tab w:pos="4295" w:val="left"/>
        </w:tabs>
        <w:bidi w:val="0"/>
        <w:spacing w:before="0" w:after="0" w:line="240" w:lineRule="auto"/>
        <w:ind w:left="0" w:right="0" w:firstLine="520"/>
        <w:jc w:val="both"/>
      </w:pPr>
      <w:r>
        <w:rPr>
          <w:b/>
          <w:bCs/>
          <w:color w:val="000000"/>
          <w:spacing w:val="0"/>
          <w:w w:val="100"/>
          <w:position w:val="0"/>
          <w:shd w:val="clear" w:color="auto" w:fill="auto"/>
          <w:lang w:val="cs-CZ" w:eastAsia="cs-CZ" w:bidi="cs-CZ"/>
        </w:rPr>
        <w:t>IČO:</w:t>
        <w:tab/>
      </w:r>
      <w:r>
        <w:rPr>
          <w:color w:val="000000"/>
          <w:spacing w:val="0"/>
          <w:w w:val="100"/>
          <w:position w:val="0"/>
          <w:shd w:val="clear" w:color="auto" w:fill="auto"/>
          <w:lang w:val="cs-CZ" w:eastAsia="cs-CZ" w:bidi="cs-CZ"/>
        </w:rPr>
        <w:t>70889988</w:t>
      </w:r>
    </w:p>
    <w:p>
      <w:pPr>
        <w:pStyle w:val="Style11"/>
        <w:keepNext w:val="0"/>
        <w:keepLines w:val="0"/>
        <w:widowControl w:val="0"/>
        <w:shd w:val="clear" w:color="auto" w:fill="auto"/>
        <w:tabs>
          <w:tab w:pos="4295" w:val="left"/>
        </w:tabs>
        <w:bidi w:val="0"/>
        <w:spacing w:before="0" w:after="180" w:line="240" w:lineRule="auto"/>
        <w:ind w:left="0" w:right="0" w:firstLine="520"/>
        <w:jc w:val="both"/>
      </w:pPr>
      <w:r>
        <w:rPr>
          <w:b/>
          <w:bCs/>
          <w:color w:val="000000"/>
          <w:spacing w:val="0"/>
          <w:w w:val="100"/>
          <w:position w:val="0"/>
          <w:shd w:val="clear" w:color="auto" w:fill="auto"/>
          <w:lang w:val="cs-CZ" w:eastAsia="cs-CZ" w:bidi="cs-CZ"/>
        </w:rPr>
        <w:t>DIČ:</w:t>
        <w:tab/>
      </w:r>
      <w:r>
        <w:rPr>
          <w:color w:val="000000"/>
          <w:spacing w:val="0"/>
          <w:w w:val="100"/>
          <w:position w:val="0"/>
          <w:shd w:val="clear" w:color="auto" w:fill="auto"/>
          <w:lang w:val="cs-CZ" w:eastAsia="cs-CZ" w:bidi="cs-CZ"/>
        </w:rPr>
        <w:t>CZ 70889988</w:t>
      </w:r>
    </w:p>
    <w:p>
      <w:pPr>
        <w:pStyle w:val="Style11"/>
        <w:keepNext w:val="0"/>
        <w:keepLines w:val="0"/>
        <w:widowControl w:val="0"/>
        <w:shd w:val="clear" w:color="auto" w:fill="auto"/>
        <w:bidi w:val="0"/>
        <w:spacing w:before="0" w:after="180" w:line="240" w:lineRule="auto"/>
        <w:ind w:left="0" w:right="0" w:firstLine="520"/>
        <w:jc w:val="both"/>
      </w:pPr>
      <w:r>
        <w:rPr>
          <w:color w:val="000000"/>
          <w:spacing w:val="0"/>
          <w:w w:val="100"/>
          <w:position w:val="0"/>
          <w:shd w:val="clear" w:color="auto" w:fill="auto"/>
          <w:lang w:val="cs-CZ" w:eastAsia="cs-CZ" w:bidi="cs-CZ"/>
        </w:rPr>
        <w:t>(dále jen „objednatel“) na straně jedné a</w:t>
      </w:r>
    </w:p>
    <w:p>
      <w:pPr>
        <w:pStyle w:val="Style11"/>
        <w:keepNext w:val="0"/>
        <w:keepLines w:val="0"/>
        <w:widowControl w:val="0"/>
        <w:shd w:val="clear" w:color="auto" w:fill="auto"/>
        <w:tabs>
          <w:tab w:pos="4295" w:val="left"/>
        </w:tabs>
        <w:bidi w:val="0"/>
        <w:spacing w:before="0" w:after="0" w:line="240" w:lineRule="auto"/>
        <w:ind w:left="0" w:right="0" w:firstLine="520"/>
        <w:jc w:val="both"/>
        <w:rPr>
          <w:sz w:val="24"/>
          <w:szCs w:val="24"/>
        </w:rPr>
      </w:pPr>
      <w:r>
        <w:rPr>
          <w:b/>
          <w:bCs/>
          <w:color w:val="000000"/>
          <w:spacing w:val="0"/>
          <w:w w:val="100"/>
          <w:position w:val="0"/>
          <w:sz w:val="22"/>
          <w:szCs w:val="22"/>
          <w:shd w:val="clear" w:color="auto" w:fill="auto"/>
          <w:lang w:val="cs-CZ" w:eastAsia="cs-CZ" w:bidi="cs-CZ"/>
        </w:rPr>
        <w:t>Zhotovitel:</w:t>
        <w:tab/>
      </w:r>
      <w:r>
        <w:rPr>
          <w:b/>
          <w:bCs/>
          <w:color w:val="000000"/>
          <w:spacing w:val="0"/>
          <w:w w:val="100"/>
          <w:position w:val="0"/>
          <w:sz w:val="24"/>
          <w:szCs w:val="24"/>
          <w:shd w:val="clear" w:color="auto" w:fill="auto"/>
          <w:lang w:val="cs-CZ" w:eastAsia="cs-CZ" w:bidi="cs-CZ"/>
        </w:rPr>
        <w:t>ENGINEERING Blatná, s.r.o.</w:t>
      </w:r>
    </w:p>
    <w:p>
      <w:pPr>
        <w:pStyle w:val="Style11"/>
        <w:keepNext w:val="0"/>
        <w:keepLines w:val="0"/>
        <w:widowControl w:val="0"/>
        <w:shd w:val="clear" w:color="auto" w:fill="auto"/>
        <w:tabs>
          <w:tab w:pos="4295" w:val="left"/>
        </w:tabs>
        <w:bidi w:val="0"/>
        <w:spacing w:before="0" w:after="0" w:line="240" w:lineRule="auto"/>
        <w:ind w:left="0" w:right="0" w:firstLine="520"/>
        <w:jc w:val="both"/>
      </w:pPr>
      <w:r>
        <w:rPr>
          <w:b/>
          <w:bCs/>
          <w:color w:val="000000"/>
          <w:spacing w:val="0"/>
          <w:w w:val="100"/>
          <w:position w:val="0"/>
          <w:shd w:val="clear" w:color="auto" w:fill="auto"/>
          <w:lang w:val="cs-CZ" w:eastAsia="cs-CZ" w:bidi="cs-CZ"/>
        </w:rPr>
        <w:t>sídlo:</w:t>
        <w:tab/>
      </w:r>
      <w:r>
        <w:rPr>
          <w:color w:val="000000"/>
          <w:spacing w:val="0"/>
          <w:w w:val="100"/>
          <w:position w:val="0"/>
          <w:shd w:val="clear" w:color="auto" w:fill="auto"/>
          <w:lang w:val="cs-CZ" w:eastAsia="cs-CZ" w:bidi="cs-CZ"/>
        </w:rPr>
        <w:t>Vrbenská 1359, 38801 Blatná</w:t>
      </w:r>
    </w:p>
    <w:p>
      <w:pPr>
        <w:pStyle w:val="Style11"/>
        <w:keepNext w:val="0"/>
        <w:keepLines w:val="0"/>
        <w:widowControl w:val="0"/>
        <w:shd w:val="clear" w:color="auto" w:fill="auto"/>
        <w:tabs>
          <w:tab w:pos="4295" w:val="left"/>
        </w:tabs>
        <w:bidi w:val="0"/>
        <w:spacing w:before="0" w:after="0" w:line="240" w:lineRule="auto"/>
        <w:ind w:left="0" w:right="0" w:firstLine="520"/>
        <w:jc w:val="both"/>
      </w:pPr>
      <w:r>
        <w:rPr>
          <w:b/>
          <w:bCs/>
          <w:color w:val="000000"/>
          <w:spacing w:val="0"/>
          <w:w w:val="100"/>
          <w:position w:val="0"/>
          <w:shd w:val="clear" w:color="auto" w:fill="auto"/>
          <w:lang w:val="cs-CZ" w:eastAsia="cs-CZ" w:bidi="cs-CZ"/>
        </w:rPr>
        <w:t>IČO:</w:t>
        <w:tab/>
      </w:r>
      <w:r>
        <w:rPr>
          <w:color w:val="000000"/>
          <w:spacing w:val="0"/>
          <w:w w:val="100"/>
          <w:position w:val="0"/>
          <w:shd w:val="clear" w:color="auto" w:fill="auto"/>
          <w:lang w:val="cs-CZ" w:eastAsia="cs-CZ" w:bidi="cs-CZ"/>
        </w:rPr>
        <w:t>26080362</w:t>
      </w:r>
    </w:p>
    <w:p>
      <w:pPr>
        <w:pStyle w:val="Style11"/>
        <w:keepNext w:val="0"/>
        <w:keepLines w:val="0"/>
        <w:widowControl w:val="0"/>
        <w:shd w:val="clear" w:color="auto" w:fill="auto"/>
        <w:tabs>
          <w:tab w:pos="4295" w:val="left"/>
        </w:tabs>
        <w:bidi w:val="0"/>
        <w:spacing w:before="0" w:after="180" w:line="240" w:lineRule="auto"/>
        <w:ind w:left="0" w:right="0" w:firstLine="520"/>
        <w:jc w:val="both"/>
      </w:pPr>
      <w:r>
        <w:rPr>
          <w:b/>
          <w:bCs/>
          <w:color w:val="000000"/>
          <w:spacing w:val="0"/>
          <w:w w:val="100"/>
          <w:position w:val="0"/>
          <w:shd w:val="clear" w:color="auto" w:fill="auto"/>
          <w:lang w:val="cs-CZ" w:eastAsia="cs-CZ" w:bidi="cs-CZ"/>
        </w:rPr>
        <w:t>DIČ:</w:t>
        <w:tab/>
      </w:r>
      <w:r>
        <w:rPr>
          <w:color w:val="000000"/>
          <w:spacing w:val="0"/>
          <w:w w:val="100"/>
          <w:position w:val="0"/>
          <w:shd w:val="clear" w:color="auto" w:fill="auto"/>
          <w:lang w:val="cs-CZ" w:eastAsia="cs-CZ" w:bidi="cs-CZ"/>
        </w:rPr>
        <w:t>CZ26080362</w:t>
      </w:r>
    </w:p>
    <w:p>
      <w:pPr>
        <w:pStyle w:val="Style11"/>
        <w:keepNext w:val="0"/>
        <w:keepLines w:val="0"/>
        <w:widowControl w:val="0"/>
        <w:shd w:val="clear" w:color="auto" w:fill="auto"/>
        <w:bidi w:val="0"/>
        <w:spacing w:before="0" w:after="180" w:line="240" w:lineRule="auto"/>
        <w:ind w:left="0" w:right="0" w:firstLine="520"/>
        <w:jc w:val="both"/>
      </w:pPr>
      <w:r>
        <w:rPr>
          <w:color w:val="000000"/>
          <w:spacing w:val="0"/>
          <w:w w:val="100"/>
          <w:position w:val="0"/>
          <w:shd w:val="clear" w:color="auto" w:fill="auto"/>
          <w:lang w:val="cs-CZ" w:eastAsia="cs-CZ" w:bidi="cs-CZ"/>
        </w:rPr>
        <w:t>(dále jen „zhotovitel“) na straně druhé</w:t>
      </w:r>
    </w:p>
    <w:p>
      <w:pPr>
        <w:pStyle w:val="Style11"/>
        <w:keepNext w:val="0"/>
        <w:keepLines w:val="0"/>
        <w:widowControl w:val="0"/>
        <w:shd w:val="clear" w:color="auto" w:fill="auto"/>
        <w:bidi w:val="0"/>
        <w:spacing w:before="0" w:after="180" w:line="240" w:lineRule="auto"/>
        <w:ind w:left="52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1"/>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8"/>
        <w:keepNext/>
        <w:keepLines/>
        <w:widowControl w:val="0"/>
        <w:numPr>
          <w:ilvl w:val="0"/>
          <w:numId w:val="1"/>
        </w:numPr>
        <w:shd w:val="clear" w:color="auto" w:fill="auto"/>
        <w:tabs>
          <w:tab w:pos="929" w:val="left"/>
        </w:tabs>
        <w:bidi w:val="0"/>
        <w:spacing w:before="0" w:line="240" w:lineRule="auto"/>
        <w:ind w:left="960" w:right="0" w:hanging="440"/>
        <w:jc w:val="both"/>
      </w:pPr>
      <w:bookmarkStart w:id="10" w:name="bookmark10"/>
      <w:bookmarkStart w:id="11" w:name="bookmark11"/>
      <w:bookmarkStart w:id="12" w:name="bookmark12"/>
      <w:bookmarkStart w:id="9" w:name="bookmark9"/>
      <w:bookmarkEnd w:id="11"/>
      <w:r>
        <w:rPr>
          <w:color w:val="000000"/>
          <w:spacing w:val="0"/>
          <w:w w:val="100"/>
          <w:position w:val="0"/>
          <w:shd w:val="clear" w:color="auto" w:fill="auto"/>
          <w:lang w:val="cs-CZ" w:eastAsia="cs-CZ" w:bidi="cs-CZ"/>
        </w:rPr>
        <w:t xml:space="preserve">Tato smlouva je uzavřena na základě předložené cenové nabídky zhotovitele na zakázku s názvem </w:t>
      </w:r>
      <w:r>
        <w:rPr>
          <w:b/>
          <w:bCs/>
          <w:color w:val="000000"/>
          <w:spacing w:val="0"/>
          <w:w w:val="100"/>
          <w:position w:val="0"/>
          <w:shd w:val="clear" w:color="auto" w:fill="auto"/>
          <w:lang w:val="cs-CZ" w:eastAsia="cs-CZ" w:bidi="cs-CZ"/>
        </w:rPr>
        <w:t>„Železný kůň MK 18 - oprava</w:t>
      </w:r>
      <w:r>
        <w:rPr>
          <w:color w:val="000000"/>
          <w:spacing w:val="0"/>
          <w:w w:val="100"/>
          <w:position w:val="0"/>
          <w:shd w:val="clear" w:color="auto" w:fill="auto"/>
          <w:lang w:val="cs-CZ" w:eastAsia="cs-CZ" w:bidi="cs-CZ"/>
        </w:rPr>
        <w:t>”, která tvoří přílohu č. 1 této smlouvy.</w:t>
      </w:r>
      <w:bookmarkEnd w:id="10"/>
      <w:bookmarkEnd w:id="12"/>
      <w:bookmarkEnd w:id="9"/>
    </w:p>
    <w:p>
      <w:pPr>
        <w:pStyle w:val="Style8"/>
        <w:keepNext/>
        <w:keepLines/>
        <w:widowControl w:val="0"/>
        <w:numPr>
          <w:ilvl w:val="0"/>
          <w:numId w:val="1"/>
        </w:numPr>
        <w:shd w:val="clear" w:color="auto" w:fill="auto"/>
        <w:tabs>
          <w:tab w:pos="929" w:val="left"/>
        </w:tabs>
        <w:bidi w:val="0"/>
        <w:spacing w:before="0" w:line="240" w:lineRule="auto"/>
        <w:ind w:left="960" w:right="0" w:hanging="440"/>
        <w:jc w:val="both"/>
      </w:pPr>
      <w:bookmarkStart w:id="13" w:name="bookmark13"/>
      <w:bookmarkStart w:id="14" w:name="bookmark14"/>
      <w:bookmarkStart w:id="15" w:name="bookmark15"/>
      <w:bookmarkStart w:id="16" w:name="bookmark16"/>
      <w:bookmarkEnd w:id="15"/>
      <w:r>
        <w:rPr>
          <w:color w:val="000000"/>
          <w:spacing w:val="0"/>
          <w:w w:val="100"/>
          <w:position w:val="0"/>
          <w:shd w:val="clear" w:color="auto" w:fill="auto"/>
          <w:lang w:val="cs-CZ" w:eastAsia="cs-CZ" w:bidi="cs-CZ"/>
        </w:rPr>
        <w:t>Předmětem veřejné zakázky je oprava motorového koně MK 18 RC (výrobní č. 66/2014) v níže uvedeném rozsahu:</w:t>
      </w:r>
      <w:bookmarkEnd w:id="13"/>
      <w:bookmarkEnd w:id="14"/>
      <w:bookmarkEnd w:id="16"/>
    </w:p>
    <w:p>
      <w:pPr>
        <w:pStyle w:val="Style8"/>
        <w:keepNext/>
        <w:keepLines/>
        <w:widowControl w:val="0"/>
        <w:shd w:val="clear" w:color="auto" w:fill="auto"/>
        <w:bidi w:val="0"/>
        <w:spacing w:before="0" w:after="0" w:line="218" w:lineRule="auto"/>
        <w:ind w:left="0" w:right="0" w:firstLine="960"/>
        <w:jc w:val="left"/>
      </w:pPr>
      <w:bookmarkStart w:id="17" w:name="bookmark17"/>
      <w:bookmarkStart w:id="18" w:name="bookmark18"/>
      <w:bookmarkStart w:id="19" w:name="bookmark19"/>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 Rozvaděč Danffos 4. sekční</w:t>
      </w:r>
      <w:bookmarkEnd w:id="17"/>
      <w:bookmarkEnd w:id="18"/>
      <w:bookmarkEnd w:id="19"/>
    </w:p>
    <w:p>
      <w:pPr>
        <w:pStyle w:val="Style8"/>
        <w:keepNext/>
        <w:keepLines/>
        <w:widowControl w:val="0"/>
        <w:shd w:val="clear" w:color="auto" w:fill="auto"/>
        <w:bidi w:val="0"/>
        <w:spacing w:before="0" w:after="0" w:line="218" w:lineRule="auto"/>
        <w:ind w:left="0" w:right="0" w:firstLine="960"/>
        <w:jc w:val="left"/>
      </w:pPr>
      <w:bookmarkStart w:id="20" w:name="bookmark20"/>
      <w:bookmarkStart w:id="21" w:name="bookmark21"/>
      <w:bookmarkStart w:id="22" w:name="bookmark22"/>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 Spojka</w:t>
      </w:r>
      <w:bookmarkEnd w:id="20"/>
      <w:bookmarkEnd w:id="21"/>
      <w:bookmarkEnd w:id="22"/>
    </w:p>
    <w:p>
      <w:pPr>
        <w:pStyle w:val="Style8"/>
        <w:keepNext/>
        <w:keepLines/>
        <w:widowControl w:val="0"/>
        <w:shd w:val="clear" w:color="auto" w:fill="auto"/>
        <w:bidi w:val="0"/>
        <w:spacing w:before="0" w:after="0" w:line="218" w:lineRule="auto"/>
        <w:ind w:left="0" w:right="0" w:firstLine="960"/>
        <w:jc w:val="left"/>
      </w:pPr>
      <w:bookmarkStart w:id="23" w:name="bookmark23"/>
      <w:bookmarkStart w:id="24" w:name="bookmark24"/>
      <w:bookmarkStart w:id="25" w:name="bookmark25"/>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 Rukáv spojky</w:t>
      </w:r>
      <w:bookmarkEnd w:id="23"/>
      <w:bookmarkEnd w:id="24"/>
      <w:bookmarkEnd w:id="25"/>
    </w:p>
    <w:p>
      <w:pPr>
        <w:pStyle w:val="Style8"/>
        <w:keepNext/>
        <w:keepLines/>
        <w:widowControl w:val="0"/>
        <w:shd w:val="clear" w:color="auto" w:fill="auto"/>
        <w:bidi w:val="0"/>
        <w:spacing w:before="0" w:after="0" w:line="218" w:lineRule="auto"/>
        <w:ind w:left="0" w:right="0" w:firstLine="960"/>
        <w:jc w:val="both"/>
      </w:pPr>
      <w:bookmarkStart w:id="26" w:name="bookmark26"/>
      <w:bookmarkStart w:id="27" w:name="bookmark27"/>
      <w:bookmarkStart w:id="28" w:name="bookmark28"/>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 Hadice</w:t>
      </w:r>
      <w:bookmarkEnd w:id="26"/>
      <w:bookmarkEnd w:id="27"/>
      <w:bookmarkEnd w:id="28"/>
    </w:p>
    <w:p>
      <w:pPr>
        <w:pStyle w:val="Style8"/>
        <w:keepNext/>
        <w:keepLines/>
        <w:widowControl w:val="0"/>
        <w:shd w:val="clear" w:color="auto" w:fill="auto"/>
        <w:bidi w:val="0"/>
        <w:spacing w:before="0" w:after="0" w:line="218" w:lineRule="auto"/>
        <w:ind w:left="0" w:right="0" w:firstLine="960"/>
        <w:jc w:val="both"/>
      </w:pPr>
      <w:bookmarkStart w:id="29" w:name="bookmark29"/>
      <w:bookmarkStart w:id="30" w:name="bookmark30"/>
      <w:bookmarkStart w:id="31" w:name="bookmark31"/>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 Vysílačka RC komplet (Imet a nebo E-Chronos)</w:t>
      </w:r>
      <w:bookmarkEnd w:id="29"/>
      <w:bookmarkEnd w:id="30"/>
      <w:bookmarkEnd w:id="31"/>
    </w:p>
    <w:p>
      <w:pPr>
        <w:pStyle w:val="Style8"/>
        <w:keepNext/>
        <w:keepLines/>
        <w:widowControl w:val="0"/>
        <w:shd w:val="clear" w:color="auto" w:fill="auto"/>
        <w:bidi w:val="0"/>
        <w:spacing w:before="0" w:after="0" w:line="218" w:lineRule="auto"/>
        <w:ind w:left="0" w:right="0" w:firstLine="960"/>
        <w:jc w:val="both"/>
      </w:pPr>
      <w:bookmarkStart w:id="32" w:name="bookmark32"/>
      <w:bookmarkStart w:id="33" w:name="bookmark33"/>
      <w:bookmarkStart w:id="34" w:name="bookmark34"/>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 Čerpadlo</w:t>
      </w:r>
      <w:bookmarkEnd w:id="32"/>
      <w:bookmarkEnd w:id="33"/>
      <w:bookmarkEnd w:id="34"/>
    </w:p>
    <w:p>
      <w:pPr>
        <w:pStyle w:val="Style8"/>
        <w:keepNext/>
        <w:keepLines/>
        <w:widowControl w:val="0"/>
        <w:shd w:val="clear" w:color="auto" w:fill="auto"/>
        <w:bidi w:val="0"/>
        <w:spacing w:before="0" w:after="0" w:line="218" w:lineRule="auto"/>
        <w:ind w:left="0" w:right="0" w:firstLine="960"/>
        <w:jc w:val="both"/>
      </w:pPr>
      <w:bookmarkStart w:id="35" w:name="bookmark35"/>
      <w:bookmarkStart w:id="36" w:name="bookmark36"/>
      <w:bookmarkStart w:id="37" w:name="bookmark37"/>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 Tlakový filtr</w:t>
      </w:r>
      <w:bookmarkEnd w:id="35"/>
      <w:bookmarkEnd w:id="36"/>
      <w:bookmarkEnd w:id="37"/>
    </w:p>
    <w:p>
      <w:pPr>
        <w:pStyle w:val="Style8"/>
        <w:keepNext/>
        <w:keepLines/>
        <w:widowControl w:val="0"/>
        <w:shd w:val="clear" w:color="auto" w:fill="auto"/>
        <w:bidi w:val="0"/>
        <w:spacing w:before="0" w:after="200" w:line="218" w:lineRule="auto"/>
        <w:ind w:left="0" w:right="0" w:firstLine="960"/>
        <w:jc w:val="both"/>
      </w:pPr>
      <w:bookmarkStart w:id="38" w:name="bookmark38"/>
      <w:bookmarkStart w:id="39" w:name="bookmark39"/>
      <w:bookmarkStart w:id="40" w:name="bookmark40"/>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 Chladič oleje</w:t>
      </w:r>
      <w:bookmarkEnd w:id="38"/>
      <w:bookmarkEnd w:id="39"/>
      <w:bookmarkEnd w:id="40"/>
    </w:p>
    <w:p>
      <w:pPr>
        <w:pStyle w:val="Style8"/>
        <w:keepNext/>
        <w:keepLines/>
        <w:widowControl w:val="0"/>
        <w:shd w:val="clear" w:color="auto" w:fill="auto"/>
        <w:bidi w:val="0"/>
        <w:spacing w:before="0" w:after="300" w:line="240" w:lineRule="auto"/>
        <w:ind w:left="960" w:right="0" w:firstLine="20"/>
        <w:jc w:val="both"/>
      </w:pPr>
      <w:bookmarkStart w:id="41" w:name="bookmark41"/>
      <w:bookmarkStart w:id="42" w:name="bookmark42"/>
      <w:bookmarkStart w:id="43" w:name="bookmark43"/>
      <w:r>
        <w:rPr>
          <w:color w:val="000000"/>
          <w:spacing w:val="0"/>
          <w:w w:val="100"/>
          <w:position w:val="0"/>
          <w:shd w:val="clear" w:color="auto" w:fill="auto"/>
          <w:lang w:val="cs-CZ" w:eastAsia="cs-CZ" w:bidi="cs-CZ"/>
        </w:rPr>
        <w:t>Práce budou provedeny v servisním středisku zhotovitele na adrese ………………. Objednatel před zahájením opravy předmětný stroj dopraví a předá v místě provádění opravy a po dokončení opravy jej v předmětném místě převezme.</w:t>
      </w:r>
      <w:bookmarkEnd w:id="41"/>
      <w:bookmarkEnd w:id="42"/>
      <w:bookmarkEnd w:id="43"/>
    </w:p>
    <w:p>
      <w:pPr>
        <w:pStyle w:val="Style8"/>
        <w:keepNext/>
        <w:keepLines/>
        <w:widowControl w:val="0"/>
        <w:numPr>
          <w:ilvl w:val="0"/>
          <w:numId w:val="1"/>
        </w:numPr>
        <w:shd w:val="clear" w:color="auto" w:fill="auto"/>
        <w:tabs>
          <w:tab w:pos="929" w:val="left"/>
        </w:tabs>
        <w:bidi w:val="0"/>
        <w:spacing w:before="0" w:line="240" w:lineRule="auto"/>
        <w:ind w:left="960" w:right="0" w:hanging="44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 xml:space="preserve">Zhotovitel se zavazuje provést výše uvedené dílo v rozsahu cenové nabídky –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této smlouvy.</w:t>
      </w:r>
      <w:bookmarkEnd w:id="44"/>
      <w:bookmarkEnd w:id="45"/>
      <w:bookmarkEnd w:id="47"/>
    </w:p>
    <w:p>
      <w:pPr>
        <w:pStyle w:val="Style8"/>
        <w:keepNext/>
        <w:keepLines/>
        <w:widowControl w:val="0"/>
        <w:numPr>
          <w:ilvl w:val="0"/>
          <w:numId w:val="1"/>
        </w:numPr>
        <w:shd w:val="clear" w:color="auto" w:fill="auto"/>
        <w:tabs>
          <w:tab w:pos="929" w:val="left"/>
        </w:tabs>
        <w:bidi w:val="0"/>
        <w:spacing w:before="0" w:line="240" w:lineRule="auto"/>
        <w:ind w:left="0" w:right="0" w:firstLine="52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Za předmět díla se dále považuje:</w:t>
      </w:r>
      <w:bookmarkEnd w:id="48"/>
      <w:bookmarkEnd w:id="49"/>
      <w:bookmarkEnd w:id="51"/>
    </w:p>
    <w:p>
      <w:pPr>
        <w:pStyle w:val="Style17"/>
        <w:keepNext/>
        <w:keepLines/>
        <w:widowControl w:val="0"/>
        <w:numPr>
          <w:ilvl w:val="0"/>
          <w:numId w:val="3"/>
        </w:numPr>
        <w:shd w:val="clear" w:color="auto" w:fill="auto"/>
        <w:tabs>
          <w:tab w:pos="1372" w:val="left"/>
        </w:tabs>
        <w:bidi w:val="0"/>
        <w:spacing w:before="0" w:after="0" w:line="240" w:lineRule="auto"/>
        <w:ind w:left="1320" w:right="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zajištění bezpečnosti a ochrany zdraví při práci, požární ochrany a ochrany životního prostředí,</w:t>
      </w:r>
      <w:bookmarkEnd w:id="52"/>
      <w:bookmarkEnd w:id="53"/>
      <w:bookmarkEnd w:id="55"/>
    </w:p>
    <w:p>
      <w:pPr>
        <w:pStyle w:val="Style17"/>
        <w:keepNext/>
        <w:keepLines/>
        <w:widowControl w:val="0"/>
        <w:numPr>
          <w:ilvl w:val="0"/>
          <w:numId w:val="3"/>
        </w:numPr>
        <w:shd w:val="clear" w:color="auto" w:fill="auto"/>
        <w:tabs>
          <w:tab w:pos="1372" w:val="left"/>
        </w:tabs>
        <w:bidi w:val="0"/>
        <w:spacing w:before="0" w:after="0" w:line="240" w:lineRule="auto"/>
        <w:ind w:left="1320" w:right="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56"/>
      <w:bookmarkEnd w:id="57"/>
      <w:bookmarkEnd w:id="59"/>
    </w:p>
    <w:p>
      <w:pPr>
        <w:pStyle w:val="Style17"/>
        <w:keepNext/>
        <w:keepLines/>
        <w:widowControl w:val="0"/>
        <w:numPr>
          <w:ilvl w:val="0"/>
          <w:numId w:val="3"/>
        </w:numPr>
        <w:shd w:val="clear" w:color="auto" w:fill="auto"/>
        <w:tabs>
          <w:tab w:pos="1372" w:val="left"/>
        </w:tabs>
        <w:bidi w:val="0"/>
        <w:spacing w:before="0" w:line="240" w:lineRule="auto"/>
        <w:ind w:left="1320" w:right="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po ukončení prací je zhotovitel povinen předat objednateli všechny podklady potřebné pro řádné převzatí díla.</w:t>
      </w:r>
      <w:bookmarkEnd w:id="60"/>
      <w:bookmarkEnd w:id="61"/>
      <w:bookmarkEnd w:id="63"/>
    </w:p>
    <w:p>
      <w:pPr>
        <w:pStyle w:val="Style8"/>
        <w:keepNext/>
        <w:keepLines/>
        <w:widowControl w:val="0"/>
        <w:numPr>
          <w:ilvl w:val="0"/>
          <w:numId w:val="1"/>
        </w:numPr>
        <w:shd w:val="clear" w:color="auto" w:fill="auto"/>
        <w:tabs>
          <w:tab w:pos="476" w:val="left"/>
        </w:tabs>
        <w:bidi w:val="0"/>
        <w:spacing w:before="0" w:after="140" w:line="240" w:lineRule="auto"/>
        <w:ind w:right="0" w:hanging="52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64"/>
      <w:bookmarkEnd w:id="65"/>
      <w:bookmarkEnd w:id="67"/>
    </w:p>
    <w:p>
      <w:pPr>
        <w:pStyle w:val="Style8"/>
        <w:keepNext/>
        <w:keepLines/>
        <w:widowControl w:val="0"/>
        <w:numPr>
          <w:ilvl w:val="0"/>
          <w:numId w:val="5"/>
        </w:numPr>
        <w:shd w:val="clear" w:color="auto" w:fill="auto"/>
        <w:tabs>
          <w:tab w:pos="476" w:val="left"/>
        </w:tabs>
        <w:bidi w:val="0"/>
        <w:spacing w:before="0" w:line="240" w:lineRule="auto"/>
        <w:ind w:left="0" w:right="0" w:firstLine="0"/>
        <w:jc w:val="center"/>
      </w:pPr>
      <w:bookmarkStart w:id="68" w:name="bookmark68"/>
      <w:bookmarkStart w:id="69" w:name="bookmark69"/>
      <w:bookmarkStart w:id="70" w:name="bookmark70"/>
      <w:bookmarkStart w:id="71" w:name="bookmark71"/>
      <w:bookmarkEnd w:id="70"/>
      <w:r>
        <w:rPr>
          <w:b/>
          <w:bCs/>
          <w:color w:val="000000"/>
          <w:spacing w:val="0"/>
          <w:w w:val="100"/>
          <w:position w:val="0"/>
          <w:shd w:val="clear" w:color="auto" w:fill="auto"/>
          <w:lang w:val="cs-CZ" w:eastAsia="cs-CZ" w:bidi="cs-CZ"/>
        </w:rPr>
        <w:t>Čl. II. TERMÍN PLNĚNÍ</w:t>
      </w:r>
      <w:bookmarkEnd w:id="68"/>
      <w:bookmarkEnd w:id="69"/>
      <w:bookmarkEnd w:id="71"/>
    </w:p>
    <w:p>
      <w:pPr>
        <w:pStyle w:val="Style17"/>
        <w:keepNext/>
        <w:keepLines/>
        <w:widowControl w:val="0"/>
        <w:numPr>
          <w:ilvl w:val="0"/>
          <w:numId w:val="7"/>
        </w:numPr>
        <w:shd w:val="clear" w:color="auto" w:fill="auto"/>
        <w:tabs>
          <w:tab w:pos="476" w:val="left"/>
        </w:tabs>
        <w:bidi w:val="0"/>
        <w:spacing w:before="0" w:after="0" w:line="240" w:lineRule="auto"/>
        <w:ind w:left="0" w:right="0" w:firstLine="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Smluvní strany se dohodly na následujících lhůtách a podmínkách pro realizaci díla.</w:t>
      </w:r>
      <w:bookmarkEnd w:id="72"/>
      <w:bookmarkEnd w:id="73"/>
      <w:bookmarkEnd w:id="75"/>
    </w:p>
    <w:p>
      <w:pPr>
        <w:pStyle w:val="Style11"/>
        <w:keepNext w:val="0"/>
        <w:keepLines w:val="0"/>
        <w:widowControl w:val="0"/>
        <w:shd w:val="clear" w:color="auto" w:fill="auto"/>
        <w:bidi w:val="0"/>
        <w:spacing w:before="0" w:after="200" w:line="240" w:lineRule="auto"/>
        <w:ind w:left="0" w:right="0" w:firstLine="960"/>
        <w:jc w:val="both"/>
      </w:pPr>
      <w:r>
        <w:rPr>
          <w:color w:val="000000"/>
          <w:spacing w:val="0"/>
          <w:w w:val="100"/>
          <w:position w:val="0"/>
          <w:shd w:val="clear" w:color="auto" w:fill="auto"/>
          <w:lang w:val="cs-CZ" w:eastAsia="cs-CZ" w:bidi="cs-CZ"/>
        </w:rPr>
        <w:t>Zhotovitel se zavazuje provést dílo v následujících termínech:</w:t>
      </w:r>
    </w:p>
    <w:p>
      <w:pPr>
        <w:pStyle w:val="Style20"/>
        <w:keepNext/>
        <w:keepLines/>
        <w:widowControl w:val="0"/>
        <w:shd w:val="clear" w:color="auto" w:fill="auto"/>
        <w:bidi w:val="0"/>
        <w:spacing w:before="0" w:after="0" w:line="240" w:lineRule="auto"/>
        <w:ind w:left="1320" w:right="0" w:firstLine="0"/>
        <w:jc w:val="both"/>
      </w:pPr>
      <w:bookmarkStart w:id="76" w:name="bookmark76"/>
      <w:bookmarkStart w:id="77" w:name="bookmark77"/>
      <w:bookmarkStart w:id="78" w:name="bookmark78"/>
      <w:r>
        <w:rPr>
          <w:b w:val="0"/>
          <w:bCs w:val="0"/>
          <w:color w:val="00000A"/>
          <w:spacing w:val="0"/>
          <w:w w:val="100"/>
          <w:position w:val="0"/>
          <w:shd w:val="clear" w:color="auto" w:fill="auto"/>
          <w:lang w:val="cs-CZ" w:eastAsia="cs-CZ" w:bidi="cs-CZ"/>
        </w:rPr>
        <w:t xml:space="preserve">a.a) </w:t>
      </w:r>
      <w:r>
        <w:rPr>
          <w:color w:val="000000"/>
          <w:spacing w:val="0"/>
          <w:w w:val="100"/>
          <w:position w:val="0"/>
          <w:shd w:val="clear" w:color="auto" w:fill="auto"/>
          <w:lang w:val="cs-CZ" w:eastAsia="cs-CZ" w:bidi="cs-CZ"/>
        </w:rPr>
        <w:t>zahájení prací:</w:t>
      </w:r>
      <w:bookmarkEnd w:id="76"/>
      <w:bookmarkEnd w:id="77"/>
      <w:bookmarkEnd w:id="78"/>
    </w:p>
    <w:p>
      <w:pPr>
        <w:pStyle w:val="Style11"/>
        <w:keepNext w:val="0"/>
        <w:keepLines w:val="0"/>
        <w:widowControl w:val="0"/>
        <w:shd w:val="clear" w:color="auto" w:fill="auto"/>
        <w:bidi w:val="0"/>
        <w:spacing w:before="0" w:after="200" w:line="240" w:lineRule="auto"/>
        <w:ind w:left="1960" w:right="0" w:hanging="160"/>
        <w:jc w:val="both"/>
      </w:pPr>
      <w:r>
        <w:rPr>
          <w:color w:val="00000A"/>
          <w:spacing w:val="0"/>
          <w:w w:val="100"/>
          <w:position w:val="0"/>
          <w:shd w:val="clear" w:color="auto" w:fill="auto"/>
          <w:lang w:val="cs-CZ" w:eastAsia="cs-CZ" w:bidi="cs-CZ"/>
        </w:rPr>
        <w:t>Bez zbytečného odkladu po nabytí účinnosti této smlouvy a předání a převzetí předmětného stroje</w:t>
      </w:r>
    </w:p>
    <w:p>
      <w:pPr>
        <w:pStyle w:val="Style20"/>
        <w:keepNext/>
        <w:keepLines/>
        <w:widowControl w:val="0"/>
        <w:shd w:val="clear" w:color="auto" w:fill="auto"/>
        <w:bidi w:val="0"/>
        <w:spacing w:before="0" w:after="0" w:line="240" w:lineRule="auto"/>
        <w:ind w:left="1320" w:right="0" w:firstLine="0"/>
        <w:jc w:val="both"/>
      </w:pPr>
      <w:bookmarkStart w:id="79" w:name="bookmark79"/>
      <w:bookmarkStart w:id="80" w:name="bookmark80"/>
      <w:bookmarkStart w:id="81" w:name="bookmark81"/>
      <w:r>
        <w:rPr>
          <w:b w:val="0"/>
          <w:bCs w:val="0"/>
          <w:color w:val="00000A"/>
          <w:spacing w:val="0"/>
          <w:w w:val="100"/>
          <w:position w:val="0"/>
          <w:shd w:val="clear" w:color="auto" w:fill="auto"/>
          <w:lang w:val="cs-CZ" w:eastAsia="cs-CZ" w:bidi="cs-CZ"/>
        </w:rPr>
        <w:t xml:space="preserve">a.b) </w:t>
      </w:r>
      <w:r>
        <w:rPr>
          <w:color w:val="000000"/>
          <w:spacing w:val="0"/>
          <w:w w:val="100"/>
          <w:position w:val="0"/>
          <w:shd w:val="clear" w:color="auto" w:fill="auto"/>
          <w:lang w:val="cs-CZ" w:eastAsia="cs-CZ" w:bidi="cs-CZ"/>
        </w:rPr>
        <w:t>předání a převzetí dokončeného díla:</w:t>
      </w:r>
      <w:bookmarkEnd w:id="79"/>
      <w:bookmarkEnd w:id="80"/>
      <w:bookmarkEnd w:id="81"/>
    </w:p>
    <w:p>
      <w:pPr>
        <w:pStyle w:val="Style20"/>
        <w:keepNext/>
        <w:keepLines/>
        <w:widowControl w:val="0"/>
        <w:shd w:val="clear" w:color="auto" w:fill="auto"/>
        <w:bidi w:val="0"/>
        <w:spacing w:before="0" w:after="300" w:line="240" w:lineRule="auto"/>
        <w:ind w:left="1800" w:right="0" w:firstLine="0"/>
        <w:jc w:val="both"/>
      </w:pPr>
      <w:bookmarkStart w:id="79" w:name="bookmark79"/>
      <w:bookmarkStart w:id="80" w:name="bookmark80"/>
      <w:r>
        <w:rPr>
          <w:color w:val="00000A"/>
          <w:spacing w:val="0"/>
          <w:w w:val="100"/>
          <w:position w:val="0"/>
          <w:shd w:val="clear" w:color="auto" w:fill="auto"/>
          <w:lang w:val="cs-CZ" w:eastAsia="cs-CZ" w:bidi="cs-CZ"/>
        </w:rPr>
        <w:t>Nejpozději do 15.12.2025</w:t>
      </w:r>
      <w:bookmarkEnd w:id="79"/>
      <w:bookmarkEnd w:id="80"/>
    </w:p>
    <w:p>
      <w:pPr>
        <w:pStyle w:val="Style17"/>
        <w:keepNext/>
        <w:keepLines/>
        <w:widowControl w:val="0"/>
        <w:numPr>
          <w:ilvl w:val="0"/>
          <w:numId w:val="7"/>
        </w:numPr>
        <w:shd w:val="clear" w:color="auto" w:fill="auto"/>
        <w:tabs>
          <w:tab w:pos="476" w:val="left"/>
        </w:tabs>
        <w:bidi w:val="0"/>
        <w:spacing w:before="0" w:line="240" w:lineRule="auto"/>
        <w:ind w:left="520" w:right="0" w:hanging="52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82"/>
      <w:bookmarkEnd w:id="83"/>
      <w:bookmarkEnd w:id="85"/>
    </w:p>
    <w:p>
      <w:pPr>
        <w:pStyle w:val="Style17"/>
        <w:keepNext/>
        <w:keepLines/>
        <w:widowControl w:val="0"/>
        <w:numPr>
          <w:ilvl w:val="0"/>
          <w:numId w:val="7"/>
        </w:numPr>
        <w:shd w:val="clear" w:color="auto" w:fill="auto"/>
        <w:tabs>
          <w:tab w:pos="476" w:val="left"/>
        </w:tabs>
        <w:bidi w:val="0"/>
        <w:spacing w:before="0" w:line="240" w:lineRule="auto"/>
        <w:ind w:left="520" w:right="0" w:hanging="52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86"/>
      <w:bookmarkEnd w:id="87"/>
      <w:bookmarkEnd w:id="89"/>
    </w:p>
    <w:p>
      <w:pPr>
        <w:pStyle w:val="Style17"/>
        <w:keepNext/>
        <w:keepLines/>
        <w:widowControl w:val="0"/>
        <w:numPr>
          <w:ilvl w:val="0"/>
          <w:numId w:val="7"/>
        </w:numPr>
        <w:shd w:val="clear" w:color="auto" w:fill="auto"/>
        <w:tabs>
          <w:tab w:pos="504" w:val="left"/>
        </w:tabs>
        <w:bidi w:val="0"/>
        <w:spacing w:before="0" w:after="140" w:line="240" w:lineRule="auto"/>
        <w:ind w:left="520" w:right="0" w:hanging="520"/>
        <w:jc w:val="both"/>
      </w:pPr>
      <w:bookmarkStart w:id="90" w:name="bookmark90"/>
      <w:bookmarkStart w:id="91" w:name="bookmark91"/>
      <w:bookmarkStart w:id="92" w:name="bookmark92"/>
      <w:bookmarkStart w:id="93" w:name="bookmark93"/>
      <w:bookmarkStart w:id="94" w:name="bookmark94"/>
      <w:bookmarkEnd w:id="92"/>
      <w:bookmarkEnd w:id="93"/>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90"/>
      <w:bookmarkEnd w:id="91"/>
      <w:bookmarkEnd w:id="94"/>
    </w:p>
    <w:p>
      <w:pPr>
        <w:pStyle w:val="Style17"/>
        <w:keepNext/>
        <w:keepLines/>
        <w:widowControl w:val="0"/>
        <w:numPr>
          <w:ilvl w:val="0"/>
          <w:numId w:val="5"/>
        </w:numPr>
        <w:shd w:val="clear" w:color="auto" w:fill="auto"/>
        <w:tabs>
          <w:tab w:pos="4865" w:val="left"/>
        </w:tabs>
        <w:bidi w:val="0"/>
        <w:spacing w:before="0" w:line="240" w:lineRule="auto"/>
        <w:ind w:left="4420" w:right="0" w:firstLine="0"/>
        <w:jc w:val="both"/>
      </w:pPr>
      <w:bookmarkStart w:id="95" w:name="bookmark95"/>
      <w:bookmarkStart w:id="96" w:name="bookmark96"/>
      <w:bookmarkStart w:id="97" w:name="bookmark97"/>
      <w:bookmarkStart w:id="98" w:name="bookmark98"/>
      <w:bookmarkEnd w:id="97"/>
      <w:r>
        <w:rPr>
          <w:b/>
          <w:bCs/>
          <w:color w:val="000000"/>
          <w:spacing w:val="0"/>
          <w:w w:val="100"/>
          <w:position w:val="0"/>
          <w:shd w:val="clear" w:color="auto" w:fill="auto"/>
          <w:lang w:val="cs-CZ" w:eastAsia="cs-CZ" w:bidi="cs-CZ"/>
        </w:rPr>
        <w:t>Čl. III. CENA</w:t>
      </w:r>
      <w:bookmarkEnd w:id="95"/>
      <w:bookmarkEnd w:id="96"/>
      <w:bookmarkEnd w:id="98"/>
    </w:p>
    <w:p>
      <w:pPr>
        <w:pStyle w:val="Style11"/>
        <w:keepNext w:val="0"/>
        <w:keepLines w:val="0"/>
        <w:widowControl w:val="0"/>
        <w:numPr>
          <w:ilvl w:val="0"/>
          <w:numId w:val="9"/>
        </w:numPr>
        <w:shd w:val="clear" w:color="auto" w:fill="auto"/>
        <w:tabs>
          <w:tab w:pos="898" w:val="left"/>
        </w:tabs>
        <w:bidi w:val="0"/>
        <w:spacing w:before="0" w:line="240" w:lineRule="auto"/>
        <w:ind w:left="880" w:right="0" w:hanging="360"/>
        <w:jc w:val="both"/>
      </w:pPr>
      <w:bookmarkStart w:id="99" w:name="bookmark99"/>
      <w:bookmarkEnd w:id="99"/>
      <w:r>
        <w:rPr>
          <w:color w:val="000000"/>
          <w:spacing w:val="0"/>
          <w:w w:val="100"/>
          <w:position w:val="0"/>
          <w:shd w:val="clear" w:color="auto" w:fill="auto"/>
          <w:lang w:val="cs-CZ" w:eastAsia="cs-CZ" w:bidi="cs-CZ"/>
        </w:rPr>
        <w:t>Cena za dílo je stanovená jako nejvýše přípustná smluvní cena s platným zněním zákona č. 526/1990 Sb., platná po dobu realizace díla, t.j. až do doby protokolárního předání a převzetí řádně provedeného díla.</w:t>
      </w:r>
    </w:p>
    <w:p>
      <w:pPr>
        <w:pStyle w:val="Style11"/>
        <w:keepNext w:val="0"/>
        <w:keepLines w:val="0"/>
        <w:widowControl w:val="0"/>
        <w:shd w:val="clear" w:color="auto" w:fill="auto"/>
        <w:bidi w:val="0"/>
        <w:spacing w:before="0" w:line="240" w:lineRule="auto"/>
        <w:ind w:left="8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1"/>
        <w:keepNext w:val="0"/>
        <w:keepLines w:val="0"/>
        <w:widowControl w:val="0"/>
        <w:numPr>
          <w:ilvl w:val="0"/>
          <w:numId w:val="9"/>
        </w:numPr>
        <w:shd w:val="clear" w:color="auto" w:fill="auto"/>
        <w:tabs>
          <w:tab w:pos="898" w:val="left"/>
        </w:tabs>
        <w:bidi w:val="0"/>
        <w:spacing w:before="0" w:line="240" w:lineRule="auto"/>
        <w:ind w:left="880" w:right="0" w:hanging="360"/>
        <w:jc w:val="both"/>
      </w:pPr>
      <w:bookmarkStart w:id="100" w:name="bookmark100"/>
      <w:bookmarkEnd w:id="100"/>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a předloženy zhotovitelem formou návrhu dodatku ke smlouvě o dílo.</w:t>
      </w:r>
    </w:p>
    <w:p>
      <w:pPr>
        <w:pStyle w:val="Style11"/>
        <w:keepNext w:val="0"/>
        <w:keepLines w:val="0"/>
        <w:widowControl w:val="0"/>
        <w:numPr>
          <w:ilvl w:val="0"/>
          <w:numId w:val="9"/>
        </w:numPr>
        <w:shd w:val="clear" w:color="auto" w:fill="auto"/>
        <w:tabs>
          <w:tab w:pos="898" w:val="left"/>
        </w:tabs>
        <w:bidi w:val="0"/>
        <w:spacing w:before="0" w:line="230" w:lineRule="auto"/>
        <w:ind w:left="880" w:right="0" w:hanging="360"/>
        <w:jc w:val="both"/>
      </w:pPr>
      <w:bookmarkStart w:id="101" w:name="bookmark101"/>
      <w:bookmarkEnd w:id="10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1"/>
        <w:keepNext w:val="0"/>
        <w:keepLines w:val="0"/>
        <w:widowControl w:val="0"/>
        <w:shd w:val="clear" w:color="auto" w:fill="auto"/>
        <w:tabs>
          <w:tab w:pos="4115" w:val="left"/>
        </w:tabs>
        <w:bidi w:val="0"/>
        <w:spacing w:before="0" w:line="240" w:lineRule="auto"/>
        <w:ind w:left="0" w:right="0" w:firstLine="880"/>
        <w:jc w:val="both"/>
      </w:pPr>
      <w:r>
        <w:rPr>
          <w:color w:val="000000"/>
          <w:spacing w:val="0"/>
          <w:w w:val="100"/>
          <w:position w:val="0"/>
          <w:shd w:val="clear" w:color="auto" w:fill="auto"/>
          <w:lang w:val="cs-CZ" w:eastAsia="cs-CZ" w:bidi="cs-CZ"/>
        </w:rPr>
        <w:t>Celková smluvní cena:</w:t>
        <w:tab/>
      </w:r>
      <w:r>
        <w:rPr>
          <w:b/>
          <w:bCs/>
          <w:color w:val="000000"/>
          <w:spacing w:val="0"/>
          <w:w w:val="100"/>
          <w:position w:val="0"/>
          <w:shd w:val="clear" w:color="auto" w:fill="auto"/>
          <w:lang w:val="cs-CZ" w:eastAsia="cs-CZ" w:bidi="cs-CZ"/>
        </w:rPr>
        <w:t>159.900,00 Kč bez DPH</w:t>
      </w:r>
    </w:p>
    <w:p>
      <w:pPr>
        <w:pStyle w:val="Style11"/>
        <w:keepNext w:val="0"/>
        <w:keepLines w:val="0"/>
        <w:widowControl w:val="0"/>
        <w:shd w:val="clear" w:color="auto" w:fill="auto"/>
        <w:bidi w:val="0"/>
        <w:spacing w:before="0" w:line="240" w:lineRule="auto"/>
        <w:ind w:left="0" w:right="0" w:firstLine="880"/>
        <w:jc w:val="both"/>
      </w:pPr>
      <w:r>
        <w:rPr>
          <w:color w:val="000000"/>
          <w:spacing w:val="0"/>
          <w:w w:val="100"/>
          <w:position w:val="0"/>
          <w:shd w:val="clear" w:color="auto" w:fill="auto"/>
          <w:lang w:val="cs-CZ" w:eastAsia="cs-CZ" w:bidi="cs-CZ"/>
        </w:rPr>
        <w:t>Cena je pevná celková a konečná.</w:t>
      </w:r>
    </w:p>
    <w:p>
      <w:pPr>
        <w:pStyle w:val="Style11"/>
        <w:keepNext w:val="0"/>
        <w:keepLines w:val="0"/>
        <w:widowControl w:val="0"/>
        <w:shd w:val="clear" w:color="auto" w:fill="auto"/>
        <w:bidi w:val="0"/>
        <w:spacing w:before="0" w:line="240" w:lineRule="auto"/>
        <w:ind w:left="880" w:right="0" w:firstLine="4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11"/>
        <w:keepNext w:val="0"/>
        <w:keepLines w:val="0"/>
        <w:widowControl w:val="0"/>
        <w:numPr>
          <w:ilvl w:val="0"/>
          <w:numId w:val="9"/>
        </w:numPr>
        <w:shd w:val="clear" w:color="auto" w:fill="auto"/>
        <w:tabs>
          <w:tab w:pos="898" w:val="left"/>
        </w:tabs>
        <w:bidi w:val="0"/>
        <w:spacing w:before="0" w:after="140" w:line="240" w:lineRule="auto"/>
        <w:ind w:left="880" w:right="0" w:hanging="360"/>
        <w:jc w:val="both"/>
      </w:pPr>
      <w:bookmarkStart w:id="102" w:name="bookmark102"/>
      <w:bookmarkEnd w:id="102"/>
      <w:r>
        <w:rPr>
          <w:color w:val="00000A"/>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0"/>
        <w:keepNext/>
        <w:keepLines/>
        <w:widowControl w:val="0"/>
        <w:numPr>
          <w:ilvl w:val="0"/>
          <w:numId w:val="5"/>
        </w:numPr>
        <w:shd w:val="clear" w:color="auto" w:fill="auto"/>
        <w:tabs>
          <w:tab w:pos="4009" w:val="left"/>
        </w:tabs>
        <w:bidi w:val="0"/>
        <w:spacing w:before="0" w:after="60" w:line="240" w:lineRule="auto"/>
        <w:ind w:left="3540" w:right="0" w:firstLine="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Čl. IV. PLATEBNÍ PODMÍNKY</w:t>
      </w:r>
      <w:bookmarkEnd w:id="103"/>
      <w:bookmarkEnd w:id="104"/>
      <w:bookmarkEnd w:id="106"/>
    </w:p>
    <w:p>
      <w:pPr>
        <w:pStyle w:val="Style11"/>
        <w:keepNext w:val="0"/>
        <w:keepLines w:val="0"/>
        <w:widowControl w:val="0"/>
        <w:shd w:val="clear" w:color="auto" w:fill="auto"/>
        <w:bidi w:val="0"/>
        <w:spacing w:before="0" w:line="221" w:lineRule="auto"/>
        <w:ind w:left="0" w:right="0" w:firstLine="5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a.i.1. </w:t>
      </w:r>
      <w:r>
        <w:rPr>
          <w:color w:val="000000"/>
          <w:spacing w:val="0"/>
          <w:w w:val="100"/>
          <w:position w:val="0"/>
          <w:shd w:val="clear" w:color="auto" w:fill="auto"/>
          <w:lang w:val="cs-CZ" w:eastAsia="cs-CZ" w:bidi="cs-CZ"/>
        </w:rPr>
        <w:t>Objednatel neposkytne zhotoviteli zálohu.</w:t>
      </w:r>
    </w:p>
    <w:p>
      <w:pPr>
        <w:pStyle w:val="Style11"/>
        <w:keepNext w:val="0"/>
        <w:keepLines w:val="0"/>
        <w:widowControl w:val="0"/>
        <w:shd w:val="clear" w:color="auto" w:fill="auto"/>
        <w:bidi w:val="0"/>
        <w:spacing w:before="0" w:line="240" w:lineRule="auto"/>
        <w:ind w:left="88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a.i.2. </w:t>
      </w:r>
      <w:r>
        <w:rPr>
          <w:color w:val="000000"/>
          <w:spacing w:val="0"/>
          <w:w w:val="100"/>
          <w:position w:val="0"/>
          <w:shd w:val="clear" w:color="auto" w:fill="auto"/>
          <w:lang w:val="cs-CZ" w:eastAsia="cs-CZ" w:bidi="cs-CZ"/>
        </w:rPr>
        <w:t>Cena díla bude hrazena po dokončení, předání a převzetí díla bez vad a nedodělků. Fakturu je zhotovitel povinen prokazatelně doručit objednateli nejpozději do 7 pracovních dnů ode dne uskutečnění plnění.</w:t>
      </w:r>
    </w:p>
    <w:p>
      <w:pPr>
        <w:pStyle w:val="Style11"/>
        <w:keepNext w:val="0"/>
        <w:keepLines w:val="0"/>
        <w:widowControl w:val="0"/>
        <w:shd w:val="clear" w:color="auto" w:fill="auto"/>
        <w:bidi w:val="0"/>
        <w:spacing w:before="0" w:line="221" w:lineRule="auto"/>
        <w:ind w:left="0" w:right="0" w:firstLine="5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a.i.3. </w:t>
      </w:r>
      <w:r>
        <w:rPr>
          <w:color w:val="000000"/>
          <w:spacing w:val="0"/>
          <w:w w:val="100"/>
          <w:position w:val="0"/>
          <w:shd w:val="clear" w:color="auto" w:fill="auto"/>
          <w:lang w:val="cs-CZ" w:eastAsia="cs-CZ" w:bidi="cs-CZ"/>
        </w:rPr>
        <w:t>Samostatně budou vystaveny faktury za případné vícepráce.</w:t>
      </w:r>
    </w:p>
    <w:p>
      <w:pPr>
        <w:pStyle w:val="Style11"/>
        <w:keepNext w:val="0"/>
        <w:keepLines w:val="0"/>
        <w:widowControl w:val="0"/>
        <w:shd w:val="clear" w:color="auto" w:fill="auto"/>
        <w:bidi w:val="0"/>
        <w:spacing w:before="0" w:line="240" w:lineRule="auto"/>
        <w:ind w:left="88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a.i.4. </w:t>
      </w:r>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11"/>
        <w:keepNext w:val="0"/>
        <w:keepLines w:val="0"/>
        <w:widowControl w:val="0"/>
        <w:shd w:val="clear" w:color="auto" w:fill="auto"/>
        <w:bidi w:val="0"/>
        <w:spacing w:before="0" w:line="240" w:lineRule="auto"/>
        <w:ind w:left="88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a.i.5. </w:t>
      </w:r>
      <w:r>
        <w:rPr>
          <w:color w:val="000000"/>
          <w:spacing w:val="0"/>
          <w:w w:val="100"/>
          <w:position w:val="0"/>
          <w:shd w:val="clear" w:color="auto" w:fill="auto"/>
          <w:lang w:val="cs-CZ" w:eastAsia="cs-CZ" w:bidi="cs-CZ"/>
        </w:rPr>
        <w:t xml:space="preserve">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 Fakturu lze předat i elektronicky ve formátu PDF na e-mail: </w:t>
      </w:r>
      <w:r>
        <w:fldChar w:fldCharType="begin"/>
      </w:r>
      <w:r>
        <w:rPr/>
        <w:instrText> HYPERLINK "mailto:faktury-zte@poh.cz" </w:instrText>
      </w:r>
      <w:r>
        <w:fldChar w:fldCharType="separate"/>
      </w:r>
      <w:r>
        <w:rPr>
          <w:b/>
          <w:bCs/>
          <w:color w:val="0000FF"/>
          <w:spacing w:val="0"/>
          <w:w w:val="100"/>
          <w:position w:val="0"/>
          <w:shd w:val="clear" w:color="auto" w:fill="auto"/>
          <w:lang w:val="cs-CZ" w:eastAsia="cs-CZ" w:bidi="cs-CZ"/>
        </w:rPr>
        <w:t>…………………</w:t>
      </w:r>
      <w:r>
        <w:fldChar w:fldCharType="end"/>
      </w:r>
    </w:p>
    <w:p>
      <w:pPr>
        <w:pStyle w:val="Style11"/>
        <w:keepNext w:val="0"/>
        <w:keepLines w:val="0"/>
        <w:widowControl w:val="0"/>
        <w:shd w:val="clear" w:color="auto" w:fill="auto"/>
        <w:bidi w:val="0"/>
        <w:spacing w:before="0" w:line="240" w:lineRule="auto"/>
        <w:ind w:left="88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a.i.6. </w:t>
      </w:r>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1"/>
        <w:keepNext w:val="0"/>
        <w:keepLines w:val="0"/>
        <w:widowControl w:val="0"/>
        <w:shd w:val="clear" w:color="auto" w:fill="auto"/>
        <w:bidi w:val="0"/>
        <w:spacing w:before="0" w:line="221" w:lineRule="auto"/>
        <w:ind w:left="0" w:right="0" w:firstLine="52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a.i.7. </w:t>
      </w:r>
      <w:r>
        <w:rPr>
          <w:color w:val="000000"/>
          <w:spacing w:val="0"/>
          <w:w w:val="100"/>
          <w:position w:val="0"/>
          <w:shd w:val="clear" w:color="auto" w:fill="auto"/>
          <w:lang w:val="cs-CZ" w:eastAsia="cs-CZ" w:bidi="cs-CZ"/>
        </w:rPr>
        <w:t>Splatnost faktury je 30 dnů ode dne doručení faktury objednateli.</w:t>
      </w:r>
    </w:p>
    <w:p>
      <w:pPr>
        <w:pStyle w:val="Style11"/>
        <w:keepNext w:val="0"/>
        <w:keepLines w:val="0"/>
        <w:widowControl w:val="0"/>
        <w:shd w:val="clear" w:color="auto" w:fill="auto"/>
        <w:bidi w:val="0"/>
        <w:spacing w:before="0" w:after="140" w:line="240" w:lineRule="auto"/>
        <w:ind w:left="88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a.i.8. </w:t>
      </w:r>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1"/>
        <w:keepNext w:val="0"/>
        <w:keepLines w:val="0"/>
        <w:widowControl w:val="0"/>
        <w:shd w:val="clear" w:color="auto" w:fill="auto"/>
        <w:bidi w:val="0"/>
        <w:spacing w:before="0" w:line="240" w:lineRule="auto"/>
        <w:ind w:left="0" w:right="0" w:firstLine="0"/>
        <w:jc w:val="center"/>
      </w:pPr>
      <w:bookmarkStart w:id="107" w:name="bookmark107"/>
      <w:r>
        <w:rPr>
          <w:b/>
          <w:bCs/>
          <w:color w:val="000000"/>
          <w:spacing w:val="0"/>
          <w:w w:val="100"/>
          <w:position w:val="0"/>
          <w:shd w:val="clear" w:color="auto" w:fill="auto"/>
          <w:lang w:val="cs-CZ" w:eastAsia="cs-CZ" w:bidi="cs-CZ"/>
        </w:rPr>
        <w:t>V</w:t>
      </w:r>
      <w:bookmarkEnd w:id="107"/>
      <w:r>
        <w:rPr>
          <w:b/>
          <w:bCs/>
          <w:color w:val="000000"/>
          <w:spacing w:val="0"/>
          <w:w w:val="100"/>
          <w:position w:val="0"/>
          <w:shd w:val="clear" w:color="auto" w:fill="auto"/>
          <w:lang w:val="cs-CZ" w:eastAsia="cs-CZ" w:bidi="cs-CZ"/>
        </w:rPr>
        <w:t>.</w:t>
      </w:r>
    </w:p>
    <w:p>
      <w:pPr>
        <w:pStyle w:val="Style28"/>
        <w:keepNext/>
        <w:keepLines/>
        <w:widowControl w:val="0"/>
        <w:numPr>
          <w:ilvl w:val="0"/>
          <w:numId w:val="5"/>
        </w:numPr>
        <w:shd w:val="clear" w:color="auto" w:fill="auto"/>
        <w:tabs>
          <w:tab w:pos="469" w:val="left"/>
        </w:tabs>
        <w:bidi w:val="0"/>
        <w:spacing w:before="0" w:line="240" w:lineRule="auto"/>
        <w:ind w:left="0" w:right="0" w:firstLine="0"/>
        <w:jc w:val="center"/>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Čl. V. SANKCE</w:t>
      </w:r>
      <w:bookmarkEnd w:id="108"/>
      <w:bookmarkEnd w:id="109"/>
      <w:bookmarkEnd w:id="111"/>
    </w:p>
    <w:p>
      <w:pPr>
        <w:pStyle w:val="Style11"/>
        <w:keepNext w:val="0"/>
        <w:keepLines w:val="0"/>
        <w:widowControl w:val="0"/>
        <w:numPr>
          <w:ilvl w:val="0"/>
          <w:numId w:val="11"/>
        </w:numPr>
        <w:shd w:val="clear" w:color="auto" w:fill="auto"/>
        <w:tabs>
          <w:tab w:pos="929" w:val="left"/>
        </w:tabs>
        <w:bidi w:val="0"/>
        <w:spacing w:before="0" w:after="200" w:line="240" w:lineRule="auto"/>
        <w:ind w:left="880" w:right="0" w:hanging="360"/>
        <w:jc w:val="both"/>
      </w:pPr>
      <w:bookmarkStart w:id="112" w:name="bookmark112"/>
      <w:bookmarkEnd w:id="112"/>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b)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1"/>
        <w:keepNext w:val="0"/>
        <w:keepLines w:val="0"/>
        <w:widowControl w:val="0"/>
        <w:numPr>
          <w:ilvl w:val="0"/>
          <w:numId w:val="11"/>
        </w:numPr>
        <w:shd w:val="clear" w:color="auto" w:fill="auto"/>
        <w:tabs>
          <w:tab w:pos="929" w:val="left"/>
        </w:tabs>
        <w:bidi w:val="0"/>
        <w:spacing w:before="0" w:after="400" w:line="240" w:lineRule="auto"/>
        <w:ind w:left="880" w:right="0" w:hanging="360"/>
        <w:jc w:val="both"/>
      </w:pPr>
      <w:bookmarkStart w:id="113" w:name="bookmark113"/>
      <w:bookmarkEnd w:id="113"/>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1"/>
        <w:keepNext w:val="0"/>
        <w:keepLines w:val="0"/>
        <w:widowControl w:val="0"/>
        <w:numPr>
          <w:ilvl w:val="0"/>
          <w:numId w:val="11"/>
        </w:numPr>
        <w:shd w:val="clear" w:color="auto" w:fill="auto"/>
        <w:tabs>
          <w:tab w:pos="929" w:val="left"/>
        </w:tabs>
        <w:bidi w:val="0"/>
        <w:spacing w:before="0" w:after="120" w:line="293" w:lineRule="auto"/>
        <w:ind w:left="880" w:right="0" w:hanging="360"/>
        <w:jc w:val="both"/>
      </w:pPr>
      <w:bookmarkStart w:id="114" w:name="bookmark114"/>
      <w:bookmarkEnd w:id="114"/>
      <w:r>
        <w:rPr>
          <w:color w:val="00000A"/>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11"/>
        <w:keepNext w:val="0"/>
        <w:keepLines w:val="0"/>
        <w:widowControl w:val="0"/>
        <w:numPr>
          <w:ilvl w:val="0"/>
          <w:numId w:val="11"/>
        </w:numPr>
        <w:shd w:val="clear" w:color="auto" w:fill="auto"/>
        <w:tabs>
          <w:tab w:pos="929" w:val="left"/>
        </w:tabs>
        <w:bidi w:val="0"/>
        <w:spacing w:before="0" w:after="200" w:line="240" w:lineRule="auto"/>
        <w:ind w:left="880" w:right="0" w:hanging="360"/>
        <w:jc w:val="both"/>
      </w:pPr>
      <w:bookmarkStart w:id="115" w:name="bookmark115"/>
      <w:bookmarkEnd w:id="11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1"/>
        <w:keepNext w:val="0"/>
        <w:keepLines w:val="0"/>
        <w:widowControl w:val="0"/>
        <w:numPr>
          <w:ilvl w:val="0"/>
          <w:numId w:val="11"/>
        </w:numPr>
        <w:shd w:val="clear" w:color="auto" w:fill="auto"/>
        <w:tabs>
          <w:tab w:pos="929" w:val="left"/>
        </w:tabs>
        <w:bidi w:val="0"/>
        <w:spacing w:before="0" w:after="200" w:line="240" w:lineRule="auto"/>
        <w:ind w:left="880" w:right="0" w:hanging="360"/>
        <w:jc w:val="both"/>
      </w:pPr>
      <w:bookmarkStart w:id="116" w:name="bookmark116"/>
      <w:bookmarkEnd w:id="11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1"/>
        <w:keepNext w:val="0"/>
        <w:keepLines w:val="0"/>
        <w:widowControl w:val="0"/>
        <w:numPr>
          <w:ilvl w:val="0"/>
          <w:numId w:val="11"/>
        </w:numPr>
        <w:shd w:val="clear" w:color="auto" w:fill="auto"/>
        <w:tabs>
          <w:tab w:pos="929" w:val="left"/>
        </w:tabs>
        <w:bidi w:val="0"/>
        <w:spacing w:before="0" w:after="200" w:line="240" w:lineRule="auto"/>
        <w:ind w:left="880" w:right="0" w:hanging="360"/>
        <w:jc w:val="both"/>
      </w:pPr>
      <w:bookmarkStart w:id="117" w:name="bookmark117"/>
      <w:bookmarkEnd w:id="117"/>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1"/>
        <w:keepNext w:val="0"/>
        <w:keepLines w:val="0"/>
        <w:widowControl w:val="0"/>
        <w:numPr>
          <w:ilvl w:val="0"/>
          <w:numId w:val="11"/>
        </w:numPr>
        <w:shd w:val="clear" w:color="auto" w:fill="auto"/>
        <w:tabs>
          <w:tab w:pos="929" w:val="left"/>
        </w:tabs>
        <w:bidi w:val="0"/>
        <w:spacing w:before="0" w:after="200" w:line="240" w:lineRule="auto"/>
        <w:ind w:left="880" w:right="0" w:hanging="360"/>
        <w:jc w:val="both"/>
      </w:pPr>
      <w:bookmarkStart w:id="118" w:name="bookmark118"/>
      <w:bookmarkEnd w:id="11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1"/>
        <w:keepNext w:val="0"/>
        <w:keepLines w:val="0"/>
        <w:widowControl w:val="0"/>
        <w:numPr>
          <w:ilvl w:val="0"/>
          <w:numId w:val="11"/>
        </w:numPr>
        <w:shd w:val="clear" w:color="auto" w:fill="auto"/>
        <w:tabs>
          <w:tab w:pos="929" w:val="left"/>
        </w:tabs>
        <w:bidi w:val="0"/>
        <w:spacing w:before="0" w:after="200" w:line="240" w:lineRule="auto"/>
        <w:ind w:left="880" w:right="0" w:hanging="360"/>
        <w:jc w:val="both"/>
      </w:pPr>
      <w:bookmarkStart w:id="119" w:name="bookmark119"/>
      <w:bookmarkEnd w:id="11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1"/>
        <w:keepNext w:val="0"/>
        <w:keepLines w:val="0"/>
        <w:widowControl w:val="0"/>
        <w:numPr>
          <w:ilvl w:val="0"/>
          <w:numId w:val="11"/>
        </w:numPr>
        <w:shd w:val="clear" w:color="auto" w:fill="auto"/>
        <w:tabs>
          <w:tab w:pos="929" w:val="left"/>
        </w:tabs>
        <w:bidi w:val="0"/>
        <w:spacing w:before="0" w:after="120" w:line="240" w:lineRule="auto"/>
        <w:ind w:left="880" w:right="0" w:hanging="360"/>
        <w:jc w:val="both"/>
      </w:pPr>
      <w:bookmarkStart w:id="120" w:name="bookmark120"/>
      <w:bookmarkEnd w:id="12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30"/>
        <w:keepNext/>
        <w:keepLines/>
        <w:widowControl w:val="0"/>
        <w:numPr>
          <w:ilvl w:val="0"/>
          <w:numId w:val="5"/>
        </w:numPr>
        <w:shd w:val="clear" w:color="auto" w:fill="auto"/>
        <w:tabs>
          <w:tab w:pos="929" w:val="left"/>
        </w:tabs>
        <w:bidi w:val="0"/>
        <w:spacing w:before="0" w:line="240" w:lineRule="auto"/>
        <w:ind w:left="0" w:right="0" w:firstLine="0"/>
        <w:jc w:val="center"/>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Čl. VI. ZAJIŠTĚNÍ ZÁVAZKU, ZÁRUKA</w:t>
      </w:r>
      <w:bookmarkEnd w:id="121"/>
      <w:bookmarkEnd w:id="122"/>
      <w:bookmarkEnd w:id="124"/>
    </w:p>
    <w:p>
      <w:pPr>
        <w:pStyle w:val="Style11"/>
        <w:keepNext w:val="0"/>
        <w:keepLines w:val="0"/>
        <w:widowControl w:val="0"/>
        <w:numPr>
          <w:ilvl w:val="0"/>
          <w:numId w:val="13"/>
        </w:numPr>
        <w:shd w:val="clear" w:color="auto" w:fill="auto"/>
        <w:tabs>
          <w:tab w:pos="929" w:val="left"/>
        </w:tabs>
        <w:bidi w:val="0"/>
        <w:spacing w:before="0" w:after="0" w:line="221" w:lineRule="auto"/>
        <w:ind w:left="0" w:right="0" w:firstLine="520"/>
        <w:jc w:val="both"/>
      </w:pPr>
      <w:bookmarkStart w:id="125" w:name="bookmark125"/>
      <w:bookmarkEnd w:id="125"/>
      <w:r>
        <w:rPr>
          <w:color w:val="000000"/>
          <w:spacing w:val="0"/>
          <w:w w:val="100"/>
          <w:position w:val="0"/>
          <w:shd w:val="clear" w:color="auto" w:fill="auto"/>
          <w:lang w:val="cs-CZ" w:eastAsia="cs-CZ" w:bidi="cs-CZ"/>
        </w:rPr>
        <w:t>Dílo bude předáno až po řádném a úplném provedení díla.</w:t>
      </w:r>
    </w:p>
    <w:p>
      <w:pPr>
        <w:pStyle w:val="Style11"/>
        <w:keepNext w:val="0"/>
        <w:keepLines w:val="0"/>
        <w:widowControl w:val="0"/>
        <w:shd w:val="clear" w:color="auto" w:fill="auto"/>
        <w:bidi w:val="0"/>
        <w:spacing w:before="0" w:after="120" w:line="240" w:lineRule="auto"/>
        <w:ind w:left="880" w:right="0" w:firstLine="4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1"/>
        <w:keepNext w:val="0"/>
        <w:keepLines w:val="0"/>
        <w:widowControl w:val="0"/>
        <w:shd w:val="clear" w:color="auto" w:fill="auto"/>
        <w:bidi w:val="0"/>
        <w:spacing w:before="0" w:after="120" w:line="240" w:lineRule="auto"/>
        <w:ind w:left="880" w:right="0" w:firstLine="4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11"/>
        <w:keepNext w:val="0"/>
        <w:keepLines w:val="0"/>
        <w:widowControl w:val="0"/>
        <w:shd w:val="clear" w:color="auto" w:fill="auto"/>
        <w:bidi w:val="0"/>
        <w:spacing w:before="0" w:after="120" w:line="240" w:lineRule="auto"/>
        <w:ind w:left="0" w:right="0" w:firstLine="880"/>
        <w:jc w:val="both"/>
      </w:pPr>
      <w:r>
        <w:rPr>
          <w:color w:val="00000A"/>
          <w:spacing w:val="0"/>
          <w:w w:val="100"/>
          <w:position w:val="0"/>
          <w:shd w:val="clear" w:color="auto" w:fill="auto"/>
          <w:lang w:val="cs-CZ" w:eastAsia="cs-CZ" w:bidi="cs-CZ"/>
        </w:rPr>
        <w:t>soupis zjištěných vad a nedodělků</w:t>
      </w:r>
    </w:p>
    <w:p>
      <w:pPr>
        <w:pStyle w:val="Style11"/>
        <w:keepNext w:val="0"/>
        <w:keepLines w:val="0"/>
        <w:widowControl w:val="0"/>
        <w:numPr>
          <w:ilvl w:val="0"/>
          <w:numId w:val="15"/>
        </w:numPr>
        <w:shd w:val="clear" w:color="auto" w:fill="auto"/>
        <w:tabs>
          <w:tab w:pos="1486" w:val="left"/>
        </w:tabs>
        <w:bidi w:val="0"/>
        <w:spacing w:before="0" w:after="120" w:line="240" w:lineRule="auto"/>
        <w:ind w:left="1520" w:right="0" w:hanging="600"/>
        <w:jc w:val="both"/>
      </w:pPr>
      <w:bookmarkStart w:id="126" w:name="bookmark126"/>
      <w:bookmarkEnd w:id="126"/>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11"/>
        <w:keepNext w:val="0"/>
        <w:keepLines w:val="0"/>
        <w:widowControl w:val="0"/>
        <w:numPr>
          <w:ilvl w:val="0"/>
          <w:numId w:val="15"/>
        </w:numPr>
        <w:shd w:val="clear" w:color="auto" w:fill="auto"/>
        <w:tabs>
          <w:tab w:pos="1486" w:val="left"/>
        </w:tabs>
        <w:bidi w:val="0"/>
        <w:spacing w:before="0" w:after="160" w:line="240" w:lineRule="auto"/>
        <w:ind w:left="1520" w:right="0" w:hanging="600"/>
        <w:jc w:val="both"/>
      </w:pPr>
      <w:bookmarkStart w:id="127" w:name="bookmark127"/>
      <w:bookmarkEnd w:id="127"/>
      <w:r>
        <w:rPr>
          <w:color w:val="00000A"/>
          <w:spacing w:val="0"/>
          <w:w w:val="100"/>
          <w:position w:val="0"/>
          <w:shd w:val="clear" w:color="auto" w:fill="auto"/>
          <w:lang w:val="cs-CZ" w:eastAsia="cs-CZ" w:bidi="cs-CZ"/>
        </w:rPr>
        <w:t>dohodu o zpřístupnění díla nebo jeho částí dodavateli za účelem odstranění vad a nedodělků.</w:t>
      </w:r>
    </w:p>
    <w:p>
      <w:pPr>
        <w:pStyle w:val="Style11"/>
        <w:keepNext w:val="0"/>
        <w:keepLines w:val="0"/>
        <w:widowControl w:val="0"/>
        <w:shd w:val="clear" w:color="auto" w:fill="auto"/>
        <w:bidi w:val="0"/>
        <w:spacing w:before="0" w:after="120" w:line="240" w:lineRule="auto"/>
        <w:ind w:left="880" w:right="0" w:firstLine="2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120" w:line="240" w:lineRule="auto"/>
        <w:ind w:left="880" w:right="0" w:firstLine="2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1"/>
        <w:keepNext w:val="0"/>
        <w:keepLines w:val="0"/>
        <w:widowControl w:val="0"/>
        <w:shd w:val="clear" w:color="auto" w:fill="auto"/>
        <w:bidi w:val="0"/>
        <w:spacing w:before="0" w:after="120" w:line="240" w:lineRule="auto"/>
        <w:ind w:left="880" w:right="0" w:firstLine="2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1"/>
        <w:keepNext w:val="0"/>
        <w:keepLines w:val="0"/>
        <w:widowControl w:val="0"/>
        <w:numPr>
          <w:ilvl w:val="0"/>
          <w:numId w:val="13"/>
        </w:numPr>
        <w:shd w:val="clear" w:color="auto" w:fill="auto"/>
        <w:tabs>
          <w:tab w:pos="880" w:val="left"/>
        </w:tabs>
        <w:bidi w:val="0"/>
        <w:spacing w:before="0" w:after="180" w:line="221" w:lineRule="auto"/>
        <w:ind w:left="0" w:right="0" w:firstLine="520"/>
        <w:jc w:val="both"/>
      </w:pPr>
      <w:bookmarkStart w:id="128" w:name="bookmark128"/>
      <w:bookmarkEnd w:id="128"/>
      <w:r>
        <w:rPr>
          <w:color w:val="000000"/>
          <w:spacing w:val="0"/>
          <w:w w:val="100"/>
          <w:position w:val="0"/>
          <w:shd w:val="clear" w:color="auto" w:fill="auto"/>
          <w:lang w:val="cs-CZ" w:eastAsia="cs-CZ" w:bidi="cs-CZ"/>
        </w:rPr>
        <w:t xml:space="preserve">Záruční doba se sjednává na </w:t>
      </w:r>
      <w:r>
        <w:rPr>
          <w:b/>
          <w:bCs/>
          <w:color w:val="00000A"/>
          <w:spacing w:val="0"/>
          <w:w w:val="100"/>
          <w:position w:val="0"/>
          <w:shd w:val="clear" w:color="auto" w:fill="auto"/>
          <w:lang w:val="cs-CZ" w:eastAsia="cs-CZ" w:bidi="cs-CZ"/>
        </w:rPr>
        <w:t xml:space="preserve">12 </w:t>
      </w:r>
      <w:r>
        <w:rPr>
          <w:b/>
          <w:bCs/>
          <w:color w:val="000000"/>
          <w:spacing w:val="0"/>
          <w:w w:val="100"/>
          <w:position w:val="0"/>
          <w:shd w:val="clear" w:color="auto" w:fill="auto"/>
          <w:lang w:val="cs-CZ" w:eastAsia="cs-CZ" w:bidi="cs-CZ"/>
        </w:rPr>
        <w:t xml:space="preserve">měsíců </w:t>
      </w:r>
      <w:r>
        <w:rPr>
          <w:color w:val="000000"/>
          <w:spacing w:val="0"/>
          <w:w w:val="100"/>
          <w:position w:val="0"/>
          <w:shd w:val="clear" w:color="auto" w:fill="auto"/>
          <w:lang w:val="cs-CZ" w:eastAsia="cs-CZ" w:bidi="cs-CZ"/>
        </w:rPr>
        <w:t>ode dne předání a převzetí díla objednatelem.</w:t>
      </w:r>
    </w:p>
    <w:p>
      <w:pPr>
        <w:pStyle w:val="Style11"/>
        <w:keepNext w:val="0"/>
        <w:keepLines w:val="0"/>
        <w:widowControl w:val="0"/>
        <w:shd w:val="clear" w:color="auto" w:fill="auto"/>
        <w:bidi w:val="0"/>
        <w:spacing w:before="0" w:after="180" w:line="240" w:lineRule="auto"/>
        <w:ind w:left="88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11"/>
        <w:keepNext w:val="0"/>
        <w:keepLines w:val="0"/>
        <w:widowControl w:val="0"/>
        <w:shd w:val="clear" w:color="auto" w:fill="auto"/>
        <w:bidi w:val="0"/>
        <w:spacing w:before="0" w:after="180" w:line="240" w:lineRule="auto"/>
        <w:ind w:left="88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11"/>
        <w:keepNext w:val="0"/>
        <w:keepLines w:val="0"/>
        <w:widowControl w:val="0"/>
        <w:numPr>
          <w:ilvl w:val="0"/>
          <w:numId w:val="13"/>
        </w:numPr>
        <w:shd w:val="clear" w:color="auto" w:fill="auto"/>
        <w:tabs>
          <w:tab w:pos="880" w:val="left"/>
        </w:tabs>
        <w:bidi w:val="0"/>
        <w:spacing w:before="0" w:after="180" w:line="240" w:lineRule="auto"/>
        <w:ind w:left="880" w:right="0" w:hanging="360"/>
        <w:jc w:val="both"/>
      </w:pPr>
      <w:bookmarkStart w:id="129" w:name="bookmark129"/>
      <w:bookmarkEnd w:id="129"/>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11"/>
        <w:keepNext w:val="0"/>
        <w:keepLines w:val="0"/>
        <w:widowControl w:val="0"/>
        <w:numPr>
          <w:ilvl w:val="0"/>
          <w:numId w:val="13"/>
        </w:numPr>
        <w:shd w:val="clear" w:color="auto" w:fill="auto"/>
        <w:tabs>
          <w:tab w:pos="880" w:val="left"/>
        </w:tabs>
        <w:bidi w:val="0"/>
        <w:spacing w:before="0" w:after="120" w:line="240" w:lineRule="auto"/>
        <w:ind w:left="880" w:right="0" w:hanging="360"/>
        <w:jc w:val="both"/>
      </w:pPr>
      <w:bookmarkStart w:id="130" w:name="bookmark130"/>
      <w:bookmarkEnd w:id="130"/>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34"/>
        <w:keepNext/>
        <w:keepLines/>
        <w:widowControl w:val="0"/>
        <w:numPr>
          <w:ilvl w:val="0"/>
          <w:numId w:val="5"/>
        </w:numPr>
        <w:shd w:val="clear" w:color="auto" w:fill="auto"/>
        <w:tabs>
          <w:tab w:pos="1085" w:val="left"/>
        </w:tabs>
        <w:bidi w:val="0"/>
        <w:spacing w:before="0" w:line="240" w:lineRule="auto"/>
        <w:ind w:left="0" w:right="0" w:firstLine="0"/>
        <w:jc w:val="center"/>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Čl. VII. NÁHRADA ŠKODY</w:t>
      </w:r>
      <w:bookmarkEnd w:id="131"/>
      <w:bookmarkEnd w:id="132"/>
      <w:bookmarkEnd w:id="134"/>
    </w:p>
    <w:p>
      <w:pPr>
        <w:pStyle w:val="Style11"/>
        <w:keepNext w:val="0"/>
        <w:keepLines w:val="0"/>
        <w:widowControl w:val="0"/>
        <w:numPr>
          <w:ilvl w:val="0"/>
          <w:numId w:val="17"/>
        </w:numPr>
        <w:shd w:val="clear" w:color="auto" w:fill="auto"/>
        <w:tabs>
          <w:tab w:pos="880" w:val="left"/>
        </w:tabs>
        <w:bidi w:val="0"/>
        <w:spacing w:before="0" w:line="240" w:lineRule="auto"/>
        <w:ind w:left="880" w:right="0" w:hanging="360"/>
        <w:jc w:val="both"/>
      </w:pPr>
      <w:bookmarkStart w:id="135" w:name="bookmark135"/>
      <w:bookmarkEnd w:id="13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36"/>
        <w:keepNext/>
        <w:keepLines/>
        <w:widowControl w:val="0"/>
        <w:numPr>
          <w:ilvl w:val="0"/>
          <w:numId w:val="17"/>
        </w:numPr>
        <w:shd w:val="clear" w:color="auto" w:fill="auto"/>
        <w:tabs>
          <w:tab w:pos="880" w:val="left"/>
        </w:tabs>
        <w:bidi w:val="0"/>
        <w:spacing w:before="0" w:line="240" w:lineRule="auto"/>
        <w:ind w:right="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36"/>
      <w:bookmarkEnd w:id="137"/>
      <w:bookmarkEnd w:id="139"/>
    </w:p>
    <w:p>
      <w:pPr>
        <w:pStyle w:val="Style36"/>
        <w:keepNext/>
        <w:keepLines/>
        <w:widowControl w:val="0"/>
        <w:numPr>
          <w:ilvl w:val="0"/>
          <w:numId w:val="5"/>
        </w:numPr>
        <w:shd w:val="clear" w:color="auto" w:fill="auto"/>
        <w:tabs>
          <w:tab w:pos="3784" w:val="left"/>
        </w:tabs>
        <w:bidi w:val="0"/>
        <w:spacing w:before="0" w:line="240" w:lineRule="auto"/>
        <w:ind w:left="3360" w:right="0" w:firstLine="0"/>
        <w:jc w:val="both"/>
      </w:pPr>
      <w:bookmarkStart w:id="140" w:name="bookmark140"/>
      <w:bookmarkStart w:id="141" w:name="bookmark141"/>
      <w:bookmarkStart w:id="142" w:name="bookmark142"/>
      <w:bookmarkStart w:id="143" w:name="bookmark143"/>
      <w:bookmarkEnd w:id="142"/>
      <w:r>
        <w:rPr>
          <w:b/>
          <w:bCs/>
          <w:color w:val="000000"/>
          <w:spacing w:val="0"/>
          <w:w w:val="100"/>
          <w:position w:val="0"/>
          <w:shd w:val="clear" w:color="auto" w:fill="auto"/>
          <w:lang w:val="cs-CZ" w:eastAsia="cs-CZ" w:bidi="cs-CZ"/>
        </w:rPr>
        <w:t>Čl. VIII. OSTATNÍ USTANOVENÍ</w:t>
      </w:r>
      <w:bookmarkEnd w:id="140"/>
      <w:bookmarkEnd w:id="141"/>
      <w:bookmarkEnd w:id="143"/>
    </w:p>
    <w:p>
      <w:pPr>
        <w:pStyle w:val="Style11"/>
        <w:keepNext w:val="0"/>
        <w:keepLines w:val="0"/>
        <w:widowControl w:val="0"/>
        <w:numPr>
          <w:ilvl w:val="0"/>
          <w:numId w:val="19"/>
        </w:numPr>
        <w:shd w:val="clear" w:color="auto" w:fill="auto"/>
        <w:tabs>
          <w:tab w:pos="878" w:val="left"/>
        </w:tabs>
        <w:bidi w:val="0"/>
        <w:spacing w:before="0" w:line="240" w:lineRule="auto"/>
        <w:ind w:left="880" w:right="0" w:hanging="360"/>
        <w:jc w:val="both"/>
      </w:pPr>
      <w:bookmarkStart w:id="144" w:name="bookmark144"/>
      <w:bookmarkEnd w:id="14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1"/>
        <w:keepNext w:val="0"/>
        <w:keepLines w:val="0"/>
        <w:widowControl w:val="0"/>
        <w:numPr>
          <w:ilvl w:val="0"/>
          <w:numId w:val="19"/>
        </w:numPr>
        <w:shd w:val="clear" w:color="auto" w:fill="auto"/>
        <w:tabs>
          <w:tab w:pos="878" w:val="left"/>
        </w:tabs>
        <w:bidi w:val="0"/>
        <w:spacing w:before="0" w:line="240" w:lineRule="auto"/>
        <w:ind w:left="880" w:right="0" w:hanging="360"/>
        <w:jc w:val="both"/>
      </w:pPr>
      <w:bookmarkStart w:id="145" w:name="bookmark145"/>
      <w:bookmarkEnd w:id="145"/>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Je odpovědný za škody vzniklé v důsledku nedodržování těchto předpisů.</w:t>
      </w:r>
    </w:p>
    <w:p>
      <w:pPr>
        <w:pStyle w:val="Style39"/>
        <w:keepNext/>
        <w:keepLines/>
        <w:widowControl w:val="0"/>
        <w:numPr>
          <w:ilvl w:val="0"/>
          <w:numId w:val="19"/>
        </w:numPr>
        <w:shd w:val="clear" w:color="auto" w:fill="auto"/>
        <w:tabs>
          <w:tab w:pos="878" w:val="left"/>
        </w:tabs>
        <w:bidi w:val="0"/>
        <w:spacing w:before="0" w:line="240" w:lineRule="auto"/>
        <w:ind w:right="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46"/>
      <w:bookmarkEnd w:id="147"/>
      <w:bookmarkEnd w:id="149"/>
    </w:p>
    <w:p>
      <w:pPr>
        <w:pStyle w:val="Style39"/>
        <w:keepNext/>
        <w:keepLines/>
        <w:widowControl w:val="0"/>
        <w:numPr>
          <w:ilvl w:val="0"/>
          <w:numId w:val="5"/>
        </w:numPr>
        <w:shd w:val="clear" w:color="auto" w:fill="auto"/>
        <w:tabs>
          <w:tab w:pos="3645" w:val="left"/>
        </w:tabs>
        <w:bidi w:val="0"/>
        <w:spacing w:before="0" w:after="60" w:line="240" w:lineRule="auto"/>
        <w:ind w:left="3280" w:right="0" w:firstLine="0"/>
        <w:jc w:val="both"/>
      </w:pPr>
      <w:bookmarkStart w:id="150" w:name="bookmark150"/>
      <w:bookmarkStart w:id="151" w:name="bookmark151"/>
      <w:bookmarkStart w:id="152" w:name="bookmark152"/>
      <w:bookmarkStart w:id="153" w:name="bookmark153"/>
      <w:bookmarkEnd w:id="152"/>
      <w:r>
        <w:rPr>
          <w:b/>
          <w:bCs/>
          <w:color w:val="000000"/>
          <w:spacing w:val="0"/>
          <w:w w:val="100"/>
          <w:position w:val="0"/>
          <w:shd w:val="clear" w:color="auto" w:fill="auto"/>
          <w:lang w:val="cs-CZ" w:eastAsia="cs-CZ" w:bidi="cs-CZ"/>
        </w:rPr>
        <w:t>Čl. IX. ZÁVĚREČNÁ USTANOVENÍ</w:t>
      </w:r>
      <w:bookmarkEnd w:id="150"/>
      <w:bookmarkEnd w:id="151"/>
      <w:bookmarkEnd w:id="153"/>
    </w:p>
    <w:p>
      <w:pPr>
        <w:pStyle w:val="Style11"/>
        <w:keepNext w:val="0"/>
        <w:keepLines w:val="0"/>
        <w:widowControl w:val="0"/>
        <w:numPr>
          <w:ilvl w:val="0"/>
          <w:numId w:val="21"/>
        </w:numPr>
        <w:shd w:val="clear" w:color="auto" w:fill="auto"/>
        <w:tabs>
          <w:tab w:pos="878" w:val="left"/>
        </w:tabs>
        <w:bidi w:val="0"/>
        <w:spacing w:before="0" w:line="240" w:lineRule="auto"/>
        <w:ind w:left="880" w:right="0" w:hanging="360"/>
        <w:jc w:val="both"/>
      </w:pPr>
      <w:bookmarkStart w:id="154" w:name="bookmark154"/>
      <w:bookmarkEnd w:id="154"/>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1"/>
        <w:keepNext w:val="0"/>
        <w:keepLines w:val="0"/>
        <w:widowControl w:val="0"/>
        <w:numPr>
          <w:ilvl w:val="0"/>
          <w:numId w:val="21"/>
        </w:numPr>
        <w:shd w:val="clear" w:color="auto" w:fill="auto"/>
        <w:tabs>
          <w:tab w:pos="878" w:val="left"/>
        </w:tabs>
        <w:bidi w:val="0"/>
        <w:spacing w:before="0" w:line="240" w:lineRule="auto"/>
        <w:ind w:left="880" w:right="0" w:hanging="360"/>
        <w:jc w:val="both"/>
      </w:pPr>
      <w:bookmarkStart w:id="155" w:name="bookmark155"/>
      <w:bookmarkEnd w:id="155"/>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1"/>
        <w:keepNext w:val="0"/>
        <w:keepLines w:val="0"/>
        <w:widowControl w:val="0"/>
        <w:numPr>
          <w:ilvl w:val="0"/>
          <w:numId w:val="21"/>
        </w:numPr>
        <w:shd w:val="clear" w:color="auto" w:fill="auto"/>
        <w:tabs>
          <w:tab w:pos="878" w:val="left"/>
        </w:tabs>
        <w:bidi w:val="0"/>
        <w:spacing w:before="0" w:line="240" w:lineRule="auto"/>
        <w:ind w:left="880" w:right="0" w:hanging="360"/>
        <w:jc w:val="both"/>
      </w:pPr>
      <w:bookmarkStart w:id="156" w:name="bookmark156"/>
      <w:bookmarkEnd w:id="156"/>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42"/>
        <w:keepNext/>
        <w:keepLines/>
        <w:widowControl w:val="0"/>
        <w:numPr>
          <w:ilvl w:val="0"/>
          <w:numId w:val="23"/>
        </w:numPr>
        <w:shd w:val="clear" w:color="auto" w:fill="auto"/>
        <w:tabs>
          <w:tab w:pos="1666" w:val="left"/>
        </w:tabs>
        <w:bidi w:val="0"/>
        <w:spacing w:before="0" w:after="0" w:line="240" w:lineRule="auto"/>
        <w:ind w:right="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57"/>
      <w:bookmarkEnd w:id="158"/>
      <w:bookmarkEnd w:id="160"/>
    </w:p>
    <w:p>
      <w:pPr>
        <w:pStyle w:val="Style42"/>
        <w:keepNext/>
        <w:keepLines/>
        <w:widowControl w:val="0"/>
        <w:numPr>
          <w:ilvl w:val="0"/>
          <w:numId w:val="23"/>
        </w:numPr>
        <w:shd w:val="clear" w:color="auto" w:fill="auto"/>
        <w:tabs>
          <w:tab w:pos="1666" w:val="left"/>
        </w:tabs>
        <w:bidi w:val="0"/>
        <w:spacing w:before="0" w:after="0" w:line="240" w:lineRule="auto"/>
        <w:ind w:left="1320" w:right="0" w:firstLine="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bezdůvodném přerušení prací zhotovitelem, které trvá více než 14 dnů,</w:t>
      </w:r>
      <w:bookmarkEnd w:id="161"/>
      <w:bookmarkEnd w:id="162"/>
      <w:bookmarkEnd w:id="164"/>
    </w:p>
    <w:p>
      <w:pPr>
        <w:pStyle w:val="Style42"/>
        <w:keepNext/>
        <w:keepLines/>
        <w:widowControl w:val="0"/>
        <w:numPr>
          <w:ilvl w:val="0"/>
          <w:numId w:val="23"/>
        </w:numPr>
        <w:shd w:val="clear" w:color="auto" w:fill="auto"/>
        <w:tabs>
          <w:tab w:pos="1666" w:val="left"/>
        </w:tabs>
        <w:bidi w:val="0"/>
        <w:spacing w:before="0" w:after="60" w:line="240" w:lineRule="auto"/>
        <w:ind w:right="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w:t>
      </w:r>
      <w:bookmarkEnd w:id="165"/>
      <w:bookmarkEnd w:id="166"/>
      <w:bookmarkEnd w:id="168"/>
    </w:p>
    <w:p>
      <w:pPr>
        <w:pStyle w:val="Style11"/>
        <w:keepNext w:val="0"/>
        <w:keepLines w:val="0"/>
        <w:widowControl w:val="0"/>
        <w:numPr>
          <w:ilvl w:val="0"/>
          <w:numId w:val="21"/>
        </w:numPr>
        <w:shd w:val="clear" w:color="auto" w:fill="auto"/>
        <w:tabs>
          <w:tab w:pos="878" w:val="left"/>
        </w:tabs>
        <w:bidi w:val="0"/>
        <w:spacing w:before="0" w:line="240" w:lineRule="auto"/>
        <w:ind w:left="880" w:right="0" w:hanging="360"/>
        <w:jc w:val="both"/>
      </w:pPr>
      <w:bookmarkStart w:id="169" w:name="bookmark169"/>
      <w:bookmarkEnd w:id="169"/>
      <w:r>
        <w:rPr>
          <w:color w:val="00000A"/>
          <w:spacing w:val="0"/>
          <w:w w:val="100"/>
          <w:position w:val="0"/>
          <w:shd w:val="clear" w:color="auto" w:fill="auto"/>
          <w:lang w:val="cs-CZ" w:eastAsia="cs-CZ" w:bidi="cs-CZ"/>
        </w:rPr>
        <w:t>Práce nad rámec zadání, budou oboustranně odsouhlaseny a budou předmětem dodatku k této smlouvě.</w:t>
      </w:r>
    </w:p>
    <w:p>
      <w:pPr>
        <w:pStyle w:val="Style11"/>
        <w:keepNext w:val="0"/>
        <w:keepLines w:val="0"/>
        <w:widowControl w:val="0"/>
        <w:numPr>
          <w:ilvl w:val="0"/>
          <w:numId w:val="21"/>
        </w:numPr>
        <w:shd w:val="clear" w:color="auto" w:fill="auto"/>
        <w:tabs>
          <w:tab w:pos="878" w:val="left"/>
        </w:tabs>
        <w:bidi w:val="0"/>
        <w:spacing w:before="0" w:line="230" w:lineRule="auto"/>
        <w:ind w:left="880" w:right="0" w:hanging="360"/>
        <w:jc w:val="both"/>
      </w:pPr>
      <w:bookmarkStart w:id="170" w:name="bookmark170"/>
      <w:bookmarkEnd w:id="170"/>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1"/>
        <w:keepNext w:val="0"/>
        <w:keepLines w:val="0"/>
        <w:widowControl w:val="0"/>
        <w:numPr>
          <w:ilvl w:val="0"/>
          <w:numId w:val="21"/>
        </w:numPr>
        <w:shd w:val="clear" w:color="auto" w:fill="auto"/>
        <w:tabs>
          <w:tab w:pos="878" w:val="left"/>
        </w:tabs>
        <w:bidi w:val="0"/>
        <w:spacing w:before="0" w:line="240" w:lineRule="auto"/>
        <w:ind w:left="880" w:right="0" w:hanging="360"/>
        <w:jc w:val="both"/>
      </w:pPr>
      <w:bookmarkStart w:id="171" w:name="bookmark171"/>
      <w:bookmarkEnd w:id="17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11"/>
        <w:keepNext w:val="0"/>
        <w:keepLines w:val="0"/>
        <w:widowControl w:val="0"/>
        <w:numPr>
          <w:ilvl w:val="0"/>
          <w:numId w:val="21"/>
        </w:numPr>
        <w:shd w:val="clear" w:color="auto" w:fill="auto"/>
        <w:tabs>
          <w:tab w:pos="878" w:val="left"/>
        </w:tabs>
        <w:bidi w:val="0"/>
        <w:spacing w:before="0" w:line="240" w:lineRule="auto"/>
        <w:ind w:left="880" w:right="0" w:hanging="360"/>
        <w:jc w:val="both"/>
      </w:pPr>
      <w:bookmarkStart w:id="172" w:name="bookmark172"/>
      <w:bookmarkEnd w:id="17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1"/>
        <w:keepNext w:val="0"/>
        <w:keepLines w:val="0"/>
        <w:widowControl w:val="0"/>
        <w:numPr>
          <w:ilvl w:val="0"/>
          <w:numId w:val="21"/>
        </w:numPr>
        <w:shd w:val="clear" w:color="auto" w:fill="auto"/>
        <w:tabs>
          <w:tab w:pos="878" w:val="left"/>
        </w:tabs>
        <w:bidi w:val="0"/>
        <w:spacing w:before="0" w:line="240" w:lineRule="auto"/>
        <w:ind w:left="880" w:right="0" w:hanging="360"/>
        <w:jc w:val="both"/>
      </w:pPr>
      <w:bookmarkStart w:id="173" w:name="bookmark173"/>
      <w:bookmarkEnd w:id="17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1"/>
        <w:keepNext w:val="0"/>
        <w:keepLines w:val="0"/>
        <w:widowControl w:val="0"/>
        <w:numPr>
          <w:ilvl w:val="0"/>
          <w:numId w:val="21"/>
        </w:numPr>
        <w:shd w:val="clear" w:color="auto" w:fill="auto"/>
        <w:tabs>
          <w:tab w:pos="878" w:val="left"/>
        </w:tabs>
        <w:bidi w:val="0"/>
        <w:spacing w:before="0" w:line="240" w:lineRule="auto"/>
        <w:ind w:left="880" w:right="0" w:hanging="360"/>
        <w:jc w:val="both"/>
      </w:pPr>
      <w:bookmarkStart w:id="174" w:name="bookmark174"/>
      <w:bookmarkEnd w:id="174"/>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 xml:space="preserve">státní podnik a Protikorupčním programem Povodí Ohře, státní podnik. Zhotovitel se při plnění této Smlouvy zavazuje po celou dobu jejího trvání dodržovat zásady a hodnoty obsažené v </w:t>
      </w:r>
      <w:r>
        <w:rPr>
          <w:color w:val="000000"/>
          <w:spacing w:val="0"/>
          <w:w w:val="100"/>
          <w:position w:val="0"/>
          <w:shd w:val="clear" w:color="auto" w:fill="auto"/>
          <w:lang w:val="cs-CZ" w:eastAsia="cs-CZ" w:bidi="cs-CZ"/>
        </w:rPr>
        <w:t>uvedených dokumentech, pokud to jejich povaha umožňuje.</w:t>
      </w:r>
    </w:p>
    <w:p>
      <w:pPr>
        <w:pStyle w:val="Style11"/>
        <w:keepNext w:val="0"/>
        <w:keepLines w:val="0"/>
        <w:widowControl w:val="0"/>
        <w:numPr>
          <w:ilvl w:val="0"/>
          <w:numId w:val="21"/>
        </w:numPr>
        <w:shd w:val="clear" w:color="auto" w:fill="auto"/>
        <w:tabs>
          <w:tab w:pos="1012" w:val="left"/>
        </w:tabs>
        <w:bidi w:val="0"/>
        <w:spacing w:before="0" w:line="240" w:lineRule="auto"/>
        <w:ind w:left="880" w:right="0" w:hanging="360"/>
        <w:jc w:val="both"/>
      </w:pPr>
      <w:bookmarkStart w:id="175" w:name="bookmark175"/>
      <w:bookmarkEnd w:id="175"/>
      <w:r>
        <w:rPr>
          <w:color w:val="00000A"/>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1"/>
        <w:keepNext w:val="0"/>
        <w:keepLines w:val="0"/>
        <w:widowControl w:val="0"/>
        <w:numPr>
          <w:ilvl w:val="0"/>
          <w:numId w:val="21"/>
        </w:numPr>
        <w:shd w:val="clear" w:color="auto" w:fill="auto"/>
        <w:tabs>
          <w:tab w:pos="1012" w:val="left"/>
        </w:tabs>
        <w:bidi w:val="0"/>
        <w:spacing w:before="0" w:line="221" w:lineRule="auto"/>
        <w:ind w:left="0" w:right="0" w:firstLine="520"/>
        <w:jc w:val="left"/>
      </w:pPr>
      <w:bookmarkStart w:id="176" w:name="bookmark176"/>
      <w:bookmarkEnd w:id="176"/>
      <w:r>
        <w:rPr>
          <w:color w:val="000000"/>
          <w:spacing w:val="0"/>
          <w:w w:val="100"/>
          <w:position w:val="0"/>
          <w:shd w:val="clear" w:color="auto" w:fill="auto"/>
          <w:lang w:val="cs-CZ" w:eastAsia="cs-CZ" w:bidi="cs-CZ"/>
        </w:rPr>
        <w:t>Smluvní strany nepovažují žádné ustanovení smlouvy za obchodní tajemství.</w:t>
      </w:r>
    </w:p>
    <w:p>
      <w:pPr>
        <w:pStyle w:val="Style11"/>
        <w:keepNext w:val="0"/>
        <w:keepLines w:val="0"/>
        <w:widowControl w:val="0"/>
        <w:numPr>
          <w:ilvl w:val="0"/>
          <w:numId w:val="21"/>
        </w:numPr>
        <w:shd w:val="clear" w:color="auto" w:fill="auto"/>
        <w:tabs>
          <w:tab w:pos="1012" w:val="left"/>
        </w:tabs>
        <w:bidi w:val="0"/>
        <w:spacing w:before="0" w:line="240" w:lineRule="auto"/>
        <w:ind w:left="880" w:right="0" w:hanging="360"/>
        <w:jc w:val="both"/>
      </w:pPr>
      <w:bookmarkStart w:id="177" w:name="bookmark177"/>
      <w:bookmarkEnd w:id="177"/>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0A"/>
          <w:spacing w:val="0"/>
          <w:w w:val="100"/>
          <w:position w:val="0"/>
          <w:shd w:val="clear" w:color="auto" w:fill="auto"/>
          <w:lang w:val="cs-CZ" w:eastAsia="cs-CZ" w:bidi="cs-CZ"/>
        </w:rPr>
        <w:t>http://www.poh.cz/informace-o-zpracovani-</w:t>
      </w:r>
      <w:r>
        <w:fldChar w:fldCharType="end"/>
      </w:r>
      <w:r>
        <w:rPr>
          <w:color w:val="00000A"/>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A"/>
          <w:spacing w:val="0"/>
          <w:w w:val="100"/>
          <w:position w:val="0"/>
          <w:shd w:val="clear" w:color="auto" w:fill="auto"/>
          <w:lang w:val="cs-CZ" w:eastAsia="cs-CZ" w:bidi="cs-CZ"/>
        </w:rPr>
        <w:t>osobnich-udaju/d-1369/p1=1459</w:t>
      </w:r>
      <w:r>
        <w:fldChar w:fldCharType="end"/>
      </w:r>
    </w:p>
    <w:p>
      <w:pPr>
        <w:pStyle w:val="Style11"/>
        <w:keepNext w:val="0"/>
        <w:keepLines w:val="0"/>
        <w:widowControl w:val="0"/>
        <w:numPr>
          <w:ilvl w:val="0"/>
          <w:numId w:val="21"/>
        </w:numPr>
        <w:shd w:val="clear" w:color="auto" w:fill="auto"/>
        <w:tabs>
          <w:tab w:pos="1012" w:val="left"/>
        </w:tabs>
        <w:bidi w:val="0"/>
        <w:spacing w:before="0" w:line="293" w:lineRule="auto"/>
        <w:ind w:left="880" w:right="0" w:hanging="360"/>
        <w:jc w:val="both"/>
      </w:pPr>
      <w:bookmarkStart w:id="178" w:name="bookmark178"/>
      <w:bookmarkEnd w:id="178"/>
      <w:r>
        <w:rPr>
          <w:color w:val="00000A"/>
          <w:spacing w:val="0"/>
          <w:w w:val="100"/>
          <w:position w:val="0"/>
          <w:shd w:val="clear" w:color="auto" w:fill="auto"/>
          <w:lang w:val="cs-CZ" w:eastAsia="cs-CZ" w:bidi="cs-CZ"/>
        </w:rPr>
        <w:t>Uzavřením této smlouvy přenáší objednatel na zhotovitele odbornou, technickou, ekonomickou a organizační odpovědnost za přípravu a realizaci díla a stejně tak i za provádění prací a dodávek.</w:t>
      </w:r>
    </w:p>
    <w:p>
      <w:pPr>
        <w:pStyle w:val="Style11"/>
        <w:keepNext w:val="0"/>
        <w:keepLines w:val="0"/>
        <w:widowControl w:val="0"/>
        <w:numPr>
          <w:ilvl w:val="0"/>
          <w:numId w:val="21"/>
        </w:numPr>
        <w:shd w:val="clear" w:color="auto" w:fill="auto"/>
        <w:tabs>
          <w:tab w:pos="1012" w:val="left"/>
        </w:tabs>
        <w:bidi w:val="0"/>
        <w:spacing w:before="0" w:line="240" w:lineRule="auto"/>
        <w:ind w:left="880" w:right="0" w:hanging="360"/>
        <w:jc w:val="both"/>
      </w:pPr>
      <w:bookmarkStart w:id="179" w:name="bookmark179"/>
      <w:bookmarkEnd w:id="179"/>
      <w:r>
        <w:rPr>
          <w:color w:val="00000A"/>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1"/>
        <w:keepNext w:val="0"/>
        <w:keepLines w:val="0"/>
        <w:widowControl w:val="0"/>
        <w:numPr>
          <w:ilvl w:val="0"/>
          <w:numId w:val="21"/>
        </w:numPr>
        <w:shd w:val="clear" w:color="auto" w:fill="auto"/>
        <w:tabs>
          <w:tab w:pos="1012" w:val="left"/>
        </w:tabs>
        <w:bidi w:val="0"/>
        <w:spacing w:before="0" w:after="0" w:line="290" w:lineRule="auto"/>
        <w:ind w:left="880" w:right="0" w:hanging="360"/>
        <w:jc w:val="both"/>
      </w:pPr>
      <w:bookmarkStart w:id="180" w:name="bookmark180"/>
      <w:bookmarkEnd w:id="180"/>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11"/>
        <w:keepNext w:val="0"/>
        <w:keepLines w:val="0"/>
        <w:widowControl w:val="0"/>
        <w:shd w:val="clear" w:color="auto" w:fill="auto"/>
        <w:bidi w:val="0"/>
        <w:spacing w:before="0" w:after="0" w:line="240" w:lineRule="auto"/>
        <w:ind w:left="0" w:right="0" w:firstLine="880"/>
        <w:jc w:val="left"/>
      </w:pPr>
      <w:r>
        <w:rPr>
          <w:color w:val="000000"/>
          <w:spacing w:val="0"/>
          <w:w w:val="100"/>
          <w:position w:val="0"/>
          <w:shd w:val="clear" w:color="auto" w:fill="auto"/>
          <w:lang w:val="cs-CZ" w:eastAsia="cs-CZ" w:bidi="cs-CZ"/>
        </w:rPr>
        <w:t>Priorita 2) Příloha č. 1: Cenová nabídka zhotovitele</w:t>
      </w:r>
    </w:p>
    <w:p>
      <w:pPr>
        <w:pStyle w:val="Style11"/>
        <w:keepNext w:val="0"/>
        <w:keepLines w:val="0"/>
        <w:widowControl w:val="0"/>
        <w:shd w:val="clear" w:color="auto" w:fill="auto"/>
        <w:bidi w:val="0"/>
        <w:spacing w:before="0" w:after="0" w:line="240" w:lineRule="auto"/>
        <w:ind w:left="0" w:right="0" w:firstLine="880"/>
        <w:jc w:val="left"/>
      </w:pPr>
      <w:r>
        <w:rPr>
          <w:color w:val="000000"/>
          <w:spacing w:val="0"/>
          <w:w w:val="100"/>
          <w:position w:val="0"/>
          <w:shd w:val="clear" w:color="auto" w:fill="auto"/>
          <w:lang w:val="cs-CZ" w:eastAsia="cs-CZ" w:bidi="cs-CZ"/>
        </w:rPr>
        <w:t>Priorita 1) Příloha č. 2: Čestné prohlášení k finančním sankcím</w:t>
      </w:r>
    </w:p>
    <w:p>
      <w:pPr>
        <w:pStyle w:val="Style11"/>
        <w:keepNext w:val="0"/>
        <w:keepLines w:val="0"/>
        <w:widowControl w:val="0"/>
        <w:shd w:val="clear" w:color="auto" w:fill="auto"/>
        <w:bidi w:val="0"/>
        <w:spacing w:before="0" w:line="240" w:lineRule="auto"/>
        <w:ind w:left="880" w:right="0" w:firstLine="0"/>
        <w:jc w:val="left"/>
        <w:sectPr>
          <w:footerReference w:type="default" r:id="rId5"/>
          <w:footnotePr>
            <w:pos w:val="pageBottom"/>
            <w:numFmt w:val="decimal"/>
            <w:numRestart w:val="continuous"/>
          </w:footnotePr>
          <w:pgSz w:w="11909" w:h="16838"/>
          <w:pgMar w:top="769" w:left="892" w:right="1382" w:bottom="1334" w:header="341" w:footer="3" w:gutter="0"/>
          <w:pgNumType w:start="1"/>
          <w:cols w:space="720"/>
          <w:noEndnote/>
          <w:rtlGutter w:val="0"/>
          <w:docGrid w:linePitch="360"/>
        </w:sectPr>
      </w:pPr>
      <w:r>
        <w:rPr>
          <w:color w:val="000000"/>
          <w:spacing w:val="0"/>
          <w:w w:val="100"/>
          <w:position w:val="0"/>
          <w:shd w:val="clear" w:color="auto" w:fill="auto"/>
          <w:lang w:val="cs-CZ" w:eastAsia="cs-CZ" w:bidi="cs-CZ"/>
        </w:rPr>
        <w:t>Priorita 1) Příloha č. 3: Čestné prohlášení o společensky odpovědném plnění veřejné zakázky</w:t>
      </w:r>
    </w:p>
    <w:p>
      <w:pPr>
        <w:pStyle w:val="Style11"/>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3105" w:left="1396" w:right="2289" w:bottom="9884" w:header="2677" w:footer="3" w:gutter="0"/>
          <w:cols w:num="2" w:space="1858"/>
          <w:noEndnote/>
          <w:rtlGutter w:val="0"/>
          <w:docGrid w:linePitch="360"/>
        </w:sectPr>
      </w:pPr>
      <w:r>
        <w:rPr>
          <w:color w:val="000000"/>
          <w:spacing w:val="0"/>
          <w:w w:val="100"/>
          <w:position w:val="0"/>
          <w:shd w:val="clear" w:color="auto" w:fill="auto"/>
          <w:lang w:val="cs-CZ" w:eastAsia="cs-CZ" w:bidi="cs-CZ"/>
        </w:rPr>
        <w:t xml:space="preserve">…………………………………… za Povodí Ohře, státní podnik </w:t>
      </w:r>
      <w:r>
        <w:rPr>
          <w:color w:val="000000"/>
          <w:spacing w:val="0"/>
          <w:w w:val="100"/>
          <w:position w:val="0"/>
          <w:shd w:val="clear" w:color="auto" w:fill="auto"/>
          <w:lang w:val="cs-CZ" w:eastAsia="cs-CZ" w:bidi="cs-CZ"/>
        </w:rPr>
        <w:t>…………………………………… za ENGINEERING Blatná, s.r.o.</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 w:after="1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3105" w:left="0" w:right="0" w:bottom="3105"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br/>
        <w:t>za ENGINEERING Blatná, s.r.o.</w:t>
      </w:r>
    </w:p>
    <w:sectPr>
      <w:footnotePr>
        <w:pos w:val="pageBottom"/>
        <w:numFmt w:val="decimal"/>
        <w:numRestart w:val="continuous"/>
      </w:footnotePr>
      <w:type w:val="continuous"/>
      <w:pgSz w:w="11909" w:h="16838"/>
      <w:pgMar w:top="3105" w:left="1396" w:right="2289" w:bottom="310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5845810</wp:posOffset>
              </wp:positionH>
              <wp:positionV relativeFrom="page">
                <wp:posOffset>9908540</wp:posOffset>
              </wp:positionV>
              <wp:extent cx="819785" cy="204470"/>
              <wp:wrapNone/>
              <wp:docPr id="1" name="Shape 1"/>
              <a:graphic xmlns:a="http://schemas.openxmlformats.org/drawingml/2006/main">
                <a:graphicData uri="http://schemas.microsoft.com/office/word/2010/wordprocessingShape">
                  <wps:wsp>
                    <wps:cNvSpPr txBox="1"/>
                    <wps:spPr>
                      <a:xfrm>
                        <a:ext cx="8197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30000000000001pt;margin-top:780.20000000000005pt;width:64.549999999999997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808080"/>
        <w:spacing w:val="0"/>
        <w:w w:val="100"/>
        <w:position w:val="0"/>
        <w:sz w:val="18"/>
        <w:szCs w:val="18"/>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bCs/>
      <w:i w:val="0"/>
      <w:iCs w:val="0"/>
      <w:smallCaps w:val="0"/>
      <w:strike w:val="0"/>
      <w:sz w:val="22"/>
      <w:szCs w:val="22"/>
      <w:u w:val="none"/>
    </w:rPr>
  </w:style>
  <w:style w:type="character" w:customStyle="1" w:styleId="CharStyle29">
    <w:name w:val="Char Style 29"/>
    <w:basedOn w:val="DefaultParagraphFont"/>
    <w:link w:val="Style28"/>
    <w:rPr>
      <w:rFonts w:ascii="Arial" w:eastAsia="Arial" w:hAnsi="Arial" w:cs="Arial"/>
      <w:b/>
      <w:bCs/>
      <w:i w:val="0"/>
      <w:iCs w:val="0"/>
      <w:smallCaps w:val="0"/>
      <w:strike w:val="0"/>
      <w:sz w:val="22"/>
      <w:szCs w:val="22"/>
      <w:u w:val="none"/>
    </w:rPr>
  </w:style>
  <w:style w:type="character" w:customStyle="1" w:styleId="CharStyle31">
    <w:name w:val="Char Style 31"/>
    <w:basedOn w:val="DefaultParagraphFont"/>
    <w:link w:val="Style30"/>
    <w:rPr>
      <w:rFonts w:ascii="Arial" w:eastAsia="Arial" w:hAnsi="Arial" w:cs="Arial"/>
      <w:b/>
      <w:bCs/>
      <w:i w:val="0"/>
      <w:iCs w:val="0"/>
      <w:smallCaps w:val="0"/>
      <w:strike w:val="0"/>
      <w:sz w:val="22"/>
      <w:szCs w:val="22"/>
      <w:u w:val="none"/>
    </w:rPr>
  </w:style>
  <w:style w:type="character" w:customStyle="1" w:styleId="CharStyle35">
    <w:name w:val="Char Style 35"/>
    <w:basedOn w:val="DefaultParagraphFont"/>
    <w:link w:val="Style34"/>
    <w:rPr>
      <w:rFonts w:ascii="Arial" w:eastAsia="Arial" w:hAnsi="Arial" w:cs="Arial"/>
      <w:b/>
      <w:bCs/>
      <w:i w:val="0"/>
      <w:iCs w:val="0"/>
      <w:smallCaps w:val="0"/>
      <w:strike w:val="0"/>
      <w:sz w:val="22"/>
      <w:szCs w:val="22"/>
      <w:u w:val="none"/>
    </w:rPr>
  </w:style>
  <w:style w:type="character" w:customStyle="1" w:styleId="CharStyle37">
    <w:name w:val="Char Style 37"/>
    <w:basedOn w:val="DefaultParagraphFont"/>
    <w:link w:val="Style36"/>
    <w:rPr>
      <w:rFonts w:ascii="Arial" w:eastAsia="Arial" w:hAnsi="Arial" w:cs="Arial"/>
      <w:b w:val="0"/>
      <w:bCs w:val="0"/>
      <w:i w:val="0"/>
      <w:iCs w:val="0"/>
      <w:smallCaps w:val="0"/>
      <w:strike w:val="0"/>
      <w:sz w:val="22"/>
      <w:szCs w:val="22"/>
      <w:u w:val="none"/>
    </w:rPr>
  </w:style>
  <w:style w:type="character" w:customStyle="1" w:styleId="CharStyle40">
    <w:name w:val="Char Style 40"/>
    <w:basedOn w:val="DefaultParagraphFont"/>
    <w:link w:val="Style39"/>
    <w:rPr>
      <w:rFonts w:ascii="Arial" w:eastAsia="Arial" w:hAnsi="Arial" w:cs="Arial"/>
      <w:b w:val="0"/>
      <w:bCs w:val="0"/>
      <w:i w:val="0"/>
      <w:iCs w:val="0"/>
      <w:smallCaps w:val="0"/>
      <w:strike w:val="0"/>
      <w:sz w:val="22"/>
      <w:szCs w:val="22"/>
      <w:u w:val="none"/>
    </w:rPr>
  </w:style>
  <w:style w:type="character" w:customStyle="1" w:styleId="CharStyle43">
    <w:name w:val="Char Style 43"/>
    <w:basedOn w:val="DefaultParagraphFont"/>
    <w:link w:val="Style4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360" w:after="18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ind w:left="520"/>
      <w:outlineLvl w:val="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60"/>
      <w:ind w:left="920" w:hanging="340"/>
      <w:outlineLvl w:val="1"/>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30"/>
      <w:ind w:left="1560"/>
      <w:outlineLvl w:val="2"/>
    </w:pPr>
    <w:rPr>
      <w:rFonts w:ascii="Arial" w:eastAsia="Arial" w:hAnsi="Arial" w:cs="Arial"/>
      <w:b/>
      <w:bCs/>
      <w:i w:val="0"/>
      <w:iCs w:val="0"/>
      <w:smallCaps w:val="0"/>
      <w:strike w:val="0"/>
      <w:sz w:val="22"/>
      <w:szCs w:val="22"/>
      <w:u w:val="none"/>
    </w:rPr>
  </w:style>
  <w:style w:type="paragraph" w:customStyle="1" w:styleId="Style28">
    <w:name w:val="Style 28"/>
    <w:basedOn w:val="Normal"/>
    <w:link w:val="CharStyle29"/>
    <w:pPr>
      <w:widowControl w:val="0"/>
      <w:shd w:val="clear" w:color="auto" w:fill="FFFFFF"/>
      <w:spacing w:after="40"/>
      <w:jc w:val="center"/>
      <w:outlineLvl w:val="3"/>
    </w:pPr>
    <w:rPr>
      <w:rFonts w:ascii="Arial" w:eastAsia="Arial" w:hAnsi="Arial" w:cs="Arial"/>
      <w:b/>
      <w:bCs/>
      <w:i w:val="0"/>
      <w:iCs w:val="0"/>
      <w:smallCaps w:val="0"/>
      <w:strike w:val="0"/>
      <w:sz w:val="22"/>
      <w:szCs w:val="22"/>
      <w:u w:val="none"/>
    </w:rPr>
  </w:style>
  <w:style w:type="paragraph" w:customStyle="1" w:styleId="Style30">
    <w:name w:val="Style 30"/>
    <w:basedOn w:val="Normal"/>
    <w:link w:val="CharStyle31"/>
    <w:pPr>
      <w:widowControl w:val="0"/>
      <w:shd w:val="clear" w:color="auto" w:fill="FFFFFF"/>
      <w:spacing w:after="40"/>
      <w:jc w:val="center"/>
      <w:outlineLvl w:val="4"/>
    </w:pPr>
    <w:rPr>
      <w:rFonts w:ascii="Arial" w:eastAsia="Arial" w:hAnsi="Arial" w:cs="Arial"/>
      <w:b/>
      <w:bCs/>
      <w:i w:val="0"/>
      <w:iCs w:val="0"/>
      <w:smallCaps w:val="0"/>
      <w:strike w:val="0"/>
      <w:sz w:val="22"/>
      <w:szCs w:val="22"/>
      <w:u w:val="none"/>
    </w:rPr>
  </w:style>
  <w:style w:type="paragraph" w:customStyle="1" w:styleId="Style34">
    <w:name w:val="Style 34"/>
    <w:basedOn w:val="Normal"/>
    <w:link w:val="CharStyle35"/>
    <w:pPr>
      <w:widowControl w:val="0"/>
      <w:shd w:val="clear" w:color="auto" w:fill="FFFFFF"/>
      <w:spacing w:after="60"/>
      <w:jc w:val="center"/>
      <w:outlineLvl w:val="5"/>
    </w:pPr>
    <w:rPr>
      <w:rFonts w:ascii="Arial" w:eastAsia="Arial" w:hAnsi="Arial" w:cs="Arial"/>
      <w:b/>
      <w:bCs/>
      <w:i w:val="0"/>
      <w:iCs w:val="0"/>
      <w:smallCaps w:val="0"/>
      <w:strike w:val="0"/>
      <w:sz w:val="22"/>
      <w:szCs w:val="22"/>
      <w:u w:val="none"/>
    </w:rPr>
  </w:style>
  <w:style w:type="paragraph" w:customStyle="1" w:styleId="Style36">
    <w:name w:val="Style 36"/>
    <w:basedOn w:val="Normal"/>
    <w:link w:val="CharStyle37"/>
    <w:pPr>
      <w:widowControl w:val="0"/>
      <w:shd w:val="clear" w:color="auto" w:fill="FFFFFF"/>
      <w:spacing w:after="120"/>
      <w:ind w:left="880" w:hanging="360"/>
      <w:outlineLvl w:val="6"/>
    </w:pPr>
    <w:rPr>
      <w:rFonts w:ascii="Arial" w:eastAsia="Arial" w:hAnsi="Arial" w:cs="Arial"/>
      <w:b w:val="0"/>
      <w:bCs w:val="0"/>
      <w:i w:val="0"/>
      <w:iCs w:val="0"/>
      <w:smallCaps w:val="0"/>
      <w:strike w:val="0"/>
      <w:sz w:val="22"/>
      <w:szCs w:val="22"/>
      <w:u w:val="none"/>
    </w:rPr>
  </w:style>
  <w:style w:type="paragraph" w:customStyle="1" w:styleId="Style39">
    <w:name w:val="Style 39"/>
    <w:basedOn w:val="Normal"/>
    <w:link w:val="CharStyle40"/>
    <w:pPr>
      <w:widowControl w:val="0"/>
      <w:shd w:val="clear" w:color="auto" w:fill="FFFFFF"/>
      <w:spacing w:after="140"/>
      <w:ind w:left="880" w:hanging="360"/>
      <w:outlineLvl w:val="7"/>
    </w:pPr>
    <w:rPr>
      <w:rFonts w:ascii="Arial" w:eastAsia="Arial" w:hAnsi="Arial" w:cs="Arial"/>
      <w:b w:val="0"/>
      <w:bCs w:val="0"/>
      <w:i w:val="0"/>
      <w:iCs w:val="0"/>
      <w:smallCaps w:val="0"/>
      <w:strike w:val="0"/>
      <w:sz w:val="22"/>
      <w:szCs w:val="22"/>
      <w:u w:val="none"/>
    </w:rPr>
  </w:style>
  <w:style w:type="paragraph" w:customStyle="1" w:styleId="Style42">
    <w:name w:val="Style 42"/>
    <w:basedOn w:val="Normal"/>
    <w:link w:val="CharStyle43"/>
    <w:pPr>
      <w:widowControl w:val="0"/>
      <w:shd w:val="clear" w:color="auto" w:fill="FFFFFF"/>
      <w:spacing w:after="30"/>
      <w:ind w:left="1680" w:hanging="360"/>
      <w:outlineLvl w:val="8"/>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