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3DD5A" w14:textId="38CF7123" w:rsidR="00490B6B" w:rsidRPr="005A6F9E" w:rsidRDefault="00490B6B">
      <w:pPr>
        <w:jc w:val="center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Smlouva o </w:t>
      </w:r>
      <w:r w:rsidR="00DA115F">
        <w:rPr>
          <w:rFonts w:ascii="Verdana" w:hAnsi="Verdana"/>
          <w:b/>
          <w:sz w:val="20"/>
          <w:szCs w:val="20"/>
        </w:rPr>
        <w:t>užívání</w:t>
      </w:r>
      <w:r w:rsidR="00735E3C">
        <w:rPr>
          <w:rFonts w:ascii="Verdana" w:hAnsi="Verdana"/>
          <w:b/>
          <w:sz w:val="20"/>
          <w:szCs w:val="20"/>
        </w:rPr>
        <w:t xml:space="preserve"> prostor divadla</w:t>
      </w:r>
      <w:r w:rsidR="00735E3C" w:rsidRPr="005A6F9E">
        <w:rPr>
          <w:rFonts w:ascii="Verdana" w:hAnsi="Verdana"/>
          <w:b/>
          <w:sz w:val="20"/>
          <w:szCs w:val="20"/>
        </w:rPr>
        <w:t xml:space="preserve"> </w:t>
      </w:r>
      <w:r w:rsidRPr="005A6F9E">
        <w:rPr>
          <w:rFonts w:ascii="Verdana" w:hAnsi="Verdana"/>
          <w:b/>
          <w:sz w:val="20"/>
          <w:szCs w:val="20"/>
        </w:rPr>
        <w:t xml:space="preserve">a </w:t>
      </w:r>
      <w:r w:rsidR="00E21AF7" w:rsidRPr="005A6F9E">
        <w:rPr>
          <w:rFonts w:ascii="Verdana" w:hAnsi="Verdana"/>
          <w:b/>
          <w:sz w:val="20"/>
          <w:szCs w:val="20"/>
        </w:rPr>
        <w:t xml:space="preserve">o </w:t>
      </w:r>
      <w:r w:rsidRPr="005A6F9E">
        <w:rPr>
          <w:rFonts w:ascii="Verdana" w:hAnsi="Verdana"/>
          <w:b/>
          <w:sz w:val="20"/>
          <w:szCs w:val="20"/>
        </w:rPr>
        <w:t>poskytování služeb</w:t>
      </w:r>
      <w:r w:rsidR="00735E3C">
        <w:rPr>
          <w:rFonts w:ascii="Verdana" w:hAnsi="Verdana"/>
          <w:b/>
          <w:sz w:val="20"/>
          <w:szCs w:val="20"/>
        </w:rPr>
        <w:t xml:space="preserve"> spojených s</w:t>
      </w:r>
      <w:r w:rsidR="00DA115F">
        <w:rPr>
          <w:rFonts w:ascii="Verdana" w:hAnsi="Verdana"/>
          <w:b/>
          <w:sz w:val="20"/>
          <w:szCs w:val="20"/>
        </w:rPr>
        <w:t> tímto užíváním</w:t>
      </w:r>
    </w:p>
    <w:p w14:paraId="5AEFAD3F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37D624C7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uzavřená mezi: </w:t>
      </w:r>
    </w:p>
    <w:p w14:paraId="2D4DA66F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16F6B663" w14:textId="77777777" w:rsidR="00490B6B" w:rsidRPr="005A6F9E" w:rsidRDefault="00E21AF7">
      <w:pPr>
        <w:jc w:val="both"/>
        <w:rPr>
          <w:rFonts w:ascii="Verdana" w:hAnsi="Verdana"/>
          <w:b/>
          <w:sz w:val="20"/>
          <w:szCs w:val="20"/>
        </w:rPr>
      </w:pPr>
      <w:proofErr w:type="spellStart"/>
      <w:r w:rsidRPr="005A6F9E">
        <w:rPr>
          <w:rFonts w:ascii="Verdana" w:hAnsi="Verdana"/>
          <w:b/>
          <w:sz w:val="20"/>
          <w:szCs w:val="20"/>
        </w:rPr>
        <w:t>Hybernia</w:t>
      </w:r>
      <w:proofErr w:type="spellEnd"/>
      <w:r w:rsidR="00490B6B" w:rsidRPr="005A6F9E">
        <w:rPr>
          <w:rFonts w:ascii="Verdana" w:hAnsi="Verdana"/>
          <w:b/>
          <w:sz w:val="20"/>
          <w:szCs w:val="20"/>
        </w:rPr>
        <w:t>, a.s.</w:t>
      </w:r>
    </w:p>
    <w:p w14:paraId="11BFA113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se sídlem</w:t>
      </w:r>
      <w:r w:rsidR="009D6686" w:rsidRPr="005A6F9E">
        <w:rPr>
          <w:rFonts w:ascii="Verdana" w:hAnsi="Verdana"/>
          <w:sz w:val="20"/>
          <w:szCs w:val="20"/>
        </w:rPr>
        <w:t>:</w:t>
      </w:r>
      <w:r w:rsidRPr="005A6F9E">
        <w:rPr>
          <w:rFonts w:ascii="Verdana" w:hAnsi="Verdana"/>
          <w:sz w:val="20"/>
          <w:szCs w:val="20"/>
        </w:rPr>
        <w:t xml:space="preserve"> Praha </w:t>
      </w:r>
      <w:proofErr w:type="gramStart"/>
      <w:r w:rsidRPr="005A6F9E">
        <w:rPr>
          <w:rFonts w:ascii="Verdana" w:hAnsi="Verdana"/>
          <w:sz w:val="20"/>
          <w:szCs w:val="20"/>
        </w:rPr>
        <w:t>1</w:t>
      </w:r>
      <w:r w:rsidR="009D6686" w:rsidRPr="005A6F9E">
        <w:rPr>
          <w:rFonts w:ascii="Verdana" w:hAnsi="Verdana"/>
          <w:sz w:val="20"/>
          <w:szCs w:val="20"/>
        </w:rPr>
        <w:t xml:space="preserve">  -</w:t>
      </w:r>
      <w:proofErr w:type="gramEnd"/>
      <w:r w:rsidR="009D6686" w:rsidRPr="005A6F9E">
        <w:rPr>
          <w:rFonts w:ascii="Verdana" w:hAnsi="Verdana"/>
          <w:sz w:val="20"/>
          <w:szCs w:val="20"/>
        </w:rPr>
        <w:t xml:space="preserve"> Nové Město</w:t>
      </w:r>
      <w:r w:rsidRPr="005A6F9E">
        <w:rPr>
          <w:rFonts w:ascii="Verdana" w:hAnsi="Verdana"/>
          <w:sz w:val="20"/>
          <w:szCs w:val="20"/>
        </w:rPr>
        <w:t xml:space="preserve">, </w:t>
      </w:r>
      <w:r w:rsidR="0070586F" w:rsidRPr="005A6F9E">
        <w:rPr>
          <w:rFonts w:ascii="Verdana" w:hAnsi="Verdana"/>
          <w:sz w:val="20"/>
          <w:szCs w:val="20"/>
        </w:rPr>
        <w:t>Nám</w:t>
      </w:r>
      <w:r w:rsidR="009D6686" w:rsidRPr="005A6F9E">
        <w:rPr>
          <w:rFonts w:ascii="Verdana" w:hAnsi="Verdana"/>
          <w:sz w:val="20"/>
          <w:szCs w:val="20"/>
        </w:rPr>
        <w:t>. R</w:t>
      </w:r>
      <w:r w:rsidR="0070586F" w:rsidRPr="005A6F9E">
        <w:rPr>
          <w:rFonts w:ascii="Verdana" w:hAnsi="Verdana"/>
          <w:sz w:val="20"/>
          <w:szCs w:val="20"/>
        </w:rPr>
        <w:t>epubliky 3/4</w:t>
      </w:r>
      <w:r w:rsidRPr="005A6F9E">
        <w:rPr>
          <w:rFonts w:ascii="Verdana" w:hAnsi="Verdana"/>
          <w:sz w:val="20"/>
          <w:szCs w:val="20"/>
        </w:rPr>
        <w:t>, PSČ: 110 00</w:t>
      </w:r>
    </w:p>
    <w:p w14:paraId="7F9316B6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IČ: 2</w:t>
      </w:r>
      <w:r w:rsidR="00E21AF7" w:rsidRPr="005A6F9E">
        <w:rPr>
          <w:rFonts w:ascii="Verdana" w:hAnsi="Verdana"/>
          <w:sz w:val="20"/>
          <w:szCs w:val="20"/>
        </w:rPr>
        <w:t>6133083</w:t>
      </w:r>
      <w:r w:rsidRPr="005A6F9E">
        <w:rPr>
          <w:rFonts w:ascii="Verdana" w:hAnsi="Verdana"/>
          <w:sz w:val="20"/>
          <w:szCs w:val="20"/>
        </w:rPr>
        <w:t xml:space="preserve">, DIČ: CZ </w:t>
      </w:r>
      <w:r w:rsidR="00E21AF7" w:rsidRPr="005A6F9E">
        <w:rPr>
          <w:rFonts w:ascii="Verdana" w:hAnsi="Verdana"/>
          <w:sz w:val="20"/>
          <w:szCs w:val="20"/>
        </w:rPr>
        <w:t>261</w:t>
      </w:r>
      <w:r w:rsidR="003902F5" w:rsidRPr="005A6F9E">
        <w:rPr>
          <w:rFonts w:ascii="Verdana" w:hAnsi="Verdana"/>
          <w:sz w:val="20"/>
          <w:szCs w:val="20"/>
        </w:rPr>
        <w:t>33083</w:t>
      </w:r>
    </w:p>
    <w:p w14:paraId="48DB48E4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společnost zapsaná v obchodním rejstříku vedeném </w:t>
      </w:r>
    </w:p>
    <w:p w14:paraId="1F882793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Městským soudem v Praze, oddíl B, vložka </w:t>
      </w:r>
      <w:r w:rsidR="00E21AF7" w:rsidRPr="005A6F9E">
        <w:rPr>
          <w:rFonts w:ascii="Verdana" w:hAnsi="Verdana"/>
          <w:sz w:val="20"/>
          <w:szCs w:val="20"/>
        </w:rPr>
        <w:t>6255</w:t>
      </w:r>
    </w:p>
    <w:p w14:paraId="4562F696" w14:textId="594A8DC2" w:rsidR="00490B6B" w:rsidRPr="005A6F9E" w:rsidRDefault="00C83EA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="00490B6B" w:rsidRPr="005A6F9E">
        <w:rPr>
          <w:rFonts w:ascii="Verdana" w:hAnsi="Verdana"/>
          <w:sz w:val="20"/>
          <w:szCs w:val="20"/>
        </w:rPr>
        <w:t xml:space="preserve">ankovní spojení – </w:t>
      </w:r>
      <w:proofErr w:type="spellStart"/>
      <w:r w:rsidR="00490B6B" w:rsidRPr="005A6F9E">
        <w:rPr>
          <w:rFonts w:ascii="Verdana" w:hAnsi="Verdana"/>
          <w:sz w:val="20"/>
          <w:szCs w:val="20"/>
        </w:rPr>
        <w:t>č.ú</w:t>
      </w:r>
      <w:proofErr w:type="spellEnd"/>
      <w:r w:rsidR="00490B6B" w:rsidRPr="005A6F9E">
        <w:rPr>
          <w:rFonts w:ascii="Verdana" w:hAnsi="Verdana"/>
          <w:sz w:val="20"/>
          <w:szCs w:val="20"/>
        </w:rPr>
        <w:t xml:space="preserve">.: </w:t>
      </w:r>
      <w:r w:rsidR="00D238D8" w:rsidRPr="005A6F9E">
        <w:rPr>
          <w:rFonts w:ascii="Verdana" w:hAnsi="Verdana"/>
          <w:sz w:val="20"/>
          <w:szCs w:val="20"/>
        </w:rPr>
        <w:t>19-2769380267/0100</w:t>
      </w:r>
    </w:p>
    <w:p w14:paraId="009ABD93" w14:textId="77777777" w:rsidR="006C303C" w:rsidRPr="005A6F9E" w:rsidRDefault="006C303C" w:rsidP="006C303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zastoupena  </w:t>
      </w:r>
      <w:r w:rsidR="00980C6D">
        <w:rPr>
          <w:rFonts w:ascii="Verdana" w:hAnsi="Verdana"/>
          <w:sz w:val="20"/>
          <w:szCs w:val="20"/>
        </w:rPr>
        <w:t xml:space="preserve"> </w:t>
      </w:r>
      <w:r w:rsidR="00152504">
        <w:rPr>
          <w:rFonts w:ascii="Verdana" w:hAnsi="Verdana"/>
          <w:sz w:val="20"/>
          <w:szCs w:val="20"/>
        </w:rPr>
        <w:t>JUDr</w:t>
      </w:r>
      <w:r w:rsidR="00152504" w:rsidRPr="005A6F9E">
        <w:rPr>
          <w:rFonts w:ascii="Verdana" w:hAnsi="Verdana"/>
          <w:sz w:val="20"/>
          <w:szCs w:val="20"/>
        </w:rPr>
        <w:t xml:space="preserve">. </w:t>
      </w:r>
      <w:r w:rsidR="00152504">
        <w:rPr>
          <w:rFonts w:ascii="Verdana" w:hAnsi="Verdana"/>
          <w:sz w:val="20"/>
          <w:szCs w:val="20"/>
        </w:rPr>
        <w:t>Andrejem Farkaš</w:t>
      </w:r>
      <w:r w:rsidR="00152504" w:rsidRPr="005A6F9E">
        <w:rPr>
          <w:rFonts w:ascii="Verdana" w:hAnsi="Verdana"/>
          <w:sz w:val="20"/>
          <w:szCs w:val="20"/>
        </w:rPr>
        <w:t>em</w:t>
      </w:r>
      <w:r w:rsidR="00152504">
        <w:rPr>
          <w:rFonts w:ascii="Verdana" w:hAnsi="Verdana"/>
          <w:sz w:val="20"/>
          <w:szCs w:val="20"/>
        </w:rPr>
        <w:t>, členem</w:t>
      </w:r>
      <w:r w:rsidR="00152504" w:rsidRPr="005A6F9E">
        <w:rPr>
          <w:rFonts w:ascii="Verdana" w:hAnsi="Verdana"/>
          <w:sz w:val="20"/>
          <w:szCs w:val="20"/>
        </w:rPr>
        <w:t xml:space="preserve"> představenstva</w:t>
      </w:r>
    </w:p>
    <w:p w14:paraId="4B676527" w14:textId="77777777" w:rsidR="006C303C" w:rsidRPr="005A6F9E" w:rsidRDefault="006C303C" w:rsidP="006C303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                   </w:t>
      </w:r>
      <w:r w:rsidR="00152504">
        <w:rPr>
          <w:rFonts w:ascii="Verdana" w:hAnsi="Verdana"/>
          <w:sz w:val="20"/>
          <w:szCs w:val="20"/>
        </w:rPr>
        <w:t xml:space="preserve">Evou </w:t>
      </w:r>
      <w:proofErr w:type="spellStart"/>
      <w:r w:rsidR="00152504">
        <w:rPr>
          <w:rFonts w:ascii="Verdana" w:hAnsi="Verdana"/>
          <w:sz w:val="20"/>
          <w:szCs w:val="20"/>
        </w:rPr>
        <w:t>Homindovou</w:t>
      </w:r>
      <w:proofErr w:type="spellEnd"/>
      <w:r w:rsidR="00152504">
        <w:rPr>
          <w:rFonts w:ascii="Verdana" w:hAnsi="Verdana"/>
          <w:sz w:val="20"/>
          <w:szCs w:val="20"/>
        </w:rPr>
        <w:t xml:space="preserve"> </w:t>
      </w:r>
      <w:proofErr w:type="spellStart"/>
      <w:r w:rsidR="00152504">
        <w:rPr>
          <w:rFonts w:ascii="Verdana" w:hAnsi="Verdana"/>
          <w:sz w:val="20"/>
          <w:szCs w:val="20"/>
        </w:rPr>
        <w:t>Römerovou</w:t>
      </w:r>
      <w:proofErr w:type="spellEnd"/>
      <w:r w:rsidR="00152504">
        <w:rPr>
          <w:rFonts w:ascii="Verdana" w:hAnsi="Verdana"/>
          <w:sz w:val="20"/>
          <w:szCs w:val="20"/>
        </w:rPr>
        <w:t>, MBA, Ph.D.,</w:t>
      </w:r>
      <w:r w:rsidRPr="005A6F9E">
        <w:rPr>
          <w:rFonts w:ascii="Verdana" w:hAnsi="Verdana"/>
          <w:sz w:val="20"/>
          <w:szCs w:val="20"/>
        </w:rPr>
        <w:t xml:space="preserve"> člen</w:t>
      </w:r>
      <w:r w:rsidR="001B5EB4" w:rsidRPr="005A6F9E">
        <w:rPr>
          <w:rFonts w:ascii="Verdana" w:hAnsi="Verdana"/>
          <w:sz w:val="20"/>
          <w:szCs w:val="20"/>
        </w:rPr>
        <w:t>em</w:t>
      </w:r>
      <w:r w:rsidRPr="005A6F9E">
        <w:rPr>
          <w:rFonts w:ascii="Verdana" w:hAnsi="Verdana"/>
          <w:sz w:val="20"/>
          <w:szCs w:val="20"/>
        </w:rPr>
        <w:t xml:space="preserve"> představenstva   </w:t>
      </w:r>
    </w:p>
    <w:p w14:paraId="58A05E36" w14:textId="77777777" w:rsidR="00490B6B" w:rsidRPr="005A6F9E" w:rsidRDefault="00490B6B" w:rsidP="006C303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(dále jen “</w:t>
      </w:r>
      <w:r w:rsidRPr="005A6F9E">
        <w:rPr>
          <w:rFonts w:ascii="Verdana" w:hAnsi="Verdana"/>
          <w:b/>
          <w:sz w:val="20"/>
          <w:szCs w:val="20"/>
        </w:rPr>
        <w:t>Poskytovatel</w:t>
      </w:r>
      <w:r w:rsidRPr="005A6F9E">
        <w:rPr>
          <w:rFonts w:ascii="Verdana" w:hAnsi="Verdana"/>
          <w:sz w:val="20"/>
          <w:szCs w:val="20"/>
        </w:rPr>
        <w:t xml:space="preserve">”) na straně jedné </w:t>
      </w:r>
    </w:p>
    <w:p w14:paraId="1B4B2924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2D7616A8" w14:textId="77777777" w:rsidR="00490B6B" w:rsidRPr="005A6F9E" w:rsidRDefault="004A70DD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a</w:t>
      </w:r>
    </w:p>
    <w:p w14:paraId="264FF6EF" w14:textId="77777777" w:rsidR="009D6686" w:rsidRPr="005A6F9E" w:rsidRDefault="009D6686">
      <w:pPr>
        <w:jc w:val="both"/>
        <w:rPr>
          <w:rFonts w:ascii="Verdana" w:hAnsi="Verdana"/>
          <w:b/>
          <w:sz w:val="20"/>
          <w:szCs w:val="20"/>
        </w:rPr>
      </w:pPr>
    </w:p>
    <w:p w14:paraId="3E9C14EE" w14:textId="1C2D2F22" w:rsidR="00107C4C" w:rsidRPr="00561D55" w:rsidRDefault="00C83EAC" w:rsidP="00107C4C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Národní památkový ústav</w:t>
      </w:r>
    </w:p>
    <w:p w14:paraId="45948D0F" w14:textId="77777777" w:rsidR="00C83EAC" w:rsidRDefault="00C83EAC" w:rsidP="00107C4C">
      <w:pPr>
        <w:textAlignment w:val="baseline"/>
        <w:rPr>
          <w:rStyle w:val="Siln"/>
          <w:rFonts w:ascii="Verdana" w:hAnsi="Verdana"/>
          <w:b w:val="0"/>
          <w:color w:val="000000"/>
          <w:sz w:val="20"/>
          <w:szCs w:val="20"/>
        </w:rPr>
      </w:pPr>
      <w:r>
        <w:rPr>
          <w:rStyle w:val="Siln"/>
          <w:rFonts w:ascii="Verdana" w:hAnsi="Verdana"/>
          <w:b w:val="0"/>
          <w:color w:val="000000"/>
          <w:sz w:val="20"/>
          <w:szCs w:val="20"/>
        </w:rPr>
        <w:t>státní příspěvková organizace</w:t>
      </w:r>
    </w:p>
    <w:p w14:paraId="04DBB460" w14:textId="006A392E" w:rsidR="00107C4C" w:rsidRPr="00060933" w:rsidRDefault="00107C4C" w:rsidP="00107C4C">
      <w:pPr>
        <w:textAlignment w:val="baseline"/>
        <w:rPr>
          <w:rFonts w:ascii="Verdana" w:hAnsi="Verdana"/>
          <w:color w:val="333333"/>
          <w:sz w:val="18"/>
          <w:szCs w:val="18"/>
        </w:rPr>
      </w:pPr>
      <w:r w:rsidRPr="00060933">
        <w:rPr>
          <w:rStyle w:val="Siln"/>
          <w:rFonts w:ascii="Verdana" w:hAnsi="Verdana"/>
          <w:b w:val="0"/>
          <w:color w:val="000000"/>
          <w:sz w:val="20"/>
          <w:szCs w:val="20"/>
        </w:rPr>
        <w:t xml:space="preserve">se sídlem: </w:t>
      </w:r>
      <w:r w:rsidR="00C83EAC">
        <w:rPr>
          <w:rStyle w:val="Siln"/>
          <w:rFonts w:ascii="Verdana" w:hAnsi="Verdana"/>
          <w:b w:val="0"/>
          <w:color w:val="000000"/>
          <w:sz w:val="20"/>
          <w:szCs w:val="20"/>
        </w:rPr>
        <w:t>Valdštejnské nám. 162/3, PSČ 118 01 Praha 1 – Malá Strana</w:t>
      </w:r>
    </w:p>
    <w:p w14:paraId="7BA37182" w14:textId="456A6EC4" w:rsidR="00107C4C" w:rsidRDefault="00107C4C" w:rsidP="00107C4C">
      <w:pPr>
        <w:pStyle w:val="Normln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060933">
        <w:rPr>
          <w:rStyle w:val="Siln"/>
          <w:rFonts w:ascii="Verdana" w:hAnsi="Verdana"/>
          <w:b w:val="0"/>
          <w:color w:val="000000"/>
          <w:sz w:val="20"/>
          <w:szCs w:val="20"/>
        </w:rPr>
        <w:t>IČ:</w:t>
      </w:r>
      <w:r w:rsidR="00C83EAC">
        <w:rPr>
          <w:rStyle w:val="Siln"/>
          <w:rFonts w:ascii="Verdana" w:hAnsi="Verdana"/>
          <w:b w:val="0"/>
          <w:color w:val="000000"/>
          <w:sz w:val="20"/>
          <w:szCs w:val="20"/>
        </w:rPr>
        <w:t>75032333</w:t>
      </w:r>
      <w:r w:rsidRPr="00060933">
        <w:rPr>
          <w:rFonts w:ascii="Verdana" w:hAnsi="Verdana"/>
          <w:sz w:val="20"/>
          <w:szCs w:val="20"/>
        </w:rPr>
        <w:t>, DIČ: CZ</w:t>
      </w:r>
      <w:r w:rsidR="00C83EAC">
        <w:rPr>
          <w:rFonts w:ascii="Verdana" w:hAnsi="Verdana"/>
          <w:sz w:val="20"/>
          <w:szCs w:val="20"/>
        </w:rPr>
        <w:t>75032333</w:t>
      </w:r>
      <w:r w:rsidRPr="00060933">
        <w:rPr>
          <w:rFonts w:ascii="Verdana" w:hAnsi="Verdana"/>
          <w:sz w:val="20"/>
          <w:szCs w:val="20"/>
        </w:rPr>
        <w:t xml:space="preserve"> </w:t>
      </w:r>
    </w:p>
    <w:p w14:paraId="48466FA1" w14:textId="22ADB8FB" w:rsidR="00107C4C" w:rsidRPr="00060933" w:rsidRDefault="00C83EAC" w:rsidP="00107C4C">
      <w:pPr>
        <w:pStyle w:val="Normlnweb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="00107C4C" w:rsidRPr="00060933">
        <w:rPr>
          <w:rFonts w:ascii="Verdana" w:hAnsi="Verdana"/>
          <w:sz w:val="20"/>
          <w:szCs w:val="20"/>
        </w:rPr>
        <w:t xml:space="preserve">ankovní spojení – </w:t>
      </w:r>
      <w:r>
        <w:rPr>
          <w:rFonts w:ascii="Verdana" w:hAnsi="Verdana"/>
          <w:sz w:val="20"/>
          <w:szCs w:val="20"/>
        </w:rPr>
        <w:t xml:space="preserve">Česká národní banka, č. </w:t>
      </w:r>
      <w:proofErr w:type="spellStart"/>
      <w:r>
        <w:rPr>
          <w:rFonts w:ascii="Verdana" w:hAnsi="Verdana"/>
          <w:sz w:val="20"/>
          <w:szCs w:val="20"/>
        </w:rPr>
        <w:t>ú.</w:t>
      </w:r>
      <w:proofErr w:type="spellEnd"/>
      <w:r>
        <w:rPr>
          <w:rFonts w:ascii="Verdana" w:hAnsi="Verdana"/>
          <w:sz w:val="20"/>
          <w:szCs w:val="20"/>
        </w:rPr>
        <w:t>: 60039011/0710</w:t>
      </w:r>
    </w:p>
    <w:p w14:paraId="51354070" w14:textId="38064782" w:rsidR="00107C4C" w:rsidRDefault="00C83EAC" w:rsidP="00107C4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</w:t>
      </w:r>
      <w:r w:rsidR="00107C4C" w:rsidRPr="00060933">
        <w:rPr>
          <w:rFonts w:ascii="Verdana" w:hAnsi="Verdana"/>
          <w:sz w:val="20"/>
          <w:szCs w:val="20"/>
        </w:rPr>
        <w:t>astoupen</w:t>
      </w:r>
      <w:r>
        <w:rPr>
          <w:rFonts w:ascii="Verdana" w:hAnsi="Verdana"/>
          <w:sz w:val="20"/>
          <w:szCs w:val="20"/>
        </w:rPr>
        <w:t>:</w:t>
      </w:r>
      <w:r w:rsidR="00107C4C" w:rsidRPr="0006093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Ing. arch. Naděždou </w:t>
      </w:r>
      <w:proofErr w:type="spellStart"/>
      <w:r>
        <w:rPr>
          <w:rFonts w:ascii="Verdana" w:hAnsi="Verdana"/>
          <w:sz w:val="20"/>
          <w:szCs w:val="20"/>
        </w:rPr>
        <w:t>Goryczkovou</w:t>
      </w:r>
      <w:proofErr w:type="spellEnd"/>
      <w:r>
        <w:rPr>
          <w:rFonts w:ascii="Verdana" w:hAnsi="Verdana"/>
          <w:sz w:val="20"/>
          <w:szCs w:val="20"/>
        </w:rPr>
        <w:t>, generální ředitelkou</w:t>
      </w:r>
    </w:p>
    <w:p w14:paraId="06A7B68A" w14:textId="65F7934C" w:rsidR="00C83EAC" w:rsidRPr="00060933" w:rsidRDefault="00C83EAC" w:rsidP="00107C4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ISDN: 2cy8h6t</w:t>
      </w:r>
    </w:p>
    <w:p w14:paraId="22B0E194" w14:textId="797B5026" w:rsidR="00BB60B8" w:rsidRDefault="00BB60B8" w:rsidP="00BB60B8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(dále jen “</w:t>
      </w:r>
      <w:r>
        <w:rPr>
          <w:rFonts w:ascii="Verdana" w:hAnsi="Verdana"/>
          <w:b/>
          <w:sz w:val="20"/>
          <w:szCs w:val="20"/>
        </w:rPr>
        <w:t>Objednatel</w:t>
      </w:r>
      <w:r>
        <w:rPr>
          <w:rFonts w:ascii="Verdana" w:hAnsi="Verdana"/>
          <w:sz w:val="20"/>
          <w:szCs w:val="20"/>
        </w:rPr>
        <w:t xml:space="preserve">”) na straně druhé </w:t>
      </w:r>
    </w:p>
    <w:p w14:paraId="4A7DF707" w14:textId="77777777" w:rsidR="00C417CD" w:rsidRPr="005A6F9E" w:rsidRDefault="00C417CD" w:rsidP="00B221A5">
      <w:pPr>
        <w:jc w:val="both"/>
        <w:rPr>
          <w:rFonts w:ascii="Verdana" w:hAnsi="Verdana"/>
          <w:sz w:val="20"/>
          <w:szCs w:val="20"/>
        </w:rPr>
      </w:pPr>
    </w:p>
    <w:p w14:paraId="690563F5" w14:textId="77777777" w:rsidR="007D4DB5" w:rsidRDefault="007D4DB5" w:rsidP="00C417CD">
      <w:pPr>
        <w:pStyle w:val="Zkladntext2"/>
        <w:rPr>
          <w:rFonts w:ascii="Verdana" w:hAnsi="Verdana"/>
          <w:sz w:val="20"/>
          <w:szCs w:val="20"/>
          <w:lang w:val="cs-CZ"/>
        </w:rPr>
      </w:pPr>
    </w:p>
    <w:p w14:paraId="5D7A9C5C" w14:textId="1AE85318" w:rsidR="00C417CD" w:rsidRPr="005A6F9E" w:rsidRDefault="00C417CD" w:rsidP="00C417CD">
      <w:pPr>
        <w:pStyle w:val="Zkladntext2"/>
        <w:rPr>
          <w:rFonts w:ascii="Verdana" w:hAnsi="Verdana"/>
          <w:sz w:val="20"/>
          <w:szCs w:val="20"/>
          <w:lang w:val="cs-CZ"/>
        </w:rPr>
      </w:pPr>
      <w:r w:rsidRPr="005A6F9E">
        <w:rPr>
          <w:rFonts w:ascii="Verdana" w:hAnsi="Verdana"/>
          <w:sz w:val="20"/>
          <w:szCs w:val="20"/>
          <w:lang w:val="cs-CZ"/>
        </w:rPr>
        <w:t xml:space="preserve">uzavírají níže uvedeného dne, měsíce a roku dle § </w:t>
      </w:r>
      <w:r w:rsidR="007F2A78">
        <w:rPr>
          <w:rFonts w:ascii="Verdana" w:hAnsi="Verdana"/>
          <w:sz w:val="20"/>
          <w:szCs w:val="20"/>
          <w:lang w:val="cs-CZ"/>
        </w:rPr>
        <w:t>2215 a násl.</w:t>
      </w:r>
      <w:r w:rsidR="00DA115F">
        <w:rPr>
          <w:rFonts w:ascii="Verdana" w:hAnsi="Verdana"/>
          <w:sz w:val="20"/>
          <w:szCs w:val="20"/>
          <w:lang w:val="cs-CZ"/>
        </w:rPr>
        <w:t xml:space="preserve"> a § </w:t>
      </w:r>
      <w:r w:rsidRPr="005A6F9E">
        <w:rPr>
          <w:rFonts w:ascii="Verdana" w:hAnsi="Verdana"/>
          <w:sz w:val="20"/>
          <w:szCs w:val="20"/>
          <w:lang w:val="cs-CZ"/>
        </w:rPr>
        <w:t>1746 ods</w:t>
      </w:r>
      <w:r w:rsidR="009D6686" w:rsidRPr="005A6F9E">
        <w:rPr>
          <w:rFonts w:ascii="Verdana" w:hAnsi="Verdana"/>
          <w:sz w:val="20"/>
          <w:szCs w:val="20"/>
          <w:lang w:val="cs-CZ"/>
        </w:rPr>
        <w:t>t</w:t>
      </w:r>
      <w:r w:rsidRPr="005A6F9E">
        <w:rPr>
          <w:rFonts w:ascii="Verdana" w:hAnsi="Verdana"/>
          <w:sz w:val="20"/>
          <w:szCs w:val="20"/>
          <w:lang w:val="cs-CZ"/>
        </w:rPr>
        <w:t>.</w:t>
      </w:r>
      <w:r w:rsidR="009D6686" w:rsidRPr="005A6F9E">
        <w:rPr>
          <w:rFonts w:ascii="Verdana" w:hAnsi="Verdana"/>
          <w:sz w:val="20"/>
          <w:szCs w:val="20"/>
          <w:lang w:val="cs-CZ"/>
        </w:rPr>
        <w:t xml:space="preserve"> </w:t>
      </w:r>
      <w:r w:rsidRPr="005A6F9E">
        <w:rPr>
          <w:rFonts w:ascii="Verdana" w:hAnsi="Verdana"/>
          <w:sz w:val="20"/>
          <w:szCs w:val="20"/>
          <w:lang w:val="cs-CZ"/>
        </w:rPr>
        <w:t>2 zákona č. 89/2012 Sb., občanský zákoník, v platném znění, tuto smlouvu o</w:t>
      </w:r>
      <w:r w:rsidR="002C1936">
        <w:rPr>
          <w:rFonts w:ascii="Verdana" w:hAnsi="Verdana"/>
          <w:sz w:val="20"/>
          <w:szCs w:val="20"/>
          <w:lang w:val="cs-CZ"/>
        </w:rPr>
        <w:t> </w:t>
      </w:r>
      <w:r w:rsidRPr="005A6F9E">
        <w:rPr>
          <w:rFonts w:ascii="Verdana" w:hAnsi="Verdana"/>
          <w:sz w:val="20"/>
          <w:szCs w:val="20"/>
          <w:lang w:val="cs-CZ"/>
        </w:rPr>
        <w:t>užívání prostor divadla a o poskytnutí služeb spojených s tímto užíváním</w:t>
      </w:r>
    </w:p>
    <w:p w14:paraId="43CD66F0" w14:textId="77777777" w:rsidR="00C417CD" w:rsidRPr="005A6F9E" w:rsidRDefault="00C417CD" w:rsidP="00C417CD">
      <w:pPr>
        <w:pStyle w:val="Zkladntext2"/>
        <w:rPr>
          <w:rFonts w:ascii="Verdana" w:hAnsi="Verdana"/>
          <w:sz w:val="20"/>
          <w:szCs w:val="20"/>
          <w:lang w:val="cs-CZ"/>
        </w:rPr>
      </w:pPr>
      <w:r w:rsidRPr="005A6F9E">
        <w:rPr>
          <w:rFonts w:ascii="Verdana" w:hAnsi="Verdana"/>
          <w:sz w:val="20"/>
          <w:szCs w:val="20"/>
          <w:lang w:val="cs-CZ"/>
        </w:rPr>
        <w:t>(dále jen „</w:t>
      </w:r>
      <w:r w:rsidR="009D6686" w:rsidRPr="005A6F9E">
        <w:rPr>
          <w:rFonts w:ascii="Verdana" w:hAnsi="Verdana"/>
          <w:sz w:val="20"/>
          <w:szCs w:val="20"/>
          <w:lang w:val="cs-CZ"/>
        </w:rPr>
        <w:t>S</w:t>
      </w:r>
      <w:r w:rsidRPr="005A6F9E">
        <w:rPr>
          <w:rFonts w:ascii="Verdana" w:hAnsi="Verdana"/>
          <w:sz w:val="20"/>
          <w:szCs w:val="20"/>
          <w:lang w:val="cs-CZ"/>
        </w:rPr>
        <w:t>mlouva“)</w:t>
      </w:r>
    </w:p>
    <w:p w14:paraId="39F2E625" w14:textId="0ED8A332" w:rsidR="00C417CD" w:rsidRDefault="00C417CD" w:rsidP="00C417CD">
      <w:pPr>
        <w:widowControl w:val="0"/>
        <w:jc w:val="center"/>
        <w:rPr>
          <w:rFonts w:ascii="Verdana" w:hAnsi="Verdana"/>
          <w:sz w:val="20"/>
          <w:szCs w:val="20"/>
        </w:rPr>
      </w:pPr>
    </w:p>
    <w:p w14:paraId="27F96BF0" w14:textId="77777777" w:rsidR="007D4DB5" w:rsidRPr="005A6F9E" w:rsidRDefault="007D4DB5" w:rsidP="00C417CD">
      <w:pPr>
        <w:widowControl w:val="0"/>
        <w:jc w:val="center"/>
        <w:rPr>
          <w:rFonts w:ascii="Verdana" w:hAnsi="Verdana"/>
          <w:sz w:val="20"/>
          <w:szCs w:val="20"/>
        </w:rPr>
      </w:pPr>
    </w:p>
    <w:p w14:paraId="3673F4EE" w14:textId="77777777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1. </w:t>
      </w:r>
      <w:r w:rsidRPr="005A6F9E">
        <w:rPr>
          <w:rFonts w:ascii="Verdana" w:hAnsi="Verdana"/>
          <w:b/>
          <w:sz w:val="20"/>
          <w:szCs w:val="20"/>
        </w:rPr>
        <w:tab/>
        <w:t>Smluvní strany a vymezení základních pojmů</w:t>
      </w:r>
    </w:p>
    <w:p w14:paraId="19881FFC" w14:textId="77777777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</w:p>
    <w:p w14:paraId="163FD201" w14:textId="70EC14D2" w:rsidR="00490B6B" w:rsidRDefault="00490B6B">
      <w:pPr>
        <w:numPr>
          <w:ilvl w:val="1"/>
          <w:numId w:val="38"/>
        </w:numPr>
        <w:jc w:val="both"/>
        <w:rPr>
          <w:rFonts w:ascii="Verdana" w:hAnsi="Verdana"/>
          <w:sz w:val="20"/>
          <w:szCs w:val="20"/>
        </w:rPr>
      </w:pPr>
      <w:r w:rsidRPr="00D148F5">
        <w:rPr>
          <w:rFonts w:ascii="Verdana" w:hAnsi="Verdana"/>
          <w:sz w:val="20"/>
          <w:szCs w:val="20"/>
        </w:rPr>
        <w:t xml:space="preserve">Poskytovatel </w:t>
      </w:r>
      <w:r w:rsidR="00E21AF7" w:rsidRPr="00D148F5">
        <w:rPr>
          <w:rFonts w:ascii="Verdana" w:hAnsi="Verdana"/>
          <w:sz w:val="20"/>
          <w:szCs w:val="20"/>
        </w:rPr>
        <w:t xml:space="preserve">na základě nájemní smlouvy ze dne </w:t>
      </w:r>
      <w:r w:rsidR="003A1291" w:rsidRPr="00D148F5">
        <w:rPr>
          <w:rFonts w:ascii="Verdana" w:hAnsi="Verdana"/>
          <w:sz w:val="20"/>
          <w:szCs w:val="20"/>
        </w:rPr>
        <w:t xml:space="preserve">25.9.2001 </w:t>
      </w:r>
      <w:r w:rsidR="0034591B" w:rsidRPr="00D148F5">
        <w:rPr>
          <w:rFonts w:ascii="Verdana" w:hAnsi="Verdana"/>
          <w:sz w:val="20"/>
          <w:szCs w:val="20"/>
        </w:rPr>
        <w:t>ve</w:t>
      </w:r>
      <w:r w:rsidR="00E21AF7" w:rsidRPr="00D148F5">
        <w:rPr>
          <w:rFonts w:ascii="Verdana" w:hAnsi="Verdana"/>
          <w:sz w:val="20"/>
          <w:szCs w:val="20"/>
        </w:rPr>
        <w:t> znění změn a dopl</w:t>
      </w:r>
      <w:r w:rsidR="0034591B" w:rsidRPr="00D148F5">
        <w:rPr>
          <w:rFonts w:ascii="Verdana" w:hAnsi="Verdana"/>
          <w:sz w:val="20"/>
          <w:szCs w:val="20"/>
        </w:rPr>
        <w:t>ň</w:t>
      </w:r>
      <w:r w:rsidR="00E21AF7" w:rsidRPr="00D148F5">
        <w:rPr>
          <w:rFonts w:ascii="Verdana" w:hAnsi="Verdana"/>
          <w:sz w:val="20"/>
          <w:szCs w:val="20"/>
        </w:rPr>
        <w:t>k</w:t>
      </w:r>
      <w:r w:rsidR="0034591B" w:rsidRPr="00D148F5">
        <w:rPr>
          <w:rFonts w:ascii="Verdana" w:hAnsi="Verdana" w:cs="Courier New"/>
          <w:sz w:val="20"/>
          <w:szCs w:val="20"/>
        </w:rPr>
        <w:t>ů</w:t>
      </w:r>
      <w:r w:rsidR="00E21AF7" w:rsidRPr="00D148F5">
        <w:rPr>
          <w:rFonts w:ascii="Verdana" w:hAnsi="Verdana"/>
          <w:sz w:val="20"/>
          <w:szCs w:val="20"/>
        </w:rPr>
        <w:t xml:space="preserve"> </w:t>
      </w:r>
      <w:r w:rsidRPr="00D148F5">
        <w:rPr>
          <w:rFonts w:ascii="Verdana" w:hAnsi="Verdana"/>
          <w:sz w:val="20"/>
          <w:szCs w:val="20"/>
        </w:rPr>
        <w:t>řádně užívá prostory</w:t>
      </w:r>
      <w:r w:rsidR="00990C25" w:rsidRPr="00D148F5">
        <w:rPr>
          <w:rFonts w:ascii="Verdana" w:hAnsi="Verdana"/>
          <w:sz w:val="20"/>
          <w:szCs w:val="20"/>
        </w:rPr>
        <w:t xml:space="preserve"> budovy č.p. 3, objekt občanské vybavenosti, na pozemku </w:t>
      </w:r>
      <w:proofErr w:type="spellStart"/>
      <w:r w:rsidR="00990C25" w:rsidRPr="00D148F5">
        <w:rPr>
          <w:rFonts w:ascii="Verdana" w:hAnsi="Verdana"/>
          <w:sz w:val="20"/>
          <w:szCs w:val="20"/>
        </w:rPr>
        <w:t>parc</w:t>
      </w:r>
      <w:proofErr w:type="spellEnd"/>
      <w:r w:rsidR="00990C25" w:rsidRPr="00D148F5">
        <w:rPr>
          <w:rFonts w:ascii="Verdana" w:hAnsi="Verdana"/>
          <w:sz w:val="20"/>
          <w:szCs w:val="20"/>
        </w:rPr>
        <w:t>.</w:t>
      </w:r>
      <w:r w:rsidR="002C1936">
        <w:rPr>
          <w:rFonts w:ascii="Verdana" w:hAnsi="Verdana"/>
          <w:sz w:val="20"/>
          <w:szCs w:val="20"/>
        </w:rPr>
        <w:t> </w:t>
      </w:r>
      <w:r w:rsidR="00990C25" w:rsidRPr="00D148F5">
        <w:rPr>
          <w:rFonts w:ascii="Verdana" w:hAnsi="Verdana"/>
          <w:sz w:val="20"/>
          <w:szCs w:val="20"/>
        </w:rPr>
        <w:t>č. 484/2</w:t>
      </w:r>
      <w:r w:rsidR="00CF4ED0" w:rsidRPr="00D148F5">
        <w:rPr>
          <w:rFonts w:ascii="Verdana" w:hAnsi="Verdana"/>
          <w:sz w:val="20"/>
          <w:szCs w:val="20"/>
        </w:rPr>
        <w:t>,</w:t>
      </w:r>
      <w:r w:rsidR="00990C25" w:rsidRPr="00D148F5">
        <w:rPr>
          <w:rFonts w:ascii="Verdana" w:hAnsi="Verdana"/>
          <w:sz w:val="20"/>
          <w:szCs w:val="20"/>
        </w:rPr>
        <w:t xml:space="preserve"> zapsané na LV č. 1272, </w:t>
      </w:r>
      <w:proofErr w:type="spellStart"/>
      <w:r w:rsidR="00990C25" w:rsidRPr="00D148F5">
        <w:rPr>
          <w:rFonts w:ascii="Verdana" w:hAnsi="Verdana"/>
          <w:sz w:val="20"/>
          <w:szCs w:val="20"/>
        </w:rPr>
        <w:t>k.ú</w:t>
      </w:r>
      <w:proofErr w:type="spellEnd"/>
      <w:r w:rsidR="00990C25" w:rsidRPr="00D148F5">
        <w:rPr>
          <w:rFonts w:ascii="Verdana" w:hAnsi="Verdana"/>
          <w:sz w:val="20"/>
          <w:szCs w:val="20"/>
        </w:rPr>
        <w:t xml:space="preserve">. Nové Město, obec </w:t>
      </w:r>
      <w:proofErr w:type="gramStart"/>
      <w:r w:rsidR="00990C25" w:rsidRPr="00D148F5">
        <w:rPr>
          <w:rFonts w:ascii="Verdana" w:hAnsi="Verdana"/>
          <w:sz w:val="20"/>
          <w:szCs w:val="20"/>
        </w:rPr>
        <w:t>Praha -</w:t>
      </w:r>
      <w:r w:rsidRPr="00D148F5">
        <w:rPr>
          <w:rFonts w:ascii="Verdana" w:hAnsi="Verdana"/>
          <w:sz w:val="20"/>
          <w:szCs w:val="20"/>
        </w:rPr>
        <w:t xml:space="preserve"> </w:t>
      </w:r>
      <w:r w:rsidR="00990C25" w:rsidRPr="00D148F5">
        <w:rPr>
          <w:rFonts w:ascii="Verdana" w:hAnsi="Verdana"/>
          <w:sz w:val="20"/>
          <w:szCs w:val="20"/>
        </w:rPr>
        <w:t>Divadlo</w:t>
      </w:r>
      <w:proofErr w:type="gramEnd"/>
      <w:r w:rsidR="00990C25" w:rsidRPr="00D148F5">
        <w:rPr>
          <w:rFonts w:ascii="Verdana" w:hAnsi="Verdana"/>
          <w:sz w:val="20"/>
          <w:szCs w:val="20"/>
        </w:rPr>
        <w:t xml:space="preserve"> </w:t>
      </w:r>
      <w:proofErr w:type="spellStart"/>
      <w:r w:rsidRPr="00D148F5">
        <w:rPr>
          <w:rFonts w:ascii="Verdana" w:hAnsi="Verdana"/>
          <w:sz w:val="20"/>
          <w:szCs w:val="20"/>
        </w:rPr>
        <w:t>Hybernia</w:t>
      </w:r>
      <w:proofErr w:type="spellEnd"/>
      <w:r w:rsidRPr="00D148F5">
        <w:rPr>
          <w:rFonts w:ascii="Verdana" w:hAnsi="Verdana"/>
          <w:sz w:val="20"/>
          <w:szCs w:val="20"/>
        </w:rPr>
        <w:t xml:space="preserve"> na adrese Praha 1, Náměstí republiky 3/4</w:t>
      </w:r>
      <w:r w:rsidR="00990C25" w:rsidRPr="00D148F5">
        <w:rPr>
          <w:rFonts w:ascii="Verdana" w:hAnsi="Verdana"/>
          <w:sz w:val="20"/>
          <w:szCs w:val="20"/>
        </w:rPr>
        <w:t>,</w:t>
      </w:r>
      <w:r w:rsidRPr="00D148F5">
        <w:rPr>
          <w:rFonts w:ascii="Verdana" w:hAnsi="Verdana"/>
          <w:sz w:val="20"/>
          <w:szCs w:val="20"/>
        </w:rPr>
        <w:t xml:space="preserve"> (dále jen „</w:t>
      </w:r>
      <w:r w:rsidRPr="00D148F5">
        <w:rPr>
          <w:rFonts w:ascii="Verdana" w:hAnsi="Verdana"/>
          <w:b/>
          <w:sz w:val="20"/>
          <w:szCs w:val="20"/>
        </w:rPr>
        <w:t xml:space="preserve">Divadlo </w:t>
      </w:r>
      <w:proofErr w:type="spellStart"/>
      <w:r w:rsidRPr="00D148F5">
        <w:rPr>
          <w:rFonts w:ascii="Verdana" w:hAnsi="Verdana"/>
          <w:b/>
          <w:sz w:val="20"/>
          <w:szCs w:val="20"/>
        </w:rPr>
        <w:t>Hybernia</w:t>
      </w:r>
      <w:proofErr w:type="spellEnd"/>
      <w:r w:rsidRPr="00D148F5">
        <w:rPr>
          <w:rFonts w:ascii="Verdana" w:hAnsi="Verdana"/>
          <w:sz w:val="20"/>
          <w:szCs w:val="20"/>
        </w:rPr>
        <w:t xml:space="preserve">“). </w:t>
      </w:r>
      <w:r w:rsidR="00D148F5" w:rsidRPr="00D148F5">
        <w:rPr>
          <w:rFonts w:ascii="Verdana" w:hAnsi="Verdana"/>
          <w:sz w:val="20"/>
          <w:szCs w:val="20"/>
        </w:rPr>
        <w:t>Poskytovatel je oprávněn</w:t>
      </w:r>
      <w:r w:rsidR="006D5D99">
        <w:rPr>
          <w:rFonts w:ascii="Verdana" w:hAnsi="Verdana"/>
          <w:sz w:val="20"/>
          <w:szCs w:val="20"/>
        </w:rPr>
        <w:t xml:space="preserve"> Smlouvu uzavřít na základě dohody s </w:t>
      </w:r>
      <w:r w:rsidR="00D148F5" w:rsidRPr="00D148F5">
        <w:rPr>
          <w:rFonts w:ascii="Verdana" w:hAnsi="Verdana"/>
          <w:sz w:val="20"/>
          <w:szCs w:val="20"/>
        </w:rPr>
        <w:t>vlastníkem</w:t>
      </w:r>
      <w:r w:rsidR="006D5D99">
        <w:rPr>
          <w:rFonts w:ascii="Verdana" w:hAnsi="Verdana"/>
          <w:sz w:val="20"/>
          <w:szCs w:val="20"/>
        </w:rPr>
        <w:t xml:space="preserve"> nemovitosti, v nímž se</w:t>
      </w:r>
      <w:r w:rsidR="00D148F5" w:rsidRPr="00D148F5">
        <w:rPr>
          <w:rFonts w:ascii="Verdana" w:hAnsi="Verdana"/>
          <w:sz w:val="20"/>
          <w:szCs w:val="20"/>
        </w:rPr>
        <w:t xml:space="preserve"> Divadl</w:t>
      </w:r>
      <w:r w:rsidR="006D5D99">
        <w:rPr>
          <w:rFonts w:ascii="Verdana" w:hAnsi="Verdana"/>
          <w:sz w:val="20"/>
          <w:szCs w:val="20"/>
        </w:rPr>
        <w:t>o</w:t>
      </w:r>
      <w:r w:rsidR="00D148F5" w:rsidRPr="00D148F5">
        <w:rPr>
          <w:rFonts w:ascii="Verdana" w:hAnsi="Verdana"/>
          <w:sz w:val="20"/>
          <w:szCs w:val="20"/>
        </w:rPr>
        <w:t xml:space="preserve"> </w:t>
      </w:r>
      <w:proofErr w:type="spellStart"/>
      <w:r w:rsidR="00D148F5" w:rsidRPr="00D148F5">
        <w:rPr>
          <w:rFonts w:ascii="Verdana" w:hAnsi="Verdana"/>
          <w:sz w:val="20"/>
          <w:szCs w:val="20"/>
        </w:rPr>
        <w:t>Hybernia</w:t>
      </w:r>
      <w:proofErr w:type="spellEnd"/>
      <w:r w:rsidR="006D5D99">
        <w:rPr>
          <w:rFonts w:ascii="Verdana" w:hAnsi="Verdana"/>
          <w:sz w:val="20"/>
          <w:szCs w:val="20"/>
        </w:rPr>
        <w:t xml:space="preserve"> nachází</w:t>
      </w:r>
      <w:r w:rsidR="00D148F5" w:rsidRPr="00D148F5">
        <w:rPr>
          <w:rFonts w:ascii="Verdana" w:hAnsi="Verdana"/>
          <w:sz w:val="20"/>
          <w:szCs w:val="20"/>
        </w:rPr>
        <w:t>.</w:t>
      </w:r>
      <w:r w:rsidR="0034591B" w:rsidRPr="00D148F5">
        <w:rPr>
          <w:rFonts w:ascii="Verdana" w:hAnsi="Verdana"/>
          <w:sz w:val="20"/>
          <w:szCs w:val="20"/>
        </w:rPr>
        <w:t xml:space="preserve"> </w:t>
      </w:r>
    </w:p>
    <w:p w14:paraId="29682078" w14:textId="77777777" w:rsidR="00D148F5" w:rsidRPr="00D148F5" w:rsidRDefault="00D148F5" w:rsidP="00D148F5">
      <w:pPr>
        <w:ind w:left="720"/>
        <w:jc w:val="both"/>
        <w:rPr>
          <w:rFonts w:ascii="Verdana" w:hAnsi="Verdana"/>
          <w:sz w:val="20"/>
          <w:szCs w:val="20"/>
        </w:rPr>
      </w:pPr>
    </w:p>
    <w:p w14:paraId="2ACE4684" w14:textId="63F207F0" w:rsidR="000A7ED7" w:rsidRPr="005A6F9E" w:rsidRDefault="000A7ED7" w:rsidP="000A7ED7">
      <w:pPr>
        <w:numPr>
          <w:ilvl w:val="1"/>
          <w:numId w:val="38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Objednatel hodlá uspořádat dne</w:t>
      </w:r>
      <w:r w:rsidRPr="005A6F9E">
        <w:rPr>
          <w:rFonts w:ascii="Verdana" w:hAnsi="Verdana"/>
          <w:b/>
          <w:sz w:val="20"/>
          <w:szCs w:val="20"/>
        </w:rPr>
        <w:t xml:space="preserve"> </w:t>
      </w:r>
      <w:r w:rsidR="00C83EAC">
        <w:rPr>
          <w:rFonts w:ascii="Verdana" w:hAnsi="Verdana"/>
          <w:b/>
          <w:sz w:val="20"/>
          <w:szCs w:val="20"/>
        </w:rPr>
        <w:t>19. 11. 2025</w:t>
      </w:r>
      <w:r w:rsidRPr="005A6F9E">
        <w:rPr>
          <w:rFonts w:ascii="Verdana" w:hAnsi="Verdana"/>
          <w:b/>
          <w:sz w:val="20"/>
          <w:szCs w:val="20"/>
        </w:rPr>
        <w:t>,</w:t>
      </w:r>
      <w:r w:rsidRPr="005A6F9E">
        <w:rPr>
          <w:rFonts w:ascii="Verdana" w:hAnsi="Verdana"/>
          <w:sz w:val="20"/>
          <w:szCs w:val="20"/>
        </w:rPr>
        <w:t xml:space="preserve"> společenskou akci pod názvem </w:t>
      </w:r>
    </w:p>
    <w:p w14:paraId="46741137" w14:textId="777EA8E9" w:rsidR="000A7ED7" w:rsidRPr="005A6F9E" w:rsidRDefault="000A7ED7" w:rsidP="000A7ED7">
      <w:pPr>
        <w:ind w:left="720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>„</w:t>
      </w:r>
      <w:r w:rsidR="00C83EAC">
        <w:rPr>
          <w:rFonts w:ascii="Verdana" w:hAnsi="Verdana"/>
          <w:b/>
          <w:sz w:val="20"/>
          <w:szCs w:val="20"/>
        </w:rPr>
        <w:t xml:space="preserve">Ceny Národního památkového ústavu Patrimonium pro </w:t>
      </w:r>
      <w:proofErr w:type="spellStart"/>
      <w:r w:rsidR="00C83EAC">
        <w:rPr>
          <w:rFonts w:ascii="Verdana" w:hAnsi="Verdana"/>
          <w:b/>
          <w:sz w:val="20"/>
          <w:szCs w:val="20"/>
        </w:rPr>
        <w:t>futuro</w:t>
      </w:r>
      <w:proofErr w:type="spellEnd"/>
      <w:r w:rsidR="00C83EAC">
        <w:rPr>
          <w:rFonts w:ascii="Verdana" w:hAnsi="Verdana"/>
          <w:b/>
          <w:sz w:val="20"/>
          <w:szCs w:val="20"/>
        </w:rPr>
        <w:t xml:space="preserve"> 2025, která bude přenášena přímým přenosem České televize</w:t>
      </w:r>
      <w:r w:rsidR="007D4DB5">
        <w:rPr>
          <w:rFonts w:ascii="Verdana" w:hAnsi="Verdana"/>
          <w:b/>
          <w:sz w:val="20"/>
          <w:szCs w:val="20"/>
        </w:rPr>
        <w:t xml:space="preserve">“ </w:t>
      </w:r>
      <w:r w:rsidRPr="005A6F9E">
        <w:rPr>
          <w:rFonts w:ascii="Verdana" w:hAnsi="Verdana"/>
          <w:sz w:val="20"/>
          <w:szCs w:val="20"/>
        </w:rPr>
        <w:t xml:space="preserve">v prostorách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(dále jen </w:t>
      </w:r>
      <w:r w:rsidRPr="005A6F9E">
        <w:rPr>
          <w:rFonts w:ascii="Verdana" w:hAnsi="Verdana"/>
          <w:b/>
          <w:sz w:val="20"/>
          <w:szCs w:val="20"/>
        </w:rPr>
        <w:t>„Akce“</w:t>
      </w:r>
      <w:r w:rsidRPr="005A6F9E">
        <w:rPr>
          <w:rFonts w:ascii="Verdana" w:hAnsi="Verdana"/>
          <w:sz w:val="20"/>
          <w:szCs w:val="20"/>
        </w:rPr>
        <w:t xml:space="preserve">). </w:t>
      </w:r>
    </w:p>
    <w:p w14:paraId="0B00CDAE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210EF3DB" w14:textId="77777777" w:rsidR="007D4DB5" w:rsidRDefault="0070586F" w:rsidP="007D4DB5">
      <w:pPr>
        <w:numPr>
          <w:ilvl w:val="1"/>
          <w:numId w:val="38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Akce</w:t>
      </w:r>
      <w:r w:rsidR="00490B6B" w:rsidRPr="005A6F9E">
        <w:rPr>
          <w:rFonts w:ascii="Verdana" w:hAnsi="Verdana"/>
          <w:sz w:val="20"/>
          <w:szCs w:val="20"/>
        </w:rPr>
        <w:t xml:space="preserve"> se bude konat v následujících prostorách Divadla </w:t>
      </w:r>
      <w:proofErr w:type="spellStart"/>
      <w:r w:rsidR="00490B6B" w:rsidRPr="005A6F9E">
        <w:rPr>
          <w:rFonts w:ascii="Verdana" w:hAnsi="Verdana"/>
          <w:sz w:val="20"/>
          <w:szCs w:val="20"/>
        </w:rPr>
        <w:t>Hybernia</w:t>
      </w:r>
      <w:proofErr w:type="spellEnd"/>
      <w:r w:rsidR="00490B6B" w:rsidRPr="005A6F9E">
        <w:rPr>
          <w:rFonts w:ascii="Verdana" w:hAnsi="Verdana"/>
          <w:sz w:val="20"/>
          <w:szCs w:val="20"/>
        </w:rPr>
        <w:t>: jeviště a hlediště divadla s přilehlými prostorami divadla</w:t>
      </w:r>
      <w:r w:rsidR="00AC4703">
        <w:rPr>
          <w:rFonts w:ascii="Verdana" w:hAnsi="Verdana"/>
          <w:sz w:val="20"/>
          <w:szCs w:val="20"/>
        </w:rPr>
        <w:t>, jak jsou tyto vymezeny v příloze č. 3 Smlouvy, která tvoří její nedílnou součást</w:t>
      </w:r>
      <w:r w:rsidR="00490B6B" w:rsidRPr="005A6F9E">
        <w:rPr>
          <w:rFonts w:ascii="Verdana" w:hAnsi="Verdana"/>
          <w:sz w:val="20"/>
          <w:szCs w:val="20"/>
        </w:rPr>
        <w:t xml:space="preserve"> (dále jen „</w:t>
      </w:r>
      <w:r w:rsidR="00490B6B" w:rsidRPr="005A6F9E">
        <w:rPr>
          <w:rFonts w:ascii="Verdana" w:hAnsi="Verdana"/>
          <w:b/>
          <w:sz w:val="20"/>
          <w:szCs w:val="20"/>
        </w:rPr>
        <w:t xml:space="preserve">prostory </w:t>
      </w:r>
      <w:r w:rsidR="004A4243" w:rsidRPr="005A6F9E">
        <w:rPr>
          <w:rFonts w:ascii="Verdana" w:hAnsi="Verdana"/>
          <w:b/>
          <w:sz w:val="20"/>
          <w:szCs w:val="20"/>
        </w:rPr>
        <w:t>D</w:t>
      </w:r>
      <w:r w:rsidR="00490B6B" w:rsidRPr="005A6F9E">
        <w:rPr>
          <w:rFonts w:ascii="Verdana" w:hAnsi="Verdana"/>
          <w:b/>
          <w:sz w:val="20"/>
          <w:szCs w:val="20"/>
        </w:rPr>
        <w:t xml:space="preserve">ivadla </w:t>
      </w:r>
      <w:proofErr w:type="spellStart"/>
      <w:r w:rsidR="00490B6B" w:rsidRPr="005A6F9E">
        <w:rPr>
          <w:rFonts w:ascii="Verdana" w:hAnsi="Verdana"/>
          <w:b/>
          <w:sz w:val="20"/>
          <w:szCs w:val="20"/>
        </w:rPr>
        <w:t>Hybernia</w:t>
      </w:r>
      <w:proofErr w:type="spellEnd"/>
      <w:r w:rsidR="00490B6B" w:rsidRPr="005A6F9E">
        <w:rPr>
          <w:rFonts w:ascii="Verdana" w:hAnsi="Verdana"/>
          <w:sz w:val="20"/>
          <w:szCs w:val="20"/>
        </w:rPr>
        <w:t>“).</w:t>
      </w:r>
    </w:p>
    <w:p w14:paraId="09846F68" w14:textId="77777777" w:rsidR="007D4DB5" w:rsidRDefault="007D4DB5" w:rsidP="007D4DB5">
      <w:pPr>
        <w:ind w:left="720"/>
        <w:jc w:val="both"/>
        <w:rPr>
          <w:rFonts w:ascii="Verdana" w:hAnsi="Verdana"/>
          <w:sz w:val="20"/>
          <w:szCs w:val="20"/>
        </w:rPr>
      </w:pPr>
    </w:p>
    <w:p w14:paraId="14759A0B" w14:textId="2D69D566" w:rsidR="001F2AB5" w:rsidRPr="00233A94" w:rsidRDefault="009E5B1F" w:rsidP="00F91DF5">
      <w:pPr>
        <w:numPr>
          <w:ilvl w:val="1"/>
          <w:numId w:val="38"/>
        </w:numPr>
        <w:jc w:val="both"/>
        <w:rPr>
          <w:rFonts w:ascii="Verdana" w:hAnsi="Verdana"/>
          <w:sz w:val="20"/>
          <w:szCs w:val="20"/>
        </w:rPr>
      </w:pPr>
      <w:r w:rsidRPr="00233A94">
        <w:rPr>
          <w:rFonts w:ascii="Verdana" w:hAnsi="Verdana"/>
          <w:sz w:val="20"/>
          <w:szCs w:val="20"/>
        </w:rPr>
        <w:t>Veškeré podmínky konání Akce jsou uvedeny ve Smlouvě a jejích přílohách</w:t>
      </w:r>
      <w:r w:rsidR="00644CB0" w:rsidRPr="00233A94">
        <w:rPr>
          <w:rFonts w:ascii="Verdana" w:hAnsi="Verdana"/>
          <w:sz w:val="20"/>
          <w:szCs w:val="20"/>
        </w:rPr>
        <w:t xml:space="preserve">. Technické podmínky jsou uvedeny </w:t>
      </w:r>
      <w:r w:rsidRPr="00233A94">
        <w:rPr>
          <w:rFonts w:ascii="Verdana" w:hAnsi="Verdana"/>
          <w:sz w:val="20"/>
          <w:szCs w:val="20"/>
        </w:rPr>
        <w:t>v příloze č.</w:t>
      </w:r>
      <w:r w:rsidR="00644CB0" w:rsidRPr="00233A94">
        <w:rPr>
          <w:rFonts w:ascii="Verdana" w:hAnsi="Verdana"/>
          <w:sz w:val="20"/>
          <w:szCs w:val="20"/>
        </w:rPr>
        <w:t xml:space="preserve"> 4</w:t>
      </w:r>
      <w:r w:rsidRPr="00233A94">
        <w:rPr>
          <w:rFonts w:ascii="Verdana" w:hAnsi="Verdana"/>
          <w:sz w:val="20"/>
          <w:szCs w:val="20"/>
        </w:rPr>
        <w:t xml:space="preserve"> Smlouvy</w:t>
      </w:r>
      <w:r w:rsidR="00644CB0" w:rsidRPr="00233A94">
        <w:rPr>
          <w:rFonts w:ascii="Verdana" w:hAnsi="Verdana"/>
          <w:sz w:val="20"/>
          <w:szCs w:val="20"/>
        </w:rPr>
        <w:t>, která tvoří její nedílnou součást</w:t>
      </w:r>
      <w:r w:rsidRPr="00233A94">
        <w:rPr>
          <w:rFonts w:ascii="Verdana" w:hAnsi="Verdana"/>
          <w:sz w:val="20"/>
          <w:szCs w:val="20"/>
        </w:rPr>
        <w:t xml:space="preserve">. </w:t>
      </w:r>
      <w:r w:rsidR="00644CB0" w:rsidRPr="00233A94">
        <w:rPr>
          <w:rFonts w:ascii="Verdana" w:hAnsi="Verdana"/>
          <w:sz w:val="20"/>
          <w:szCs w:val="20"/>
        </w:rPr>
        <w:t xml:space="preserve">Smluvní strany sjednávají, že technické podmínky mohou být upřesněny na základě </w:t>
      </w:r>
      <w:r w:rsidR="00365494" w:rsidRPr="00233A94">
        <w:rPr>
          <w:rFonts w:ascii="Verdana" w:hAnsi="Verdana"/>
          <w:sz w:val="20"/>
          <w:szCs w:val="20"/>
        </w:rPr>
        <w:t xml:space="preserve">písemné </w:t>
      </w:r>
      <w:r w:rsidR="00644CB0" w:rsidRPr="00233A94">
        <w:rPr>
          <w:rFonts w:ascii="Verdana" w:hAnsi="Verdana"/>
          <w:sz w:val="20"/>
          <w:szCs w:val="20"/>
        </w:rPr>
        <w:t xml:space="preserve">dohody </w:t>
      </w:r>
      <w:r w:rsidR="001F2AB5" w:rsidRPr="00233A94">
        <w:rPr>
          <w:rFonts w:ascii="Verdana" w:hAnsi="Verdana"/>
          <w:sz w:val="20"/>
          <w:szCs w:val="20"/>
        </w:rPr>
        <w:t xml:space="preserve">(e-mailem) kontaktních osob </w:t>
      </w:r>
      <w:r w:rsidR="00644CB0" w:rsidRPr="00233A94">
        <w:rPr>
          <w:rFonts w:ascii="Verdana" w:hAnsi="Verdana"/>
          <w:sz w:val="20"/>
          <w:szCs w:val="20"/>
        </w:rPr>
        <w:t xml:space="preserve">smluvních stran sjednané nejpozději 14 dnů před konáním Akce, </w:t>
      </w:r>
      <w:r w:rsidR="001F2AB5" w:rsidRPr="00233A94">
        <w:rPr>
          <w:rFonts w:ascii="Verdana" w:hAnsi="Verdana"/>
          <w:sz w:val="20"/>
          <w:szCs w:val="20"/>
        </w:rPr>
        <w:t>nedohodnou-li se kontaktní osoby na akceptaci kratšího termínu</w:t>
      </w:r>
    </w:p>
    <w:p w14:paraId="0B491182" w14:textId="77777777" w:rsidR="00490B6B" w:rsidRPr="001F2AB5" w:rsidRDefault="00490B6B" w:rsidP="007D4DB5">
      <w:pPr>
        <w:ind w:left="720"/>
        <w:jc w:val="both"/>
        <w:rPr>
          <w:rFonts w:ascii="Verdana" w:hAnsi="Verdana"/>
          <w:sz w:val="20"/>
          <w:szCs w:val="20"/>
        </w:rPr>
      </w:pPr>
    </w:p>
    <w:p w14:paraId="0D3151BE" w14:textId="77777777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2. </w:t>
      </w:r>
      <w:r w:rsidRPr="005A6F9E">
        <w:rPr>
          <w:rFonts w:ascii="Verdana" w:hAnsi="Verdana"/>
          <w:b/>
          <w:sz w:val="20"/>
          <w:szCs w:val="20"/>
        </w:rPr>
        <w:tab/>
        <w:t xml:space="preserve">Předmět </w:t>
      </w:r>
      <w:r w:rsidR="00CF4ED0" w:rsidRPr="005A6F9E">
        <w:rPr>
          <w:rFonts w:ascii="Verdana" w:hAnsi="Verdana"/>
          <w:b/>
          <w:sz w:val="20"/>
          <w:szCs w:val="20"/>
        </w:rPr>
        <w:t>S</w:t>
      </w:r>
      <w:r w:rsidRPr="005A6F9E">
        <w:rPr>
          <w:rFonts w:ascii="Verdana" w:hAnsi="Verdana"/>
          <w:b/>
          <w:sz w:val="20"/>
          <w:szCs w:val="20"/>
        </w:rPr>
        <w:t>mlouvy</w:t>
      </w:r>
    </w:p>
    <w:p w14:paraId="38198B43" w14:textId="77777777" w:rsidR="00490B6B" w:rsidRPr="005A6F9E" w:rsidRDefault="00490B6B">
      <w:pPr>
        <w:ind w:left="708" w:hanging="708"/>
        <w:jc w:val="both"/>
        <w:rPr>
          <w:rFonts w:ascii="Verdana" w:hAnsi="Verdana"/>
          <w:b/>
          <w:sz w:val="20"/>
          <w:szCs w:val="20"/>
        </w:rPr>
      </w:pPr>
    </w:p>
    <w:p w14:paraId="47006DBE" w14:textId="3788A559" w:rsidR="00490B6B" w:rsidRPr="005A6F9E" w:rsidRDefault="00490B6B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Předmětem této </w:t>
      </w:r>
      <w:r w:rsidR="00CF4ED0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 xml:space="preserve">je poskytnutí </w:t>
      </w:r>
      <w:r w:rsidR="006D5D99">
        <w:rPr>
          <w:rFonts w:ascii="Verdana" w:hAnsi="Verdana"/>
          <w:sz w:val="20"/>
          <w:szCs w:val="20"/>
        </w:rPr>
        <w:t xml:space="preserve">práva k dočasnému užití </w:t>
      </w:r>
      <w:r w:rsidR="007F2A78">
        <w:rPr>
          <w:rFonts w:ascii="Verdana" w:hAnsi="Verdana"/>
          <w:sz w:val="20"/>
          <w:szCs w:val="20"/>
        </w:rPr>
        <w:t xml:space="preserve">prostor Divadla </w:t>
      </w:r>
      <w:proofErr w:type="spellStart"/>
      <w:r w:rsidR="007F2A78">
        <w:rPr>
          <w:rFonts w:ascii="Verdana" w:hAnsi="Verdana"/>
          <w:sz w:val="20"/>
          <w:szCs w:val="20"/>
        </w:rPr>
        <w:t>Hybernia</w:t>
      </w:r>
      <w:proofErr w:type="spellEnd"/>
      <w:r w:rsidR="007F2A78">
        <w:rPr>
          <w:rFonts w:ascii="Verdana" w:hAnsi="Verdana"/>
          <w:sz w:val="20"/>
          <w:szCs w:val="20"/>
        </w:rPr>
        <w:t xml:space="preserve"> specifikovaných v čl. 1.3. Smlouvy Objednateli a poskytování </w:t>
      </w:r>
      <w:r w:rsidRPr="005A6F9E">
        <w:rPr>
          <w:rFonts w:ascii="Verdana" w:hAnsi="Verdana"/>
          <w:sz w:val="20"/>
          <w:szCs w:val="20"/>
        </w:rPr>
        <w:t>služeb a</w:t>
      </w:r>
      <w:r w:rsidR="00233A94">
        <w:rPr>
          <w:rFonts w:ascii="Verdana" w:hAnsi="Verdana"/>
          <w:sz w:val="20"/>
          <w:szCs w:val="20"/>
        </w:rPr>
        <w:t> </w:t>
      </w:r>
      <w:r w:rsidRPr="005A6F9E">
        <w:rPr>
          <w:rFonts w:ascii="Verdana" w:hAnsi="Verdana"/>
          <w:sz w:val="20"/>
          <w:szCs w:val="20"/>
        </w:rPr>
        <w:t xml:space="preserve">dalšího plnění ze strany Poskytovatele Objednateli v souvislosti s pořádáním </w:t>
      </w:r>
      <w:r w:rsidR="0070586F" w:rsidRPr="005A6F9E">
        <w:rPr>
          <w:rFonts w:ascii="Verdana" w:hAnsi="Verdana"/>
          <w:sz w:val="20"/>
          <w:szCs w:val="20"/>
        </w:rPr>
        <w:t>Akce</w:t>
      </w:r>
      <w:r w:rsidRPr="005A6F9E">
        <w:rPr>
          <w:rFonts w:ascii="Verdana" w:hAnsi="Verdana"/>
          <w:sz w:val="20"/>
          <w:szCs w:val="20"/>
        </w:rPr>
        <w:t xml:space="preserve">. </w:t>
      </w:r>
      <w:r w:rsidR="00F378AC">
        <w:rPr>
          <w:rFonts w:ascii="Verdana" w:hAnsi="Verdana"/>
          <w:sz w:val="20"/>
          <w:szCs w:val="20"/>
        </w:rPr>
        <w:t xml:space="preserve">Objednatel není oprávněn užívat jakékoli jiné prostory vyjma prostor Divadla </w:t>
      </w:r>
      <w:proofErr w:type="spellStart"/>
      <w:r w:rsidR="00F378AC">
        <w:rPr>
          <w:rFonts w:ascii="Verdana" w:hAnsi="Verdana"/>
          <w:sz w:val="20"/>
          <w:szCs w:val="20"/>
        </w:rPr>
        <w:t>Hybernia</w:t>
      </w:r>
      <w:proofErr w:type="spellEnd"/>
      <w:r w:rsidR="00F378AC">
        <w:rPr>
          <w:rFonts w:ascii="Verdana" w:hAnsi="Verdana"/>
          <w:sz w:val="20"/>
          <w:szCs w:val="20"/>
        </w:rPr>
        <w:t xml:space="preserve">, jak jsou tyto vymezeny v čl. 1.3. Smlouvy. </w:t>
      </w:r>
      <w:r w:rsidRPr="005A6F9E">
        <w:rPr>
          <w:rFonts w:ascii="Verdana" w:hAnsi="Verdana"/>
          <w:sz w:val="20"/>
          <w:szCs w:val="20"/>
        </w:rPr>
        <w:t xml:space="preserve"> </w:t>
      </w:r>
    </w:p>
    <w:p w14:paraId="767EFB25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0075B494" w14:textId="77777777" w:rsidR="003902F5" w:rsidRPr="005A6F9E" w:rsidRDefault="00490B6B" w:rsidP="00790296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Poskytovatel se touto </w:t>
      </w:r>
      <w:r w:rsidR="00CF4ED0" w:rsidRPr="005A6F9E">
        <w:rPr>
          <w:rFonts w:ascii="Verdana" w:hAnsi="Verdana"/>
          <w:sz w:val="20"/>
          <w:szCs w:val="20"/>
        </w:rPr>
        <w:t xml:space="preserve">Smlouvou </w:t>
      </w:r>
      <w:r w:rsidRPr="005A6F9E">
        <w:rPr>
          <w:rFonts w:ascii="Verdana" w:hAnsi="Verdana"/>
          <w:sz w:val="20"/>
          <w:szCs w:val="20"/>
        </w:rPr>
        <w:t>zavazuje poskytnout Objednateli následující plnění:</w:t>
      </w:r>
    </w:p>
    <w:p w14:paraId="3E9D483D" w14:textId="77777777" w:rsidR="006D582D" w:rsidRPr="005A6F9E" w:rsidRDefault="006D582D" w:rsidP="006D582D">
      <w:pPr>
        <w:tabs>
          <w:tab w:val="left" w:pos="1440"/>
        </w:tabs>
        <w:jc w:val="both"/>
        <w:rPr>
          <w:rFonts w:ascii="Verdana" w:hAnsi="Verdana"/>
          <w:b/>
          <w:sz w:val="20"/>
          <w:szCs w:val="20"/>
        </w:rPr>
      </w:pPr>
    </w:p>
    <w:p w14:paraId="39832C10" w14:textId="58C68ABB" w:rsidR="000D34E6" w:rsidRPr="000D34E6" w:rsidRDefault="0093056F" w:rsidP="000D34E6">
      <w:pPr>
        <w:numPr>
          <w:ilvl w:val="2"/>
          <w:numId w:val="42"/>
        </w:numPr>
        <w:tabs>
          <w:tab w:val="left" w:pos="709"/>
        </w:tabs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Zpřístupnění prostor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</w:t>
      </w:r>
      <w:r w:rsidR="001A3C4B">
        <w:rPr>
          <w:rFonts w:ascii="Verdana" w:hAnsi="Verdana"/>
          <w:sz w:val="20"/>
          <w:szCs w:val="20"/>
        </w:rPr>
        <w:t xml:space="preserve">k užívání </w:t>
      </w:r>
      <w:r w:rsidRPr="005A6F9E">
        <w:rPr>
          <w:rFonts w:ascii="Verdana" w:hAnsi="Verdana"/>
          <w:sz w:val="20"/>
          <w:szCs w:val="20"/>
        </w:rPr>
        <w:t xml:space="preserve">v </w:t>
      </w:r>
      <w:r w:rsidRPr="005A6F9E">
        <w:rPr>
          <w:rFonts w:ascii="Verdana" w:hAnsi="Verdana"/>
          <w:b/>
          <w:sz w:val="20"/>
          <w:szCs w:val="20"/>
        </w:rPr>
        <w:t>t</w:t>
      </w:r>
      <w:r w:rsidR="00490B6B" w:rsidRPr="005A6F9E">
        <w:rPr>
          <w:rFonts w:ascii="Verdana" w:hAnsi="Verdana"/>
          <w:b/>
          <w:sz w:val="20"/>
          <w:szCs w:val="20"/>
        </w:rPr>
        <w:t>ermín</w:t>
      </w:r>
      <w:r w:rsidRPr="005A6F9E">
        <w:rPr>
          <w:rFonts w:ascii="Verdana" w:hAnsi="Verdana"/>
          <w:b/>
          <w:sz w:val="20"/>
          <w:szCs w:val="20"/>
        </w:rPr>
        <w:t>u</w:t>
      </w:r>
      <w:r w:rsidR="00490B6B" w:rsidRPr="005A6F9E">
        <w:rPr>
          <w:rFonts w:ascii="Verdana" w:hAnsi="Verdana"/>
          <w:b/>
          <w:sz w:val="20"/>
          <w:szCs w:val="20"/>
        </w:rPr>
        <w:t xml:space="preserve"> konání</w:t>
      </w:r>
      <w:r w:rsidRPr="005A6F9E">
        <w:rPr>
          <w:rFonts w:ascii="Verdana" w:hAnsi="Verdana"/>
          <w:b/>
          <w:sz w:val="20"/>
          <w:szCs w:val="20"/>
        </w:rPr>
        <w:t xml:space="preserve"> Akce</w:t>
      </w:r>
      <w:r w:rsidR="00490B6B" w:rsidRPr="005A6F9E">
        <w:rPr>
          <w:rFonts w:ascii="Verdana" w:hAnsi="Verdana"/>
          <w:b/>
          <w:sz w:val="20"/>
          <w:szCs w:val="20"/>
        </w:rPr>
        <w:t>:</w:t>
      </w:r>
      <w:r w:rsidR="00790296" w:rsidRPr="005A6F9E">
        <w:rPr>
          <w:rFonts w:ascii="Verdana" w:hAnsi="Verdana"/>
          <w:b/>
          <w:sz w:val="20"/>
          <w:szCs w:val="20"/>
        </w:rPr>
        <w:t xml:space="preserve"> </w:t>
      </w:r>
    </w:p>
    <w:p w14:paraId="35B147A5" w14:textId="77777777" w:rsidR="00490B6B" w:rsidRPr="005A6F9E" w:rsidRDefault="0093056F">
      <w:pPr>
        <w:tabs>
          <w:tab w:val="left" w:pos="1440"/>
        </w:tabs>
        <w:ind w:left="1440"/>
        <w:jc w:val="both"/>
        <w:rPr>
          <w:rFonts w:ascii="Verdana" w:hAnsi="Verdana"/>
          <w:b/>
          <w:sz w:val="20"/>
          <w:szCs w:val="20"/>
          <w:u w:val="single"/>
        </w:rPr>
      </w:pPr>
      <w:r w:rsidRPr="005A6F9E">
        <w:rPr>
          <w:rFonts w:ascii="Verdana" w:hAnsi="Verdana"/>
          <w:b/>
          <w:sz w:val="20"/>
          <w:szCs w:val="20"/>
          <w:u w:val="single"/>
        </w:rPr>
        <w:t>Předběžný h</w:t>
      </w:r>
      <w:r w:rsidR="00950B64" w:rsidRPr="005A6F9E">
        <w:rPr>
          <w:rFonts w:ascii="Verdana" w:hAnsi="Verdana"/>
          <w:b/>
          <w:sz w:val="20"/>
          <w:szCs w:val="20"/>
          <w:u w:val="single"/>
        </w:rPr>
        <w:t xml:space="preserve">armonogram </w:t>
      </w:r>
      <w:r w:rsidR="006C55D4" w:rsidRPr="005A6F9E">
        <w:rPr>
          <w:rFonts w:ascii="Verdana" w:hAnsi="Verdana"/>
          <w:b/>
          <w:sz w:val="20"/>
          <w:szCs w:val="20"/>
          <w:u w:val="single"/>
        </w:rPr>
        <w:t>A</w:t>
      </w:r>
      <w:r w:rsidR="00950B64" w:rsidRPr="005A6F9E">
        <w:rPr>
          <w:rFonts w:ascii="Verdana" w:hAnsi="Verdana"/>
          <w:b/>
          <w:sz w:val="20"/>
          <w:szCs w:val="20"/>
          <w:u w:val="single"/>
        </w:rPr>
        <w:t>kce:</w:t>
      </w:r>
      <w:r w:rsidR="00DA467F" w:rsidRPr="005A6F9E">
        <w:rPr>
          <w:rFonts w:ascii="Verdana" w:hAnsi="Verdana"/>
          <w:b/>
          <w:sz w:val="20"/>
          <w:szCs w:val="20"/>
          <w:u w:val="single"/>
        </w:rPr>
        <w:t xml:space="preserve"> </w:t>
      </w:r>
    </w:p>
    <w:p w14:paraId="3A48B22A" w14:textId="77777777" w:rsidR="000D2522" w:rsidRDefault="000D2522" w:rsidP="00212B31">
      <w:pPr>
        <w:ind w:left="141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8:00 – příjezd technického týmu České televize, zejm. osvětlovači, zvukaři, stavba scény, kamerový jeřáb ČT,</w:t>
      </w:r>
    </w:p>
    <w:p w14:paraId="6D165A22" w14:textId="5A65E3E5" w:rsidR="00212B31" w:rsidRPr="005A6F9E" w:rsidRDefault="000F2856" w:rsidP="00212B31">
      <w:pPr>
        <w:ind w:left="1416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10</w:t>
      </w:r>
      <w:r w:rsidR="00212B31" w:rsidRPr="005A6F9E">
        <w:rPr>
          <w:rFonts w:ascii="Verdana" w:hAnsi="Verdana"/>
          <w:sz w:val="20"/>
          <w:szCs w:val="20"/>
        </w:rPr>
        <w:t xml:space="preserve">:00 – </w:t>
      </w:r>
      <w:r w:rsidR="000D2522">
        <w:rPr>
          <w:rFonts w:ascii="Verdana" w:hAnsi="Verdana"/>
          <w:sz w:val="20"/>
          <w:szCs w:val="20"/>
        </w:rPr>
        <w:t xml:space="preserve">instalace zvuku, </w:t>
      </w:r>
      <w:proofErr w:type="gramStart"/>
      <w:r w:rsidR="000D2522">
        <w:rPr>
          <w:rFonts w:ascii="Verdana" w:hAnsi="Verdana"/>
          <w:sz w:val="20"/>
          <w:szCs w:val="20"/>
        </w:rPr>
        <w:t>světla,</w:t>
      </w:r>
      <w:proofErr w:type="gramEnd"/>
      <w:r w:rsidR="000D2522">
        <w:rPr>
          <w:rFonts w:ascii="Verdana" w:hAnsi="Verdana"/>
          <w:sz w:val="20"/>
          <w:szCs w:val="20"/>
        </w:rPr>
        <w:t xml:space="preserve"> atp.,</w:t>
      </w:r>
    </w:p>
    <w:p w14:paraId="1FED257B" w14:textId="77777777" w:rsidR="000D2522" w:rsidRDefault="000D2522" w:rsidP="00212B31">
      <w:pPr>
        <w:ind w:left="141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12:00</w:t>
      </w:r>
      <w:r>
        <w:rPr>
          <w:rFonts w:ascii="Verdana" w:hAnsi="Verdana"/>
          <w:sz w:val="20"/>
          <w:szCs w:val="20"/>
        </w:rPr>
        <w:tab/>
        <w:t>- zvuková zkouška,</w:t>
      </w:r>
    </w:p>
    <w:p w14:paraId="2E190D08" w14:textId="39A544AE" w:rsidR="000D2522" w:rsidRDefault="000A32F1" w:rsidP="00212B31">
      <w:pPr>
        <w:ind w:left="1416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1</w:t>
      </w:r>
      <w:r w:rsidR="007D4DB5">
        <w:rPr>
          <w:rFonts w:ascii="Verdana" w:hAnsi="Verdana"/>
          <w:sz w:val="20"/>
          <w:szCs w:val="20"/>
        </w:rPr>
        <w:t>3</w:t>
      </w:r>
      <w:r w:rsidR="00212B31" w:rsidRPr="005A6F9E">
        <w:rPr>
          <w:rFonts w:ascii="Verdana" w:hAnsi="Verdana"/>
          <w:sz w:val="20"/>
          <w:szCs w:val="20"/>
        </w:rPr>
        <w:t>:00</w:t>
      </w:r>
      <w:r w:rsidR="000D2522">
        <w:rPr>
          <w:rFonts w:ascii="Verdana" w:hAnsi="Verdana"/>
          <w:sz w:val="20"/>
          <w:szCs w:val="20"/>
        </w:rPr>
        <w:t xml:space="preserve"> – 18:00</w:t>
      </w:r>
      <w:r w:rsidR="00212B31" w:rsidRPr="005A6F9E">
        <w:rPr>
          <w:rFonts w:ascii="Verdana" w:hAnsi="Verdana"/>
          <w:sz w:val="20"/>
          <w:szCs w:val="20"/>
        </w:rPr>
        <w:t xml:space="preserve"> </w:t>
      </w:r>
      <w:r w:rsidR="00CF4ED0" w:rsidRPr="005A6F9E">
        <w:rPr>
          <w:rFonts w:ascii="Verdana" w:hAnsi="Verdana"/>
          <w:sz w:val="20"/>
          <w:szCs w:val="20"/>
        </w:rPr>
        <w:t>–</w:t>
      </w:r>
      <w:r w:rsidR="00212B31" w:rsidRPr="005A6F9E">
        <w:rPr>
          <w:rFonts w:ascii="Verdana" w:hAnsi="Verdana"/>
          <w:sz w:val="20"/>
          <w:szCs w:val="20"/>
        </w:rPr>
        <w:t xml:space="preserve"> </w:t>
      </w:r>
      <w:r w:rsidR="000D2522">
        <w:rPr>
          <w:rFonts w:ascii="Verdana" w:hAnsi="Verdana"/>
          <w:sz w:val="20"/>
          <w:szCs w:val="20"/>
        </w:rPr>
        <w:t>generálka,</w:t>
      </w:r>
      <w:r w:rsidR="00212B31" w:rsidRPr="005A6F9E">
        <w:rPr>
          <w:rFonts w:ascii="Verdana" w:hAnsi="Verdana"/>
          <w:sz w:val="20"/>
          <w:szCs w:val="20"/>
        </w:rPr>
        <w:t xml:space="preserve"> </w:t>
      </w:r>
    </w:p>
    <w:p w14:paraId="0D8CB85A" w14:textId="1FD7D4DE" w:rsidR="005C47B0" w:rsidRDefault="000D2522" w:rsidP="00212B31">
      <w:pPr>
        <w:ind w:left="141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19:00 – otevření divadla pro diváky</w:t>
      </w:r>
      <w:r w:rsidR="00212B31" w:rsidRPr="005A6F9E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20</w:t>
      </w:r>
      <w:r w:rsidR="001E7C32" w:rsidRPr="005A6F9E">
        <w:rPr>
          <w:rFonts w:ascii="Verdana" w:hAnsi="Verdana"/>
          <w:sz w:val="20"/>
          <w:szCs w:val="20"/>
        </w:rPr>
        <w:t>:</w:t>
      </w:r>
      <w:r w:rsidR="000672CB" w:rsidRPr="005A6F9E">
        <w:rPr>
          <w:rFonts w:ascii="Verdana" w:hAnsi="Verdana"/>
          <w:sz w:val="20"/>
          <w:szCs w:val="20"/>
        </w:rPr>
        <w:t>0</w:t>
      </w:r>
      <w:r w:rsidR="00490B6B" w:rsidRPr="005A6F9E">
        <w:rPr>
          <w:rFonts w:ascii="Verdana" w:hAnsi="Verdana"/>
          <w:sz w:val="20"/>
          <w:szCs w:val="20"/>
        </w:rPr>
        <w:t xml:space="preserve">0 </w:t>
      </w:r>
      <w:r>
        <w:rPr>
          <w:rFonts w:ascii="Verdana" w:hAnsi="Verdana"/>
          <w:sz w:val="20"/>
          <w:szCs w:val="20"/>
        </w:rPr>
        <w:t xml:space="preserve">– 21:40 </w:t>
      </w:r>
      <w:r w:rsidR="00CF4ED0" w:rsidRPr="005A6F9E">
        <w:rPr>
          <w:rFonts w:ascii="Verdana" w:hAnsi="Verdana"/>
          <w:sz w:val="20"/>
          <w:szCs w:val="20"/>
        </w:rPr>
        <w:t xml:space="preserve">– </w:t>
      </w:r>
      <w:r w:rsidR="009E5B1F">
        <w:rPr>
          <w:rFonts w:ascii="Verdana" w:hAnsi="Verdana"/>
          <w:sz w:val="20"/>
          <w:szCs w:val="20"/>
        </w:rPr>
        <w:t>A</w:t>
      </w:r>
      <w:r w:rsidR="00B22AEE" w:rsidRPr="005A6F9E">
        <w:rPr>
          <w:rFonts w:ascii="Verdana" w:hAnsi="Verdana"/>
          <w:sz w:val="20"/>
          <w:szCs w:val="20"/>
        </w:rPr>
        <w:t>kce</w:t>
      </w:r>
      <w:r>
        <w:rPr>
          <w:rFonts w:ascii="Verdana" w:hAnsi="Verdana"/>
          <w:sz w:val="20"/>
          <w:szCs w:val="20"/>
        </w:rPr>
        <w:t>,</w:t>
      </w:r>
    </w:p>
    <w:p w14:paraId="45E578F6" w14:textId="32DFA805" w:rsidR="000D2522" w:rsidRPr="005A6F9E" w:rsidRDefault="000D2522" w:rsidP="00212B31">
      <w:pPr>
        <w:ind w:left="141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21:40 – 23:30 – slavnostní zakončení večera, raut,</w:t>
      </w:r>
    </w:p>
    <w:p w14:paraId="6A88FAAF" w14:textId="642CE231" w:rsidR="00490B6B" w:rsidRPr="005A6F9E" w:rsidRDefault="004B2D5B" w:rsidP="00212B31">
      <w:pPr>
        <w:ind w:left="1416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22:0</w:t>
      </w:r>
      <w:r w:rsidR="005C47B0" w:rsidRPr="005A6F9E">
        <w:rPr>
          <w:rFonts w:ascii="Verdana" w:hAnsi="Verdana"/>
          <w:sz w:val="20"/>
          <w:szCs w:val="20"/>
        </w:rPr>
        <w:t>0</w:t>
      </w:r>
      <w:r w:rsidR="00E633A7">
        <w:rPr>
          <w:rFonts w:ascii="Verdana" w:hAnsi="Verdana"/>
          <w:sz w:val="20"/>
          <w:szCs w:val="20"/>
        </w:rPr>
        <w:t xml:space="preserve"> -24:00</w:t>
      </w:r>
      <w:r w:rsidR="005C47B0" w:rsidRPr="005A6F9E">
        <w:rPr>
          <w:rFonts w:ascii="Verdana" w:hAnsi="Verdana"/>
          <w:sz w:val="20"/>
          <w:szCs w:val="20"/>
        </w:rPr>
        <w:t xml:space="preserve"> </w:t>
      </w:r>
      <w:r w:rsidR="00CF4ED0" w:rsidRPr="005A6F9E">
        <w:rPr>
          <w:rFonts w:ascii="Verdana" w:hAnsi="Verdana"/>
          <w:sz w:val="20"/>
          <w:szCs w:val="20"/>
        </w:rPr>
        <w:t xml:space="preserve">– </w:t>
      </w:r>
      <w:r w:rsidR="00490B6B" w:rsidRPr="005A6F9E">
        <w:rPr>
          <w:rFonts w:ascii="Verdana" w:hAnsi="Verdana"/>
          <w:sz w:val="20"/>
          <w:szCs w:val="20"/>
        </w:rPr>
        <w:t xml:space="preserve">konec </w:t>
      </w:r>
      <w:r w:rsidR="009E5B1F">
        <w:rPr>
          <w:rFonts w:ascii="Verdana" w:hAnsi="Verdana"/>
          <w:sz w:val="20"/>
          <w:szCs w:val="20"/>
        </w:rPr>
        <w:t>A</w:t>
      </w:r>
      <w:r w:rsidR="00825076" w:rsidRPr="005A6F9E">
        <w:rPr>
          <w:rFonts w:ascii="Verdana" w:hAnsi="Verdana"/>
          <w:sz w:val="20"/>
          <w:szCs w:val="20"/>
        </w:rPr>
        <w:t>kce</w:t>
      </w:r>
      <w:r w:rsidR="00490B6B" w:rsidRPr="005A6F9E">
        <w:rPr>
          <w:rFonts w:ascii="Verdana" w:hAnsi="Verdana"/>
          <w:sz w:val="20"/>
          <w:szCs w:val="20"/>
        </w:rPr>
        <w:t xml:space="preserve"> – likvidace scény</w:t>
      </w:r>
    </w:p>
    <w:p w14:paraId="2405E8F0" w14:textId="77777777" w:rsidR="002565DC" w:rsidRPr="005A6F9E" w:rsidRDefault="002565DC" w:rsidP="00212B31">
      <w:pPr>
        <w:rPr>
          <w:rFonts w:ascii="Verdana" w:hAnsi="Verdana"/>
          <w:sz w:val="20"/>
          <w:szCs w:val="20"/>
        </w:rPr>
      </w:pPr>
    </w:p>
    <w:p w14:paraId="11C5FF1B" w14:textId="77777777" w:rsidR="00490B6B" w:rsidRPr="005A6F9E" w:rsidRDefault="00490B6B">
      <w:pPr>
        <w:ind w:left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V případě potřeby dodá Objednatel </w:t>
      </w:r>
      <w:r w:rsidR="00CF4ED0" w:rsidRPr="005A6F9E">
        <w:rPr>
          <w:rFonts w:ascii="Verdana" w:hAnsi="Verdana"/>
          <w:sz w:val="20"/>
          <w:szCs w:val="20"/>
        </w:rPr>
        <w:t xml:space="preserve">Poskytovateli </w:t>
      </w:r>
      <w:r w:rsidRPr="005A6F9E">
        <w:rPr>
          <w:rFonts w:ascii="Verdana" w:hAnsi="Verdana"/>
          <w:sz w:val="20"/>
          <w:szCs w:val="20"/>
        </w:rPr>
        <w:t xml:space="preserve">přesný </w:t>
      </w:r>
      <w:r w:rsidR="00104A16" w:rsidRPr="005A6F9E">
        <w:rPr>
          <w:rFonts w:ascii="Verdana" w:hAnsi="Verdana"/>
          <w:sz w:val="20"/>
          <w:szCs w:val="20"/>
        </w:rPr>
        <w:t xml:space="preserve">přehled požadavků a </w:t>
      </w:r>
      <w:r w:rsidRPr="005A6F9E">
        <w:rPr>
          <w:rFonts w:ascii="Verdana" w:hAnsi="Verdana"/>
          <w:sz w:val="20"/>
          <w:szCs w:val="20"/>
        </w:rPr>
        <w:t xml:space="preserve">časový harmonogram příprav </w:t>
      </w:r>
      <w:r w:rsidR="002565DC" w:rsidRPr="005A6F9E">
        <w:rPr>
          <w:rFonts w:ascii="Verdana" w:hAnsi="Verdana"/>
          <w:sz w:val="20"/>
          <w:szCs w:val="20"/>
        </w:rPr>
        <w:t xml:space="preserve">formou </w:t>
      </w:r>
      <w:r w:rsidR="000632D0" w:rsidRPr="005A6F9E">
        <w:rPr>
          <w:rFonts w:ascii="Verdana" w:hAnsi="Verdana"/>
          <w:sz w:val="20"/>
          <w:szCs w:val="20"/>
        </w:rPr>
        <w:t>písemné instrukce</w:t>
      </w:r>
      <w:r w:rsidR="00315109" w:rsidRPr="005A6F9E">
        <w:rPr>
          <w:rFonts w:ascii="Verdana" w:hAnsi="Verdana"/>
          <w:sz w:val="20"/>
          <w:szCs w:val="20"/>
        </w:rPr>
        <w:t>, která bude potvrzena Poskytovatelem</w:t>
      </w:r>
      <w:r w:rsidR="006D5D99">
        <w:rPr>
          <w:rFonts w:ascii="Verdana" w:hAnsi="Verdana"/>
          <w:sz w:val="20"/>
          <w:szCs w:val="20"/>
        </w:rPr>
        <w:t>, bude-li v souladu se Smlouvou,</w:t>
      </w:r>
      <w:r w:rsidR="00315109" w:rsidRPr="005A6F9E">
        <w:rPr>
          <w:rFonts w:ascii="Verdana" w:hAnsi="Verdana"/>
          <w:sz w:val="20"/>
          <w:szCs w:val="20"/>
        </w:rPr>
        <w:t xml:space="preserve"> a bude</w:t>
      </w:r>
      <w:r w:rsidR="00654CE4" w:rsidRPr="005A6F9E">
        <w:rPr>
          <w:rFonts w:ascii="Verdana" w:hAnsi="Verdana"/>
          <w:sz w:val="20"/>
          <w:szCs w:val="20"/>
        </w:rPr>
        <w:t xml:space="preserve"> nedílnou součástí této </w:t>
      </w:r>
      <w:r w:rsidR="00C87E7F" w:rsidRPr="005A6F9E">
        <w:rPr>
          <w:rFonts w:ascii="Verdana" w:hAnsi="Verdana"/>
          <w:sz w:val="20"/>
          <w:szCs w:val="20"/>
        </w:rPr>
        <w:t>S</w:t>
      </w:r>
      <w:r w:rsidR="00654CE4" w:rsidRPr="005A6F9E">
        <w:rPr>
          <w:rFonts w:ascii="Verdana" w:hAnsi="Verdana"/>
          <w:sz w:val="20"/>
          <w:szCs w:val="20"/>
        </w:rPr>
        <w:t>mlouvy</w:t>
      </w:r>
      <w:r w:rsidR="00315109" w:rsidRPr="005A6F9E">
        <w:rPr>
          <w:rFonts w:ascii="Verdana" w:hAnsi="Verdana"/>
          <w:sz w:val="20"/>
          <w:szCs w:val="20"/>
        </w:rPr>
        <w:t>,</w:t>
      </w:r>
      <w:r w:rsidR="000632D0" w:rsidRPr="005A6F9E">
        <w:rPr>
          <w:rFonts w:ascii="Verdana" w:hAnsi="Verdana"/>
          <w:sz w:val="20"/>
          <w:szCs w:val="20"/>
        </w:rPr>
        <w:t xml:space="preserve"> a to nejpozději </w:t>
      </w:r>
      <w:r w:rsidRPr="005A6F9E">
        <w:rPr>
          <w:rFonts w:ascii="Verdana" w:hAnsi="Verdana"/>
          <w:sz w:val="20"/>
          <w:szCs w:val="20"/>
        </w:rPr>
        <w:t xml:space="preserve">14 dnů </w:t>
      </w:r>
      <w:r w:rsidR="00104A16" w:rsidRPr="005A6F9E">
        <w:rPr>
          <w:rFonts w:ascii="Verdana" w:hAnsi="Verdana"/>
          <w:sz w:val="20"/>
          <w:szCs w:val="20"/>
        </w:rPr>
        <w:t>před</w:t>
      </w:r>
      <w:r w:rsidR="00160556" w:rsidRPr="005A6F9E">
        <w:rPr>
          <w:rFonts w:ascii="Verdana" w:hAnsi="Verdana"/>
          <w:sz w:val="20"/>
          <w:szCs w:val="20"/>
        </w:rPr>
        <w:t xml:space="preserve"> konáním </w:t>
      </w:r>
      <w:r w:rsidR="0070586F" w:rsidRPr="005A6F9E">
        <w:rPr>
          <w:rFonts w:ascii="Verdana" w:hAnsi="Verdana"/>
          <w:sz w:val="20"/>
          <w:szCs w:val="20"/>
        </w:rPr>
        <w:t>Akc</w:t>
      </w:r>
      <w:r w:rsidR="00160556" w:rsidRPr="005A6F9E">
        <w:rPr>
          <w:rFonts w:ascii="Verdana" w:hAnsi="Verdana"/>
          <w:sz w:val="20"/>
          <w:szCs w:val="20"/>
        </w:rPr>
        <w:t>e</w:t>
      </w:r>
      <w:r w:rsidRPr="005A6F9E">
        <w:rPr>
          <w:rFonts w:ascii="Verdana" w:hAnsi="Verdana"/>
          <w:sz w:val="20"/>
          <w:szCs w:val="20"/>
        </w:rPr>
        <w:t>.</w:t>
      </w:r>
      <w:r w:rsidR="009E5B1F">
        <w:rPr>
          <w:rFonts w:ascii="Verdana" w:hAnsi="Verdana"/>
          <w:sz w:val="20"/>
          <w:szCs w:val="20"/>
        </w:rPr>
        <w:t xml:space="preserve"> O předání prostor Divadla </w:t>
      </w:r>
      <w:proofErr w:type="spellStart"/>
      <w:r w:rsidR="009E5B1F">
        <w:rPr>
          <w:rFonts w:ascii="Verdana" w:hAnsi="Verdana"/>
          <w:sz w:val="20"/>
          <w:szCs w:val="20"/>
        </w:rPr>
        <w:t>Hybernia</w:t>
      </w:r>
      <w:proofErr w:type="spellEnd"/>
      <w:r w:rsidR="009E5B1F">
        <w:rPr>
          <w:rFonts w:ascii="Verdana" w:hAnsi="Verdana"/>
          <w:sz w:val="20"/>
          <w:szCs w:val="20"/>
        </w:rPr>
        <w:t xml:space="preserve"> před zahájením Akce a po skončení Akce bude smluvními stranami sepsán předávací protokol, v němž bude popsán stav prostor Divadla </w:t>
      </w:r>
      <w:proofErr w:type="spellStart"/>
      <w:r w:rsidR="009E5B1F">
        <w:rPr>
          <w:rFonts w:ascii="Verdana" w:hAnsi="Verdana"/>
          <w:sz w:val="20"/>
          <w:szCs w:val="20"/>
        </w:rPr>
        <w:t>Hybernia</w:t>
      </w:r>
      <w:proofErr w:type="spellEnd"/>
      <w:r w:rsidR="009E5B1F">
        <w:rPr>
          <w:rFonts w:ascii="Verdana" w:hAnsi="Verdana"/>
          <w:sz w:val="20"/>
          <w:szCs w:val="20"/>
        </w:rPr>
        <w:t xml:space="preserve"> před zahájením Akce a po skončení Akce.</w:t>
      </w:r>
    </w:p>
    <w:p w14:paraId="73D85FF5" w14:textId="77777777" w:rsidR="00490B6B" w:rsidRPr="005A6F9E" w:rsidRDefault="00490B6B">
      <w:pPr>
        <w:ind w:firstLine="708"/>
        <w:jc w:val="both"/>
        <w:rPr>
          <w:rFonts w:ascii="Verdana" w:hAnsi="Verdana"/>
          <w:sz w:val="20"/>
          <w:szCs w:val="20"/>
        </w:rPr>
      </w:pPr>
    </w:p>
    <w:p w14:paraId="4EE64033" w14:textId="2F92BC87" w:rsidR="00490B6B" w:rsidRPr="005A6F9E" w:rsidRDefault="00490B6B" w:rsidP="00160556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2.2.</w:t>
      </w:r>
      <w:r w:rsidR="00160556" w:rsidRPr="005A6F9E">
        <w:rPr>
          <w:rFonts w:ascii="Verdana" w:hAnsi="Verdana"/>
          <w:sz w:val="20"/>
          <w:szCs w:val="20"/>
        </w:rPr>
        <w:t>2</w:t>
      </w:r>
      <w:r w:rsidRPr="005A6F9E">
        <w:rPr>
          <w:rFonts w:ascii="Verdana" w:hAnsi="Verdana"/>
          <w:sz w:val="20"/>
          <w:szCs w:val="20"/>
        </w:rPr>
        <w:t xml:space="preserve">.   Během shora uvedeného termínu konání </w:t>
      </w:r>
      <w:r w:rsidR="004A70DD" w:rsidRPr="005A6F9E">
        <w:rPr>
          <w:rFonts w:ascii="Verdana" w:hAnsi="Verdana"/>
          <w:sz w:val="20"/>
          <w:szCs w:val="20"/>
        </w:rPr>
        <w:t xml:space="preserve">Akce </w:t>
      </w:r>
      <w:r w:rsidRPr="005A6F9E">
        <w:rPr>
          <w:rFonts w:ascii="Verdana" w:hAnsi="Verdana"/>
          <w:sz w:val="20"/>
          <w:szCs w:val="20"/>
        </w:rPr>
        <w:t>poskytne Poskytovatel</w:t>
      </w:r>
      <w:r w:rsidR="00AC3648">
        <w:rPr>
          <w:rFonts w:ascii="Verdana" w:hAnsi="Verdana"/>
          <w:sz w:val="20"/>
          <w:szCs w:val="20"/>
        </w:rPr>
        <w:t xml:space="preserve"> Objednateli dále</w:t>
      </w:r>
      <w:r w:rsidRPr="005A6F9E">
        <w:rPr>
          <w:rFonts w:ascii="Verdana" w:hAnsi="Verdana"/>
          <w:sz w:val="20"/>
          <w:szCs w:val="20"/>
        </w:rPr>
        <w:t xml:space="preserve">: </w:t>
      </w:r>
    </w:p>
    <w:p w14:paraId="1A6A846F" w14:textId="0CBFB3D3" w:rsidR="00490B6B" w:rsidRDefault="00490B6B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šatny pro účinkující, </w:t>
      </w:r>
    </w:p>
    <w:p w14:paraId="3162651E" w14:textId="7C88818A" w:rsidR="001A3C4B" w:rsidRPr="005A6F9E" w:rsidRDefault="001A3C4B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prostory sociální zařízení s toaletními potřebami,</w:t>
      </w:r>
    </w:p>
    <w:p w14:paraId="036757BE" w14:textId="7F8C6B55" w:rsidR="00490B6B" w:rsidRPr="005A6F9E" w:rsidRDefault="00490B6B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služby šate</w:t>
      </w:r>
      <w:r w:rsidR="00FD07A0">
        <w:rPr>
          <w:rFonts w:ascii="Verdana" w:hAnsi="Verdana"/>
          <w:sz w:val="20"/>
          <w:szCs w:val="20"/>
        </w:rPr>
        <w:t xml:space="preserve">n pro diváky zajišťované </w:t>
      </w:r>
      <w:r w:rsidRPr="005A6F9E">
        <w:rPr>
          <w:rFonts w:ascii="Verdana" w:hAnsi="Verdana"/>
          <w:sz w:val="20"/>
          <w:szCs w:val="20"/>
        </w:rPr>
        <w:t>šatnářkami,</w:t>
      </w:r>
    </w:p>
    <w:p w14:paraId="2E9DB717" w14:textId="48FEA06D" w:rsidR="00490B6B" w:rsidRPr="005A6F9E" w:rsidRDefault="00490B6B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prostory pro </w:t>
      </w:r>
      <w:r w:rsidR="001A3C4B">
        <w:rPr>
          <w:rFonts w:ascii="Verdana" w:hAnsi="Verdana"/>
          <w:sz w:val="20"/>
          <w:szCs w:val="20"/>
        </w:rPr>
        <w:t>slavnostní zakončení večera a raut</w:t>
      </w:r>
      <w:r w:rsidR="00781243" w:rsidRPr="005A6F9E">
        <w:rPr>
          <w:rFonts w:ascii="Verdana" w:hAnsi="Verdana"/>
          <w:sz w:val="20"/>
          <w:szCs w:val="20"/>
        </w:rPr>
        <w:t xml:space="preserve">, </w:t>
      </w:r>
    </w:p>
    <w:p w14:paraId="44C6C056" w14:textId="77777777" w:rsidR="007D4DB5" w:rsidRDefault="00EC7294" w:rsidP="00EC7294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ostraha Divadla </w:t>
      </w:r>
      <w:proofErr w:type="spellStart"/>
      <w:r>
        <w:rPr>
          <w:rFonts w:ascii="Verdana" w:hAnsi="Verdana"/>
          <w:sz w:val="20"/>
          <w:szCs w:val="20"/>
        </w:rPr>
        <w:t>Hybernia</w:t>
      </w:r>
      <w:proofErr w:type="spellEnd"/>
    </w:p>
    <w:p w14:paraId="566EEF64" w14:textId="77777777" w:rsidR="007D4DB5" w:rsidRDefault="00EC7294" w:rsidP="007D4DB5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běžný úklid prostor Divadla </w:t>
      </w:r>
      <w:proofErr w:type="spellStart"/>
      <w:r>
        <w:rPr>
          <w:rFonts w:ascii="Verdana" w:hAnsi="Verdana"/>
          <w:sz w:val="20"/>
          <w:szCs w:val="20"/>
        </w:rPr>
        <w:t>Hybernia</w:t>
      </w:r>
      <w:proofErr w:type="spellEnd"/>
      <w:r>
        <w:rPr>
          <w:rFonts w:ascii="Verdana" w:hAnsi="Verdana"/>
          <w:sz w:val="20"/>
          <w:szCs w:val="20"/>
        </w:rPr>
        <w:t xml:space="preserve"> (běžný úklid prostor Divadla </w:t>
      </w:r>
      <w:proofErr w:type="spellStart"/>
      <w:r>
        <w:rPr>
          <w:rFonts w:ascii="Verdana" w:hAnsi="Verdana"/>
          <w:sz w:val="20"/>
          <w:szCs w:val="20"/>
        </w:rPr>
        <w:t>Hybernia</w:t>
      </w:r>
      <w:proofErr w:type="spellEnd"/>
      <w:r>
        <w:rPr>
          <w:rFonts w:ascii="Verdana" w:hAnsi="Verdana"/>
          <w:sz w:val="20"/>
          <w:szCs w:val="20"/>
        </w:rPr>
        <w:t xml:space="preserve"> je prováděn vždy ráno a v případě dvou představení </w:t>
      </w:r>
      <w:r w:rsidRPr="00EC7294">
        <w:rPr>
          <w:rFonts w:ascii="Verdana" w:hAnsi="Verdana"/>
          <w:sz w:val="20"/>
          <w:szCs w:val="20"/>
        </w:rPr>
        <w:t xml:space="preserve">v jeden den </w:t>
      </w:r>
      <w:r w:rsidRPr="00B153D9">
        <w:rPr>
          <w:rFonts w:ascii="Verdana" w:hAnsi="Verdana"/>
          <w:sz w:val="20"/>
          <w:szCs w:val="20"/>
        </w:rPr>
        <w:t>ráno a</w:t>
      </w:r>
      <w:r w:rsidRPr="00EC7294">
        <w:rPr>
          <w:rFonts w:ascii="Verdana" w:hAnsi="Verdana"/>
          <w:sz w:val="20"/>
          <w:szCs w:val="20"/>
        </w:rPr>
        <w:t xml:space="preserve"> mezi představeními</w:t>
      </w:r>
      <w:r>
        <w:rPr>
          <w:rFonts w:ascii="Verdana" w:hAnsi="Verdana"/>
          <w:sz w:val="20"/>
          <w:szCs w:val="20"/>
        </w:rPr>
        <w:t>, úklid zahrnuje luxování koberců a sedaček, mytí podlah, leštění skel, vynášení odpadků, mytí a dezinfekci sociálního zařízení, doplnění toaletních potřeb, otření prachu, úklid výtahů),</w:t>
      </w:r>
    </w:p>
    <w:p w14:paraId="7B9D4639" w14:textId="77777777" w:rsidR="007D4DB5" w:rsidRDefault="0078643B" w:rsidP="007D4DB5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7D4DB5">
        <w:rPr>
          <w:rFonts w:ascii="Verdana" w:hAnsi="Verdana"/>
          <w:sz w:val="20"/>
          <w:szCs w:val="20"/>
        </w:rPr>
        <w:t xml:space="preserve">plochu </w:t>
      </w:r>
      <w:r w:rsidR="00104A16" w:rsidRPr="007D4DB5">
        <w:rPr>
          <w:rFonts w:ascii="Verdana" w:hAnsi="Verdana"/>
          <w:sz w:val="20"/>
          <w:szCs w:val="20"/>
        </w:rPr>
        <w:t xml:space="preserve">pro </w:t>
      </w:r>
      <w:r w:rsidRPr="007D4DB5">
        <w:rPr>
          <w:rFonts w:ascii="Verdana" w:hAnsi="Verdana"/>
          <w:sz w:val="20"/>
          <w:szCs w:val="20"/>
        </w:rPr>
        <w:t>propagaci Akce v prostorách</w:t>
      </w:r>
      <w:r w:rsidR="00104A16" w:rsidRPr="007D4DB5">
        <w:rPr>
          <w:rFonts w:ascii="Verdana" w:hAnsi="Verdana"/>
          <w:sz w:val="20"/>
          <w:szCs w:val="20"/>
        </w:rPr>
        <w:t> Divadl</w:t>
      </w:r>
      <w:r w:rsidRPr="007D4DB5">
        <w:rPr>
          <w:rFonts w:ascii="Verdana" w:hAnsi="Verdana"/>
          <w:sz w:val="20"/>
          <w:szCs w:val="20"/>
        </w:rPr>
        <w:t>a</w:t>
      </w:r>
      <w:r w:rsidR="00104A16" w:rsidRPr="007D4DB5">
        <w:rPr>
          <w:rFonts w:ascii="Verdana" w:hAnsi="Verdana"/>
          <w:sz w:val="20"/>
          <w:szCs w:val="20"/>
        </w:rPr>
        <w:t xml:space="preserve"> </w:t>
      </w:r>
      <w:proofErr w:type="spellStart"/>
      <w:r w:rsidR="00104A16" w:rsidRPr="007D4DB5">
        <w:rPr>
          <w:rFonts w:ascii="Verdana" w:hAnsi="Verdana"/>
          <w:sz w:val="20"/>
          <w:szCs w:val="20"/>
        </w:rPr>
        <w:t>Hybernia</w:t>
      </w:r>
      <w:proofErr w:type="spellEnd"/>
    </w:p>
    <w:p w14:paraId="07B78AD8" w14:textId="77777777" w:rsidR="007D4DB5" w:rsidRDefault="007D4DB5" w:rsidP="007D4DB5">
      <w:pPr>
        <w:jc w:val="both"/>
        <w:rPr>
          <w:rFonts w:ascii="Verdana" w:hAnsi="Verdana"/>
          <w:sz w:val="20"/>
          <w:szCs w:val="20"/>
        </w:rPr>
      </w:pPr>
    </w:p>
    <w:p w14:paraId="2ED63035" w14:textId="5B9BEBF2" w:rsidR="00490B6B" w:rsidRPr="007D4DB5" w:rsidRDefault="00490B6B" w:rsidP="007D4DB5">
      <w:pPr>
        <w:jc w:val="both"/>
        <w:rPr>
          <w:rFonts w:ascii="Verdana" w:hAnsi="Verdana"/>
          <w:sz w:val="20"/>
          <w:szCs w:val="20"/>
        </w:rPr>
      </w:pPr>
      <w:r w:rsidRPr="007D4DB5">
        <w:rPr>
          <w:rFonts w:ascii="Verdana" w:hAnsi="Verdana"/>
          <w:sz w:val="20"/>
          <w:szCs w:val="20"/>
        </w:rPr>
        <w:t xml:space="preserve">(dále </w:t>
      </w:r>
      <w:r w:rsidR="001A3C4B" w:rsidRPr="007D4DB5">
        <w:rPr>
          <w:rFonts w:ascii="Verdana" w:hAnsi="Verdana"/>
          <w:sz w:val="20"/>
          <w:szCs w:val="20"/>
        </w:rPr>
        <w:t xml:space="preserve">vše ad 2.2.2 </w:t>
      </w:r>
      <w:r w:rsidRPr="007D4DB5">
        <w:rPr>
          <w:rFonts w:ascii="Verdana" w:hAnsi="Verdana"/>
          <w:sz w:val="20"/>
          <w:szCs w:val="20"/>
        </w:rPr>
        <w:t>jen „</w:t>
      </w:r>
      <w:r w:rsidRPr="007D4DB5">
        <w:rPr>
          <w:rFonts w:ascii="Verdana" w:hAnsi="Verdana"/>
          <w:b/>
          <w:sz w:val="20"/>
          <w:szCs w:val="20"/>
        </w:rPr>
        <w:t>Služby Poskytovatele</w:t>
      </w:r>
      <w:r w:rsidRPr="007D4DB5">
        <w:rPr>
          <w:rFonts w:ascii="Verdana" w:hAnsi="Verdana"/>
          <w:sz w:val="20"/>
          <w:szCs w:val="20"/>
        </w:rPr>
        <w:t xml:space="preserve">“). </w:t>
      </w:r>
    </w:p>
    <w:p w14:paraId="6A041DA5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3AF22C37" w14:textId="2EDB9427" w:rsidR="00490B6B" w:rsidRPr="005A6F9E" w:rsidRDefault="00490B6B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se zavazuje dodat zvláštní vybavení potřebné pro konání </w:t>
      </w:r>
      <w:r w:rsidR="0070586F" w:rsidRPr="005A6F9E">
        <w:rPr>
          <w:rFonts w:ascii="Verdana" w:hAnsi="Verdana"/>
          <w:sz w:val="20"/>
          <w:szCs w:val="20"/>
        </w:rPr>
        <w:t xml:space="preserve">Akce </w:t>
      </w:r>
      <w:r w:rsidRPr="005A6F9E">
        <w:rPr>
          <w:rFonts w:ascii="Verdana" w:hAnsi="Verdana"/>
          <w:sz w:val="20"/>
          <w:szCs w:val="20"/>
        </w:rPr>
        <w:t xml:space="preserve">(dekorace, techniku apod.), které není ve vybavení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. </w:t>
      </w:r>
      <w:r w:rsidR="00C87E7F" w:rsidRPr="005A6F9E">
        <w:rPr>
          <w:rFonts w:ascii="Verdana" w:hAnsi="Verdana"/>
          <w:sz w:val="20"/>
          <w:szCs w:val="20"/>
        </w:rPr>
        <w:t xml:space="preserve">Objednatel dle pokynů Poskytovatele toto vybavení nainstaluje a </w:t>
      </w:r>
      <w:r w:rsidRPr="005A6F9E">
        <w:rPr>
          <w:rFonts w:ascii="Verdana" w:hAnsi="Verdana"/>
          <w:sz w:val="20"/>
          <w:szCs w:val="20"/>
        </w:rPr>
        <w:t xml:space="preserve">Objednatel </w:t>
      </w:r>
      <w:r w:rsidR="00C87E7F" w:rsidRPr="005A6F9E">
        <w:rPr>
          <w:rFonts w:ascii="Verdana" w:hAnsi="Verdana"/>
          <w:sz w:val="20"/>
          <w:szCs w:val="20"/>
        </w:rPr>
        <w:t xml:space="preserve">se </w:t>
      </w:r>
      <w:r w:rsidRPr="005A6F9E">
        <w:rPr>
          <w:rFonts w:ascii="Verdana" w:hAnsi="Verdana"/>
          <w:sz w:val="20"/>
          <w:szCs w:val="20"/>
        </w:rPr>
        <w:t xml:space="preserve">rovněž zavazuje po skončení </w:t>
      </w:r>
      <w:r w:rsidR="0070586F" w:rsidRPr="005A6F9E">
        <w:rPr>
          <w:rFonts w:ascii="Verdana" w:hAnsi="Verdana"/>
          <w:sz w:val="20"/>
          <w:szCs w:val="20"/>
        </w:rPr>
        <w:t xml:space="preserve">Akce </w:t>
      </w:r>
      <w:r w:rsidR="00C87E7F" w:rsidRPr="005A6F9E">
        <w:rPr>
          <w:rFonts w:ascii="Verdana" w:hAnsi="Verdana"/>
          <w:sz w:val="20"/>
          <w:szCs w:val="20"/>
        </w:rPr>
        <w:t xml:space="preserve">toto vybavení </w:t>
      </w:r>
      <w:r w:rsidRPr="005A6F9E">
        <w:rPr>
          <w:rFonts w:ascii="Verdana" w:hAnsi="Verdana"/>
          <w:sz w:val="20"/>
          <w:szCs w:val="20"/>
        </w:rPr>
        <w:t xml:space="preserve">demontovat a odvézt, a to včetně odpadu a obalů vzniklého dovozem a balením takového vybavení, pokud se strany </w:t>
      </w:r>
      <w:r w:rsidR="00C87E7F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>nedohodnou jinak.</w:t>
      </w:r>
    </w:p>
    <w:p w14:paraId="77971BAF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7B0E0361" w14:textId="76349C1D" w:rsidR="00490B6B" w:rsidRPr="005A6F9E" w:rsidRDefault="00490B6B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se zavazuje Služeb Poskytovatele využít a zaplatit za ně dohodnutou cenu. </w:t>
      </w:r>
      <w:r w:rsidR="00983B05">
        <w:rPr>
          <w:rFonts w:ascii="Verdana" w:hAnsi="Verdana"/>
          <w:sz w:val="20"/>
          <w:szCs w:val="20"/>
        </w:rPr>
        <w:t xml:space="preserve">V případě, že v souvislosti s Akcí (před či po jejím konání) </w:t>
      </w:r>
      <w:r w:rsidR="008331A6">
        <w:rPr>
          <w:rFonts w:ascii="Verdana" w:hAnsi="Verdana"/>
          <w:sz w:val="20"/>
          <w:szCs w:val="20"/>
        </w:rPr>
        <w:t>si Objednatel vyžádá</w:t>
      </w:r>
      <w:r w:rsidR="00983B05">
        <w:rPr>
          <w:rFonts w:ascii="Verdana" w:hAnsi="Verdana"/>
          <w:sz w:val="20"/>
          <w:szCs w:val="20"/>
        </w:rPr>
        <w:t xml:space="preserve"> úklid prostor</w:t>
      </w:r>
      <w:r w:rsidR="00F656E4">
        <w:rPr>
          <w:rFonts w:ascii="Verdana" w:hAnsi="Verdana"/>
          <w:sz w:val="20"/>
          <w:szCs w:val="20"/>
        </w:rPr>
        <w:t xml:space="preserve"> Divadla </w:t>
      </w:r>
      <w:proofErr w:type="spellStart"/>
      <w:r w:rsidR="00F656E4">
        <w:rPr>
          <w:rFonts w:ascii="Verdana" w:hAnsi="Verdana"/>
          <w:sz w:val="20"/>
          <w:szCs w:val="20"/>
        </w:rPr>
        <w:t>Hybernia</w:t>
      </w:r>
      <w:proofErr w:type="spellEnd"/>
      <w:r w:rsidR="00983B05">
        <w:rPr>
          <w:rFonts w:ascii="Verdana" w:hAnsi="Verdana"/>
          <w:sz w:val="20"/>
          <w:szCs w:val="20"/>
        </w:rPr>
        <w:t xml:space="preserve"> přesahující běžný úklid dle čl. 2.2.2. Smlouvy, zavazuje se Objednatel uhradit Poskytovateli náklady spjaté s takovýmto úklidem. </w:t>
      </w:r>
    </w:p>
    <w:p w14:paraId="63A49559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3C0273F0" w14:textId="41572D7A" w:rsidR="00490B6B" w:rsidRPr="005A6F9E" w:rsidRDefault="00490B6B" w:rsidP="00C87E7F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je seznámen se stavem prostor, fungováním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a možnostmi poskytování </w:t>
      </w:r>
      <w:r w:rsidR="00B66C84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lužeb Poskytovatele a prohlašuje, že prostory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i další podmínky</w:t>
      </w:r>
      <w:r w:rsidR="001A3C4B">
        <w:rPr>
          <w:rFonts w:ascii="Verdana" w:hAnsi="Verdana"/>
          <w:sz w:val="20"/>
          <w:szCs w:val="20"/>
        </w:rPr>
        <w:t xml:space="preserve"> uvedené v této Smlouvě</w:t>
      </w:r>
      <w:r w:rsidRPr="005A6F9E">
        <w:rPr>
          <w:rFonts w:ascii="Verdana" w:hAnsi="Verdana"/>
          <w:sz w:val="20"/>
          <w:szCs w:val="20"/>
        </w:rPr>
        <w:t xml:space="preserve"> plně vyhovují pořádání </w:t>
      </w:r>
      <w:r w:rsidR="000672CB" w:rsidRPr="005A6F9E">
        <w:rPr>
          <w:rFonts w:ascii="Verdana" w:hAnsi="Verdana"/>
          <w:sz w:val="20"/>
          <w:szCs w:val="20"/>
        </w:rPr>
        <w:t>Akce</w:t>
      </w:r>
      <w:r w:rsidRPr="005A6F9E">
        <w:rPr>
          <w:rFonts w:ascii="Verdana" w:hAnsi="Verdana"/>
          <w:sz w:val="20"/>
          <w:szCs w:val="20"/>
        </w:rPr>
        <w:t xml:space="preserve">. </w:t>
      </w:r>
      <w:r w:rsidR="00C87E7F" w:rsidRPr="005A6F9E">
        <w:rPr>
          <w:rFonts w:ascii="Verdana" w:hAnsi="Verdana"/>
          <w:sz w:val="20"/>
          <w:szCs w:val="20"/>
        </w:rPr>
        <w:t xml:space="preserve">Objednatel se zavazuje užívat prostory Divadla </w:t>
      </w:r>
      <w:proofErr w:type="spellStart"/>
      <w:r w:rsidR="00C87E7F" w:rsidRPr="005A6F9E">
        <w:rPr>
          <w:rFonts w:ascii="Verdana" w:hAnsi="Verdana"/>
          <w:sz w:val="20"/>
          <w:szCs w:val="20"/>
        </w:rPr>
        <w:t>Hybernia</w:t>
      </w:r>
      <w:proofErr w:type="spellEnd"/>
      <w:r w:rsidR="00C87E7F" w:rsidRPr="005A6F9E">
        <w:rPr>
          <w:rFonts w:ascii="Verdana" w:hAnsi="Verdana"/>
          <w:sz w:val="20"/>
          <w:szCs w:val="20"/>
        </w:rPr>
        <w:t xml:space="preserve"> s přihlédnutím ke skutečnosti, že Divadlo </w:t>
      </w:r>
      <w:proofErr w:type="spellStart"/>
      <w:r w:rsidR="00C87E7F" w:rsidRPr="005A6F9E">
        <w:rPr>
          <w:rFonts w:ascii="Verdana" w:hAnsi="Verdana"/>
          <w:sz w:val="20"/>
          <w:szCs w:val="20"/>
        </w:rPr>
        <w:t>Hybernia</w:t>
      </w:r>
      <w:proofErr w:type="spellEnd"/>
      <w:r w:rsidR="00C87E7F" w:rsidRPr="005A6F9E">
        <w:rPr>
          <w:rFonts w:ascii="Verdana" w:hAnsi="Verdana"/>
          <w:sz w:val="20"/>
          <w:szCs w:val="20"/>
        </w:rPr>
        <w:t xml:space="preserve"> je nemovitou kulturní památkou</w:t>
      </w:r>
      <w:r w:rsidR="00B66C84">
        <w:rPr>
          <w:rFonts w:ascii="Verdana" w:hAnsi="Verdana"/>
          <w:sz w:val="20"/>
          <w:szCs w:val="20"/>
        </w:rPr>
        <w:t>.</w:t>
      </w:r>
    </w:p>
    <w:p w14:paraId="45269AA6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7507B1AF" w14:textId="016FF838" w:rsidR="006C1028" w:rsidRPr="00CF202F" w:rsidRDefault="006C1028" w:rsidP="009367BF">
      <w:pPr>
        <w:numPr>
          <w:ilvl w:val="1"/>
          <w:numId w:val="6"/>
        </w:numPr>
        <w:jc w:val="both"/>
        <w:rPr>
          <w:rFonts w:ascii="Verdana" w:hAnsi="Verdana" w:cs="Tahoma"/>
          <w:sz w:val="16"/>
          <w:szCs w:val="16"/>
        </w:rPr>
      </w:pPr>
      <w:r w:rsidRPr="005A6F9E">
        <w:rPr>
          <w:rFonts w:ascii="Verdana" w:hAnsi="Verdana"/>
          <w:sz w:val="20"/>
          <w:szCs w:val="20"/>
        </w:rPr>
        <w:t xml:space="preserve">Objednatel je pořadatelem veřejné produkce Akce se všemi vyplývajícími právními důsledky. Ustanovení této </w:t>
      </w:r>
      <w:r w:rsidR="00C87E7F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>se nedotýká autorských práv k nehmotným statkům, jež budou v rámci veřejné produkce Akce pořádané Objednatelem provozovány. Vypořádání autorských práv k nehmotným statkům, jež budou v rámci veřejné produkce Akce pořádané Objednatelem provozovány, přísluší pouze Objednateli jako pořadateli produkce</w:t>
      </w:r>
      <w:r w:rsidR="009367BF" w:rsidRPr="005A6F9E">
        <w:rPr>
          <w:rFonts w:ascii="Verdana" w:hAnsi="Verdana"/>
          <w:sz w:val="20"/>
          <w:szCs w:val="20"/>
        </w:rPr>
        <w:t xml:space="preserve"> a Objednatel tímto prohlašuje, že má </w:t>
      </w:r>
      <w:r w:rsidR="001259A8">
        <w:rPr>
          <w:rFonts w:ascii="Verdana" w:hAnsi="Verdana"/>
          <w:sz w:val="20"/>
          <w:szCs w:val="20"/>
        </w:rPr>
        <w:t xml:space="preserve">zajištěna </w:t>
      </w:r>
      <w:r w:rsidR="009367BF" w:rsidRPr="005A6F9E">
        <w:rPr>
          <w:rFonts w:ascii="Verdana" w:hAnsi="Verdana"/>
          <w:sz w:val="20"/>
          <w:szCs w:val="20"/>
        </w:rPr>
        <w:t xml:space="preserve">autorská práva, resp. licence k veškerému programu Akce, resp. k obsahu </w:t>
      </w:r>
      <w:r w:rsidR="009367BF" w:rsidRPr="00CF202F">
        <w:rPr>
          <w:rFonts w:ascii="Verdana" w:hAnsi="Verdana"/>
          <w:sz w:val="20"/>
          <w:szCs w:val="20"/>
        </w:rPr>
        <w:t>programu Akce</w:t>
      </w:r>
      <w:r w:rsidR="00C87E7F" w:rsidRPr="00CF202F">
        <w:rPr>
          <w:rFonts w:ascii="Verdana" w:hAnsi="Verdana"/>
          <w:sz w:val="20"/>
          <w:szCs w:val="20"/>
        </w:rPr>
        <w:t>, a k</w:t>
      </w:r>
      <w:r w:rsidR="001259A8" w:rsidRPr="00CF202F">
        <w:rPr>
          <w:rFonts w:ascii="Verdana" w:hAnsi="Verdana"/>
          <w:sz w:val="20"/>
          <w:szCs w:val="20"/>
        </w:rPr>
        <w:t xml:space="preserve"> veškerým </w:t>
      </w:r>
      <w:r w:rsidR="00C87E7F" w:rsidRPr="00CF202F">
        <w:rPr>
          <w:rFonts w:ascii="Verdana" w:hAnsi="Verdana"/>
          <w:sz w:val="20"/>
          <w:szCs w:val="20"/>
        </w:rPr>
        <w:t>podkladům a materiálům k propagaci Akce</w:t>
      </w:r>
      <w:r w:rsidRPr="00CF202F">
        <w:rPr>
          <w:rFonts w:ascii="Verdana" w:hAnsi="Verdana"/>
          <w:sz w:val="20"/>
          <w:szCs w:val="20"/>
        </w:rPr>
        <w:t xml:space="preserve">. </w:t>
      </w:r>
    </w:p>
    <w:p w14:paraId="43388F8B" w14:textId="77777777" w:rsidR="006C1028" w:rsidRPr="00CF202F" w:rsidRDefault="006C1028" w:rsidP="006C1028">
      <w:pPr>
        <w:jc w:val="both"/>
        <w:rPr>
          <w:rFonts w:ascii="Verdana" w:hAnsi="Verdana"/>
          <w:sz w:val="20"/>
          <w:szCs w:val="20"/>
        </w:rPr>
      </w:pPr>
    </w:p>
    <w:p w14:paraId="21E415C9" w14:textId="07571456" w:rsidR="00B06C98" w:rsidRPr="00CF202F" w:rsidRDefault="00490B6B" w:rsidP="00B06C98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CF202F">
        <w:rPr>
          <w:rFonts w:ascii="Verdana" w:hAnsi="Verdana"/>
          <w:sz w:val="20"/>
          <w:szCs w:val="20"/>
        </w:rPr>
        <w:t>Pokud se smluvní strany dohodnou, že Poskytovatel poskytne Objednateli i jiné služby než shora vyjmenované (</w:t>
      </w:r>
      <w:r w:rsidR="00B06C98" w:rsidRPr="00CF202F">
        <w:rPr>
          <w:rFonts w:ascii="Verdana" w:hAnsi="Verdana"/>
          <w:sz w:val="20"/>
          <w:szCs w:val="20"/>
        </w:rPr>
        <w:t xml:space="preserve">např. </w:t>
      </w:r>
      <w:r w:rsidRPr="00CF202F">
        <w:rPr>
          <w:rFonts w:ascii="Verdana" w:hAnsi="Verdana"/>
          <w:sz w:val="20"/>
          <w:szCs w:val="20"/>
        </w:rPr>
        <w:t>jevištní technici, osvětlovač, zvukař, uvaděčky</w:t>
      </w:r>
      <w:r w:rsidR="00AC3648" w:rsidRPr="00CF202F">
        <w:rPr>
          <w:rFonts w:ascii="Verdana" w:hAnsi="Verdana"/>
          <w:sz w:val="20"/>
          <w:szCs w:val="20"/>
        </w:rPr>
        <w:t xml:space="preserve">, </w:t>
      </w:r>
      <w:r w:rsidR="00A170D1" w:rsidRPr="00CF202F">
        <w:rPr>
          <w:rFonts w:ascii="Verdana" w:hAnsi="Verdana"/>
          <w:sz w:val="20"/>
          <w:szCs w:val="20"/>
        </w:rPr>
        <w:t>produkční dozor</w:t>
      </w:r>
      <w:r w:rsidRPr="00CF202F">
        <w:rPr>
          <w:rFonts w:ascii="Verdana" w:hAnsi="Verdana"/>
          <w:sz w:val="20"/>
          <w:szCs w:val="20"/>
        </w:rPr>
        <w:t>), stvrdí strany</w:t>
      </w:r>
      <w:r w:rsidR="00F813A5" w:rsidRPr="00CF202F">
        <w:rPr>
          <w:rFonts w:ascii="Verdana" w:hAnsi="Verdana"/>
          <w:sz w:val="20"/>
          <w:szCs w:val="20"/>
        </w:rPr>
        <w:t xml:space="preserve"> </w:t>
      </w:r>
      <w:r w:rsidRPr="00CF202F">
        <w:rPr>
          <w:rFonts w:ascii="Verdana" w:hAnsi="Verdana"/>
          <w:sz w:val="20"/>
          <w:szCs w:val="20"/>
        </w:rPr>
        <w:t xml:space="preserve">tuto svoji dohodu zasláním </w:t>
      </w:r>
      <w:r w:rsidR="000632D0" w:rsidRPr="00CF202F">
        <w:rPr>
          <w:rFonts w:ascii="Verdana" w:hAnsi="Verdana"/>
          <w:sz w:val="20"/>
          <w:szCs w:val="20"/>
        </w:rPr>
        <w:t xml:space="preserve">písemné </w:t>
      </w:r>
      <w:r w:rsidRPr="00CF202F">
        <w:rPr>
          <w:rFonts w:ascii="Verdana" w:hAnsi="Verdana"/>
          <w:sz w:val="20"/>
          <w:szCs w:val="20"/>
        </w:rPr>
        <w:t xml:space="preserve">objednávky ze strany Objednatele a její </w:t>
      </w:r>
      <w:r w:rsidR="00F2553F" w:rsidRPr="00CF202F">
        <w:rPr>
          <w:rFonts w:ascii="Verdana" w:hAnsi="Verdana"/>
          <w:sz w:val="20"/>
          <w:szCs w:val="20"/>
        </w:rPr>
        <w:t xml:space="preserve">písemnou </w:t>
      </w:r>
      <w:r w:rsidRPr="00CF202F">
        <w:rPr>
          <w:rFonts w:ascii="Verdana" w:hAnsi="Verdana"/>
          <w:sz w:val="20"/>
          <w:szCs w:val="20"/>
        </w:rPr>
        <w:t xml:space="preserve">akceptací ze strany Poskytovatele, případně </w:t>
      </w:r>
      <w:r w:rsidR="000632D0" w:rsidRPr="00CF202F">
        <w:rPr>
          <w:rFonts w:ascii="Verdana" w:hAnsi="Verdana"/>
          <w:sz w:val="20"/>
          <w:szCs w:val="20"/>
        </w:rPr>
        <w:t xml:space="preserve">podpisem </w:t>
      </w:r>
      <w:r w:rsidRPr="00CF202F">
        <w:rPr>
          <w:rFonts w:ascii="Verdana" w:hAnsi="Verdana"/>
          <w:sz w:val="20"/>
          <w:szCs w:val="20"/>
        </w:rPr>
        <w:t>společné</w:t>
      </w:r>
      <w:r w:rsidR="001259A8" w:rsidRPr="00CF202F">
        <w:rPr>
          <w:rFonts w:ascii="Verdana" w:hAnsi="Verdana"/>
          <w:sz w:val="20"/>
          <w:szCs w:val="20"/>
        </w:rPr>
        <w:t>ho</w:t>
      </w:r>
      <w:r w:rsidRPr="00CF202F">
        <w:rPr>
          <w:rFonts w:ascii="Verdana" w:hAnsi="Verdana"/>
          <w:sz w:val="20"/>
          <w:szCs w:val="20"/>
        </w:rPr>
        <w:t xml:space="preserve"> protokolu. </w:t>
      </w:r>
      <w:r w:rsidR="00771623" w:rsidRPr="00CF202F">
        <w:rPr>
          <w:rFonts w:ascii="Verdana" w:hAnsi="Verdana"/>
          <w:sz w:val="20"/>
          <w:szCs w:val="20"/>
        </w:rPr>
        <w:t>V </w:t>
      </w:r>
      <w:r w:rsidR="00B06C98" w:rsidRPr="00CF202F">
        <w:rPr>
          <w:rFonts w:ascii="Verdana" w:hAnsi="Verdana"/>
          <w:sz w:val="20"/>
          <w:szCs w:val="20"/>
        </w:rPr>
        <w:t>objednávce</w:t>
      </w:r>
      <w:r w:rsidR="00771623" w:rsidRPr="00CF202F">
        <w:rPr>
          <w:rFonts w:ascii="Verdana" w:hAnsi="Verdana"/>
          <w:sz w:val="20"/>
          <w:szCs w:val="20"/>
        </w:rPr>
        <w:t xml:space="preserve"> bude sjednán </w:t>
      </w:r>
      <w:r w:rsidR="00B06C98" w:rsidRPr="00CF202F">
        <w:rPr>
          <w:rFonts w:ascii="Verdana" w:hAnsi="Verdana"/>
          <w:sz w:val="20"/>
          <w:szCs w:val="20"/>
        </w:rPr>
        <w:t xml:space="preserve">předmět a </w:t>
      </w:r>
      <w:r w:rsidR="00771623" w:rsidRPr="00CF202F">
        <w:rPr>
          <w:rFonts w:ascii="Verdana" w:hAnsi="Verdana"/>
          <w:sz w:val="20"/>
          <w:szCs w:val="20"/>
        </w:rPr>
        <w:t>rozsah poskytnutých služeb a cena</w:t>
      </w:r>
      <w:r w:rsidR="00B06C98" w:rsidRPr="00CF202F">
        <w:rPr>
          <w:rFonts w:ascii="Verdana" w:hAnsi="Verdana"/>
          <w:sz w:val="20"/>
          <w:szCs w:val="20"/>
        </w:rPr>
        <w:t xml:space="preserve"> dle ceníku, který tvoří přílohu č. </w:t>
      </w:r>
      <w:r w:rsidR="00167776" w:rsidRPr="00CF202F">
        <w:rPr>
          <w:rFonts w:ascii="Verdana" w:hAnsi="Verdana"/>
          <w:sz w:val="20"/>
          <w:szCs w:val="20"/>
        </w:rPr>
        <w:t>1</w:t>
      </w:r>
      <w:r w:rsidR="00B06C98" w:rsidRPr="00CF202F">
        <w:rPr>
          <w:rFonts w:ascii="Verdana" w:hAnsi="Verdana"/>
          <w:sz w:val="20"/>
          <w:szCs w:val="20"/>
        </w:rPr>
        <w:t>. této smlouvy</w:t>
      </w:r>
      <w:r w:rsidR="00771623" w:rsidRPr="00CF202F">
        <w:rPr>
          <w:rFonts w:ascii="Verdana" w:hAnsi="Verdana"/>
          <w:sz w:val="20"/>
          <w:szCs w:val="20"/>
        </w:rPr>
        <w:t>.</w:t>
      </w:r>
    </w:p>
    <w:p w14:paraId="4624827B" w14:textId="77777777" w:rsidR="00B06C98" w:rsidRDefault="00B06C98" w:rsidP="00B06C98">
      <w:pPr>
        <w:pStyle w:val="Odstavecseseznamem"/>
        <w:rPr>
          <w:rFonts w:ascii="Verdana" w:hAnsi="Verdana"/>
        </w:rPr>
      </w:pPr>
    </w:p>
    <w:p w14:paraId="3B833A97" w14:textId="32B3D373" w:rsidR="00B06C98" w:rsidRDefault="007D5269" w:rsidP="00B06C98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B06C98">
        <w:rPr>
          <w:rFonts w:ascii="Verdana" w:hAnsi="Verdana"/>
          <w:sz w:val="20"/>
          <w:szCs w:val="20"/>
        </w:rPr>
        <w:t xml:space="preserve">Služby Poskytovatele nezahrnují gastronomické služby, které zajišťuje samostatný provozovatel, s nímž může Objednatel uzavřít v případě zájmu o poskytování gastronomických služeb na Akci zvláštní smlouvu. Objednatel bere na vědomí, že provozovatel gastronomických služeb má sjednané právo exkluzivity pro prostory Divadla </w:t>
      </w:r>
      <w:proofErr w:type="spellStart"/>
      <w:r w:rsidRPr="00B06C98">
        <w:rPr>
          <w:rFonts w:ascii="Verdana" w:hAnsi="Verdana"/>
          <w:sz w:val="20"/>
          <w:szCs w:val="20"/>
        </w:rPr>
        <w:t>Hybernia</w:t>
      </w:r>
      <w:proofErr w:type="spellEnd"/>
      <w:r w:rsidR="001E0DAC">
        <w:rPr>
          <w:rFonts w:ascii="Verdana" w:hAnsi="Verdana"/>
          <w:sz w:val="20"/>
          <w:szCs w:val="20"/>
        </w:rPr>
        <w:t>.</w:t>
      </w:r>
    </w:p>
    <w:p w14:paraId="37C3C310" w14:textId="77777777" w:rsidR="0004203D" w:rsidRPr="00B06C98" w:rsidRDefault="0004203D" w:rsidP="00233A94">
      <w:pPr>
        <w:jc w:val="both"/>
        <w:rPr>
          <w:rFonts w:ascii="Verdana" w:hAnsi="Verdana"/>
          <w:sz w:val="20"/>
          <w:szCs w:val="20"/>
        </w:rPr>
      </w:pPr>
    </w:p>
    <w:p w14:paraId="0F9ABE2F" w14:textId="56EE07C5" w:rsidR="007D5269" w:rsidRPr="00B06C98" w:rsidRDefault="007D5269" w:rsidP="00B06C98">
      <w:pPr>
        <w:numPr>
          <w:ilvl w:val="1"/>
          <w:numId w:val="6"/>
        </w:numPr>
        <w:jc w:val="both"/>
        <w:rPr>
          <w:rFonts w:ascii="Verdana" w:hAnsi="Verdana"/>
          <w:sz w:val="20"/>
          <w:szCs w:val="20"/>
        </w:rPr>
      </w:pPr>
      <w:r w:rsidRPr="00B06C98">
        <w:rPr>
          <w:rFonts w:ascii="Verdana" w:hAnsi="Verdana"/>
          <w:sz w:val="20"/>
          <w:szCs w:val="20"/>
        </w:rPr>
        <w:t>Objednatel se zavazuje poskytnout Poskytovateli na Akci 4 vstupenky zdarma.</w:t>
      </w:r>
    </w:p>
    <w:p w14:paraId="3B78FD5C" w14:textId="3E7ED4CF" w:rsidR="00B92F6D" w:rsidRPr="005A6F9E" w:rsidRDefault="00B92F6D" w:rsidP="00333D83">
      <w:pPr>
        <w:autoSpaceDE w:val="0"/>
        <w:autoSpaceDN w:val="0"/>
        <w:adjustRightInd w:val="0"/>
        <w:ind w:left="709" w:hanging="709"/>
        <w:jc w:val="both"/>
        <w:rPr>
          <w:rFonts w:ascii="Verdana" w:hAnsi="Verdana"/>
          <w:sz w:val="20"/>
          <w:szCs w:val="20"/>
        </w:rPr>
      </w:pPr>
    </w:p>
    <w:p w14:paraId="2B9C9614" w14:textId="77777777" w:rsidR="00B92F6D" w:rsidRPr="005A6F9E" w:rsidRDefault="00B92F6D">
      <w:pPr>
        <w:jc w:val="both"/>
        <w:rPr>
          <w:rFonts w:ascii="Verdana" w:hAnsi="Verdana"/>
          <w:b/>
          <w:sz w:val="20"/>
          <w:szCs w:val="20"/>
        </w:rPr>
      </w:pPr>
    </w:p>
    <w:p w14:paraId="31364712" w14:textId="3D037614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3. </w:t>
      </w:r>
      <w:r w:rsidRPr="005A6F9E">
        <w:rPr>
          <w:rFonts w:ascii="Verdana" w:hAnsi="Verdana"/>
          <w:b/>
          <w:sz w:val="20"/>
          <w:szCs w:val="20"/>
        </w:rPr>
        <w:tab/>
      </w:r>
      <w:r w:rsidR="00DA115F">
        <w:rPr>
          <w:rFonts w:ascii="Verdana" w:hAnsi="Verdana"/>
          <w:b/>
          <w:sz w:val="20"/>
          <w:szCs w:val="20"/>
        </w:rPr>
        <w:t>Cena</w:t>
      </w:r>
      <w:r w:rsidR="00DA115F" w:rsidRPr="005A6F9E">
        <w:rPr>
          <w:rFonts w:ascii="Verdana" w:hAnsi="Verdana"/>
          <w:b/>
          <w:sz w:val="20"/>
          <w:szCs w:val="20"/>
        </w:rPr>
        <w:t xml:space="preserve"> </w:t>
      </w:r>
      <w:r w:rsidRPr="005A6F9E">
        <w:rPr>
          <w:rFonts w:ascii="Verdana" w:hAnsi="Verdana"/>
          <w:b/>
          <w:sz w:val="20"/>
          <w:szCs w:val="20"/>
        </w:rPr>
        <w:t xml:space="preserve">za </w:t>
      </w:r>
      <w:r w:rsidR="009F14DF">
        <w:rPr>
          <w:rFonts w:ascii="Verdana" w:hAnsi="Verdana"/>
          <w:b/>
          <w:sz w:val="20"/>
          <w:szCs w:val="20"/>
        </w:rPr>
        <w:t xml:space="preserve">poskytnutí prostor a </w:t>
      </w:r>
      <w:r w:rsidRPr="005A6F9E">
        <w:rPr>
          <w:rFonts w:ascii="Verdana" w:hAnsi="Verdana"/>
          <w:b/>
          <w:sz w:val="20"/>
          <w:szCs w:val="20"/>
        </w:rPr>
        <w:t xml:space="preserve">Služby Poskytovatele a další plnění </w:t>
      </w:r>
    </w:p>
    <w:p w14:paraId="0A515429" w14:textId="77777777" w:rsidR="00EE6B4B" w:rsidRPr="005A6F9E" w:rsidRDefault="00EE6B4B" w:rsidP="00EE6B4B">
      <w:pPr>
        <w:jc w:val="both"/>
        <w:rPr>
          <w:rFonts w:ascii="Verdana" w:hAnsi="Verdana"/>
          <w:sz w:val="20"/>
          <w:szCs w:val="20"/>
        </w:rPr>
      </w:pPr>
    </w:p>
    <w:p w14:paraId="0DBFFBBD" w14:textId="52384C33" w:rsidR="006C55D4" w:rsidRPr="00636F2B" w:rsidRDefault="00802845" w:rsidP="00636F2B">
      <w:pPr>
        <w:pStyle w:val="Odstavecseseznamem"/>
        <w:numPr>
          <w:ilvl w:val="0"/>
          <w:numId w:val="54"/>
        </w:numPr>
        <w:ind w:hanging="720"/>
        <w:jc w:val="both"/>
        <w:rPr>
          <w:rFonts w:ascii="Verdana" w:hAnsi="Verdana"/>
          <w:sz w:val="20"/>
          <w:szCs w:val="20"/>
        </w:rPr>
      </w:pPr>
      <w:r w:rsidRPr="00AC3648">
        <w:rPr>
          <w:rFonts w:ascii="Verdana" w:hAnsi="Verdana"/>
          <w:sz w:val="20"/>
          <w:szCs w:val="20"/>
        </w:rPr>
        <w:t>Smluvní strany sjednávají</w:t>
      </w:r>
      <w:r w:rsidR="00AC3648" w:rsidRPr="00AC3648">
        <w:rPr>
          <w:rFonts w:ascii="Verdana" w:hAnsi="Verdana"/>
          <w:sz w:val="20"/>
          <w:szCs w:val="20"/>
        </w:rPr>
        <w:t xml:space="preserve"> c</w:t>
      </w:r>
      <w:r w:rsidR="00DA115F" w:rsidRPr="00636F2B">
        <w:rPr>
          <w:rFonts w:ascii="Verdana" w:hAnsi="Verdana"/>
          <w:sz w:val="20"/>
          <w:szCs w:val="20"/>
        </w:rPr>
        <w:t>en</w:t>
      </w:r>
      <w:r w:rsidRPr="00636F2B">
        <w:rPr>
          <w:rFonts w:ascii="Verdana" w:hAnsi="Verdana"/>
          <w:sz w:val="20"/>
          <w:szCs w:val="20"/>
        </w:rPr>
        <w:t>u</w:t>
      </w:r>
      <w:r w:rsidR="00DA115F" w:rsidRPr="00AC3648">
        <w:rPr>
          <w:rFonts w:ascii="Verdana" w:hAnsi="Verdana"/>
          <w:sz w:val="20"/>
          <w:szCs w:val="20"/>
        </w:rPr>
        <w:t xml:space="preserve"> </w:t>
      </w:r>
      <w:r w:rsidR="00EE6B4B" w:rsidRPr="00AC3648">
        <w:rPr>
          <w:rFonts w:ascii="Verdana" w:hAnsi="Verdana"/>
          <w:sz w:val="20"/>
          <w:szCs w:val="20"/>
        </w:rPr>
        <w:t xml:space="preserve">za </w:t>
      </w:r>
      <w:r w:rsidR="00FB72D2" w:rsidRPr="00AC3648">
        <w:rPr>
          <w:rFonts w:ascii="Verdana" w:hAnsi="Verdana"/>
          <w:sz w:val="20"/>
          <w:szCs w:val="20"/>
        </w:rPr>
        <w:t xml:space="preserve">poskytnutí </w:t>
      </w:r>
      <w:r w:rsidR="001259A8" w:rsidRPr="00AC3648">
        <w:rPr>
          <w:rFonts w:ascii="Verdana" w:hAnsi="Verdana"/>
          <w:sz w:val="20"/>
          <w:szCs w:val="20"/>
        </w:rPr>
        <w:t xml:space="preserve">práva k dočasnému užití </w:t>
      </w:r>
      <w:r w:rsidR="00FB72D2" w:rsidRPr="00AC3648">
        <w:rPr>
          <w:rFonts w:ascii="Verdana" w:hAnsi="Verdana"/>
          <w:sz w:val="20"/>
          <w:szCs w:val="20"/>
        </w:rPr>
        <w:t xml:space="preserve">prostor Divadla </w:t>
      </w:r>
      <w:proofErr w:type="spellStart"/>
      <w:r w:rsidR="00FB72D2" w:rsidRPr="00AC3648">
        <w:rPr>
          <w:rFonts w:ascii="Verdana" w:hAnsi="Verdana"/>
          <w:sz w:val="20"/>
          <w:szCs w:val="20"/>
        </w:rPr>
        <w:t>Hybernia</w:t>
      </w:r>
      <w:proofErr w:type="spellEnd"/>
      <w:r w:rsidR="00FB72D2" w:rsidRPr="00AC3648">
        <w:rPr>
          <w:rFonts w:ascii="Verdana" w:hAnsi="Verdana"/>
          <w:sz w:val="20"/>
          <w:szCs w:val="20"/>
        </w:rPr>
        <w:t xml:space="preserve"> </w:t>
      </w:r>
      <w:r w:rsidRPr="00AC3648">
        <w:rPr>
          <w:rFonts w:ascii="Verdana" w:hAnsi="Verdana"/>
          <w:sz w:val="20"/>
          <w:szCs w:val="20"/>
        </w:rPr>
        <w:t xml:space="preserve">ve výši </w:t>
      </w:r>
      <w:proofErr w:type="gramStart"/>
      <w:r w:rsidR="00B06C98">
        <w:rPr>
          <w:rFonts w:ascii="Verdana" w:hAnsi="Verdana"/>
          <w:b/>
          <w:sz w:val="20"/>
          <w:szCs w:val="20"/>
        </w:rPr>
        <w:t>172.000</w:t>
      </w:r>
      <w:r w:rsidR="00B06C98" w:rsidRPr="00AC3648">
        <w:rPr>
          <w:rFonts w:ascii="Verdana" w:hAnsi="Verdana"/>
          <w:b/>
          <w:sz w:val="20"/>
          <w:szCs w:val="20"/>
        </w:rPr>
        <w:t>,-</w:t>
      </w:r>
      <w:proofErr w:type="gramEnd"/>
      <w:r w:rsidR="00B06C98" w:rsidRPr="00AC3648">
        <w:rPr>
          <w:rFonts w:ascii="Verdana" w:hAnsi="Verdana"/>
          <w:b/>
          <w:sz w:val="20"/>
          <w:szCs w:val="20"/>
        </w:rPr>
        <w:t xml:space="preserve"> </w:t>
      </w:r>
      <w:r w:rsidRPr="00AC3648">
        <w:rPr>
          <w:rFonts w:ascii="Verdana" w:hAnsi="Verdana"/>
          <w:b/>
          <w:sz w:val="20"/>
          <w:szCs w:val="20"/>
        </w:rPr>
        <w:t>Kč</w:t>
      </w:r>
      <w:r w:rsidRPr="00AC3648">
        <w:rPr>
          <w:rFonts w:ascii="Verdana" w:hAnsi="Verdana"/>
          <w:sz w:val="20"/>
          <w:szCs w:val="20"/>
        </w:rPr>
        <w:t xml:space="preserve"> (slovy:</w:t>
      </w:r>
      <w:r w:rsidR="00B06C98">
        <w:rPr>
          <w:rFonts w:ascii="Verdana" w:hAnsi="Verdana"/>
          <w:sz w:val="20"/>
          <w:szCs w:val="20"/>
        </w:rPr>
        <w:t xml:space="preserve"> sto sedmdesát</w:t>
      </w:r>
      <w:r w:rsidR="0004203D">
        <w:rPr>
          <w:rFonts w:ascii="Verdana" w:hAnsi="Verdana"/>
          <w:sz w:val="20"/>
          <w:szCs w:val="20"/>
        </w:rPr>
        <w:t xml:space="preserve"> </w:t>
      </w:r>
      <w:r w:rsidR="00B06C98">
        <w:rPr>
          <w:rFonts w:ascii="Verdana" w:hAnsi="Verdana"/>
          <w:sz w:val="20"/>
          <w:szCs w:val="20"/>
        </w:rPr>
        <w:t>dva</w:t>
      </w:r>
      <w:r w:rsidRPr="00AC3648">
        <w:rPr>
          <w:rFonts w:ascii="Verdana" w:hAnsi="Verdana"/>
          <w:sz w:val="20"/>
          <w:szCs w:val="20"/>
        </w:rPr>
        <w:t xml:space="preserve"> tisíc korun českých)</w:t>
      </w:r>
      <w:r w:rsidR="00AC3648" w:rsidRPr="00AC3648">
        <w:rPr>
          <w:rFonts w:ascii="Verdana" w:hAnsi="Verdana"/>
          <w:sz w:val="20"/>
          <w:szCs w:val="20"/>
        </w:rPr>
        <w:t>.</w:t>
      </w:r>
      <w:r w:rsidR="00AC3648">
        <w:rPr>
          <w:rFonts w:ascii="Verdana" w:hAnsi="Verdana"/>
          <w:sz w:val="20"/>
          <w:szCs w:val="20"/>
        </w:rPr>
        <w:t xml:space="preserve"> V ceně dle předchozí věty jsou zahrnuty </w:t>
      </w:r>
      <w:r w:rsidR="00AC3648" w:rsidRPr="00AC3648">
        <w:rPr>
          <w:rFonts w:ascii="Verdana" w:hAnsi="Verdana"/>
          <w:sz w:val="20"/>
          <w:szCs w:val="20"/>
        </w:rPr>
        <w:t>Služb</w:t>
      </w:r>
      <w:r w:rsidR="00AC3648">
        <w:rPr>
          <w:rFonts w:ascii="Verdana" w:hAnsi="Verdana"/>
          <w:sz w:val="20"/>
          <w:szCs w:val="20"/>
        </w:rPr>
        <w:t>y</w:t>
      </w:r>
      <w:r w:rsidR="00AC3648" w:rsidRPr="00AC3648">
        <w:rPr>
          <w:rFonts w:ascii="Verdana" w:hAnsi="Verdana"/>
          <w:sz w:val="20"/>
          <w:szCs w:val="20"/>
        </w:rPr>
        <w:t xml:space="preserve"> </w:t>
      </w:r>
      <w:r w:rsidR="00EE6B4B" w:rsidRPr="00636F2B">
        <w:rPr>
          <w:rFonts w:ascii="Verdana" w:hAnsi="Verdana"/>
          <w:sz w:val="20"/>
          <w:szCs w:val="20"/>
        </w:rPr>
        <w:t xml:space="preserve">Poskytovatele </w:t>
      </w:r>
      <w:r w:rsidR="006C55D4" w:rsidRPr="00636F2B">
        <w:rPr>
          <w:rFonts w:ascii="Verdana" w:hAnsi="Verdana"/>
          <w:sz w:val="20"/>
          <w:szCs w:val="20"/>
        </w:rPr>
        <w:t>dle článku 2.2.</w:t>
      </w:r>
      <w:r w:rsidR="00160556" w:rsidRPr="00636F2B">
        <w:rPr>
          <w:rFonts w:ascii="Verdana" w:hAnsi="Verdana"/>
          <w:sz w:val="20"/>
          <w:szCs w:val="20"/>
        </w:rPr>
        <w:t>2</w:t>
      </w:r>
      <w:r w:rsidR="004B4726" w:rsidRPr="00636F2B">
        <w:rPr>
          <w:rFonts w:ascii="Verdana" w:hAnsi="Verdana"/>
          <w:sz w:val="20"/>
          <w:szCs w:val="20"/>
        </w:rPr>
        <w:t>.</w:t>
      </w:r>
      <w:r w:rsidR="006C55D4" w:rsidRPr="00636F2B">
        <w:rPr>
          <w:rFonts w:ascii="Verdana" w:hAnsi="Verdana"/>
          <w:sz w:val="20"/>
          <w:szCs w:val="20"/>
        </w:rPr>
        <w:t xml:space="preserve"> této </w:t>
      </w:r>
      <w:r w:rsidR="003A768A" w:rsidRPr="00636F2B">
        <w:rPr>
          <w:rFonts w:ascii="Verdana" w:hAnsi="Verdana"/>
          <w:sz w:val="20"/>
          <w:szCs w:val="20"/>
        </w:rPr>
        <w:t>S</w:t>
      </w:r>
      <w:r w:rsidR="006C55D4" w:rsidRPr="00636F2B">
        <w:rPr>
          <w:rFonts w:ascii="Verdana" w:hAnsi="Verdana"/>
          <w:sz w:val="20"/>
          <w:szCs w:val="20"/>
        </w:rPr>
        <w:t>mlouvy</w:t>
      </w:r>
      <w:r w:rsidR="00AC3648">
        <w:rPr>
          <w:rFonts w:ascii="Verdana" w:hAnsi="Verdana"/>
          <w:sz w:val="20"/>
          <w:szCs w:val="20"/>
        </w:rPr>
        <w:t>.</w:t>
      </w:r>
      <w:r w:rsidR="00B06C98">
        <w:rPr>
          <w:rFonts w:ascii="Verdana" w:hAnsi="Verdana"/>
          <w:sz w:val="20"/>
          <w:szCs w:val="20"/>
        </w:rPr>
        <w:t xml:space="preserve"> V ceně je rovněž zahrnuta paušální ceny za energie (vodné, stočné, elektřina, vytápění).   </w:t>
      </w:r>
    </w:p>
    <w:p w14:paraId="0417F2FF" w14:textId="77777777" w:rsidR="00802845" w:rsidRPr="00AC3648" w:rsidRDefault="00802845" w:rsidP="004B4726">
      <w:pPr>
        <w:pStyle w:val="Odstavecseseznamem"/>
        <w:jc w:val="both"/>
        <w:rPr>
          <w:rFonts w:ascii="Verdana" w:hAnsi="Verdana"/>
          <w:sz w:val="20"/>
          <w:szCs w:val="20"/>
        </w:rPr>
      </w:pPr>
    </w:p>
    <w:p w14:paraId="5E863EC3" w14:textId="57851B1E" w:rsidR="00A4328B" w:rsidRPr="004B4726" w:rsidRDefault="00A4328B" w:rsidP="004B4726">
      <w:pPr>
        <w:pStyle w:val="Odstavecseseznamem"/>
        <w:widowControl w:val="0"/>
        <w:jc w:val="both"/>
        <w:rPr>
          <w:rFonts w:ascii="Verdana" w:hAnsi="Verdana"/>
          <w:sz w:val="20"/>
          <w:szCs w:val="20"/>
        </w:rPr>
      </w:pPr>
      <w:r w:rsidRPr="004B4726">
        <w:rPr>
          <w:rFonts w:ascii="Verdana" w:hAnsi="Verdana"/>
          <w:sz w:val="20"/>
          <w:szCs w:val="20"/>
        </w:rPr>
        <w:t>K této ceně bude připočtena daň z přidané hodnoty v zákonem stanovené výš</w:t>
      </w:r>
      <w:r w:rsidR="00B723CA" w:rsidRPr="004B4726">
        <w:rPr>
          <w:rFonts w:ascii="Verdana" w:hAnsi="Verdana"/>
          <w:sz w:val="20"/>
          <w:szCs w:val="20"/>
        </w:rPr>
        <w:t>i</w:t>
      </w:r>
      <w:r w:rsidRPr="004B4726">
        <w:rPr>
          <w:rFonts w:ascii="Verdana" w:hAnsi="Verdana"/>
          <w:sz w:val="20"/>
          <w:szCs w:val="20"/>
        </w:rPr>
        <w:t xml:space="preserve">.  </w:t>
      </w:r>
    </w:p>
    <w:p w14:paraId="46A4776C" w14:textId="77777777" w:rsidR="00802845" w:rsidRDefault="00802845" w:rsidP="004B4726">
      <w:pPr>
        <w:pStyle w:val="Odstavecseseznamem"/>
        <w:autoSpaceDE w:val="0"/>
        <w:autoSpaceDN w:val="0"/>
        <w:adjustRightInd w:val="0"/>
        <w:jc w:val="both"/>
        <w:rPr>
          <w:rFonts w:ascii="Verdana" w:hAnsi="Verdana"/>
          <w:color w:val="FF0000"/>
          <w:sz w:val="20"/>
          <w:szCs w:val="20"/>
        </w:rPr>
      </w:pPr>
    </w:p>
    <w:p w14:paraId="3A6433A0" w14:textId="77777777" w:rsidR="00AC3648" w:rsidRDefault="00A4328B" w:rsidP="004B4726">
      <w:pPr>
        <w:pStyle w:val="Odstavecseseznamem"/>
        <w:numPr>
          <w:ilvl w:val="0"/>
          <w:numId w:val="54"/>
        </w:numPr>
        <w:autoSpaceDE w:val="0"/>
        <w:autoSpaceDN w:val="0"/>
        <w:adjustRightInd w:val="0"/>
        <w:ind w:hanging="720"/>
        <w:jc w:val="both"/>
        <w:rPr>
          <w:rFonts w:ascii="Verdana" w:hAnsi="Verdana"/>
          <w:sz w:val="20"/>
          <w:szCs w:val="20"/>
        </w:rPr>
      </w:pPr>
      <w:r w:rsidRPr="004B4726">
        <w:rPr>
          <w:rFonts w:ascii="Verdana" w:hAnsi="Verdana"/>
          <w:sz w:val="20"/>
          <w:szCs w:val="20"/>
        </w:rPr>
        <w:t xml:space="preserve">Cena byla stanovena dohodou stran jako cena smluvní. </w:t>
      </w:r>
    </w:p>
    <w:p w14:paraId="4E8DC386" w14:textId="77777777" w:rsidR="00AC3648" w:rsidRDefault="00AC3648" w:rsidP="00636F2B">
      <w:pPr>
        <w:pStyle w:val="Odstavecseseznamem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25D77CF0" w14:textId="5E9F35E3" w:rsidR="00A4328B" w:rsidRDefault="00A4328B" w:rsidP="004B4726">
      <w:pPr>
        <w:pStyle w:val="Odstavecseseznamem"/>
        <w:numPr>
          <w:ilvl w:val="0"/>
          <w:numId w:val="54"/>
        </w:numPr>
        <w:autoSpaceDE w:val="0"/>
        <w:autoSpaceDN w:val="0"/>
        <w:adjustRightInd w:val="0"/>
        <w:ind w:hanging="720"/>
        <w:jc w:val="both"/>
        <w:rPr>
          <w:rFonts w:ascii="Verdana" w:hAnsi="Verdana"/>
          <w:sz w:val="20"/>
          <w:szCs w:val="20"/>
        </w:rPr>
      </w:pPr>
      <w:r w:rsidRPr="004B4726">
        <w:rPr>
          <w:rFonts w:ascii="Verdana" w:hAnsi="Verdana"/>
          <w:sz w:val="20"/>
          <w:szCs w:val="20"/>
        </w:rPr>
        <w:t>Další objednané dodatečné</w:t>
      </w:r>
      <w:r w:rsidR="009367BF" w:rsidRPr="004B4726">
        <w:rPr>
          <w:rFonts w:ascii="Verdana" w:hAnsi="Verdana"/>
          <w:sz w:val="20"/>
          <w:szCs w:val="20"/>
        </w:rPr>
        <w:t xml:space="preserve"> </w:t>
      </w:r>
      <w:r w:rsidRPr="004B4726">
        <w:rPr>
          <w:rFonts w:ascii="Verdana" w:hAnsi="Verdana"/>
          <w:sz w:val="20"/>
          <w:szCs w:val="20"/>
        </w:rPr>
        <w:t>služby podle čl. 2.7</w:t>
      </w:r>
      <w:r w:rsidR="00AC3648">
        <w:rPr>
          <w:rFonts w:ascii="Verdana" w:hAnsi="Verdana"/>
          <w:sz w:val="20"/>
          <w:szCs w:val="20"/>
        </w:rPr>
        <w:t>.</w:t>
      </w:r>
      <w:r w:rsidRPr="004B4726">
        <w:rPr>
          <w:rFonts w:ascii="Verdana" w:hAnsi="Verdana"/>
          <w:sz w:val="20"/>
          <w:szCs w:val="20"/>
        </w:rPr>
        <w:t xml:space="preserve"> této </w:t>
      </w:r>
      <w:r w:rsidR="003A768A" w:rsidRPr="004B4726">
        <w:rPr>
          <w:rFonts w:ascii="Verdana" w:hAnsi="Verdana"/>
          <w:sz w:val="20"/>
          <w:szCs w:val="20"/>
        </w:rPr>
        <w:t>S</w:t>
      </w:r>
      <w:r w:rsidRPr="004B4726">
        <w:rPr>
          <w:rFonts w:ascii="Verdana" w:hAnsi="Verdana"/>
          <w:sz w:val="20"/>
          <w:szCs w:val="20"/>
        </w:rPr>
        <w:t>mlouvy budou účtovány podle dohody smluvních stran</w:t>
      </w:r>
      <w:r w:rsidR="00AC3648">
        <w:rPr>
          <w:rFonts w:ascii="Verdana" w:hAnsi="Verdana"/>
          <w:sz w:val="20"/>
          <w:szCs w:val="20"/>
        </w:rPr>
        <w:t xml:space="preserve"> o poskytnutí služeb</w:t>
      </w:r>
      <w:r w:rsidR="0055739B">
        <w:rPr>
          <w:rFonts w:ascii="Verdana" w:hAnsi="Verdana"/>
          <w:sz w:val="20"/>
          <w:szCs w:val="20"/>
        </w:rPr>
        <w:t xml:space="preserve"> ve formě akceptované objednávky</w:t>
      </w:r>
      <w:r w:rsidRPr="004B4726">
        <w:rPr>
          <w:rFonts w:ascii="Verdana" w:hAnsi="Verdana"/>
          <w:sz w:val="20"/>
          <w:szCs w:val="20"/>
        </w:rPr>
        <w:t>.</w:t>
      </w:r>
    </w:p>
    <w:p w14:paraId="21DC0367" w14:textId="77777777" w:rsidR="00802845" w:rsidRPr="004B4726" w:rsidRDefault="00802845" w:rsidP="004B4726">
      <w:pPr>
        <w:pStyle w:val="Odstavecseseznamem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14:paraId="070E5AF3" w14:textId="3048B2E1" w:rsidR="000B72AE" w:rsidRPr="004B4726" w:rsidRDefault="000B72AE" w:rsidP="004B4726">
      <w:pPr>
        <w:pStyle w:val="Odstavecseseznamem"/>
        <w:numPr>
          <w:ilvl w:val="0"/>
          <w:numId w:val="54"/>
        </w:numPr>
        <w:autoSpaceDE w:val="0"/>
        <w:autoSpaceDN w:val="0"/>
        <w:adjustRightInd w:val="0"/>
        <w:ind w:hanging="720"/>
        <w:jc w:val="both"/>
        <w:rPr>
          <w:rFonts w:ascii="Verdana" w:hAnsi="Verdana"/>
          <w:sz w:val="20"/>
          <w:szCs w:val="20"/>
        </w:rPr>
      </w:pPr>
      <w:r w:rsidRPr="004B4726">
        <w:rPr>
          <w:rFonts w:ascii="Verdana" w:hAnsi="Verdana"/>
          <w:sz w:val="20"/>
          <w:szCs w:val="20"/>
        </w:rPr>
        <w:t xml:space="preserve">Objednatel tímto prohlašuje, že má k dispozici finanční prostředky pro uhrazení </w:t>
      </w:r>
      <w:r w:rsidR="009F14DF" w:rsidRPr="004B4726">
        <w:rPr>
          <w:rFonts w:ascii="Verdana" w:hAnsi="Verdana"/>
          <w:sz w:val="20"/>
          <w:szCs w:val="20"/>
        </w:rPr>
        <w:t xml:space="preserve">ceny </w:t>
      </w:r>
      <w:r w:rsidR="003A768A" w:rsidRPr="004B4726">
        <w:rPr>
          <w:rFonts w:ascii="Verdana" w:hAnsi="Verdana"/>
          <w:sz w:val="20"/>
          <w:szCs w:val="20"/>
        </w:rPr>
        <w:t>dle této Smlouvy</w:t>
      </w:r>
      <w:r w:rsidRPr="004B4726">
        <w:rPr>
          <w:rFonts w:ascii="Verdana" w:hAnsi="Verdana"/>
          <w:sz w:val="20"/>
          <w:szCs w:val="20"/>
        </w:rPr>
        <w:t xml:space="preserve"> a zavazuje se j</w:t>
      </w:r>
      <w:r w:rsidR="003A768A" w:rsidRPr="004B4726">
        <w:rPr>
          <w:rFonts w:ascii="Verdana" w:hAnsi="Verdana"/>
          <w:sz w:val="20"/>
          <w:szCs w:val="20"/>
        </w:rPr>
        <w:t>i</w:t>
      </w:r>
      <w:r w:rsidRPr="004B4726">
        <w:rPr>
          <w:rFonts w:ascii="Verdana" w:hAnsi="Verdana"/>
          <w:sz w:val="20"/>
          <w:szCs w:val="20"/>
        </w:rPr>
        <w:t xml:space="preserve"> řádně a včas Poskytovateli uhradit v souladu s platebními podmínkami dle čl. 4 této </w:t>
      </w:r>
      <w:r w:rsidR="003A768A" w:rsidRPr="004B4726">
        <w:rPr>
          <w:rFonts w:ascii="Verdana" w:hAnsi="Verdana"/>
          <w:sz w:val="20"/>
          <w:szCs w:val="20"/>
        </w:rPr>
        <w:t>S</w:t>
      </w:r>
      <w:r w:rsidRPr="004B4726">
        <w:rPr>
          <w:rFonts w:ascii="Verdana" w:hAnsi="Verdana"/>
          <w:sz w:val="20"/>
          <w:szCs w:val="20"/>
        </w:rPr>
        <w:t>mlouvy.</w:t>
      </w:r>
    </w:p>
    <w:p w14:paraId="4CC3CE1B" w14:textId="77777777" w:rsidR="00160556" w:rsidRPr="005A6F9E" w:rsidRDefault="00160556">
      <w:pPr>
        <w:jc w:val="both"/>
        <w:rPr>
          <w:rFonts w:ascii="Verdana" w:hAnsi="Verdana"/>
          <w:b/>
          <w:sz w:val="20"/>
          <w:szCs w:val="20"/>
        </w:rPr>
      </w:pPr>
    </w:p>
    <w:p w14:paraId="0EC6B3A2" w14:textId="77777777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4. </w:t>
      </w:r>
      <w:r w:rsidRPr="005A6F9E">
        <w:rPr>
          <w:rFonts w:ascii="Verdana" w:hAnsi="Verdana"/>
          <w:b/>
          <w:sz w:val="20"/>
          <w:szCs w:val="20"/>
        </w:rPr>
        <w:tab/>
        <w:t xml:space="preserve">Platební podmínky </w:t>
      </w:r>
    </w:p>
    <w:p w14:paraId="77E60ED0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4FD32DE8" w14:textId="12ED1B0F" w:rsidR="00A4328B" w:rsidRPr="005A6F9E" w:rsidRDefault="00333D83" w:rsidP="00333D83">
      <w:pPr>
        <w:autoSpaceDE w:val="0"/>
        <w:autoSpaceDN w:val="0"/>
        <w:adjustRightInd w:val="0"/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4.1.</w:t>
      </w:r>
      <w:r w:rsidRPr="005A6F9E">
        <w:rPr>
          <w:rFonts w:ascii="Verdana" w:hAnsi="Verdana"/>
          <w:sz w:val="20"/>
          <w:szCs w:val="20"/>
        </w:rPr>
        <w:tab/>
      </w:r>
      <w:r w:rsidR="009F14DF">
        <w:rPr>
          <w:rFonts w:ascii="Verdana" w:hAnsi="Verdana"/>
          <w:sz w:val="20"/>
          <w:szCs w:val="20"/>
        </w:rPr>
        <w:t>Cena</w:t>
      </w:r>
      <w:r w:rsidR="009F14DF" w:rsidRPr="005A6F9E">
        <w:rPr>
          <w:rFonts w:ascii="Verdana" w:hAnsi="Verdana"/>
          <w:sz w:val="20"/>
          <w:szCs w:val="20"/>
        </w:rPr>
        <w:t xml:space="preserve"> </w:t>
      </w:r>
      <w:r w:rsidR="00A4328B" w:rsidRPr="005A6F9E">
        <w:rPr>
          <w:rFonts w:ascii="Verdana" w:hAnsi="Verdana"/>
          <w:sz w:val="20"/>
          <w:szCs w:val="20"/>
        </w:rPr>
        <w:t xml:space="preserve">dle této </w:t>
      </w:r>
      <w:r w:rsidR="00A90901" w:rsidRPr="005A6F9E">
        <w:rPr>
          <w:rFonts w:ascii="Verdana" w:hAnsi="Verdana"/>
          <w:sz w:val="20"/>
          <w:szCs w:val="20"/>
        </w:rPr>
        <w:t>S</w:t>
      </w:r>
      <w:r w:rsidR="00A4328B" w:rsidRPr="005A6F9E">
        <w:rPr>
          <w:rFonts w:ascii="Verdana" w:hAnsi="Verdana"/>
          <w:sz w:val="20"/>
          <w:szCs w:val="20"/>
        </w:rPr>
        <w:t>mlouvy bude uhrazena následovně:</w:t>
      </w:r>
    </w:p>
    <w:p w14:paraId="7395104B" w14:textId="7EC4E2B9" w:rsidR="00483A7D" w:rsidRDefault="0055739B" w:rsidP="00DC1921">
      <w:pPr>
        <w:widowControl w:val="0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50</w:t>
      </w:r>
      <w:r w:rsidR="00A4328B" w:rsidRPr="005A6F9E">
        <w:rPr>
          <w:rFonts w:ascii="Verdana" w:hAnsi="Verdana"/>
          <w:sz w:val="20"/>
          <w:szCs w:val="20"/>
        </w:rPr>
        <w:t xml:space="preserve">% </w:t>
      </w:r>
      <w:r w:rsidR="009F14DF">
        <w:rPr>
          <w:rFonts w:ascii="Verdana" w:hAnsi="Verdana"/>
          <w:sz w:val="20"/>
          <w:szCs w:val="20"/>
        </w:rPr>
        <w:t>ceny</w:t>
      </w:r>
      <w:r w:rsidR="009F14DF" w:rsidRPr="005A6F9E">
        <w:rPr>
          <w:rFonts w:ascii="Verdana" w:hAnsi="Verdana"/>
          <w:sz w:val="20"/>
          <w:szCs w:val="20"/>
        </w:rPr>
        <w:t xml:space="preserve"> </w:t>
      </w:r>
      <w:r w:rsidR="00A4328B" w:rsidRPr="005A6F9E">
        <w:rPr>
          <w:rFonts w:ascii="Verdana" w:hAnsi="Verdana"/>
          <w:sz w:val="20"/>
          <w:szCs w:val="20"/>
        </w:rPr>
        <w:t xml:space="preserve">dle čl. </w:t>
      </w:r>
      <w:r w:rsidR="000A769E" w:rsidRPr="005A6F9E">
        <w:rPr>
          <w:rFonts w:ascii="Verdana" w:hAnsi="Verdana"/>
          <w:sz w:val="20"/>
          <w:szCs w:val="20"/>
        </w:rPr>
        <w:t>3</w:t>
      </w:r>
      <w:r w:rsidR="00E37440" w:rsidRPr="005A6F9E">
        <w:rPr>
          <w:rFonts w:ascii="Verdana" w:hAnsi="Verdana"/>
          <w:sz w:val="20"/>
          <w:szCs w:val="20"/>
        </w:rPr>
        <w:t>.1</w:t>
      </w:r>
      <w:r w:rsidR="000D34E6">
        <w:rPr>
          <w:rFonts w:ascii="Verdana" w:hAnsi="Verdana"/>
          <w:sz w:val="20"/>
          <w:szCs w:val="20"/>
        </w:rPr>
        <w:t xml:space="preserve">. </w:t>
      </w:r>
      <w:r w:rsidR="00E37440" w:rsidRPr="005A6F9E">
        <w:rPr>
          <w:rFonts w:ascii="Verdana" w:hAnsi="Verdana"/>
          <w:sz w:val="20"/>
          <w:szCs w:val="20"/>
        </w:rPr>
        <w:t xml:space="preserve">této Smlouvy </w:t>
      </w:r>
      <w:r w:rsidR="00757031">
        <w:rPr>
          <w:rFonts w:ascii="Verdana" w:hAnsi="Verdana"/>
          <w:sz w:val="20"/>
          <w:szCs w:val="20"/>
        </w:rPr>
        <w:t xml:space="preserve">uhradí Objednatel </w:t>
      </w:r>
      <w:r w:rsidR="0004203D">
        <w:rPr>
          <w:rFonts w:ascii="Verdana" w:hAnsi="Verdana"/>
          <w:sz w:val="20"/>
          <w:szCs w:val="20"/>
        </w:rPr>
        <w:t>před zahájením akce</w:t>
      </w:r>
      <w:r w:rsidR="009F14DF">
        <w:rPr>
          <w:rFonts w:ascii="Verdana" w:hAnsi="Verdana"/>
          <w:sz w:val="20"/>
          <w:szCs w:val="20"/>
        </w:rPr>
        <w:t xml:space="preserve"> na základě zálohové faktury vystavené Poskytovatelem</w:t>
      </w:r>
      <w:r w:rsidR="000A769E" w:rsidRPr="005A6F9E">
        <w:rPr>
          <w:rFonts w:ascii="Verdana" w:hAnsi="Verdana"/>
          <w:sz w:val="20"/>
          <w:szCs w:val="20"/>
        </w:rPr>
        <w:t>.</w:t>
      </w:r>
      <w:r w:rsidR="00E37440" w:rsidRPr="005A6F9E">
        <w:rPr>
          <w:rFonts w:ascii="Verdana" w:hAnsi="Verdana"/>
          <w:sz w:val="20"/>
          <w:szCs w:val="20"/>
        </w:rPr>
        <w:t xml:space="preserve"> </w:t>
      </w:r>
      <w:r w:rsidR="009102F8">
        <w:rPr>
          <w:rFonts w:ascii="Verdana" w:hAnsi="Verdana"/>
          <w:sz w:val="20"/>
          <w:szCs w:val="20"/>
        </w:rPr>
        <w:t xml:space="preserve">Úhrada provedená na základě vystavené zálohové faktury </w:t>
      </w:r>
      <w:r w:rsidR="000A769E" w:rsidRPr="005A6F9E">
        <w:rPr>
          <w:rFonts w:ascii="Verdana" w:hAnsi="Verdana"/>
          <w:sz w:val="20"/>
          <w:szCs w:val="20"/>
        </w:rPr>
        <w:t xml:space="preserve">dále </w:t>
      </w:r>
      <w:r w:rsidR="009102F8">
        <w:rPr>
          <w:rFonts w:ascii="Verdana" w:hAnsi="Verdana"/>
          <w:sz w:val="20"/>
          <w:szCs w:val="20"/>
        </w:rPr>
        <w:t xml:space="preserve">v textu </w:t>
      </w:r>
      <w:r w:rsidR="000A769E" w:rsidRPr="005A6F9E">
        <w:rPr>
          <w:rFonts w:ascii="Verdana" w:hAnsi="Verdana"/>
          <w:sz w:val="20"/>
          <w:szCs w:val="20"/>
        </w:rPr>
        <w:t>jen „</w:t>
      </w:r>
      <w:r w:rsidR="000A769E" w:rsidRPr="005A6F9E">
        <w:rPr>
          <w:rFonts w:ascii="Verdana" w:hAnsi="Verdana"/>
          <w:b/>
          <w:sz w:val="20"/>
          <w:szCs w:val="20"/>
        </w:rPr>
        <w:t>záloha</w:t>
      </w:r>
      <w:r w:rsidR="000A769E" w:rsidRPr="005A6F9E">
        <w:rPr>
          <w:rFonts w:ascii="Verdana" w:hAnsi="Verdana"/>
          <w:sz w:val="20"/>
          <w:szCs w:val="20"/>
        </w:rPr>
        <w:t>“</w:t>
      </w:r>
      <w:r w:rsidR="00771623">
        <w:rPr>
          <w:rFonts w:ascii="Verdana" w:hAnsi="Verdana"/>
          <w:sz w:val="20"/>
          <w:szCs w:val="20"/>
        </w:rPr>
        <w:t>.</w:t>
      </w:r>
    </w:p>
    <w:p w14:paraId="5B7AEC68" w14:textId="4871539A" w:rsidR="0055739B" w:rsidRDefault="0055739B" w:rsidP="00DC1921">
      <w:pPr>
        <w:widowControl w:val="0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50</w:t>
      </w:r>
      <w:r w:rsidRPr="005A6F9E">
        <w:rPr>
          <w:rFonts w:ascii="Verdana" w:hAnsi="Verdana"/>
          <w:sz w:val="20"/>
          <w:szCs w:val="20"/>
        </w:rPr>
        <w:t xml:space="preserve">% </w:t>
      </w:r>
      <w:r>
        <w:rPr>
          <w:rFonts w:ascii="Verdana" w:hAnsi="Verdana"/>
          <w:sz w:val="20"/>
          <w:szCs w:val="20"/>
        </w:rPr>
        <w:t>ceny</w:t>
      </w:r>
      <w:r w:rsidRPr="005A6F9E">
        <w:rPr>
          <w:rFonts w:ascii="Verdana" w:hAnsi="Verdana"/>
          <w:sz w:val="20"/>
          <w:szCs w:val="20"/>
        </w:rPr>
        <w:t xml:space="preserve"> dle čl. 3.1</w:t>
      </w:r>
      <w:r w:rsidR="000D34E6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této Smlouvy </w:t>
      </w:r>
      <w:r>
        <w:rPr>
          <w:rFonts w:ascii="Verdana" w:hAnsi="Verdana"/>
          <w:sz w:val="20"/>
          <w:szCs w:val="20"/>
        </w:rPr>
        <w:t xml:space="preserve">uhradí </w:t>
      </w:r>
      <w:r w:rsidR="00757031">
        <w:rPr>
          <w:rFonts w:ascii="Verdana" w:hAnsi="Verdana"/>
          <w:sz w:val="20"/>
          <w:szCs w:val="20"/>
        </w:rPr>
        <w:t>Objednatel po skončení Akce na základě faktury vystavené Poskytovatelem.</w:t>
      </w:r>
    </w:p>
    <w:p w14:paraId="501892D5" w14:textId="7BC83686" w:rsidR="00757031" w:rsidRDefault="00757031" w:rsidP="00757031">
      <w:pPr>
        <w:widowControl w:val="0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Dodatečné služby objednané na základě objednávky dle čl. 2.7. Smlouvy uhradí Objednatel po skončení Akce na základě faktury vystavené Poskytovatelem dle jejich skutečného rozsahu.</w:t>
      </w:r>
    </w:p>
    <w:p w14:paraId="0552A5EF" w14:textId="78D06264" w:rsidR="00757031" w:rsidRPr="005A6F9E" w:rsidRDefault="00757031" w:rsidP="00DC1921">
      <w:pPr>
        <w:widowControl w:val="0"/>
        <w:ind w:left="709"/>
        <w:jc w:val="both"/>
        <w:rPr>
          <w:rFonts w:ascii="Verdana" w:hAnsi="Verdana"/>
          <w:sz w:val="20"/>
          <w:szCs w:val="20"/>
        </w:rPr>
      </w:pPr>
    </w:p>
    <w:p w14:paraId="389F067B" w14:textId="77777777" w:rsidR="00A4328B" w:rsidRPr="005A6F9E" w:rsidRDefault="00A4328B" w:rsidP="00A4328B">
      <w:pPr>
        <w:widowControl w:val="0"/>
        <w:jc w:val="both"/>
        <w:rPr>
          <w:rFonts w:ascii="Verdana" w:hAnsi="Verdana"/>
          <w:sz w:val="20"/>
          <w:szCs w:val="20"/>
        </w:rPr>
      </w:pPr>
    </w:p>
    <w:p w14:paraId="47C872A0" w14:textId="0C853F5B" w:rsidR="00490B6B" w:rsidRPr="005A6F9E" w:rsidRDefault="00FD4FA8" w:rsidP="00757031">
      <w:pPr>
        <w:autoSpaceDE w:val="0"/>
        <w:autoSpaceDN w:val="0"/>
        <w:adjustRightInd w:val="0"/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4.2</w:t>
      </w:r>
      <w:r w:rsidR="007A0318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490B6B" w:rsidRPr="005A6F9E">
        <w:rPr>
          <w:rFonts w:ascii="Verdana" w:hAnsi="Verdana"/>
          <w:sz w:val="20"/>
          <w:szCs w:val="20"/>
        </w:rPr>
        <w:t>Zálohová faktura bude hrazena bankovním</w:t>
      </w:r>
      <w:r w:rsidR="00D74977" w:rsidRPr="005A6F9E">
        <w:rPr>
          <w:rFonts w:ascii="Verdana" w:hAnsi="Verdana"/>
          <w:sz w:val="20"/>
          <w:szCs w:val="20"/>
        </w:rPr>
        <w:t xml:space="preserve"> </w:t>
      </w:r>
      <w:r w:rsidR="00490B6B" w:rsidRPr="005A6F9E">
        <w:rPr>
          <w:rFonts w:ascii="Verdana" w:hAnsi="Verdana"/>
          <w:sz w:val="20"/>
          <w:szCs w:val="20"/>
        </w:rPr>
        <w:t>převodem na čísl</w:t>
      </w:r>
      <w:r w:rsidR="00844C77" w:rsidRPr="005A6F9E">
        <w:rPr>
          <w:rFonts w:ascii="Verdana" w:hAnsi="Verdana"/>
          <w:sz w:val="20"/>
          <w:szCs w:val="20"/>
        </w:rPr>
        <w:t>o</w:t>
      </w:r>
      <w:r w:rsidRPr="005A6F9E">
        <w:rPr>
          <w:rFonts w:ascii="Verdana" w:hAnsi="Verdana"/>
          <w:sz w:val="20"/>
          <w:szCs w:val="20"/>
        </w:rPr>
        <w:t xml:space="preserve"> </w:t>
      </w:r>
      <w:r w:rsidR="00490B6B" w:rsidRPr="005A6F9E">
        <w:rPr>
          <w:rFonts w:ascii="Verdana" w:hAnsi="Verdana"/>
          <w:sz w:val="20"/>
          <w:szCs w:val="20"/>
        </w:rPr>
        <w:t xml:space="preserve">účtu </w:t>
      </w:r>
      <w:r w:rsidR="00D644E5" w:rsidRPr="005A6F9E">
        <w:rPr>
          <w:rFonts w:ascii="Verdana" w:hAnsi="Verdana"/>
          <w:sz w:val="20"/>
          <w:szCs w:val="20"/>
        </w:rPr>
        <w:t>P</w:t>
      </w:r>
      <w:r w:rsidR="00490B6B" w:rsidRPr="005A6F9E">
        <w:rPr>
          <w:rFonts w:ascii="Verdana" w:hAnsi="Verdana"/>
          <w:sz w:val="20"/>
          <w:szCs w:val="20"/>
        </w:rPr>
        <w:t>oskytovatele</w:t>
      </w:r>
      <w:r w:rsidR="00844C77" w:rsidRPr="005A6F9E">
        <w:rPr>
          <w:rFonts w:ascii="Verdana" w:hAnsi="Verdana"/>
          <w:sz w:val="20"/>
          <w:szCs w:val="20"/>
        </w:rPr>
        <w:t xml:space="preserve"> </w:t>
      </w:r>
      <w:r w:rsidR="004A4243" w:rsidRPr="005A6F9E">
        <w:rPr>
          <w:rFonts w:ascii="Verdana" w:hAnsi="Verdana"/>
          <w:sz w:val="20"/>
          <w:szCs w:val="20"/>
        </w:rPr>
        <w:t>uvedené v</w:t>
      </w:r>
      <w:r w:rsidRPr="005A6F9E">
        <w:rPr>
          <w:rFonts w:ascii="Verdana" w:hAnsi="Verdana"/>
          <w:sz w:val="20"/>
          <w:szCs w:val="20"/>
        </w:rPr>
        <w:t> </w:t>
      </w:r>
      <w:r w:rsidR="004A4243" w:rsidRPr="005A6F9E">
        <w:rPr>
          <w:rFonts w:ascii="Verdana" w:hAnsi="Verdana"/>
          <w:sz w:val="20"/>
          <w:szCs w:val="20"/>
        </w:rPr>
        <w:t>záhlaví</w:t>
      </w:r>
      <w:r w:rsidR="00D74977" w:rsidRPr="005A6F9E">
        <w:rPr>
          <w:rFonts w:ascii="Verdana" w:hAnsi="Verdana"/>
          <w:sz w:val="20"/>
          <w:szCs w:val="20"/>
        </w:rPr>
        <w:t xml:space="preserve"> </w:t>
      </w:r>
      <w:r w:rsidR="004A4243" w:rsidRPr="005A6F9E">
        <w:rPr>
          <w:rFonts w:ascii="Verdana" w:hAnsi="Verdana"/>
          <w:sz w:val="20"/>
          <w:szCs w:val="20"/>
        </w:rPr>
        <w:t xml:space="preserve">této </w:t>
      </w:r>
      <w:r w:rsidR="002E41A2" w:rsidRPr="005A6F9E">
        <w:rPr>
          <w:rFonts w:ascii="Verdana" w:hAnsi="Verdana"/>
          <w:sz w:val="20"/>
          <w:szCs w:val="20"/>
        </w:rPr>
        <w:t>S</w:t>
      </w:r>
      <w:r w:rsidR="004A4243" w:rsidRPr="005A6F9E">
        <w:rPr>
          <w:rFonts w:ascii="Verdana" w:hAnsi="Verdana"/>
          <w:sz w:val="20"/>
          <w:szCs w:val="20"/>
        </w:rPr>
        <w:t>mlouvy</w:t>
      </w:r>
      <w:r w:rsidR="00D644E5" w:rsidRPr="005A6F9E">
        <w:rPr>
          <w:rFonts w:ascii="Verdana" w:hAnsi="Verdana"/>
          <w:sz w:val="20"/>
          <w:szCs w:val="20"/>
        </w:rPr>
        <w:t>.</w:t>
      </w:r>
      <w:r w:rsidR="00490B6B" w:rsidRPr="005A6F9E">
        <w:rPr>
          <w:rFonts w:ascii="Verdana" w:hAnsi="Verdana"/>
          <w:sz w:val="20"/>
          <w:szCs w:val="20"/>
        </w:rPr>
        <w:t xml:space="preserve"> Nebude-li záloha dle </w:t>
      </w:r>
      <w:r w:rsidR="000A769E" w:rsidRPr="005A6F9E">
        <w:rPr>
          <w:rFonts w:ascii="Verdana" w:hAnsi="Verdana"/>
          <w:sz w:val="20"/>
          <w:szCs w:val="20"/>
        </w:rPr>
        <w:t xml:space="preserve">předchozího </w:t>
      </w:r>
      <w:r w:rsidR="00490B6B" w:rsidRPr="005A6F9E">
        <w:rPr>
          <w:rFonts w:ascii="Verdana" w:hAnsi="Verdana"/>
          <w:sz w:val="20"/>
          <w:szCs w:val="20"/>
        </w:rPr>
        <w:t xml:space="preserve">odstavce řádně uhrazena, </w:t>
      </w:r>
      <w:r w:rsidR="00E150ED" w:rsidRPr="005A6F9E">
        <w:rPr>
          <w:rFonts w:ascii="Verdana" w:hAnsi="Verdana"/>
          <w:sz w:val="20"/>
          <w:szCs w:val="20"/>
        </w:rPr>
        <w:t xml:space="preserve">je </w:t>
      </w:r>
      <w:r w:rsidR="00490B6B" w:rsidRPr="005A6F9E">
        <w:rPr>
          <w:rFonts w:ascii="Verdana" w:hAnsi="Verdana"/>
          <w:sz w:val="20"/>
          <w:szCs w:val="20"/>
        </w:rPr>
        <w:t>Poskytovatel</w:t>
      </w:r>
      <w:r w:rsidR="00D74977" w:rsidRPr="005A6F9E">
        <w:rPr>
          <w:rFonts w:ascii="Verdana" w:hAnsi="Verdana"/>
          <w:sz w:val="20"/>
          <w:szCs w:val="20"/>
        </w:rPr>
        <w:t xml:space="preserve"> </w:t>
      </w:r>
      <w:r w:rsidR="00E150ED" w:rsidRPr="005A6F9E">
        <w:rPr>
          <w:rFonts w:ascii="Verdana" w:hAnsi="Verdana"/>
          <w:sz w:val="20"/>
          <w:szCs w:val="20"/>
        </w:rPr>
        <w:t xml:space="preserve">oprávněn odepřít </w:t>
      </w:r>
      <w:r w:rsidR="00490B6B" w:rsidRPr="005A6F9E">
        <w:rPr>
          <w:rFonts w:ascii="Verdana" w:hAnsi="Verdana"/>
          <w:sz w:val="20"/>
          <w:szCs w:val="20"/>
        </w:rPr>
        <w:t xml:space="preserve">plnění dle této </w:t>
      </w:r>
      <w:r w:rsidR="002E41A2" w:rsidRPr="005A6F9E">
        <w:rPr>
          <w:rFonts w:ascii="Verdana" w:hAnsi="Verdana"/>
          <w:sz w:val="20"/>
          <w:szCs w:val="20"/>
        </w:rPr>
        <w:t>S</w:t>
      </w:r>
      <w:r w:rsidR="00490B6B" w:rsidRPr="005A6F9E">
        <w:rPr>
          <w:rFonts w:ascii="Verdana" w:hAnsi="Verdana"/>
          <w:sz w:val="20"/>
          <w:szCs w:val="20"/>
        </w:rPr>
        <w:t xml:space="preserve">mlouvy.  </w:t>
      </w:r>
    </w:p>
    <w:p w14:paraId="6FE24B13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576707C5" w14:textId="0DAE278D" w:rsidR="00490B6B" w:rsidRPr="005A6F9E" w:rsidRDefault="00FD4FA8" w:rsidP="00DC1921">
      <w:pPr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4.3</w:t>
      </w:r>
      <w:r w:rsidR="007A0318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490B6B" w:rsidRPr="005A6F9E">
        <w:rPr>
          <w:rFonts w:ascii="Verdana" w:hAnsi="Verdana"/>
          <w:sz w:val="20"/>
          <w:szCs w:val="20"/>
        </w:rPr>
        <w:t xml:space="preserve">Poskytovatel po konání </w:t>
      </w:r>
      <w:r w:rsidRPr="005A6F9E">
        <w:rPr>
          <w:rFonts w:ascii="Verdana" w:hAnsi="Verdana"/>
          <w:sz w:val="20"/>
          <w:szCs w:val="20"/>
        </w:rPr>
        <w:t>Akce</w:t>
      </w:r>
      <w:r w:rsidR="00490B6B" w:rsidRPr="005A6F9E">
        <w:rPr>
          <w:rFonts w:ascii="Verdana" w:hAnsi="Verdana"/>
          <w:sz w:val="20"/>
          <w:szCs w:val="20"/>
        </w:rPr>
        <w:t xml:space="preserve"> vystaví a Objednateli doručí fakturu (řádný daňový doklad)</w:t>
      </w:r>
      <w:r w:rsidR="00771623">
        <w:rPr>
          <w:rFonts w:ascii="Verdana" w:hAnsi="Verdana"/>
          <w:sz w:val="20"/>
          <w:szCs w:val="20"/>
        </w:rPr>
        <w:t>,</w:t>
      </w:r>
      <w:r w:rsidR="00490B6B" w:rsidRPr="005A6F9E">
        <w:rPr>
          <w:rFonts w:ascii="Verdana" w:hAnsi="Verdana"/>
          <w:sz w:val="20"/>
          <w:szCs w:val="20"/>
        </w:rPr>
        <w:t xml:space="preserve"> v niž Objednateli vyúčtuje </w:t>
      </w:r>
      <w:r w:rsidRPr="005A6F9E">
        <w:rPr>
          <w:rFonts w:ascii="Verdana" w:hAnsi="Verdana"/>
          <w:sz w:val="20"/>
          <w:szCs w:val="20"/>
        </w:rPr>
        <w:t xml:space="preserve">úhradu </w:t>
      </w:r>
      <w:r w:rsidR="009F14DF">
        <w:rPr>
          <w:rFonts w:ascii="Verdana" w:hAnsi="Verdana"/>
          <w:sz w:val="20"/>
          <w:szCs w:val="20"/>
        </w:rPr>
        <w:t>ceny</w:t>
      </w:r>
      <w:r w:rsidR="009F14DF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 xml:space="preserve">dle čl. </w:t>
      </w:r>
      <w:r w:rsidR="00E150ED" w:rsidRPr="005A6F9E">
        <w:rPr>
          <w:rFonts w:ascii="Verdana" w:hAnsi="Verdana"/>
          <w:sz w:val="20"/>
          <w:szCs w:val="20"/>
        </w:rPr>
        <w:t>3</w:t>
      </w:r>
      <w:r w:rsidRPr="005A6F9E">
        <w:rPr>
          <w:rFonts w:ascii="Verdana" w:hAnsi="Verdana"/>
          <w:sz w:val="20"/>
          <w:szCs w:val="20"/>
        </w:rPr>
        <w:t>.1</w:t>
      </w:r>
      <w:r w:rsidR="003158D8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</w:t>
      </w:r>
      <w:r w:rsidR="002E41A2" w:rsidRPr="005A6F9E">
        <w:rPr>
          <w:rFonts w:ascii="Verdana" w:hAnsi="Verdana"/>
          <w:sz w:val="20"/>
          <w:szCs w:val="20"/>
        </w:rPr>
        <w:t xml:space="preserve">této Smlouvy </w:t>
      </w:r>
      <w:r w:rsidRPr="005A6F9E">
        <w:rPr>
          <w:rFonts w:ascii="Verdana" w:hAnsi="Verdana"/>
          <w:sz w:val="20"/>
          <w:szCs w:val="20"/>
        </w:rPr>
        <w:t xml:space="preserve">a </w:t>
      </w:r>
      <w:r w:rsidR="00490B6B" w:rsidRPr="005A6F9E">
        <w:rPr>
          <w:rFonts w:ascii="Verdana" w:hAnsi="Verdana"/>
          <w:sz w:val="20"/>
          <w:szCs w:val="20"/>
        </w:rPr>
        <w:t>úhrad</w:t>
      </w:r>
      <w:r w:rsidR="003158D8">
        <w:rPr>
          <w:rFonts w:ascii="Verdana" w:hAnsi="Verdana"/>
          <w:sz w:val="20"/>
          <w:szCs w:val="20"/>
        </w:rPr>
        <w:t>u ceny</w:t>
      </w:r>
      <w:r w:rsidR="00490B6B" w:rsidRPr="005A6F9E">
        <w:rPr>
          <w:rFonts w:ascii="Verdana" w:hAnsi="Verdana"/>
          <w:sz w:val="20"/>
          <w:szCs w:val="20"/>
        </w:rPr>
        <w:t xml:space="preserve"> </w:t>
      </w:r>
      <w:r w:rsidR="00160556" w:rsidRPr="005A6F9E">
        <w:rPr>
          <w:rFonts w:ascii="Verdana" w:hAnsi="Verdana"/>
          <w:sz w:val="20"/>
          <w:szCs w:val="20"/>
        </w:rPr>
        <w:t>dodatečně objednaných s</w:t>
      </w:r>
      <w:r w:rsidR="00490B6B" w:rsidRPr="005A6F9E">
        <w:rPr>
          <w:rFonts w:ascii="Verdana" w:hAnsi="Verdana"/>
          <w:sz w:val="20"/>
          <w:szCs w:val="20"/>
        </w:rPr>
        <w:t>lužeb Poskytovatele</w:t>
      </w:r>
      <w:r w:rsidR="003158D8">
        <w:rPr>
          <w:rFonts w:ascii="Verdana" w:hAnsi="Verdana"/>
          <w:sz w:val="20"/>
          <w:szCs w:val="20"/>
        </w:rPr>
        <w:t xml:space="preserve"> dle čl. 2.7. této Smlouvy</w:t>
      </w:r>
      <w:r w:rsidR="00490B6B" w:rsidRPr="005A6F9E">
        <w:rPr>
          <w:rFonts w:ascii="Verdana" w:hAnsi="Verdana"/>
          <w:sz w:val="20"/>
          <w:szCs w:val="20"/>
        </w:rPr>
        <w:t xml:space="preserve"> proti záloze</w:t>
      </w:r>
      <w:r w:rsidR="003158D8" w:rsidRPr="003158D8">
        <w:rPr>
          <w:rFonts w:ascii="Verdana" w:hAnsi="Verdana"/>
          <w:sz w:val="20"/>
          <w:szCs w:val="20"/>
        </w:rPr>
        <w:t xml:space="preserve"> </w:t>
      </w:r>
      <w:r w:rsidR="003158D8" w:rsidRPr="005A6F9E">
        <w:rPr>
          <w:rFonts w:ascii="Verdana" w:hAnsi="Verdana"/>
          <w:sz w:val="20"/>
          <w:szCs w:val="20"/>
        </w:rPr>
        <w:t>uhrazené</w:t>
      </w:r>
      <w:r w:rsidR="003158D8">
        <w:rPr>
          <w:rFonts w:ascii="Verdana" w:hAnsi="Verdana"/>
          <w:sz w:val="20"/>
          <w:szCs w:val="20"/>
        </w:rPr>
        <w:t xml:space="preserve"> dle čl. 4.1. smlouvy</w:t>
      </w:r>
      <w:r w:rsidR="002E41A2" w:rsidRPr="005A6F9E">
        <w:rPr>
          <w:rFonts w:ascii="Verdana" w:hAnsi="Verdana"/>
          <w:sz w:val="20"/>
          <w:szCs w:val="20"/>
        </w:rPr>
        <w:t>.</w:t>
      </w:r>
    </w:p>
    <w:p w14:paraId="26A1F1C0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2DC41CC8" w14:textId="762511BF" w:rsidR="00FD4FA8" w:rsidRPr="005A6F9E" w:rsidRDefault="00B93451" w:rsidP="00DC1921">
      <w:pPr>
        <w:widowControl w:val="0"/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</w:t>
      </w:r>
      <w:r w:rsidR="00FD4FA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>4</w:t>
      </w:r>
      <w:r w:rsidR="00333D83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FD4FA8" w:rsidRPr="005A6F9E">
        <w:rPr>
          <w:rFonts w:ascii="Verdana" w:hAnsi="Verdana"/>
          <w:sz w:val="20"/>
          <w:szCs w:val="20"/>
        </w:rPr>
        <w:t>Lhůta splatnosti faktury (daňového dokladu) se sjednává v délce 15 dnů ode dne jejího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757031">
        <w:rPr>
          <w:rFonts w:ascii="Verdana" w:hAnsi="Verdana"/>
          <w:sz w:val="20"/>
          <w:szCs w:val="20"/>
        </w:rPr>
        <w:t>doručení Objednateli</w:t>
      </w:r>
      <w:r w:rsidR="00654CE4" w:rsidRPr="005A6F9E">
        <w:rPr>
          <w:rFonts w:ascii="Verdana" w:hAnsi="Verdana"/>
          <w:sz w:val="20"/>
          <w:szCs w:val="20"/>
        </w:rPr>
        <w:t xml:space="preserve">. </w:t>
      </w:r>
      <w:r w:rsidR="00FD4FA8" w:rsidRPr="005A6F9E">
        <w:rPr>
          <w:rFonts w:ascii="Verdana" w:hAnsi="Verdana"/>
          <w:sz w:val="20"/>
          <w:szCs w:val="20"/>
        </w:rPr>
        <w:t xml:space="preserve">Úhrada Objednatele dle této </w:t>
      </w:r>
      <w:r w:rsidR="0085745B" w:rsidRPr="005A6F9E">
        <w:rPr>
          <w:rFonts w:ascii="Verdana" w:hAnsi="Verdana"/>
          <w:sz w:val="20"/>
          <w:szCs w:val="20"/>
        </w:rPr>
        <w:t>S</w:t>
      </w:r>
      <w:r w:rsidR="00FD4FA8" w:rsidRPr="005A6F9E">
        <w:rPr>
          <w:rFonts w:ascii="Verdana" w:hAnsi="Verdana"/>
          <w:sz w:val="20"/>
          <w:szCs w:val="20"/>
        </w:rPr>
        <w:t>mlouvy bude provedena</w:t>
      </w:r>
      <w:r w:rsidR="002E4F5E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>bezhotovostním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>převodem na bankovní účet Poskytovatele uvedený v záhlaví této</w:t>
      </w:r>
      <w:r w:rsidRPr="005A6F9E">
        <w:rPr>
          <w:rFonts w:ascii="Verdana" w:hAnsi="Verdana"/>
          <w:sz w:val="20"/>
          <w:szCs w:val="20"/>
        </w:rPr>
        <w:t xml:space="preserve"> </w:t>
      </w:r>
      <w:r w:rsidR="0085745B" w:rsidRPr="005A6F9E">
        <w:rPr>
          <w:rFonts w:ascii="Verdana" w:hAnsi="Verdana"/>
          <w:sz w:val="20"/>
          <w:szCs w:val="20"/>
        </w:rPr>
        <w:t>S</w:t>
      </w:r>
      <w:r w:rsidR="00FD4FA8" w:rsidRPr="005A6F9E">
        <w:rPr>
          <w:rFonts w:ascii="Verdana" w:hAnsi="Verdana"/>
          <w:sz w:val="20"/>
          <w:szCs w:val="20"/>
        </w:rPr>
        <w:t>mlouvy. Za den zaplacení se považuje den, kdy došlo k přips</w:t>
      </w:r>
      <w:r w:rsidR="00654CE4" w:rsidRPr="005A6F9E">
        <w:rPr>
          <w:rFonts w:ascii="Verdana" w:hAnsi="Verdana"/>
          <w:sz w:val="20"/>
          <w:szCs w:val="20"/>
        </w:rPr>
        <w:t>á</w:t>
      </w:r>
      <w:r w:rsidR="00FD4FA8" w:rsidRPr="005A6F9E">
        <w:rPr>
          <w:rFonts w:ascii="Verdana" w:hAnsi="Verdana"/>
          <w:sz w:val="20"/>
          <w:szCs w:val="20"/>
        </w:rPr>
        <w:t>ní příslušné finanční částky, na kterou byla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>faktura (daňový doklad) vystavena ve prospěch účtu Poskytovatele.</w:t>
      </w:r>
    </w:p>
    <w:p w14:paraId="5790E9D0" w14:textId="77777777" w:rsidR="00FD4FA8" w:rsidRPr="005A6F9E" w:rsidRDefault="00FD4FA8" w:rsidP="00FD4FA8">
      <w:pPr>
        <w:widowControl w:val="0"/>
        <w:jc w:val="both"/>
        <w:rPr>
          <w:rFonts w:ascii="Verdana" w:hAnsi="Verdana"/>
          <w:sz w:val="20"/>
          <w:szCs w:val="20"/>
        </w:rPr>
      </w:pPr>
    </w:p>
    <w:p w14:paraId="6D66C380" w14:textId="78520D99" w:rsidR="00FD4FA8" w:rsidRPr="005A6F9E" w:rsidRDefault="00B93451" w:rsidP="00333D83">
      <w:pPr>
        <w:widowControl w:val="0"/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</w:t>
      </w:r>
      <w:r w:rsidR="00FD4FA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>5</w:t>
      </w:r>
      <w:r w:rsidR="00333D83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FD4FA8" w:rsidRPr="005A6F9E">
        <w:rPr>
          <w:rFonts w:ascii="Verdana" w:hAnsi="Verdana"/>
          <w:sz w:val="20"/>
          <w:szCs w:val="20"/>
        </w:rPr>
        <w:t>Faktura (daňový doklad) musí obsahovat výši ceny</w:t>
      </w:r>
      <w:r w:rsidR="00772350">
        <w:rPr>
          <w:rFonts w:ascii="Verdana" w:hAnsi="Verdana"/>
          <w:sz w:val="20"/>
          <w:szCs w:val="20"/>
        </w:rPr>
        <w:t>,</w:t>
      </w:r>
      <w:r w:rsidR="00FD4FA8" w:rsidRPr="005A6F9E">
        <w:rPr>
          <w:rFonts w:ascii="Verdana" w:hAnsi="Verdana"/>
          <w:sz w:val="20"/>
          <w:szCs w:val="20"/>
        </w:rPr>
        <w:t xml:space="preserve"> </w:t>
      </w:r>
      <w:r w:rsidR="00757031">
        <w:rPr>
          <w:rFonts w:ascii="Verdana" w:hAnsi="Verdana"/>
          <w:sz w:val="20"/>
          <w:szCs w:val="20"/>
        </w:rPr>
        <w:t xml:space="preserve">resp. její části </w:t>
      </w:r>
      <w:r w:rsidR="00894CA5">
        <w:rPr>
          <w:rFonts w:ascii="Verdana" w:hAnsi="Verdana"/>
          <w:sz w:val="20"/>
          <w:szCs w:val="20"/>
        </w:rPr>
        <w:t xml:space="preserve">dle </w:t>
      </w:r>
      <w:r w:rsidR="0085745B" w:rsidRPr="005A6F9E">
        <w:rPr>
          <w:rFonts w:ascii="Verdana" w:hAnsi="Verdana"/>
          <w:sz w:val="20"/>
          <w:szCs w:val="20"/>
        </w:rPr>
        <w:t>čl. 3.1</w:t>
      </w:r>
      <w:r w:rsidR="003158D8">
        <w:rPr>
          <w:rFonts w:ascii="Verdana" w:hAnsi="Verdana"/>
          <w:sz w:val="20"/>
          <w:szCs w:val="20"/>
        </w:rPr>
        <w:t>.</w:t>
      </w:r>
      <w:r w:rsidR="0085745B" w:rsidRPr="005A6F9E">
        <w:rPr>
          <w:rFonts w:ascii="Verdana" w:hAnsi="Verdana"/>
          <w:sz w:val="20"/>
          <w:szCs w:val="20"/>
        </w:rPr>
        <w:t xml:space="preserve"> této Smlouvy</w:t>
      </w:r>
      <w:r w:rsidR="000D73C9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a</w:t>
      </w:r>
      <w:r w:rsidR="00FD4FA8" w:rsidRPr="005A6F9E">
        <w:rPr>
          <w:rFonts w:ascii="Verdana" w:hAnsi="Verdana"/>
          <w:sz w:val="20"/>
          <w:szCs w:val="20"/>
        </w:rPr>
        <w:t xml:space="preserve"> výčet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 xml:space="preserve">dodatečných </w:t>
      </w:r>
      <w:r w:rsidR="00DA4884">
        <w:rPr>
          <w:rFonts w:ascii="Verdana" w:hAnsi="Verdana"/>
          <w:sz w:val="20"/>
          <w:szCs w:val="20"/>
        </w:rPr>
        <w:t>služeb</w:t>
      </w:r>
      <w:r w:rsidR="00FD4FA8" w:rsidRPr="005A6F9E">
        <w:rPr>
          <w:rFonts w:ascii="Verdana" w:hAnsi="Verdana"/>
          <w:sz w:val="20"/>
          <w:szCs w:val="20"/>
        </w:rPr>
        <w:t xml:space="preserve"> Poskytovatele </w:t>
      </w:r>
      <w:r w:rsidR="00E150ED" w:rsidRPr="005A6F9E">
        <w:rPr>
          <w:rFonts w:ascii="Verdana" w:hAnsi="Verdana"/>
          <w:sz w:val="20"/>
          <w:szCs w:val="20"/>
        </w:rPr>
        <w:t xml:space="preserve">dle čl. 2.7. </w:t>
      </w:r>
      <w:r w:rsidR="0085745B" w:rsidRPr="005A6F9E">
        <w:rPr>
          <w:rFonts w:ascii="Verdana" w:hAnsi="Verdana"/>
          <w:sz w:val="20"/>
          <w:szCs w:val="20"/>
        </w:rPr>
        <w:t>této Smlouvy</w:t>
      </w:r>
      <w:r w:rsidR="00FD4FA8" w:rsidRPr="005A6F9E">
        <w:rPr>
          <w:rFonts w:ascii="Verdana" w:hAnsi="Verdana"/>
          <w:sz w:val="20"/>
          <w:szCs w:val="20"/>
        </w:rPr>
        <w:t xml:space="preserve">, včetně výše cen za jejich poskytnutí. </w:t>
      </w:r>
    </w:p>
    <w:p w14:paraId="1A66F7C5" w14:textId="77777777" w:rsidR="00FD4FA8" w:rsidRPr="005A6F9E" w:rsidRDefault="00FD4FA8" w:rsidP="00FD4FA8">
      <w:pPr>
        <w:widowControl w:val="0"/>
        <w:jc w:val="both"/>
        <w:rPr>
          <w:rFonts w:ascii="Verdana" w:hAnsi="Verdana"/>
          <w:sz w:val="20"/>
          <w:szCs w:val="20"/>
        </w:rPr>
      </w:pPr>
    </w:p>
    <w:p w14:paraId="7B3BF430" w14:textId="77777777" w:rsidR="00FD4FA8" w:rsidRPr="005A6F9E" w:rsidRDefault="00B93451" w:rsidP="00333D83">
      <w:pPr>
        <w:widowControl w:val="0"/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</w:t>
      </w:r>
      <w:r w:rsidR="00FD4FA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>6</w:t>
      </w:r>
      <w:r w:rsidR="00333D83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FD4FA8" w:rsidRPr="005A6F9E">
        <w:rPr>
          <w:rFonts w:ascii="Verdana" w:hAnsi="Verdana"/>
          <w:sz w:val="20"/>
          <w:szCs w:val="20"/>
        </w:rPr>
        <w:t>Faktura (daňový doklad) musí být Poskytovatelem vystavena v souladu se zákonem č. 235/2004 Sb., o dani z přidané hodnoty, v platném znění.</w:t>
      </w:r>
    </w:p>
    <w:p w14:paraId="4613DB69" w14:textId="77777777" w:rsidR="00160556" w:rsidRPr="005A6F9E" w:rsidRDefault="00160556" w:rsidP="00FD4FA8">
      <w:pPr>
        <w:widowControl w:val="0"/>
        <w:jc w:val="both"/>
        <w:rPr>
          <w:rFonts w:ascii="Verdana" w:hAnsi="Verdana"/>
          <w:sz w:val="20"/>
          <w:szCs w:val="20"/>
        </w:rPr>
      </w:pPr>
    </w:p>
    <w:p w14:paraId="02D51C4C" w14:textId="3EA10559" w:rsidR="00490B6B" w:rsidRPr="005A6F9E" w:rsidRDefault="00B93451" w:rsidP="00333D83">
      <w:pPr>
        <w:widowControl w:val="0"/>
        <w:ind w:left="709" w:hanging="709"/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4</w:t>
      </w:r>
      <w:r w:rsidR="00FD4FA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>7</w:t>
      </w:r>
      <w:r w:rsidR="00333D83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FD4FA8" w:rsidRPr="005A6F9E">
        <w:rPr>
          <w:rFonts w:ascii="Verdana" w:hAnsi="Verdana"/>
          <w:sz w:val="20"/>
          <w:szCs w:val="20"/>
        </w:rPr>
        <w:t>Smluvní strany se dohodly, že je-li Objednatel v prodlení s úhradou faktury (daňového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 xml:space="preserve">dokladu) vystavené Poskytovatelem o více </w:t>
      </w:r>
      <w:r w:rsidR="00771623">
        <w:rPr>
          <w:rFonts w:ascii="Verdana" w:hAnsi="Verdana"/>
          <w:sz w:val="20"/>
          <w:szCs w:val="20"/>
        </w:rPr>
        <w:t>než</w:t>
      </w:r>
      <w:r w:rsidR="00FD4FA8" w:rsidRPr="005A6F9E">
        <w:rPr>
          <w:rFonts w:ascii="Verdana" w:hAnsi="Verdana"/>
          <w:sz w:val="20"/>
          <w:szCs w:val="20"/>
        </w:rPr>
        <w:t xml:space="preserve"> 5 dní, je Poskytovatel oprávněn účtovat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>Objednateli smluvní pokutu ve výši 0,1 % z dlužné částky</w:t>
      </w:r>
      <w:r w:rsidR="00C41AFF">
        <w:rPr>
          <w:rFonts w:ascii="Verdana" w:hAnsi="Verdana"/>
          <w:sz w:val="20"/>
          <w:szCs w:val="20"/>
        </w:rPr>
        <w:t xml:space="preserve"> bez DPH</w:t>
      </w:r>
      <w:r w:rsidR="00FD4FA8" w:rsidRPr="005A6F9E">
        <w:rPr>
          <w:rFonts w:ascii="Verdana" w:hAnsi="Verdana"/>
          <w:sz w:val="20"/>
          <w:szCs w:val="20"/>
        </w:rPr>
        <w:t xml:space="preserve"> za každý</w:t>
      </w:r>
      <w:r w:rsidR="000D34E6">
        <w:rPr>
          <w:rFonts w:ascii="Verdana" w:hAnsi="Verdana"/>
          <w:sz w:val="20"/>
          <w:szCs w:val="20"/>
        </w:rPr>
        <w:t>,</w:t>
      </w:r>
      <w:r w:rsidR="00FD4FA8" w:rsidRPr="005A6F9E">
        <w:rPr>
          <w:rFonts w:ascii="Verdana" w:hAnsi="Verdana"/>
          <w:sz w:val="20"/>
          <w:szCs w:val="20"/>
        </w:rPr>
        <w:t xml:space="preserve"> byť i započatý den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="00FD4FA8" w:rsidRPr="005A6F9E">
        <w:rPr>
          <w:rFonts w:ascii="Verdana" w:hAnsi="Verdana"/>
          <w:sz w:val="20"/>
          <w:szCs w:val="20"/>
        </w:rPr>
        <w:t xml:space="preserve">prodlení. </w:t>
      </w:r>
    </w:p>
    <w:p w14:paraId="44AB3838" w14:textId="77777777" w:rsidR="00160556" w:rsidRPr="005A6F9E" w:rsidRDefault="00160556">
      <w:pPr>
        <w:jc w:val="both"/>
        <w:rPr>
          <w:rFonts w:ascii="Verdana" w:hAnsi="Verdana"/>
          <w:b/>
          <w:sz w:val="20"/>
          <w:szCs w:val="20"/>
        </w:rPr>
      </w:pPr>
    </w:p>
    <w:p w14:paraId="7249C5FF" w14:textId="01C7B369" w:rsidR="00FA6EA4" w:rsidRPr="005A6F9E" w:rsidRDefault="00490B6B" w:rsidP="00365494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5. </w:t>
      </w:r>
      <w:r w:rsidRPr="005A6F9E">
        <w:rPr>
          <w:rFonts w:ascii="Verdana" w:hAnsi="Verdana"/>
          <w:b/>
          <w:sz w:val="20"/>
          <w:szCs w:val="20"/>
        </w:rPr>
        <w:tab/>
        <w:t xml:space="preserve">Odstoupení od </w:t>
      </w:r>
      <w:r w:rsidR="00EF5286" w:rsidRPr="005A6F9E">
        <w:rPr>
          <w:rFonts w:ascii="Verdana" w:hAnsi="Verdana"/>
          <w:b/>
          <w:sz w:val="20"/>
          <w:szCs w:val="20"/>
        </w:rPr>
        <w:t>S</w:t>
      </w:r>
      <w:r w:rsidRPr="005A6F9E">
        <w:rPr>
          <w:rFonts w:ascii="Verdana" w:hAnsi="Verdana"/>
          <w:b/>
          <w:sz w:val="20"/>
          <w:szCs w:val="20"/>
        </w:rPr>
        <w:t xml:space="preserve">mlouvy ze strany Objednatele a odstupné </w:t>
      </w:r>
    </w:p>
    <w:p w14:paraId="133DCD76" w14:textId="77777777" w:rsidR="00FA6EA4" w:rsidRPr="005A6F9E" w:rsidRDefault="00FA6EA4" w:rsidP="005B16F8">
      <w:pPr>
        <w:jc w:val="both"/>
        <w:rPr>
          <w:rFonts w:ascii="Verdana" w:hAnsi="Verdana"/>
          <w:sz w:val="20"/>
          <w:szCs w:val="20"/>
        </w:rPr>
      </w:pPr>
    </w:p>
    <w:p w14:paraId="44FFEB3A" w14:textId="37D9C931" w:rsidR="005B16F8" w:rsidRPr="005A6F9E" w:rsidRDefault="00EF5286" w:rsidP="00333D83">
      <w:pPr>
        <w:ind w:left="705" w:hanging="705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5.</w:t>
      </w:r>
      <w:r w:rsidR="007224FB">
        <w:rPr>
          <w:rFonts w:ascii="Verdana" w:hAnsi="Verdana"/>
          <w:sz w:val="20"/>
          <w:szCs w:val="20"/>
        </w:rPr>
        <w:t>1</w:t>
      </w:r>
      <w:r w:rsidR="00333D83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 xml:space="preserve">Objednatel je oprávněn písemně od této Smlouvy odstoupit v případě, že nemá zájem na poskytnutí prostor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a Služeb Poskytovatele dle této Smlouvy. </w:t>
      </w:r>
      <w:r w:rsidR="005B16F8" w:rsidRPr="005A6F9E">
        <w:rPr>
          <w:rFonts w:ascii="Verdana" w:hAnsi="Verdana"/>
          <w:sz w:val="20"/>
          <w:szCs w:val="20"/>
        </w:rPr>
        <w:t xml:space="preserve">Pro případ odstoupení Objednatele od této </w:t>
      </w:r>
      <w:r w:rsidRPr="005A6F9E">
        <w:rPr>
          <w:rFonts w:ascii="Verdana" w:hAnsi="Verdana"/>
          <w:sz w:val="20"/>
          <w:szCs w:val="20"/>
        </w:rPr>
        <w:t>S</w:t>
      </w:r>
      <w:r w:rsidR="005B16F8" w:rsidRPr="005A6F9E">
        <w:rPr>
          <w:rFonts w:ascii="Verdana" w:hAnsi="Verdana"/>
          <w:sz w:val="20"/>
          <w:szCs w:val="20"/>
        </w:rPr>
        <w:t xml:space="preserve">mlouvy </w:t>
      </w:r>
      <w:r w:rsidRPr="005A6F9E">
        <w:rPr>
          <w:rFonts w:ascii="Verdana" w:hAnsi="Verdana"/>
          <w:sz w:val="20"/>
          <w:szCs w:val="20"/>
        </w:rPr>
        <w:t xml:space="preserve">z tohoto důvodu </w:t>
      </w:r>
      <w:r w:rsidR="005B16F8" w:rsidRPr="005A6F9E">
        <w:rPr>
          <w:rFonts w:ascii="Verdana" w:hAnsi="Verdana"/>
          <w:sz w:val="20"/>
          <w:szCs w:val="20"/>
        </w:rPr>
        <w:t xml:space="preserve">sjednaly strany </w:t>
      </w:r>
      <w:r w:rsidRPr="005A6F9E">
        <w:rPr>
          <w:rFonts w:ascii="Verdana" w:hAnsi="Verdana"/>
          <w:sz w:val="20"/>
          <w:szCs w:val="20"/>
        </w:rPr>
        <w:t xml:space="preserve">nárok Poskytovatele na </w:t>
      </w:r>
      <w:r w:rsidR="005B16F8" w:rsidRPr="005A6F9E">
        <w:rPr>
          <w:rFonts w:ascii="Verdana" w:hAnsi="Verdana"/>
          <w:sz w:val="20"/>
          <w:szCs w:val="20"/>
        </w:rPr>
        <w:t>odstupné ve výši:</w:t>
      </w:r>
    </w:p>
    <w:p w14:paraId="28EFF53A" w14:textId="623AC732" w:rsidR="00DD1830" w:rsidRDefault="00DD1830" w:rsidP="005B16F8">
      <w:pPr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10% </w:t>
      </w:r>
      <w:r w:rsidRPr="005A6F9E">
        <w:rPr>
          <w:rFonts w:ascii="Verdana" w:hAnsi="Verdana"/>
          <w:sz w:val="20"/>
          <w:szCs w:val="20"/>
        </w:rPr>
        <w:t xml:space="preserve">úhrady dohodnuté </w:t>
      </w:r>
      <w:r>
        <w:rPr>
          <w:rFonts w:ascii="Verdana" w:hAnsi="Verdana"/>
          <w:sz w:val="20"/>
          <w:szCs w:val="20"/>
        </w:rPr>
        <w:t>ceny</w:t>
      </w:r>
      <w:r w:rsidR="0072354A">
        <w:rPr>
          <w:rFonts w:ascii="Verdana" w:hAnsi="Verdana"/>
          <w:sz w:val="20"/>
          <w:szCs w:val="20"/>
        </w:rPr>
        <w:t xml:space="preserve"> bez DPH</w:t>
      </w:r>
      <w:r w:rsidRPr="005A6F9E">
        <w:rPr>
          <w:rFonts w:ascii="Verdana" w:hAnsi="Verdana"/>
          <w:sz w:val="20"/>
          <w:szCs w:val="20"/>
        </w:rPr>
        <w:t xml:space="preserve"> dle čl. 3.1</w:t>
      </w:r>
      <w:r w:rsidR="000D34E6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této Smlouvy v případě, že je odstoupení Poskytovateli oznámeno</w:t>
      </w:r>
      <w:r>
        <w:rPr>
          <w:rFonts w:ascii="Verdana" w:hAnsi="Verdana"/>
          <w:sz w:val="20"/>
          <w:szCs w:val="20"/>
        </w:rPr>
        <w:t xml:space="preserve"> po uzavření Smlouvy více než 60 </w:t>
      </w:r>
      <w:r w:rsidRPr="005A6F9E">
        <w:rPr>
          <w:rFonts w:ascii="Verdana" w:hAnsi="Verdana"/>
          <w:sz w:val="20"/>
          <w:szCs w:val="20"/>
        </w:rPr>
        <w:t>dn</w:t>
      </w:r>
      <w:r w:rsidRPr="005A6F9E">
        <w:rPr>
          <w:rFonts w:ascii="Verdana" w:hAnsi="Verdana" w:cs="Tahoma"/>
          <w:sz w:val="20"/>
          <w:szCs w:val="20"/>
        </w:rPr>
        <w:t>ů</w:t>
      </w:r>
      <w:r w:rsidRPr="005A6F9E">
        <w:rPr>
          <w:rFonts w:ascii="Verdana" w:hAnsi="Verdana"/>
          <w:sz w:val="20"/>
          <w:szCs w:val="20"/>
        </w:rPr>
        <w:t xml:space="preserve"> před termínem konání Akce</w:t>
      </w:r>
      <w:r>
        <w:rPr>
          <w:rFonts w:ascii="Verdana" w:hAnsi="Verdana"/>
          <w:sz w:val="20"/>
          <w:szCs w:val="20"/>
        </w:rPr>
        <w:t>;</w:t>
      </w:r>
    </w:p>
    <w:p w14:paraId="189F6DCA" w14:textId="03F8A9E7" w:rsidR="005B16F8" w:rsidRPr="005A6F9E" w:rsidRDefault="00FA6EA4" w:rsidP="005B16F8">
      <w:pPr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50% úhrady dohodnuté </w:t>
      </w:r>
      <w:r w:rsidR="00894CA5">
        <w:rPr>
          <w:rFonts w:ascii="Verdana" w:hAnsi="Verdana"/>
          <w:sz w:val="20"/>
          <w:szCs w:val="20"/>
        </w:rPr>
        <w:t>ceny</w:t>
      </w:r>
      <w:r w:rsidR="0072354A">
        <w:rPr>
          <w:rFonts w:ascii="Verdana" w:hAnsi="Verdana"/>
          <w:sz w:val="20"/>
          <w:szCs w:val="20"/>
        </w:rPr>
        <w:t xml:space="preserve"> bez DPH</w:t>
      </w:r>
      <w:r w:rsidR="00894CA5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dle čl. 3.</w:t>
      </w:r>
      <w:r w:rsidR="00E37440" w:rsidRPr="005A6F9E">
        <w:rPr>
          <w:rFonts w:ascii="Verdana" w:hAnsi="Verdana"/>
          <w:sz w:val="20"/>
          <w:szCs w:val="20"/>
        </w:rPr>
        <w:t>1</w:t>
      </w:r>
      <w:r w:rsidR="000D34E6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této </w:t>
      </w:r>
      <w:r w:rsidR="00EF5286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v případě, že je odstoupení Poskytovateli </w:t>
      </w:r>
      <w:r w:rsidR="005B16F8" w:rsidRPr="005A6F9E">
        <w:rPr>
          <w:rFonts w:ascii="Verdana" w:hAnsi="Verdana"/>
          <w:sz w:val="20"/>
          <w:szCs w:val="20"/>
        </w:rPr>
        <w:t xml:space="preserve">oznámeno </w:t>
      </w:r>
      <w:proofErr w:type="gramStart"/>
      <w:r w:rsidR="0067784B" w:rsidRPr="005A6F9E">
        <w:rPr>
          <w:rFonts w:ascii="Verdana" w:hAnsi="Verdana"/>
          <w:sz w:val="20"/>
          <w:szCs w:val="20"/>
        </w:rPr>
        <w:t>6</w:t>
      </w:r>
      <w:r w:rsidR="00453548" w:rsidRPr="005A6F9E">
        <w:rPr>
          <w:rFonts w:ascii="Verdana" w:hAnsi="Verdana"/>
          <w:sz w:val="20"/>
          <w:szCs w:val="20"/>
        </w:rPr>
        <w:t>0</w:t>
      </w:r>
      <w:r w:rsidR="005B16F8" w:rsidRPr="005A6F9E">
        <w:rPr>
          <w:rFonts w:ascii="Verdana" w:hAnsi="Verdana"/>
          <w:sz w:val="20"/>
          <w:szCs w:val="20"/>
        </w:rPr>
        <w:t xml:space="preserve"> </w:t>
      </w:r>
      <w:r w:rsidR="00377D9C">
        <w:rPr>
          <w:rFonts w:ascii="Verdana" w:hAnsi="Verdana"/>
          <w:sz w:val="20"/>
          <w:szCs w:val="20"/>
        </w:rPr>
        <w:t>– 30</w:t>
      </w:r>
      <w:proofErr w:type="gramEnd"/>
      <w:r w:rsidR="00377D9C">
        <w:rPr>
          <w:rFonts w:ascii="Verdana" w:hAnsi="Verdana"/>
          <w:sz w:val="20"/>
          <w:szCs w:val="20"/>
        </w:rPr>
        <w:t xml:space="preserve"> </w:t>
      </w:r>
      <w:r w:rsidR="005B16F8" w:rsidRPr="005A6F9E">
        <w:rPr>
          <w:rFonts w:ascii="Verdana" w:hAnsi="Verdana"/>
          <w:sz w:val="20"/>
          <w:szCs w:val="20"/>
        </w:rPr>
        <w:t>dn</w:t>
      </w:r>
      <w:r w:rsidR="005B16F8" w:rsidRPr="005A6F9E">
        <w:rPr>
          <w:rFonts w:ascii="Verdana" w:hAnsi="Verdana" w:cs="Tahoma"/>
          <w:sz w:val="20"/>
          <w:szCs w:val="20"/>
        </w:rPr>
        <w:t>ů</w:t>
      </w:r>
      <w:r w:rsidR="005B16F8" w:rsidRPr="005A6F9E">
        <w:rPr>
          <w:rFonts w:ascii="Verdana" w:hAnsi="Verdana"/>
          <w:sz w:val="20"/>
          <w:szCs w:val="20"/>
        </w:rPr>
        <w:t xml:space="preserve"> před termín</w:t>
      </w:r>
      <w:r w:rsidR="00644A20" w:rsidRPr="005A6F9E">
        <w:rPr>
          <w:rFonts w:ascii="Verdana" w:hAnsi="Verdana"/>
          <w:sz w:val="20"/>
          <w:szCs w:val="20"/>
        </w:rPr>
        <w:t>em</w:t>
      </w:r>
      <w:r w:rsidR="005B16F8" w:rsidRPr="005A6F9E">
        <w:rPr>
          <w:rFonts w:ascii="Verdana" w:hAnsi="Verdana"/>
          <w:sz w:val="20"/>
          <w:szCs w:val="20"/>
        </w:rPr>
        <w:t xml:space="preserve"> konání Akce</w:t>
      </w:r>
      <w:r w:rsidR="00644A20" w:rsidRPr="005A6F9E">
        <w:rPr>
          <w:rFonts w:ascii="Verdana" w:hAnsi="Verdana"/>
          <w:sz w:val="20"/>
          <w:szCs w:val="20"/>
        </w:rPr>
        <w:t>;</w:t>
      </w:r>
      <w:r w:rsidR="005B16F8" w:rsidRPr="005A6F9E">
        <w:rPr>
          <w:rFonts w:ascii="Verdana" w:hAnsi="Verdana"/>
          <w:sz w:val="20"/>
          <w:szCs w:val="20"/>
        </w:rPr>
        <w:t xml:space="preserve"> </w:t>
      </w:r>
    </w:p>
    <w:p w14:paraId="3743AF4E" w14:textId="42570F55" w:rsidR="005B16F8" w:rsidRPr="005A6F9E" w:rsidRDefault="00644A20" w:rsidP="005B16F8">
      <w:pPr>
        <w:numPr>
          <w:ilvl w:val="0"/>
          <w:numId w:val="48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100% úhrady </w:t>
      </w:r>
      <w:r w:rsidR="00894CA5">
        <w:rPr>
          <w:rFonts w:ascii="Verdana" w:hAnsi="Verdana"/>
          <w:sz w:val="20"/>
          <w:szCs w:val="20"/>
        </w:rPr>
        <w:t>ceny</w:t>
      </w:r>
      <w:r w:rsidR="0072354A">
        <w:rPr>
          <w:rFonts w:ascii="Verdana" w:hAnsi="Verdana"/>
          <w:sz w:val="20"/>
          <w:szCs w:val="20"/>
        </w:rPr>
        <w:t xml:space="preserve"> bez DPH</w:t>
      </w:r>
      <w:r w:rsidR="00894CA5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dle čl. 3.</w:t>
      </w:r>
      <w:r w:rsidR="00E37440" w:rsidRPr="005A6F9E">
        <w:rPr>
          <w:rFonts w:ascii="Verdana" w:hAnsi="Verdana"/>
          <w:sz w:val="20"/>
          <w:szCs w:val="20"/>
        </w:rPr>
        <w:t>1</w:t>
      </w:r>
      <w:r w:rsidR="000D34E6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této </w:t>
      </w:r>
      <w:r w:rsidR="00EF5286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v případě, že je odstoupení Poskytovateli </w:t>
      </w:r>
      <w:r w:rsidR="005B16F8" w:rsidRPr="005A6F9E">
        <w:rPr>
          <w:rFonts w:ascii="Verdana" w:hAnsi="Verdana"/>
          <w:sz w:val="20"/>
          <w:szCs w:val="20"/>
        </w:rPr>
        <w:t xml:space="preserve">oznámeno </w:t>
      </w:r>
      <w:r w:rsidRPr="005A6F9E">
        <w:rPr>
          <w:rFonts w:ascii="Verdana" w:hAnsi="Verdana"/>
          <w:sz w:val="20"/>
          <w:szCs w:val="20"/>
        </w:rPr>
        <w:t xml:space="preserve">méně </w:t>
      </w:r>
      <w:r w:rsidR="00377D9C">
        <w:rPr>
          <w:rFonts w:ascii="Verdana" w:hAnsi="Verdana"/>
          <w:sz w:val="20"/>
          <w:szCs w:val="20"/>
        </w:rPr>
        <w:t xml:space="preserve">než 30 </w:t>
      </w:r>
      <w:r w:rsidR="005B16F8" w:rsidRPr="005A6F9E">
        <w:rPr>
          <w:rFonts w:ascii="Verdana" w:hAnsi="Verdana"/>
          <w:sz w:val="20"/>
          <w:szCs w:val="20"/>
        </w:rPr>
        <w:t>dn</w:t>
      </w:r>
      <w:r w:rsidR="005B16F8" w:rsidRPr="005A6F9E">
        <w:rPr>
          <w:rFonts w:ascii="Verdana" w:hAnsi="Verdana" w:cs="Tahoma"/>
          <w:sz w:val="20"/>
          <w:szCs w:val="20"/>
        </w:rPr>
        <w:t>ů</w:t>
      </w:r>
      <w:r w:rsidR="005B16F8" w:rsidRPr="005A6F9E">
        <w:rPr>
          <w:rFonts w:ascii="Verdana" w:hAnsi="Verdana"/>
          <w:sz w:val="20"/>
          <w:szCs w:val="20"/>
        </w:rPr>
        <w:t xml:space="preserve"> před termín</w:t>
      </w:r>
      <w:r w:rsidRPr="005A6F9E">
        <w:rPr>
          <w:rFonts w:ascii="Verdana" w:hAnsi="Verdana"/>
          <w:sz w:val="20"/>
          <w:szCs w:val="20"/>
        </w:rPr>
        <w:t>em</w:t>
      </w:r>
      <w:r w:rsidR="005B16F8" w:rsidRPr="005A6F9E">
        <w:rPr>
          <w:rFonts w:ascii="Verdana" w:hAnsi="Verdana"/>
          <w:sz w:val="20"/>
          <w:szCs w:val="20"/>
        </w:rPr>
        <w:t xml:space="preserve"> konání Akce.  </w:t>
      </w:r>
    </w:p>
    <w:p w14:paraId="3AA923C5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05CE0DA5" w14:textId="759AA322" w:rsidR="00490B6B" w:rsidRDefault="005B16F8" w:rsidP="00DC1921">
      <w:pPr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5.</w:t>
      </w:r>
      <w:r w:rsidR="007224FB">
        <w:rPr>
          <w:rFonts w:ascii="Verdana" w:hAnsi="Verdana"/>
          <w:sz w:val="20"/>
          <w:szCs w:val="20"/>
        </w:rPr>
        <w:t>2</w:t>
      </w:r>
      <w:r w:rsidR="007A0318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="00490B6B" w:rsidRPr="005A6F9E">
        <w:rPr>
          <w:rFonts w:ascii="Verdana" w:hAnsi="Verdana"/>
          <w:sz w:val="20"/>
          <w:szCs w:val="20"/>
        </w:rPr>
        <w:t xml:space="preserve">Objednatel je povinen uhradit odstupné na základě daňového dokladu – faktury, vystavené Poskytovatelem na částku odpovídající odstupnému, se lhůtou splatnosti 15 dnů. </w:t>
      </w:r>
      <w:r w:rsidR="00EF5286" w:rsidRPr="005A6F9E">
        <w:rPr>
          <w:rFonts w:ascii="Verdana" w:hAnsi="Verdana"/>
          <w:sz w:val="20"/>
          <w:szCs w:val="20"/>
        </w:rPr>
        <w:t>V případě, že Objednatel již zaplatil cenu dle čl. 3</w:t>
      </w:r>
      <w:r w:rsidR="00E37440" w:rsidRPr="005A6F9E">
        <w:rPr>
          <w:rFonts w:ascii="Verdana" w:hAnsi="Verdana"/>
          <w:sz w:val="20"/>
          <w:szCs w:val="20"/>
        </w:rPr>
        <w:t>.1</w:t>
      </w:r>
      <w:r w:rsidR="000D34E6">
        <w:rPr>
          <w:rFonts w:ascii="Verdana" w:hAnsi="Verdana"/>
          <w:sz w:val="20"/>
          <w:szCs w:val="20"/>
        </w:rPr>
        <w:t>.</w:t>
      </w:r>
      <w:r w:rsidR="00EF5286" w:rsidRPr="005A6F9E">
        <w:rPr>
          <w:rFonts w:ascii="Verdana" w:hAnsi="Verdana"/>
          <w:sz w:val="20"/>
          <w:szCs w:val="20"/>
        </w:rPr>
        <w:t xml:space="preserve"> této Smlouvy</w:t>
      </w:r>
      <w:r w:rsidR="00E37440" w:rsidRPr="005A6F9E">
        <w:rPr>
          <w:rFonts w:ascii="Verdana" w:hAnsi="Verdana"/>
          <w:sz w:val="20"/>
          <w:szCs w:val="20"/>
        </w:rPr>
        <w:t xml:space="preserve">, je Poskytovatel oprávněn započíst svůj nárok na odstupné s nárokem Objednatele na vrácení části </w:t>
      </w:r>
      <w:r w:rsidR="00752A92">
        <w:rPr>
          <w:rFonts w:ascii="Verdana" w:hAnsi="Verdana"/>
          <w:sz w:val="20"/>
          <w:szCs w:val="20"/>
        </w:rPr>
        <w:t>ceny</w:t>
      </w:r>
      <w:r w:rsidR="00EF5286" w:rsidRPr="005A6F9E">
        <w:rPr>
          <w:rFonts w:ascii="Verdana" w:hAnsi="Verdana"/>
          <w:sz w:val="20"/>
          <w:szCs w:val="20"/>
        </w:rPr>
        <w:t>.</w:t>
      </w:r>
    </w:p>
    <w:p w14:paraId="55F8036F" w14:textId="77777777" w:rsidR="00233A94" w:rsidRDefault="00233A94" w:rsidP="00DC1921">
      <w:pPr>
        <w:ind w:left="709" w:hanging="709"/>
        <w:jc w:val="both"/>
        <w:rPr>
          <w:rFonts w:ascii="Verdana" w:hAnsi="Verdana"/>
          <w:sz w:val="20"/>
          <w:szCs w:val="20"/>
        </w:rPr>
      </w:pPr>
    </w:p>
    <w:p w14:paraId="4CEE1495" w14:textId="77777777" w:rsidR="000B7BBB" w:rsidRDefault="000B7BBB" w:rsidP="00DC1921">
      <w:pPr>
        <w:ind w:left="709" w:hanging="709"/>
        <w:jc w:val="both"/>
        <w:rPr>
          <w:rFonts w:ascii="Verdana" w:hAnsi="Verdana"/>
          <w:sz w:val="20"/>
          <w:szCs w:val="20"/>
        </w:rPr>
      </w:pPr>
    </w:p>
    <w:p w14:paraId="57F0AAAF" w14:textId="60BF6EFA" w:rsidR="00D70E5D" w:rsidRPr="005A6F9E" w:rsidRDefault="000B7BBB" w:rsidP="00D70E5D">
      <w:pPr>
        <w:ind w:left="709" w:hanging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5.3.</w:t>
      </w:r>
      <w:r>
        <w:rPr>
          <w:rFonts w:ascii="Verdana" w:hAnsi="Verdana"/>
          <w:sz w:val="20"/>
          <w:szCs w:val="20"/>
        </w:rPr>
        <w:tab/>
      </w:r>
      <w:r w:rsidR="007C0799" w:rsidRPr="007C0799">
        <w:rPr>
          <w:rFonts w:ascii="Verdana" w:hAnsi="Verdana"/>
          <w:sz w:val="20"/>
          <w:szCs w:val="20"/>
        </w:rPr>
        <w:t>Objednatel je oprávněn od Smlouvy odstoupit, poruší-li Poskytovatel tuto Smlouvu podstatným způsobem. Za podstatné porušení Smlouvy Objednatelem se považuje</w:t>
      </w:r>
      <w:r w:rsidR="007C0799">
        <w:rPr>
          <w:rFonts w:ascii="Verdana" w:hAnsi="Verdana"/>
          <w:sz w:val="20"/>
          <w:szCs w:val="20"/>
        </w:rPr>
        <w:t xml:space="preserve">, znemožní-li Poskytovatel Objednateli užívání </w:t>
      </w:r>
      <w:r w:rsidR="007C0799" w:rsidRPr="007C0799">
        <w:rPr>
          <w:rFonts w:ascii="Verdana" w:hAnsi="Verdana"/>
          <w:sz w:val="20"/>
          <w:szCs w:val="20"/>
        </w:rPr>
        <w:t xml:space="preserve">prostor Divadla </w:t>
      </w:r>
      <w:proofErr w:type="spellStart"/>
      <w:r w:rsidR="007C0799" w:rsidRPr="007C0799">
        <w:rPr>
          <w:rFonts w:ascii="Verdana" w:hAnsi="Verdana"/>
          <w:sz w:val="20"/>
          <w:szCs w:val="20"/>
        </w:rPr>
        <w:t>Hybernia</w:t>
      </w:r>
      <w:proofErr w:type="spellEnd"/>
      <w:r w:rsidR="00D70E5D">
        <w:rPr>
          <w:rFonts w:ascii="Verdana" w:hAnsi="Verdana"/>
          <w:sz w:val="20"/>
          <w:szCs w:val="20"/>
        </w:rPr>
        <w:t xml:space="preserve"> dle podmínek stanovených Smlouvou. V takovém případě je Poskytovatel povinen uhradit Objednateli veškerou škodu, která mu tímto porušením povinností Poskytovatele vznikla a smluvní pokutu ve výši </w:t>
      </w:r>
      <w:r w:rsidR="00B77403">
        <w:rPr>
          <w:rFonts w:ascii="Verdana" w:hAnsi="Verdana"/>
          <w:sz w:val="20"/>
          <w:szCs w:val="20"/>
        </w:rPr>
        <w:t>8</w:t>
      </w:r>
      <w:r w:rsidR="00D70E5D">
        <w:rPr>
          <w:rFonts w:ascii="Verdana" w:hAnsi="Verdana"/>
          <w:sz w:val="20"/>
          <w:szCs w:val="20"/>
        </w:rPr>
        <w:t xml:space="preserve">0.000.- Kč. Smluvní pokuta je splatná ve lhůtě 15 dnů od doručení výzvy Objednatele k její úhradě. Poskytovatel není povinen hradit smluvní pokutu a vzniklou škodu v případě, kdy mu </w:t>
      </w:r>
      <w:r w:rsidR="00D70E5D" w:rsidRPr="000816DF">
        <w:rPr>
          <w:rFonts w:ascii="Verdana" w:hAnsi="Verdana"/>
          <w:sz w:val="20"/>
          <w:szCs w:val="20"/>
        </w:rPr>
        <w:t xml:space="preserve">ve splnění povinnosti dočasně nebo trvale zabránila mimořádná nepředvídatelná a nepřekonatelná překážka vzniklá nezávisle na jeho vůli. </w:t>
      </w:r>
    </w:p>
    <w:p w14:paraId="4A8C43E8" w14:textId="77777777" w:rsidR="007224FB" w:rsidRPr="005A6F9E" w:rsidRDefault="007224FB" w:rsidP="005B16F8">
      <w:pPr>
        <w:jc w:val="both"/>
        <w:rPr>
          <w:rFonts w:ascii="Verdana" w:hAnsi="Verdana"/>
          <w:sz w:val="20"/>
          <w:szCs w:val="20"/>
        </w:rPr>
      </w:pPr>
    </w:p>
    <w:p w14:paraId="02160370" w14:textId="77777777" w:rsidR="00F309DD" w:rsidRPr="005A6F9E" w:rsidRDefault="00F309DD" w:rsidP="00DC1921">
      <w:pPr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5.</w:t>
      </w:r>
      <w:r w:rsidR="00EF5286" w:rsidRPr="005A6F9E">
        <w:rPr>
          <w:rFonts w:ascii="Verdana" w:hAnsi="Verdana"/>
          <w:sz w:val="20"/>
          <w:szCs w:val="20"/>
        </w:rPr>
        <w:t>4</w:t>
      </w:r>
      <w:r w:rsidR="00333D83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 xml:space="preserve">Odstoupení od </w:t>
      </w:r>
      <w:r w:rsidR="00E37440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 je účinné dnem doručení oznámení</w:t>
      </w:r>
      <w:r w:rsidR="007C0799">
        <w:rPr>
          <w:rFonts w:ascii="Verdana" w:hAnsi="Verdana"/>
          <w:sz w:val="20"/>
          <w:szCs w:val="20"/>
        </w:rPr>
        <w:t xml:space="preserve"> Objednatele</w:t>
      </w:r>
      <w:r w:rsidRPr="005A6F9E">
        <w:rPr>
          <w:rFonts w:ascii="Verdana" w:hAnsi="Verdana"/>
          <w:sz w:val="20"/>
          <w:szCs w:val="20"/>
        </w:rPr>
        <w:t xml:space="preserve"> o odstoupení od </w:t>
      </w:r>
      <w:r w:rsidR="00E37440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Poskytovateli. Tímto se </w:t>
      </w:r>
      <w:r w:rsidR="00E37440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mlouva od počátku ruší, resp. pozbývá platnosti a účinnosti, s výjimkou ustanovení této </w:t>
      </w:r>
      <w:r w:rsidR="00E37440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týkajících se takových práv a povinností, z jejichž povahy vyplývá, že mají trvat i po ukončení platnosti a účinnosti </w:t>
      </w:r>
      <w:r w:rsidR="00E37440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</w:t>
      </w:r>
      <w:r w:rsidR="00E37440" w:rsidRPr="005A6F9E">
        <w:rPr>
          <w:rFonts w:ascii="Verdana" w:hAnsi="Verdana"/>
          <w:sz w:val="20"/>
          <w:szCs w:val="20"/>
        </w:rPr>
        <w:t xml:space="preserve"> (např. nárok na odstupné)</w:t>
      </w:r>
      <w:r w:rsidRPr="005A6F9E">
        <w:rPr>
          <w:rFonts w:ascii="Verdana" w:hAnsi="Verdana"/>
          <w:sz w:val="20"/>
          <w:szCs w:val="20"/>
        </w:rPr>
        <w:t>.</w:t>
      </w:r>
    </w:p>
    <w:p w14:paraId="218E7F3C" w14:textId="77777777" w:rsidR="00160556" w:rsidRPr="005A6F9E" w:rsidRDefault="00160556">
      <w:pPr>
        <w:ind w:left="708" w:hanging="708"/>
        <w:jc w:val="both"/>
        <w:rPr>
          <w:rFonts w:ascii="Verdana" w:hAnsi="Verdana"/>
          <w:b/>
          <w:sz w:val="20"/>
          <w:szCs w:val="20"/>
        </w:rPr>
      </w:pPr>
    </w:p>
    <w:p w14:paraId="72B3E654" w14:textId="77777777" w:rsidR="00490B6B" w:rsidRPr="005A6F9E" w:rsidRDefault="00490B6B">
      <w:pPr>
        <w:ind w:left="708" w:hanging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6. </w:t>
      </w:r>
      <w:r w:rsidRPr="005A6F9E">
        <w:rPr>
          <w:rFonts w:ascii="Verdana" w:hAnsi="Verdana"/>
          <w:b/>
          <w:sz w:val="20"/>
          <w:szCs w:val="20"/>
        </w:rPr>
        <w:tab/>
        <w:t xml:space="preserve">Další povinnosti Objednatele </w:t>
      </w:r>
    </w:p>
    <w:p w14:paraId="7A982AEF" w14:textId="77777777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</w:p>
    <w:p w14:paraId="3AB40DEF" w14:textId="3D583B86" w:rsidR="00490B6B" w:rsidRPr="005A6F9E" w:rsidRDefault="00490B6B">
      <w:pPr>
        <w:ind w:left="708" w:hanging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6.1</w:t>
      </w:r>
      <w:r w:rsidR="007A031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ab/>
        <w:t xml:space="preserve">Objednatel se zavazuje při konání </w:t>
      </w:r>
      <w:r w:rsidR="007C0799">
        <w:rPr>
          <w:rFonts w:ascii="Verdana" w:hAnsi="Verdana"/>
          <w:sz w:val="20"/>
          <w:szCs w:val="20"/>
        </w:rPr>
        <w:t>Akce</w:t>
      </w:r>
      <w:r w:rsidR="007C0799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 xml:space="preserve">užívat prostory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řádně tak, aby </w:t>
      </w:r>
      <w:r w:rsidR="00D70E5D">
        <w:rPr>
          <w:rFonts w:ascii="Verdana" w:hAnsi="Verdana"/>
          <w:sz w:val="20"/>
          <w:szCs w:val="20"/>
        </w:rPr>
        <w:t xml:space="preserve">z důvodu na straně Objednatele </w:t>
      </w:r>
      <w:r w:rsidRPr="005A6F9E">
        <w:rPr>
          <w:rFonts w:ascii="Verdana" w:hAnsi="Verdana"/>
          <w:sz w:val="20"/>
          <w:szCs w:val="20"/>
        </w:rPr>
        <w:t xml:space="preserve">zejména: </w:t>
      </w:r>
    </w:p>
    <w:p w14:paraId="28874E16" w14:textId="286152C8" w:rsidR="00490B6B" w:rsidRPr="005A6F9E" w:rsidRDefault="00490B6B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nedo</w:t>
      </w:r>
      <w:r w:rsidR="007C0799">
        <w:rPr>
          <w:rFonts w:ascii="Verdana" w:hAnsi="Verdana"/>
          <w:sz w:val="20"/>
          <w:szCs w:val="20"/>
        </w:rPr>
        <w:t>šlo</w:t>
      </w:r>
      <w:r w:rsidRPr="005A6F9E">
        <w:rPr>
          <w:rFonts w:ascii="Verdana" w:hAnsi="Verdana"/>
          <w:sz w:val="20"/>
          <w:szCs w:val="20"/>
        </w:rPr>
        <w:t xml:space="preserve"> k poškození prostor ani vybavení Divadla</w:t>
      </w:r>
      <w:r w:rsidR="00F679EF">
        <w:rPr>
          <w:rFonts w:ascii="Verdana" w:hAnsi="Verdana"/>
          <w:sz w:val="20"/>
          <w:szCs w:val="20"/>
        </w:rPr>
        <w:t xml:space="preserve">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a/nebo Poskytovatele, </w:t>
      </w:r>
    </w:p>
    <w:p w14:paraId="69CB67AC" w14:textId="014D506E" w:rsidR="00490B6B" w:rsidRPr="005A6F9E" w:rsidRDefault="00490B6B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nedo</w:t>
      </w:r>
      <w:r w:rsidR="007C0799">
        <w:rPr>
          <w:rFonts w:ascii="Verdana" w:hAnsi="Verdana"/>
          <w:sz w:val="20"/>
          <w:szCs w:val="20"/>
        </w:rPr>
        <w:t>šlo</w:t>
      </w:r>
      <w:r w:rsidRPr="005A6F9E">
        <w:rPr>
          <w:rFonts w:ascii="Verdana" w:hAnsi="Verdana"/>
          <w:sz w:val="20"/>
          <w:szCs w:val="20"/>
        </w:rPr>
        <w:t xml:space="preserve"> k narušení veřejného pořádku ani mravnosti, </w:t>
      </w:r>
    </w:p>
    <w:p w14:paraId="3B552ED7" w14:textId="77777777" w:rsidR="00AC2F58" w:rsidRPr="005A6F9E" w:rsidRDefault="00490B6B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byly dodržovány všechny povinnosti stanovené právními předpisy ČR</w:t>
      </w:r>
      <w:r w:rsidR="00AC2F58" w:rsidRPr="005A6F9E">
        <w:rPr>
          <w:rFonts w:ascii="Verdana" w:hAnsi="Verdana"/>
          <w:sz w:val="20"/>
          <w:szCs w:val="20"/>
        </w:rPr>
        <w:t>,</w:t>
      </w:r>
    </w:p>
    <w:p w14:paraId="4DF2C386" w14:textId="77777777" w:rsidR="00490B6B" w:rsidRPr="005A6F9E" w:rsidRDefault="00AC2F58" w:rsidP="00AC2F58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prostory byly užívány pouze k účelu Akce dle této Smlouvy</w:t>
      </w:r>
      <w:r w:rsidR="00490B6B" w:rsidRPr="005A6F9E">
        <w:rPr>
          <w:rFonts w:ascii="Verdana" w:hAnsi="Verdana"/>
          <w:sz w:val="20"/>
          <w:szCs w:val="20"/>
        </w:rPr>
        <w:t xml:space="preserve">.  </w:t>
      </w:r>
    </w:p>
    <w:p w14:paraId="7543C837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4464CC55" w14:textId="77777777" w:rsidR="00490B6B" w:rsidRPr="005A6F9E" w:rsidRDefault="00490B6B" w:rsidP="00F378AC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Smluvní strany výslovně konstatují, že za program </w:t>
      </w:r>
      <w:r w:rsidR="00D74977" w:rsidRPr="005A6F9E">
        <w:rPr>
          <w:rFonts w:ascii="Verdana" w:hAnsi="Verdana"/>
          <w:sz w:val="20"/>
          <w:szCs w:val="20"/>
        </w:rPr>
        <w:t xml:space="preserve">Akce </w:t>
      </w:r>
      <w:r w:rsidRPr="005A6F9E">
        <w:rPr>
          <w:rFonts w:ascii="Verdana" w:hAnsi="Verdana"/>
          <w:sz w:val="20"/>
          <w:szCs w:val="20"/>
        </w:rPr>
        <w:t xml:space="preserve">pořádané Objednatelem, jeho obsah, obsazení a s tím související záležitosti, je výlučně odpovědný Objednatel. Objednatel výslovně zaručuje Poskytovateli, že program ani obsah </w:t>
      </w:r>
      <w:r w:rsidR="00D74977" w:rsidRPr="005A6F9E">
        <w:rPr>
          <w:rFonts w:ascii="Verdana" w:hAnsi="Verdana"/>
          <w:sz w:val="20"/>
          <w:szCs w:val="20"/>
        </w:rPr>
        <w:t xml:space="preserve">Akce </w:t>
      </w:r>
      <w:r w:rsidRPr="005A6F9E">
        <w:rPr>
          <w:rFonts w:ascii="Verdana" w:hAnsi="Verdana"/>
          <w:sz w:val="20"/>
          <w:szCs w:val="20"/>
        </w:rPr>
        <w:t>nebude v rozporu s právním řádem České republiky, veřejným pořádkem ani dobrými mravy</w:t>
      </w:r>
      <w:r w:rsidR="005B0A48" w:rsidRPr="005A6F9E">
        <w:rPr>
          <w:rFonts w:ascii="Verdana" w:hAnsi="Verdana"/>
          <w:sz w:val="20"/>
          <w:szCs w:val="20"/>
        </w:rPr>
        <w:t xml:space="preserve"> </w:t>
      </w:r>
      <w:r w:rsidR="00A42FA5" w:rsidRPr="005A6F9E">
        <w:rPr>
          <w:rFonts w:ascii="Verdana" w:hAnsi="Verdana"/>
          <w:sz w:val="20"/>
          <w:szCs w:val="20"/>
        </w:rPr>
        <w:t>a všechny autorské a honorářové náležitosti budou vypořádány s ochrannými organizacemi i s účinkujícími umělci</w:t>
      </w:r>
      <w:r w:rsidRPr="005A6F9E">
        <w:rPr>
          <w:rFonts w:ascii="Verdana" w:hAnsi="Verdana"/>
          <w:sz w:val="20"/>
          <w:szCs w:val="20"/>
        </w:rPr>
        <w:t>.</w:t>
      </w:r>
      <w:r w:rsidR="000B72AE" w:rsidRPr="005A6F9E">
        <w:rPr>
          <w:rFonts w:ascii="Verdana" w:hAnsi="Verdana"/>
          <w:sz w:val="20"/>
          <w:szCs w:val="20"/>
        </w:rPr>
        <w:t xml:space="preserve"> </w:t>
      </w:r>
      <w:r w:rsidR="00F378AC">
        <w:rPr>
          <w:rFonts w:ascii="Verdana" w:hAnsi="Verdana"/>
          <w:sz w:val="20"/>
          <w:szCs w:val="20"/>
        </w:rPr>
        <w:t xml:space="preserve">Objednatel nese </w:t>
      </w:r>
      <w:r w:rsidR="00F378AC" w:rsidRPr="00F378AC">
        <w:rPr>
          <w:rFonts w:ascii="Verdana" w:hAnsi="Verdana"/>
          <w:sz w:val="20"/>
          <w:szCs w:val="20"/>
        </w:rPr>
        <w:t>plnou odpovědnost za způsobené škody a pracovní úrazy vzniklé při přípravě nebo během</w:t>
      </w:r>
      <w:r w:rsidR="00F378AC">
        <w:rPr>
          <w:rFonts w:ascii="Verdana" w:hAnsi="Verdana"/>
          <w:sz w:val="20"/>
          <w:szCs w:val="20"/>
        </w:rPr>
        <w:t xml:space="preserve"> Akce.</w:t>
      </w:r>
    </w:p>
    <w:p w14:paraId="69FFB783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1230063E" w14:textId="77777777" w:rsidR="00160556" w:rsidRPr="005A6F9E" w:rsidRDefault="00C2506C" w:rsidP="00654CE4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Objednavatel se při pořádán</w:t>
      </w:r>
      <w:r w:rsidR="003067F1" w:rsidRPr="005A6F9E">
        <w:rPr>
          <w:rFonts w:ascii="Verdana" w:hAnsi="Verdana"/>
          <w:sz w:val="20"/>
          <w:szCs w:val="20"/>
        </w:rPr>
        <w:t>í</w:t>
      </w:r>
      <w:r w:rsidRPr="005A6F9E">
        <w:rPr>
          <w:rFonts w:ascii="Verdana" w:hAnsi="Verdana"/>
          <w:sz w:val="20"/>
          <w:szCs w:val="20"/>
        </w:rPr>
        <w:t xml:space="preserve"> </w:t>
      </w:r>
      <w:r w:rsidR="00D74977" w:rsidRPr="005A6F9E">
        <w:rPr>
          <w:rFonts w:ascii="Verdana" w:hAnsi="Verdana"/>
          <w:sz w:val="20"/>
          <w:szCs w:val="20"/>
        </w:rPr>
        <w:t xml:space="preserve">Akce </w:t>
      </w:r>
      <w:r w:rsidRPr="005A6F9E">
        <w:rPr>
          <w:rFonts w:ascii="Verdana" w:hAnsi="Verdana"/>
          <w:sz w:val="20"/>
          <w:szCs w:val="20"/>
        </w:rPr>
        <w:t xml:space="preserve">zavazuje zabezpečit dodržování přísného zákazu kouření v prostorách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kromě vymezených míst určených na kouření.</w:t>
      </w:r>
      <w:r w:rsidR="003067F1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V případě porušení těchto povinností má Poskytovatel právo na smluvní pokutu v</w:t>
      </w:r>
      <w:r w:rsidRPr="005A6F9E">
        <w:rPr>
          <w:rFonts w:ascii="Verdana" w:hAnsi="Verdana" w:cs="Courier New"/>
          <w:sz w:val="20"/>
          <w:szCs w:val="20"/>
        </w:rPr>
        <w:t xml:space="preserve">ůči Objednateli ve výši </w:t>
      </w:r>
      <w:proofErr w:type="gramStart"/>
      <w:r w:rsidRPr="005A6F9E">
        <w:rPr>
          <w:rFonts w:ascii="Verdana" w:hAnsi="Verdana" w:cs="Courier New"/>
          <w:sz w:val="20"/>
          <w:szCs w:val="20"/>
        </w:rPr>
        <w:t>10.000,-</w:t>
      </w:r>
      <w:proofErr w:type="gramEnd"/>
      <w:r w:rsidRPr="005A6F9E">
        <w:rPr>
          <w:rFonts w:ascii="Verdana" w:hAnsi="Verdana" w:cs="Courier New"/>
          <w:sz w:val="20"/>
          <w:szCs w:val="20"/>
        </w:rPr>
        <w:t xml:space="preserve"> Kč za každé porušení těchto povinností.</w:t>
      </w:r>
      <w:r w:rsidRPr="005A6F9E">
        <w:rPr>
          <w:rFonts w:ascii="Verdana" w:hAnsi="Verdana"/>
          <w:sz w:val="20"/>
          <w:szCs w:val="20"/>
        </w:rPr>
        <w:t xml:space="preserve"> </w:t>
      </w:r>
    </w:p>
    <w:p w14:paraId="576C3058" w14:textId="77777777" w:rsidR="003067F1" w:rsidRPr="005A6F9E" w:rsidRDefault="003067F1" w:rsidP="00333D83">
      <w:pPr>
        <w:jc w:val="both"/>
        <w:rPr>
          <w:rFonts w:ascii="Verdana" w:hAnsi="Verdana"/>
          <w:sz w:val="20"/>
          <w:szCs w:val="20"/>
        </w:rPr>
      </w:pPr>
    </w:p>
    <w:p w14:paraId="6C87862B" w14:textId="20F40E37" w:rsidR="00490B6B" w:rsidRPr="005A6F9E" w:rsidRDefault="00490B6B" w:rsidP="007F2E4F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se při pořádání </w:t>
      </w:r>
      <w:r w:rsidR="00D74977" w:rsidRPr="005A6F9E">
        <w:rPr>
          <w:rFonts w:ascii="Verdana" w:hAnsi="Verdana"/>
          <w:sz w:val="20"/>
          <w:szCs w:val="20"/>
        </w:rPr>
        <w:t xml:space="preserve">Akce </w:t>
      </w:r>
      <w:r w:rsidRPr="005A6F9E">
        <w:rPr>
          <w:rFonts w:ascii="Verdana" w:hAnsi="Verdana"/>
          <w:sz w:val="20"/>
          <w:szCs w:val="20"/>
        </w:rPr>
        <w:t>zavazuje dodržovat povinnosti vyplývající pro něho z platných právních předpisů, zejména týkajících se požární ochrany, ochrany životního prostředí, ochrany zdraví a bezpečnosti práce a výslovně prohlašuje, že si je vědom své případné odpovědnosti za porušení těchto předpisů.</w:t>
      </w:r>
      <w:r w:rsidR="007F2E4F" w:rsidRPr="005A6F9E">
        <w:rPr>
          <w:rFonts w:ascii="Verdana" w:hAnsi="Verdana"/>
          <w:sz w:val="20"/>
          <w:szCs w:val="20"/>
        </w:rPr>
        <w:t xml:space="preserve"> Objednatel se zavazuje používat v prostorách Divadla </w:t>
      </w:r>
      <w:proofErr w:type="spellStart"/>
      <w:r w:rsidR="007F2E4F" w:rsidRPr="005A6F9E">
        <w:rPr>
          <w:rFonts w:ascii="Verdana" w:hAnsi="Verdana"/>
          <w:sz w:val="20"/>
          <w:szCs w:val="20"/>
        </w:rPr>
        <w:t>Hybernia</w:t>
      </w:r>
      <w:proofErr w:type="spellEnd"/>
      <w:r w:rsidR="007F2E4F" w:rsidRPr="005A6F9E">
        <w:rPr>
          <w:rFonts w:ascii="Verdana" w:hAnsi="Verdana"/>
          <w:sz w:val="20"/>
          <w:szCs w:val="20"/>
        </w:rPr>
        <w:t xml:space="preserve"> pouze elektrospotřebiče, které budou mít v době konání Akce v Divadle </w:t>
      </w:r>
      <w:proofErr w:type="spellStart"/>
      <w:r w:rsidR="007F2E4F" w:rsidRPr="005A6F9E">
        <w:rPr>
          <w:rFonts w:ascii="Verdana" w:hAnsi="Verdana"/>
          <w:sz w:val="20"/>
          <w:szCs w:val="20"/>
        </w:rPr>
        <w:t>Hybernia</w:t>
      </w:r>
      <w:proofErr w:type="spellEnd"/>
      <w:r w:rsidR="007F2E4F" w:rsidRPr="005A6F9E">
        <w:rPr>
          <w:rFonts w:ascii="Verdana" w:hAnsi="Verdana"/>
          <w:sz w:val="20"/>
          <w:szCs w:val="20"/>
        </w:rPr>
        <w:t xml:space="preserve"> platnou revizi podle ČSN 33 1600. Objednatel je povinen dále zajistit, aby dekorace, použité na jevišti, byly ošetřeny přípravkem snižujícím jejich hořlavost. Objednatel je povinen zajistit, aby osoby, které v prostorách Divadla </w:t>
      </w:r>
      <w:proofErr w:type="spellStart"/>
      <w:r w:rsidR="007F2E4F" w:rsidRPr="005A6F9E">
        <w:rPr>
          <w:rFonts w:ascii="Verdana" w:hAnsi="Verdana"/>
          <w:sz w:val="20"/>
          <w:szCs w:val="20"/>
        </w:rPr>
        <w:t>Hybernia</w:t>
      </w:r>
      <w:proofErr w:type="spellEnd"/>
      <w:r w:rsidR="007F2E4F" w:rsidRPr="005A6F9E">
        <w:rPr>
          <w:rFonts w:ascii="Verdana" w:hAnsi="Verdana"/>
          <w:sz w:val="20"/>
          <w:szCs w:val="20"/>
        </w:rPr>
        <w:t xml:space="preserve"> manipulují s otevřeným ohněm, případně s pyrotechnickými efekty, byly pro tuto činnost prokazatelně proškoleny a byly seznámeny s bezpečnostními podmínkami k zajištění požární bezpečnosti a bezpečnosti a ochrany zdraví při práci. Objednatel je povinen seznámit všechny osoby, </w:t>
      </w:r>
      <w:r w:rsidR="007F2E4F" w:rsidRPr="00167776">
        <w:rPr>
          <w:rFonts w:ascii="Verdana" w:hAnsi="Verdana"/>
          <w:sz w:val="20"/>
          <w:szCs w:val="20"/>
        </w:rPr>
        <w:t xml:space="preserve">které pro něho vykonávají činnost v prostorách Divadla </w:t>
      </w:r>
      <w:proofErr w:type="spellStart"/>
      <w:r w:rsidR="007F2E4F" w:rsidRPr="00167776">
        <w:rPr>
          <w:rFonts w:ascii="Verdana" w:hAnsi="Verdana"/>
          <w:sz w:val="20"/>
          <w:szCs w:val="20"/>
        </w:rPr>
        <w:t>Hybernia</w:t>
      </w:r>
      <w:proofErr w:type="spellEnd"/>
      <w:r w:rsidR="007F2E4F" w:rsidRPr="00167776">
        <w:rPr>
          <w:rFonts w:ascii="Verdana" w:hAnsi="Verdana"/>
          <w:sz w:val="20"/>
          <w:szCs w:val="20"/>
        </w:rPr>
        <w:t xml:space="preserve"> s </w:t>
      </w:r>
      <w:r w:rsidR="005C42C3" w:rsidRPr="009D1A9E">
        <w:rPr>
          <w:rFonts w:ascii="Verdana" w:hAnsi="Verdana"/>
          <w:sz w:val="20"/>
          <w:szCs w:val="20"/>
        </w:rPr>
        <w:t>„</w:t>
      </w:r>
      <w:r w:rsidR="007F2E4F" w:rsidRPr="009D1A9E">
        <w:rPr>
          <w:rFonts w:ascii="Verdana" w:hAnsi="Verdana"/>
          <w:sz w:val="20"/>
          <w:szCs w:val="20"/>
        </w:rPr>
        <w:t xml:space="preserve">Instruktáží o požární ochraně a bezpečnosti a ochrany zdraví při práci v Divadle </w:t>
      </w:r>
      <w:proofErr w:type="spellStart"/>
      <w:r w:rsidR="007F2E4F" w:rsidRPr="009D1A9E">
        <w:rPr>
          <w:rFonts w:ascii="Verdana" w:hAnsi="Verdana"/>
          <w:sz w:val="20"/>
          <w:szCs w:val="20"/>
        </w:rPr>
        <w:t>Hybernia</w:t>
      </w:r>
      <w:proofErr w:type="spellEnd"/>
      <w:r w:rsidR="005C42C3" w:rsidRPr="009D1A9E">
        <w:rPr>
          <w:rFonts w:ascii="Verdana" w:hAnsi="Verdana"/>
          <w:sz w:val="20"/>
          <w:szCs w:val="20"/>
        </w:rPr>
        <w:t>“ a s dokumentem „Rizika jeviště“</w:t>
      </w:r>
      <w:r w:rsidR="007F2E4F" w:rsidRPr="009D1A9E">
        <w:rPr>
          <w:rFonts w:ascii="Verdana" w:hAnsi="Verdana"/>
          <w:sz w:val="20"/>
          <w:szCs w:val="20"/>
        </w:rPr>
        <w:t>,</w:t>
      </w:r>
      <w:r w:rsidR="007F2E4F" w:rsidRPr="00167776">
        <w:rPr>
          <w:rFonts w:ascii="Verdana" w:hAnsi="Verdana"/>
          <w:sz w:val="20"/>
          <w:szCs w:val="20"/>
        </w:rPr>
        <w:t xml:space="preserve"> kter</w:t>
      </w:r>
      <w:r w:rsidR="005C42C3" w:rsidRPr="00167776">
        <w:rPr>
          <w:rFonts w:ascii="Verdana" w:hAnsi="Verdana"/>
          <w:sz w:val="20"/>
          <w:szCs w:val="20"/>
        </w:rPr>
        <w:t>é</w:t>
      </w:r>
      <w:r w:rsidR="007F2E4F" w:rsidRPr="00167776">
        <w:rPr>
          <w:rFonts w:ascii="Verdana" w:hAnsi="Verdana"/>
          <w:sz w:val="20"/>
          <w:szCs w:val="20"/>
        </w:rPr>
        <w:t xml:space="preserve"> j</w:t>
      </w:r>
      <w:r w:rsidR="005C42C3" w:rsidRPr="00167776">
        <w:rPr>
          <w:rFonts w:ascii="Verdana" w:hAnsi="Verdana"/>
          <w:sz w:val="20"/>
          <w:szCs w:val="20"/>
        </w:rPr>
        <w:t xml:space="preserve">sou přiloženy k této </w:t>
      </w:r>
      <w:r w:rsidR="003C7941" w:rsidRPr="00167776">
        <w:rPr>
          <w:rFonts w:ascii="Verdana" w:hAnsi="Verdana"/>
          <w:sz w:val="20"/>
          <w:szCs w:val="20"/>
        </w:rPr>
        <w:t>S</w:t>
      </w:r>
      <w:r w:rsidR="005C42C3" w:rsidRPr="00167776">
        <w:rPr>
          <w:rFonts w:ascii="Verdana" w:hAnsi="Verdana"/>
          <w:sz w:val="20"/>
          <w:szCs w:val="20"/>
        </w:rPr>
        <w:t>mlouvě</w:t>
      </w:r>
      <w:r w:rsidR="00D70E5D" w:rsidRPr="005D023F">
        <w:rPr>
          <w:rFonts w:ascii="Verdana" w:hAnsi="Verdana"/>
          <w:sz w:val="20"/>
          <w:szCs w:val="20"/>
        </w:rPr>
        <w:t xml:space="preserve"> jako příloha č. </w:t>
      </w:r>
      <w:r w:rsidR="00167776">
        <w:rPr>
          <w:rFonts w:ascii="Verdana" w:hAnsi="Verdana"/>
          <w:sz w:val="20"/>
          <w:szCs w:val="20"/>
        </w:rPr>
        <w:t>2</w:t>
      </w:r>
      <w:r w:rsidR="00D70E5D" w:rsidRPr="005D023F">
        <w:rPr>
          <w:rFonts w:ascii="Verdana" w:hAnsi="Verdana"/>
          <w:sz w:val="20"/>
          <w:szCs w:val="20"/>
        </w:rPr>
        <w:t>.</w:t>
      </w:r>
      <w:r w:rsidR="007F2E4F" w:rsidRPr="00167776">
        <w:rPr>
          <w:rFonts w:ascii="Verdana" w:hAnsi="Verdana"/>
          <w:sz w:val="20"/>
          <w:szCs w:val="20"/>
        </w:rPr>
        <w:t xml:space="preserve"> V případě porušení těchto povinností Objednatel odpovídá za </w:t>
      </w:r>
      <w:r w:rsidR="004376C7" w:rsidRPr="00167776">
        <w:rPr>
          <w:rFonts w:ascii="Verdana" w:hAnsi="Verdana"/>
          <w:sz w:val="20"/>
          <w:szCs w:val="20"/>
        </w:rPr>
        <w:t xml:space="preserve">vzniklou </w:t>
      </w:r>
      <w:r w:rsidR="007F2E4F" w:rsidRPr="00167776">
        <w:rPr>
          <w:rFonts w:ascii="Verdana" w:hAnsi="Verdana"/>
          <w:sz w:val="20"/>
          <w:szCs w:val="20"/>
        </w:rPr>
        <w:t>škodu v plném</w:t>
      </w:r>
      <w:r w:rsidR="007F2E4F" w:rsidRPr="005A6F9E">
        <w:rPr>
          <w:rFonts w:ascii="Verdana" w:hAnsi="Verdana"/>
          <w:sz w:val="20"/>
          <w:szCs w:val="20"/>
        </w:rPr>
        <w:t xml:space="preserve"> rozsahu.</w:t>
      </w:r>
    </w:p>
    <w:p w14:paraId="26331689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10F44370" w14:textId="77777777" w:rsidR="00490B6B" w:rsidRPr="005A6F9E" w:rsidRDefault="00490B6B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lastRenderedPageBreak/>
        <w:t xml:space="preserve">Objednatel je povinen si při užívání prostor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a jeho vybavení počínat tak, aby nedocházelo ke škodám na zdraví či majetku. </w:t>
      </w:r>
    </w:p>
    <w:p w14:paraId="05CBE5F9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7A424377" w14:textId="77777777" w:rsidR="00490B6B" w:rsidRPr="005A6F9E" w:rsidRDefault="00490B6B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Objednatel se zavazuje svými aktivitami souvisejícími s</w:t>
      </w:r>
      <w:r w:rsidR="005B0A48" w:rsidRPr="005A6F9E">
        <w:rPr>
          <w:rFonts w:ascii="Verdana" w:hAnsi="Verdana"/>
          <w:sz w:val="20"/>
          <w:szCs w:val="20"/>
        </w:rPr>
        <w:t> </w:t>
      </w:r>
      <w:r w:rsidR="00D74977" w:rsidRPr="005A6F9E">
        <w:rPr>
          <w:rFonts w:ascii="Verdana" w:hAnsi="Verdana"/>
          <w:sz w:val="20"/>
          <w:szCs w:val="20"/>
        </w:rPr>
        <w:t xml:space="preserve">Akcí </w:t>
      </w:r>
      <w:r w:rsidRPr="005A6F9E">
        <w:rPr>
          <w:rFonts w:ascii="Verdana" w:hAnsi="Verdana"/>
          <w:sz w:val="20"/>
          <w:szCs w:val="20"/>
        </w:rPr>
        <w:t xml:space="preserve">nepoškozovat dobrou pověst Divadla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a/nebo Poskytovatele. </w:t>
      </w:r>
    </w:p>
    <w:p w14:paraId="5B232D68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6F91CE50" w14:textId="77777777" w:rsidR="00490B6B" w:rsidRPr="005A6F9E" w:rsidRDefault="00490B6B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není bez dohody s Poskytovatelem oprávněn činit v Divadle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žádné změny včetně změn vnitřního vybavení. </w:t>
      </w:r>
    </w:p>
    <w:p w14:paraId="47A4C39B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16F0E48F" w14:textId="77777777" w:rsidR="00043848" w:rsidRDefault="00490B6B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odpovídá za škody způsobené v Divadle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a/nebo na jeho vybavení Objednatelem v průběhu konání </w:t>
      </w:r>
      <w:r w:rsidR="00D74977" w:rsidRPr="005A6F9E">
        <w:rPr>
          <w:rFonts w:ascii="Verdana" w:hAnsi="Verdana"/>
          <w:sz w:val="20"/>
          <w:szCs w:val="20"/>
        </w:rPr>
        <w:t>Akce</w:t>
      </w:r>
      <w:r w:rsidRPr="005A6F9E">
        <w:rPr>
          <w:rFonts w:ascii="Verdana" w:hAnsi="Verdana"/>
          <w:sz w:val="20"/>
          <w:szCs w:val="20"/>
        </w:rPr>
        <w:t xml:space="preserve">. Závady vzniklé v Divadle </w:t>
      </w:r>
      <w:proofErr w:type="spellStart"/>
      <w:r w:rsidRPr="005A6F9E">
        <w:rPr>
          <w:rFonts w:ascii="Verdana" w:hAnsi="Verdana"/>
          <w:sz w:val="20"/>
          <w:szCs w:val="20"/>
        </w:rPr>
        <w:t>Hybernia</w:t>
      </w:r>
      <w:proofErr w:type="spellEnd"/>
      <w:r w:rsidRPr="005A6F9E">
        <w:rPr>
          <w:rFonts w:ascii="Verdana" w:hAnsi="Verdana"/>
          <w:sz w:val="20"/>
          <w:szCs w:val="20"/>
        </w:rPr>
        <w:t xml:space="preserve"> neodborným zacházením, nešetrným užíváním, nedbalostí, násilným poškozením nebo zničením zařízení na straně Objednatele, odstraňuje Objednatel v plném rozsahu na své náklady. </w:t>
      </w:r>
    </w:p>
    <w:p w14:paraId="327CEDDC" w14:textId="77777777" w:rsidR="007C0799" w:rsidRDefault="007C0799" w:rsidP="00365494">
      <w:pPr>
        <w:ind w:left="720"/>
        <w:jc w:val="both"/>
        <w:rPr>
          <w:rFonts w:ascii="Verdana" w:hAnsi="Verdana"/>
          <w:sz w:val="20"/>
          <w:szCs w:val="20"/>
        </w:rPr>
      </w:pPr>
    </w:p>
    <w:p w14:paraId="7DBDD554" w14:textId="77777777" w:rsidR="007C0799" w:rsidRPr="005A6F9E" w:rsidRDefault="007C0799">
      <w:pPr>
        <w:numPr>
          <w:ilvl w:val="1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Objednatel odpovídá za újmu způsobenou Poskytovateli porušením povinností sjednaných ve Smlouvě, včetně nemajetkové újmy způsobené poškozením práv Poskytovatele, jeho dobrého jména a</w:t>
      </w:r>
      <w:r w:rsidR="004B6C5E">
        <w:rPr>
          <w:rFonts w:ascii="Verdana" w:hAnsi="Verdana"/>
          <w:sz w:val="20"/>
          <w:szCs w:val="20"/>
        </w:rPr>
        <w:t>/nebo</w:t>
      </w:r>
      <w:r>
        <w:rPr>
          <w:rFonts w:ascii="Verdana" w:hAnsi="Verdana"/>
          <w:sz w:val="20"/>
          <w:szCs w:val="20"/>
        </w:rPr>
        <w:t xml:space="preserve"> dobré pověsti. </w:t>
      </w:r>
    </w:p>
    <w:p w14:paraId="76ADF17F" w14:textId="77777777" w:rsidR="00160556" w:rsidRPr="005A6F9E" w:rsidRDefault="00160556">
      <w:pPr>
        <w:jc w:val="both"/>
        <w:rPr>
          <w:rFonts w:ascii="Verdana" w:hAnsi="Verdana"/>
          <w:b/>
          <w:sz w:val="20"/>
          <w:szCs w:val="20"/>
        </w:rPr>
      </w:pPr>
    </w:p>
    <w:p w14:paraId="0A168A41" w14:textId="0E133241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7. </w:t>
      </w:r>
      <w:r w:rsidRPr="005A6F9E">
        <w:rPr>
          <w:rFonts w:ascii="Verdana" w:hAnsi="Verdana"/>
          <w:b/>
          <w:sz w:val="20"/>
          <w:szCs w:val="20"/>
        </w:rPr>
        <w:tab/>
        <w:t xml:space="preserve">Odstoupení od </w:t>
      </w:r>
      <w:r w:rsidR="007C0799">
        <w:rPr>
          <w:rFonts w:ascii="Verdana" w:hAnsi="Verdana"/>
          <w:b/>
          <w:sz w:val="20"/>
          <w:szCs w:val="20"/>
        </w:rPr>
        <w:t>S</w:t>
      </w:r>
      <w:r w:rsidRPr="005A6F9E">
        <w:rPr>
          <w:rFonts w:ascii="Verdana" w:hAnsi="Verdana"/>
          <w:b/>
          <w:sz w:val="20"/>
          <w:szCs w:val="20"/>
        </w:rPr>
        <w:t xml:space="preserve">mlouvy ze strany Poskytovatele </w:t>
      </w:r>
    </w:p>
    <w:p w14:paraId="1DC28F7F" w14:textId="77777777" w:rsidR="00483A7D" w:rsidRPr="005A6F9E" w:rsidRDefault="00483A7D" w:rsidP="00483A7D">
      <w:pPr>
        <w:jc w:val="both"/>
        <w:rPr>
          <w:rFonts w:ascii="Verdana" w:hAnsi="Verdana"/>
          <w:b/>
          <w:sz w:val="20"/>
          <w:szCs w:val="20"/>
        </w:rPr>
      </w:pPr>
    </w:p>
    <w:p w14:paraId="4C07B13C" w14:textId="117B9420" w:rsidR="00644A20" w:rsidRPr="005A6F9E" w:rsidRDefault="00483A7D" w:rsidP="00644A20">
      <w:pPr>
        <w:ind w:left="708" w:hanging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7.1</w:t>
      </w:r>
      <w:r w:rsidR="007A031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ab/>
        <w:t xml:space="preserve">Poskytovatel je oprávněn od </w:t>
      </w:r>
      <w:r w:rsidR="00E37440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 odstoupit</w:t>
      </w:r>
      <w:r w:rsidR="00752A92">
        <w:rPr>
          <w:rFonts w:ascii="Verdana" w:hAnsi="Verdana"/>
          <w:sz w:val="20"/>
          <w:szCs w:val="20"/>
        </w:rPr>
        <w:t xml:space="preserve">, </w:t>
      </w:r>
      <w:r w:rsidR="00644A20" w:rsidRPr="005A6F9E">
        <w:rPr>
          <w:rFonts w:ascii="Verdana" w:hAnsi="Verdana"/>
          <w:sz w:val="20"/>
          <w:szCs w:val="20"/>
        </w:rPr>
        <w:t xml:space="preserve">poruší-li Objednatel tuto </w:t>
      </w:r>
      <w:r w:rsidR="00E37440" w:rsidRPr="005A6F9E">
        <w:rPr>
          <w:rFonts w:ascii="Verdana" w:hAnsi="Verdana"/>
          <w:sz w:val="20"/>
          <w:szCs w:val="20"/>
        </w:rPr>
        <w:t>S</w:t>
      </w:r>
      <w:r w:rsidR="00644A20" w:rsidRPr="005A6F9E">
        <w:rPr>
          <w:rFonts w:ascii="Verdana" w:hAnsi="Verdana"/>
          <w:sz w:val="20"/>
          <w:szCs w:val="20"/>
        </w:rPr>
        <w:t xml:space="preserve">mlouvu podstatným způsobem. </w:t>
      </w:r>
    </w:p>
    <w:p w14:paraId="5E272A2E" w14:textId="77777777" w:rsidR="00644A20" w:rsidRPr="005A6F9E" w:rsidRDefault="00644A20" w:rsidP="00333D83">
      <w:pPr>
        <w:ind w:left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Za podstatné porušení Smlouvy Objednatelem se považuje zejména:</w:t>
      </w:r>
    </w:p>
    <w:p w14:paraId="1F8A0952" w14:textId="0EE250B0" w:rsidR="00644A20" w:rsidRPr="005A6F9E" w:rsidRDefault="00D70E5D" w:rsidP="00333D83">
      <w:pPr>
        <w:numPr>
          <w:ilvl w:val="0"/>
          <w:numId w:val="5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závažné </w:t>
      </w:r>
      <w:r w:rsidR="00644A20" w:rsidRPr="005A6F9E">
        <w:rPr>
          <w:rFonts w:ascii="Verdana" w:hAnsi="Verdana"/>
          <w:sz w:val="20"/>
          <w:szCs w:val="20"/>
        </w:rPr>
        <w:t>poškoz</w:t>
      </w:r>
      <w:r w:rsidR="007C0799">
        <w:rPr>
          <w:rFonts w:ascii="Verdana" w:hAnsi="Verdana"/>
          <w:sz w:val="20"/>
          <w:szCs w:val="20"/>
        </w:rPr>
        <w:t>e</w:t>
      </w:r>
      <w:r w:rsidR="00644A20" w:rsidRPr="005A6F9E">
        <w:rPr>
          <w:rFonts w:ascii="Verdana" w:hAnsi="Verdana"/>
          <w:sz w:val="20"/>
          <w:szCs w:val="20"/>
        </w:rPr>
        <w:t xml:space="preserve">ní prostor Divadla </w:t>
      </w:r>
      <w:proofErr w:type="spellStart"/>
      <w:r w:rsidR="00644A20" w:rsidRPr="005A6F9E">
        <w:rPr>
          <w:rFonts w:ascii="Verdana" w:hAnsi="Verdana"/>
          <w:sz w:val="20"/>
          <w:szCs w:val="20"/>
        </w:rPr>
        <w:t>Hybernia</w:t>
      </w:r>
      <w:proofErr w:type="spellEnd"/>
      <w:r w:rsidR="00644A20" w:rsidRPr="005A6F9E">
        <w:rPr>
          <w:rFonts w:ascii="Verdana" w:hAnsi="Verdana"/>
          <w:sz w:val="20"/>
          <w:szCs w:val="20"/>
        </w:rPr>
        <w:t xml:space="preserve"> a/nebo jeho vybavení a/nebo vybavení Poskytovatele, </w:t>
      </w:r>
    </w:p>
    <w:p w14:paraId="0D9443C4" w14:textId="77777777" w:rsidR="00644A20" w:rsidRDefault="00644A20" w:rsidP="00333D83">
      <w:pPr>
        <w:numPr>
          <w:ilvl w:val="0"/>
          <w:numId w:val="51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využívání prostor a/nebo vybavení v rozporu s </w:t>
      </w:r>
      <w:r w:rsidR="00806146" w:rsidRPr="005A6F9E">
        <w:rPr>
          <w:rFonts w:ascii="Verdana" w:hAnsi="Verdana"/>
          <w:sz w:val="20"/>
          <w:szCs w:val="20"/>
        </w:rPr>
        <w:t xml:space="preserve">účelem dle této </w:t>
      </w:r>
      <w:r w:rsidR="00E37440" w:rsidRPr="005A6F9E">
        <w:rPr>
          <w:rFonts w:ascii="Verdana" w:hAnsi="Verdana"/>
          <w:sz w:val="20"/>
          <w:szCs w:val="20"/>
        </w:rPr>
        <w:t>S</w:t>
      </w:r>
      <w:r w:rsidR="00806146" w:rsidRPr="005A6F9E">
        <w:rPr>
          <w:rFonts w:ascii="Verdana" w:hAnsi="Verdana"/>
          <w:sz w:val="20"/>
          <w:szCs w:val="20"/>
        </w:rPr>
        <w:t>mlouvy;</w:t>
      </w:r>
    </w:p>
    <w:p w14:paraId="0BF879CB" w14:textId="77777777" w:rsidR="00B45214" w:rsidRPr="005A6F9E" w:rsidRDefault="00B45214" w:rsidP="00333D83">
      <w:pPr>
        <w:numPr>
          <w:ilvl w:val="0"/>
          <w:numId w:val="5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porušení povinnosti Objednatele uvedené v čl. 6.4., 6.6. a 6.7. této Smlouvy;</w:t>
      </w:r>
    </w:p>
    <w:p w14:paraId="56650E14" w14:textId="22156151" w:rsidR="00644A20" w:rsidRPr="005A6F9E" w:rsidRDefault="00644A20" w:rsidP="00333D83">
      <w:pPr>
        <w:numPr>
          <w:ilvl w:val="0"/>
          <w:numId w:val="51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neuhrazení </w:t>
      </w:r>
      <w:r w:rsidR="00D64311" w:rsidRPr="005A6F9E">
        <w:rPr>
          <w:rFonts w:ascii="Verdana" w:hAnsi="Verdana"/>
          <w:sz w:val="20"/>
          <w:szCs w:val="20"/>
        </w:rPr>
        <w:t xml:space="preserve">zálohy na </w:t>
      </w:r>
      <w:r w:rsidR="00752A92">
        <w:rPr>
          <w:rFonts w:ascii="Verdana" w:hAnsi="Verdana"/>
          <w:sz w:val="20"/>
          <w:szCs w:val="20"/>
        </w:rPr>
        <w:t>cen</w:t>
      </w:r>
      <w:r w:rsidR="00C40E45">
        <w:rPr>
          <w:rFonts w:ascii="Verdana" w:hAnsi="Verdana"/>
          <w:sz w:val="20"/>
          <w:szCs w:val="20"/>
        </w:rPr>
        <w:t xml:space="preserve">u </w:t>
      </w:r>
      <w:r w:rsidR="00E37440" w:rsidRPr="005A6F9E">
        <w:rPr>
          <w:rFonts w:ascii="Verdana" w:hAnsi="Verdana"/>
          <w:sz w:val="20"/>
          <w:szCs w:val="20"/>
        </w:rPr>
        <w:t>dle čl. 2.7 nebo 3.1 této Smlouvy</w:t>
      </w:r>
      <w:r w:rsidRPr="005A6F9E">
        <w:rPr>
          <w:rFonts w:ascii="Verdana" w:hAnsi="Verdana"/>
          <w:sz w:val="20"/>
          <w:szCs w:val="20"/>
        </w:rPr>
        <w:t xml:space="preserve"> </w:t>
      </w:r>
      <w:r w:rsidR="00760B24">
        <w:rPr>
          <w:rFonts w:ascii="Verdana" w:hAnsi="Verdana"/>
          <w:sz w:val="20"/>
          <w:szCs w:val="20"/>
        </w:rPr>
        <w:t>ani do 5 dnů</w:t>
      </w:r>
      <w:r w:rsidR="007C0799">
        <w:rPr>
          <w:rFonts w:ascii="Verdana" w:hAnsi="Verdana"/>
          <w:sz w:val="20"/>
          <w:szCs w:val="20"/>
        </w:rPr>
        <w:t xml:space="preserve"> ode dne </w:t>
      </w:r>
      <w:r w:rsidR="00760B24">
        <w:rPr>
          <w:rFonts w:ascii="Verdana" w:hAnsi="Verdana"/>
          <w:sz w:val="20"/>
          <w:szCs w:val="20"/>
        </w:rPr>
        <w:t>splatn</w:t>
      </w:r>
      <w:r w:rsidR="007C0799">
        <w:rPr>
          <w:rFonts w:ascii="Verdana" w:hAnsi="Verdana"/>
          <w:sz w:val="20"/>
          <w:szCs w:val="20"/>
        </w:rPr>
        <w:t>osti</w:t>
      </w:r>
      <w:r w:rsidR="00806146" w:rsidRPr="005A6F9E">
        <w:rPr>
          <w:rFonts w:ascii="Verdana" w:hAnsi="Verdana"/>
          <w:sz w:val="20"/>
          <w:szCs w:val="20"/>
        </w:rPr>
        <w:t>;</w:t>
      </w:r>
    </w:p>
    <w:p w14:paraId="2C189798" w14:textId="77777777" w:rsidR="00806146" w:rsidRPr="005A6F9E" w:rsidRDefault="00806146" w:rsidP="00333D83">
      <w:pPr>
        <w:ind w:left="1428"/>
        <w:jc w:val="both"/>
        <w:rPr>
          <w:rFonts w:ascii="Verdana" w:hAnsi="Verdana"/>
          <w:sz w:val="20"/>
          <w:szCs w:val="20"/>
        </w:rPr>
      </w:pPr>
    </w:p>
    <w:p w14:paraId="467C7829" w14:textId="1BC37E8A" w:rsidR="00644A20" w:rsidRPr="005A6F9E" w:rsidRDefault="00644A20" w:rsidP="00806146">
      <w:pPr>
        <w:ind w:left="708" w:hanging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 </w:t>
      </w:r>
      <w:r w:rsidR="00806146" w:rsidRPr="005A6F9E">
        <w:rPr>
          <w:rFonts w:ascii="Verdana" w:hAnsi="Verdana"/>
          <w:sz w:val="20"/>
          <w:szCs w:val="20"/>
        </w:rPr>
        <w:tab/>
      </w:r>
      <w:r w:rsidR="007C0799">
        <w:rPr>
          <w:rFonts w:ascii="Verdana" w:hAnsi="Verdana"/>
          <w:sz w:val="20"/>
          <w:szCs w:val="20"/>
        </w:rPr>
        <w:t xml:space="preserve">Poskytovatel je dále oprávněn od Smlouvy odstoupit v případě nepodstatného porušení Smlouvy Objednatelem. </w:t>
      </w:r>
      <w:r w:rsidR="00806146" w:rsidRPr="005A6F9E">
        <w:rPr>
          <w:rFonts w:ascii="Verdana" w:hAnsi="Verdana"/>
          <w:sz w:val="20"/>
          <w:szCs w:val="20"/>
        </w:rPr>
        <w:t>Poskytovatel v</w:t>
      </w:r>
      <w:r w:rsidR="007C0799">
        <w:rPr>
          <w:rFonts w:ascii="Verdana" w:hAnsi="Verdana"/>
          <w:sz w:val="20"/>
          <w:szCs w:val="20"/>
        </w:rPr>
        <w:t xml:space="preserve"> takovém </w:t>
      </w:r>
      <w:r w:rsidR="00806146" w:rsidRPr="005A6F9E">
        <w:rPr>
          <w:rFonts w:ascii="Verdana" w:hAnsi="Verdana"/>
          <w:sz w:val="20"/>
          <w:szCs w:val="20"/>
        </w:rPr>
        <w:t xml:space="preserve">případě nejprve vyzve (písemně nebo ústně) Objednatele ke </w:t>
      </w:r>
      <w:r w:rsidR="00B36D58">
        <w:rPr>
          <w:rFonts w:ascii="Verdana" w:hAnsi="Verdana"/>
          <w:sz w:val="20"/>
          <w:szCs w:val="20"/>
        </w:rPr>
        <w:t>z</w:t>
      </w:r>
      <w:r w:rsidR="00806146" w:rsidRPr="005A6F9E">
        <w:rPr>
          <w:rFonts w:ascii="Verdana" w:hAnsi="Verdana"/>
          <w:sz w:val="20"/>
          <w:szCs w:val="20"/>
        </w:rPr>
        <w:t>jednání nápravy</w:t>
      </w:r>
      <w:r w:rsidR="00D70E5D">
        <w:rPr>
          <w:rFonts w:ascii="Verdana" w:hAnsi="Verdana"/>
          <w:sz w:val="20"/>
          <w:szCs w:val="20"/>
        </w:rPr>
        <w:t xml:space="preserve"> v přiměřené lhůtě</w:t>
      </w:r>
      <w:r w:rsidR="00806146" w:rsidRPr="005A6F9E">
        <w:rPr>
          <w:rFonts w:ascii="Verdana" w:hAnsi="Verdana"/>
          <w:sz w:val="20"/>
          <w:szCs w:val="20"/>
        </w:rPr>
        <w:t>, nebude-li náprava v</w:t>
      </w:r>
      <w:r w:rsidR="00D70E5D">
        <w:rPr>
          <w:rFonts w:ascii="Verdana" w:hAnsi="Verdana"/>
          <w:sz w:val="20"/>
          <w:szCs w:val="20"/>
        </w:rPr>
        <w:t> přiměřené</w:t>
      </w:r>
      <w:r w:rsidR="00806146" w:rsidRPr="005A6F9E">
        <w:rPr>
          <w:rFonts w:ascii="Verdana" w:hAnsi="Verdana"/>
          <w:sz w:val="20"/>
          <w:szCs w:val="20"/>
        </w:rPr>
        <w:t xml:space="preserve"> lhůtě určené Poskytovatelem učiněna, je Poskytovatel oprávněn od </w:t>
      </w:r>
      <w:r w:rsidR="00E37440" w:rsidRPr="005A6F9E">
        <w:rPr>
          <w:rFonts w:ascii="Verdana" w:hAnsi="Verdana"/>
          <w:sz w:val="20"/>
          <w:szCs w:val="20"/>
        </w:rPr>
        <w:t>S</w:t>
      </w:r>
      <w:r w:rsidR="00806146" w:rsidRPr="005A6F9E">
        <w:rPr>
          <w:rFonts w:ascii="Verdana" w:hAnsi="Verdana"/>
          <w:sz w:val="20"/>
          <w:szCs w:val="20"/>
        </w:rPr>
        <w:t>mlouvy odstoupit.</w:t>
      </w:r>
    </w:p>
    <w:p w14:paraId="301AA3D9" w14:textId="77777777" w:rsidR="00D64311" w:rsidRPr="005A6F9E" w:rsidRDefault="00D64311" w:rsidP="00806146">
      <w:pPr>
        <w:ind w:left="708" w:hanging="708"/>
        <w:jc w:val="both"/>
        <w:rPr>
          <w:rFonts w:ascii="Verdana" w:hAnsi="Verdana"/>
          <w:sz w:val="20"/>
          <w:szCs w:val="20"/>
        </w:rPr>
      </w:pPr>
    </w:p>
    <w:p w14:paraId="090C8557" w14:textId="6EE81738" w:rsidR="00483A7D" w:rsidRPr="005A6F9E" w:rsidRDefault="00E37440" w:rsidP="00333D83">
      <w:pPr>
        <w:ind w:left="705" w:hanging="705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7.2</w:t>
      </w:r>
      <w:r w:rsidR="007A031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ab/>
        <w:t xml:space="preserve">Poskytovatel je oprávněn od Smlouvy odstoupit </w:t>
      </w:r>
      <w:r w:rsidR="002E01B8">
        <w:rPr>
          <w:rFonts w:ascii="Verdana" w:hAnsi="Verdana"/>
          <w:sz w:val="20"/>
          <w:szCs w:val="20"/>
        </w:rPr>
        <w:t>dále</w:t>
      </w:r>
      <w:r w:rsidRPr="005A6F9E">
        <w:rPr>
          <w:rFonts w:ascii="Verdana" w:hAnsi="Verdana"/>
          <w:sz w:val="20"/>
          <w:szCs w:val="20"/>
        </w:rPr>
        <w:t xml:space="preserve"> v případě, </w:t>
      </w:r>
      <w:r w:rsidR="00483A7D" w:rsidRPr="005A6F9E">
        <w:rPr>
          <w:rFonts w:ascii="Verdana" w:hAnsi="Verdana"/>
          <w:sz w:val="20"/>
          <w:szCs w:val="20"/>
        </w:rPr>
        <w:t xml:space="preserve">vyskytne-li se </w:t>
      </w:r>
      <w:r w:rsidR="00B36D58" w:rsidRPr="00B36D58">
        <w:rPr>
          <w:rFonts w:ascii="Verdana" w:hAnsi="Verdana"/>
          <w:sz w:val="20"/>
          <w:szCs w:val="20"/>
        </w:rPr>
        <w:t>mimořádná nepředvídatelná a nepřekonatelná překážka vzniklá nezávisle na jeho vůli</w:t>
      </w:r>
      <w:r w:rsidR="00B36D58">
        <w:rPr>
          <w:rFonts w:ascii="Verdana" w:hAnsi="Verdana"/>
          <w:sz w:val="20"/>
          <w:szCs w:val="20"/>
        </w:rPr>
        <w:t xml:space="preserve">, která brání konání Akce, zejména pokud </w:t>
      </w:r>
      <w:r w:rsidR="00483A7D" w:rsidRPr="005A6F9E">
        <w:rPr>
          <w:rFonts w:ascii="Verdana" w:hAnsi="Verdana"/>
          <w:sz w:val="20"/>
          <w:szCs w:val="20"/>
        </w:rPr>
        <w:t xml:space="preserve">v Divadle </w:t>
      </w:r>
      <w:proofErr w:type="spellStart"/>
      <w:r w:rsidR="00483A7D" w:rsidRPr="005A6F9E">
        <w:rPr>
          <w:rFonts w:ascii="Verdana" w:hAnsi="Verdana"/>
          <w:sz w:val="20"/>
          <w:szCs w:val="20"/>
        </w:rPr>
        <w:t>Hybernia</w:t>
      </w:r>
      <w:proofErr w:type="spellEnd"/>
      <w:r w:rsidR="00483A7D" w:rsidRPr="005A6F9E">
        <w:rPr>
          <w:rFonts w:ascii="Verdana" w:hAnsi="Verdana"/>
          <w:sz w:val="20"/>
          <w:szCs w:val="20"/>
        </w:rPr>
        <w:t xml:space="preserve"> </w:t>
      </w:r>
      <w:r w:rsidR="00B36D58">
        <w:rPr>
          <w:rFonts w:ascii="Verdana" w:hAnsi="Verdana"/>
          <w:sz w:val="20"/>
          <w:szCs w:val="20"/>
        </w:rPr>
        <w:t xml:space="preserve">nastane </w:t>
      </w:r>
      <w:r w:rsidR="00483A7D" w:rsidRPr="005A6F9E">
        <w:rPr>
          <w:rFonts w:ascii="Verdana" w:hAnsi="Verdana"/>
          <w:sz w:val="20"/>
          <w:szCs w:val="20"/>
        </w:rPr>
        <w:t xml:space="preserve">neřešitelná technická nebo jiná závada, která znemožňuje konání </w:t>
      </w:r>
      <w:r w:rsidR="003067F1" w:rsidRPr="005A6F9E">
        <w:rPr>
          <w:rFonts w:ascii="Verdana" w:hAnsi="Verdana"/>
          <w:sz w:val="20"/>
          <w:szCs w:val="20"/>
        </w:rPr>
        <w:t>Akce</w:t>
      </w:r>
      <w:r w:rsidR="00AD070D">
        <w:rPr>
          <w:rFonts w:ascii="Verdana" w:hAnsi="Verdana"/>
          <w:sz w:val="20"/>
          <w:szCs w:val="20"/>
        </w:rPr>
        <w:t xml:space="preserve">, </w:t>
      </w:r>
      <w:r w:rsidR="00B36D58">
        <w:rPr>
          <w:rFonts w:ascii="Verdana" w:hAnsi="Verdana"/>
          <w:sz w:val="20"/>
          <w:szCs w:val="20"/>
        </w:rPr>
        <w:t xml:space="preserve">pokud jsou vydána </w:t>
      </w:r>
      <w:r w:rsidR="00AD070D" w:rsidRPr="00AD070D">
        <w:rPr>
          <w:rFonts w:ascii="Verdana" w:hAnsi="Verdana"/>
          <w:sz w:val="20"/>
          <w:szCs w:val="20"/>
        </w:rPr>
        <w:t xml:space="preserve">opatření orgánů veřejné moci za účelem omezení šíření tzv. koronavirové </w:t>
      </w:r>
      <w:r w:rsidR="00AD070D">
        <w:rPr>
          <w:rFonts w:ascii="Verdana" w:hAnsi="Verdana"/>
          <w:sz w:val="20"/>
          <w:szCs w:val="20"/>
        </w:rPr>
        <w:t xml:space="preserve">nebo jiné </w:t>
      </w:r>
      <w:proofErr w:type="gramStart"/>
      <w:r w:rsidR="00AD070D" w:rsidRPr="00AD070D">
        <w:rPr>
          <w:rFonts w:ascii="Verdana" w:hAnsi="Verdana"/>
          <w:sz w:val="20"/>
          <w:szCs w:val="20"/>
        </w:rPr>
        <w:t>epidemie</w:t>
      </w:r>
      <w:r w:rsidR="00AD070D">
        <w:rPr>
          <w:rFonts w:ascii="Verdana" w:hAnsi="Verdana"/>
          <w:sz w:val="20"/>
          <w:szCs w:val="20"/>
        </w:rPr>
        <w:t>,</w:t>
      </w:r>
      <w:proofErr w:type="gramEnd"/>
      <w:r w:rsidR="00AD070D">
        <w:rPr>
          <w:rFonts w:ascii="Verdana" w:hAnsi="Verdana"/>
          <w:sz w:val="20"/>
          <w:szCs w:val="20"/>
        </w:rPr>
        <w:t xml:space="preserve"> </w:t>
      </w:r>
      <w:r w:rsidR="00B36D58">
        <w:rPr>
          <w:rFonts w:ascii="Verdana" w:hAnsi="Verdana"/>
          <w:sz w:val="20"/>
          <w:szCs w:val="20"/>
        </w:rPr>
        <w:t>atp</w:t>
      </w:r>
      <w:r w:rsidRPr="005A6F9E">
        <w:rPr>
          <w:rFonts w:ascii="Verdana" w:hAnsi="Verdana"/>
          <w:sz w:val="20"/>
          <w:szCs w:val="20"/>
        </w:rPr>
        <w:t>.</w:t>
      </w:r>
    </w:p>
    <w:p w14:paraId="76223BC1" w14:textId="77777777" w:rsidR="00483A7D" w:rsidRPr="005A6F9E" w:rsidRDefault="00483A7D" w:rsidP="00483A7D">
      <w:pPr>
        <w:jc w:val="both"/>
        <w:rPr>
          <w:rFonts w:ascii="Verdana" w:hAnsi="Verdana"/>
          <w:sz w:val="20"/>
          <w:szCs w:val="20"/>
        </w:rPr>
      </w:pPr>
    </w:p>
    <w:p w14:paraId="1A5B4DAE" w14:textId="2D285CCE" w:rsidR="00483A7D" w:rsidRPr="005A6F9E" w:rsidRDefault="00483A7D" w:rsidP="00333D83">
      <w:pPr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7.</w:t>
      </w:r>
      <w:r w:rsidR="009D1A9E">
        <w:rPr>
          <w:rFonts w:ascii="Verdana" w:hAnsi="Verdana"/>
          <w:sz w:val="20"/>
          <w:szCs w:val="20"/>
        </w:rPr>
        <w:t>3</w:t>
      </w:r>
      <w:r w:rsidR="007A0318" w:rsidRPr="005A6F9E">
        <w:rPr>
          <w:rFonts w:ascii="Verdana" w:hAnsi="Verdana"/>
          <w:sz w:val="20"/>
          <w:szCs w:val="20"/>
        </w:rPr>
        <w:t>.</w:t>
      </w:r>
      <w:r w:rsidR="00333D83"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>V</w:t>
      </w:r>
      <w:r w:rsidR="00654CE4" w:rsidRPr="005A6F9E">
        <w:rPr>
          <w:rFonts w:ascii="Verdana" w:hAnsi="Verdana"/>
          <w:sz w:val="20"/>
          <w:szCs w:val="20"/>
        </w:rPr>
        <w:t> </w:t>
      </w:r>
      <w:r w:rsidRPr="005A6F9E">
        <w:rPr>
          <w:rFonts w:ascii="Verdana" w:hAnsi="Verdana"/>
          <w:sz w:val="20"/>
          <w:szCs w:val="20"/>
        </w:rPr>
        <w:t>případě</w:t>
      </w:r>
      <w:r w:rsidR="00654CE4" w:rsidRPr="005A6F9E">
        <w:rPr>
          <w:rFonts w:ascii="Verdana" w:hAnsi="Verdana"/>
          <w:sz w:val="20"/>
          <w:szCs w:val="20"/>
        </w:rPr>
        <w:t>,</w:t>
      </w:r>
      <w:r w:rsidRPr="005A6F9E">
        <w:rPr>
          <w:rFonts w:ascii="Verdana" w:hAnsi="Verdana"/>
          <w:sz w:val="20"/>
          <w:szCs w:val="20"/>
        </w:rPr>
        <w:t xml:space="preserve"> že </w:t>
      </w:r>
      <w:r w:rsidR="000B0019">
        <w:rPr>
          <w:rFonts w:ascii="Verdana" w:hAnsi="Verdana"/>
          <w:sz w:val="20"/>
          <w:szCs w:val="20"/>
        </w:rPr>
        <w:t xml:space="preserve">Objednatel poruší Smlouvu podstatným způsobem dle čl. 7.1. této Smlouvy a </w:t>
      </w:r>
      <w:r w:rsidRPr="005A6F9E">
        <w:rPr>
          <w:rFonts w:ascii="Verdana" w:hAnsi="Verdana"/>
          <w:sz w:val="20"/>
          <w:szCs w:val="20"/>
        </w:rPr>
        <w:t>Poskytovatel</w:t>
      </w:r>
      <w:r w:rsidR="000B0019">
        <w:rPr>
          <w:rFonts w:ascii="Verdana" w:hAnsi="Verdana"/>
          <w:sz w:val="20"/>
          <w:szCs w:val="20"/>
        </w:rPr>
        <w:t xml:space="preserve"> využije práva na odstoupení od Smlouvy, vznikne mu vůči Objednateli právo na zaplacení jednorázové smluvní pokuty ve výši </w:t>
      </w:r>
      <w:r w:rsidR="00D70E5D">
        <w:rPr>
          <w:rFonts w:ascii="Verdana" w:hAnsi="Verdana"/>
          <w:sz w:val="20"/>
          <w:szCs w:val="20"/>
        </w:rPr>
        <w:t>50</w:t>
      </w:r>
      <w:r w:rsidR="000B0019">
        <w:rPr>
          <w:rFonts w:ascii="Verdana" w:hAnsi="Verdana"/>
          <w:sz w:val="20"/>
          <w:szCs w:val="20"/>
        </w:rPr>
        <w:t>% ceny dle čl. 3.1</w:t>
      </w:r>
      <w:r w:rsidR="00B36D58">
        <w:rPr>
          <w:rFonts w:ascii="Verdana" w:hAnsi="Verdana"/>
          <w:sz w:val="20"/>
          <w:szCs w:val="20"/>
        </w:rPr>
        <w:t>.</w:t>
      </w:r>
      <w:r w:rsidR="000B0019">
        <w:rPr>
          <w:rFonts w:ascii="Verdana" w:hAnsi="Verdana"/>
          <w:sz w:val="20"/>
          <w:szCs w:val="20"/>
        </w:rPr>
        <w:t xml:space="preserve"> této Smlouvy</w:t>
      </w:r>
      <w:r w:rsidR="0032433C">
        <w:rPr>
          <w:rFonts w:ascii="Verdana" w:hAnsi="Verdana"/>
          <w:sz w:val="20"/>
          <w:szCs w:val="20"/>
        </w:rPr>
        <w:t xml:space="preserve">, </w:t>
      </w:r>
      <w:r w:rsidR="000B0019">
        <w:rPr>
          <w:rFonts w:ascii="Verdana" w:hAnsi="Verdana"/>
          <w:sz w:val="20"/>
          <w:szCs w:val="20"/>
        </w:rPr>
        <w:t>kterou</w:t>
      </w:r>
      <w:r w:rsidR="00A323C3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je Objednatel povinen uhradit Poskytovateli na základě daňového</w:t>
      </w:r>
      <w:r w:rsidR="00DC1921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dokladu – faktury, vystavené Poskytovatelem</w:t>
      </w:r>
      <w:r w:rsidR="00A323C3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>se lhůtou</w:t>
      </w:r>
      <w:r w:rsidR="00043848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 xml:space="preserve">splatnosti 15 dnů. </w:t>
      </w:r>
    </w:p>
    <w:p w14:paraId="3BBFDBB6" w14:textId="77777777" w:rsidR="00483A7D" w:rsidRPr="005A6F9E" w:rsidRDefault="00483A7D" w:rsidP="00483A7D">
      <w:pPr>
        <w:jc w:val="both"/>
        <w:rPr>
          <w:rFonts w:ascii="Verdana" w:hAnsi="Verdana"/>
          <w:sz w:val="20"/>
          <w:szCs w:val="20"/>
        </w:rPr>
      </w:pPr>
    </w:p>
    <w:p w14:paraId="4A5CA43E" w14:textId="007D0F2D" w:rsidR="00483A7D" w:rsidRPr="005A6F9E" w:rsidRDefault="00483A7D" w:rsidP="00333D83">
      <w:pPr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7.</w:t>
      </w:r>
      <w:r w:rsidR="009D1A9E">
        <w:rPr>
          <w:rFonts w:ascii="Verdana" w:hAnsi="Verdana"/>
          <w:sz w:val="20"/>
          <w:szCs w:val="20"/>
        </w:rPr>
        <w:t>4</w:t>
      </w:r>
      <w:r w:rsidR="007A031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ab/>
        <w:t xml:space="preserve">Odstoupení od </w:t>
      </w:r>
      <w:r w:rsidR="00D64311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 xml:space="preserve">je účinné dnem doručení oznámení </w:t>
      </w:r>
      <w:r w:rsidR="00B36D58">
        <w:rPr>
          <w:rFonts w:ascii="Verdana" w:hAnsi="Verdana"/>
          <w:sz w:val="20"/>
          <w:szCs w:val="20"/>
        </w:rPr>
        <w:t xml:space="preserve">Poskytovatele </w:t>
      </w:r>
      <w:r w:rsidRPr="005A6F9E">
        <w:rPr>
          <w:rFonts w:ascii="Verdana" w:hAnsi="Verdana"/>
          <w:sz w:val="20"/>
          <w:szCs w:val="20"/>
        </w:rPr>
        <w:t xml:space="preserve">o odstoupení od </w:t>
      </w:r>
      <w:r w:rsidR="00D64311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 xml:space="preserve">Objednateli. Tímto se </w:t>
      </w:r>
      <w:r w:rsidR="00D64311" w:rsidRPr="005A6F9E">
        <w:rPr>
          <w:rFonts w:ascii="Verdana" w:hAnsi="Verdana"/>
          <w:sz w:val="20"/>
          <w:szCs w:val="20"/>
        </w:rPr>
        <w:t xml:space="preserve">Smlouva </w:t>
      </w:r>
      <w:r w:rsidRPr="005A6F9E">
        <w:rPr>
          <w:rFonts w:ascii="Verdana" w:hAnsi="Verdana"/>
          <w:sz w:val="20"/>
          <w:szCs w:val="20"/>
        </w:rPr>
        <w:t xml:space="preserve">od počátku ruší, resp. pozbývá platnosti a účinnosti, s výjimkou ustanovení této </w:t>
      </w:r>
      <w:r w:rsidR="00D64311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 xml:space="preserve">týkajících se takových práv a povinností, z jejichž povahy vyplývá, že mají trvat i po ukončení platnosti a účinnosti </w:t>
      </w:r>
      <w:r w:rsidR="00D64311" w:rsidRPr="005A6F9E">
        <w:rPr>
          <w:rFonts w:ascii="Verdana" w:hAnsi="Verdana"/>
          <w:sz w:val="20"/>
          <w:szCs w:val="20"/>
        </w:rPr>
        <w:t xml:space="preserve">Smlouvy (např. nárok na </w:t>
      </w:r>
      <w:r w:rsidR="008E292C">
        <w:rPr>
          <w:rFonts w:ascii="Verdana" w:hAnsi="Verdana"/>
          <w:sz w:val="20"/>
          <w:szCs w:val="20"/>
        </w:rPr>
        <w:t>smluvní pokutu</w:t>
      </w:r>
      <w:r w:rsidR="00D64311" w:rsidRPr="005A6F9E">
        <w:rPr>
          <w:rFonts w:ascii="Verdana" w:hAnsi="Verdana"/>
          <w:sz w:val="20"/>
          <w:szCs w:val="20"/>
        </w:rPr>
        <w:t>)</w:t>
      </w:r>
      <w:r w:rsidRPr="005A6F9E">
        <w:rPr>
          <w:rFonts w:ascii="Verdana" w:hAnsi="Verdana"/>
          <w:sz w:val="20"/>
          <w:szCs w:val="20"/>
        </w:rPr>
        <w:t>.</w:t>
      </w:r>
    </w:p>
    <w:p w14:paraId="5F15B12B" w14:textId="77777777" w:rsidR="00160556" w:rsidRDefault="00160556">
      <w:pPr>
        <w:ind w:left="708" w:hanging="708"/>
        <w:jc w:val="both"/>
        <w:rPr>
          <w:rFonts w:ascii="Verdana" w:hAnsi="Verdana"/>
          <w:sz w:val="20"/>
          <w:szCs w:val="20"/>
        </w:rPr>
      </w:pPr>
    </w:p>
    <w:p w14:paraId="1F3EAB2A" w14:textId="77777777" w:rsidR="004C3602" w:rsidRPr="005A6F9E" w:rsidRDefault="004C3602">
      <w:pPr>
        <w:ind w:left="708" w:hanging="708"/>
        <w:jc w:val="both"/>
        <w:rPr>
          <w:rFonts w:ascii="Verdana" w:hAnsi="Verdana"/>
          <w:sz w:val="20"/>
          <w:szCs w:val="20"/>
        </w:rPr>
      </w:pPr>
    </w:p>
    <w:p w14:paraId="5E3AA5DF" w14:textId="77777777" w:rsidR="00490B6B" w:rsidRPr="005A6F9E" w:rsidRDefault="00490B6B">
      <w:pPr>
        <w:ind w:left="708" w:hanging="708"/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lastRenderedPageBreak/>
        <w:t xml:space="preserve">8. </w:t>
      </w:r>
      <w:r w:rsidRPr="005A6F9E">
        <w:rPr>
          <w:rFonts w:ascii="Verdana" w:hAnsi="Verdana"/>
          <w:b/>
          <w:sz w:val="20"/>
          <w:szCs w:val="20"/>
        </w:rPr>
        <w:tab/>
        <w:t xml:space="preserve">Důvěrnost </w:t>
      </w:r>
    </w:p>
    <w:p w14:paraId="0AFA4165" w14:textId="77777777" w:rsidR="00490B6B" w:rsidRPr="005A6F9E" w:rsidRDefault="00490B6B">
      <w:pPr>
        <w:ind w:left="708" w:hanging="708"/>
        <w:jc w:val="both"/>
        <w:rPr>
          <w:rFonts w:ascii="Verdana" w:hAnsi="Verdana"/>
          <w:b/>
          <w:sz w:val="20"/>
          <w:szCs w:val="20"/>
        </w:rPr>
      </w:pPr>
    </w:p>
    <w:p w14:paraId="3DAB69F4" w14:textId="4F1EA86C" w:rsidR="00490B6B" w:rsidRDefault="00490B6B">
      <w:pPr>
        <w:ind w:left="708" w:hanging="708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8.1</w:t>
      </w:r>
      <w:r w:rsidR="007A0318" w:rsidRPr="005A6F9E">
        <w:rPr>
          <w:rFonts w:ascii="Verdana" w:hAnsi="Verdana"/>
          <w:sz w:val="20"/>
          <w:szCs w:val="20"/>
        </w:rPr>
        <w:t>.</w:t>
      </w:r>
      <w:r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ab/>
        <w:t xml:space="preserve">Smluvní strany se zavazují zachovávat mlčenlivost o veškerých údajích v souvislosti se vznikem, podmínkami a realizací této </w:t>
      </w:r>
      <w:r w:rsidR="00A91E8C" w:rsidRPr="005A6F9E">
        <w:rPr>
          <w:rFonts w:ascii="Verdana" w:hAnsi="Verdana"/>
          <w:sz w:val="20"/>
          <w:szCs w:val="20"/>
        </w:rPr>
        <w:t>Smlouvy</w:t>
      </w:r>
      <w:r w:rsidRPr="005A6F9E">
        <w:rPr>
          <w:rFonts w:ascii="Verdana" w:hAnsi="Verdana"/>
          <w:sz w:val="20"/>
          <w:szCs w:val="20"/>
        </w:rPr>
        <w:t xml:space="preserve">. Tyto okolnosti jsou pro účely této </w:t>
      </w:r>
      <w:r w:rsidR="00A91E8C" w:rsidRPr="005A6F9E">
        <w:rPr>
          <w:rFonts w:ascii="Verdana" w:hAnsi="Verdana"/>
          <w:sz w:val="20"/>
          <w:szCs w:val="20"/>
        </w:rPr>
        <w:t xml:space="preserve">Smlouvy </w:t>
      </w:r>
      <w:r w:rsidRPr="005A6F9E">
        <w:rPr>
          <w:rFonts w:ascii="Verdana" w:hAnsi="Verdana"/>
          <w:sz w:val="20"/>
          <w:szCs w:val="20"/>
        </w:rPr>
        <w:t>považovány za předmět obcho</w:t>
      </w:r>
      <w:r w:rsidR="00EB3424" w:rsidRPr="005A6F9E">
        <w:rPr>
          <w:rFonts w:ascii="Verdana" w:hAnsi="Verdana"/>
          <w:sz w:val="20"/>
          <w:szCs w:val="20"/>
        </w:rPr>
        <w:t>dního tajemství podle občanského</w:t>
      </w:r>
      <w:r w:rsidRPr="005A6F9E">
        <w:rPr>
          <w:rFonts w:ascii="Verdana" w:hAnsi="Verdana"/>
          <w:sz w:val="20"/>
          <w:szCs w:val="20"/>
        </w:rPr>
        <w:t xml:space="preserve"> zákoníku. </w:t>
      </w:r>
      <w:r w:rsidR="0032433C">
        <w:rPr>
          <w:rFonts w:ascii="Verdana" w:hAnsi="Verdana"/>
          <w:sz w:val="20"/>
          <w:szCs w:val="20"/>
        </w:rPr>
        <w:t xml:space="preserve">Tato povinnost smluvních stran trvá </w:t>
      </w:r>
      <w:r w:rsidR="008E36E0">
        <w:rPr>
          <w:rFonts w:ascii="Verdana" w:hAnsi="Verdana"/>
          <w:sz w:val="20"/>
          <w:szCs w:val="20"/>
        </w:rPr>
        <w:t xml:space="preserve">po </w:t>
      </w:r>
      <w:r w:rsidR="0032433C">
        <w:rPr>
          <w:rFonts w:ascii="Verdana" w:hAnsi="Verdana"/>
          <w:sz w:val="20"/>
          <w:szCs w:val="20"/>
        </w:rPr>
        <w:t>neomeze</w:t>
      </w:r>
      <w:r w:rsidR="008A754B">
        <w:rPr>
          <w:rFonts w:ascii="Verdana" w:hAnsi="Verdana"/>
          <w:sz w:val="20"/>
          <w:szCs w:val="20"/>
        </w:rPr>
        <w:t>nou dobu i po skončení Smlouvy</w:t>
      </w:r>
      <w:r w:rsidR="0032433C">
        <w:rPr>
          <w:rFonts w:ascii="Verdana" w:hAnsi="Verdana"/>
          <w:sz w:val="20"/>
          <w:szCs w:val="20"/>
        </w:rPr>
        <w:t>.</w:t>
      </w:r>
    </w:p>
    <w:p w14:paraId="5DC98F0A" w14:textId="263A6E17" w:rsidR="00D70E5D" w:rsidRPr="00095D54" w:rsidRDefault="00D70E5D" w:rsidP="005D023F">
      <w:pPr>
        <w:ind w:left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095D54">
        <w:rPr>
          <w:rFonts w:ascii="Verdana" w:hAnsi="Verdana"/>
          <w:sz w:val="20"/>
          <w:szCs w:val="20"/>
        </w:rPr>
        <w:t xml:space="preserve">oskytovatel </w:t>
      </w:r>
      <w:r>
        <w:rPr>
          <w:rFonts w:ascii="Verdana" w:hAnsi="Verdana"/>
          <w:sz w:val="20"/>
          <w:szCs w:val="20"/>
        </w:rPr>
        <w:t xml:space="preserve">však </w:t>
      </w:r>
      <w:r w:rsidRPr="00095D54">
        <w:rPr>
          <w:rFonts w:ascii="Verdana" w:hAnsi="Verdana"/>
          <w:sz w:val="20"/>
          <w:szCs w:val="20"/>
        </w:rPr>
        <w:t>souhlasí s uveřejněním plného znění této smlouvy, s výjimkou neuveřejnitelných částí a údajů</w:t>
      </w:r>
      <w:r>
        <w:rPr>
          <w:rFonts w:ascii="Verdana" w:hAnsi="Verdana"/>
          <w:sz w:val="20"/>
          <w:szCs w:val="20"/>
        </w:rPr>
        <w:t xml:space="preserve"> </w:t>
      </w:r>
      <w:r w:rsidRPr="00095D54">
        <w:rPr>
          <w:rFonts w:ascii="Verdana" w:hAnsi="Verdana"/>
          <w:sz w:val="20"/>
          <w:szCs w:val="20"/>
        </w:rPr>
        <w:t xml:space="preserve">(z důvodů vyplývajících z platných právních předpisů), v souladu s povinnostmi </w:t>
      </w:r>
      <w:r>
        <w:rPr>
          <w:rFonts w:ascii="Verdana" w:hAnsi="Verdana"/>
          <w:sz w:val="20"/>
          <w:szCs w:val="20"/>
        </w:rPr>
        <w:t>O</w:t>
      </w:r>
      <w:r w:rsidRPr="00095D54">
        <w:rPr>
          <w:rFonts w:ascii="Verdana" w:hAnsi="Verdana"/>
          <w:sz w:val="20"/>
          <w:szCs w:val="20"/>
        </w:rPr>
        <w:t>bjednatele podle platných</w:t>
      </w:r>
      <w:r>
        <w:rPr>
          <w:rFonts w:ascii="Verdana" w:hAnsi="Verdana"/>
          <w:sz w:val="20"/>
          <w:szCs w:val="20"/>
        </w:rPr>
        <w:t xml:space="preserve"> </w:t>
      </w:r>
      <w:r w:rsidRPr="00095D54">
        <w:rPr>
          <w:rFonts w:ascii="Verdana" w:hAnsi="Verdana"/>
          <w:sz w:val="20"/>
          <w:szCs w:val="20"/>
        </w:rPr>
        <w:t>právních předpisů, zejména podle zákona č. 106/1999 Sb., o svobodném přístupu k informacím, v</w:t>
      </w:r>
      <w:r>
        <w:rPr>
          <w:rFonts w:ascii="Verdana" w:hAnsi="Verdana"/>
          <w:sz w:val="20"/>
          <w:szCs w:val="20"/>
        </w:rPr>
        <w:t> </w:t>
      </w:r>
      <w:r w:rsidRPr="00095D54">
        <w:rPr>
          <w:rFonts w:ascii="Verdana" w:hAnsi="Verdana"/>
          <w:sz w:val="20"/>
          <w:szCs w:val="20"/>
        </w:rPr>
        <w:t>platném</w:t>
      </w:r>
      <w:r>
        <w:rPr>
          <w:rFonts w:ascii="Verdana" w:hAnsi="Verdana"/>
          <w:sz w:val="20"/>
          <w:szCs w:val="20"/>
        </w:rPr>
        <w:t xml:space="preserve"> </w:t>
      </w:r>
      <w:r w:rsidRPr="00095D54">
        <w:rPr>
          <w:rFonts w:ascii="Verdana" w:hAnsi="Verdana"/>
          <w:sz w:val="20"/>
          <w:szCs w:val="20"/>
        </w:rPr>
        <w:t>znění a podle zákona č. 340/2015 Sb., o registru smluv, v platném znění (dále jen zákon o registru smluv).</w:t>
      </w:r>
    </w:p>
    <w:p w14:paraId="18814894" w14:textId="77777777" w:rsidR="00D70E5D" w:rsidRPr="00095D54" w:rsidRDefault="00D70E5D" w:rsidP="00D70E5D">
      <w:pPr>
        <w:ind w:left="708" w:hanging="708"/>
        <w:jc w:val="both"/>
        <w:rPr>
          <w:rFonts w:ascii="Verdana" w:hAnsi="Verdana"/>
          <w:sz w:val="20"/>
          <w:szCs w:val="20"/>
        </w:rPr>
      </w:pPr>
    </w:p>
    <w:p w14:paraId="32CA165B" w14:textId="77777777" w:rsidR="00D70E5D" w:rsidRPr="005A6F9E" w:rsidRDefault="00D70E5D" w:rsidP="00D70E5D">
      <w:pPr>
        <w:ind w:left="708" w:hanging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8.2.</w:t>
      </w:r>
      <w:r>
        <w:rPr>
          <w:rFonts w:ascii="Verdana" w:hAnsi="Verdana"/>
          <w:sz w:val="20"/>
          <w:szCs w:val="20"/>
        </w:rPr>
        <w:tab/>
      </w:r>
      <w:r w:rsidRPr="00095D54">
        <w:rPr>
          <w:rFonts w:ascii="Verdana" w:hAnsi="Verdana"/>
          <w:sz w:val="20"/>
          <w:szCs w:val="20"/>
        </w:rPr>
        <w:t>Poskytovatel souhlasí s tím, aby subjekty oprávněné podle zákona č. 320/2001 Sb., o finanční kontrole ve</w:t>
      </w:r>
      <w:r>
        <w:rPr>
          <w:rFonts w:ascii="Verdana" w:hAnsi="Verdana"/>
          <w:sz w:val="20"/>
          <w:szCs w:val="20"/>
        </w:rPr>
        <w:t xml:space="preserve"> </w:t>
      </w:r>
      <w:r w:rsidRPr="00095D54">
        <w:rPr>
          <w:rFonts w:ascii="Verdana" w:hAnsi="Verdana"/>
          <w:sz w:val="20"/>
          <w:szCs w:val="20"/>
        </w:rPr>
        <w:t>veřejné správě a o změně některých zákonů, v platném znění, provedly finanční kontrolu závazkového</w:t>
      </w:r>
      <w:r>
        <w:rPr>
          <w:rFonts w:ascii="Verdana" w:hAnsi="Verdana"/>
          <w:sz w:val="20"/>
          <w:szCs w:val="20"/>
        </w:rPr>
        <w:t xml:space="preserve"> </w:t>
      </w:r>
      <w:r w:rsidRPr="00095D54">
        <w:rPr>
          <w:rFonts w:ascii="Verdana" w:hAnsi="Verdana"/>
          <w:sz w:val="20"/>
          <w:szCs w:val="20"/>
        </w:rPr>
        <w:t xml:space="preserve">vztahu vyplývajícího z této smlouvy s tím, že </w:t>
      </w:r>
      <w:r>
        <w:rPr>
          <w:rFonts w:ascii="Verdana" w:hAnsi="Verdana"/>
          <w:sz w:val="20"/>
          <w:szCs w:val="20"/>
        </w:rPr>
        <w:t>P</w:t>
      </w:r>
      <w:r w:rsidRPr="00095D54">
        <w:rPr>
          <w:rFonts w:ascii="Verdana" w:hAnsi="Verdana"/>
          <w:sz w:val="20"/>
          <w:szCs w:val="20"/>
        </w:rPr>
        <w:t>oskytovatel se podrobí této kontrole a bude působit jako</w:t>
      </w:r>
      <w:r>
        <w:rPr>
          <w:rFonts w:ascii="Verdana" w:hAnsi="Verdana"/>
          <w:sz w:val="20"/>
          <w:szCs w:val="20"/>
        </w:rPr>
        <w:t xml:space="preserve"> </w:t>
      </w:r>
      <w:r w:rsidRPr="00095D54">
        <w:rPr>
          <w:rFonts w:ascii="Verdana" w:hAnsi="Verdana"/>
          <w:sz w:val="20"/>
          <w:szCs w:val="20"/>
        </w:rPr>
        <w:t xml:space="preserve">osoba povinná ve smyslu </w:t>
      </w:r>
      <w:proofErr w:type="spellStart"/>
      <w:r w:rsidRPr="00095D54">
        <w:rPr>
          <w:rFonts w:ascii="Verdana" w:hAnsi="Verdana"/>
          <w:sz w:val="20"/>
          <w:szCs w:val="20"/>
        </w:rPr>
        <w:t>ust</w:t>
      </w:r>
      <w:proofErr w:type="spellEnd"/>
      <w:r w:rsidRPr="00095D54">
        <w:rPr>
          <w:rFonts w:ascii="Verdana" w:hAnsi="Verdana"/>
          <w:sz w:val="20"/>
          <w:szCs w:val="20"/>
        </w:rPr>
        <w:t>. § 2 písm. e) uvedeného zákona</w:t>
      </w:r>
      <w:r>
        <w:rPr>
          <w:rFonts w:ascii="Verdana" w:hAnsi="Verdana"/>
          <w:sz w:val="20"/>
          <w:szCs w:val="20"/>
        </w:rPr>
        <w:t>.</w:t>
      </w:r>
    </w:p>
    <w:p w14:paraId="66301604" w14:textId="77777777" w:rsidR="00D70E5D" w:rsidRPr="005A6F9E" w:rsidRDefault="00D70E5D">
      <w:pPr>
        <w:ind w:left="708" w:hanging="708"/>
        <w:jc w:val="both"/>
        <w:rPr>
          <w:rFonts w:ascii="Verdana" w:hAnsi="Verdana"/>
          <w:sz w:val="20"/>
          <w:szCs w:val="20"/>
        </w:rPr>
      </w:pPr>
    </w:p>
    <w:p w14:paraId="740C7A32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ab/>
      </w:r>
    </w:p>
    <w:p w14:paraId="1DB8D816" w14:textId="77777777" w:rsidR="00490B6B" w:rsidRPr="005A6F9E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9. </w:t>
      </w:r>
      <w:r w:rsidRPr="005A6F9E">
        <w:rPr>
          <w:rFonts w:ascii="Verdana" w:hAnsi="Verdana"/>
          <w:b/>
          <w:sz w:val="20"/>
          <w:szCs w:val="20"/>
        </w:rPr>
        <w:tab/>
        <w:t>Řešení sporů</w:t>
      </w:r>
    </w:p>
    <w:p w14:paraId="57468AA6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4841E728" w14:textId="77777777" w:rsidR="00490B6B" w:rsidRPr="005A6F9E" w:rsidRDefault="007A0318" w:rsidP="00333D83">
      <w:pPr>
        <w:ind w:left="709" w:hanging="709"/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9.1. </w:t>
      </w:r>
      <w:r w:rsidRPr="005A6F9E">
        <w:rPr>
          <w:rFonts w:ascii="Verdana" w:hAnsi="Verdana"/>
          <w:sz w:val="20"/>
          <w:szCs w:val="20"/>
        </w:rPr>
        <w:tab/>
      </w:r>
      <w:r w:rsidR="00AC2F58" w:rsidRPr="005A6F9E">
        <w:rPr>
          <w:rFonts w:ascii="Verdana" w:hAnsi="Verdana"/>
          <w:sz w:val="20"/>
          <w:szCs w:val="20"/>
        </w:rPr>
        <w:t xml:space="preserve">Všechny spory, které vzniknou z nebo v souvislosti s touto Smlouvou se strany zavazují řešit nejprve smírnou cestou a o vzniklém sporu, který by jinak předložily soudu, se zavazují informovat druhou stranu doporučeným dopisem odeslaným na adresu uvedenou v záhlaví této Smlouvy. Pokud spor nebude vyřešen smírnou cestou do 30 pracovních dnů od dne, kdy strana obdržela informaci o sporu, budou strany spor řešit s konečnou platností a výlučně před </w:t>
      </w:r>
      <w:r w:rsidRPr="005A6F9E">
        <w:rPr>
          <w:rFonts w:ascii="Verdana" w:hAnsi="Verdana"/>
          <w:sz w:val="20"/>
          <w:szCs w:val="20"/>
        </w:rPr>
        <w:t>Obvodním</w:t>
      </w:r>
      <w:r w:rsidR="00AC2F58" w:rsidRPr="005A6F9E">
        <w:rPr>
          <w:rFonts w:ascii="Verdana" w:hAnsi="Verdana"/>
          <w:sz w:val="20"/>
          <w:szCs w:val="20"/>
        </w:rPr>
        <w:t xml:space="preserve"> soud</w:t>
      </w:r>
      <w:r w:rsidRPr="005A6F9E">
        <w:rPr>
          <w:rFonts w:ascii="Verdana" w:hAnsi="Verdana"/>
          <w:sz w:val="20"/>
          <w:szCs w:val="20"/>
        </w:rPr>
        <w:t>em pro Prahu 1</w:t>
      </w:r>
      <w:r w:rsidR="00891260" w:rsidRPr="005A6F9E">
        <w:rPr>
          <w:rFonts w:ascii="Verdana" w:hAnsi="Verdana"/>
          <w:sz w:val="20"/>
          <w:szCs w:val="20"/>
        </w:rPr>
        <w:t>.</w:t>
      </w:r>
      <w:r w:rsidR="00490B6B" w:rsidRPr="005A6F9E">
        <w:rPr>
          <w:rFonts w:ascii="Verdana" w:hAnsi="Verdana"/>
          <w:sz w:val="20"/>
          <w:szCs w:val="20"/>
        </w:rPr>
        <w:t xml:space="preserve"> </w:t>
      </w:r>
    </w:p>
    <w:p w14:paraId="234DD61B" w14:textId="77777777" w:rsidR="00160556" w:rsidRPr="005A6F9E" w:rsidRDefault="00160556">
      <w:pPr>
        <w:jc w:val="both"/>
        <w:rPr>
          <w:rFonts w:ascii="Verdana" w:hAnsi="Verdana"/>
          <w:b/>
          <w:sz w:val="20"/>
          <w:szCs w:val="20"/>
        </w:rPr>
      </w:pPr>
    </w:p>
    <w:p w14:paraId="7C1B84D9" w14:textId="77777777" w:rsidR="00490B6B" w:rsidRPr="005A6F9E" w:rsidRDefault="00333D83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10. </w:t>
      </w:r>
      <w:r w:rsidRPr="005A6F9E">
        <w:rPr>
          <w:rFonts w:ascii="Verdana" w:hAnsi="Verdana"/>
          <w:b/>
          <w:sz w:val="20"/>
          <w:szCs w:val="20"/>
        </w:rPr>
        <w:tab/>
        <w:t>Salvá</w:t>
      </w:r>
      <w:r w:rsidR="00490B6B" w:rsidRPr="005A6F9E">
        <w:rPr>
          <w:rFonts w:ascii="Verdana" w:hAnsi="Verdana"/>
          <w:b/>
          <w:sz w:val="20"/>
          <w:szCs w:val="20"/>
        </w:rPr>
        <w:t>tor</w:t>
      </w:r>
      <w:r w:rsidRPr="005A6F9E">
        <w:rPr>
          <w:rFonts w:ascii="Verdana" w:hAnsi="Verdana"/>
          <w:b/>
          <w:sz w:val="20"/>
          <w:szCs w:val="20"/>
        </w:rPr>
        <w:t>ská</w:t>
      </w:r>
      <w:r w:rsidR="00490B6B" w:rsidRPr="005A6F9E">
        <w:rPr>
          <w:rFonts w:ascii="Verdana" w:hAnsi="Verdana"/>
          <w:b/>
          <w:sz w:val="20"/>
          <w:szCs w:val="20"/>
        </w:rPr>
        <w:t xml:space="preserve"> klauzule</w:t>
      </w:r>
    </w:p>
    <w:p w14:paraId="46C47E21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7B279738" w14:textId="7D02BCD6" w:rsidR="00490B6B" w:rsidRPr="005A6F9E" w:rsidRDefault="00490B6B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Strany sjednávají, že pokud v důsledku změny či odlišného výkladu právních předpisů anebo judikatury soudů </w:t>
      </w:r>
      <w:r w:rsidR="00AF4910">
        <w:rPr>
          <w:rFonts w:ascii="Verdana" w:hAnsi="Verdana"/>
          <w:sz w:val="20"/>
          <w:szCs w:val="20"/>
        </w:rPr>
        <w:t xml:space="preserve">či z jiného důvodu </w:t>
      </w:r>
      <w:r w:rsidRPr="005A6F9E">
        <w:rPr>
          <w:rFonts w:ascii="Verdana" w:hAnsi="Verdana"/>
          <w:sz w:val="20"/>
          <w:szCs w:val="20"/>
        </w:rPr>
        <w:t xml:space="preserve">bude u některého ustanovení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shledán důvod </w:t>
      </w:r>
      <w:r w:rsidR="00B36D58">
        <w:rPr>
          <w:rFonts w:ascii="Verdana" w:hAnsi="Verdana"/>
          <w:sz w:val="20"/>
          <w:szCs w:val="20"/>
        </w:rPr>
        <w:t xml:space="preserve">zdánlivost, </w:t>
      </w:r>
      <w:r w:rsidRPr="005A6F9E">
        <w:rPr>
          <w:rFonts w:ascii="Verdana" w:hAnsi="Verdana"/>
          <w:sz w:val="20"/>
          <w:szCs w:val="20"/>
        </w:rPr>
        <w:t>neplatnosti</w:t>
      </w:r>
      <w:r w:rsidR="00AF4910">
        <w:rPr>
          <w:rFonts w:ascii="Verdana" w:hAnsi="Verdana"/>
          <w:sz w:val="20"/>
          <w:szCs w:val="20"/>
        </w:rPr>
        <w:t xml:space="preserve">, neúčinnosti či nevymahatelnosti </w:t>
      </w:r>
      <w:r w:rsidRPr="005A6F9E">
        <w:rPr>
          <w:rFonts w:ascii="Verdana" w:hAnsi="Verdana"/>
          <w:sz w:val="20"/>
          <w:szCs w:val="20"/>
        </w:rPr>
        <w:t xml:space="preserve">právního </w:t>
      </w:r>
      <w:r w:rsidR="00AF4910">
        <w:rPr>
          <w:rFonts w:ascii="Verdana" w:hAnsi="Verdana"/>
          <w:sz w:val="20"/>
          <w:szCs w:val="20"/>
        </w:rPr>
        <w:t>jednání</w:t>
      </w:r>
      <w:r w:rsidRPr="005A6F9E">
        <w:rPr>
          <w:rFonts w:ascii="Verdana" w:hAnsi="Verdana"/>
          <w:sz w:val="20"/>
          <w:szCs w:val="20"/>
        </w:rPr>
        <w:t xml:space="preserve">, smlouva jako celek nadále platí, přičemž za </w:t>
      </w:r>
      <w:r w:rsidR="00B36D58">
        <w:rPr>
          <w:rFonts w:ascii="Verdana" w:hAnsi="Verdana"/>
          <w:sz w:val="20"/>
          <w:szCs w:val="20"/>
        </w:rPr>
        <w:t xml:space="preserve">zdánlivou, </w:t>
      </w:r>
      <w:r w:rsidRPr="005A6F9E">
        <w:rPr>
          <w:rFonts w:ascii="Verdana" w:hAnsi="Verdana"/>
          <w:sz w:val="20"/>
          <w:szCs w:val="20"/>
        </w:rPr>
        <w:t>neplatnou</w:t>
      </w:r>
      <w:r w:rsidR="00AF4910">
        <w:rPr>
          <w:rFonts w:ascii="Verdana" w:hAnsi="Verdana"/>
          <w:sz w:val="20"/>
          <w:szCs w:val="20"/>
        </w:rPr>
        <w:t>, neúčinnou či nevymahatelnou</w:t>
      </w:r>
      <w:r w:rsidRPr="005A6F9E">
        <w:rPr>
          <w:rFonts w:ascii="Verdana" w:hAnsi="Verdana"/>
          <w:sz w:val="20"/>
          <w:szCs w:val="20"/>
        </w:rPr>
        <w:t xml:space="preserve"> bude možné považovat pouze tu část, které se důvod </w:t>
      </w:r>
      <w:r w:rsidR="00B36D58">
        <w:rPr>
          <w:rFonts w:ascii="Verdana" w:hAnsi="Verdana"/>
          <w:sz w:val="20"/>
          <w:szCs w:val="20"/>
        </w:rPr>
        <w:t xml:space="preserve">zdánlivosti, </w:t>
      </w:r>
      <w:r w:rsidRPr="005A6F9E">
        <w:rPr>
          <w:rFonts w:ascii="Verdana" w:hAnsi="Verdana"/>
          <w:sz w:val="20"/>
          <w:szCs w:val="20"/>
        </w:rPr>
        <w:t>neplatnosti</w:t>
      </w:r>
      <w:r w:rsidR="00AF4910">
        <w:rPr>
          <w:rFonts w:ascii="Verdana" w:hAnsi="Verdana"/>
          <w:sz w:val="20"/>
          <w:szCs w:val="20"/>
        </w:rPr>
        <w:t>, neúčinnosti či nevymahatelnosti</w:t>
      </w:r>
      <w:r w:rsidRPr="005A6F9E">
        <w:rPr>
          <w:rFonts w:ascii="Verdana" w:hAnsi="Verdana"/>
          <w:sz w:val="20"/>
          <w:szCs w:val="20"/>
        </w:rPr>
        <w:t xml:space="preserve"> přímo týká. Strany se zavazují toto ustanovení doplnit či nahradit novým ujednáním, které bude odpovídat aktuálnímu výkladu právních předpisů a </w:t>
      </w:r>
      <w:r w:rsidR="00D073DD">
        <w:rPr>
          <w:rFonts w:ascii="Verdana" w:hAnsi="Verdana"/>
          <w:sz w:val="20"/>
          <w:szCs w:val="20"/>
        </w:rPr>
        <w:t>v nejvyšší možné míře původnímu oddělenému ustanovení obsaženému v této Smlouvě</w:t>
      </w:r>
      <w:r w:rsidRPr="005A6F9E">
        <w:rPr>
          <w:rFonts w:ascii="Verdana" w:hAnsi="Verdana"/>
          <w:sz w:val="20"/>
          <w:szCs w:val="20"/>
        </w:rPr>
        <w:t>.</w:t>
      </w:r>
    </w:p>
    <w:p w14:paraId="38E13A60" w14:textId="77777777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</w:p>
    <w:p w14:paraId="3389589B" w14:textId="26A890C4" w:rsidR="00490B6B" w:rsidRDefault="00490B6B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Pokud v některých případech nebude možné řešení zde uvedené a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mlouva by byla </w:t>
      </w:r>
      <w:r w:rsidR="00B36D58">
        <w:rPr>
          <w:rFonts w:ascii="Verdana" w:hAnsi="Verdana"/>
          <w:sz w:val="20"/>
          <w:szCs w:val="20"/>
        </w:rPr>
        <w:t xml:space="preserve">zdánlivá, </w:t>
      </w:r>
      <w:r w:rsidRPr="005A6F9E">
        <w:rPr>
          <w:rFonts w:ascii="Verdana" w:hAnsi="Verdana"/>
          <w:sz w:val="20"/>
          <w:szCs w:val="20"/>
        </w:rPr>
        <w:t>neplatná</w:t>
      </w:r>
      <w:r w:rsidR="00AF4910">
        <w:rPr>
          <w:rFonts w:ascii="Verdana" w:hAnsi="Verdana"/>
          <w:sz w:val="20"/>
          <w:szCs w:val="20"/>
        </w:rPr>
        <w:t>, neúčinná či nevymahatelná jako celek</w:t>
      </w:r>
      <w:r w:rsidRPr="005A6F9E">
        <w:rPr>
          <w:rFonts w:ascii="Verdana" w:hAnsi="Verdana"/>
          <w:sz w:val="20"/>
          <w:szCs w:val="20"/>
        </w:rPr>
        <w:t xml:space="preserve">, strany se zavazují bezodkladně po tomto zjištění uzavřít novou smlouvu, ve které případný důvod </w:t>
      </w:r>
      <w:r w:rsidR="00B36D58">
        <w:rPr>
          <w:rFonts w:ascii="Verdana" w:hAnsi="Verdana"/>
          <w:sz w:val="20"/>
          <w:szCs w:val="20"/>
        </w:rPr>
        <w:t xml:space="preserve">zdánlivosti, </w:t>
      </w:r>
      <w:r w:rsidRPr="005A6F9E">
        <w:rPr>
          <w:rFonts w:ascii="Verdana" w:hAnsi="Verdana"/>
          <w:sz w:val="20"/>
          <w:szCs w:val="20"/>
        </w:rPr>
        <w:t>neplatnosti</w:t>
      </w:r>
      <w:r w:rsidR="00AF4910">
        <w:rPr>
          <w:rFonts w:ascii="Verdana" w:hAnsi="Verdana"/>
          <w:sz w:val="20"/>
          <w:szCs w:val="20"/>
        </w:rPr>
        <w:t xml:space="preserve">, neúčinnosti či nevymahatelnosti </w:t>
      </w:r>
      <w:r w:rsidRPr="005A6F9E">
        <w:rPr>
          <w:rFonts w:ascii="Verdana" w:hAnsi="Verdana"/>
          <w:sz w:val="20"/>
          <w:szCs w:val="20"/>
        </w:rPr>
        <w:t>bude odstraněn</w:t>
      </w:r>
      <w:r w:rsidR="00654CE4" w:rsidRPr="005A6F9E">
        <w:rPr>
          <w:rFonts w:ascii="Verdana" w:hAnsi="Verdana"/>
          <w:sz w:val="20"/>
          <w:szCs w:val="20"/>
        </w:rPr>
        <w:t>,</w:t>
      </w:r>
      <w:r w:rsidRPr="005A6F9E">
        <w:rPr>
          <w:rFonts w:ascii="Verdana" w:hAnsi="Verdana"/>
          <w:sz w:val="20"/>
          <w:szCs w:val="20"/>
        </w:rPr>
        <w:t xml:space="preserve"> a</w:t>
      </w:r>
      <w:r w:rsidR="002C1936">
        <w:rPr>
          <w:rFonts w:ascii="Verdana" w:hAnsi="Verdana"/>
          <w:sz w:val="20"/>
          <w:szCs w:val="20"/>
        </w:rPr>
        <w:t> </w:t>
      </w:r>
      <w:r w:rsidRPr="005A6F9E">
        <w:rPr>
          <w:rFonts w:ascii="Verdana" w:hAnsi="Verdana"/>
          <w:sz w:val="20"/>
          <w:szCs w:val="20"/>
        </w:rPr>
        <w:t>dosavadní přijatá plnění budou započítána na plnění stran podle této nové smlouvy. Podmínky této nové smlouvy vyjdou přitom z</w:t>
      </w:r>
      <w:r w:rsidR="00E03067" w:rsidRPr="005A6F9E">
        <w:rPr>
          <w:rFonts w:ascii="Verdana" w:hAnsi="Verdana"/>
          <w:sz w:val="20"/>
          <w:szCs w:val="20"/>
        </w:rPr>
        <w:t>e</w:t>
      </w:r>
      <w:r w:rsidRPr="005A6F9E">
        <w:rPr>
          <w:rFonts w:ascii="Verdana" w:hAnsi="Verdana"/>
          <w:sz w:val="20"/>
          <w:szCs w:val="20"/>
        </w:rPr>
        <w:t xml:space="preserve">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mlouvy.</w:t>
      </w:r>
    </w:p>
    <w:p w14:paraId="7A5EDE59" w14:textId="77777777" w:rsidR="00233A94" w:rsidRDefault="00233A94" w:rsidP="00233A94">
      <w:pPr>
        <w:pStyle w:val="Odstavecseseznamem"/>
        <w:rPr>
          <w:rFonts w:ascii="Verdana" w:hAnsi="Verdana"/>
          <w:sz w:val="20"/>
          <w:szCs w:val="20"/>
        </w:rPr>
      </w:pPr>
    </w:p>
    <w:p w14:paraId="37190315" w14:textId="77777777" w:rsidR="001E7C32" w:rsidRPr="005A6F9E" w:rsidRDefault="001E7C32">
      <w:pPr>
        <w:jc w:val="both"/>
        <w:rPr>
          <w:rFonts w:ascii="Verdana" w:hAnsi="Verdana"/>
          <w:b/>
          <w:sz w:val="20"/>
          <w:szCs w:val="20"/>
        </w:rPr>
      </w:pPr>
    </w:p>
    <w:p w14:paraId="55980F20" w14:textId="77777777" w:rsidR="00490B6B" w:rsidRDefault="00490B6B">
      <w:pPr>
        <w:jc w:val="both"/>
        <w:rPr>
          <w:rFonts w:ascii="Verdana" w:hAnsi="Verdana"/>
          <w:b/>
          <w:sz w:val="20"/>
          <w:szCs w:val="20"/>
        </w:rPr>
      </w:pPr>
      <w:r w:rsidRPr="005A6F9E">
        <w:rPr>
          <w:rFonts w:ascii="Verdana" w:hAnsi="Verdana"/>
          <w:b/>
          <w:sz w:val="20"/>
          <w:szCs w:val="20"/>
        </w:rPr>
        <w:t xml:space="preserve">11. </w:t>
      </w:r>
      <w:r w:rsidRPr="005A6F9E">
        <w:rPr>
          <w:rFonts w:ascii="Verdana" w:hAnsi="Verdana"/>
          <w:b/>
          <w:sz w:val="20"/>
          <w:szCs w:val="20"/>
        </w:rPr>
        <w:tab/>
        <w:t>Závěrečná ustanovení</w:t>
      </w:r>
    </w:p>
    <w:p w14:paraId="458917F1" w14:textId="77777777" w:rsidR="00BF6C5E" w:rsidRPr="005A6F9E" w:rsidRDefault="00BF6C5E">
      <w:pPr>
        <w:jc w:val="both"/>
        <w:rPr>
          <w:rFonts w:ascii="Verdana" w:hAnsi="Verdana"/>
          <w:b/>
          <w:sz w:val="20"/>
          <w:szCs w:val="20"/>
        </w:rPr>
      </w:pPr>
    </w:p>
    <w:p w14:paraId="37683FCF" w14:textId="77777777" w:rsidR="007A1AD7" w:rsidRPr="005A6F9E" w:rsidRDefault="007A1AD7" w:rsidP="00DC2475">
      <w:pPr>
        <w:pStyle w:val="Barevnseznamzvraznn11"/>
        <w:numPr>
          <w:ilvl w:val="0"/>
          <w:numId w:val="37"/>
        </w:numPr>
        <w:jc w:val="both"/>
        <w:rPr>
          <w:rFonts w:ascii="Verdana" w:hAnsi="Verdana"/>
          <w:vanish/>
          <w:sz w:val="20"/>
          <w:szCs w:val="20"/>
        </w:rPr>
      </w:pPr>
    </w:p>
    <w:p w14:paraId="3564B813" w14:textId="77777777" w:rsidR="003911EE" w:rsidRDefault="00490B6B" w:rsidP="006A06DC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Změny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 se provádějí písemně formou dodatků, které jsou podepsány oběma smluvními stranami.</w:t>
      </w:r>
      <w:r w:rsidR="003911EE" w:rsidRPr="005A6F9E">
        <w:rPr>
          <w:rFonts w:ascii="Verdana" w:hAnsi="Verdana"/>
          <w:sz w:val="20"/>
          <w:szCs w:val="20"/>
        </w:rPr>
        <w:t xml:space="preserve"> </w:t>
      </w:r>
    </w:p>
    <w:p w14:paraId="73F67C81" w14:textId="2484E4EF" w:rsidR="00BF6C5E" w:rsidRDefault="00BF6C5E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194F6E2F" w14:textId="77777777" w:rsidR="00233A94" w:rsidRPr="005A6F9E" w:rsidRDefault="00233A94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52134544" w14:textId="1BE534A1" w:rsidR="003911EE" w:rsidRDefault="00490B6B" w:rsidP="006A06DC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Objednatel nesmí převést jakákoli svá práva a povinnosti vyplývající z této </w:t>
      </w:r>
      <w:r w:rsidR="00AC2F58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 na třetí osobu bez předchozího písemného souhlasu Poskytovatele.</w:t>
      </w:r>
      <w:r w:rsidR="003911EE"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 xml:space="preserve">Při ukončení </w:t>
      </w:r>
      <w:r w:rsidRPr="005A6F9E">
        <w:rPr>
          <w:rFonts w:ascii="Verdana" w:hAnsi="Verdana"/>
          <w:sz w:val="20"/>
          <w:szCs w:val="20"/>
        </w:rPr>
        <w:lastRenderedPageBreak/>
        <w:t xml:space="preserve">platnosti a účinnosti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zůstává povinnost smluvním stranám vypořádat veškeré vzniklé pohledávky vyplývající z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mlouvy. </w:t>
      </w:r>
    </w:p>
    <w:p w14:paraId="48552AD4" w14:textId="77777777" w:rsidR="00BF6C5E" w:rsidRPr="005A6F9E" w:rsidRDefault="00BF6C5E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0658DACA" w14:textId="77777777" w:rsidR="007A1AD7" w:rsidRDefault="007A1AD7" w:rsidP="006A06DC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Tato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mlouva představuje úplnou dohodu mezi smluvními stranami ohledně předmětu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a nahrazuje všechny předcházející nebo dočasné ústní i písemné dohody, návrhy a prohlášení v této záležitosti. Žádný projev stran učiněný při jednání o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mlouvě ani projev učiněný po uzavření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nesmí být vykládán v rozporu s výslovnými ustanoveními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 a nezakládá žádný závazek žádné ze stran.</w:t>
      </w:r>
      <w:r w:rsidR="00F16926" w:rsidRPr="005A6F9E">
        <w:rPr>
          <w:rFonts w:ascii="Verdana" w:hAnsi="Verdana"/>
          <w:sz w:val="20"/>
          <w:szCs w:val="20"/>
        </w:rPr>
        <w:t xml:space="preserve"> </w:t>
      </w:r>
    </w:p>
    <w:p w14:paraId="72F05773" w14:textId="77777777" w:rsidR="00BF6C5E" w:rsidRPr="005A6F9E" w:rsidRDefault="00BF6C5E" w:rsidP="00365494">
      <w:pPr>
        <w:jc w:val="both"/>
        <w:rPr>
          <w:rFonts w:ascii="Verdana" w:hAnsi="Verdana"/>
          <w:sz w:val="20"/>
          <w:szCs w:val="20"/>
        </w:rPr>
      </w:pPr>
    </w:p>
    <w:p w14:paraId="0957D99B" w14:textId="77777777" w:rsidR="003911EE" w:rsidRDefault="007A1AD7" w:rsidP="006A06DC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Smluvní strany si nepřejí, aby nad rámec výslovných ustanovení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 byla jakákoliv práva a povinnosti dovozovány z dosavadní či budoucí praxe zavedené mezi stranami či zvyklostí zachovávaných obecně či v odvětví týkajícím se předmětu plnění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mlouvy, ledaže bude smluvními stranami výslovně sjednáno jinak.</w:t>
      </w:r>
    </w:p>
    <w:p w14:paraId="0A43C87C" w14:textId="77777777" w:rsidR="00BF6C5E" w:rsidRPr="005A6F9E" w:rsidRDefault="00BF6C5E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656EE0DC" w14:textId="77777777" w:rsidR="003E752F" w:rsidRDefault="003E752F" w:rsidP="006A06DC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Smluvní strany shodn</w:t>
      </w:r>
      <w:r w:rsidRPr="005A6F9E">
        <w:rPr>
          <w:rFonts w:ascii="Verdana" w:hAnsi="Verdana" w:cs="Phosphate Inline"/>
          <w:sz w:val="20"/>
          <w:szCs w:val="20"/>
        </w:rPr>
        <w:t>ě</w:t>
      </w:r>
      <w:r w:rsidRPr="005A6F9E">
        <w:rPr>
          <w:rFonts w:ascii="Verdana" w:hAnsi="Verdana"/>
          <w:sz w:val="20"/>
          <w:szCs w:val="20"/>
        </w:rPr>
        <w:t xml:space="preserve"> prohlašují, </w:t>
      </w:r>
      <w:r w:rsidRPr="005A6F9E">
        <w:rPr>
          <w:rFonts w:ascii="Verdana" w:hAnsi="Verdana" w:cs="Phosphate Inline"/>
          <w:sz w:val="20"/>
          <w:szCs w:val="20"/>
        </w:rPr>
        <w:t>ž</w:t>
      </w:r>
      <w:r w:rsidRPr="005A6F9E">
        <w:rPr>
          <w:rFonts w:ascii="Verdana" w:hAnsi="Verdana"/>
          <w:sz w:val="20"/>
          <w:szCs w:val="20"/>
        </w:rPr>
        <w:t xml:space="preserve">e základní podmínky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mlouvy jsou výsledkem jednání stran a ka</w:t>
      </w:r>
      <w:r w:rsidRPr="005A6F9E">
        <w:rPr>
          <w:rFonts w:ascii="Verdana" w:hAnsi="Verdana" w:cs="Phosphate Inline"/>
          <w:sz w:val="20"/>
          <w:szCs w:val="20"/>
        </w:rPr>
        <w:t>ž</w:t>
      </w:r>
      <w:r w:rsidRPr="005A6F9E">
        <w:rPr>
          <w:rFonts w:ascii="Verdana" w:hAnsi="Verdana"/>
          <w:sz w:val="20"/>
          <w:szCs w:val="20"/>
        </w:rPr>
        <w:t>dá ze stran m</w:t>
      </w:r>
      <w:r w:rsidRPr="005A6F9E">
        <w:rPr>
          <w:rFonts w:ascii="Verdana" w:hAnsi="Verdana" w:cs="Phosphate Inline"/>
          <w:sz w:val="20"/>
          <w:szCs w:val="20"/>
        </w:rPr>
        <w:t>ě</w:t>
      </w:r>
      <w:r w:rsidRPr="005A6F9E">
        <w:rPr>
          <w:rFonts w:ascii="Verdana" w:hAnsi="Verdana"/>
          <w:sz w:val="20"/>
          <w:szCs w:val="20"/>
        </w:rPr>
        <w:t>la p</w:t>
      </w:r>
      <w:r w:rsidRPr="005A6F9E">
        <w:rPr>
          <w:rFonts w:ascii="Verdana" w:hAnsi="Verdana" w:cs="Phosphate Inline"/>
          <w:sz w:val="20"/>
          <w:szCs w:val="20"/>
        </w:rPr>
        <w:t>ř</w:t>
      </w:r>
      <w:r w:rsidRPr="005A6F9E">
        <w:rPr>
          <w:rFonts w:ascii="Verdana" w:hAnsi="Verdana"/>
          <w:sz w:val="20"/>
          <w:szCs w:val="20"/>
        </w:rPr>
        <w:t>íle</w:t>
      </w:r>
      <w:r w:rsidRPr="005A6F9E">
        <w:rPr>
          <w:rFonts w:ascii="Verdana" w:hAnsi="Verdana" w:cs="Phosphate Inline"/>
          <w:sz w:val="20"/>
          <w:szCs w:val="20"/>
        </w:rPr>
        <w:t>ž</w:t>
      </w:r>
      <w:r w:rsidRPr="005A6F9E">
        <w:rPr>
          <w:rFonts w:ascii="Verdana" w:hAnsi="Verdana"/>
          <w:sz w:val="20"/>
          <w:szCs w:val="20"/>
        </w:rPr>
        <w:t xml:space="preserve">itost ovlivnit obsah základních podmínek této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 xml:space="preserve">mlouvy. Smluvní strany se dohodly, </w:t>
      </w:r>
      <w:r w:rsidRPr="005A6F9E">
        <w:rPr>
          <w:rFonts w:ascii="Verdana" w:hAnsi="Verdana" w:cs="Phosphate Inline"/>
          <w:sz w:val="20"/>
          <w:szCs w:val="20"/>
        </w:rPr>
        <w:t>ž</w:t>
      </w:r>
      <w:r w:rsidRPr="005A6F9E">
        <w:rPr>
          <w:rFonts w:ascii="Verdana" w:hAnsi="Verdana"/>
          <w:sz w:val="20"/>
          <w:szCs w:val="20"/>
        </w:rPr>
        <w:t>e na sebe p</w:t>
      </w:r>
      <w:r w:rsidRPr="005A6F9E">
        <w:rPr>
          <w:rFonts w:ascii="Verdana" w:hAnsi="Verdana" w:cs="Phosphate Inline"/>
          <w:sz w:val="20"/>
          <w:szCs w:val="20"/>
        </w:rPr>
        <w:t>ř</w:t>
      </w:r>
      <w:r w:rsidRPr="005A6F9E">
        <w:rPr>
          <w:rFonts w:ascii="Verdana" w:hAnsi="Verdana"/>
          <w:sz w:val="20"/>
          <w:szCs w:val="20"/>
        </w:rPr>
        <w:t>ebírají nebezpe</w:t>
      </w:r>
      <w:r w:rsidRPr="005A6F9E">
        <w:rPr>
          <w:rFonts w:ascii="Verdana" w:hAnsi="Verdana" w:cs="Phosphate Inline"/>
          <w:sz w:val="20"/>
          <w:szCs w:val="20"/>
        </w:rPr>
        <w:t>č</w:t>
      </w:r>
      <w:r w:rsidRPr="005A6F9E">
        <w:rPr>
          <w:rFonts w:ascii="Verdana" w:hAnsi="Verdana"/>
          <w:sz w:val="20"/>
          <w:szCs w:val="20"/>
        </w:rPr>
        <w:t>í zm</w:t>
      </w:r>
      <w:r w:rsidRPr="005A6F9E">
        <w:rPr>
          <w:rFonts w:ascii="Verdana" w:hAnsi="Verdana" w:cs="Phosphate Inline"/>
          <w:sz w:val="20"/>
          <w:szCs w:val="20"/>
        </w:rPr>
        <w:t>ě</w:t>
      </w:r>
      <w:r w:rsidRPr="005A6F9E">
        <w:rPr>
          <w:rFonts w:ascii="Verdana" w:hAnsi="Verdana"/>
          <w:sz w:val="20"/>
          <w:szCs w:val="20"/>
        </w:rPr>
        <w:t>ny okolností.</w:t>
      </w:r>
    </w:p>
    <w:p w14:paraId="69B55161" w14:textId="77777777" w:rsidR="00BF6C5E" w:rsidRPr="005A6F9E" w:rsidRDefault="00BF6C5E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6BFFE0EF" w14:textId="77777777" w:rsidR="003911EE" w:rsidRDefault="00490B6B" w:rsidP="006A06DC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Vzájemné vztahy smluvních stran neupravené touto </w:t>
      </w:r>
      <w:r w:rsidR="00E03067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mlouvou se řídí pří</w:t>
      </w:r>
      <w:r w:rsidR="00EB3424" w:rsidRPr="005A6F9E">
        <w:rPr>
          <w:rFonts w:ascii="Verdana" w:hAnsi="Verdana"/>
          <w:sz w:val="20"/>
          <w:szCs w:val="20"/>
        </w:rPr>
        <w:t>slušnými ustanoveními občanského</w:t>
      </w:r>
      <w:r w:rsidRPr="005A6F9E">
        <w:rPr>
          <w:rFonts w:ascii="Verdana" w:hAnsi="Verdana"/>
          <w:sz w:val="20"/>
          <w:szCs w:val="20"/>
        </w:rPr>
        <w:t xml:space="preserve"> zákoníku, případně dalšími příslušnými právními předpisy.</w:t>
      </w:r>
    </w:p>
    <w:p w14:paraId="526523D7" w14:textId="77777777" w:rsidR="00BF6C5E" w:rsidRPr="005A6F9E" w:rsidRDefault="00BF6C5E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3D584003" w14:textId="77777777" w:rsidR="00AD267F" w:rsidRDefault="00AD267F" w:rsidP="00AD267F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C353D9">
        <w:rPr>
          <w:rFonts w:ascii="Verdana" w:hAnsi="Verdana"/>
          <w:sz w:val="20"/>
          <w:szCs w:val="20"/>
        </w:rPr>
        <w:t xml:space="preserve">Tato smlouva nabývá platnosti dnem jejího podpisu oprávněnými zástupci obou smluvních stran a účinnosti dnem jejího uveřejnění v registru smluv. Smluvní strany se dohodly, že uveřejnění této smlouvy v registru smluv podle zákona o registru smluv zajistí </w:t>
      </w:r>
      <w:r>
        <w:rPr>
          <w:rFonts w:ascii="Verdana" w:hAnsi="Verdana"/>
          <w:sz w:val="20"/>
          <w:szCs w:val="20"/>
        </w:rPr>
        <w:t>O</w:t>
      </w:r>
      <w:r w:rsidRPr="00C353D9">
        <w:rPr>
          <w:rFonts w:ascii="Verdana" w:hAnsi="Verdana"/>
          <w:sz w:val="20"/>
          <w:szCs w:val="20"/>
        </w:rPr>
        <w:t>bjednatel</w:t>
      </w:r>
      <w:r w:rsidRPr="005A6F9E">
        <w:rPr>
          <w:rFonts w:ascii="Verdana" w:hAnsi="Verdana"/>
          <w:sz w:val="20"/>
          <w:szCs w:val="20"/>
        </w:rPr>
        <w:t>.</w:t>
      </w:r>
    </w:p>
    <w:p w14:paraId="7D9C8163" w14:textId="77777777" w:rsidR="00AD267F" w:rsidRDefault="00AD267F" w:rsidP="00AD267F">
      <w:pPr>
        <w:pStyle w:val="Odstavecseseznamem"/>
        <w:rPr>
          <w:rFonts w:ascii="Verdana" w:hAnsi="Verdana"/>
          <w:sz w:val="20"/>
          <w:szCs w:val="20"/>
        </w:rPr>
      </w:pPr>
    </w:p>
    <w:p w14:paraId="781CAC0C" w14:textId="77777777" w:rsidR="00AD267F" w:rsidRDefault="00AD267F" w:rsidP="00AD267F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831395">
        <w:rPr>
          <w:rFonts w:ascii="Verdana" w:hAnsi="Verdana"/>
          <w:sz w:val="20"/>
          <w:szCs w:val="20"/>
        </w:rPr>
        <w:t>Veškerá oznámení podle této smlouvy musí být učiněna písemně a zaslána všem příslušným kontaktním osobám druhé smluvní strany prostřednictvím elektronické pošty, datové schránky nebo doporučenou poštou, případně předána osobně do podatelny Objednatele, není-li ve smlouvě výslovně uvedeno jinak.</w:t>
      </w:r>
      <w:r>
        <w:rPr>
          <w:rFonts w:ascii="Verdana" w:hAnsi="Verdana"/>
          <w:sz w:val="20"/>
          <w:szCs w:val="20"/>
        </w:rPr>
        <w:t xml:space="preserve"> Přičemž, kontaktní osobou:</w:t>
      </w:r>
    </w:p>
    <w:p w14:paraId="7F013693" w14:textId="77777777" w:rsidR="00AD267F" w:rsidRDefault="00AD267F" w:rsidP="00AD267F">
      <w:pPr>
        <w:pStyle w:val="Odstavecseseznamem"/>
        <w:rPr>
          <w:rFonts w:ascii="Verdana" w:hAnsi="Verdana"/>
          <w:sz w:val="20"/>
          <w:szCs w:val="20"/>
        </w:rPr>
      </w:pPr>
    </w:p>
    <w:p w14:paraId="6C97AD18" w14:textId="77777777" w:rsidR="00AD267F" w:rsidRDefault="00AD267F" w:rsidP="00AD267F">
      <w:pPr>
        <w:pStyle w:val="Odstavecseseznamem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CE78D0">
        <w:rPr>
          <w:rFonts w:ascii="Verdana" w:hAnsi="Verdana"/>
          <w:sz w:val="20"/>
          <w:szCs w:val="20"/>
        </w:rPr>
        <w:t>za Objednatele je:</w:t>
      </w:r>
    </w:p>
    <w:p w14:paraId="11D87020" w14:textId="3F7E35DE" w:rsidR="00AD267F" w:rsidRPr="00CE78D0" w:rsidRDefault="00323DF7" w:rsidP="00AD267F">
      <w:pPr>
        <w:pStyle w:val="Odstavecseseznamem"/>
        <w:ind w:left="10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---------------</w:t>
      </w:r>
      <w:r w:rsidR="00AD267F" w:rsidRPr="00CE78D0">
        <w:rPr>
          <w:rFonts w:ascii="Verdana" w:hAnsi="Verdana"/>
          <w:sz w:val="20"/>
          <w:szCs w:val="20"/>
        </w:rPr>
        <w:t xml:space="preserve">, tel.: </w:t>
      </w:r>
      <w:r w:rsidR="00F52808">
        <w:rPr>
          <w:rFonts w:ascii="Verdana" w:hAnsi="Verdana"/>
          <w:sz w:val="20"/>
          <w:szCs w:val="20"/>
        </w:rPr>
        <w:t>-----------</w:t>
      </w:r>
      <w:r w:rsidR="00AD267F" w:rsidRPr="00CE78D0">
        <w:rPr>
          <w:rFonts w:ascii="Verdana" w:hAnsi="Verdana"/>
          <w:sz w:val="20"/>
          <w:szCs w:val="20"/>
        </w:rPr>
        <w:t>, e-mail:</w:t>
      </w:r>
      <w:r w:rsidR="002C1936">
        <w:rPr>
          <w:rFonts w:ascii="Verdana" w:hAnsi="Verdana"/>
          <w:sz w:val="20"/>
          <w:szCs w:val="20"/>
        </w:rPr>
        <w:t xml:space="preserve"> </w:t>
      </w:r>
      <w:r w:rsidR="00F52808" w:rsidRPr="00F52808">
        <w:rPr>
          <w:rFonts w:ascii="Verdana" w:hAnsi="Verdana"/>
          <w:sz w:val="20"/>
          <w:szCs w:val="20"/>
        </w:rPr>
        <w:t>---</w:t>
      </w:r>
      <w:r w:rsidR="00F52808">
        <w:rPr>
          <w:rFonts w:ascii="Verdana" w:hAnsi="Verdana"/>
          <w:sz w:val="20"/>
          <w:szCs w:val="20"/>
        </w:rPr>
        <w:t>---------------</w:t>
      </w:r>
      <w:r w:rsidR="002C1936">
        <w:rPr>
          <w:rFonts w:ascii="Verdana" w:hAnsi="Verdana"/>
          <w:sz w:val="20"/>
          <w:szCs w:val="20"/>
        </w:rPr>
        <w:t xml:space="preserve"> </w:t>
      </w:r>
    </w:p>
    <w:p w14:paraId="37523F96" w14:textId="4CAFAA7F" w:rsidR="00AD267F" w:rsidRDefault="00323DF7" w:rsidP="00AD267F">
      <w:pPr>
        <w:pStyle w:val="Odstavecseseznamem"/>
        <w:ind w:left="106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---------------</w:t>
      </w:r>
      <w:r w:rsidR="00AD267F">
        <w:rPr>
          <w:rFonts w:ascii="Verdana" w:hAnsi="Verdana"/>
          <w:sz w:val="20"/>
          <w:szCs w:val="20"/>
        </w:rPr>
        <w:t xml:space="preserve">, </w:t>
      </w:r>
      <w:r w:rsidR="00F52808" w:rsidRPr="00CE78D0">
        <w:rPr>
          <w:rFonts w:ascii="Verdana" w:hAnsi="Verdana"/>
          <w:sz w:val="20"/>
          <w:szCs w:val="20"/>
        </w:rPr>
        <w:t xml:space="preserve">tel.: </w:t>
      </w:r>
      <w:r w:rsidR="00F52808">
        <w:rPr>
          <w:rFonts w:ascii="Verdana" w:hAnsi="Verdana"/>
          <w:sz w:val="20"/>
          <w:szCs w:val="20"/>
        </w:rPr>
        <w:t>-----------</w:t>
      </w:r>
      <w:r w:rsidR="00F52808" w:rsidRPr="00CE78D0">
        <w:rPr>
          <w:rFonts w:ascii="Verdana" w:hAnsi="Verdana"/>
          <w:sz w:val="20"/>
          <w:szCs w:val="20"/>
        </w:rPr>
        <w:t>, e-mail:</w:t>
      </w:r>
      <w:r w:rsidR="00F52808">
        <w:rPr>
          <w:rFonts w:ascii="Verdana" w:hAnsi="Verdana"/>
          <w:sz w:val="20"/>
          <w:szCs w:val="20"/>
        </w:rPr>
        <w:t xml:space="preserve"> </w:t>
      </w:r>
      <w:r w:rsidR="00F52808" w:rsidRPr="00F52808">
        <w:rPr>
          <w:rFonts w:ascii="Verdana" w:hAnsi="Verdana"/>
          <w:sz w:val="20"/>
          <w:szCs w:val="20"/>
        </w:rPr>
        <w:t>---</w:t>
      </w:r>
      <w:r w:rsidR="00F52808">
        <w:rPr>
          <w:rFonts w:ascii="Verdana" w:hAnsi="Verdana"/>
          <w:sz w:val="20"/>
          <w:szCs w:val="20"/>
        </w:rPr>
        <w:t xml:space="preserve">--------------- </w:t>
      </w:r>
      <w:r w:rsidR="002C1936">
        <w:rPr>
          <w:rFonts w:ascii="Verdana" w:hAnsi="Verdana"/>
          <w:sz w:val="20"/>
          <w:szCs w:val="20"/>
        </w:rPr>
        <w:t xml:space="preserve"> </w:t>
      </w:r>
    </w:p>
    <w:p w14:paraId="695E2DAA" w14:textId="77777777" w:rsidR="00AD267F" w:rsidRDefault="00AD267F" w:rsidP="00AD267F">
      <w:pPr>
        <w:ind w:left="720"/>
        <w:jc w:val="both"/>
        <w:rPr>
          <w:rFonts w:ascii="Verdana" w:hAnsi="Verdana"/>
          <w:sz w:val="20"/>
          <w:szCs w:val="20"/>
        </w:rPr>
      </w:pPr>
    </w:p>
    <w:p w14:paraId="5D0ABA3B" w14:textId="77777777" w:rsidR="00AD267F" w:rsidRPr="00CE78D0" w:rsidRDefault="00AD267F" w:rsidP="00AD267F">
      <w:pPr>
        <w:pStyle w:val="Odstavecseseznamem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CE78D0">
        <w:rPr>
          <w:rFonts w:ascii="Verdana" w:hAnsi="Verdana"/>
          <w:sz w:val="20"/>
          <w:szCs w:val="20"/>
        </w:rPr>
        <w:t>za Poskytovatele je:</w:t>
      </w:r>
    </w:p>
    <w:p w14:paraId="7F9763B7" w14:textId="08AC4BDD" w:rsidR="00AD267F" w:rsidRDefault="00323DF7" w:rsidP="00AD267F">
      <w:pPr>
        <w:ind w:left="720" w:firstLine="34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---------------</w:t>
      </w:r>
      <w:r w:rsidR="00AD267F" w:rsidRPr="00FA45C0">
        <w:rPr>
          <w:rFonts w:ascii="Verdana" w:hAnsi="Verdana"/>
          <w:sz w:val="20"/>
          <w:szCs w:val="20"/>
        </w:rPr>
        <w:t>, tel.</w:t>
      </w:r>
      <w:r w:rsidR="002C1936">
        <w:rPr>
          <w:rFonts w:ascii="Verdana" w:hAnsi="Verdana"/>
          <w:sz w:val="20"/>
          <w:szCs w:val="20"/>
        </w:rPr>
        <w:t>:</w:t>
      </w:r>
      <w:r w:rsidR="00AD267F" w:rsidRPr="00FA45C0">
        <w:rPr>
          <w:rFonts w:ascii="Verdana" w:hAnsi="Verdana"/>
          <w:sz w:val="20"/>
          <w:szCs w:val="20"/>
        </w:rPr>
        <w:t xml:space="preserve"> </w:t>
      </w:r>
      <w:r w:rsidR="00F52808">
        <w:rPr>
          <w:rFonts w:ascii="Verdana" w:hAnsi="Verdana"/>
          <w:sz w:val="20"/>
          <w:szCs w:val="20"/>
        </w:rPr>
        <w:t>-------------</w:t>
      </w:r>
      <w:r w:rsidR="00AD267F">
        <w:rPr>
          <w:rFonts w:ascii="Verdana" w:hAnsi="Verdana"/>
          <w:sz w:val="20"/>
          <w:szCs w:val="20"/>
        </w:rPr>
        <w:t>, e</w:t>
      </w:r>
      <w:r w:rsidR="002C1936">
        <w:rPr>
          <w:rFonts w:ascii="Verdana" w:hAnsi="Verdana"/>
          <w:sz w:val="20"/>
          <w:szCs w:val="20"/>
        </w:rPr>
        <w:t>-</w:t>
      </w:r>
      <w:r w:rsidR="00AD267F">
        <w:rPr>
          <w:rFonts w:ascii="Verdana" w:hAnsi="Verdana"/>
          <w:sz w:val="20"/>
          <w:szCs w:val="20"/>
        </w:rPr>
        <w:t>mail</w:t>
      </w:r>
      <w:r w:rsidR="002C1936">
        <w:rPr>
          <w:rFonts w:ascii="Verdana" w:hAnsi="Verdana"/>
          <w:sz w:val="20"/>
          <w:szCs w:val="20"/>
        </w:rPr>
        <w:t>:</w:t>
      </w:r>
      <w:r w:rsidR="00AD267F">
        <w:rPr>
          <w:rFonts w:ascii="Verdana" w:hAnsi="Verdana"/>
          <w:sz w:val="20"/>
          <w:szCs w:val="20"/>
        </w:rPr>
        <w:t xml:space="preserve"> </w:t>
      </w:r>
      <w:hyperlink r:id="rId11" w:history="1">
        <w:r w:rsidR="00AD267F" w:rsidRPr="001C6FEC">
          <w:rPr>
            <w:rStyle w:val="Hypertextovodkaz"/>
            <w:rFonts w:ascii="Verdana" w:hAnsi="Verdana"/>
            <w:sz w:val="20"/>
            <w:szCs w:val="20"/>
          </w:rPr>
          <w:t>vstupenky@hybernia.eu</w:t>
        </w:r>
      </w:hyperlink>
    </w:p>
    <w:p w14:paraId="6DD94E1A" w14:textId="77777777" w:rsidR="00AD267F" w:rsidRDefault="00AD267F" w:rsidP="00AD267F">
      <w:pPr>
        <w:ind w:left="720"/>
        <w:jc w:val="both"/>
        <w:rPr>
          <w:rFonts w:ascii="Verdana" w:hAnsi="Verdana"/>
          <w:sz w:val="20"/>
          <w:szCs w:val="20"/>
        </w:rPr>
      </w:pPr>
    </w:p>
    <w:p w14:paraId="44962791" w14:textId="77777777" w:rsidR="00AD267F" w:rsidRDefault="00AD267F" w:rsidP="00AD267F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Není-li t</w:t>
      </w:r>
      <w:r w:rsidRPr="005A6F9E">
        <w:rPr>
          <w:rFonts w:ascii="Verdana" w:hAnsi="Verdana"/>
          <w:sz w:val="20"/>
          <w:szCs w:val="20"/>
        </w:rPr>
        <w:t xml:space="preserve">ato Smlouva </w:t>
      </w:r>
      <w:r>
        <w:rPr>
          <w:rFonts w:ascii="Verdana" w:hAnsi="Verdana"/>
          <w:sz w:val="20"/>
          <w:szCs w:val="20"/>
        </w:rPr>
        <w:t xml:space="preserve">uzavřena elektronicky, pak </w:t>
      </w:r>
      <w:r w:rsidRPr="005A6F9E">
        <w:rPr>
          <w:rFonts w:ascii="Verdana" w:hAnsi="Verdana"/>
          <w:sz w:val="20"/>
          <w:szCs w:val="20"/>
        </w:rPr>
        <w:t xml:space="preserve">je vyhotovena ve </w:t>
      </w:r>
      <w:r>
        <w:rPr>
          <w:rFonts w:ascii="Verdana" w:hAnsi="Verdana"/>
          <w:sz w:val="20"/>
          <w:szCs w:val="20"/>
        </w:rPr>
        <w:t>třech</w:t>
      </w:r>
      <w:r w:rsidRPr="005A6F9E">
        <w:rPr>
          <w:rFonts w:ascii="Verdana" w:hAnsi="Verdana"/>
          <w:sz w:val="20"/>
          <w:szCs w:val="20"/>
        </w:rPr>
        <w:t xml:space="preserve"> vyhotoveních, každé s platností originálu; </w:t>
      </w:r>
      <w:r>
        <w:rPr>
          <w:rFonts w:ascii="Verdana" w:hAnsi="Verdana"/>
          <w:sz w:val="20"/>
          <w:szCs w:val="20"/>
        </w:rPr>
        <w:t>poskytovatel</w:t>
      </w:r>
      <w:r w:rsidRPr="005A6F9E">
        <w:rPr>
          <w:rFonts w:ascii="Verdana" w:hAnsi="Verdana"/>
          <w:sz w:val="20"/>
          <w:szCs w:val="20"/>
        </w:rPr>
        <w:t xml:space="preserve"> obdrží </w:t>
      </w:r>
      <w:r>
        <w:rPr>
          <w:rFonts w:ascii="Verdana" w:hAnsi="Verdana"/>
          <w:sz w:val="20"/>
          <w:szCs w:val="20"/>
        </w:rPr>
        <w:t>dvě</w:t>
      </w:r>
      <w:r w:rsidRPr="005A6F9E">
        <w:rPr>
          <w:rFonts w:ascii="Verdana" w:hAnsi="Verdana"/>
          <w:sz w:val="20"/>
          <w:szCs w:val="20"/>
        </w:rPr>
        <w:t xml:space="preserve"> vyhotovení</w:t>
      </w:r>
      <w:r>
        <w:rPr>
          <w:rFonts w:ascii="Verdana" w:hAnsi="Verdana"/>
          <w:sz w:val="20"/>
          <w:szCs w:val="20"/>
        </w:rPr>
        <w:t>, objednatel jedno vyhotovení.</w:t>
      </w:r>
      <w:r w:rsidRPr="005A6F9E">
        <w:rPr>
          <w:rFonts w:ascii="Verdana" w:hAnsi="Verdana"/>
          <w:sz w:val="20"/>
          <w:szCs w:val="20"/>
        </w:rPr>
        <w:t xml:space="preserve"> </w:t>
      </w:r>
    </w:p>
    <w:p w14:paraId="5CC365AC" w14:textId="77777777" w:rsidR="00BF6C5E" w:rsidRPr="005A6F9E" w:rsidRDefault="00BF6C5E" w:rsidP="00BF6C5E">
      <w:pPr>
        <w:ind w:left="720"/>
        <w:jc w:val="both"/>
        <w:rPr>
          <w:rFonts w:ascii="Verdana" w:hAnsi="Verdana"/>
          <w:sz w:val="20"/>
          <w:szCs w:val="20"/>
        </w:rPr>
      </w:pPr>
    </w:p>
    <w:p w14:paraId="4F205452" w14:textId="77777777" w:rsidR="0092229F" w:rsidRPr="005A6F9E" w:rsidRDefault="0092229F" w:rsidP="00333D83">
      <w:pPr>
        <w:numPr>
          <w:ilvl w:val="1"/>
          <w:numId w:val="37"/>
        </w:num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Smluvní strany výslovně prohlašují, že se s touto </w:t>
      </w:r>
      <w:r w:rsidR="00EF5286" w:rsidRPr="005A6F9E">
        <w:rPr>
          <w:rFonts w:ascii="Verdana" w:hAnsi="Verdana"/>
          <w:sz w:val="20"/>
          <w:szCs w:val="20"/>
        </w:rPr>
        <w:t>S</w:t>
      </w:r>
      <w:r w:rsidRPr="005A6F9E">
        <w:rPr>
          <w:rFonts w:ascii="Verdana" w:hAnsi="Verdana"/>
          <w:sz w:val="20"/>
          <w:szCs w:val="20"/>
        </w:rPr>
        <w:t>mlouvou řádně seznámily, je sepsána určitě a srozumitelně, je projevem jejich pravé a svobodné vůle, nebyla uzavřena v časové či jiné tísni a za nápadně nevýhodných podmínek.</w:t>
      </w:r>
    </w:p>
    <w:p w14:paraId="264FA9A7" w14:textId="77777777" w:rsidR="00490B6B" w:rsidRDefault="00490B6B">
      <w:pPr>
        <w:jc w:val="both"/>
        <w:rPr>
          <w:rFonts w:ascii="Verdana" w:hAnsi="Verdana"/>
          <w:sz w:val="20"/>
          <w:szCs w:val="20"/>
        </w:rPr>
      </w:pPr>
    </w:p>
    <w:p w14:paraId="2C23E085" w14:textId="77777777" w:rsidR="00233A94" w:rsidRDefault="00233A94">
      <w:pPr>
        <w:jc w:val="both"/>
        <w:rPr>
          <w:rFonts w:ascii="Verdana" w:hAnsi="Verdana"/>
          <w:sz w:val="20"/>
          <w:szCs w:val="20"/>
        </w:rPr>
      </w:pPr>
    </w:p>
    <w:p w14:paraId="1550B992" w14:textId="77777777" w:rsidR="00233A94" w:rsidRDefault="00233A94">
      <w:pPr>
        <w:jc w:val="both"/>
        <w:rPr>
          <w:rFonts w:ascii="Verdana" w:hAnsi="Verdana"/>
          <w:sz w:val="20"/>
          <w:szCs w:val="20"/>
        </w:rPr>
      </w:pPr>
    </w:p>
    <w:p w14:paraId="78A97011" w14:textId="51CA6D06" w:rsidR="00233A94" w:rsidRDefault="00233A94">
      <w:pPr>
        <w:jc w:val="both"/>
        <w:rPr>
          <w:rFonts w:ascii="Verdana" w:hAnsi="Verdana"/>
          <w:sz w:val="20"/>
          <w:szCs w:val="20"/>
        </w:rPr>
      </w:pPr>
    </w:p>
    <w:p w14:paraId="5DC56C80" w14:textId="77777777" w:rsidR="00185440" w:rsidRDefault="00185440">
      <w:pPr>
        <w:jc w:val="both"/>
        <w:rPr>
          <w:rFonts w:ascii="Verdana" w:hAnsi="Verdana"/>
          <w:sz w:val="20"/>
          <w:szCs w:val="20"/>
        </w:rPr>
      </w:pPr>
    </w:p>
    <w:p w14:paraId="1F541440" w14:textId="77777777" w:rsidR="00233A94" w:rsidRDefault="00233A94">
      <w:pPr>
        <w:jc w:val="both"/>
        <w:rPr>
          <w:rFonts w:ascii="Verdana" w:hAnsi="Verdana"/>
          <w:sz w:val="20"/>
          <w:szCs w:val="20"/>
        </w:rPr>
      </w:pPr>
    </w:p>
    <w:p w14:paraId="5D6EF46A" w14:textId="77777777" w:rsidR="00233A94" w:rsidRDefault="00233A94">
      <w:pPr>
        <w:jc w:val="both"/>
        <w:rPr>
          <w:rFonts w:ascii="Verdana" w:hAnsi="Verdana"/>
          <w:sz w:val="20"/>
          <w:szCs w:val="20"/>
        </w:rPr>
      </w:pPr>
    </w:p>
    <w:p w14:paraId="0F2654CB" w14:textId="77777777" w:rsidR="00233A94" w:rsidRDefault="00233A94">
      <w:pPr>
        <w:jc w:val="both"/>
        <w:rPr>
          <w:rFonts w:ascii="Verdana" w:hAnsi="Verdana"/>
          <w:sz w:val="20"/>
          <w:szCs w:val="20"/>
        </w:rPr>
      </w:pPr>
    </w:p>
    <w:p w14:paraId="340997F9" w14:textId="04A37E06" w:rsidR="004C3602" w:rsidRDefault="00167776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Nedílnou součástí smlouvy jsou následující přílohy:</w:t>
      </w:r>
    </w:p>
    <w:p w14:paraId="3D58D920" w14:textId="148E705A" w:rsidR="00167776" w:rsidRDefault="00167776">
      <w:pPr>
        <w:jc w:val="both"/>
        <w:rPr>
          <w:rFonts w:ascii="Verdana" w:hAnsi="Verdana"/>
          <w:sz w:val="20"/>
          <w:szCs w:val="20"/>
        </w:rPr>
      </w:pPr>
    </w:p>
    <w:p w14:paraId="4BF26BBE" w14:textId="6FC45673" w:rsidR="00167776" w:rsidRPr="005D023F" w:rsidRDefault="00167776" w:rsidP="00167776">
      <w:pPr>
        <w:pStyle w:val="Odstavecseseznamem"/>
        <w:numPr>
          <w:ilvl w:val="0"/>
          <w:numId w:val="58"/>
        </w:numPr>
        <w:jc w:val="both"/>
        <w:rPr>
          <w:rFonts w:ascii="Verdana" w:hAnsi="Verdana"/>
          <w:sz w:val="20"/>
          <w:szCs w:val="20"/>
        </w:rPr>
      </w:pPr>
      <w:r w:rsidRPr="005D023F">
        <w:rPr>
          <w:rFonts w:ascii="Verdana" w:hAnsi="Verdana"/>
          <w:sz w:val="20"/>
          <w:szCs w:val="20"/>
        </w:rPr>
        <w:t>Ceník</w:t>
      </w:r>
    </w:p>
    <w:p w14:paraId="2773D136" w14:textId="77777777" w:rsidR="00167776" w:rsidRPr="005D023F" w:rsidRDefault="00167776" w:rsidP="00167776">
      <w:pPr>
        <w:pStyle w:val="Odstavecseseznamem"/>
        <w:numPr>
          <w:ilvl w:val="0"/>
          <w:numId w:val="58"/>
        </w:numPr>
        <w:jc w:val="both"/>
        <w:rPr>
          <w:rFonts w:ascii="Verdana" w:hAnsi="Verdana"/>
          <w:sz w:val="20"/>
          <w:szCs w:val="20"/>
        </w:rPr>
      </w:pPr>
      <w:r w:rsidRPr="005D023F">
        <w:rPr>
          <w:rFonts w:ascii="Verdana" w:hAnsi="Verdana"/>
          <w:sz w:val="20"/>
          <w:szCs w:val="20"/>
        </w:rPr>
        <w:t xml:space="preserve">Instruktáž o požární ochraně a bezpečnosti a ochrany zdraví při práci v Divadle </w:t>
      </w:r>
      <w:proofErr w:type="spellStart"/>
      <w:r w:rsidRPr="005D023F">
        <w:rPr>
          <w:rFonts w:ascii="Verdana" w:hAnsi="Verdana"/>
          <w:sz w:val="20"/>
          <w:szCs w:val="20"/>
        </w:rPr>
        <w:t>Hybernia</w:t>
      </w:r>
      <w:proofErr w:type="spellEnd"/>
      <w:r w:rsidRPr="005D023F">
        <w:rPr>
          <w:rFonts w:ascii="Verdana" w:hAnsi="Verdana"/>
          <w:sz w:val="20"/>
          <w:szCs w:val="20"/>
        </w:rPr>
        <w:t>“ a s dokument „Rizika jeviště</w:t>
      </w:r>
    </w:p>
    <w:p w14:paraId="2A353C05" w14:textId="77777777" w:rsidR="00C41AFF" w:rsidRDefault="00167776" w:rsidP="005D023F">
      <w:pPr>
        <w:pStyle w:val="Odstavecseseznamem"/>
        <w:numPr>
          <w:ilvl w:val="0"/>
          <w:numId w:val="58"/>
        </w:numPr>
        <w:jc w:val="both"/>
        <w:rPr>
          <w:rFonts w:ascii="Verdana" w:hAnsi="Verdana"/>
          <w:sz w:val="20"/>
          <w:szCs w:val="20"/>
        </w:rPr>
      </w:pPr>
      <w:proofErr w:type="gramStart"/>
      <w:r w:rsidRPr="00167776">
        <w:rPr>
          <w:rFonts w:ascii="Verdana" w:hAnsi="Verdana"/>
          <w:sz w:val="20"/>
          <w:szCs w:val="20"/>
        </w:rPr>
        <w:t>p</w:t>
      </w:r>
      <w:r w:rsidRPr="005D023F">
        <w:rPr>
          <w:rFonts w:ascii="Verdana" w:hAnsi="Verdana"/>
          <w:sz w:val="20"/>
          <w:szCs w:val="20"/>
        </w:rPr>
        <w:t>lánek - prostory</w:t>
      </w:r>
      <w:proofErr w:type="gramEnd"/>
      <w:r w:rsidRPr="005D023F">
        <w:rPr>
          <w:rFonts w:ascii="Verdana" w:hAnsi="Verdana"/>
          <w:sz w:val="20"/>
          <w:szCs w:val="20"/>
        </w:rPr>
        <w:t xml:space="preserve"> Divadla </w:t>
      </w:r>
      <w:proofErr w:type="spellStart"/>
      <w:r w:rsidRPr="005D023F">
        <w:rPr>
          <w:rFonts w:ascii="Verdana" w:hAnsi="Verdana"/>
          <w:sz w:val="20"/>
          <w:szCs w:val="20"/>
        </w:rPr>
        <w:t>Hybernia</w:t>
      </w:r>
      <w:proofErr w:type="spellEnd"/>
    </w:p>
    <w:p w14:paraId="0586FA74" w14:textId="1A4B8E8A" w:rsidR="00167776" w:rsidRPr="005D023F" w:rsidRDefault="00C41AFF" w:rsidP="005D023F">
      <w:pPr>
        <w:pStyle w:val="Odstavecseseznamem"/>
        <w:numPr>
          <w:ilvl w:val="0"/>
          <w:numId w:val="58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Technické podmínky a vybavení</w:t>
      </w:r>
    </w:p>
    <w:p w14:paraId="555704DE" w14:textId="516AB3F7" w:rsidR="00167776" w:rsidRPr="005D023F" w:rsidRDefault="00167776" w:rsidP="005D023F">
      <w:pPr>
        <w:pStyle w:val="Odstavecseseznamem"/>
        <w:jc w:val="both"/>
        <w:rPr>
          <w:rFonts w:ascii="Verdana" w:hAnsi="Verdana"/>
          <w:sz w:val="20"/>
          <w:szCs w:val="20"/>
        </w:rPr>
      </w:pPr>
    </w:p>
    <w:p w14:paraId="17A0EE84" w14:textId="13EB0AD5" w:rsidR="00167776" w:rsidRDefault="00167776">
      <w:pPr>
        <w:jc w:val="both"/>
        <w:rPr>
          <w:rFonts w:ascii="Verdana" w:hAnsi="Verdana"/>
          <w:sz w:val="20"/>
          <w:szCs w:val="20"/>
        </w:rPr>
      </w:pPr>
    </w:p>
    <w:p w14:paraId="3B0B4ECB" w14:textId="77777777" w:rsidR="00167776" w:rsidRDefault="00167776">
      <w:pPr>
        <w:jc w:val="both"/>
        <w:rPr>
          <w:rFonts w:ascii="Verdana" w:hAnsi="Verdana"/>
          <w:sz w:val="20"/>
          <w:szCs w:val="20"/>
        </w:rPr>
      </w:pPr>
    </w:p>
    <w:p w14:paraId="5AB876AD" w14:textId="77777777" w:rsidR="004C3602" w:rsidRPr="005A6F9E" w:rsidRDefault="004C3602">
      <w:pPr>
        <w:jc w:val="both"/>
        <w:rPr>
          <w:rFonts w:ascii="Verdana" w:hAnsi="Verdana"/>
          <w:sz w:val="20"/>
          <w:szCs w:val="20"/>
        </w:rPr>
      </w:pPr>
    </w:p>
    <w:p w14:paraId="592C39AB" w14:textId="2644BBEB" w:rsidR="00490B6B" w:rsidRPr="005A6F9E" w:rsidRDefault="00490B6B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V Praze dne </w:t>
      </w:r>
      <w:r w:rsidR="003A1291" w:rsidRPr="005A6F9E">
        <w:rPr>
          <w:rFonts w:ascii="Verdana" w:hAnsi="Verdana"/>
          <w:sz w:val="20"/>
          <w:szCs w:val="20"/>
        </w:rPr>
        <w:t>______</w:t>
      </w:r>
      <w:r w:rsidRPr="005A6F9E">
        <w:rPr>
          <w:rFonts w:ascii="Verdana" w:hAnsi="Verdana"/>
          <w:sz w:val="20"/>
          <w:szCs w:val="20"/>
        </w:rPr>
        <w:t>20</w:t>
      </w:r>
      <w:r w:rsidR="003C2710">
        <w:rPr>
          <w:rFonts w:ascii="Verdana" w:hAnsi="Verdana"/>
          <w:sz w:val="20"/>
          <w:szCs w:val="20"/>
        </w:rPr>
        <w:t>2</w:t>
      </w:r>
      <w:r w:rsidR="00866CB9">
        <w:rPr>
          <w:rFonts w:ascii="Verdana" w:hAnsi="Verdana"/>
          <w:sz w:val="20"/>
          <w:szCs w:val="20"/>
        </w:rPr>
        <w:t>5</w:t>
      </w:r>
      <w:r w:rsidRPr="005A6F9E">
        <w:rPr>
          <w:rFonts w:ascii="Verdana" w:hAnsi="Verdana"/>
          <w:sz w:val="20"/>
          <w:szCs w:val="20"/>
        </w:rPr>
        <w:t xml:space="preserve"> </w:t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="00333D83"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 xml:space="preserve">V Praze dne ___________ </w:t>
      </w:r>
    </w:p>
    <w:p w14:paraId="10AD3256" w14:textId="77777777" w:rsidR="006C303C" w:rsidRPr="005A6F9E" w:rsidRDefault="006C303C" w:rsidP="006C303C">
      <w:pPr>
        <w:jc w:val="both"/>
        <w:rPr>
          <w:rFonts w:ascii="Verdana" w:hAnsi="Verdana"/>
          <w:sz w:val="20"/>
          <w:szCs w:val="20"/>
        </w:rPr>
      </w:pPr>
    </w:p>
    <w:p w14:paraId="5F70BF38" w14:textId="77777777" w:rsidR="006C303C" w:rsidRPr="005A6F9E" w:rsidRDefault="006C303C" w:rsidP="006C303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Za Poskytovatele: </w:t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  <w:t xml:space="preserve">Za Objednatele: </w:t>
      </w:r>
    </w:p>
    <w:p w14:paraId="0364A71B" w14:textId="77777777" w:rsidR="006C303C" w:rsidRDefault="006C303C" w:rsidP="006C303C">
      <w:pPr>
        <w:jc w:val="both"/>
        <w:rPr>
          <w:rFonts w:ascii="Verdana" w:hAnsi="Verdana"/>
          <w:sz w:val="20"/>
          <w:szCs w:val="20"/>
        </w:rPr>
      </w:pPr>
    </w:p>
    <w:p w14:paraId="476B6F87" w14:textId="77777777" w:rsidR="00BF6C5E" w:rsidRDefault="00BF6C5E" w:rsidP="006C303C">
      <w:pPr>
        <w:jc w:val="both"/>
        <w:rPr>
          <w:rFonts w:ascii="Verdana" w:hAnsi="Verdana"/>
          <w:sz w:val="20"/>
          <w:szCs w:val="20"/>
        </w:rPr>
      </w:pPr>
    </w:p>
    <w:p w14:paraId="0BC964CA" w14:textId="4C8FB474" w:rsidR="006D5664" w:rsidRDefault="006D5664" w:rsidP="006C303C">
      <w:pPr>
        <w:jc w:val="both"/>
        <w:rPr>
          <w:rFonts w:ascii="Verdana" w:hAnsi="Verdana"/>
          <w:sz w:val="20"/>
          <w:szCs w:val="20"/>
        </w:rPr>
      </w:pPr>
    </w:p>
    <w:p w14:paraId="400AB5A2" w14:textId="75E6EC7A" w:rsidR="00233A94" w:rsidRDefault="00233A94" w:rsidP="006C303C">
      <w:pPr>
        <w:jc w:val="both"/>
        <w:rPr>
          <w:rFonts w:ascii="Verdana" w:hAnsi="Verdana"/>
          <w:sz w:val="20"/>
          <w:szCs w:val="20"/>
        </w:rPr>
      </w:pPr>
    </w:p>
    <w:p w14:paraId="370B025A" w14:textId="3C65FE41" w:rsidR="00233A94" w:rsidRDefault="00233A94" w:rsidP="006C303C">
      <w:pPr>
        <w:jc w:val="both"/>
        <w:rPr>
          <w:rFonts w:ascii="Verdana" w:hAnsi="Verdana"/>
          <w:sz w:val="20"/>
          <w:szCs w:val="20"/>
        </w:rPr>
      </w:pPr>
    </w:p>
    <w:p w14:paraId="2FD7C900" w14:textId="77777777" w:rsidR="00233A94" w:rsidRDefault="00233A94" w:rsidP="006C303C">
      <w:pPr>
        <w:jc w:val="both"/>
        <w:rPr>
          <w:rFonts w:ascii="Verdana" w:hAnsi="Verdana"/>
          <w:sz w:val="20"/>
          <w:szCs w:val="20"/>
        </w:rPr>
      </w:pPr>
    </w:p>
    <w:p w14:paraId="7FA27B23" w14:textId="77777777" w:rsidR="00BF6C5E" w:rsidRPr="005A6F9E" w:rsidRDefault="00BF6C5E" w:rsidP="006C303C">
      <w:pPr>
        <w:jc w:val="both"/>
        <w:rPr>
          <w:rFonts w:ascii="Verdana" w:hAnsi="Verdana"/>
          <w:sz w:val="20"/>
          <w:szCs w:val="20"/>
        </w:rPr>
      </w:pPr>
    </w:p>
    <w:p w14:paraId="175AD98A" w14:textId="74C131B8" w:rsidR="006C303C" w:rsidRPr="005A6F9E" w:rsidRDefault="006C303C" w:rsidP="006C303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______________________</w:t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="002B6172">
        <w:rPr>
          <w:rFonts w:ascii="Verdana" w:hAnsi="Verdana"/>
          <w:sz w:val="20"/>
          <w:szCs w:val="20"/>
        </w:rPr>
        <w:t xml:space="preserve">    </w:t>
      </w:r>
      <w:r w:rsidRPr="005A6F9E">
        <w:rPr>
          <w:rFonts w:ascii="Verdana" w:hAnsi="Verdana"/>
          <w:sz w:val="20"/>
          <w:szCs w:val="20"/>
        </w:rPr>
        <w:t>_______________________</w:t>
      </w:r>
    </w:p>
    <w:p w14:paraId="1358454C" w14:textId="6155278B" w:rsidR="00502837" w:rsidRPr="005A6F9E" w:rsidRDefault="00DF7AA7" w:rsidP="00DF21E5">
      <w:pPr>
        <w:pStyle w:val="Normln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          </w:t>
      </w:r>
      <w:proofErr w:type="spellStart"/>
      <w:r w:rsidR="006C303C" w:rsidRPr="005A6F9E">
        <w:rPr>
          <w:rFonts w:ascii="Verdana" w:hAnsi="Verdana"/>
          <w:sz w:val="20"/>
          <w:szCs w:val="20"/>
        </w:rPr>
        <w:t>Hybernia</w:t>
      </w:r>
      <w:proofErr w:type="spellEnd"/>
      <w:r w:rsidR="006C303C" w:rsidRPr="005A6F9E">
        <w:rPr>
          <w:rFonts w:ascii="Verdana" w:hAnsi="Verdana"/>
          <w:sz w:val="20"/>
          <w:szCs w:val="20"/>
        </w:rPr>
        <w:t>, a.s.</w:t>
      </w:r>
      <w:r w:rsidR="006C303C" w:rsidRPr="005A6F9E">
        <w:rPr>
          <w:rFonts w:ascii="Verdana" w:hAnsi="Verdana"/>
          <w:sz w:val="20"/>
          <w:szCs w:val="20"/>
        </w:rPr>
        <w:tab/>
        <w:t xml:space="preserve">                     </w:t>
      </w:r>
      <w:r w:rsidR="00502837" w:rsidRPr="005A6F9E">
        <w:rPr>
          <w:rFonts w:ascii="Verdana" w:hAnsi="Verdana"/>
          <w:sz w:val="20"/>
          <w:szCs w:val="20"/>
        </w:rPr>
        <w:t xml:space="preserve">                          </w:t>
      </w:r>
      <w:r w:rsidR="000D2522">
        <w:rPr>
          <w:rFonts w:ascii="Verdana" w:hAnsi="Verdana"/>
          <w:sz w:val="20"/>
          <w:szCs w:val="20"/>
        </w:rPr>
        <w:t>Národní památkový ústav</w:t>
      </w:r>
    </w:p>
    <w:p w14:paraId="3C6736FF" w14:textId="4DD221C1" w:rsidR="00D74977" w:rsidRPr="005A6F9E" w:rsidRDefault="006D5664" w:rsidP="00DC247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CB44F2">
        <w:rPr>
          <w:rFonts w:ascii="Verdana" w:hAnsi="Verdana"/>
          <w:sz w:val="20"/>
          <w:szCs w:val="20"/>
        </w:rPr>
        <w:t>JUDr</w:t>
      </w:r>
      <w:r w:rsidR="00EB3424" w:rsidRPr="005A6F9E">
        <w:rPr>
          <w:rFonts w:ascii="Verdana" w:hAnsi="Verdana"/>
          <w:sz w:val="20"/>
          <w:szCs w:val="20"/>
        </w:rPr>
        <w:t xml:space="preserve">. </w:t>
      </w:r>
      <w:r w:rsidR="00CB44F2">
        <w:rPr>
          <w:rFonts w:ascii="Verdana" w:hAnsi="Verdana"/>
          <w:sz w:val="20"/>
          <w:szCs w:val="20"/>
        </w:rPr>
        <w:t>Andrej Farkaš</w:t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  <w:t xml:space="preserve">Ing. arch. Naděžda </w:t>
      </w:r>
      <w:proofErr w:type="spellStart"/>
      <w:r w:rsidR="000D2522">
        <w:rPr>
          <w:rFonts w:ascii="Verdana" w:hAnsi="Verdana"/>
          <w:sz w:val="20"/>
          <w:szCs w:val="20"/>
        </w:rPr>
        <w:t>Goryczková</w:t>
      </w:r>
      <w:proofErr w:type="spellEnd"/>
    </w:p>
    <w:p w14:paraId="5EB5ABED" w14:textId="06BD9179" w:rsidR="006C303C" w:rsidRPr="005A6F9E" w:rsidRDefault="00CB44F2" w:rsidP="006C303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="006D566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člen</w:t>
      </w:r>
      <w:r w:rsidR="00D74977" w:rsidRPr="005A6F9E">
        <w:rPr>
          <w:rFonts w:ascii="Verdana" w:hAnsi="Verdana"/>
          <w:sz w:val="20"/>
          <w:szCs w:val="20"/>
        </w:rPr>
        <w:t xml:space="preserve"> představenstva</w:t>
      </w:r>
      <w:r w:rsidR="006C303C" w:rsidRPr="005A6F9E">
        <w:rPr>
          <w:rFonts w:ascii="Verdana" w:hAnsi="Verdana"/>
          <w:sz w:val="20"/>
          <w:szCs w:val="20"/>
        </w:rPr>
        <w:t xml:space="preserve"> </w:t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</w:r>
      <w:r w:rsidR="000D2522">
        <w:rPr>
          <w:rFonts w:ascii="Verdana" w:hAnsi="Verdana"/>
          <w:sz w:val="20"/>
          <w:szCs w:val="20"/>
        </w:rPr>
        <w:tab/>
        <w:t>generální ředitelka</w:t>
      </w:r>
    </w:p>
    <w:p w14:paraId="7A919463" w14:textId="77777777" w:rsidR="006C303C" w:rsidRDefault="006C303C" w:rsidP="006C303C">
      <w:pPr>
        <w:jc w:val="both"/>
        <w:rPr>
          <w:rFonts w:ascii="Verdana" w:hAnsi="Verdana"/>
          <w:sz w:val="20"/>
          <w:szCs w:val="20"/>
        </w:rPr>
      </w:pPr>
    </w:p>
    <w:p w14:paraId="3DF68C61" w14:textId="77777777" w:rsidR="00BF6C5E" w:rsidRDefault="00BF6C5E" w:rsidP="006C303C">
      <w:pPr>
        <w:jc w:val="both"/>
        <w:rPr>
          <w:rFonts w:ascii="Verdana" w:hAnsi="Verdana"/>
          <w:sz w:val="20"/>
          <w:szCs w:val="20"/>
        </w:rPr>
      </w:pPr>
    </w:p>
    <w:p w14:paraId="482C454A" w14:textId="0446C01F" w:rsidR="006D5664" w:rsidRDefault="006D5664" w:rsidP="006C303C">
      <w:pPr>
        <w:jc w:val="both"/>
        <w:rPr>
          <w:rFonts w:ascii="Verdana" w:hAnsi="Verdana"/>
          <w:sz w:val="20"/>
          <w:szCs w:val="20"/>
        </w:rPr>
      </w:pPr>
    </w:p>
    <w:p w14:paraId="294524CD" w14:textId="5CA1A782" w:rsidR="00233A94" w:rsidRDefault="00233A94" w:rsidP="006C303C">
      <w:pPr>
        <w:jc w:val="both"/>
        <w:rPr>
          <w:rFonts w:ascii="Verdana" w:hAnsi="Verdana"/>
          <w:sz w:val="20"/>
          <w:szCs w:val="20"/>
        </w:rPr>
      </w:pPr>
    </w:p>
    <w:p w14:paraId="40A41AAA" w14:textId="729FCFEF" w:rsidR="00233A94" w:rsidRDefault="00233A94" w:rsidP="006C303C">
      <w:pPr>
        <w:jc w:val="both"/>
        <w:rPr>
          <w:rFonts w:ascii="Verdana" w:hAnsi="Verdana"/>
          <w:sz w:val="20"/>
          <w:szCs w:val="20"/>
        </w:rPr>
      </w:pPr>
    </w:p>
    <w:p w14:paraId="77F8FE67" w14:textId="77777777" w:rsidR="00233A94" w:rsidRDefault="00233A94" w:rsidP="006C303C">
      <w:pPr>
        <w:jc w:val="both"/>
        <w:rPr>
          <w:rFonts w:ascii="Verdana" w:hAnsi="Verdana"/>
          <w:sz w:val="20"/>
          <w:szCs w:val="20"/>
        </w:rPr>
      </w:pPr>
    </w:p>
    <w:p w14:paraId="656B12A7" w14:textId="77777777" w:rsidR="006D5664" w:rsidRPr="005A6F9E" w:rsidRDefault="006D5664" w:rsidP="006C303C">
      <w:pPr>
        <w:jc w:val="both"/>
        <w:rPr>
          <w:rFonts w:ascii="Verdana" w:hAnsi="Verdana"/>
          <w:sz w:val="20"/>
          <w:szCs w:val="20"/>
        </w:rPr>
      </w:pPr>
    </w:p>
    <w:p w14:paraId="36744D2A" w14:textId="367294A2" w:rsidR="006C303C" w:rsidRPr="005A6F9E" w:rsidRDefault="002B6172" w:rsidP="006C303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</w:t>
      </w:r>
      <w:r w:rsidR="00333D83" w:rsidRPr="005A6F9E">
        <w:rPr>
          <w:rFonts w:ascii="Verdana" w:hAnsi="Verdana"/>
          <w:sz w:val="20"/>
          <w:szCs w:val="20"/>
        </w:rPr>
        <w:t>______________________</w:t>
      </w:r>
    </w:p>
    <w:p w14:paraId="26C11BA0" w14:textId="1FA096BB" w:rsidR="006C303C" w:rsidRPr="005A6F9E" w:rsidRDefault="002B6172" w:rsidP="002B6172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proofErr w:type="spellStart"/>
      <w:r w:rsidR="006C303C" w:rsidRPr="005A6F9E">
        <w:rPr>
          <w:rFonts w:ascii="Verdana" w:hAnsi="Verdana"/>
          <w:sz w:val="20"/>
          <w:szCs w:val="20"/>
        </w:rPr>
        <w:t>Hybernia</w:t>
      </w:r>
      <w:proofErr w:type="spellEnd"/>
      <w:r w:rsidR="006C303C" w:rsidRPr="005A6F9E">
        <w:rPr>
          <w:rFonts w:ascii="Verdana" w:hAnsi="Verdana"/>
          <w:sz w:val="20"/>
          <w:szCs w:val="20"/>
        </w:rPr>
        <w:t>, a.s.</w:t>
      </w:r>
    </w:p>
    <w:p w14:paraId="411A6A86" w14:textId="77777777" w:rsidR="00295BDC" w:rsidRPr="005A6F9E" w:rsidRDefault="00295BDC" w:rsidP="002B617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Eva </w:t>
      </w:r>
      <w:proofErr w:type="spellStart"/>
      <w:r>
        <w:rPr>
          <w:rFonts w:ascii="Verdana" w:hAnsi="Verdana"/>
          <w:sz w:val="20"/>
          <w:szCs w:val="20"/>
        </w:rPr>
        <w:t>Homindová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Römerová</w:t>
      </w:r>
      <w:proofErr w:type="spellEnd"/>
      <w:r>
        <w:rPr>
          <w:rFonts w:ascii="Verdana" w:hAnsi="Verdana"/>
          <w:sz w:val="20"/>
          <w:szCs w:val="20"/>
        </w:rPr>
        <w:t>, MBA, Ph.D.</w:t>
      </w:r>
    </w:p>
    <w:p w14:paraId="1140FD1D" w14:textId="3BA619BF" w:rsidR="006C303C" w:rsidRDefault="006C303C" w:rsidP="002B6172">
      <w:pPr>
        <w:ind w:firstLine="708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člen představenstva</w:t>
      </w:r>
    </w:p>
    <w:p w14:paraId="36066802" w14:textId="77777777" w:rsidR="002C1936" w:rsidRDefault="002C1936" w:rsidP="006C303C">
      <w:pPr>
        <w:jc w:val="both"/>
        <w:rPr>
          <w:rFonts w:ascii="Verdana" w:hAnsi="Verdana"/>
          <w:sz w:val="20"/>
          <w:szCs w:val="20"/>
        </w:rPr>
        <w:sectPr w:rsidR="002C1936" w:rsidSect="00233A94">
          <w:headerReference w:type="default" r:id="rId12"/>
          <w:footerReference w:type="default" r:id="rId13"/>
          <w:pgSz w:w="11906" w:h="16838"/>
          <w:pgMar w:top="1134" w:right="1274" w:bottom="1276" w:left="1417" w:header="708" w:footer="708" w:gutter="0"/>
          <w:cols w:space="708"/>
          <w:docGrid w:linePitch="360"/>
        </w:sectPr>
      </w:pPr>
    </w:p>
    <w:p w14:paraId="46BE1B37" w14:textId="77777777" w:rsidR="00CF202F" w:rsidRDefault="00CF202F" w:rsidP="002C1936">
      <w:pPr>
        <w:rPr>
          <w:rFonts w:ascii="Verdana" w:hAnsi="Verdana"/>
          <w:sz w:val="20"/>
          <w:szCs w:val="20"/>
        </w:rPr>
      </w:pPr>
    </w:p>
    <w:p w14:paraId="5A907C72" w14:textId="1659089C" w:rsidR="00033E45" w:rsidRDefault="00CF202F" w:rsidP="00CF202F">
      <w:pPr>
        <w:rPr>
          <w:rFonts w:ascii="Franklin Gothic Book" w:hAnsi="Franklin Gothic Book"/>
          <w:b/>
          <w:bCs/>
          <w:sz w:val="22"/>
          <w:szCs w:val="22"/>
        </w:rPr>
      </w:pPr>
      <w:r>
        <w:rPr>
          <w:rFonts w:ascii="Verdana" w:hAnsi="Verdana"/>
          <w:sz w:val="20"/>
          <w:szCs w:val="20"/>
        </w:rPr>
        <w:t>Příloha č. 1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09549984" wp14:editId="2454F0F1">
            <wp:extent cx="5652168" cy="80010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45" cy="8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C5E">
        <w:rPr>
          <w:rFonts w:ascii="Verdana" w:hAnsi="Verdana"/>
          <w:sz w:val="20"/>
          <w:szCs w:val="20"/>
        </w:rPr>
        <w:br w:type="page"/>
      </w:r>
    </w:p>
    <w:p w14:paraId="7402F4BB" w14:textId="77777777" w:rsidR="00033E45" w:rsidRPr="000F477F" w:rsidRDefault="00033E45" w:rsidP="00033E45">
      <w:pPr>
        <w:jc w:val="center"/>
        <w:rPr>
          <w:rFonts w:ascii="Franklin Gothic Book" w:hAnsi="Franklin Gothic Book"/>
          <w:b/>
          <w:bCs/>
          <w:sz w:val="22"/>
          <w:szCs w:val="22"/>
        </w:rPr>
      </w:pPr>
      <w:r w:rsidRPr="000F477F">
        <w:rPr>
          <w:rFonts w:ascii="Franklin Gothic Book" w:hAnsi="Franklin Gothic Book"/>
          <w:b/>
          <w:bCs/>
          <w:sz w:val="22"/>
          <w:szCs w:val="22"/>
        </w:rPr>
        <w:lastRenderedPageBreak/>
        <w:t>Instruktáž o požární ochraně a bezpečnosti práce</w:t>
      </w:r>
    </w:p>
    <w:p w14:paraId="3073A98A" w14:textId="77777777" w:rsidR="00033E45" w:rsidRPr="00033E45" w:rsidRDefault="00033E45" w:rsidP="00033E45">
      <w:pPr>
        <w:jc w:val="center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 xml:space="preserve">v Divadle </w:t>
      </w:r>
      <w:proofErr w:type="spellStart"/>
      <w:r w:rsidRPr="00033E45">
        <w:rPr>
          <w:rFonts w:ascii="Verdana" w:hAnsi="Verdana"/>
          <w:b/>
          <w:bCs/>
          <w:sz w:val="20"/>
          <w:szCs w:val="20"/>
        </w:rPr>
        <w:t>Hybernia</w:t>
      </w:r>
      <w:proofErr w:type="spellEnd"/>
      <w:r w:rsidRPr="00033E45">
        <w:rPr>
          <w:rFonts w:ascii="Verdana" w:hAnsi="Verdana"/>
          <w:b/>
          <w:bCs/>
          <w:sz w:val="20"/>
          <w:szCs w:val="20"/>
        </w:rPr>
        <w:t xml:space="preserve"> (DH)</w:t>
      </w:r>
    </w:p>
    <w:p w14:paraId="5817CE8D" w14:textId="77777777" w:rsidR="00033E45" w:rsidRPr="00033E45" w:rsidRDefault="00033E45" w:rsidP="00033E45">
      <w:pPr>
        <w:rPr>
          <w:rFonts w:ascii="Verdana" w:hAnsi="Verdana"/>
          <w:bCs/>
          <w:i/>
          <w:sz w:val="20"/>
          <w:szCs w:val="20"/>
        </w:rPr>
      </w:pPr>
    </w:p>
    <w:p w14:paraId="245BDF9A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Cs/>
          <w:sz w:val="20"/>
          <w:szCs w:val="20"/>
        </w:rPr>
        <w:t>Interní</w:t>
      </w:r>
      <w:r w:rsidRPr="00033E45">
        <w:rPr>
          <w:rFonts w:ascii="Verdana" w:hAnsi="Verdana"/>
          <w:sz w:val="20"/>
          <w:szCs w:val="20"/>
        </w:rPr>
        <w:t xml:space="preserve"> instruktáž o požární ochraně (PO) podává na základě ustanovení § 23 odst. 4, </w:t>
      </w:r>
      <w:proofErr w:type="spellStart"/>
      <w:r w:rsidRPr="00033E45">
        <w:rPr>
          <w:rFonts w:ascii="Verdana" w:hAnsi="Verdana"/>
          <w:sz w:val="20"/>
          <w:szCs w:val="20"/>
        </w:rPr>
        <w:t>vyhl</w:t>
      </w:r>
      <w:proofErr w:type="spellEnd"/>
      <w:r w:rsidRPr="00033E45">
        <w:rPr>
          <w:rFonts w:ascii="Verdana" w:hAnsi="Verdana"/>
          <w:sz w:val="20"/>
          <w:szCs w:val="20"/>
        </w:rPr>
        <w:t xml:space="preserve">. o požární prevenci č. 246/2001 Sb. zaměstnancům Divadla </w:t>
      </w:r>
      <w:proofErr w:type="spellStart"/>
      <w:r w:rsidRPr="00033E45">
        <w:rPr>
          <w:rFonts w:ascii="Verdana" w:hAnsi="Verdana"/>
          <w:sz w:val="20"/>
          <w:szCs w:val="20"/>
        </w:rPr>
        <w:t>Hybernia</w:t>
      </w:r>
      <w:proofErr w:type="spellEnd"/>
      <w:r w:rsidRPr="00033E45">
        <w:rPr>
          <w:rFonts w:ascii="Verdana" w:hAnsi="Verdana"/>
          <w:sz w:val="20"/>
          <w:szCs w:val="20"/>
        </w:rPr>
        <w:t>, tj. těm se kterými je v DH uzavírán pracovní poměr, dohoda o provedení práce, dohoda o pracovní činnosti nebo s těmi, kteří se s vědomím organizace zdržují na pracovištích DH, informaci o základních povinnostech zaměstnanců vyplývajících z platných zákonných ustanovení v oblasti PO a bezpečnosti práce (BOZP).</w:t>
      </w:r>
    </w:p>
    <w:p w14:paraId="57519853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04D8237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>Organizace a zajištění PO v DH</w:t>
      </w:r>
    </w:p>
    <w:p w14:paraId="68895E8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Za celkový stav a řízení PO v DH </w:t>
      </w:r>
      <w:r w:rsidRPr="00033E45">
        <w:rPr>
          <w:rFonts w:ascii="Verdana" w:hAnsi="Verdana"/>
          <w:color w:val="000000"/>
          <w:sz w:val="20"/>
          <w:szCs w:val="20"/>
        </w:rPr>
        <w:t>odpovídá ředitelka</w:t>
      </w:r>
      <w:r w:rsidRPr="00033E45">
        <w:rPr>
          <w:rFonts w:ascii="Verdana" w:hAnsi="Verdana"/>
          <w:sz w:val="20"/>
          <w:szCs w:val="20"/>
        </w:rPr>
        <w:t xml:space="preserve"> DH. Ze zákona č. 133/1985 Sb. ve znění příslušných novelizací, je povinna zabezpečovat, organizovat, řídit a kontrolovat PO. V Organizaci zabezpečení PO v DH je určena odpovědnost za dodržování předpisů PO jednotlivým vedoucím zaměstnancům v rozsahu jejich funkcí. Požární a bezpečnostní technik zabezpečuje metodicky dodržování PO a BOZP a seznámení vedoucích zaměstnanců s povinnostmi, stanovenými platnými předpisy. V objektu DH jsou jmenování členové požárních preventivních hlídek, což jsou odborně připravení zaměstnanci, provádějící stálý požární dohled nad dodržováním platných předpisů v oblasti PO a ve spolupráci s vedoucími hospodářské správy DH zajišťují odstranění zjištěných požárních závad.</w:t>
      </w:r>
    </w:p>
    <w:p w14:paraId="2B81060B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14:paraId="0FD19111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033E45">
        <w:rPr>
          <w:rFonts w:ascii="Verdana" w:hAnsi="Verdana"/>
          <w:b/>
          <w:bCs/>
          <w:sz w:val="20"/>
          <w:szCs w:val="20"/>
          <w:u w:val="single"/>
        </w:rPr>
        <w:t>Povinnosti zaměstnanců DH na úseku PO:</w:t>
      </w:r>
    </w:p>
    <w:p w14:paraId="75B6EE1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Všichni zaměstnanci DH jsou v zájmu zajištění PO povinni zejména:</w:t>
      </w:r>
    </w:p>
    <w:p w14:paraId="05D831E3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a)</w:t>
      </w:r>
      <w:r w:rsidRPr="00033E45">
        <w:rPr>
          <w:rFonts w:ascii="Verdana" w:hAnsi="Verdana"/>
          <w:sz w:val="20"/>
          <w:szCs w:val="20"/>
        </w:rPr>
        <w:t xml:space="preserve"> počínat si při práci a jiné činnosti tak, aby nezapříčinili vznik požáru, dodržovat předpisy o PO, stanovené pracovní a technologické postupy, vydané příkazy, zákazy a pokyny týkající se PO. Seznámit se s požárním řádem, požární poplachovou směrnicí a evakuačním plánem.</w:t>
      </w:r>
    </w:p>
    <w:p w14:paraId="51FE82F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b)</w:t>
      </w:r>
      <w:r w:rsidRPr="00033E45">
        <w:rPr>
          <w:rFonts w:ascii="Verdana" w:hAnsi="Verdana"/>
          <w:sz w:val="20"/>
          <w:szCs w:val="20"/>
        </w:rPr>
        <w:t xml:space="preserve"> požár, který zpozorují neprodleně uhasit dostupnými hasebními prostředky, není-li to možné, neodkladně vyhlásit požární poplach a přivolat pomoc podle požární poplachové směrnice – </w:t>
      </w:r>
      <w:r w:rsidRPr="00033E45">
        <w:rPr>
          <w:rFonts w:ascii="Verdana" w:hAnsi="Verdana"/>
          <w:b/>
          <w:color w:val="FF0000"/>
          <w:sz w:val="20"/>
          <w:szCs w:val="20"/>
          <w:u w:val="single"/>
        </w:rPr>
        <w:t>stisknutím nejbližšího HLÁSIČE POŽÁRU</w:t>
      </w:r>
      <w:r w:rsidRPr="00033E45">
        <w:rPr>
          <w:rFonts w:ascii="Verdana" w:hAnsi="Verdana"/>
          <w:color w:val="FF0000"/>
          <w:sz w:val="20"/>
          <w:szCs w:val="20"/>
          <w:u w:val="single"/>
        </w:rPr>
        <w:t xml:space="preserve"> </w:t>
      </w:r>
      <w:r w:rsidRPr="00033E45">
        <w:rPr>
          <w:rFonts w:ascii="Verdana" w:hAnsi="Verdana"/>
          <w:color w:val="000000"/>
          <w:sz w:val="20"/>
          <w:szCs w:val="20"/>
          <w:u w:val="single"/>
        </w:rPr>
        <w:t xml:space="preserve">(červená tlačítka umístěná po celém </w:t>
      </w:r>
      <w:proofErr w:type="gramStart"/>
      <w:r w:rsidRPr="00033E45">
        <w:rPr>
          <w:rFonts w:ascii="Verdana" w:hAnsi="Verdana"/>
          <w:color w:val="000000"/>
          <w:sz w:val="20"/>
          <w:szCs w:val="20"/>
          <w:u w:val="single"/>
        </w:rPr>
        <w:t>objektu</w:t>
      </w:r>
      <w:r w:rsidRPr="00033E45">
        <w:rPr>
          <w:rFonts w:ascii="Verdana" w:hAnsi="Verdana"/>
          <w:color w:val="000000"/>
          <w:sz w:val="20"/>
          <w:szCs w:val="20"/>
        </w:rPr>
        <w:t>)</w:t>
      </w:r>
      <w:r w:rsidRPr="00033E45">
        <w:rPr>
          <w:rFonts w:ascii="Verdana" w:hAnsi="Verdana"/>
          <w:sz w:val="20"/>
          <w:szCs w:val="20"/>
        </w:rPr>
        <w:t>ohlásit</w:t>
      </w:r>
      <w:proofErr w:type="gramEnd"/>
      <w:r w:rsidRPr="00033E45">
        <w:rPr>
          <w:rFonts w:ascii="Verdana" w:hAnsi="Verdana"/>
          <w:sz w:val="20"/>
          <w:szCs w:val="20"/>
        </w:rPr>
        <w:t xml:space="preserve"> požár na </w:t>
      </w:r>
      <w:r w:rsidRPr="00033E45">
        <w:rPr>
          <w:rFonts w:ascii="Verdana" w:hAnsi="Verdana"/>
          <w:b/>
          <w:color w:val="FF0000"/>
          <w:sz w:val="20"/>
          <w:szCs w:val="20"/>
        </w:rPr>
        <w:t xml:space="preserve">ohlašovně požáru – mob. 724 111 369 </w:t>
      </w:r>
      <w:r w:rsidRPr="00033E45">
        <w:rPr>
          <w:rFonts w:ascii="Verdana" w:hAnsi="Verdana"/>
          <w:sz w:val="20"/>
          <w:szCs w:val="20"/>
        </w:rPr>
        <w:t xml:space="preserve"> – hasiči státní linka 150, přivolat požární hlídku.</w:t>
      </w:r>
    </w:p>
    <w:p w14:paraId="2BF42696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c)</w:t>
      </w:r>
      <w:r w:rsidRPr="00033E45">
        <w:rPr>
          <w:rFonts w:ascii="Verdana" w:hAnsi="Verdana"/>
          <w:sz w:val="20"/>
          <w:szCs w:val="20"/>
        </w:rPr>
        <w:t xml:space="preserve"> v případě požáru oznámit všem přítomným osobám, že vznikl v prostoru požár.</w:t>
      </w:r>
    </w:p>
    <w:p w14:paraId="507919F0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d)</w:t>
      </w:r>
      <w:r w:rsidRPr="00033E45">
        <w:rPr>
          <w:rFonts w:ascii="Verdana" w:hAnsi="Verdana"/>
          <w:sz w:val="20"/>
          <w:szCs w:val="20"/>
        </w:rPr>
        <w:t xml:space="preserve"> oznámit vznik každého požáru na pracovišti (i uhašeného požáru) vedoucímu zaměstnanci a členu ostrahy na vrátnici</w:t>
      </w:r>
    </w:p>
    <w:p w14:paraId="50E4F709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e)</w:t>
      </w:r>
      <w:r w:rsidRPr="00033E45">
        <w:rPr>
          <w:rFonts w:ascii="Verdana" w:hAnsi="Verdana"/>
          <w:sz w:val="20"/>
          <w:szCs w:val="20"/>
        </w:rPr>
        <w:t xml:space="preserve"> v případě požáru zajistit oddělení jeviště od hlediště sjetím protipožární železné opony</w:t>
      </w:r>
    </w:p>
    <w:p w14:paraId="7AE5EED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f)</w:t>
      </w:r>
      <w:r w:rsidRPr="00033E45">
        <w:rPr>
          <w:rFonts w:ascii="Verdana" w:hAnsi="Verdana"/>
          <w:sz w:val="20"/>
          <w:szCs w:val="20"/>
        </w:rPr>
        <w:t xml:space="preserve"> zúčastnit se </w:t>
      </w:r>
      <w:r w:rsidRPr="00033E45">
        <w:rPr>
          <w:rFonts w:ascii="Verdana" w:hAnsi="Verdana"/>
          <w:b/>
          <w:sz w:val="20"/>
          <w:szCs w:val="20"/>
        </w:rPr>
        <w:t>na výzvu velitele zásahu</w:t>
      </w:r>
      <w:r w:rsidRPr="00033E45">
        <w:rPr>
          <w:rFonts w:ascii="Verdana" w:hAnsi="Verdana"/>
          <w:sz w:val="20"/>
          <w:szCs w:val="20"/>
        </w:rPr>
        <w:t>, velitele požární hlídky DH nebo velitele zásahové jednotky HZS zdolávání požáru (ze zákona o PO, povinnost poskytnout osobní pomoc) a řídit se při této činnosti pokyny velitele zásahu.</w:t>
      </w:r>
    </w:p>
    <w:p w14:paraId="6209388C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g)</w:t>
      </w:r>
      <w:r w:rsidRPr="00033E45">
        <w:rPr>
          <w:rFonts w:ascii="Verdana" w:hAnsi="Verdana"/>
          <w:sz w:val="20"/>
          <w:szCs w:val="20"/>
        </w:rPr>
        <w:t xml:space="preserve"> zúčastnit se školení o PO v DH a odborné přípravy PO v požadovaném rozsahu a podrobit se stanovenému ověření znalostí.</w:t>
      </w:r>
    </w:p>
    <w:p w14:paraId="16CB4FC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h)</w:t>
      </w:r>
      <w:r w:rsidRPr="00033E45">
        <w:rPr>
          <w:rFonts w:ascii="Verdana" w:hAnsi="Verdana"/>
          <w:sz w:val="20"/>
          <w:szCs w:val="20"/>
        </w:rPr>
        <w:t xml:space="preserve"> znát rozmístění prostředků požární ochrany (přenosné hasicí přístroje, hydranty atd.) a umět je používat.</w:t>
      </w:r>
    </w:p>
    <w:p w14:paraId="10BFE42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i)</w:t>
      </w:r>
      <w:r w:rsidRPr="00033E45">
        <w:rPr>
          <w:rFonts w:ascii="Verdana" w:hAnsi="Verdana"/>
          <w:sz w:val="20"/>
          <w:szCs w:val="20"/>
        </w:rPr>
        <w:t xml:space="preserve"> dbát na to, aby pracoviště po ukončení práce bylo v požárně nezávadném stavu.</w:t>
      </w:r>
    </w:p>
    <w:p w14:paraId="2CA16140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j)</w:t>
      </w:r>
      <w:r w:rsidRPr="00033E45">
        <w:rPr>
          <w:rFonts w:ascii="Verdana" w:hAnsi="Verdana"/>
          <w:sz w:val="20"/>
          <w:szCs w:val="20"/>
        </w:rPr>
        <w:t xml:space="preserve"> neodkladně hlásit svému nadřízenému zaměstnanci nebo pracovníkovi na vrátnici DH závady v požární ochraně, které by mohly ohrozit požární bezpečnost pracoviště a podle svých možností se aktivně podílet na jejich odstranění.</w:t>
      </w:r>
    </w:p>
    <w:p w14:paraId="461C91F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51198A86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Ustanovení platí i pro osoby a zaměstnance cizích organizací, kteří se s vědomím DH zdržují v jeho objektech. Každá osoba, vykonávající činnost v objektu DH odpovídá Divadlu </w:t>
      </w:r>
      <w:proofErr w:type="spellStart"/>
      <w:r w:rsidRPr="00033E45">
        <w:rPr>
          <w:rFonts w:ascii="Verdana" w:hAnsi="Verdana"/>
          <w:sz w:val="20"/>
          <w:szCs w:val="20"/>
        </w:rPr>
        <w:t>Hybernia</w:t>
      </w:r>
      <w:proofErr w:type="spellEnd"/>
      <w:r w:rsidRPr="00033E45">
        <w:rPr>
          <w:rFonts w:ascii="Verdana" w:hAnsi="Verdana"/>
          <w:sz w:val="20"/>
          <w:szCs w:val="20"/>
        </w:rPr>
        <w:t xml:space="preserve"> za škodu, kterou jí způsobila porušením povinností na úseku požární ochrany při plnění pracovních úkolů.</w:t>
      </w:r>
    </w:p>
    <w:p w14:paraId="288E351B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2980261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>Povinnosti na pracovištích DH a zásady požární prevence – všeobecné zásady</w:t>
      </w:r>
    </w:p>
    <w:p w14:paraId="4CA03E9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1)</w:t>
      </w:r>
      <w:r w:rsidRPr="00033E45">
        <w:rPr>
          <w:rFonts w:ascii="Verdana" w:hAnsi="Verdana"/>
          <w:sz w:val="20"/>
          <w:szCs w:val="20"/>
        </w:rPr>
        <w:t xml:space="preserve"> Všechna pracoviště DH a jejich zařízení musí být udržovány ve stavu provozní bezpečnosti z hlediska obecně závazných právních předpisů a norem o požární ochraně.</w:t>
      </w:r>
    </w:p>
    <w:p w14:paraId="3A8D4048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2)</w:t>
      </w:r>
      <w:r w:rsidRPr="00033E45">
        <w:rPr>
          <w:rFonts w:ascii="Verdana" w:hAnsi="Verdana"/>
          <w:sz w:val="20"/>
          <w:szCs w:val="20"/>
        </w:rPr>
        <w:t xml:space="preserve"> Kouření a zacházení s otevřeným ohněm je na všech pracovištích přísně zakázáno, mimo místností a prostorů k tomu určených (kanceláře, kuřárny, kuřácké koutky apod.). </w:t>
      </w:r>
    </w:p>
    <w:p w14:paraId="57E7CA7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lastRenderedPageBreak/>
        <w:t>3)</w:t>
      </w:r>
      <w:r w:rsidRPr="00033E45">
        <w:rPr>
          <w:rFonts w:ascii="Verdana" w:hAnsi="Verdana"/>
          <w:sz w:val="20"/>
          <w:szCs w:val="20"/>
        </w:rPr>
        <w:t xml:space="preserve"> Na všech pracovištích musí být udržován pořádek a čistota. Odpady (papír, textilie, dřeviny a jiné) musí být odkládány do zvláštních nádob a denně odstraňovány na určené místo.</w:t>
      </w:r>
    </w:p>
    <w:p w14:paraId="724E4B68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4)</w:t>
      </w:r>
      <w:r w:rsidRPr="00033E45">
        <w:rPr>
          <w:rFonts w:ascii="Verdana" w:hAnsi="Verdana"/>
          <w:sz w:val="20"/>
          <w:szCs w:val="20"/>
        </w:rPr>
        <w:t xml:space="preserve"> Všechna osvětlovací tělesa, strojní zařízení a pracoviště, kde se usazuje prach ve zvýšené míře, musí být pravidelně, nejdéle jednou za měsíc, čištěna.</w:t>
      </w:r>
    </w:p>
    <w:p w14:paraId="40AFC65F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5)</w:t>
      </w:r>
      <w:r w:rsidRPr="00033E45">
        <w:rPr>
          <w:rFonts w:ascii="Verdana" w:hAnsi="Verdana"/>
          <w:sz w:val="20"/>
          <w:szCs w:val="20"/>
        </w:rPr>
        <w:t xml:space="preserve"> Je zakázáno používat vařiče a jiné spotřebiče, které nejsou majetkem DH, tedy věci vnesené.</w:t>
      </w:r>
    </w:p>
    <w:p w14:paraId="325A1270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6)</w:t>
      </w:r>
      <w:r w:rsidRPr="00033E45">
        <w:rPr>
          <w:rFonts w:ascii="Verdana" w:hAnsi="Verdana"/>
          <w:sz w:val="20"/>
          <w:szCs w:val="20"/>
        </w:rPr>
        <w:t xml:space="preserve"> Používání vařičů je povoleno pouze ve vyhrazených prostorách daných stavebním projektem. Ostatní vařiče mohou být povoleny pouze na žádost vedoucího pracoviště po splnění všech požárně bezpečnostních předpisů vztahujících se k provozování vařiče. Tuto výjimku povoluje vedoucí HS objektu. Používání vařičů k vyhřívání místností je zakázáno. Zaměstnanec, který vařič používá, odpovídá za bezpečnou obsluhu vařiče tak, aby nevznikl požár. Stejný režim je i u elektrických, případně plynových topných těles, pokud jejich používání bylo povoleno hospodářskou správou objektu</w:t>
      </w:r>
    </w:p>
    <w:p w14:paraId="44822A0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7)</w:t>
      </w:r>
      <w:r w:rsidRPr="00033E45">
        <w:rPr>
          <w:rFonts w:ascii="Verdana" w:hAnsi="Verdana"/>
          <w:sz w:val="20"/>
          <w:szCs w:val="20"/>
        </w:rPr>
        <w:t xml:space="preserve"> Půdní prostory musí být udržovány v čistotě a v pořádku, nesmějí zde být skladovány žádné předměty nebo materiál. Není povoleno zde zřizovat příruční sklady pomocných zařízení nebo inventář. Musí být učiněna opatření zamezující vstup nepovolaným osobám do půdního prostoru. V pravidelných časových intervalech je nutné pečovat o úklid těchto prostorů a kontrolovat stav krytiny. Vstup do půdních prostor objektu DH s otevřeným ohněm je bezpodmínečně zakázán.</w:t>
      </w:r>
    </w:p>
    <w:p w14:paraId="50942CF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8)</w:t>
      </w:r>
      <w:r w:rsidRPr="00033E45">
        <w:rPr>
          <w:rFonts w:ascii="Verdana" w:hAnsi="Verdana"/>
          <w:sz w:val="20"/>
          <w:szCs w:val="20"/>
        </w:rPr>
        <w:t xml:space="preserve"> </w:t>
      </w:r>
      <w:proofErr w:type="spellStart"/>
      <w:r w:rsidRPr="00033E45">
        <w:rPr>
          <w:rFonts w:ascii="Verdana" w:hAnsi="Verdana"/>
          <w:sz w:val="20"/>
          <w:szCs w:val="20"/>
        </w:rPr>
        <w:t>Podjevištní</w:t>
      </w:r>
      <w:proofErr w:type="spellEnd"/>
      <w:r w:rsidRPr="00033E45">
        <w:rPr>
          <w:rFonts w:ascii="Verdana" w:hAnsi="Verdana"/>
          <w:sz w:val="20"/>
          <w:szCs w:val="20"/>
        </w:rPr>
        <w:t xml:space="preserve"> a suterénní prostory musí být udržovány v čistotě a pořádku a nesmějí zde být trvale skladovány žádné předměty, dekorace nebo jiný materiál i nehořlavý. V těchto prostorách nesmějí být zřizovány příruční sklady. Musí být učiněna opatření zamezující vstup nepovoleným osobám.</w:t>
      </w:r>
    </w:p>
    <w:p w14:paraId="5F8E877A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9)</w:t>
      </w:r>
      <w:r w:rsidRPr="00033E45">
        <w:rPr>
          <w:rFonts w:ascii="Verdana" w:hAnsi="Verdana"/>
          <w:sz w:val="20"/>
          <w:szCs w:val="20"/>
        </w:rPr>
        <w:t xml:space="preserve"> Sklepní prostory musí být čisté a nesmějí tam být skladovány jiné hořlavé předměty, než pro které je prostor určen. Hlavní uzávěry plynu, vody, elektřiny musí být viditelně označeny.</w:t>
      </w:r>
    </w:p>
    <w:p w14:paraId="79F03B8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10)</w:t>
      </w:r>
      <w:r w:rsidRPr="00033E45">
        <w:rPr>
          <w:rFonts w:ascii="Verdana" w:hAnsi="Verdana"/>
          <w:sz w:val="20"/>
          <w:szCs w:val="20"/>
        </w:rPr>
        <w:t xml:space="preserve"> </w:t>
      </w:r>
      <w:r w:rsidRPr="00033E45">
        <w:rPr>
          <w:rFonts w:ascii="Verdana" w:hAnsi="Verdana"/>
          <w:sz w:val="20"/>
          <w:szCs w:val="20"/>
          <w:u w:val="single"/>
        </w:rPr>
        <w:t>Všechny východy, vchody, chodby a únikové cesty musí být vždy volné v plné šíři, ničím nezastavěné</w:t>
      </w:r>
      <w:r w:rsidRPr="00033E45">
        <w:rPr>
          <w:rFonts w:ascii="Verdana" w:hAnsi="Verdana"/>
          <w:sz w:val="20"/>
          <w:szCs w:val="20"/>
        </w:rPr>
        <w:t>, aby v případě vzniku požáru nebo jiného nebezpečí mohla být poskytnuta rychlá pomoc a ohrožený prostor rychle vyklizen.</w:t>
      </w:r>
    </w:p>
    <w:p w14:paraId="102936BD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11)</w:t>
      </w:r>
      <w:r w:rsidRPr="00033E45">
        <w:rPr>
          <w:rFonts w:ascii="Verdana" w:hAnsi="Verdana"/>
          <w:sz w:val="20"/>
          <w:szCs w:val="20"/>
        </w:rPr>
        <w:t xml:space="preserve"> </w:t>
      </w:r>
      <w:r w:rsidRPr="00033E45">
        <w:rPr>
          <w:rFonts w:ascii="Verdana" w:hAnsi="Verdana"/>
          <w:sz w:val="20"/>
          <w:szCs w:val="20"/>
          <w:u w:val="single"/>
        </w:rPr>
        <w:t>K hydrantovým skříním, přenosným hasicím přístrojům a ostatním prostředkům požární ochrany musí být vždy volný přístup.</w:t>
      </w:r>
      <w:r w:rsidRPr="00033E45">
        <w:rPr>
          <w:rFonts w:ascii="Verdana" w:hAnsi="Verdana"/>
          <w:sz w:val="20"/>
          <w:szCs w:val="20"/>
        </w:rPr>
        <w:t xml:space="preserve"> Je zakázáno jejich přemisťování, odstranění nebo zneužití. Každé použití nebo poškození požárního zařízení nebo prostředků požární ochrany musí být okamžitě oznámeno vedoucímu hospodářské správy objektu. Zároveň je nutné </w:t>
      </w:r>
      <w:r w:rsidRPr="00033E45">
        <w:rPr>
          <w:rFonts w:ascii="Verdana" w:hAnsi="Verdana"/>
          <w:sz w:val="20"/>
          <w:szCs w:val="20"/>
          <w:u w:val="single"/>
        </w:rPr>
        <w:t>udržovat volný přístup k elektrickým rozvaděčům a k uzávěrům rozvodných zařízení všeho druhu</w:t>
      </w:r>
      <w:r w:rsidRPr="00033E45">
        <w:rPr>
          <w:rFonts w:ascii="Verdana" w:hAnsi="Verdana"/>
          <w:sz w:val="20"/>
          <w:szCs w:val="20"/>
        </w:rPr>
        <w:t xml:space="preserve"> (např. voda, plyn).</w:t>
      </w:r>
    </w:p>
    <w:p w14:paraId="1825B23A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12)</w:t>
      </w:r>
      <w:r w:rsidRPr="00033E45">
        <w:rPr>
          <w:rFonts w:ascii="Verdana" w:hAnsi="Verdana"/>
          <w:sz w:val="20"/>
          <w:szCs w:val="20"/>
        </w:rPr>
        <w:t xml:space="preserve"> Dekorační části, fundus, inventář, materiál, odpad apod., musí být umístěn nejméně </w:t>
      </w:r>
      <w:smartTag w:uri="urn:schemas-microsoft-com:office:smarttags" w:element="metricconverter">
        <w:smartTagPr>
          <w:attr w:name="ProductID" w:val="120 cm"/>
        </w:smartTagPr>
        <w:r w:rsidRPr="00033E45">
          <w:rPr>
            <w:rFonts w:ascii="Verdana" w:hAnsi="Verdana"/>
            <w:sz w:val="20"/>
            <w:szCs w:val="20"/>
          </w:rPr>
          <w:t>120 cm</w:t>
        </w:r>
      </w:smartTag>
      <w:r w:rsidRPr="00033E45">
        <w:rPr>
          <w:rFonts w:ascii="Verdana" w:hAnsi="Verdana"/>
          <w:sz w:val="20"/>
          <w:szCs w:val="20"/>
        </w:rPr>
        <w:t xml:space="preserve"> </w:t>
      </w:r>
      <w:r w:rsidRPr="00033E45">
        <w:rPr>
          <w:rFonts w:ascii="Verdana" w:hAnsi="Verdana"/>
          <w:sz w:val="20"/>
          <w:szCs w:val="20"/>
          <w:u w:val="single"/>
        </w:rPr>
        <w:t xml:space="preserve">od elektrických zařízení, topných těles </w:t>
      </w:r>
      <w:r w:rsidRPr="00033E45">
        <w:rPr>
          <w:rFonts w:ascii="Verdana" w:hAnsi="Verdana"/>
          <w:sz w:val="20"/>
          <w:szCs w:val="20"/>
        </w:rPr>
        <w:t xml:space="preserve">a </w:t>
      </w:r>
      <w:r w:rsidRPr="00033E45">
        <w:rPr>
          <w:rFonts w:ascii="Verdana" w:hAnsi="Verdana"/>
          <w:sz w:val="20"/>
          <w:szCs w:val="20"/>
          <w:u w:val="single"/>
        </w:rPr>
        <w:t>jiných spotřebičů včetně výtahů</w:t>
      </w:r>
      <w:r w:rsidRPr="00033E45">
        <w:rPr>
          <w:rFonts w:ascii="Verdana" w:hAnsi="Verdana"/>
          <w:sz w:val="20"/>
          <w:szCs w:val="20"/>
        </w:rPr>
        <w:t>.</w:t>
      </w:r>
    </w:p>
    <w:p w14:paraId="79330C1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13)</w:t>
      </w:r>
      <w:r w:rsidRPr="00033E45">
        <w:rPr>
          <w:rFonts w:ascii="Verdana" w:hAnsi="Verdana"/>
          <w:sz w:val="20"/>
          <w:szCs w:val="20"/>
        </w:rPr>
        <w:t xml:space="preserve"> Používání nákladních výtahů, transportérů, elektrických nebo plynových svářecích přístrojů na pracovištích je povoleno osobám, které jsou v této činnosti pověřené, vyškolené a mají k dané činnosti platné osvědčení. Tato elektrická a plynová zařízení musí být po skončení práce bezpodmínečně vypnuta a plynové svářecí soupravy odvezeny na vyhrazená místa v objektu.</w:t>
      </w:r>
    </w:p>
    <w:p w14:paraId="366306CD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14)</w:t>
      </w:r>
      <w:r w:rsidRPr="00033E45">
        <w:rPr>
          <w:rFonts w:ascii="Verdana" w:hAnsi="Verdana"/>
          <w:sz w:val="20"/>
          <w:szCs w:val="20"/>
        </w:rPr>
        <w:t xml:space="preserve"> Zacházení s otevřeným ohněm, sváření elektrickým obloukem nebo plamenem, </w:t>
      </w:r>
      <w:proofErr w:type="spellStart"/>
      <w:r w:rsidRPr="00033E45">
        <w:rPr>
          <w:rFonts w:ascii="Verdana" w:hAnsi="Verdana"/>
          <w:sz w:val="20"/>
          <w:szCs w:val="20"/>
        </w:rPr>
        <w:t>rozbrušování</w:t>
      </w:r>
      <w:proofErr w:type="spellEnd"/>
      <w:r w:rsidRPr="00033E45">
        <w:rPr>
          <w:rFonts w:ascii="Verdana" w:hAnsi="Verdana"/>
          <w:sz w:val="20"/>
          <w:szCs w:val="20"/>
        </w:rPr>
        <w:t xml:space="preserve">  </w:t>
      </w:r>
      <w:proofErr w:type="spellStart"/>
      <w:r w:rsidRPr="00033E45">
        <w:rPr>
          <w:rFonts w:ascii="Verdana" w:hAnsi="Verdana"/>
          <w:sz w:val="20"/>
          <w:szCs w:val="20"/>
        </w:rPr>
        <w:t>karboflexovými</w:t>
      </w:r>
      <w:proofErr w:type="spellEnd"/>
      <w:r w:rsidRPr="00033E45">
        <w:rPr>
          <w:rFonts w:ascii="Verdana" w:hAnsi="Verdana"/>
          <w:sz w:val="20"/>
          <w:szCs w:val="20"/>
        </w:rPr>
        <w:t xml:space="preserve"> kotouči apod. je v DH zakázáno bez písemného povolení oprávněnou osobou. Oprávněnou osobou je v tomto případě vedoucí hospodářské správy objektu, </w:t>
      </w:r>
      <w:r w:rsidRPr="00033E45">
        <w:rPr>
          <w:rFonts w:ascii="Verdana" w:hAnsi="Verdana"/>
          <w:color w:val="000000"/>
          <w:sz w:val="20"/>
          <w:szCs w:val="20"/>
        </w:rPr>
        <w:t>ředitelka DH</w:t>
      </w:r>
      <w:r w:rsidRPr="00033E45">
        <w:rPr>
          <w:rFonts w:ascii="Verdana" w:hAnsi="Verdana"/>
          <w:sz w:val="20"/>
          <w:szCs w:val="20"/>
        </w:rPr>
        <w:t xml:space="preserve"> nebo požární technik DH. Při použití otevřeného ohně v prostorách DH (jeviště, </w:t>
      </w:r>
      <w:proofErr w:type="spellStart"/>
      <w:r w:rsidRPr="00033E45">
        <w:rPr>
          <w:rFonts w:ascii="Verdana" w:hAnsi="Verdana"/>
          <w:sz w:val="20"/>
          <w:szCs w:val="20"/>
        </w:rPr>
        <w:t>pož</w:t>
      </w:r>
      <w:proofErr w:type="spellEnd"/>
      <w:r w:rsidRPr="00033E45">
        <w:rPr>
          <w:rFonts w:ascii="Verdana" w:hAnsi="Verdana"/>
          <w:sz w:val="20"/>
          <w:szCs w:val="20"/>
        </w:rPr>
        <w:t xml:space="preserve">. nebezpečná pracoviště apod.) musí být předepsaný souhlas (písemné potvrzení). </w:t>
      </w:r>
    </w:p>
    <w:p w14:paraId="1008AE7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15)</w:t>
      </w:r>
      <w:r w:rsidRPr="00033E45">
        <w:rPr>
          <w:rFonts w:ascii="Verdana" w:hAnsi="Verdana"/>
          <w:sz w:val="20"/>
          <w:szCs w:val="20"/>
        </w:rPr>
        <w:t xml:space="preserve"> Přísný zákaz odkládání </w:t>
      </w:r>
      <w:proofErr w:type="spellStart"/>
      <w:r w:rsidRPr="00033E45">
        <w:rPr>
          <w:rFonts w:ascii="Verdana" w:hAnsi="Verdana"/>
          <w:sz w:val="20"/>
          <w:szCs w:val="20"/>
        </w:rPr>
        <w:t>textilíí</w:t>
      </w:r>
      <w:proofErr w:type="spellEnd"/>
      <w:r w:rsidRPr="00033E45">
        <w:rPr>
          <w:rFonts w:ascii="Verdana" w:hAnsi="Verdana"/>
          <w:sz w:val="20"/>
          <w:szCs w:val="20"/>
        </w:rPr>
        <w:t xml:space="preserve"> a jiných hořlavých předmětů na elektrické přístroje, zejména reflektory, lampičky, topení apod.</w:t>
      </w:r>
    </w:p>
    <w:p w14:paraId="381A6D84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 xml:space="preserve">16) </w:t>
      </w:r>
      <w:r w:rsidRPr="00033E45">
        <w:rPr>
          <w:rFonts w:ascii="Verdana" w:hAnsi="Verdana"/>
          <w:sz w:val="20"/>
          <w:szCs w:val="20"/>
        </w:rPr>
        <w:t>Dráha požární oponu musí být vždy volná, aby bylo umožněno její bezproblémové sjetí na podlahu</w:t>
      </w:r>
    </w:p>
    <w:p w14:paraId="68E829B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  <w:r w:rsidRPr="00033E45">
        <w:rPr>
          <w:rFonts w:ascii="Verdana" w:hAnsi="Verdana"/>
          <w:sz w:val="20"/>
          <w:szCs w:val="20"/>
          <w:u w:val="single"/>
        </w:rPr>
        <w:t>Upozornění:</w:t>
      </w:r>
      <w:r w:rsidRPr="00033E45">
        <w:rPr>
          <w:rFonts w:ascii="Verdana" w:hAnsi="Verdana"/>
          <w:sz w:val="20"/>
          <w:szCs w:val="20"/>
        </w:rPr>
        <w:t xml:space="preserve"> po skončení představení či ukončení pracovní doby jsou všichni zaměstnanci povinni se přesvědčit, zda všechna osvětlovací tělesa, rozhlasové a televizní přijímače, ostatní elektrické stroje, zařízení a spotřebiče jsou vypnuty. Výjimku tvoří chladničky, PC a další spotřebiče, které musí zůstat zapnuty i mimo pracovní dobu. Dále je nutné </w:t>
      </w:r>
      <w:r w:rsidRPr="00033E45">
        <w:rPr>
          <w:rFonts w:ascii="Verdana" w:hAnsi="Verdana"/>
          <w:sz w:val="20"/>
          <w:szCs w:val="20"/>
        </w:rPr>
        <w:lastRenderedPageBreak/>
        <w:t xml:space="preserve">zkontrolovat, zda v koši na odpadky či jinde nejsou odhozeny vzněcující se látky nebo hořící nedopalky cigaret. </w:t>
      </w:r>
      <w:r w:rsidRPr="00033E45">
        <w:rPr>
          <w:rFonts w:ascii="Verdana" w:hAnsi="Verdana"/>
          <w:sz w:val="20"/>
          <w:szCs w:val="20"/>
          <w:u w:val="single"/>
        </w:rPr>
        <w:t xml:space="preserve">Každý zaměstnanec DH, který zjistí závady, které by mohly zavinit požár, je povinen oznámit je svému vedoucímu, nebo pracovníkovi na vrátnici DH. Důležitá telefonní čísla jsou v požární poplachové směrnici a v ohlašovně požárů. </w:t>
      </w:r>
    </w:p>
    <w:p w14:paraId="59FE8B5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15342B4D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>Základní instruktáž o přenosných hasicích přístrojích</w:t>
      </w:r>
      <w:r w:rsidRPr="00033E45">
        <w:rPr>
          <w:rFonts w:ascii="Verdana" w:hAnsi="Verdana"/>
          <w:sz w:val="20"/>
          <w:szCs w:val="20"/>
        </w:rPr>
        <w:t xml:space="preserve"> </w:t>
      </w:r>
      <w:r w:rsidRPr="00033E45">
        <w:rPr>
          <w:rFonts w:ascii="Verdana" w:hAnsi="Verdana"/>
          <w:b/>
          <w:bCs/>
          <w:sz w:val="20"/>
          <w:szCs w:val="20"/>
        </w:rPr>
        <w:t>(dále jen PHP).</w:t>
      </w:r>
    </w:p>
    <w:p w14:paraId="0D6DE046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Ruční hasicí přístroje jsou určeny k likvidaci </w:t>
      </w:r>
      <w:r w:rsidRPr="00033E45">
        <w:rPr>
          <w:rFonts w:ascii="Verdana" w:hAnsi="Verdana"/>
          <w:sz w:val="20"/>
          <w:szCs w:val="20"/>
          <w:u w:val="single"/>
        </w:rPr>
        <w:t xml:space="preserve">vznikajícího požáru v jeho samém zárodku </w:t>
      </w:r>
      <w:r w:rsidRPr="00033E45">
        <w:rPr>
          <w:rFonts w:ascii="Verdana" w:hAnsi="Verdana"/>
          <w:sz w:val="20"/>
          <w:szCs w:val="20"/>
        </w:rPr>
        <w:t xml:space="preserve">vzhledem k omezenému množství hasiva a i omezené době činnosti. Jejich váha nepřesahuje </w:t>
      </w:r>
      <w:smartTag w:uri="urn:schemas-microsoft-com:office:smarttags" w:element="metricconverter">
        <w:smartTagPr>
          <w:attr w:name="ProductID" w:val="25 kg"/>
        </w:smartTagPr>
        <w:r w:rsidRPr="00033E45">
          <w:rPr>
            <w:rFonts w:ascii="Verdana" w:hAnsi="Verdana"/>
            <w:sz w:val="20"/>
            <w:szCs w:val="20"/>
          </w:rPr>
          <w:t>25 kg</w:t>
        </w:r>
      </w:smartTag>
      <w:r w:rsidRPr="00033E45">
        <w:rPr>
          <w:rFonts w:ascii="Verdana" w:hAnsi="Verdana"/>
          <w:sz w:val="20"/>
          <w:szCs w:val="20"/>
        </w:rPr>
        <w:t xml:space="preserve"> (záleží na druhu a množství náplně PHP).</w:t>
      </w:r>
    </w:p>
    <w:p w14:paraId="4B4192DA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  <w:r w:rsidRPr="00033E45">
        <w:rPr>
          <w:rFonts w:ascii="Verdana" w:hAnsi="Verdana"/>
          <w:sz w:val="20"/>
          <w:szCs w:val="20"/>
          <w:u w:val="single"/>
        </w:rPr>
        <w:t>PHP: Rozdělujeme podle druhu náplně, která určuje možnost a způsob použití:</w:t>
      </w:r>
    </w:p>
    <w:p w14:paraId="2DABA298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</w:p>
    <w:p w14:paraId="2C895C30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685"/>
        <w:gridCol w:w="1882"/>
        <w:gridCol w:w="2027"/>
        <w:gridCol w:w="1620"/>
      </w:tblGrid>
      <w:tr w:rsidR="00033E45" w:rsidRPr="00033E45" w14:paraId="06A4DD06" w14:textId="77777777" w:rsidTr="001A3C4B">
        <w:trPr>
          <w:trHeight w:val="294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A27568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14:paraId="6F7ED3B2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PŘÍSTROJ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</w:tcPr>
          <w:p w14:paraId="6F8C475A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14:paraId="739A32EA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3882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  <w:tr w:rsidR="00033E45" w:rsidRPr="00033E45" w14:paraId="173A0513" w14:textId="77777777" w:rsidTr="001A3C4B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BFE42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Hořící látka</w:t>
            </w:r>
            <w:r w:rsidRPr="00033E45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A0961E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vodní: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ABD0BE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spellStart"/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vzduchopěnový</w:t>
            </w:r>
            <w:proofErr w:type="spellEnd"/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3ECAE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Co2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4B9904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práškový:</w:t>
            </w:r>
          </w:p>
        </w:tc>
      </w:tr>
      <w:tr w:rsidR="00033E45" w:rsidRPr="00033E45" w14:paraId="7DB580ED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7E15C7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0BA5A57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single" w:sz="4" w:space="0" w:color="auto"/>
            </w:tcBorders>
          </w:tcPr>
          <w:p w14:paraId="6CC98458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(pěnový):</w:t>
            </w:r>
          </w:p>
        </w:tc>
        <w:tc>
          <w:tcPr>
            <w:tcW w:w="2027" w:type="dxa"/>
            <w:tcBorders>
              <w:top w:val="nil"/>
              <w:bottom w:val="single" w:sz="4" w:space="0" w:color="auto"/>
            </w:tcBorders>
          </w:tcPr>
          <w:p w14:paraId="09E71411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33E45">
              <w:rPr>
                <w:rFonts w:ascii="Verdana" w:hAnsi="Verdana"/>
                <w:b/>
                <w:bCs/>
                <w:sz w:val="20"/>
                <w:szCs w:val="20"/>
              </w:rPr>
              <w:t>(sněhový):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0F97977" w14:textId="77777777" w:rsidR="00033E45" w:rsidRPr="00033E45" w:rsidRDefault="00033E45" w:rsidP="001A3C4B">
            <w:pPr>
              <w:jc w:val="both"/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</w:pPr>
          </w:p>
        </w:tc>
      </w:tr>
      <w:tr w:rsidR="00033E45" w:rsidRPr="00033E45" w14:paraId="23970BC2" w14:textId="77777777" w:rsidTr="001A3C4B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71FF4DE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</w:tcBorders>
          </w:tcPr>
          <w:p w14:paraId="6001B5E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CAC1CCF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DA0C63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1A0DF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  <w:tr w:rsidR="00033E45" w:rsidRPr="00033E45" w14:paraId="07CA9E48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74AAE671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dřevo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5B577C81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výborně</w:t>
            </w:r>
          </w:p>
        </w:tc>
        <w:tc>
          <w:tcPr>
            <w:tcW w:w="1753" w:type="dxa"/>
            <w:tcBorders>
              <w:top w:val="nil"/>
              <w:bottom w:val="nil"/>
              <w:right w:val="single" w:sz="4" w:space="0" w:color="auto"/>
            </w:tcBorders>
          </w:tcPr>
          <w:p w14:paraId="465039A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dobře</w:t>
            </w: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C09EE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omezeně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9BBDB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omezeně</w:t>
            </w:r>
          </w:p>
        </w:tc>
      </w:tr>
      <w:tr w:rsidR="00033E45" w:rsidRPr="00033E45" w14:paraId="0186AB1B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0326E07D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hoblovačky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057ED4F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  <w:right w:val="single" w:sz="4" w:space="0" w:color="auto"/>
            </w:tcBorders>
          </w:tcPr>
          <w:p w14:paraId="6DBC81A9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72C3D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Pozor: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91AD2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univerzální</w:t>
            </w:r>
          </w:p>
        </w:tc>
      </w:tr>
      <w:tr w:rsidR="00033E45" w:rsidRPr="00033E45" w14:paraId="27AB6302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265EE2D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obaly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2131C04E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  <w:right w:val="single" w:sz="4" w:space="0" w:color="auto"/>
            </w:tcBorders>
          </w:tcPr>
          <w:p w14:paraId="0CAB400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C3F38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nepoužívat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2F70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prášek:</w:t>
            </w:r>
          </w:p>
        </w:tc>
      </w:tr>
      <w:tr w:rsidR="00033E45" w:rsidRPr="00033E45" w14:paraId="72970288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7501F9EF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papír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67DE42D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  <w:right w:val="single" w:sz="4" w:space="0" w:color="auto"/>
            </w:tcBorders>
          </w:tcPr>
          <w:p w14:paraId="54B721D3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96ED3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na sypké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D5FF4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dobře</w:t>
            </w:r>
          </w:p>
        </w:tc>
      </w:tr>
      <w:tr w:rsidR="00033E45" w:rsidRPr="00033E45" w14:paraId="02D2EC08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26491504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textilie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5CB80CC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  <w:right w:val="single" w:sz="4" w:space="0" w:color="auto"/>
            </w:tcBorders>
          </w:tcPr>
          <w:p w14:paraId="1BCFDFDA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CB7DB3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hmoty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A1E4C9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Nepoužívat</w:t>
            </w:r>
          </w:p>
        </w:tc>
      </w:tr>
      <w:tr w:rsidR="00033E45" w:rsidRPr="00033E45" w14:paraId="6D64383B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70B5AFC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vlákna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0525E421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  <w:right w:val="single" w:sz="4" w:space="0" w:color="auto"/>
            </w:tcBorders>
          </w:tcPr>
          <w:p w14:paraId="19AD8741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2A841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AE23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na sypké</w:t>
            </w:r>
          </w:p>
        </w:tc>
      </w:tr>
      <w:tr w:rsidR="00033E45" w:rsidRPr="00033E45" w14:paraId="54EA1AA0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8CE25BF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sena, sláma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</w:tcPr>
          <w:p w14:paraId="578AE308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6349129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90E9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0B45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hmoty</w:t>
            </w:r>
          </w:p>
        </w:tc>
      </w:tr>
      <w:tr w:rsidR="00033E45" w:rsidRPr="00033E45" w14:paraId="76210A08" w14:textId="77777777" w:rsidTr="001A3C4B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40C4DAF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barvy, laky</w:t>
            </w:r>
          </w:p>
        </w:tc>
        <w:tc>
          <w:tcPr>
            <w:tcW w:w="1307" w:type="dxa"/>
            <w:tcBorders>
              <w:top w:val="single" w:sz="4" w:space="0" w:color="auto"/>
              <w:bottom w:val="nil"/>
            </w:tcBorders>
          </w:tcPr>
          <w:p w14:paraId="570CF915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špatně</w:t>
            </w:r>
          </w:p>
        </w:tc>
        <w:tc>
          <w:tcPr>
            <w:tcW w:w="1753" w:type="dxa"/>
            <w:tcBorders>
              <w:top w:val="single" w:sz="4" w:space="0" w:color="auto"/>
              <w:bottom w:val="nil"/>
            </w:tcBorders>
          </w:tcPr>
          <w:p w14:paraId="27BC718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výborně</w:t>
            </w:r>
          </w:p>
        </w:tc>
        <w:tc>
          <w:tcPr>
            <w:tcW w:w="202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35CD65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dobře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96755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dobře</w:t>
            </w:r>
          </w:p>
        </w:tc>
      </w:tr>
      <w:tr w:rsidR="00033E45" w:rsidRPr="00033E45" w14:paraId="1A429CEF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6C8ADD4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ředidla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2657B6C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14:paraId="0E0AA205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bottom w:val="nil"/>
              <w:right w:val="single" w:sz="4" w:space="0" w:color="auto"/>
            </w:tcBorders>
          </w:tcPr>
          <w:p w14:paraId="48F64B1E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ACABAC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  <w:tr w:rsidR="00033E45" w:rsidRPr="00033E45" w14:paraId="53B5A074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088B403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benzín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612A303A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14:paraId="2A89032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bottom w:val="nil"/>
              <w:right w:val="single" w:sz="4" w:space="0" w:color="auto"/>
            </w:tcBorders>
          </w:tcPr>
          <w:p w14:paraId="654AC017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B812C9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univerzální</w:t>
            </w:r>
          </w:p>
        </w:tc>
      </w:tr>
      <w:tr w:rsidR="00033E45" w:rsidRPr="00033E45" w14:paraId="1F9532F6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79D970A8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benzol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25C3DA2A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14:paraId="65953DE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bottom w:val="nil"/>
              <w:right w:val="single" w:sz="4" w:space="0" w:color="auto"/>
            </w:tcBorders>
          </w:tcPr>
          <w:p w14:paraId="2975573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9F693E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práše:</w:t>
            </w:r>
          </w:p>
        </w:tc>
      </w:tr>
      <w:tr w:rsidR="00033E45" w:rsidRPr="00033E45" w14:paraId="05175426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39D0CD2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oleje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1A5A229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14:paraId="0EEDA5C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bottom w:val="nil"/>
              <w:right w:val="single" w:sz="4" w:space="0" w:color="auto"/>
            </w:tcBorders>
          </w:tcPr>
          <w:p w14:paraId="4DFE134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370714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výborně</w:t>
            </w:r>
          </w:p>
        </w:tc>
      </w:tr>
      <w:tr w:rsidR="00033E45" w:rsidRPr="00033E45" w14:paraId="4A34DDFC" w14:textId="77777777" w:rsidTr="001A3C4B">
        <w:tc>
          <w:tcPr>
            <w:tcW w:w="1510" w:type="dxa"/>
            <w:tcBorders>
              <w:top w:val="nil"/>
              <w:left w:val="single" w:sz="4" w:space="0" w:color="auto"/>
              <w:bottom w:val="nil"/>
            </w:tcBorders>
          </w:tcPr>
          <w:p w14:paraId="6B03ED06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033E45">
              <w:rPr>
                <w:rFonts w:ascii="Verdana" w:hAnsi="Verdana"/>
                <w:sz w:val="20"/>
                <w:szCs w:val="20"/>
              </w:rPr>
              <w:t>tuky,vosky</w:t>
            </w:r>
            <w:proofErr w:type="spellEnd"/>
          </w:p>
        </w:tc>
        <w:tc>
          <w:tcPr>
            <w:tcW w:w="1307" w:type="dxa"/>
            <w:tcBorders>
              <w:top w:val="nil"/>
              <w:bottom w:val="nil"/>
            </w:tcBorders>
          </w:tcPr>
          <w:p w14:paraId="10A8FA5D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14:paraId="3D998CF0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bottom w:val="nil"/>
              <w:right w:val="single" w:sz="4" w:space="0" w:color="auto"/>
            </w:tcBorders>
          </w:tcPr>
          <w:p w14:paraId="46C0B425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CBCAED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  <w:tr w:rsidR="00033E45" w:rsidRPr="00033E45" w14:paraId="0A1DC4A0" w14:textId="77777777" w:rsidTr="001A3C4B">
        <w:tc>
          <w:tcPr>
            <w:tcW w:w="1510" w:type="dxa"/>
            <w:tcBorders>
              <w:top w:val="nil"/>
              <w:left w:val="single" w:sz="4" w:space="0" w:color="auto"/>
            </w:tcBorders>
          </w:tcPr>
          <w:p w14:paraId="6934D7FF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dehet</w:t>
            </w:r>
          </w:p>
        </w:tc>
        <w:tc>
          <w:tcPr>
            <w:tcW w:w="1307" w:type="dxa"/>
            <w:tcBorders>
              <w:top w:val="nil"/>
            </w:tcBorders>
          </w:tcPr>
          <w:p w14:paraId="2B4F4E78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 w14:paraId="1C821C99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top w:val="nil"/>
              <w:right w:val="single" w:sz="4" w:space="0" w:color="auto"/>
            </w:tcBorders>
          </w:tcPr>
          <w:p w14:paraId="468FEC9A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A74B3AD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</w:tr>
      <w:tr w:rsidR="00033E45" w:rsidRPr="00033E45" w14:paraId="365B6606" w14:textId="77777777" w:rsidTr="001A3C4B">
        <w:trPr>
          <w:trHeight w:val="1040"/>
        </w:trPr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</w:tcPr>
          <w:p w14:paraId="330CDA42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elektrická</w:t>
            </w:r>
          </w:p>
          <w:p w14:paraId="0F1DEF4B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zařízení</w:t>
            </w: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14:paraId="0A71D782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zákaz používat!</w:t>
            </w:r>
          </w:p>
          <w:p w14:paraId="4C653FBD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033E45">
              <w:rPr>
                <w:rFonts w:ascii="Verdana" w:hAnsi="Verdana"/>
                <w:sz w:val="20"/>
                <w:szCs w:val="20"/>
              </w:rPr>
              <w:t>nebezp</w:t>
            </w:r>
            <w:proofErr w:type="spellEnd"/>
            <w:r w:rsidRPr="00033E45">
              <w:rPr>
                <w:rFonts w:ascii="Verdana" w:hAnsi="Verdana"/>
                <w:sz w:val="20"/>
                <w:szCs w:val="20"/>
              </w:rPr>
              <w:t xml:space="preserve"> úrazu </w:t>
            </w:r>
            <w:proofErr w:type="spellStart"/>
            <w:r w:rsidRPr="00033E45">
              <w:rPr>
                <w:rFonts w:ascii="Verdana" w:hAnsi="Verdana"/>
                <w:sz w:val="20"/>
                <w:szCs w:val="20"/>
              </w:rPr>
              <w:t>elektr.proudem</w:t>
            </w:r>
            <w:proofErr w:type="spellEnd"/>
          </w:p>
        </w:tc>
        <w:tc>
          <w:tcPr>
            <w:tcW w:w="1753" w:type="dxa"/>
            <w:tcBorders>
              <w:bottom w:val="single" w:sz="4" w:space="0" w:color="auto"/>
            </w:tcBorders>
          </w:tcPr>
          <w:p w14:paraId="634B0143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 xml:space="preserve">zákaz </w:t>
            </w:r>
          </w:p>
          <w:p w14:paraId="4F7C4BBE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 xml:space="preserve">používat! </w:t>
            </w:r>
            <w:proofErr w:type="spellStart"/>
            <w:r w:rsidRPr="00033E45">
              <w:rPr>
                <w:rFonts w:ascii="Verdana" w:hAnsi="Verdana"/>
                <w:sz w:val="20"/>
                <w:szCs w:val="20"/>
              </w:rPr>
              <w:t>nebezp.úrazu</w:t>
            </w:r>
            <w:proofErr w:type="spellEnd"/>
            <w:r w:rsidRPr="00033E45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033E45">
              <w:rPr>
                <w:rFonts w:ascii="Verdana" w:hAnsi="Verdana"/>
                <w:sz w:val="20"/>
                <w:szCs w:val="20"/>
              </w:rPr>
              <w:t>elektr</w:t>
            </w:r>
            <w:proofErr w:type="spellEnd"/>
            <w:r w:rsidRPr="00033E45">
              <w:rPr>
                <w:rFonts w:ascii="Verdana" w:hAnsi="Verdana"/>
                <w:sz w:val="20"/>
                <w:szCs w:val="20"/>
              </w:rPr>
              <w:t>. proudem</w:t>
            </w:r>
          </w:p>
          <w:p w14:paraId="6E72A125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  <w:u w:val="single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14:paraId="3E9D0293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výborně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14:paraId="28789E3E" w14:textId="77777777" w:rsidR="00033E45" w:rsidRPr="00033E45" w:rsidRDefault="00033E45" w:rsidP="001A3C4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33E45">
              <w:rPr>
                <w:rFonts w:ascii="Verdana" w:hAnsi="Verdana"/>
                <w:sz w:val="20"/>
                <w:szCs w:val="20"/>
              </w:rPr>
              <w:t>výborně</w:t>
            </w:r>
          </w:p>
        </w:tc>
      </w:tr>
    </w:tbl>
    <w:p w14:paraId="6B65C22D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</w:p>
    <w:p w14:paraId="39D73BEC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</w:p>
    <w:p w14:paraId="1122A514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  <w:u w:val="single"/>
        </w:rPr>
        <w:t>POZOR:</w:t>
      </w:r>
      <w:r w:rsidRPr="00033E45">
        <w:rPr>
          <w:rFonts w:ascii="Verdana" w:hAnsi="Verdana"/>
          <w:sz w:val="20"/>
          <w:szCs w:val="20"/>
        </w:rPr>
        <w:t xml:space="preserve"> při zapojeném elektrickém proudu nutno dodržet bezpečnou vzdálenost</w:t>
      </w:r>
    </w:p>
    <w:p w14:paraId="7923A9A8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    (při 1000V vzdálenost </w:t>
      </w:r>
      <w:smartTag w:uri="urn:schemas-microsoft-com:office:smarttags" w:element="metricconverter">
        <w:smartTagPr>
          <w:attr w:name="ProductID" w:val="1 metr"/>
        </w:smartTagPr>
        <w:r w:rsidRPr="00033E45">
          <w:rPr>
            <w:rFonts w:ascii="Verdana" w:hAnsi="Verdana"/>
            <w:sz w:val="20"/>
            <w:szCs w:val="20"/>
          </w:rPr>
          <w:t>1 metr</w:t>
        </w:r>
      </w:smartTag>
      <w:r w:rsidRPr="00033E45">
        <w:rPr>
          <w:rFonts w:ascii="Verdana" w:hAnsi="Verdana"/>
          <w:sz w:val="20"/>
          <w:szCs w:val="20"/>
        </w:rPr>
        <w:t>).</w:t>
      </w:r>
    </w:p>
    <w:p w14:paraId="6830977A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2B30107E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6DF57E33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>Zajištění požární ochrany v mimopracovní době.</w:t>
      </w:r>
    </w:p>
    <w:p w14:paraId="7DF74EDA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Úkoly na tomto úseku zabezpečují zaměstnanci ostrahy objektu DH.</w:t>
      </w:r>
    </w:p>
    <w:p w14:paraId="139909C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71196950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76EA2795" w14:textId="77777777" w:rsidR="00033E45" w:rsidRPr="00033E45" w:rsidRDefault="00033E45" w:rsidP="00033E45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033E45">
        <w:rPr>
          <w:rFonts w:ascii="Verdana" w:hAnsi="Verdana"/>
          <w:b/>
          <w:bCs/>
          <w:sz w:val="20"/>
          <w:szCs w:val="20"/>
          <w:u w:val="single"/>
        </w:rPr>
        <w:t>Instruktáž o bezpečnosti a ochraně zdraví při práci v DH,</w:t>
      </w:r>
    </w:p>
    <w:p w14:paraId="0FFD7359" w14:textId="77777777" w:rsidR="00033E45" w:rsidRPr="00033E45" w:rsidRDefault="00033E45" w:rsidP="00033E45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033E45">
        <w:rPr>
          <w:rFonts w:ascii="Verdana" w:hAnsi="Verdana"/>
          <w:b/>
          <w:bCs/>
          <w:sz w:val="20"/>
          <w:szCs w:val="20"/>
          <w:u w:val="single"/>
        </w:rPr>
        <w:t>Zákon č. 262/2006 Sb., Zákoník práce část pátá</w:t>
      </w:r>
    </w:p>
    <w:p w14:paraId="093EC65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</w:p>
    <w:p w14:paraId="484AF8FA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  <w:u w:val="single"/>
        </w:rPr>
      </w:pPr>
      <w:r w:rsidRPr="00033E45">
        <w:rPr>
          <w:rFonts w:ascii="Verdana" w:hAnsi="Verdana"/>
          <w:b/>
          <w:sz w:val="20"/>
          <w:szCs w:val="20"/>
          <w:u w:val="single"/>
        </w:rPr>
        <w:t>Zásady bezpečnosti a ochrany zdraví při práci: (BOZP)</w:t>
      </w:r>
    </w:p>
    <w:p w14:paraId="7F3E69B4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  <w:u w:val="single"/>
        </w:rPr>
      </w:pPr>
    </w:p>
    <w:p w14:paraId="186A2B42" w14:textId="77777777" w:rsidR="00033E45" w:rsidRPr="00033E45" w:rsidRDefault="00033E45" w:rsidP="00033E45">
      <w:pPr>
        <w:jc w:val="both"/>
        <w:rPr>
          <w:rFonts w:ascii="Verdana" w:hAnsi="Verdana"/>
          <w:b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 xml:space="preserve">1) Zaměstnanci DH jsou v zájmu BOZP povinni: </w:t>
      </w:r>
    </w:p>
    <w:p w14:paraId="3C0A4909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a)</w:t>
      </w:r>
      <w:r w:rsidRPr="00033E45">
        <w:rPr>
          <w:rFonts w:ascii="Verdana" w:hAnsi="Verdana"/>
          <w:sz w:val="20"/>
          <w:szCs w:val="20"/>
        </w:rPr>
        <w:t xml:space="preserve"> dodržovat právní a interní předpisy k zajištění BOZP, s nimiž byli řádně seznámeni,</w:t>
      </w:r>
    </w:p>
    <w:p w14:paraId="71A0B1BD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b)</w:t>
      </w:r>
      <w:r w:rsidRPr="00033E45">
        <w:rPr>
          <w:rFonts w:ascii="Verdana" w:hAnsi="Verdana"/>
          <w:sz w:val="20"/>
          <w:szCs w:val="20"/>
        </w:rPr>
        <w:t xml:space="preserve"> počínat si při práci tak, aby neohrožovali své zdraví ani zdraví svých spolupracovníků,</w:t>
      </w:r>
    </w:p>
    <w:p w14:paraId="3CCF86D6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c)</w:t>
      </w:r>
      <w:r w:rsidRPr="00033E45">
        <w:rPr>
          <w:rFonts w:ascii="Verdana" w:hAnsi="Verdana"/>
          <w:sz w:val="20"/>
          <w:szCs w:val="20"/>
        </w:rPr>
        <w:t xml:space="preserve"> nepožívat alkoholické nápoje a nezneužívat jiné omamné prostředky na pracovištích </w:t>
      </w:r>
    </w:p>
    <w:p w14:paraId="00749E3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organizace, nenastupovat pod jejich vlivem do práce a dodržovat stanovený zákaz </w:t>
      </w:r>
    </w:p>
    <w:p w14:paraId="14E6F2C9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kouření na pracovištích,</w:t>
      </w:r>
    </w:p>
    <w:p w14:paraId="7AFCC91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lastRenderedPageBreak/>
        <w:t>d)</w:t>
      </w:r>
      <w:r w:rsidRPr="00033E45">
        <w:rPr>
          <w:rFonts w:ascii="Verdana" w:hAnsi="Verdana"/>
          <w:sz w:val="20"/>
          <w:szCs w:val="20"/>
        </w:rPr>
        <w:t xml:space="preserve"> používat při práci osobní ochranné pracovní prostředky (OOPP), pomůcky a ochranné</w:t>
      </w:r>
    </w:p>
    <w:p w14:paraId="4EBB1B9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zařízení, pokud jim byly přiděleny, pečovat o ně a řádně s nimi hospodařit,</w:t>
      </w:r>
    </w:p>
    <w:p w14:paraId="7B1E0967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e)</w:t>
      </w:r>
      <w:r w:rsidRPr="00033E45">
        <w:rPr>
          <w:rFonts w:ascii="Verdana" w:hAnsi="Verdana"/>
          <w:sz w:val="20"/>
          <w:szCs w:val="20"/>
        </w:rPr>
        <w:t xml:space="preserve"> účastnit se školení a výcviku prováděného organizací v zájmu BOZP a podrobit se předepsaným </w:t>
      </w:r>
    </w:p>
    <w:p w14:paraId="4A5BB24C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zkouškám a lékařským prohlídkám u poskytovatele závodní lékařské péče</w:t>
      </w:r>
    </w:p>
    <w:p w14:paraId="3AD3ED71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f)</w:t>
      </w:r>
      <w:r w:rsidRPr="00033E45">
        <w:rPr>
          <w:rFonts w:ascii="Verdana" w:hAnsi="Verdana"/>
          <w:sz w:val="20"/>
          <w:szCs w:val="20"/>
        </w:rPr>
        <w:t xml:space="preserve"> oznamovat svému nadřízenému nedostatky a závady, které by mohly ohrozit BOZP</w:t>
      </w:r>
    </w:p>
    <w:p w14:paraId="6F48EE1A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a podle svých možností se účastnit na jejich odstraňování,</w:t>
      </w:r>
    </w:p>
    <w:p w14:paraId="5BE3446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g)</w:t>
      </w:r>
      <w:r w:rsidRPr="00033E45">
        <w:rPr>
          <w:rFonts w:ascii="Verdana" w:hAnsi="Verdana"/>
          <w:sz w:val="20"/>
          <w:szCs w:val="20"/>
        </w:rPr>
        <w:t xml:space="preserve"> podrobit se vyšetření, které provádí organizace nebo příslušný orgán státní správy, aby </w:t>
      </w:r>
    </w:p>
    <w:p w14:paraId="38C4A92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zjistily, zda pracovníci nejsou pod vlivem alkoholu nebo jiných návykových látek.</w:t>
      </w:r>
    </w:p>
    <w:p w14:paraId="6B99B5F9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h)</w:t>
      </w:r>
      <w:r w:rsidRPr="00033E45">
        <w:rPr>
          <w:rFonts w:ascii="Verdana" w:hAnsi="Verdana"/>
          <w:sz w:val="20"/>
          <w:szCs w:val="20"/>
        </w:rPr>
        <w:t xml:space="preserve"> při používaní strojů a přístrojů zachovávat zvýšenou opatrnost a používat tyto pouze </w:t>
      </w:r>
    </w:p>
    <w:p w14:paraId="02E700E1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v souladu s návodem a bezpečnostními pokyny k činnostem, ke kterým jsou určeny</w:t>
      </w:r>
    </w:p>
    <w:p w14:paraId="73196F1C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i)</w:t>
      </w:r>
      <w:r w:rsidRPr="00033E45">
        <w:rPr>
          <w:rFonts w:ascii="Verdana" w:hAnsi="Verdana"/>
          <w:sz w:val="20"/>
          <w:szCs w:val="20"/>
        </w:rPr>
        <w:t xml:space="preserve"> v případě práce ve výškách používat vždy adekvátní prostředky, které jsou k této činnosti </w:t>
      </w:r>
    </w:p>
    <w:p w14:paraId="31C867E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určeny (štafle, žebříky, schůdky, pojízdné plošiny apod.), způsobem, který zajišťuje jejich</w:t>
      </w:r>
    </w:p>
    <w:p w14:paraId="7047EF7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bezpečné používání </w:t>
      </w:r>
    </w:p>
    <w:p w14:paraId="12B9EE64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j)</w:t>
      </w:r>
      <w:r w:rsidRPr="00033E45">
        <w:rPr>
          <w:rFonts w:ascii="Verdana" w:hAnsi="Verdana"/>
          <w:sz w:val="20"/>
          <w:szCs w:val="20"/>
        </w:rPr>
        <w:t xml:space="preserve"> při práci ve výškách je zakázaná manipulace s těžkými předměty, které mohou ohrozit</w:t>
      </w:r>
    </w:p>
    <w:p w14:paraId="01FB1D1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stabilitu, s nebezpečnými nástroji a je třeba zajistit, aby nedošlo k ohrožení okolních osob</w:t>
      </w:r>
    </w:p>
    <w:p w14:paraId="1998B083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k)</w:t>
      </w:r>
      <w:r w:rsidRPr="00033E45">
        <w:rPr>
          <w:rFonts w:ascii="Verdana" w:hAnsi="Verdana"/>
          <w:sz w:val="20"/>
          <w:szCs w:val="20"/>
        </w:rPr>
        <w:t xml:space="preserve"> každý otvor v podlaze, který vznikne při pracovní činnosti, ihned zakrýt, případně zajistit</w:t>
      </w:r>
    </w:p>
    <w:p w14:paraId="11B8564E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vhodnou zábranou, do té doby nutný dozor</w:t>
      </w:r>
    </w:p>
    <w:p w14:paraId="67D3A81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l)</w:t>
      </w:r>
      <w:r w:rsidRPr="00033E45">
        <w:rPr>
          <w:rFonts w:ascii="Verdana" w:hAnsi="Verdana"/>
          <w:sz w:val="20"/>
          <w:szCs w:val="20"/>
        </w:rPr>
        <w:t xml:space="preserve"> nezasahovat do elektroinstalace bez patřičné kvalifikace dle platné vyhlášky o odborné způsobilosti v elektrotechnice</w:t>
      </w:r>
    </w:p>
    <w:p w14:paraId="3DE4EF5F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12BFE801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673435B1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Pokud zaměstnanec DH nebo jiná osoba, pohybující se v objektu DH, utrpí při plnění pracovních úkolů nebo v přímé souvislosti s nimi jakékoliv poškození zdraví a pokud je toho schopen, je povinen o této skutečnosti ihned uvědomit svého nadřízeného.</w:t>
      </w:r>
    </w:p>
    <w:p w14:paraId="58FCC481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Zaměstnavatel je povinen sepsat bez zbytečného odkladu s poškozeným pracovníkem Záznam o pracovním úrazu. Úraz, který se stane cestou do zaměstnání a ze zaměstnání není pracovním úrazem.</w:t>
      </w:r>
    </w:p>
    <w:p w14:paraId="740B76B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Další postup při pracovním úrazu se řídí platnými zákonnými předpisy.</w:t>
      </w:r>
    </w:p>
    <w:p w14:paraId="76D5E288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06606116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3A794F33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Organizace se zprostí odpovědnosti za PÚ zcela, prokáže-li, že:</w:t>
      </w:r>
    </w:p>
    <w:p w14:paraId="5AE038EF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a) škoda byla zaviněna tím, že pracovník hrubě porušil právní nebo jiné předpisy k zajištění </w:t>
      </w:r>
    </w:p>
    <w:p w14:paraId="66F507C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BOZP, ačkoliv byl s nimi řádně seznámen,</w:t>
      </w:r>
    </w:p>
    <w:p w14:paraId="61377CA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b) škodu si přivodil postižený pracovník svou opilostí nebo v důsledku zneužití jiných</w:t>
      </w:r>
    </w:p>
    <w:p w14:paraId="28B546E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návykových látek.</w:t>
      </w:r>
    </w:p>
    <w:p w14:paraId="4D6E66B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1F671695" w14:textId="77777777" w:rsidR="00033E45" w:rsidRPr="00033E45" w:rsidRDefault="00033E45" w:rsidP="00033E45">
      <w:pPr>
        <w:jc w:val="both"/>
        <w:rPr>
          <w:rFonts w:ascii="Verdana" w:hAnsi="Verdana"/>
          <w:b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 xml:space="preserve">Všechny osoby, vykonávající činnost pro Divadlo </w:t>
      </w:r>
      <w:proofErr w:type="spellStart"/>
      <w:r w:rsidRPr="00033E45">
        <w:rPr>
          <w:rFonts w:ascii="Verdana" w:hAnsi="Verdana"/>
          <w:b/>
          <w:sz w:val="20"/>
          <w:szCs w:val="20"/>
        </w:rPr>
        <w:t>Hybernia</w:t>
      </w:r>
      <w:proofErr w:type="spellEnd"/>
      <w:r w:rsidRPr="00033E45">
        <w:rPr>
          <w:rFonts w:ascii="Verdana" w:hAnsi="Verdana"/>
          <w:b/>
          <w:sz w:val="20"/>
          <w:szCs w:val="20"/>
        </w:rPr>
        <w:t xml:space="preserve">, jsou povinny se seznámit s Analýzou rizik, vyskytujících se v Divadle </w:t>
      </w:r>
      <w:proofErr w:type="spellStart"/>
      <w:r w:rsidRPr="00033E45">
        <w:rPr>
          <w:rFonts w:ascii="Verdana" w:hAnsi="Verdana"/>
          <w:b/>
          <w:sz w:val="20"/>
          <w:szCs w:val="20"/>
        </w:rPr>
        <w:t>Hybernia</w:t>
      </w:r>
      <w:proofErr w:type="spellEnd"/>
      <w:r w:rsidRPr="00033E45">
        <w:rPr>
          <w:rFonts w:ascii="Verdana" w:hAnsi="Verdana"/>
          <w:b/>
          <w:sz w:val="20"/>
          <w:szCs w:val="20"/>
        </w:rPr>
        <w:t>, která je součástí této Instruktáže, včetně způsobů eliminace rizik..</w:t>
      </w:r>
    </w:p>
    <w:p w14:paraId="50DA0A06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57BF7559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6705CA1F" w14:textId="77777777" w:rsidR="00033E45" w:rsidRPr="00033E45" w:rsidRDefault="00033E45" w:rsidP="00033E45">
      <w:pPr>
        <w:jc w:val="both"/>
        <w:rPr>
          <w:rFonts w:ascii="Verdana" w:hAnsi="Verdana"/>
          <w:b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Vedoucí zaměstnanci jsou odpovědní za dodržování BOZP a jsou povinni seznámit své podřízené s konkrétními podmínkami na pracovišti, event. s dalšími předpisy k zajištění bezpečnosti práce v rámci provedení školení pro zaměstnance, které se provádí ihned po nástupu na pracoviště a dále periodicky každé 2 roky.</w:t>
      </w:r>
    </w:p>
    <w:p w14:paraId="6427EB97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</w:t>
      </w:r>
    </w:p>
    <w:p w14:paraId="3A865A10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</w:t>
      </w:r>
    </w:p>
    <w:p w14:paraId="7AC4FEAF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21510432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69F760B5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5FB04BBF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6283F119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6A85E202" w14:textId="0956D05B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</w:t>
      </w:r>
      <w:r w:rsidRPr="00033E45">
        <w:rPr>
          <w:rFonts w:ascii="Verdana" w:hAnsi="Verdana"/>
          <w:b/>
          <w:i/>
          <w:sz w:val="20"/>
          <w:szCs w:val="20"/>
        </w:rPr>
        <w:t xml:space="preserve">Analýza rizik, vyskytujících se v Divadle </w:t>
      </w:r>
      <w:proofErr w:type="spellStart"/>
      <w:r w:rsidRPr="00033E45">
        <w:rPr>
          <w:rFonts w:ascii="Verdana" w:hAnsi="Verdana"/>
          <w:b/>
          <w:i/>
          <w:sz w:val="20"/>
          <w:szCs w:val="20"/>
        </w:rPr>
        <w:t>Hybernia</w:t>
      </w:r>
      <w:proofErr w:type="spellEnd"/>
    </w:p>
    <w:p w14:paraId="00FACD80" w14:textId="77777777" w:rsidR="00033E45" w:rsidRPr="00033E45" w:rsidRDefault="00033E45" w:rsidP="00033E45">
      <w:pPr>
        <w:rPr>
          <w:rFonts w:ascii="Verdana" w:hAnsi="Verdana"/>
          <w:sz w:val="20"/>
          <w:szCs w:val="20"/>
        </w:rPr>
      </w:pPr>
    </w:p>
    <w:p w14:paraId="30AA5296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  <w:u w:val="single"/>
        </w:rPr>
      </w:pPr>
    </w:p>
    <w:p w14:paraId="547844E9" w14:textId="1FC4F0B0" w:rsidR="00033E45" w:rsidRPr="00033E45" w:rsidRDefault="00033E45" w:rsidP="00033E45">
      <w:pPr>
        <w:rPr>
          <w:rFonts w:ascii="Verdana" w:hAnsi="Verdana"/>
          <w:b/>
          <w:sz w:val="20"/>
          <w:szCs w:val="20"/>
          <w:u w:val="single"/>
        </w:rPr>
      </w:pPr>
      <w:r w:rsidRPr="00033E45">
        <w:rPr>
          <w:rFonts w:ascii="Verdana" w:hAnsi="Verdana"/>
          <w:b/>
          <w:sz w:val="20"/>
          <w:szCs w:val="20"/>
          <w:u w:val="single"/>
        </w:rPr>
        <w:t>Rizika, vyskytující se na jevišti a v jeho blízkosti</w:t>
      </w:r>
    </w:p>
    <w:p w14:paraId="24F877EC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  <w:u w:val="single"/>
        </w:rPr>
      </w:pPr>
    </w:p>
    <w:p w14:paraId="6B1D6FA6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  <w:u w:val="single"/>
        </w:rPr>
      </w:pPr>
      <w:r w:rsidRPr="00033E45">
        <w:rPr>
          <w:rFonts w:ascii="Verdana" w:hAnsi="Verdana"/>
          <w:b/>
          <w:sz w:val="20"/>
          <w:szCs w:val="20"/>
          <w:u w:val="single"/>
        </w:rPr>
        <w:t>Jeviště + provaziště</w:t>
      </w:r>
    </w:p>
    <w:p w14:paraId="6351281E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otvory v podlaze</w:t>
      </w:r>
    </w:p>
    <w:p w14:paraId="3B7CE7A2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nerovnosti povrchu</w:t>
      </w:r>
    </w:p>
    <w:p w14:paraId="41CEF86F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možnost nestandardních rozměrů schodišť na scéně</w:t>
      </w:r>
    </w:p>
    <w:p w14:paraId="3C1D9836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 ojedinělých případech možnost chybějícího či neúplného zábradlí na dekoraci umístěné ve výšce, riziko pádu osoby z výšky</w:t>
      </w:r>
    </w:p>
    <w:p w14:paraId="566519F2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 případě pohybu osob na zvednutých jevištních „stolech“ riziko pádu na podlahu jeviště</w:t>
      </w:r>
    </w:p>
    <w:p w14:paraId="7FA139F1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pády dekorací</w:t>
      </w:r>
    </w:p>
    <w:p w14:paraId="6738DB5E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vypadnutí dekorací na pracovníky při otevírání návěsů</w:t>
      </w:r>
    </w:p>
    <w:p w14:paraId="0B449911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náraz do dekorace či úraz o rekvizitu vlivem nedostatku osvětlení (zejména v průběhu zkoušek a při představení)</w:t>
      </w:r>
    </w:p>
    <w:p w14:paraId="61B0D493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pád osoby z provaziště</w:t>
      </w:r>
    </w:p>
    <w:p w14:paraId="57D7FC78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pád předmětu z provaziště</w:t>
      </w:r>
    </w:p>
    <w:p w14:paraId="13FD651B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úraz, způsobený pohybem instalované jevištní technologie</w:t>
      </w:r>
    </w:p>
    <w:p w14:paraId="7B1C8AA8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úraz v prostoru pod jevištěm, zejména riziko úrazu v blízkosti pohybujících se částí jevištní technologie – riziko střihu</w:t>
      </w:r>
    </w:p>
    <w:p w14:paraId="110044AC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úraz, způsobený neočekávaným pohybem jevištních tahů, včetně dekorací, na tazích upevněných</w:t>
      </w:r>
    </w:p>
    <w:p w14:paraId="525734DA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úraz, způsobený pádem při pohybu ve výšce (žebříky na scéně apod.)</w:t>
      </w:r>
    </w:p>
    <w:p w14:paraId="76937C23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úraz, způsobený při manipulaci se zbraní (pistole, meče apod.)</w:t>
      </w:r>
    </w:p>
    <w:p w14:paraId="130E4EF7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poranění při povoleném </w:t>
      </w:r>
      <w:proofErr w:type="spellStart"/>
      <w:r w:rsidRPr="00033E45">
        <w:rPr>
          <w:rFonts w:ascii="Verdana" w:hAnsi="Verdana"/>
          <w:sz w:val="20"/>
          <w:szCs w:val="20"/>
        </w:rPr>
        <w:t>pyroefektu</w:t>
      </w:r>
      <w:proofErr w:type="spellEnd"/>
      <w:r w:rsidRPr="00033E45">
        <w:rPr>
          <w:rFonts w:ascii="Verdana" w:hAnsi="Verdana"/>
          <w:sz w:val="20"/>
          <w:szCs w:val="20"/>
        </w:rPr>
        <w:t>, případně při použití otevřeného ohně</w:t>
      </w:r>
    </w:p>
    <w:p w14:paraId="26F82423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požár – a) způsobený závadou na elektroinstalaci</w:t>
      </w:r>
    </w:p>
    <w:p w14:paraId="188F145B" w14:textId="77777777" w:rsidR="00033E45" w:rsidRPr="00033E45" w:rsidRDefault="00033E45" w:rsidP="00033E45">
      <w:pPr>
        <w:ind w:left="360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          b) způsobený závadou elektrospotřebiče</w:t>
      </w:r>
    </w:p>
    <w:p w14:paraId="440C9F08" w14:textId="77777777" w:rsidR="00033E45" w:rsidRPr="00033E45" w:rsidRDefault="00033E45" w:rsidP="00033E45">
      <w:pPr>
        <w:ind w:left="360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          c) způsobený neodbornou manipulací s elektrospotřebičem</w:t>
      </w:r>
    </w:p>
    <w:p w14:paraId="333DC3AF" w14:textId="77777777" w:rsidR="00033E45" w:rsidRPr="00033E45" w:rsidRDefault="00033E45" w:rsidP="00033E45">
      <w:pPr>
        <w:ind w:left="360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          d) způsobený neopatrností, zejména odkládáním předmětů do blízkosti</w:t>
      </w:r>
    </w:p>
    <w:p w14:paraId="6388D8E1" w14:textId="77777777" w:rsidR="00033E45" w:rsidRPr="00033E45" w:rsidRDefault="00033E45" w:rsidP="00033E45">
      <w:pPr>
        <w:ind w:left="360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               reflektorů či jejich zakrývání hořlavým materiálem nebo textiliemi</w:t>
      </w:r>
    </w:p>
    <w:p w14:paraId="13F51472" w14:textId="77777777" w:rsidR="00033E45" w:rsidRPr="00033E45" w:rsidRDefault="00033E45" w:rsidP="00033E45">
      <w:pPr>
        <w:ind w:left="360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               e) způsobený při povoleném použití otevřeného ohně nebo </w:t>
      </w:r>
      <w:proofErr w:type="spellStart"/>
      <w:r w:rsidRPr="00033E45">
        <w:rPr>
          <w:rFonts w:ascii="Verdana" w:hAnsi="Verdana"/>
          <w:sz w:val="20"/>
          <w:szCs w:val="20"/>
        </w:rPr>
        <w:t>pyroefektu</w:t>
      </w:r>
      <w:proofErr w:type="spellEnd"/>
    </w:p>
    <w:p w14:paraId="3C1E11B0" w14:textId="77777777" w:rsidR="00033E45" w:rsidRPr="00033E45" w:rsidRDefault="00033E45" w:rsidP="00033E45">
      <w:pPr>
        <w:rPr>
          <w:rFonts w:ascii="Verdana" w:hAnsi="Verdana"/>
          <w:sz w:val="20"/>
          <w:szCs w:val="20"/>
        </w:rPr>
      </w:pPr>
    </w:p>
    <w:p w14:paraId="68995039" w14:textId="77777777" w:rsidR="00033E45" w:rsidRPr="00033E45" w:rsidRDefault="00033E45" w:rsidP="00033E45">
      <w:p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Eliminace rizik:</w:t>
      </w:r>
    </w:p>
    <w:p w14:paraId="5CA778E4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vzniklé otvory v podlaze neponechávat bez dozoru</w:t>
      </w:r>
    </w:p>
    <w:p w14:paraId="1FD5A908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každý otvor v podlaze označit</w:t>
      </w:r>
    </w:p>
    <w:p w14:paraId="62C26874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nepřibližovat se k okrajům otvorů v podlaze, nenaklánět se nad ně</w:t>
      </w:r>
    </w:p>
    <w:p w14:paraId="572E0E18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pohyb po nerovném povrchu, nestandardních schodištích a v blízkosti okrajů bez zábradlí vždy důkladně nacvičit při plném osvětlení a po důkladném seznámení s prostorem</w:t>
      </w:r>
    </w:p>
    <w:p w14:paraId="1CDF9466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 případě pohybu osob na zvednutých jevištních „stolech“ se tyto nesmí přibližovat k okrajům na vzdálenost menší než 110 cm</w:t>
      </w:r>
    </w:p>
    <w:p w14:paraId="484CD330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důkladné zajištění dekorací proti pádu</w:t>
      </w:r>
    </w:p>
    <w:p w14:paraId="464EB2E0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návěsy s dekoracemi otevírat vždy se zvýšenou opatrností, vždy otevírat postupně</w:t>
      </w:r>
    </w:p>
    <w:p w14:paraId="54311E6E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pohyb po jevišti, kdy hrozí nedostatkem osvětlení riziko nárazu do dekorací či úraz o rekvizitu, vždy důkladně nazkoušet při dostatečném osvětlení</w:t>
      </w:r>
    </w:p>
    <w:p w14:paraId="7B6940BE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na provaziště nevstupovat v případě zdravotních obtíží, nebo momentální indispozice</w:t>
      </w:r>
    </w:p>
    <w:p w14:paraId="0FE5B09D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neprovádět na provazišti žádné práce, jsou-li na jevišti osoby</w:t>
      </w:r>
    </w:p>
    <w:p w14:paraId="79B5269D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po každé činnosti na provazišti důkladně zkontrolovat, nejsou-li na provazišti předměty, u kterých hrozí nebezpečí pádu na jeviště</w:t>
      </w:r>
    </w:p>
    <w:p w14:paraId="35973BFD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zvýšená pozornost při každém pohybu jevištní technologie a jevištních tahů, zejména pozor na poranění zavěšenými dekoracemi</w:t>
      </w:r>
    </w:p>
    <w:p w14:paraId="05E52292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zákaz vstupu do prostoru pod jevištěm nepovolaným osobám</w:t>
      </w:r>
    </w:p>
    <w:p w14:paraId="426BDD5B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 případě pohybu osob v </w:t>
      </w:r>
      <w:proofErr w:type="spellStart"/>
      <w:r w:rsidRPr="00033E45">
        <w:rPr>
          <w:rFonts w:ascii="Verdana" w:hAnsi="Verdana"/>
          <w:sz w:val="20"/>
          <w:szCs w:val="20"/>
        </w:rPr>
        <w:t>podjevištním</w:t>
      </w:r>
      <w:proofErr w:type="spellEnd"/>
      <w:r w:rsidRPr="00033E45">
        <w:rPr>
          <w:rFonts w:ascii="Verdana" w:hAnsi="Verdana"/>
          <w:sz w:val="20"/>
          <w:szCs w:val="20"/>
        </w:rPr>
        <w:t xml:space="preserve"> prostoru je nutno zajistit aby nedošlo k jejich poranění pohyblivými částmi jevištní technologie, zejména pečlivým nazkoušením hereckých akcí v souladu s možnostmi bezpečné obsluhy zařízení</w:t>
      </w:r>
    </w:p>
    <w:p w14:paraId="3F17CD3E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 případě pohybu osob v </w:t>
      </w:r>
      <w:proofErr w:type="spellStart"/>
      <w:r w:rsidRPr="00033E45">
        <w:rPr>
          <w:rFonts w:ascii="Verdana" w:hAnsi="Verdana"/>
          <w:sz w:val="20"/>
          <w:szCs w:val="20"/>
        </w:rPr>
        <w:t>podjevištním</w:t>
      </w:r>
      <w:proofErr w:type="spellEnd"/>
      <w:r w:rsidRPr="00033E45">
        <w:rPr>
          <w:rFonts w:ascii="Verdana" w:hAnsi="Verdana"/>
          <w:sz w:val="20"/>
          <w:szCs w:val="20"/>
        </w:rPr>
        <w:t xml:space="preserve"> prostoru je nutno zajistit dostatečné osvětlení, které zabrání dezorientaci osob a jejich následnému poranění pohyblivými částmi jevištní technologie</w:t>
      </w:r>
    </w:p>
    <w:p w14:paraId="0F298D8E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lastRenderedPageBreak/>
        <w:t>rovnoměrné zatěžování jevištních tahů</w:t>
      </w:r>
    </w:p>
    <w:p w14:paraId="482845BF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proškolení konkrétních účinkujících pro konkrétní rizikovou situaci</w:t>
      </w:r>
    </w:p>
    <w:p w14:paraId="4C087CF7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při manipulaci se zbraní vždy zachovávat zvýšenou opatrnost, pistolí či revolverem nikdy nemířit přímo na osobu (úhel min. 15º), a to ani nenabitou</w:t>
      </w:r>
    </w:p>
    <w:p w14:paraId="7CAEDBA1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sečné a bodné zbraně používat vždy pouze dostatečně ztupené, osob se dotýkat vždy plochou stranou, nikdy ne plnou silou</w:t>
      </w:r>
    </w:p>
    <w:p w14:paraId="5B2CAFC4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sečné a bodné zbraně nikdy nenosit a neodkládat špičkou nahoru</w:t>
      </w:r>
    </w:p>
    <w:p w14:paraId="5C5FCAD8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při povoleném použití otevřeného ohně vždy dodržovat stanovené podmínky bezpečnosti, a to jak bezpečnosti práce tak požární ochrany</w:t>
      </w:r>
    </w:p>
    <w:p w14:paraId="61F595BC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v případě </w:t>
      </w:r>
      <w:proofErr w:type="spellStart"/>
      <w:r w:rsidRPr="00033E45">
        <w:rPr>
          <w:rFonts w:ascii="Verdana" w:hAnsi="Verdana"/>
          <w:sz w:val="20"/>
          <w:szCs w:val="20"/>
        </w:rPr>
        <w:t>pyroefektu</w:t>
      </w:r>
      <w:proofErr w:type="spellEnd"/>
      <w:r w:rsidRPr="00033E45">
        <w:rPr>
          <w:rFonts w:ascii="Verdana" w:hAnsi="Verdana"/>
          <w:sz w:val="20"/>
          <w:szCs w:val="20"/>
        </w:rPr>
        <w:t xml:space="preserve"> či otevřeného ohně vždy nutný požární dozor</w:t>
      </w:r>
    </w:p>
    <w:p w14:paraId="257E4243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elektroinstalace v objektu musí mít platnou revizi dle ČSN 33 1500</w:t>
      </w:r>
    </w:p>
    <w:p w14:paraId="77C0CC91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zákaz zasahování do elektroinstalace osobami bez požadované kvalifikace</w:t>
      </w:r>
    </w:p>
    <w:p w14:paraId="3A74DAC6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všechny elektrospotřebiče použité při činnosti v objektu musí mít platnou revizi dle ČSN 33 1600</w:t>
      </w:r>
    </w:p>
    <w:p w14:paraId="2FF9C0C3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elektrospotřebiče používat v souladu s návodem k jejich použití</w:t>
      </w:r>
    </w:p>
    <w:p w14:paraId="1B64C2B9" w14:textId="77777777" w:rsidR="00033E45" w:rsidRPr="00033E45" w:rsidRDefault="00033E45" w:rsidP="00033E45">
      <w:pPr>
        <w:numPr>
          <w:ilvl w:val="0"/>
          <w:numId w:val="52"/>
        </w:numPr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elektrospotřebiče nezakrývat žádným, zejména hořlavým, materiálem</w:t>
      </w:r>
    </w:p>
    <w:p w14:paraId="038EEA6F" w14:textId="77777777" w:rsidR="00033E45" w:rsidRPr="00033E45" w:rsidRDefault="00033E45" w:rsidP="00033E45">
      <w:pPr>
        <w:ind w:left="720"/>
        <w:rPr>
          <w:rFonts w:ascii="Verdana" w:hAnsi="Verdana"/>
          <w:sz w:val="20"/>
          <w:szCs w:val="20"/>
        </w:rPr>
      </w:pPr>
    </w:p>
    <w:p w14:paraId="1CC452C8" w14:textId="77777777" w:rsidR="00033E45" w:rsidRPr="00033E45" w:rsidRDefault="00033E45" w:rsidP="00033E45">
      <w:pPr>
        <w:rPr>
          <w:rFonts w:ascii="Verdana" w:hAnsi="Verdana"/>
          <w:sz w:val="20"/>
          <w:szCs w:val="20"/>
        </w:rPr>
      </w:pPr>
    </w:p>
    <w:p w14:paraId="32A88DCF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V případě vzniku rizika, v tomto přehledu neuvedeného, je třeba zaměstnance prostřednictvím odpovědného vedoucího vždy proškolit, seznámit s riziky a v maximální možné míře zajistit eliminaci těchto rizik vydáním konkrétního bezpečnostního pokynu.</w:t>
      </w:r>
    </w:p>
    <w:p w14:paraId="07551F29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</w:rPr>
      </w:pPr>
    </w:p>
    <w:p w14:paraId="67991D04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</w:rPr>
      </w:pPr>
      <w:r w:rsidRPr="00033E45">
        <w:rPr>
          <w:rFonts w:ascii="Verdana" w:hAnsi="Verdana"/>
          <w:b/>
          <w:sz w:val="20"/>
          <w:szCs w:val="20"/>
        </w:rPr>
        <w:t>Za dodržování bezpečnostních pokynů zodpovídají vedoucí pracovníci v rozsahu svých pravomocí.</w:t>
      </w:r>
    </w:p>
    <w:p w14:paraId="77FB1A56" w14:textId="77777777" w:rsidR="00033E45" w:rsidRPr="00033E45" w:rsidRDefault="00033E45" w:rsidP="00033E45">
      <w:pPr>
        <w:rPr>
          <w:rFonts w:ascii="Verdana" w:hAnsi="Verdana"/>
          <w:b/>
          <w:sz w:val="20"/>
          <w:szCs w:val="20"/>
        </w:rPr>
      </w:pPr>
    </w:p>
    <w:p w14:paraId="16D919A9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21BA2204" w14:textId="77777777" w:rsidR="00033E45" w:rsidRPr="00033E45" w:rsidRDefault="00033E45" w:rsidP="00033E45">
      <w:pPr>
        <w:jc w:val="both"/>
        <w:rPr>
          <w:rFonts w:ascii="Verdana" w:hAnsi="Verdana"/>
          <w:b/>
          <w:color w:val="000000"/>
          <w:sz w:val="20"/>
          <w:szCs w:val="20"/>
        </w:rPr>
      </w:pPr>
      <w:r w:rsidRPr="00033E45">
        <w:rPr>
          <w:rFonts w:ascii="Verdana" w:hAnsi="Verdana"/>
          <w:b/>
          <w:color w:val="000000"/>
          <w:sz w:val="20"/>
          <w:szCs w:val="20"/>
          <w:u w:val="single"/>
        </w:rPr>
        <w:t>Pokyny pro osoby, které nejsou zaměstnány v DH, ale pohybují se v objektech se souhlasem DH</w:t>
      </w:r>
    </w:p>
    <w:p w14:paraId="7CB7C113" w14:textId="77777777" w:rsidR="00033E45" w:rsidRPr="00033E45" w:rsidRDefault="00033E45" w:rsidP="00033E45">
      <w:pPr>
        <w:jc w:val="both"/>
        <w:rPr>
          <w:rFonts w:ascii="Verdana" w:hAnsi="Verdana"/>
          <w:color w:val="000000"/>
          <w:sz w:val="20"/>
          <w:szCs w:val="20"/>
        </w:rPr>
      </w:pPr>
    </w:p>
    <w:p w14:paraId="3076FD00" w14:textId="77777777" w:rsidR="00033E45" w:rsidRPr="00033E45" w:rsidRDefault="00033E45" w:rsidP="00033E45">
      <w:pPr>
        <w:jc w:val="both"/>
        <w:rPr>
          <w:rFonts w:ascii="Verdana" w:hAnsi="Verdana"/>
          <w:color w:val="000000"/>
          <w:sz w:val="20"/>
          <w:szCs w:val="20"/>
        </w:rPr>
      </w:pPr>
      <w:r w:rsidRPr="00033E45">
        <w:rPr>
          <w:rFonts w:ascii="Verdana" w:hAnsi="Verdana"/>
          <w:color w:val="000000"/>
          <w:sz w:val="20"/>
          <w:szCs w:val="20"/>
        </w:rPr>
        <w:t>Vždy dodržovat bezpečnostní pokyny, stanovené vedoucím zaměstnancem DH, s jehož vědomím se osoby zdržují v objektu DH.</w:t>
      </w:r>
    </w:p>
    <w:p w14:paraId="5FD4AFA8" w14:textId="77777777" w:rsidR="00033E45" w:rsidRPr="00033E45" w:rsidRDefault="00033E45" w:rsidP="00033E45">
      <w:pPr>
        <w:jc w:val="both"/>
        <w:rPr>
          <w:rFonts w:ascii="Verdana" w:hAnsi="Verdana"/>
          <w:color w:val="000000"/>
          <w:sz w:val="20"/>
          <w:szCs w:val="20"/>
        </w:rPr>
      </w:pPr>
      <w:r w:rsidRPr="00033E45">
        <w:rPr>
          <w:rFonts w:ascii="Verdana" w:hAnsi="Verdana"/>
          <w:color w:val="000000"/>
          <w:sz w:val="20"/>
          <w:szCs w:val="20"/>
        </w:rPr>
        <w:t xml:space="preserve">Nevstupovat na jeviště bez vědomí a souhlasu jevištního mistra, nevykonávají-li tam pracovní činnost požadovanou DH, a i v tomto případě pouze s vědomím a souhlasem vedoucího zaměstnance, v jehož kompetenci je požadovaná činnost. </w:t>
      </w:r>
    </w:p>
    <w:p w14:paraId="7D63A4E2" w14:textId="77777777" w:rsidR="00033E45" w:rsidRPr="00033E45" w:rsidRDefault="00033E45" w:rsidP="00033E45">
      <w:pPr>
        <w:jc w:val="both"/>
        <w:rPr>
          <w:rFonts w:ascii="Verdana" w:hAnsi="Verdana"/>
          <w:color w:val="000000"/>
          <w:sz w:val="20"/>
          <w:szCs w:val="20"/>
        </w:rPr>
      </w:pPr>
      <w:r w:rsidRPr="00033E45">
        <w:rPr>
          <w:rFonts w:ascii="Verdana" w:hAnsi="Verdana"/>
          <w:color w:val="000000"/>
          <w:sz w:val="20"/>
          <w:szCs w:val="20"/>
        </w:rPr>
        <w:t>Nevstupovat do prostor, které jsou vyhrazeny pouze určeným zaměstnancům DH – strojníci, údržbáři apod.</w:t>
      </w:r>
    </w:p>
    <w:p w14:paraId="72B95EAB" w14:textId="77777777" w:rsidR="00033E45" w:rsidRPr="00033E45" w:rsidRDefault="00033E45" w:rsidP="00033E45">
      <w:pPr>
        <w:jc w:val="both"/>
        <w:rPr>
          <w:rFonts w:ascii="Verdana" w:hAnsi="Verdana"/>
          <w:color w:val="000000"/>
          <w:sz w:val="20"/>
          <w:szCs w:val="20"/>
        </w:rPr>
      </w:pPr>
      <w:r w:rsidRPr="00033E45">
        <w:rPr>
          <w:rFonts w:ascii="Verdana" w:hAnsi="Verdana"/>
          <w:color w:val="000000"/>
          <w:sz w:val="20"/>
          <w:szCs w:val="20"/>
        </w:rPr>
        <w:t xml:space="preserve">V případě prohlídek dodržovat pouze stanovenou trasu a nevstupovat na jeviště, do </w:t>
      </w:r>
      <w:proofErr w:type="spellStart"/>
      <w:r w:rsidRPr="00033E45">
        <w:rPr>
          <w:rFonts w:ascii="Verdana" w:hAnsi="Verdana"/>
          <w:color w:val="000000"/>
          <w:sz w:val="20"/>
          <w:szCs w:val="20"/>
        </w:rPr>
        <w:t>podjevištního</w:t>
      </w:r>
      <w:proofErr w:type="spellEnd"/>
      <w:r w:rsidRPr="00033E45">
        <w:rPr>
          <w:rFonts w:ascii="Verdana" w:hAnsi="Verdana"/>
          <w:color w:val="000000"/>
          <w:sz w:val="20"/>
          <w:szCs w:val="20"/>
        </w:rPr>
        <w:t xml:space="preserve"> prostoru a na provaziště.</w:t>
      </w:r>
    </w:p>
    <w:p w14:paraId="4C71CDF7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 xml:space="preserve">     </w:t>
      </w:r>
    </w:p>
    <w:p w14:paraId="44F762B5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Každý zaměstnanec DH je povinen se seznámit s umístěním lékárniček první pomoci na pracovišti.</w:t>
      </w:r>
    </w:p>
    <w:p w14:paraId="61929BC2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033E45">
        <w:rPr>
          <w:rFonts w:ascii="Verdana" w:hAnsi="Verdana"/>
          <w:sz w:val="20"/>
          <w:szCs w:val="20"/>
        </w:rPr>
        <w:t>Zaměstnanec je povinen výše uvedené předpisy, se kterými byl řádně seznámen, dodržovat.</w:t>
      </w:r>
    </w:p>
    <w:p w14:paraId="506E51C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3344BD4D" w14:textId="77777777" w:rsidR="00033E45" w:rsidRPr="00033E45" w:rsidRDefault="00033E45" w:rsidP="00033E45">
      <w:pPr>
        <w:jc w:val="both"/>
        <w:rPr>
          <w:rFonts w:ascii="Verdana" w:hAnsi="Verdana"/>
          <w:b/>
          <w:color w:val="000000"/>
          <w:sz w:val="20"/>
          <w:szCs w:val="20"/>
        </w:rPr>
      </w:pPr>
      <w:r w:rsidRPr="00033E45">
        <w:rPr>
          <w:rFonts w:ascii="Verdana" w:hAnsi="Verdana"/>
          <w:b/>
          <w:color w:val="000000"/>
          <w:sz w:val="20"/>
          <w:szCs w:val="20"/>
        </w:rPr>
        <w:t>Obsah této instruktáže se v přiměřené míře vztahuje též na činnost pracovníků DH, kteří  vykonávají činnost na pracovištích, která jsou umístěna mimo objekt DH.</w:t>
      </w:r>
    </w:p>
    <w:p w14:paraId="6F1F03AB" w14:textId="77777777" w:rsidR="00033E45" w:rsidRP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13DCA904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>Prohlašuji, že jsem instruktáži a požární ochraně v DH plně porozuměl(a) a budu se jí v plném rozsahu řídit, včetně instruktáže z bezpečnosti a ochraně zdraví při práci.</w:t>
      </w:r>
    </w:p>
    <w:p w14:paraId="134CB587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  <w:r w:rsidRPr="00033E45">
        <w:rPr>
          <w:rFonts w:ascii="Verdana" w:hAnsi="Verdana"/>
          <w:b/>
          <w:bCs/>
          <w:sz w:val="20"/>
          <w:szCs w:val="20"/>
        </w:rPr>
        <w:t>Jsem si vědom(a), že nedodržování těchto pokynů bude kvalifikováno jako hrubé porušení pracovní kázně se všemi důsledky plynoucími z příslušných ustanovení zákoníku práce, které mohou vést až k rozvázání pracovního poměru ze strany organizace.</w:t>
      </w:r>
    </w:p>
    <w:p w14:paraId="00DCC2EE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302ED17E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0F27AEFC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0070C138" w14:textId="77777777" w:rsidR="00033E45" w:rsidRPr="00033E45" w:rsidRDefault="00033E45" w:rsidP="00033E45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00B13E01" w14:textId="77777777" w:rsidR="00033E45" w:rsidRPr="00033E45" w:rsidRDefault="00033E45" w:rsidP="00033E45">
      <w:pPr>
        <w:jc w:val="both"/>
        <w:rPr>
          <w:rFonts w:ascii="Verdana" w:hAnsi="Verdana"/>
          <w:bCs/>
          <w:sz w:val="20"/>
          <w:szCs w:val="20"/>
        </w:rPr>
      </w:pPr>
      <w:r w:rsidRPr="00033E45">
        <w:rPr>
          <w:rFonts w:ascii="Verdana" w:hAnsi="Verdana"/>
          <w:bCs/>
          <w:sz w:val="20"/>
          <w:szCs w:val="20"/>
        </w:rPr>
        <w:t>Instruktážní materiál zpracoval:</w:t>
      </w:r>
    </w:p>
    <w:p w14:paraId="2AA44E1F" w14:textId="77777777" w:rsidR="00033E45" w:rsidRPr="00033E45" w:rsidRDefault="00033E45" w:rsidP="00033E45">
      <w:pPr>
        <w:jc w:val="both"/>
        <w:rPr>
          <w:rFonts w:ascii="Verdana" w:hAnsi="Verdana"/>
          <w:bCs/>
          <w:sz w:val="20"/>
          <w:szCs w:val="20"/>
        </w:rPr>
      </w:pPr>
      <w:r w:rsidRPr="00033E45">
        <w:rPr>
          <w:rFonts w:ascii="Verdana" w:hAnsi="Verdana"/>
          <w:bCs/>
          <w:sz w:val="20"/>
          <w:szCs w:val="20"/>
        </w:rPr>
        <w:t>10. 5. 2025</w:t>
      </w:r>
    </w:p>
    <w:p w14:paraId="7C55C6DC" w14:textId="58E183FB" w:rsidR="00033E45" w:rsidRPr="00033E45" w:rsidRDefault="00323DF7" w:rsidP="00033E45">
      <w:p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---------------</w:t>
      </w:r>
      <w:r w:rsidR="00033E45" w:rsidRPr="00033E45">
        <w:rPr>
          <w:rFonts w:ascii="Verdana" w:hAnsi="Verdana"/>
          <w:bCs/>
          <w:sz w:val="20"/>
          <w:szCs w:val="20"/>
        </w:rPr>
        <w:t>, požární a bezpečnostní technik</w:t>
      </w:r>
    </w:p>
    <w:p w14:paraId="01BAD9B1" w14:textId="77777777" w:rsidR="00033E45" w:rsidRPr="00033E45" w:rsidRDefault="00033E45" w:rsidP="00033E45">
      <w:pPr>
        <w:jc w:val="both"/>
        <w:rPr>
          <w:rFonts w:ascii="Verdana" w:hAnsi="Verdana"/>
          <w:bCs/>
          <w:sz w:val="20"/>
          <w:szCs w:val="20"/>
        </w:rPr>
      </w:pPr>
      <w:r w:rsidRPr="00033E45">
        <w:rPr>
          <w:rFonts w:ascii="Verdana" w:hAnsi="Verdana"/>
          <w:bCs/>
          <w:sz w:val="20"/>
          <w:szCs w:val="20"/>
        </w:rPr>
        <w:t>Z-OZO 164/2004</w:t>
      </w:r>
    </w:p>
    <w:p w14:paraId="783E00D6" w14:textId="77777777" w:rsidR="00033E45" w:rsidRPr="00033E45" w:rsidRDefault="00033E45" w:rsidP="00033E45">
      <w:pPr>
        <w:jc w:val="both"/>
        <w:rPr>
          <w:rFonts w:ascii="Verdana" w:hAnsi="Verdana"/>
          <w:bCs/>
          <w:sz w:val="20"/>
          <w:szCs w:val="20"/>
        </w:rPr>
      </w:pPr>
      <w:r w:rsidRPr="00033E45">
        <w:rPr>
          <w:rFonts w:ascii="Verdana" w:hAnsi="Verdana"/>
          <w:bCs/>
          <w:sz w:val="20"/>
          <w:szCs w:val="20"/>
        </w:rPr>
        <w:t xml:space="preserve">TEP/11/PREV/2024 </w:t>
      </w:r>
    </w:p>
    <w:p w14:paraId="7DB31205" w14:textId="77777777" w:rsidR="00033E45" w:rsidRPr="000F477F" w:rsidRDefault="00033E45" w:rsidP="00033E45">
      <w:pPr>
        <w:rPr>
          <w:rFonts w:ascii="Franklin Gothic Book" w:hAnsi="Franklin Gothic Book"/>
          <w:sz w:val="22"/>
          <w:szCs w:val="22"/>
        </w:rPr>
      </w:pPr>
    </w:p>
    <w:p w14:paraId="60DACADD" w14:textId="59C73989" w:rsidR="00DC2475" w:rsidRDefault="00DC2475" w:rsidP="00033E45">
      <w:pPr>
        <w:jc w:val="both"/>
        <w:rPr>
          <w:rFonts w:ascii="Verdana" w:hAnsi="Verdana"/>
          <w:sz w:val="20"/>
          <w:szCs w:val="20"/>
        </w:rPr>
      </w:pPr>
    </w:p>
    <w:p w14:paraId="18EC335D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6C94AA05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5A59BEFB" w14:textId="77777777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4000923A" w14:textId="77777777" w:rsidR="00033E45" w:rsidRPr="005A6F9E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V Pr</w:t>
      </w:r>
      <w:r>
        <w:rPr>
          <w:rFonts w:ascii="Verdana" w:hAnsi="Verdana"/>
          <w:sz w:val="20"/>
          <w:szCs w:val="20"/>
        </w:rPr>
        <w:t>aze dne ___________ 2025</w:t>
      </w:r>
    </w:p>
    <w:p w14:paraId="70F69C40" w14:textId="77777777" w:rsidR="00033E45" w:rsidRPr="005A6F9E" w:rsidRDefault="00033E45" w:rsidP="00033E45">
      <w:pPr>
        <w:jc w:val="both"/>
        <w:rPr>
          <w:rFonts w:ascii="Verdana" w:hAnsi="Verdana"/>
          <w:sz w:val="20"/>
          <w:szCs w:val="20"/>
        </w:rPr>
      </w:pPr>
    </w:p>
    <w:p w14:paraId="5F444D63" w14:textId="3FD533A5" w:rsidR="00033E45" w:rsidRDefault="00033E45" w:rsidP="00033E45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Za Objednatele: </w:t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</w:p>
    <w:p w14:paraId="50A8587F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75D0C34F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3FD3B45C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1BB696AA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1BA7CF60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090B425B" w14:textId="77777777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059CB736" w14:textId="71478C74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2AFE02DE" w14:textId="4C201078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1874F9A6" w14:textId="58BBB546" w:rsidR="00DC2475" w:rsidRDefault="00DC2475" w:rsidP="00DC2475">
      <w:pPr>
        <w:jc w:val="both"/>
        <w:rPr>
          <w:rFonts w:ascii="Verdana" w:hAnsi="Verdana"/>
          <w:sz w:val="20"/>
          <w:szCs w:val="20"/>
        </w:rPr>
      </w:pPr>
    </w:p>
    <w:p w14:paraId="7A970605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34010264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267DBBB3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6CBB4742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7165040B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30B431DD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2147D94B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14C873FE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2356BC96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3BBDCE91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54B3B0E4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704550E0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668582B8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088B63A7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0C3286E2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40EA6E64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352BA8EC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72B5E363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4A4F13E8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7153BA6D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5CC3405C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24386ADE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7B66C0AE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02C0123C" w14:textId="77777777" w:rsidR="00033E45" w:rsidRDefault="00033E45" w:rsidP="00DC2475">
      <w:pPr>
        <w:jc w:val="both"/>
        <w:rPr>
          <w:rFonts w:ascii="Verdana" w:hAnsi="Verdana"/>
          <w:sz w:val="20"/>
          <w:szCs w:val="20"/>
        </w:rPr>
      </w:pPr>
    </w:p>
    <w:p w14:paraId="52C8FDE5" w14:textId="1A95E006" w:rsidR="009E5B1F" w:rsidRDefault="009E5B1F" w:rsidP="00DC2475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Příloha č. 3</w:t>
      </w:r>
      <w:r w:rsidRPr="005A6F9E">
        <w:rPr>
          <w:rFonts w:ascii="Verdana" w:hAnsi="Verdana"/>
          <w:sz w:val="20"/>
          <w:szCs w:val="20"/>
        </w:rPr>
        <w:t xml:space="preserve">             </w:t>
      </w:r>
      <w:r>
        <w:rPr>
          <w:rFonts w:ascii="Verdana" w:hAnsi="Verdana"/>
          <w:b/>
          <w:sz w:val="20"/>
          <w:szCs w:val="20"/>
        </w:rPr>
        <w:t>P</w:t>
      </w:r>
      <w:r w:rsidRPr="005A6F9E">
        <w:rPr>
          <w:rFonts w:ascii="Verdana" w:hAnsi="Verdana"/>
          <w:b/>
          <w:sz w:val="20"/>
          <w:szCs w:val="20"/>
        </w:rPr>
        <w:t>rostor</w:t>
      </w:r>
      <w:r>
        <w:rPr>
          <w:rFonts w:ascii="Verdana" w:hAnsi="Verdana"/>
          <w:b/>
          <w:sz w:val="20"/>
          <w:szCs w:val="20"/>
        </w:rPr>
        <w:t>y</w:t>
      </w:r>
      <w:r w:rsidRPr="005A6F9E">
        <w:rPr>
          <w:rFonts w:ascii="Verdana" w:hAnsi="Verdana"/>
          <w:b/>
          <w:sz w:val="20"/>
          <w:szCs w:val="20"/>
        </w:rPr>
        <w:t xml:space="preserve"> Divadla </w:t>
      </w:r>
      <w:proofErr w:type="spellStart"/>
      <w:r w:rsidRPr="005A6F9E">
        <w:rPr>
          <w:rFonts w:ascii="Verdana" w:hAnsi="Verdana"/>
          <w:b/>
          <w:sz w:val="20"/>
          <w:szCs w:val="20"/>
        </w:rPr>
        <w:t>Hybernia</w:t>
      </w:r>
      <w:proofErr w:type="spellEnd"/>
    </w:p>
    <w:p w14:paraId="347B0B6F" w14:textId="7ABF8101" w:rsidR="005751B0" w:rsidRDefault="00033E45" w:rsidP="008B05F6">
      <w:pPr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D5DE7E9" wp14:editId="513FF900">
            <wp:simplePos x="0" y="0"/>
            <wp:positionH relativeFrom="page">
              <wp:posOffset>324485</wp:posOffset>
            </wp:positionH>
            <wp:positionV relativeFrom="margin">
              <wp:posOffset>338455</wp:posOffset>
            </wp:positionV>
            <wp:extent cx="6843000" cy="9583420"/>
            <wp:effectExtent l="0" t="0" r="0" b="0"/>
            <wp:wrapNone/>
            <wp:docPr id="3" name="image2.jpeg" descr="Obsah obrázku Plán, diagram, map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Obsah obrázku Plán, diagram, mapa, kresba&#10;&#10;Popis byl vytvořen automaticky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000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52DD9" w14:textId="05B75E03" w:rsidR="001F2577" w:rsidRDefault="001F2577" w:rsidP="008B05F6">
      <w:pPr>
        <w:rPr>
          <w:rFonts w:ascii="Verdana" w:hAnsi="Verdana"/>
          <w:b/>
          <w:sz w:val="20"/>
          <w:szCs w:val="20"/>
        </w:rPr>
      </w:pPr>
    </w:p>
    <w:p w14:paraId="77FCA6A9" w14:textId="77777777" w:rsidR="001F2577" w:rsidRDefault="001F2577" w:rsidP="008B05F6">
      <w:pPr>
        <w:rPr>
          <w:rFonts w:ascii="Verdana" w:hAnsi="Verdana"/>
          <w:b/>
          <w:sz w:val="20"/>
          <w:szCs w:val="20"/>
        </w:rPr>
      </w:pPr>
    </w:p>
    <w:p w14:paraId="6ACDA24A" w14:textId="77777777" w:rsidR="005751B0" w:rsidRDefault="005751B0" w:rsidP="008B05F6">
      <w:pPr>
        <w:rPr>
          <w:rFonts w:ascii="Verdana" w:hAnsi="Verdana"/>
          <w:b/>
          <w:sz w:val="20"/>
          <w:szCs w:val="20"/>
        </w:rPr>
      </w:pPr>
    </w:p>
    <w:p w14:paraId="5BEDB6B3" w14:textId="70E6805E" w:rsidR="005751B0" w:rsidRDefault="005751B0" w:rsidP="008B05F6">
      <w:pPr>
        <w:rPr>
          <w:rFonts w:ascii="Verdana" w:hAnsi="Verdana"/>
          <w:b/>
          <w:sz w:val="20"/>
          <w:szCs w:val="20"/>
        </w:rPr>
      </w:pPr>
    </w:p>
    <w:p w14:paraId="32929084" w14:textId="69D765D8" w:rsidR="001F2577" w:rsidRDefault="001F2577" w:rsidP="008B05F6">
      <w:pPr>
        <w:rPr>
          <w:rFonts w:ascii="Verdana" w:hAnsi="Verdana"/>
          <w:b/>
          <w:sz w:val="20"/>
          <w:szCs w:val="20"/>
        </w:rPr>
      </w:pPr>
    </w:p>
    <w:p w14:paraId="3BBED9D1" w14:textId="57A3A1D6" w:rsidR="001F2577" w:rsidRDefault="001F2577" w:rsidP="008B05F6">
      <w:pPr>
        <w:rPr>
          <w:rFonts w:ascii="Verdana" w:hAnsi="Verdana"/>
          <w:b/>
          <w:sz w:val="20"/>
          <w:szCs w:val="20"/>
        </w:rPr>
      </w:pPr>
    </w:p>
    <w:p w14:paraId="23B6F3CE" w14:textId="0D2D21E2" w:rsidR="001F2577" w:rsidRDefault="001F2577" w:rsidP="008B05F6">
      <w:pPr>
        <w:rPr>
          <w:rFonts w:ascii="Verdana" w:hAnsi="Verdana"/>
          <w:sz w:val="20"/>
          <w:szCs w:val="20"/>
        </w:rPr>
      </w:pPr>
    </w:p>
    <w:p w14:paraId="3CB3E740" w14:textId="27EE012A" w:rsidR="001F2577" w:rsidRDefault="00DC2475" w:rsidP="008B05F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70AF6E03" wp14:editId="2198BE79">
            <wp:extent cx="5972175" cy="8410550"/>
            <wp:effectExtent l="0" t="0" r="0" b="0"/>
            <wp:docPr id="834817967" name="Obrázek 1" descr="Obsah obrázku text, Plán, diagram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17967" name="Obrázek 1" descr="Obsah obrázku text, Plán, diagram, skic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888" cy="84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4BAE" w14:textId="383F8F9D" w:rsidR="001F2577" w:rsidRDefault="001F2577" w:rsidP="008B05F6">
      <w:pPr>
        <w:rPr>
          <w:rFonts w:ascii="Verdana" w:hAnsi="Verdana"/>
          <w:sz w:val="20"/>
          <w:szCs w:val="20"/>
        </w:rPr>
      </w:pPr>
    </w:p>
    <w:p w14:paraId="03C122B8" w14:textId="77777777" w:rsidR="009E5B1F" w:rsidRDefault="009E5B1F" w:rsidP="008B05F6">
      <w:pPr>
        <w:rPr>
          <w:rFonts w:ascii="Verdana" w:hAnsi="Verdana"/>
          <w:b/>
          <w:sz w:val="20"/>
          <w:szCs w:val="20"/>
        </w:rPr>
      </w:pPr>
    </w:p>
    <w:p w14:paraId="1EE8D88A" w14:textId="77777777" w:rsidR="005751B0" w:rsidRDefault="009E5B1F" w:rsidP="008B05F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br w:type="page"/>
      </w:r>
    </w:p>
    <w:p w14:paraId="0379FB7D" w14:textId="2D7C5C2E" w:rsidR="005751B0" w:rsidRDefault="005751B0" w:rsidP="008B05F6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6E92D07" wp14:editId="68DE7CE2">
            <wp:simplePos x="0" y="0"/>
            <wp:positionH relativeFrom="page">
              <wp:posOffset>-238125</wp:posOffset>
            </wp:positionH>
            <wp:positionV relativeFrom="page">
              <wp:posOffset>38100</wp:posOffset>
            </wp:positionV>
            <wp:extent cx="7381875" cy="10338099"/>
            <wp:effectExtent l="0" t="0" r="0" b="6350"/>
            <wp:wrapNone/>
            <wp:docPr id="2080750946" name="Obrázek 2080750946" descr="Obsah obrázku Plán, diagram, map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50946" name="Obrázek 2080750946" descr="Obsah obrázku Plán, diagram, mapa, kresba&#10;&#10;Popis byl vytvořen automaticky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33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A501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00D7E5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11BF40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350BE1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D3133E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235AEF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076D60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4BE875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5B7C453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6C5036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F5F2C8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37E54D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46D4C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39E7EB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B45263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3981A4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5FC9D5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B74F82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333069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0CB306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E8EA7D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30EE72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084C1B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6D3268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613C0F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8D1B94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A78E87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A1D718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C1E0F5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4E37F2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9E8978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34D207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7BECA33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F1D57E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C26AD7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433803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09A967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6A541E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F9B805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867859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45D9B3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CC4C963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911D68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A99F44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EC2198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0A4D63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E25E24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4813D2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F869F7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5CC852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80E054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E8D4C2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BA1CDC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490BCA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5A8EF9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FCDA2F3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1F84B67" w14:textId="2A72D5AF" w:rsidR="005751B0" w:rsidRDefault="005751B0" w:rsidP="008B05F6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127C5EB0" wp14:editId="612E1A25">
            <wp:simplePos x="0" y="0"/>
            <wp:positionH relativeFrom="margin">
              <wp:posOffset>-1049020</wp:posOffset>
            </wp:positionH>
            <wp:positionV relativeFrom="margin">
              <wp:posOffset>-19050</wp:posOffset>
            </wp:positionV>
            <wp:extent cx="7550134" cy="10182225"/>
            <wp:effectExtent l="0" t="0" r="0" b="0"/>
            <wp:wrapNone/>
            <wp:docPr id="7" name="image4.jpeg" descr="Obsah obrázku text, mapa, diagram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Obsah obrázku text, mapa, diagram, Plán&#10;&#10;Popis byl vytvořen automaticky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34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2528F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3EBEC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D067BA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B78969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78A048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8E639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ACEA4B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1A2DDC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484B9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276139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374C22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A1A25C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C16D0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743942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A885E4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36B9A8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B13038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80A265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B84043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2308A2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7934CD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FA22D3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BDE636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3EC581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D7687F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0EE2D8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913CB2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E7B24A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419358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F27CC3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6726D0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80BB5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62DEF1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415F0D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85F36A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8BAA00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DA1783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88CA04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52A3F8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E5530B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38939C3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524CD6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1A205D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C98904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9B6163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06E51A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7D9828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554ED4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72DD42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6043F6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7E3346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C046B2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7F17DD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773C17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11BA5F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BAB95B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9895FD3" w14:textId="1EB3E099" w:rsidR="005751B0" w:rsidRDefault="005751B0" w:rsidP="008B05F6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75BC203A" wp14:editId="2EDE8CB9">
            <wp:simplePos x="0" y="0"/>
            <wp:positionH relativeFrom="page">
              <wp:posOffset>76200</wp:posOffset>
            </wp:positionH>
            <wp:positionV relativeFrom="margin">
              <wp:posOffset>-427355</wp:posOffset>
            </wp:positionV>
            <wp:extent cx="7556043" cy="10332085"/>
            <wp:effectExtent l="0" t="0" r="6985" b="0"/>
            <wp:wrapNone/>
            <wp:docPr id="9" name="image5.jpeg" descr="Obsah obrázku diagram, Plán, skica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Obsah obrázku diagram, Plán, skica, Technický výkres&#10;&#10;Popis byl vytvořen automaticky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43" cy="1033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B426D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244EE2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AAD6DD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13CB95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79DC90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BFA95F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1D02F4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D52AFD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8703B1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C1021F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FE3553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FB5E0E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36B4D6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1A783C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9CCB37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9D93CA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3A8304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B9FA0AB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4E43A4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EBD1CD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4C891E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77720CB6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86B953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3B8A1A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3EF784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F64E7C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F7C7FB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DA7AC2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5BB491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D2233F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2671AA1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7FE5DB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D059274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EEAA4A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82D6FF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AD89032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864D360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68BEB1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AF36A3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9527077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0AAEFCC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12BCCC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3A5460A9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675243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61DD754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B127B1D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2A91AD8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3CD4C1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10672625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8BFCDA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970E85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A36C90E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05741FB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4CBFE80F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2536DA0A" w14:textId="77777777" w:rsidR="005751B0" w:rsidRDefault="005751B0" w:rsidP="008B05F6">
      <w:pPr>
        <w:rPr>
          <w:rFonts w:ascii="Verdana" w:hAnsi="Verdana"/>
          <w:sz w:val="20"/>
          <w:szCs w:val="20"/>
        </w:rPr>
      </w:pPr>
    </w:p>
    <w:p w14:paraId="5C1841B9" w14:textId="77777777" w:rsidR="00644CB0" w:rsidRDefault="00644CB0" w:rsidP="008B05F6">
      <w:pPr>
        <w:rPr>
          <w:rFonts w:ascii="Verdana" w:hAnsi="Verdana"/>
          <w:b/>
          <w:sz w:val="20"/>
          <w:szCs w:val="20"/>
        </w:rPr>
      </w:pPr>
    </w:p>
    <w:p w14:paraId="5D302478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Příloha č. 4</w:t>
      </w:r>
      <w:r w:rsidRPr="005A6F9E">
        <w:rPr>
          <w:rFonts w:ascii="Verdana" w:hAnsi="Verdana"/>
          <w:sz w:val="20"/>
          <w:szCs w:val="20"/>
        </w:rPr>
        <w:t xml:space="preserve">             </w:t>
      </w:r>
      <w:r>
        <w:rPr>
          <w:rFonts w:ascii="Verdana" w:hAnsi="Verdana"/>
          <w:b/>
          <w:sz w:val="20"/>
          <w:szCs w:val="20"/>
        </w:rPr>
        <w:t>Technické podmínky konání Akce</w:t>
      </w:r>
    </w:p>
    <w:p w14:paraId="1AF3FDD1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1D5CF5D2" w14:textId="7F952081" w:rsidR="00295BDC" w:rsidRDefault="00033E45" w:rsidP="00295BDC">
      <w:pPr>
        <w:rPr>
          <w:rFonts w:ascii="Verdana" w:hAnsi="Verdana"/>
          <w:b/>
          <w:sz w:val="20"/>
          <w:szCs w:val="20"/>
        </w:rPr>
      </w:pPr>
      <w:r w:rsidRPr="00033E45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170CFB24" wp14:editId="0453D6A0">
            <wp:extent cx="6123654" cy="8582025"/>
            <wp:effectExtent l="0" t="0" r="0" b="0"/>
            <wp:docPr id="945544966" name="Obrázek 1" descr="Obsah obrázku text, počítač, snímek obrazovky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44966" name="Obrázek 1" descr="Obsah obrázku text, počítač, snímek obrazovky, Paralelní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9620" cy="85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4A4A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5838720E" w14:textId="3FDF7788" w:rsidR="00AD4383" w:rsidRDefault="00AD4383" w:rsidP="00295BDC">
      <w:pPr>
        <w:rPr>
          <w:rFonts w:ascii="Verdana" w:hAnsi="Verdana"/>
          <w:b/>
          <w:sz w:val="20"/>
          <w:szCs w:val="20"/>
        </w:rPr>
      </w:pPr>
      <w:r w:rsidRPr="00AD4383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7AF965E8" wp14:editId="315222BA">
            <wp:extent cx="5760720" cy="8253095"/>
            <wp:effectExtent l="0" t="0" r="0" b="0"/>
            <wp:docPr id="2073175649" name="Obrázek 1" descr="Obsah obrázku text, diagram, Plán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75649" name="Obrázek 1" descr="Obsah obrázku text, diagram, Plán, snímek obrazovky&#10;&#10;Obsah vygenerovaný umělou inteligencí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B9ED" w14:textId="4B6112E9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1CA65FB0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A43E56" wp14:editId="05F83FDD">
            <wp:extent cx="5760720" cy="8141970"/>
            <wp:effectExtent l="0" t="0" r="0" b="0"/>
            <wp:docPr id="1382599913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99913" name="Obrázek 1" descr="Obsah obrázku text, snímek obrazovky, Písmo, dokumen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AB52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7C062E18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14234F99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29B1643E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155F7931" w14:textId="42F4D1E4" w:rsidR="00295BDC" w:rsidRDefault="00BF28DF" w:rsidP="00295BDC">
      <w:pPr>
        <w:rPr>
          <w:rFonts w:ascii="Verdana" w:hAnsi="Verdana"/>
          <w:b/>
          <w:sz w:val="20"/>
          <w:szCs w:val="20"/>
        </w:rPr>
      </w:pPr>
      <w:r w:rsidRPr="00BF28DF">
        <w:rPr>
          <w:noProof/>
        </w:rPr>
        <w:lastRenderedPageBreak/>
        <w:drawing>
          <wp:inline distT="0" distB="0" distL="0" distR="0" wp14:anchorId="539FD9C4" wp14:editId="3A99EF11">
            <wp:extent cx="5921406" cy="7839075"/>
            <wp:effectExtent l="0" t="0" r="3175" b="0"/>
            <wp:docPr id="163990161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0161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3050" cy="78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F80A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751043B0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0C01AFA7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37BC3EC2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4BC06EF2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0EC7A4B" wp14:editId="2B1C58FA">
            <wp:extent cx="5760720" cy="8141970"/>
            <wp:effectExtent l="0" t="0" r="0" b="0"/>
            <wp:docPr id="1405067191" name="Obrázek 1" descr="Obsah obrázku text, skica, diagram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7191" name="Obrázek 1" descr="Obsah obrázku text, skica, diagram, Technický výkres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04EB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61627E64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Umístění pultu:</w:t>
      </w:r>
    </w:p>
    <w:p w14:paraId="1A97A60F" w14:textId="77777777" w:rsidR="00295BDC" w:rsidRDefault="00295BDC" w:rsidP="00295BDC">
      <w:pPr>
        <w:rPr>
          <w:rFonts w:ascii="Verdana" w:hAnsi="Verdana"/>
          <w:b/>
          <w:sz w:val="20"/>
          <w:szCs w:val="20"/>
        </w:rPr>
      </w:pPr>
    </w:p>
    <w:p w14:paraId="46CA5E39" w14:textId="77777777" w:rsidR="00295BDC" w:rsidRDefault="00295BDC" w:rsidP="00295BDC">
      <w:pPr>
        <w:jc w:val="both"/>
        <w:rPr>
          <w:rFonts w:ascii="Verdana" w:hAnsi="Verdana"/>
          <w:sz w:val="20"/>
          <w:szCs w:val="20"/>
        </w:rPr>
      </w:pPr>
      <w:r w:rsidRPr="00644CB0">
        <w:rPr>
          <w:rFonts w:ascii="Verdana" w:hAnsi="Verdana"/>
          <w:sz w:val="20"/>
          <w:szCs w:val="20"/>
        </w:rPr>
        <w:t>Světla:</w:t>
      </w:r>
    </w:p>
    <w:p w14:paraId="5C8D8334" w14:textId="77777777" w:rsidR="00295BDC" w:rsidRPr="00644CB0" w:rsidRDefault="00295BDC" w:rsidP="00295BDC">
      <w:pPr>
        <w:jc w:val="both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8E3E77" wp14:editId="60FF5EA7">
            <wp:extent cx="5760720" cy="8141970"/>
            <wp:effectExtent l="0" t="0" r="0" b="0"/>
            <wp:docPr id="2033672046" name="Obrázek 1" descr="Obsah obrázku text, snímek obrazovky, diagram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72046" name="Obrázek 1" descr="Obsah obrázku text, snímek obrazovky, diagram, vzor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0057" w14:textId="77777777" w:rsidR="00295BDC" w:rsidRDefault="00295BDC" w:rsidP="00295BDC">
      <w:pPr>
        <w:jc w:val="both"/>
        <w:rPr>
          <w:rFonts w:ascii="Verdana" w:hAnsi="Verdana"/>
          <w:sz w:val="20"/>
          <w:szCs w:val="20"/>
        </w:rPr>
      </w:pPr>
    </w:p>
    <w:p w14:paraId="3BEF3B35" w14:textId="226B2E19" w:rsidR="00295BDC" w:rsidRPr="005A6F9E" w:rsidRDefault="00295BDC" w:rsidP="00295BD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>V Pr</w:t>
      </w:r>
      <w:r>
        <w:rPr>
          <w:rFonts w:ascii="Verdana" w:hAnsi="Verdana"/>
          <w:sz w:val="20"/>
          <w:szCs w:val="20"/>
        </w:rPr>
        <w:t>aze dne ___________ 202</w:t>
      </w:r>
      <w:r w:rsidR="00866CB9">
        <w:rPr>
          <w:rFonts w:ascii="Verdana" w:hAnsi="Verdana"/>
          <w:sz w:val="20"/>
          <w:szCs w:val="20"/>
        </w:rPr>
        <w:t>5</w:t>
      </w:r>
    </w:p>
    <w:p w14:paraId="375B9C77" w14:textId="77777777" w:rsidR="00295BDC" w:rsidRPr="005A6F9E" w:rsidRDefault="00295BDC" w:rsidP="00295BDC">
      <w:pPr>
        <w:jc w:val="both"/>
        <w:rPr>
          <w:rFonts w:ascii="Verdana" w:hAnsi="Verdana"/>
          <w:sz w:val="20"/>
          <w:szCs w:val="20"/>
        </w:rPr>
      </w:pPr>
    </w:p>
    <w:p w14:paraId="34538ABF" w14:textId="0A9AD1DE" w:rsidR="001F2577" w:rsidRPr="00644CB0" w:rsidRDefault="00295BDC" w:rsidP="00295BDC">
      <w:pPr>
        <w:jc w:val="both"/>
        <w:rPr>
          <w:rFonts w:ascii="Verdana" w:hAnsi="Verdana"/>
          <w:sz w:val="20"/>
          <w:szCs w:val="20"/>
        </w:rPr>
      </w:pPr>
      <w:r w:rsidRPr="005A6F9E">
        <w:rPr>
          <w:rFonts w:ascii="Verdana" w:hAnsi="Verdana"/>
          <w:sz w:val="20"/>
          <w:szCs w:val="20"/>
        </w:rPr>
        <w:t xml:space="preserve">Za Objednatele: </w:t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  <w:r w:rsidRPr="005A6F9E">
        <w:rPr>
          <w:rFonts w:ascii="Verdana" w:hAnsi="Verdana"/>
          <w:sz w:val="20"/>
          <w:szCs w:val="20"/>
        </w:rPr>
        <w:tab/>
      </w:r>
    </w:p>
    <w:sectPr w:rsidR="001F2577" w:rsidRPr="00644CB0" w:rsidSect="002C1936">
      <w:headerReference w:type="default" r:id="rId25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A8D66" w14:textId="77777777" w:rsidR="006635C0" w:rsidRDefault="006635C0">
      <w:r>
        <w:separator/>
      </w:r>
    </w:p>
  </w:endnote>
  <w:endnote w:type="continuationSeparator" w:id="0">
    <w:p w14:paraId="5DDCC3E9" w14:textId="77777777" w:rsidR="006635C0" w:rsidRDefault="006635C0">
      <w:r>
        <w:continuationSeparator/>
      </w:r>
    </w:p>
  </w:endnote>
  <w:endnote w:type="continuationNotice" w:id="1">
    <w:p w14:paraId="4116B09A" w14:textId="77777777" w:rsidR="006635C0" w:rsidRDefault="006635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hosphate Inline">
    <w:charset w:val="00"/>
    <w:family w:val="auto"/>
    <w:pitch w:val="variable"/>
    <w:sig w:usb0="A00000EF" w:usb1="5000204B" w:usb2="00000040" w:usb3="00000000" w:csb0="00000193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1443" w14:textId="3F2BFDA6" w:rsidR="008331A6" w:rsidRDefault="008331A6">
    <w:pPr>
      <w:pStyle w:val="Zpat"/>
      <w:jc w:val="center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Strana </w:t>
    </w:r>
    <w:r>
      <w:rPr>
        <w:color w:val="808080"/>
        <w:sz w:val="16"/>
        <w:szCs w:val="16"/>
      </w:rPr>
      <w:fldChar w:fldCharType="begin"/>
    </w:r>
    <w:r>
      <w:rPr>
        <w:color w:val="808080"/>
        <w:sz w:val="16"/>
        <w:szCs w:val="16"/>
      </w:rPr>
      <w:instrText xml:space="preserve"> PAGE </w:instrText>
    </w:r>
    <w:r>
      <w:rPr>
        <w:color w:val="808080"/>
        <w:sz w:val="16"/>
        <w:szCs w:val="16"/>
      </w:rPr>
      <w:fldChar w:fldCharType="separate"/>
    </w:r>
    <w:r w:rsidR="00F46B88">
      <w:rPr>
        <w:noProof/>
        <w:color w:val="808080"/>
        <w:sz w:val="16"/>
        <w:szCs w:val="16"/>
      </w:rPr>
      <w:t>2</w:t>
    </w:r>
    <w:r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 xml:space="preserve"> (celkem </w:t>
    </w:r>
    <w:r>
      <w:rPr>
        <w:color w:val="808080"/>
        <w:sz w:val="16"/>
        <w:szCs w:val="16"/>
      </w:rPr>
      <w:fldChar w:fldCharType="begin"/>
    </w:r>
    <w:r>
      <w:rPr>
        <w:color w:val="808080"/>
        <w:sz w:val="16"/>
        <w:szCs w:val="16"/>
      </w:rPr>
      <w:instrText xml:space="preserve"> NUMPAGES </w:instrText>
    </w:r>
    <w:r>
      <w:rPr>
        <w:color w:val="808080"/>
        <w:sz w:val="16"/>
        <w:szCs w:val="16"/>
      </w:rPr>
      <w:fldChar w:fldCharType="separate"/>
    </w:r>
    <w:r w:rsidR="00F46B88">
      <w:rPr>
        <w:noProof/>
        <w:color w:val="808080"/>
        <w:sz w:val="16"/>
        <w:szCs w:val="16"/>
      </w:rPr>
      <w:t>28</w:t>
    </w:r>
    <w:r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76E3D" w14:textId="77777777" w:rsidR="006635C0" w:rsidRDefault="006635C0">
      <w:r>
        <w:separator/>
      </w:r>
    </w:p>
  </w:footnote>
  <w:footnote w:type="continuationSeparator" w:id="0">
    <w:p w14:paraId="51DD3358" w14:textId="77777777" w:rsidR="006635C0" w:rsidRDefault="006635C0">
      <w:r>
        <w:continuationSeparator/>
      </w:r>
    </w:p>
  </w:footnote>
  <w:footnote w:type="continuationNotice" w:id="1">
    <w:p w14:paraId="739BA33F" w14:textId="77777777" w:rsidR="006635C0" w:rsidRDefault="006635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8314" w14:textId="3D30016F" w:rsidR="008331A6" w:rsidRDefault="002C1936">
    <w:pPr>
      <w:pStyle w:val="Zhlav"/>
      <w:jc w:val="right"/>
      <w:rPr>
        <w:color w:val="80808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FF306C4" wp14:editId="09D7D3CE">
          <wp:simplePos x="0" y="0"/>
          <wp:positionH relativeFrom="column">
            <wp:posOffset>-442595</wp:posOffset>
          </wp:positionH>
          <wp:positionV relativeFrom="paragraph">
            <wp:posOffset>-144780</wp:posOffset>
          </wp:positionV>
          <wp:extent cx="1781175" cy="485775"/>
          <wp:effectExtent l="0" t="0" r="9525" b="9525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85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8331A6">
      <w:rPr>
        <w:color w:val="808080"/>
        <w:sz w:val="16"/>
        <w:szCs w:val="16"/>
      </w:rPr>
      <w:t>Smlouva o užívání prostor divadla a o poskytování služeb spojených s tímto užíváním</w:t>
    </w:r>
  </w:p>
  <w:p w14:paraId="50B158ED" w14:textId="320AE9D7" w:rsidR="002C1936" w:rsidRPr="002C1936" w:rsidRDefault="002C1936" w:rsidP="002C1936">
    <w:pPr>
      <w:suppressAutoHyphens/>
      <w:ind w:right="-284" w:hanging="2"/>
      <w:rPr>
        <w:rFonts w:ascii="Calibri" w:eastAsia="Calibri" w:hAnsi="Calibri" w:cs="Calibri"/>
        <w:sz w:val="18"/>
        <w:szCs w:val="18"/>
        <w:lang w:eastAsia="zh-CN"/>
      </w:rPr>
    </w:pP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>
      <w:rPr>
        <w:rFonts w:ascii="Calibri" w:eastAsia="Calibri" w:hAnsi="Calibri" w:cs="Calibri"/>
        <w:sz w:val="20"/>
        <w:szCs w:val="20"/>
        <w:lang w:val="x-none" w:eastAsia="zh-CN"/>
      </w:rPr>
      <w:tab/>
    </w:r>
    <w:proofErr w:type="spellStart"/>
    <w:r w:rsidRPr="002C1936">
      <w:rPr>
        <w:rFonts w:ascii="Calibri" w:eastAsia="Calibri" w:hAnsi="Calibri" w:cs="Calibri"/>
        <w:sz w:val="18"/>
        <w:szCs w:val="18"/>
        <w:lang w:val="x-none" w:eastAsia="zh-CN"/>
      </w:rPr>
      <w:t>ev.č</w:t>
    </w:r>
    <w:proofErr w:type="spellEnd"/>
    <w:r w:rsidRPr="002C1936">
      <w:rPr>
        <w:rFonts w:ascii="Calibri" w:eastAsia="Calibri" w:hAnsi="Calibri" w:cs="Calibri"/>
        <w:sz w:val="18"/>
        <w:szCs w:val="18"/>
        <w:lang w:val="x-none" w:eastAsia="zh-CN"/>
      </w:rPr>
      <w:t xml:space="preserve">.: </w:t>
    </w:r>
    <w:r w:rsidRPr="002C1936">
      <w:rPr>
        <w:rFonts w:ascii="Calibri" w:eastAsia="Calibri" w:hAnsi="Calibri" w:cs="Calibri"/>
        <w:sz w:val="18"/>
        <w:szCs w:val="18"/>
        <w:lang w:eastAsia="zh-CN"/>
      </w:rPr>
      <w:t>212/</w:t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>310/202</w:t>
    </w:r>
    <w:r w:rsidRPr="002C1936">
      <w:rPr>
        <w:rFonts w:ascii="Calibri" w:eastAsia="Calibri" w:hAnsi="Calibri" w:cs="Calibri"/>
        <w:sz w:val="18"/>
        <w:szCs w:val="18"/>
        <w:lang w:eastAsia="zh-CN"/>
      </w:rPr>
      <w:t>5</w:t>
    </w:r>
  </w:p>
  <w:p w14:paraId="3EAD5DBB" w14:textId="6DE2867D" w:rsidR="002C1936" w:rsidRPr="002C1936" w:rsidRDefault="002C1936" w:rsidP="002C1936">
    <w:pPr>
      <w:suppressAutoHyphens/>
      <w:ind w:right="-284" w:hanging="2"/>
      <w:rPr>
        <w:rFonts w:ascii="Calibri" w:eastAsia="Calibri" w:hAnsi="Calibri" w:cs="Calibri"/>
        <w:sz w:val="18"/>
        <w:szCs w:val="18"/>
        <w:lang w:val="x-none" w:eastAsia="zh-CN"/>
      </w:rPr>
    </w:pP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</w:r>
    <w:r w:rsidRPr="002C1936">
      <w:rPr>
        <w:rFonts w:ascii="Calibri" w:eastAsia="Calibri" w:hAnsi="Calibri" w:cs="Calibri"/>
        <w:sz w:val="18"/>
        <w:szCs w:val="18"/>
        <w:lang w:val="x-none" w:eastAsia="zh-CN"/>
      </w:rPr>
      <w:tab/>
      <w:t>č.j.: 310/</w:t>
    </w:r>
    <w:r w:rsidRPr="002C1936">
      <w:rPr>
        <w:rFonts w:ascii="Calibri" w:eastAsia="Calibri" w:hAnsi="Calibri" w:cs="Calibri"/>
        <w:sz w:val="18"/>
        <w:szCs w:val="18"/>
        <w:lang w:eastAsia="zh-CN"/>
      </w:rPr>
      <w:t>83392/2025</w:t>
    </w:r>
  </w:p>
  <w:p w14:paraId="1BF19C69" w14:textId="77777777" w:rsidR="002C1936" w:rsidRDefault="002C1936" w:rsidP="002C1936">
    <w:pPr>
      <w:pStyle w:val="Zhlav"/>
      <w:ind w:right="-28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78E69" w14:textId="27808C9D" w:rsidR="002C1936" w:rsidRDefault="002C1936">
    <w:pPr>
      <w:pStyle w:val="Zhlav"/>
      <w:jc w:val="right"/>
      <w:rPr>
        <w:color w:val="808080"/>
        <w:sz w:val="16"/>
        <w:szCs w:val="16"/>
      </w:rPr>
    </w:pPr>
    <w:r>
      <w:rPr>
        <w:color w:val="808080"/>
        <w:sz w:val="16"/>
        <w:szCs w:val="16"/>
      </w:rPr>
      <w:t>Smlouva o užívání prostor divadla a o poskytování služeb spojených s tímto užíváním</w:t>
    </w:r>
  </w:p>
  <w:p w14:paraId="00D180C9" w14:textId="099F2008" w:rsidR="002C1936" w:rsidRPr="002C1936" w:rsidRDefault="002C1936" w:rsidP="002C1936">
    <w:pPr>
      <w:suppressAutoHyphens/>
      <w:ind w:right="-284" w:hanging="2"/>
      <w:rPr>
        <w:rFonts w:ascii="Calibri" w:eastAsia="Calibri" w:hAnsi="Calibri" w:cs="Calibri"/>
        <w:sz w:val="18"/>
        <w:szCs w:val="18"/>
        <w:lang w:val="x-none" w:eastAsia="zh-CN"/>
      </w:rPr>
    </w:pP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 w:rsidRPr="00280231">
      <w:rPr>
        <w:rFonts w:ascii="Calibri" w:eastAsia="Calibri" w:hAnsi="Calibri" w:cs="Calibri"/>
        <w:sz w:val="20"/>
        <w:szCs w:val="20"/>
        <w:lang w:val="x-none" w:eastAsia="zh-CN"/>
      </w:rPr>
      <w:tab/>
    </w:r>
    <w:r>
      <w:rPr>
        <w:rFonts w:ascii="Calibri" w:eastAsia="Calibri" w:hAnsi="Calibri" w:cs="Calibri"/>
        <w:sz w:val="20"/>
        <w:szCs w:val="20"/>
        <w:lang w:val="x-none" w:eastAsia="zh-CN"/>
      </w:rPr>
      <w:tab/>
    </w:r>
  </w:p>
  <w:p w14:paraId="00464DF7" w14:textId="77777777" w:rsidR="002C1936" w:rsidRDefault="002C1936" w:rsidP="002C1936">
    <w:pPr>
      <w:pStyle w:val="Zhlav"/>
      <w:ind w:right="-284"/>
    </w:pPr>
  </w:p>
  <w:p w14:paraId="2429BBA3" w14:textId="77777777" w:rsidR="002C1936" w:rsidRDefault="002C1936">
    <w:pPr>
      <w:pStyle w:val="Zhlav"/>
      <w:jc w:val="right"/>
      <w:rPr>
        <w:color w:val="8080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80A50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428"/>
        </w:tabs>
      </w:pPr>
      <w:rPr>
        <w:rFonts w:ascii="Garamond" w:hAnsi="Garamond" w:cs="Times New Roman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720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</w:pPr>
    </w:lvl>
  </w:abstractNum>
  <w:abstractNum w:abstractNumId="3" w15:restartNumberingAfterBreak="0">
    <w:nsid w:val="00A03436"/>
    <w:multiLevelType w:val="multilevel"/>
    <w:tmpl w:val="94EC915A"/>
    <w:lvl w:ilvl="0">
      <w:start w:val="3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00A60C17"/>
    <w:multiLevelType w:val="multilevel"/>
    <w:tmpl w:val="E1AACBF6"/>
    <w:lvl w:ilvl="0">
      <w:start w:val="3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05D864F6"/>
    <w:multiLevelType w:val="hybridMultilevel"/>
    <w:tmpl w:val="4ACAB06E"/>
    <w:lvl w:ilvl="0" w:tplc="2E746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07F4"/>
    <w:multiLevelType w:val="hybridMultilevel"/>
    <w:tmpl w:val="9ED603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7C7678"/>
    <w:multiLevelType w:val="multilevel"/>
    <w:tmpl w:val="A680011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084F67A7"/>
    <w:multiLevelType w:val="multilevel"/>
    <w:tmpl w:val="632E55D4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0B864FE1"/>
    <w:multiLevelType w:val="hybridMultilevel"/>
    <w:tmpl w:val="E68665E6"/>
    <w:lvl w:ilvl="0" w:tplc="51C8FA46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0C4E3210"/>
    <w:multiLevelType w:val="multilevel"/>
    <w:tmpl w:val="547EFC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121A12E1"/>
    <w:multiLevelType w:val="hybridMultilevel"/>
    <w:tmpl w:val="0BAE8830"/>
    <w:lvl w:ilvl="0" w:tplc="44E445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4E1E2D"/>
    <w:multiLevelType w:val="multilevel"/>
    <w:tmpl w:val="9ED85A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1C540388"/>
    <w:multiLevelType w:val="hybridMultilevel"/>
    <w:tmpl w:val="4B5C7CEA"/>
    <w:lvl w:ilvl="0" w:tplc="383E0B0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82CEAE28">
      <w:start w:val="1"/>
      <w:numFmt w:val="lowerLetter"/>
      <w:lvlText w:val="%2)"/>
      <w:lvlJc w:val="left"/>
      <w:pPr>
        <w:ind w:left="1931" w:hanging="108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316D2"/>
    <w:multiLevelType w:val="multilevel"/>
    <w:tmpl w:val="9ED85A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212B25F5"/>
    <w:multiLevelType w:val="multilevel"/>
    <w:tmpl w:val="D4C878A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22F551D9"/>
    <w:multiLevelType w:val="multilevel"/>
    <w:tmpl w:val="9ED85A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25D17E21"/>
    <w:multiLevelType w:val="hybridMultilevel"/>
    <w:tmpl w:val="F5C63B74"/>
    <w:lvl w:ilvl="0" w:tplc="B48E26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6170555"/>
    <w:multiLevelType w:val="hybridMultilevel"/>
    <w:tmpl w:val="7282600A"/>
    <w:lvl w:ilvl="0" w:tplc="041B000F">
      <w:start w:val="1"/>
      <w:numFmt w:val="decimal"/>
      <w:lvlText w:val="%1."/>
      <w:lvlJc w:val="left"/>
      <w:pPr>
        <w:ind w:left="780" w:hanging="360"/>
      </w:p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28933A2B"/>
    <w:multiLevelType w:val="multilevel"/>
    <w:tmpl w:val="A81CA2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293C29C4"/>
    <w:multiLevelType w:val="multilevel"/>
    <w:tmpl w:val="3B8CC524"/>
    <w:lvl w:ilvl="0">
      <w:start w:val="2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57"/>
        </w:tabs>
        <w:ind w:left="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6"/>
        </w:tabs>
        <w:ind w:left="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35"/>
        </w:tabs>
        <w:ind w:left="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54"/>
        </w:tabs>
        <w:ind w:left="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3"/>
        </w:tabs>
        <w:ind w:left="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32"/>
        </w:tabs>
        <w:ind w:left="1032" w:hanging="2160"/>
      </w:pPr>
      <w:rPr>
        <w:rFonts w:hint="default"/>
      </w:rPr>
    </w:lvl>
  </w:abstractNum>
  <w:abstractNum w:abstractNumId="21" w15:restartNumberingAfterBreak="0">
    <w:nsid w:val="30F72224"/>
    <w:multiLevelType w:val="multilevel"/>
    <w:tmpl w:val="9ED85A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32105028"/>
    <w:multiLevelType w:val="multilevel"/>
    <w:tmpl w:val="DB7A6BE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33C83B31"/>
    <w:multiLevelType w:val="hybridMultilevel"/>
    <w:tmpl w:val="7B9CA9D8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 w15:restartNumberingAfterBreak="0">
    <w:nsid w:val="38BC4DB0"/>
    <w:multiLevelType w:val="hybridMultilevel"/>
    <w:tmpl w:val="5C080622"/>
    <w:lvl w:ilvl="0" w:tplc="3C70E546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C055A82"/>
    <w:multiLevelType w:val="multilevel"/>
    <w:tmpl w:val="DB7A6BE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3CB23095"/>
    <w:multiLevelType w:val="hybridMultilevel"/>
    <w:tmpl w:val="F67472C6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EE384B"/>
    <w:multiLevelType w:val="multilevel"/>
    <w:tmpl w:val="9ED85A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45545AA7"/>
    <w:multiLevelType w:val="multilevel"/>
    <w:tmpl w:val="F3FA85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45906C2E"/>
    <w:multiLevelType w:val="multilevel"/>
    <w:tmpl w:val="9ED85A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48680A3F"/>
    <w:multiLevelType w:val="multilevel"/>
    <w:tmpl w:val="9ED85A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49405788"/>
    <w:multiLevelType w:val="multilevel"/>
    <w:tmpl w:val="64849C7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49AB69F3"/>
    <w:multiLevelType w:val="multilevel"/>
    <w:tmpl w:val="9ED85A1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4B49722C"/>
    <w:multiLevelType w:val="multilevel"/>
    <w:tmpl w:val="9ED85A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4D4751F9"/>
    <w:multiLevelType w:val="multilevel"/>
    <w:tmpl w:val="0E3A3D1A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 w15:restartNumberingAfterBreak="0">
    <w:nsid w:val="4E5253B7"/>
    <w:multiLevelType w:val="multilevel"/>
    <w:tmpl w:val="9ED85A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53AC2E7F"/>
    <w:multiLevelType w:val="multilevel"/>
    <w:tmpl w:val="4EEC1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550A39B6"/>
    <w:multiLevelType w:val="multilevel"/>
    <w:tmpl w:val="9ED85A1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 w15:restartNumberingAfterBreak="0">
    <w:nsid w:val="5A792017"/>
    <w:multiLevelType w:val="hybridMultilevel"/>
    <w:tmpl w:val="B5504650"/>
    <w:lvl w:ilvl="0" w:tplc="B48E26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AA95453"/>
    <w:multiLevelType w:val="hybridMultilevel"/>
    <w:tmpl w:val="90EAFE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B22678"/>
    <w:multiLevelType w:val="multilevel"/>
    <w:tmpl w:val="9ED85A1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5DD20EC0"/>
    <w:multiLevelType w:val="multilevel"/>
    <w:tmpl w:val="FEEEAC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 w15:restartNumberingAfterBreak="0">
    <w:nsid w:val="5E6E6D49"/>
    <w:multiLevelType w:val="multilevel"/>
    <w:tmpl w:val="9ED85A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 w15:restartNumberingAfterBreak="0">
    <w:nsid w:val="618202F8"/>
    <w:multiLevelType w:val="multilevel"/>
    <w:tmpl w:val="36445F1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4" w15:restartNumberingAfterBreak="0">
    <w:nsid w:val="620C3E20"/>
    <w:multiLevelType w:val="hybridMultilevel"/>
    <w:tmpl w:val="C0FE4922"/>
    <w:lvl w:ilvl="0" w:tplc="750CE0B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627974BF"/>
    <w:multiLevelType w:val="hybridMultilevel"/>
    <w:tmpl w:val="0ED8D232"/>
    <w:lvl w:ilvl="0" w:tplc="04090017">
      <w:start w:val="1"/>
      <w:numFmt w:val="lowerLetter"/>
      <w:lvlText w:val="%1)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670617DC"/>
    <w:multiLevelType w:val="hybridMultilevel"/>
    <w:tmpl w:val="F37A3D9E"/>
    <w:lvl w:ilvl="0" w:tplc="44E445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72D0693"/>
    <w:multiLevelType w:val="hybridMultilevel"/>
    <w:tmpl w:val="E5185ECA"/>
    <w:lvl w:ilvl="0" w:tplc="CEECD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A1506F7"/>
    <w:multiLevelType w:val="multilevel"/>
    <w:tmpl w:val="9ED85A1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9" w15:restartNumberingAfterBreak="0">
    <w:nsid w:val="6D57011B"/>
    <w:multiLevelType w:val="hybridMultilevel"/>
    <w:tmpl w:val="753AA3A4"/>
    <w:lvl w:ilvl="0" w:tplc="5E3A59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A162EB"/>
    <w:multiLevelType w:val="multilevel"/>
    <w:tmpl w:val="23ACFF94"/>
    <w:lvl w:ilvl="0">
      <w:start w:val="5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1" w15:restartNumberingAfterBreak="0">
    <w:nsid w:val="75EB1154"/>
    <w:multiLevelType w:val="multilevel"/>
    <w:tmpl w:val="1314547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2" w15:restartNumberingAfterBreak="0">
    <w:nsid w:val="771B14D0"/>
    <w:multiLevelType w:val="multilevel"/>
    <w:tmpl w:val="9ED85A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3" w15:restartNumberingAfterBreak="0">
    <w:nsid w:val="779C79F6"/>
    <w:multiLevelType w:val="multilevel"/>
    <w:tmpl w:val="9ED85A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7A61217F"/>
    <w:multiLevelType w:val="multilevel"/>
    <w:tmpl w:val="DB7A6BE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5" w15:restartNumberingAfterBreak="0">
    <w:nsid w:val="7A6F5722"/>
    <w:multiLevelType w:val="multilevel"/>
    <w:tmpl w:val="0FA6D5C8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6" w15:restartNumberingAfterBreak="0">
    <w:nsid w:val="7A7C3A2F"/>
    <w:multiLevelType w:val="multilevel"/>
    <w:tmpl w:val="E7CC0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4"/>
  </w:num>
  <w:num w:numId="2">
    <w:abstractNumId w:val="26"/>
  </w:num>
  <w:num w:numId="3">
    <w:abstractNumId w:val="47"/>
  </w:num>
  <w:num w:numId="4">
    <w:abstractNumId w:val="23"/>
  </w:num>
  <w:num w:numId="5">
    <w:abstractNumId w:val="44"/>
  </w:num>
  <w:num w:numId="6">
    <w:abstractNumId w:val="41"/>
  </w:num>
  <w:num w:numId="7">
    <w:abstractNumId w:val="22"/>
  </w:num>
  <w:num w:numId="8">
    <w:abstractNumId w:val="54"/>
  </w:num>
  <w:num w:numId="9">
    <w:abstractNumId w:val="25"/>
  </w:num>
  <w:num w:numId="10">
    <w:abstractNumId w:val="49"/>
  </w:num>
  <w:num w:numId="11">
    <w:abstractNumId w:val="55"/>
  </w:num>
  <w:num w:numId="12">
    <w:abstractNumId w:val="9"/>
  </w:num>
  <w:num w:numId="13">
    <w:abstractNumId w:val="50"/>
  </w:num>
  <w:num w:numId="14">
    <w:abstractNumId w:val="31"/>
  </w:num>
  <w:num w:numId="15">
    <w:abstractNumId w:val="35"/>
  </w:num>
  <w:num w:numId="16">
    <w:abstractNumId w:val="15"/>
  </w:num>
  <w:num w:numId="17">
    <w:abstractNumId w:val="43"/>
  </w:num>
  <w:num w:numId="18">
    <w:abstractNumId w:val="4"/>
  </w:num>
  <w:num w:numId="19">
    <w:abstractNumId w:val="19"/>
  </w:num>
  <w:num w:numId="20">
    <w:abstractNumId w:val="51"/>
  </w:num>
  <w:num w:numId="21">
    <w:abstractNumId w:val="33"/>
  </w:num>
  <w:num w:numId="22">
    <w:abstractNumId w:val="32"/>
  </w:num>
  <w:num w:numId="23">
    <w:abstractNumId w:val="40"/>
  </w:num>
  <w:num w:numId="24">
    <w:abstractNumId w:val="12"/>
  </w:num>
  <w:num w:numId="25">
    <w:abstractNumId w:val="53"/>
  </w:num>
  <w:num w:numId="26">
    <w:abstractNumId w:val="14"/>
  </w:num>
  <w:num w:numId="27">
    <w:abstractNumId w:val="16"/>
  </w:num>
  <w:num w:numId="28">
    <w:abstractNumId w:val="8"/>
  </w:num>
  <w:num w:numId="29">
    <w:abstractNumId w:val="29"/>
  </w:num>
  <w:num w:numId="30">
    <w:abstractNumId w:val="52"/>
  </w:num>
  <w:num w:numId="31">
    <w:abstractNumId w:val="21"/>
  </w:num>
  <w:num w:numId="32">
    <w:abstractNumId w:val="3"/>
  </w:num>
  <w:num w:numId="33">
    <w:abstractNumId w:val="48"/>
  </w:num>
  <w:num w:numId="34">
    <w:abstractNumId w:val="37"/>
  </w:num>
  <w:num w:numId="35">
    <w:abstractNumId w:val="27"/>
  </w:num>
  <w:num w:numId="36">
    <w:abstractNumId w:val="42"/>
  </w:num>
  <w:num w:numId="37">
    <w:abstractNumId w:val="34"/>
  </w:num>
  <w:num w:numId="38">
    <w:abstractNumId w:val="30"/>
  </w:num>
  <w:num w:numId="39">
    <w:abstractNumId w:val="2"/>
  </w:num>
  <w:num w:numId="40">
    <w:abstractNumId w:val="1"/>
  </w:num>
  <w:num w:numId="41">
    <w:abstractNumId w:val="28"/>
  </w:num>
  <w:num w:numId="42">
    <w:abstractNumId w:val="7"/>
  </w:num>
  <w:num w:numId="43">
    <w:abstractNumId w:val="20"/>
  </w:num>
  <w:num w:numId="44">
    <w:abstractNumId w:val="18"/>
  </w:num>
  <w:num w:numId="45">
    <w:abstractNumId w:val="39"/>
  </w:num>
  <w:num w:numId="46">
    <w:abstractNumId w:val="36"/>
  </w:num>
  <w:num w:numId="47">
    <w:abstractNumId w:val="10"/>
  </w:num>
  <w:num w:numId="48">
    <w:abstractNumId w:val="11"/>
  </w:num>
  <w:num w:numId="49">
    <w:abstractNumId w:val="56"/>
  </w:num>
  <w:num w:numId="50">
    <w:abstractNumId w:val="0"/>
  </w:num>
  <w:num w:numId="51">
    <w:abstractNumId w:val="45"/>
  </w:num>
  <w:num w:numId="52">
    <w:abstractNumId w:val="5"/>
  </w:num>
  <w:num w:numId="53">
    <w:abstractNumId w:val="9"/>
  </w:num>
  <w:num w:numId="54">
    <w:abstractNumId w:val="13"/>
  </w:num>
  <w:num w:numId="55">
    <w:abstractNumId w:val="38"/>
  </w:num>
  <w:num w:numId="56">
    <w:abstractNumId w:val="46"/>
  </w:num>
  <w:num w:numId="57">
    <w:abstractNumId w:val="17"/>
  </w:num>
  <w:num w:numId="58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C77"/>
    <w:rsid w:val="000056CE"/>
    <w:rsid w:val="00010E8A"/>
    <w:rsid w:val="0002098E"/>
    <w:rsid w:val="000240E9"/>
    <w:rsid w:val="00030F12"/>
    <w:rsid w:val="00033E45"/>
    <w:rsid w:val="00034A42"/>
    <w:rsid w:val="00040A2E"/>
    <w:rsid w:val="0004203D"/>
    <w:rsid w:val="00043848"/>
    <w:rsid w:val="00044A0B"/>
    <w:rsid w:val="00045CA4"/>
    <w:rsid w:val="00053714"/>
    <w:rsid w:val="00056B68"/>
    <w:rsid w:val="00057715"/>
    <w:rsid w:val="000632D0"/>
    <w:rsid w:val="000672CB"/>
    <w:rsid w:val="000766E7"/>
    <w:rsid w:val="00082FFF"/>
    <w:rsid w:val="0008615B"/>
    <w:rsid w:val="00087364"/>
    <w:rsid w:val="0009789E"/>
    <w:rsid w:val="000A32F1"/>
    <w:rsid w:val="000A769E"/>
    <w:rsid w:val="000A7ED7"/>
    <w:rsid w:val="000B0019"/>
    <w:rsid w:val="000B5D22"/>
    <w:rsid w:val="000B5F00"/>
    <w:rsid w:val="000B67CB"/>
    <w:rsid w:val="000B72AE"/>
    <w:rsid w:val="000B7BBB"/>
    <w:rsid w:val="000C44A9"/>
    <w:rsid w:val="000C60EC"/>
    <w:rsid w:val="000D2522"/>
    <w:rsid w:val="000D34E6"/>
    <w:rsid w:val="000D73C9"/>
    <w:rsid w:val="000E3AE2"/>
    <w:rsid w:val="000E53A0"/>
    <w:rsid w:val="000E5510"/>
    <w:rsid w:val="000E7B9E"/>
    <w:rsid w:val="000F0D97"/>
    <w:rsid w:val="000F2856"/>
    <w:rsid w:val="000F4FFA"/>
    <w:rsid w:val="000F603F"/>
    <w:rsid w:val="000F7953"/>
    <w:rsid w:val="00104A16"/>
    <w:rsid w:val="00106026"/>
    <w:rsid w:val="00107C4C"/>
    <w:rsid w:val="00115E64"/>
    <w:rsid w:val="001259A8"/>
    <w:rsid w:val="00125C44"/>
    <w:rsid w:val="00127EF3"/>
    <w:rsid w:val="00131DCF"/>
    <w:rsid w:val="00143DBD"/>
    <w:rsid w:val="00152504"/>
    <w:rsid w:val="00152DCF"/>
    <w:rsid w:val="00153166"/>
    <w:rsid w:val="00155460"/>
    <w:rsid w:val="00160556"/>
    <w:rsid w:val="00161B1C"/>
    <w:rsid w:val="00167776"/>
    <w:rsid w:val="001714DE"/>
    <w:rsid w:val="001767EC"/>
    <w:rsid w:val="00185440"/>
    <w:rsid w:val="0019202D"/>
    <w:rsid w:val="00194BDE"/>
    <w:rsid w:val="00195932"/>
    <w:rsid w:val="00196928"/>
    <w:rsid w:val="00196DC2"/>
    <w:rsid w:val="001A184E"/>
    <w:rsid w:val="001A3C4B"/>
    <w:rsid w:val="001A658C"/>
    <w:rsid w:val="001A67D6"/>
    <w:rsid w:val="001B1520"/>
    <w:rsid w:val="001B5EB4"/>
    <w:rsid w:val="001C7AE6"/>
    <w:rsid w:val="001E0DAC"/>
    <w:rsid w:val="001E2EB9"/>
    <w:rsid w:val="001E7C32"/>
    <w:rsid w:val="001F03D7"/>
    <w:rsid w:val="001F2577"/>
    <w:rsid w:val="001F2678"/>
    <w:rsid w:val="001F2AB5"/>
    <w:rsid w:val="001F48C2"/>
    <w:rsid w:val="001F5357"/>
    <w:rsid w:val="001F5812"/>
    <w:rsid w:val="00201127"/>
    <w:rsid w:val="00201E8D"/>
    <w:rsid w:val="00205157"/>
    <w:rsid w:val="002051FE"/>
    <w:rsid w:val="00212B31"/>
    <w:rsid w:val="00217B98"/>
    <w:rsid w:val="00230E38"/>
    <w:rsid w:val="00233A94"/>
    <w:rsid w:val="00234A58"/>
    <w:rsid w:val="00237313"/>
    <w:rsid w:val="002565DC"/>
    <w:rsid w:val="002634A9"/>
    <w:rsid w:val="0029111D"/>
    <w:rsid w:val="00294E3D"/>
    <w:rsid w:val="0029587B"/>
    <w:rsid w:val="00295BDC"/>
    <w:rsid w:val="0029631E"/>
    <w:rsid w:val="00296667"/>
    <w:rsid w:val="002A5CA0"/>
    <w:rsid w:val="002A7E88"/>
    <w:rsid w:val="002B02E2"/>
    <w:rsid w:val="002B5AC5"/>
    <w:rsid w:val="002B6172"/>
    <w:rsid w:val="002B664D"/>
    <w:rsid w:val="002C1936"/>
    <w:rsid w:val="002E01B8"/>
    <w:rsid w:val="002E41A2"/>
    <w:rsid w:val="002E4F5E"/>
    <w:rsid w:val="002F226A"/>
    <w:rsid w:val="00301585"/>
    <w:rsid w:val="003026B7"/>
    <w:rsid w:val="00302E9B"/>
    <w:rsid w:val="00304308"/>
    <w:rsid w:val="00306752"/>
    <w:rsid w:val="003067F1"/>
    <w:rsid w:val="003128D7"/>
    <w:rsid w:val="00315109"/>
    <w:rsid w:val="003158D8"/>
    <w:rsid w:val="0031764B"/>
    <w:rsid w:val="00321261"/>
    <w:rsid w:val="00323DF7"/>
    <w:rsid w:val="0032433C"/>
    <w:rsid w:val="00333D83"/>
    <w:rsid w:val="0034591B"/>
    <w:rsid w:val="00352CE9"/>
    <w:rsid w:val="003561EF"/>
    <w:rsid w:val="003567E1"/>
    <w:rsid w:val="0036121E"/>
    <w:rsid w:val="00365494"/>
    <w:rsid w:val="003732F9"/>
    <w:rsid w:val="003745DF"/>
    <w:rsid w:val="003774DF"/>
    <w:rsid w:val="00377D9C"/>
    <w:rsid w:val="0038103D"/>
    <w:rsid w:val="00381CFD"/>
    <w:rsid w:val="0038712F"/>
    <w:rsid w:val="003902F5"/>
    <w:rsid w:val="00390718"/>
    <w:rsid w:val="003911EE"/>
    <w:rsid w:val="003A1291"/>
    <w:rsid w:val="003A41BF"/>
    <w:rsid w:val="003A4603"/>
    <w:rsid w:val="003A5213"/>
    <w:rsid w:val="003A64EF"/>
    <w:rsid w:val="003A768A"/>
    <w:rsid w:val="003B5839"/>
    <w:rsid w:val="003C0267"/>
    <w:rsid w:val="003C1696"/>
    <w:rsid w:val="003C2710"/>
    <w:rsid w:val="003C7941"/>
    <w:rsid w:val="003E752F"/>
    <w:rsid w:val="003F3F2A"/>
    <w:rsid w:val="003F5115"/>
    <w:rsid w:val="00411BE3"/>
    <w:rsid w:val="00413578"/>
    <w:rsid w:val="004373F3"/>
    <w:rsid w:val="004376C7"/>
    <w:rsid w:val="00453548"/>
    <w:rsid w:val="00456596"/>
    <w:rsid w:val="00460920"/>
    <w:rsid w:val="004666A1"/>
    <w:rsid w:val="00471CBB"/>
    <w:rsid w:val="004728AC"/>
    <w:rsid w:val="004742A4"/>
    <w:rsid w:val="00480230"/>
    <w:rsid w:val="00480A1F"/>
    <w:rsid w:val="00483A7D"/>
    <w:rsid w:val="00490B6B"/>
    <w:rsid w:val="00497CF5"/>
    <w:rsid w:val="004A0032"/>
    <w:rsid w:val="004A4243"/>
    <w:rsid w:val="004A6EF2"/>
    <w:rsid w:val="004A70DD"/>
    <w:rsid w:val="004B2564"/>
    <w:rsid w:val="004B2D5B"/>
    <w:rsid w:val="004B4726"/>
    <w:rsid w:val="004B6C5E"/>
    <w:rsid w:val="004B77DA"/>
    <w:rsid w:val="004C2178"/>
    <w:rsid w:val="004C32A2"/>
    <w:rsid w:val="004C3602"/>
    <w:rsid w:val="004C501F"/>
    <w:rsid w:val="004D63B4"/>
    <w:rsid w:val="004F2C66"/>
    <w:rsid w:val="00501CCC"/>
    <w:rsid w:val="00502837"/>
    <w:rsid w:val="00511E1F"/>
    <w:rsid w:val="00514844"/>
    <w:rsid w:val="005151F5"/>
    <w:rsid w:val="00533BF6"/>
    <w:rsid w:val="00551314"/>
    <w:rsid w:val="00554A60"/>
    <w:rsid w:val="00555B35"/>
    <w:rsid w:val="0055739B"/>
    <w:rsid w:val="00561B8E"/>
    <w:rsid w:val="0057451B"/>
    <w:rsid w:val="005751B0"/>
    <w:rsid w:val="00583F6E"/>
    <w:rsid w:val="0059476D"/>
    <w:rsid w:val="005A438B"/>
    <w:rsid w:val="005A6A9B"/>
    <w:rsid w:val="005A6F9E"/>
    <w:rsid w:val="005B0A48"/>
    <w:rsid w:val="005B16F8"/>
    <w:rsid w:val="005C42C3"/>
    <w:rsid w:val="005C47B0"/>
    <w:rsid w:val="005C55E5"/>
    <w:rsid w:val="005C736A"/>
    <w:rsid w:val="005D023F"/>
    <w:rsid w:val="005D1172"/>
    <w:rsid w:val="005D320D"/>
    <w:rsid w:val="005E2EDA"/>
    <w:rsid w:val="005E7895"/>
    <w:rsid w:val="00612883"/>
    <w:rsid w:val="006136E3"/>
    <w:rsid w:val="00615175"/>
    <w:rsid w:val="00626FAD"/>
    <w:rsid w:val="00627072"/>
    <w:rsid w:val="00630815"/>
    <w:rsid w:val="0063232A"/>
    <w:rsid w:val="00636F2B"/>
    <w:rsid w:val="006447F3"/>
    <w:rsid w:val="00644A20"/>
    <w:rsid w:val="00644CB0"/>
    <w:rsid w:val="00650452"/>
    <w:rsid w:val="00653392"/>
    <w:rsid w:val="00654C99"/>
    <w:rsid w:val="00654CE4"/>
    <w:rsid w:val="006559D4"/>
    <w:rsid w:val="006635C0"/>
    <w:rsid w:val="006648D5"/>
    <w:rsid w:val="00674FB3"/>
    <w:rsid w:val="0067784B"/>
    <w:rsid w:val="00680184"/>
    <w:rsid w:val="0068454C"/>
    <w:rsid w:val="006867BF"/>
    <w:rsid w:val="006870B8"/>
    <w:rsid w:val="0069774A"/>
    <w:rsid w:val="006A06DC"/>
    <w:rsid w:val="006C0106"/>
    <w:rsid w:val="006C1028"/>
    <w:rsid w:val="006C1C72"/>
    <w:rsid w:val="006C303C"/>
    <w:rsid w:val="006C55D4"/>
    <w:rsid w:val="006C6C22"/>
    <w:rsid w:val="006C6EBD"/>
    <w:rsid w:val="006C7CB4"/>
    <w:rsid w:val="006D060A"/>
    <w:rsid w:val="006D5664"/>
    <w:rsid w:val="006D582D"/>
    <w:rsid w:val="006D5D99"/>
    <w:rsid w:val="006E4A25"/>
    <w:rsid w:val="0070586F"/>
    <w:rsid w:val="00705BBA"/>
    <w:rsid w:val="00707183"/>
    <w:rsid w:val="007078ED"/>
    <w:rsid w:val="00713F8A"/>
    <w:rsid w:val="00716B83"/>
    <w:rsid w:val="007224FB"/>
    <w:rsid w:val="00723328"/>
    <w:rsid w:val="0072354A"/>
    <w:rsid w:val="00731646"/>
    <w:rsid w:val="00735E3C"/>
    <w:rsid w:val="007452E4"/>
    <w:rsid w:val="00746163"/>
    <w:rsid w:val="00752778"/>
    <w:rsid w:val="00752A92"/>
    <w:rsid w:val="00757031"/>
    <w:rsid w:val="00760B24"/>
    <w:rsid w:val="00764B66"/>
    <w:rsid w:val="00767BA9"/>
    <w:rsid w:val="00770DD6"/>
    <w:rsid w:val="00771623"/>
    <w:rsid w:val="00772350"/>
    <w:rsid w:val="007728B3"/>
    <w:rsid w:val="00775A8F"/>
    <w:rsid w:val="00781243"/>
    <w:rsid w:val="00785B14"/>
    <w:rsid w:val="0078643B"/>
    <w:rsid w:val="00790296"/>
    <w:rsid w:val="00793BCB"/>
    <w:rsid w:val="00797238"/>
    <w:rsid w:val="007A0318"/>
    <w:rsid w:val="007A05AF"/>
    <w:rsid w:val="007A1AD7"/>
    <w:rsid w:val="007A5CC3"/>
    <w:rsid w:val="007C0799"/>
    <w:rsid w:val="007C7A19"/>
    <w:rsid w:val="007D0142"/>
    <w:rsid w:val="007D221C"/>
    <w:rsid w:val="007D4DB5"/>
    <w:rsid w:val="007D5269"/>
    <w:rsid w:val="007F2A78"/>
    <w:rsid w:val="007F2E4F"/>
    <w:rsid w:val="00802845"/>
    <w:rsid w:val="0080402E"/>
    <w:rsid w:val="00806146"/>
    <w:rsid w:val="00816E0E"/>
    <w:rsid w:val="00823AE3"/>
    <w:rsid w:val="00825076"/>
    <w:rsid w:val="00830244"/>
    <w:rsid w:val="008322D5"/>
    <w:rsid w:val="008331A6"/>
    <w:rsid w:val="0083476E"/>
    <w:rsid w:val="00844C77"/>
    <w:rsid w:val="00850076"/>
    <w:rsid w:val="008530E9"/>
    <w:rsid w:val="0085745B"/>
    <w:rsid w:val="00857623"/>
    <w:rsid w:val="00866CB9"/>
    <w:rsid w:val="0087484D"/>
    <w:rsid w:val="008805FA"/>
    <w:rsid w:val="00884663"/>
    <w:rsid w:val="00886E1C"/>
    <w:rsid w:val="00891260"/>
    <w:rsid w:val="008939B9"/>
    <w:rsid w:val="00894CA5"/>
    <w:rsid w:val="008A754B"/>
    <w:rsid w:val="008A7E1F"/>
    <w:rsid w:val="008B05F6"/>
    <w:rsid w:val="008B38D9"/>
    <w:rsid w:val="008B781D"/>
    <w:rsid w:val="008C2D75"/>
    <w:rsid w:val="008D2666"/>
    <w:rsid w:val="008E292C"/>
    <w:rsid w:val="008E2C8E"/>
    <w:rsid w:val="008E36E0"/>
    <w:rsid w:val="008E493B"/>
    <w:rsid w:val="008E5058"/>
    <w:rsid w:val="008E5595"/>
    <w:rsid w:val="008E7C5F"/>
    <w:rsid w:val="008F3CF5"/>
    <w:rsid w:val="008F74E8"/>
    <w:rsid w:val="00903E39"/>
    <w:rsid w:val="009102F8"/>
    <w:rsid w:val="00912099"/>
    <w:rsid w:val="00916696"/>
    <w:rsid w:val="0092229F"/>
    <w:rsid w:val="0093056F"/>
    <w:rsid w:val="009367BF"/>
    <w:rsid w:val="00944DC3"/>
    <w:rsid w:val="00945F16"/>
    <w:rsid w:val="00950B64"/>
    <w:rsid w:val="00954160"/>
    <w:rsid w:val="0095429A"/>
    <w:rsid w:val="0097345C"/>
    <w:rsid w:val="009760F6"/>
    <w:rsid w:val="00976303"/>
    <w:rsid w:val="00980C6D"/>
    <w:rsid w:val="009817CB"/>
    <w:rsid w:val="00981CE9"/>
    <w:rsid w:val="00983B05"/>
    <w:rsid w:val="00990C25"/>
    <w:rsid w:val="00990CEA"/>
    <w:rsid w:val="009965D1"/>
    <w:rsid w:val="00996C08"/>
    <w:rsid w:val="009B02F0"/>
    <w:rsid w:val="009B29B9"/>
    <w:rsid w:val="009C0FC6"/>
    <w:rsid w:val="009D1A9E"/>
    <w:rsid w:val="009D6686"/>
    <w:rsid w:val="009E0723"/>
    <w:rsid w:val="009E5B1F"/>
    <w:rsid w:val="009F14DF"/>
    <w:rsid w:val="009F1D51"/>
    <w:rsid w:val="009F417E"/>
    <w:rsid w:val="00A006C6"/>
    <w:rsid w:val="00A00DAA"/>
    <w:rsid w:val="00A01542"/>
    <w:rsid w:val="00A055DB"/>
    <w:rsid w:val="00A05DCB"/>
    <w:rsid w:val="00A14B9A"/>
    <w:rsid w:val="00A16A4C"/>
    <w:rsid w:val="00A170D1"/>
    <w:rsid w:val="00A22DA9"/>
    <w:rsid w:val="00A2343D"/>
    <w:rsid w:val="00A26E0A"/>
    <w:rsid w:val="00A323C3"/>
    <w:rsid w:val="00A42FA5"/>
    <w:rsid w:val="00A4328B"/>
    <w:rsid w:val="00A45984"/>
    <w:rsid w:val="00A46E82"/>
    <w:rsid w:val="00A52C94"/>
    <w:rsid w:val="00A54723"/>
    <w:rsid w:val="00A56BCA"/>
    <w:rsid w:val="00A61105"/>
    <w:rsid w:val="00A6139B"/>
    <w:rsid w:val="00A64E67"/>
    <w:rsid w:val="00A66FEC"/>
    <w:rsid w:val="00A73536"/>
    <w:rsid w:val="00A90901"/>
    <w:rsid w:val="00A91C6C"/>
    <w:rsid w:val="00A91E8C"/>
    <w:rsid w:val="00A920A6"/>
    <w:rsid w:val="00A93D48"/>
    <w:rsid w:val="00A96E0D"/>
    <w:rsid w:val="00AA4C7A"/>
    <w:rsid w:val="00AC2F58"/>
    <w:rsid w:val="00AC3648"/>
    <w:rsid w:val="00AC4703"/>
    <w:rsid w:val="00AD070D"/>
    <w:rsid w:val="00AD2038"/>
    <w:rsid w:val="00AD267F"/>
    <w:rsid w:val="00AD4383"/>
    <w:rsid w:val="00AE208E"/>
    <w:rsid w:val="00AF25C9"/>
    <w:rsid w:val="00AF4910"/>
    <w:rsid w:val="00AF6750"/>
    <w:rsid w:val="00B06C98"/>
    <w:rsid w:val="00B11CD4"/>
    <w:rsid w:val="00B153D9"/>
    <w:rsid w:val="00B221A5"/>
    <w:rsid w:val="00B22AEE"/>
    <w:rsid w:val="00B25B86"/>
    <w:rsid w:val="00B26B3B"/>
    <w:rsid w:val="00B26F37"/>
    <w:rsid w:val="00B34448"/>
    <w:rsid w:val="00B345A2"/>
    <w:rsid w:val="00B34E61"/>
    <w:rsid w:val="00B359A6"/>
    <w:rsid w:val="00B36D58"/>
    <w:rsid w:val="00B40C60"/>
    <w:rsid w:val="00B45214"/>
    <w:rsid w:val="00B47CE9"/>
    <w:rsid w:val="00B65A54"/>
    <w:rsid w:val="00B66C84"/>
    <w:rsid w:val="00B723CA"/>
    <w:rsid w:val="00B73523"/>
    <w:rsid w:val="00B77403"/>
    <w:rsid w:val="00B92F6D"/>
    <w:rsid w:val="00B93451"/>
    <w:rsid w:val="00B95910"/>
    <w:rsid w:val="00BA06EA"/>
    <w:rsid w:val="00BA2642"/>
    <w:rsid w:val="00BB16A4"/>
    <w:rsid w:val="00BB19CF"/>
    <w:rsid w:val="00BB2AD1"/>
    <w:rsid w:val="00BB60B8"/>
    <w:rsid w:val="00BC3D18"/>
    <w:rsid w:val="00BD434C"/>
    <w:rsid w:val="00BD58B0"/>
    <w:rsid w:val="00BD7CB8"/>
    <w:rsid w:val="00BE2450"/>
    <w:rsid w:val="00BF28DF"/>
    <w:rsid w:val="00BF31B3"/>
    <w:rsid w:val="00BF6C5E"/>
    <w:rsid w:val="00C0394D"/>
    <w:rsid w:val="00C0539B"/>
    <w:rsid w:val="00C15170"/>
    <w:rsid w:val="00C23480"/>
    <w:rsid w:val="00C236FA"/>
    <w:rsid w:val="00C2506C"/>
    <w:rsid w:val="00C309FA"/>
    <w:rsid w:val="00C366CD"/>
    <w:rsid w:val="00C40E45"/>
    <w:rsid w:val="00C417CD"/>
    <w:rsid w:val="00C41AFF"/>
    <w:rsid w:val="00C637B8"/>
    <w:rsid w:val="00C8034E"/>
    <w:rsid w:val="00C809DF"/>
    <w:rsid w:val="00C83EAC"/>
    <w:rsid w:val="00C8693B"/>
    <w:rsid w:val="00C87E7F"/>
    <w:rsid w:val="00C928ED"/>
    <w:rsid w:val="00C94B89"/>
    <w:rsid w:val="00CA3F01"/>
    <w:rsid w:val="00CB0BBC"/>
    <w:rsid w:val="00CB44F2"/>
    <w:rsid w:val="00CB57F0"/>
    <w:rsid w:val="00CB648D"/>
    <w:rsid w:val="00CB766F"/>
    <w:rsid w:val="00CC24C0"/>
    <w:rsid w:val="00CC3F83"/>
    <w:rsid w:val="00CD0005"/>
    <w:rsid w:val="00CE4A5C"/>
    <w:rsid w:val="00CF0001"/>
    <w:rsid w:val="00CF1278"/>
    <w:rsid w:val="00CF202F"/>
    <w:rsid w:val="00CF2309"/>
    <w:rsid w:val="00CF4ED0"/>
    <w:rsid w:val="00D025E2"/>
    <w:rsid w:val="00D05DE8"/>
    <w:rsid w:val="00D073DD"/>
    <w:rsid w:val="00D148F5"/>
    <w:rsid w:val="00D2066A"/>
    <w:rsid w:val="00D2377D"/>
    <w:rsid w:val="00D238D8"/>
    <w:rsid w:val="00D23CA6"/>
    <w:rsid w:val="00D2687A"/>
    <w:rsid w:val="00D300B8"/>
    <w:rsid w:val="00D30D8B"/>
    <w:rsid w:val="00D310DC"/>
    <w:rsid w:val="00D35FE5"/>
    <w:rsid w:val="00D363A4"/>
    <w:rsid w:val="00D4359B"/>
    <w:rsid w:val="00D511C3"/>
    <w:rsid w:val="00D563BB"/>
    <w:rsid w:val="00D63BF3"/>
    <w:rsid w:val="00D64311"/>
    <w:rsid w:val="00D644E5"/>
    <w:rsid w:val="00D65769"/>
    <w:rsid w:val="00D70E5D"/>
    <w:rsid w:val="00D734FF"/>
    <w:rsid w:val="00D74782"/>
    <w:rsid w:val="00D74977"/>
    <w:rsid w:val="00D84D9A"/>
    <w:rsid w:val="00D90725"/>
    <w:rsid w:val="00D957D1"/>
    <w:rsid w:val="00DA115F"/>
    <w:rsid w:val="00DA467F"/>
    <w:rsid w:val="00DA4884"/>
    <w:rsid w:val="00DB60B0"/>
    <w:rsid w:val="00DC1921"/>
    <w:rsid w:val="00DC2475"/>
    <w:rsid w:val="00DC6058"/>
    <w:rsid w:val="00DC6C11"/>
    <w:rsid w:val="00DD1830"/>
    <w:rsid w:val="00DD23F4"/>
    <w:rsid w:val="00DF21E5"/>
    <w:rsid w:val="00DF4D40"/>
    <w:rsid w:val="00DF67D1"/>
    <w:rsid w:val="00DF7AA7"/>
    <w:rsid w:val="00E03067"/>
    <w:rsid w:val="00E143DF"/>
    <w:rsid w:val="00E150ED"/>
    <w:rsid w:val="00E21944"/>
    <w:rsid w:val="00E21AF7"/>
    <w:rsid w:val="00E269D3"/>
    <w:rsid w:val="00E337EF"/>
    <w:rsid w:val="00E37440"/>
    <w:rsid w:val="00E43CC4"/>
    <w:rsid w:val="00E4675C"/>
    <w:rsid w:val="00E5715C"/>
    <w:rsid w:val="00E633A7"/>
    <w:rsid w:val="00E7764F"/>
    <w:rsid w:val="00E858E3"/>
    <w:rsid w:val="00E9148B"/>
    <w:rsid w:val="00E9343C"/>
    <w:rsid w:val="00EA318E"/>
    <w:rsid w:val="00EB3321"/>
    <w:rsid w:val="00EB3424"/>
    <w:rsid w:val="00EB5970"/>
    <w:rsid w:val="00EC13DB"/>
    <w:rsid w:val="00EC31A7"/>
    <w:rsid w:val="00EC56FF"/>
    <w:rsid w:val="00EC7294"/>
    <w:rsid w:val="00ED37F1"/>
    <w:rsid w:val="00ED4156"/>
    <w:rsid w:val="00EE2EC3"/>
    <w:rsid w:val="00EE3EE8"/>
    <w:rsid w:val="00EE6A73"/>
    <w:rsid w:val="00EE6B4B"/>
    <w:rsid w:val="00EF21C2"/>
    <w:rsid w:val="00EF4F4D"/>
    <w:rsid w:val="00EF5286"/>
    <w:rsid w:val="00EF67CC"/>
    <w:rsid w:val="00F06A39"/>
    <w:rsid w:val="00F16926"/>
    <w:rsid w:val="00F2553F"/>
    <w:rsid w:val="00F309DD"/>
    <w:rsid w:val="00F35608"/>
    <w:rsid w:val="00F36087"/>
    <w:rsid w:val="00F378AC"/>
    <w:rsid w:val="00F45DA8"/>
    <w:rsid w:val="00F46B88"/>
    <w:rsid w:val="00F52808"/>
    <w:rsid w:val="00F53181"/>
    <w:rsid w:val="00F533C5"/>
    <w:rsid w:val="00F62FEA"/>
    <w:rsid w:val="00F640F1"/>
    <w:rsid w:val="00F656E4"/>
    <w:rsid w:val="00F679EF"/>
    <w:rsid w:val="00F719EF"/>
    <w:rsid w:val="00F7201E"/>
    <w:rsid w:val="00F731B3"/>
    <w:rsid w:val="00F73AF3"/>
    <w:rsid w:val="00F755D4"/>
    <w:rsid w:val="00F813A5"/>
    <w:rsid w:val="00F955E8"/>
    <w:rsid w:val="00FA3EC7"/>
    <w:rsid w:val="00FA6EA4"/>
    <w:rsid w:val="00FB2CBE"/>
    <w:rsid w:val="00FB6FE3"/>
    <w:rsid w:val="00FB72D2"/>
    <w:rsid w:val="00FC2F4A"/>
    <w:rsid w:val="00FD07A0"/>
    <w:rsid w:val="00FD4B43"/>
    <w:rsid w:val="00FD4FA8"/>
    <w:rsid w:val="00FD71BF"/>
    <w:rsid w:val="00FE76E8"/>
    <w:rsid w:val="00FF6E6F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4:docId w14:val="71B04E1E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65494"/>
    <w:rPr>
      <w:rFonts w:ascii="Garamond" w:hAnsi="Garamond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5D11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D117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5D1172"/>
    <w:rPr>
      <w:rFonts w:ascii="Tahoma" w:hAnsi="Tahoma" w:cs="Tahoma"/>
      <w:sz w:val="16"/>
      <w:szCs w:val="16"/>
    </w:rPr>
  </w:style>
  <w:style w:type="paragraph" w:customStyle="1" w:styleId="Barevnseznamzvraznn11">
    <w:name w:val="Barevný seznam – zvýraznění 11"/>
    <w:basedOn w:val="Normln"/>
    <w:uiPriority w:val="34"/>
    <w:qFormat/>
    <w:rsid w:val="002565DC"/>
    <w:pPr>
      <w:ind w:left="708"/>
    </w:pPr>
  </w:style>
  <w:style w:type="paragraph" w:styleId="Normlnweb">
    <w:name w:val="Normal (Web)"/>
    <w:basedOn w:val="Normln"/>
    <w:uiPriority w:val="99"/>
    <w:unhideWhenUsed/>
    <w:rsid w:val="00950B64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Zkladntext2">
    <w:name w:val="Body Text 2"/>
    <w:basedOn w:val="Normln"/>
    <w:link w:val="Zkladntext2Char"/>
    <w:rsid w:val="00C417CD"/>
    <w:pPr>
      <w:widowControl w:val="0"/>
      <w:jc w:val="center"/>
    </w:pPr>
    <w:rPr>
      <w:b/>
      <w:lang w:val="x-none" w:eastAsia="x-none"/>
    </w:rPr>
  </w:style>
  <w:style w:type="character" w:customStyle="1" w:styleId="Zkladntext2Char">
    <w:name w:val="Základní text 2 Char"/>
    <w:link w:val="Zkladntext2"/>
    <w:rsid w:val="00C417CD"/>
    <w:rPr>
      <w:rFonts w:ascii="Garamond" w:hAnsi="Garamond"/>
      <w:b/>
      <w:sz w:val="24"/>
      <w:szCs w:val="24"/>
    </w:rPr>
  </w:style>
  <w:style w:type="character" w:styleId="Siln">
    <w:name w:val="Strong"/>
    <w:uiPriority w:val="22"/>
    <w:qFormat/>
    <w:rsid w:val="00497CF5"/>
    <w:rPr>
      <w:b/>
      <w:bCs/>
    </w:rPr>
  </w:style>
  <w:style w:type="character" w:styleId="Odkaznakoment">
    <w:name w:val="annotation reference"/>
    <w:rsid w:val="0093056F"/>
    <w:rPr>
      <w:sz w:val="16"/>
      <w:szCs w:val="16"/>
    </w:rPr>
  </w:style>
  <w:style w:type="paragraph" w:styleId="Textkomente">
    <w:name w:val="annotation text"/>
    <w:basedOn w:val="Normln"/>
    <w:link w:val="TextkomenteChar"/>
    <w:rsid w:val="0093056F"/>
    <w:rPr>
      <w:sz w:val="20"/>
      <w:szCs w:val="20"/>
    </w:rPr>
  </w:style>
  <w:style w:type="character" w:customStyle="1" w:styleId="TextkomenteChar">
    <w:name w:val="Text komentáře Char"/>
    <w:link w:val="Textkomente"/>
    <w:rsid w:val="0093056F"/>
    <w:rPr>
      <w:rFonts w:ascii="Garamond" w:hAnsi="Garamond"/>
    </w:rPr>
  </w:style>
  <w:style w:type="paragraph" w:styleId="Pedmtkomente">
    <w:name w:val="annotation subject"/>
    <w:basedOn w:val="Textkomente"/>
    <w:next w:val="Textkomente"/>
    <w:link w:val="PedmtkomenteChar"/>
    <w:rsid w:val="0093056F"/>
    <w:rPr>
      <w:b/>
      <w:bCs/>
    </w:rPr>
  </w:style>
  <w:style w:type="character" w:customStyle="1" w:styleId="PedmtkomenteChar">
    <w:name w:val="Předmět komentáře Char"/>
    <w:link w:val="Pedmtkomente"/>
    <w:rsid w:val="0093056F"/>
    <w:rPr>
      <w:rFonts w:ascii="Garamond" w:hAnsi="Garamond"/>
      <w:b/>
      <w:bCs/>
    </w:rPr>
  </w:style>
  <w:style w:type="character" w:customStyle="1" w:styleId="apple-converted-space">
    <w:name w:val="apple-converted-space"/>
    <w:basedOn w:val="Standardnpsmoodstavce"/>
    <w:rsid w:val="00043848"/>
  </w:style>
  <w:style w:type="character" w:customStyle="1" w:styleId="FontStyle19">
    <w:name w:val="Font Style19"/>
    <w:rsid w:val="00F16926"/>
    <w:rPr>
      <w:rFonts w:ascii="Arial" w:hAnsi="Arial" w:cs="Arial"/>
      <w:sz w:val="18"/>
      <w:szCs w:val="18"/>
    </w:rPr>
  </w:style>
  <w:style w:type="paragraph" w:customStyle="1" w:styleId="Barevnstnovnzvraznn11">
    <w:name w:val="Barevné stínování – zvýraznění 11"/>
    <w:hidden/>
    <w:uiPriority w:val="71"/>
    <w:rsid w:val="003E752F"/>
    <w:rPr>
      <w:rFonts w:ascii="Garamond" w:hAnsi="Garamond"/>
      <w:sz w:val="24"/>
      <w:szCs w:val="24"/>
    </w:rPr>
  </w:style>
  <w:style w:type="paragraph" w:styleId="Revize">
    <w:name w:val="Revision"/>
    <w:hidden/>
    <w:uiPriority w:val="99"/>
    <w:semiHidden/>
    <w:rsid w:val="002E41A2"/>
    <w:rPr>
      <w:rFonts w:ascii="Garamond" w:hAnsi="Garamond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02845"/>
    <w:pPr>
      <w:ind w:left="720"/>
      <w:contextualSpacing/>
    </w:pPr>
  </w:style>
  <w:style w:type="character" w:styleId="Hypertextovodkaz">
    <w:name w:val="Hyperlink"/>
    <w:basedOn w:val="Standardnpsmoodstavce"/>
    <w:rsid w:val="00AD267F"/>
    <w:rPr>
      <w:color w:val="0563C1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2C1936"/>
    <w:rPr>
      <w:rFonts w:ascii="Garamond" w:hAnsi="Garamond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2C19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83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38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06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3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12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stupenky@hybernia.eu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1e37e-69b4-440d-886a-8eaece748c06" xsi:nil="true"/>
    <lcf76f155ced4ddcb4097134ff3c332f xmlns="05e6616d-f5b2-4d59-b871-d0d35d4ab4e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72E9F64DFBD241AE75DFC951A7C8EF" ma:contentTypeVersion="15" ma:contentTypeDescription="Create a new document." ma:contentTypeScope="" ma:versionID="b007d430f9712374ef25d37a2e7402b1">
  <xsd:schema xmlns:xsd="http://www.w3.org/2001/XMLSchema" xmlns:xs="http://www.w3.org/2001/XMLSchema" xmlns:p="http://schemas.microsoft.com/office/2006/metadata/properties" xmlns:ns2="05e6616d-f5b2-4d59-b871-d0d35d4ab4ee" xmlns:ns3="3601e37e-69b4-440d-886a-8eaece748c06" targetNamespace="http://schemas.microsoft.com/office/2006/metadata/properties" ma:root="true" ma:fieldsID="5068395b5b0a618d218e7c3aec15223c" ns2:_="" ns3:_="">
    <xsd:import namespace="05e6616d-f5b2-4d59-b871-d0d35d4ab4ee"/>
    <xsd:import namespace="3601e37e-69b4-440d-886a-8eaece748c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6616d-f5b2-4d59-b871-d0d35d4ab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63793fc-7795-42eb-9ec0-7546ead66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1e37e-69b4-440d-886a-8eaece748c0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07f355a-0567-41d0-aff7-e40c7c1c7f3a}" ma:internalName="TaxCatchAll" ma:showField="CatchAllData" ma:web="3601e37e-69b4-440d-886a-8eaece748c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76B7A5-8181-41CC-86CE-771C340C0D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946EA4-AC40-43B6-9183-CAA9DCFFBC70}">
  <ds:schemaRefs>
    <ds:schemaRef ds:uri="http://schemas.microsoft.com/office/2006/metadata/properties"/>
    <ds:schemaRef ds:uri="http://schemas.microsoft.com/office/infopath/2007/PartnerControls"/>
    <ds:schemaRef ds:uri="3601e37e-69b4-440d-886a-8eaece748c06"/>
    <ds:schemaRef ds:uri="05e6616d-f5b2-4d59-b871-d0d35d4ab4ee"/>
  </ds:schemaRefs>
</ds:datastoreItem>
</file>

<file path=customXml/itemProps3.xml><?xml version="1.0" encoding="utf-8"?>
<ds:datastoreItem xmlns:ds="http://schemas.openxmlformats.org/officeDocument/2006/customXml" ds:itemID="{B28D7F9B-130D-4BD2-8EF5-EE7C453DDF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B257ED-708C-4556-BBA6-EE8AB4F77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6616d-f5b2-4d59-b871-d0d35d4ab4ee"/>
    <ds:schemaRef ds:uri="3601e37e-69b4-440d-886a-8eaece748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6243</Words>
  <Characters>37972</Characters>
  <Application>Microsoft Office Word</Application>
  <DocSecurity>0</DocSecurity>
  <Lines>316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2025-09-23T08:25:00Z</dcterms:created>
  <dcterms:modified xsi:type="dcterms:W3CDTF">2025-10-24T07:08:00Z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0x0101002C72E9F64DFBD241AE75DFC951A7C8EF</vt:lpwstr>
  </property>
  <property fmtid="{D5CDD505-2E9C-101B-9397-08002B2CF9AE}" pid="3" name="MediaServiceImageTags">
    <vt:lpwstr/>
  </property>
</Properties>
</file>