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7DACD" w14:textId="42BDCF1D" w:rsidR="009C7E76" w:rsidRDefault="007610F2" w:rsidP="007610F2">
      <w:pPr>
        <w:pStyle w:val="Nadpis4"/>
        <w:shd w:val="clear" w:color="auto" w:fill="FFFFFF"/>
        <w:spacing w:line="240" w:lineRule="auto"/>
        <w:rPr>
          <w:rFonts w:ascii="Calibri" w:hAnsi="Calibri" w:cs="Calibri"/>
          <w:b w:val="0"/>
          <w:sz w:val="40"/>
        </w:rPr>
      </w:pPr>
      <w:proofErr w:type="gramStart"/>
      <w:r>
        <w:rPr>
          <w:rFonts w:ascii="Calibri" w:hAnsi="Calibri" w:cs="Calibri"/>
          <w:b w:val="0"/>
          <w:sz w:val="40"/>
        </w:rPr>
        <w:t xml:space="preserve">S M L O U V A  O </w:t>
      </w:r>
      <w:r w:rsidR="009C7E76" w:rsidRPr="001B6302">
        <w:rPr>
          <w:rFonts w:ascii="Calibri" w:hAnsi="Calibri" w:cs="Calibri"/>
          <w:b w:val="0"/>
          <w:sz w:val="40"/>
        </w:rPr>
        <w:t xml:space="preserve"> D Í L O</w:t>
      </w:r>
      <w:proofErr w:type="gramEnd"/>
    </w:p>
    <w:p w14:paraId="487D6734" w14:textId="77777777" w:rsidR="000C169A" w:rsidRPr="000C169A" w:rsidRDefault="000C169A" w:rsidP="000C169A"/>
    <w:p w14:paraId="3A01D133" w14:textId="4E343BD3" w:rsidR="009C7E76" w:rsidRPr="001B6302" w:rsidRDefault="009C7E76">
      <w:pPr>
        <w:jc w:val="center"/>
        <w:rPr>
          <w:rFonts w:ascii="Calibri" w:hAnsi="Calibri" w:cs="Calibri"/>
        </w:rPr>
      </w:pPr>
      <w:r w:rsidRPr="001B6302">
        <w:rPr>
          <w:rFonts w:ascii="Calibri" w:hAnsi="Calibri" w:cs="Calibri"/>
          <w:b/>
          <w:sz w:val="28"/>
        </w:rPr>
        <w:t>„</w:t>
      </w:r>
      <w:r w:rsidR="00B55532" w:rsidRPr="00B55532">
        <w:rPr>
          <w:rFonts w:ascii="Calibri" w:hAnsi="Calibri" w:cs="Calibri"/>
          <w:b/>
          <w:sz w:val="28"/>
        </w:rPr>
        <w:t>Rekonstrukce veřejného osvětlení</w:t>
      </w:r>
      <w:r w:rsidR="00CC64C6">
        <w:rPr>
          <w:rFonts w:ascii="Calibri" w:hAnsi="Calibri" w:cs="Calibri"/>
          <w:b/>
          <w:sz w:val="28"/>
        </w:rPr>
        <w:t xml:space="preserve"> </w:t>
      </w:r>
      <w:r w:rsidR="009B3BF6">
        <w:rPr>
          <w:rFonts w:ascii="Calibri" w:hAnsi="Calibri" w:cs="Calibri"/>
          <w:b/>
          <w:sz w:val="28"/>
        </w:rPr>
        <w:t>ve městě</w:t>
      </w:r>
      <w:r w:rsidR="007A6043">
        <w:rPr>
          <w:rFonts w:ascii="Calibri" w:hAnsi="Calibri" w:cs="Calibri"/>
          <w:b/>
          <w:sz w:val="28"/>
        </w:rPr>
        <w:t xml:space="preserve"> Tišnov</w:t>
      </w:r>
      <w:r w:rsidR="009B3BF6">
        <w:rPr>
          <w:rFonts w:ascii="Calibri" w:hAnsi="Calibri" w:cs="Calibri"/>
          <w:b/>
          <w:sz w:val="28"/>
        </w:rPr>
        <w:t>“</w:t>
      </w:r>
    </w:p>
    <w:p w14:paraId="72C36C7D" w14:textId="77777777" w:rsidR="009C7E76" w:rsidRPr="001B6302" w:rsidRDefault="009C7E76">
      <w:pPr>
        <w:rPr>
          <w:rFonts w:ascii="Calibri" w:hAnsi="Calibri" w:cs="Calibri"/>
        </w:rPr>
      </w:pPr>
    </w:p>
    <w:p w14:paraId="4E25E4E1" w14:textId="0E3132B2" w:rsidR="009C7E76" w:rsidRPr="001B6302" w:rsidRDefault="008C5751">
      <w:pPr>
        <w:widowControl w:val="0"/>
        <w:spacing w:line="240" w:lineRule="exact"/>
        <w:ind w:left="28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205951">
        <w:rPr>
          <w:rFonts w:ascii="Calibri" w:hAnsi="Calibri" w:cs="Calibri"/>
          <w:sz w:val="22"/>
          <w:szCs w:val="22"/>
        </w:rPr>
        <w:t>terou uzavřeli</w:t>
      </w:r>
      <w:r w:rsidR="009C7E76" w:rsidRPr="001B6302">
        <w:rPr>
          <w:rFonts w:ascii="Calibri" w:hAnsi="Calibri" w:cs="Calibri"/>
          <w:sz w:val="22"/>
          <w:szCs w:val="22"/>
        </w:rPr>
        <w:t xml:space="preserve"> dle ustanovení </w:t>
      </w:r>
      <w:r w:rsidR="009C7E76" w:rsidRPr="001B6302">
        <w:rPr>
          <w:rFonts w:ascii="Calibri" w:hAnsi="Calibri" w:cs="Calibri"/>
          <w:bCs/>
          <w:sz w:val="22"/>
          <w:szCs w:val="22"/>
        </w:rPr>
        <w:t>§ 2586 a násl. zákona č. 89/2012 Sb., občanského zákoníku, v</w:t>
      </w:r>
      <w:r w:rsidR="00205951">
        <w:rPr>
          <w:rFonts w:ascii="Calibri" w:hAnsi="Calibri" w:cs="Calibri"/>
          <w:bCs/>
          <w:sz w:val="22"/>
          <w:szCs w:val="22"/>
        </w:rPr>
        <w:t> platném znění,</w:t>
      </w:r>
      <w:r w:rsidR="009C7E76" w:rsidRPr="001B6302">
        <w:rPr>
          <w:rFonts w:ascii="Calibri" w:hAnsi="Calibri" w:cs="Calibri"/>
          <w:sz w:val="22"/>
          <w:szCs w:val="22"/>
        </w:rPr>
        <w:t xml:space="preserve"> </w:t>
      </w:r>
      <w:r w:rsidR="00205951">
        <w:rPr>
          <w:rFonts w:ascii="Calibri" w:hAnsi="Calibri" w:cs="Calibri"/>
          <w:sz w:val="22"/>
          <w:szCs w:val="22"/>
        </w:rPr>
        <w:t>tito účastníci</w:t>
      </w:r>
      <w:r w:rsidR="009C7E76" w:rsidRPr="001B6302">
        <w:rPr>
          <w:rFonts w:ascii="Calibri" w:hAnsi="Calibri" w:cs="Calibri"/>
          <w:sz w:val="22"/>
          <w:szCs w:val="22"/>
        </w:rPr>
        <w:t>:</w:t>
      </w:r>
    </w:p>
    <w:p w14:paraId="1ECA741E" w14:textId="77777777" w:rsidR="009C7E76" w:rsidRPr="001B6302" w:rsidRDefault="009C7E76">
      <w:pPr>
        <w:widowControl w:val="0"/>
        <w:jc w:val="both"/>
        <w:rPr>
          <w:rFonts w:ascii="Calibri" w:hAnsi="Calibri" w:cs="Calibri"/>
          <w:b/>
          <w:sz w:val="22"/>
          <w:szCs w:val="22"/>
        </w:rPr>
      </w:pPr>
    </w:p>
    <w:p w14:paraId="57D55759" w14:textId="77777777" w:rsidR="009C7E76" w:rsidRPr="001B6302" w:rsidRDefault="009C7E76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b/>
          <w:sz w:val="22"/>
          <w:szCs w:val="22"/>
        </w:rPr>
        <w:t>Město Tišnov</w:t>
      </w:r>
    </w:p>
    <w:p w14:paraId="2E84D0DE" w14:textId="77777777" w:rsidR="009C7E76" w:rsidRPr="001B6302" w:rsidRDefault="009C7E76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se sídlem nám. Míru 111, 666 19 Tišnov</w:t>
      </w:r>
    </w:p>
    <w:p w14:paraId="384D9ED4" w14:textId="77777777" w:rsidR="009C7E76" w:rsidRPr="001B6302" w:rsidRDefault="009C7E76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zastoupené Bc. Jiřím Dospíšilem, starostou města </w:t>
      </w:r>
    </w:p>
    <w:p w14:paraId="14D2FE1D" w14:textId="77777777" w:rsidR="009C7E76" w:rsidRPr="001B6302" w:rsidRDefault="009C7E76">
      <w:pPr>
        <w:widowControl w:val="0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zástupce ve věcech smluvních: Bc. Jiří Dospíšil, starosta města</w:t>
      </w:r>
    </w:p>
    <w:p w14:paraId="7D6B62DE" w14:textId="552AAFA8" w:rsidR="009C7E76" w:rsidRPr="001B6302" w:rsidRDefault="009C7E76">
      <w:pPr>
        <w:widowControl w:val="0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zástupce ve věcech technických: </w:t>
      </w:r>
      <w:r w:rsidR="001C042D">
        <w:rPr>
          <w:rFonts w:ascii="Calibri" w:hAnsi="Calibri" w:cs="Calibri"/>
          <w:sz w:val="22"/>
          <w:szCs w:val="22"/>
        </w:rPr>
        <w:t xml:space="preserve">Renata </w:t>
      </w:r>
      <w:proofErr w:type="spellStart"/>
      <w:r w:rsidR="001C042D">
        <w:rPr>
          <w:rFonts w:ascii="Calibri" w:hAnsi="Calibri" w:cs="Calibri"/>
          <w:sz w:val="22"/>
          <w:szCs w:val="22"/>
        </w:rPr>
        <w:t>Korčeková</w:t>
      </w:r>
      <w:proofErr w:type="spellEnd"/>
    </w:p>
    <w:p w14:paraId="1BBCD1AA" w14:textId="77777777" w:rsidR="009C7E76" w:rsidRPr="001B6302" w:rsidRDefault="009C7E76">
      <w:pPr>
        <w:widowControl w:val="0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Odpovědný útvar: Odbor správy majetku a komunálních služeb</w:t>
      </w:r>
    </w:p>
    <w:p w14:paraId="35C439B4" w14:textId="77777777" w:rsidR="009C7E76" w:rsidRPr="001B6302" w:rsidRDefault="009C7E76">
      <w:pPr>
        <w:widowControl w:val="0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IČ:</w:t>
      </w:r>
      <w:r w:rsidRPr="001B6302">
        <w:rPr>
          <w:rFonts w:ascii="Calibri" w:hAnsi="Calibri" w:cs="Calibri"/>
          <w:sz w:val="22"/>
          <w:szCs w:val="22"/>
        </w:rPr>
        <w:tab/>
        <w:t>00282707</w:t>
      </w:r>
    </w:p>
    <w:p w14:paraId="43E68B27" w14:textId="77777777" w:rsidR="009C7E76" w:rsidRPr="001B6302" w:rsidRDefault="009C7E76">
      <w:pPr>
        <w:widowControl w:val="0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DIČ:</w:t>
      </w:r>
      <w:r w:rsidRPr="001B6302">
        <w:rPr>
          <w:rFonts w:ascii="Calibri" w:hAnsi="Calibri" w:cs="Calibri"/>
          <w:sz w:val="22"/>
          <w:szCs w:val="22"/>
        </w:rPr>
        <w:tab/>
        <w:t>CZ00282707</w:t>
      </w:r>
    </w:p>
    <w:p w14:paraId="7E752C0F" w14:textId="651A824F" w:rsidR="009C7E76" w:rsidRPr="001B6302" w:rsidRDefault="009C7E76">
      <w:pPr>
        <w:widowControl w:val="0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Bankovní spojení: Ko</w:t>
      </w:r>
      <w:r w:rsidR="009D0029">
        <w:rPr>
          <w:rFonts w:ascii="Calibri" w:hAnsi="Calibri" w:cs="Calibri"/>
          <w:sz w:val="22"/>
          <w:szCs w:val="22"/>
        </w:rPr>
        <w:t xml:space="preserve">merční banka a. s. Brno-venkov, </w:t>
      </w:r>
      <w:proofErr w:type="gramStart"/>
      <w:r w:rsidRPr="001B6302">
        <w:rPr>
          <w:rFonts w:ascii="Calibri" w:hAnsi="Calibri" w:cs="Calibri"/>
          <w:sz w:val="22"/>
          <w:szCs w:val="22"/>
        </w:rPr>
        <w:t>č.</w:t>
      </w:r>
      <w:r w:rsidR="009D0029">
        <w:rPr>
          <w:rFonts w:ascii="Calibri" w:hAnsi="Calibri" w:cs="Calibri"/>
          <w:sz w:val="22"/>
          <w:szCs w:val="22"/>
        </w:rPr>
        <w:t xml:space="preserve"> </w:t>
      </w:r>
      <w:r w:rsidRPr="001B6302">
        <w:rPr>
          <w:rFonts w:ascii="Calibri" w:hAnsi="Calibri" w:cs="Calibri"/>
          <w:sz w:val="22"/>
          <w:szCs w:val="22"/>
        </w:rPr>
        <w:t>ú</w:t>
      </w:r>
      <w:r w:rsidR="00304406">
        <w:rPr>
          <w:rFonts w:ascii="Calibri" w:hAnsi="Calibri" w:cs="Calibri"/>
          <w:sz w:val="22"/>
          <w:szCs w:val="22"/>
        </w:rPr>
        <w:t xml:space="preserve"> </w:t>
      </w:r>
      <w:r w:rsidR="00D572E6">
        <w:rPr>
          <w:rFonts w:ascii="Calibri" w:hAnsi="Calibri" w:cs="Calibri"/>
          <w:sz w:val="22"/>
          <w:szCs w:val="22"/>
        </w:rPr>
        <w:t>.</w:t>
      </w:r>
      <w:r w:rsidR="009D0029">
        <w:rPr>
          <w:rFonts w:ascii="Calibri" w:hAnsi="Calibri" w:cs="Calibri"/>
          <w:sz w:val="22"/>
          <w:szCs w:val="22"/>
        </w:rPr>
        <w:t xml:space="preserve"> </w:t>
      </w:r>
      <w:r w:rsidRPr="001B6302">
        <w:rPr>
          <w:rFonts w:ascii="Calibri" w:hAnsi="Calibri" w:cs="Calibri"/>
          <w:sz w:val="22"/>
          <w:szCs w:val="22"/>
        </w:rPr>
        <w:t>1425641</w:t>
      </w:r>
      <w:proofErr w:type="gramEnd"/>
      <w:r w:rsidR="009D0029">
        <w:rPr>
          <w:rFonts w:ascii="Calibri" w:hAnsi="Calibri" w:cs="Calibri"/>
          <w:sz w:val="22"/>
          <w:szCs w:val="22"/>
        </w:rPr>
        <w:t xml:space="preserve"> </w:t>
      </w:r>
      <w:r w:rsidRPr="001B6302">
        <w:rPr>
          <w:rFonts w:ascii="Calibri" w:hAnsi="Calibri" w:cs="Calibri"/>
          <w:sz w:val="22"/>
          <w:szCs w:val="22"/>
        </w:rPr>
        <w:t>/</w:t>
      </w:r>
      <w:r w:rsidR="00D572E6">
        <w:rPr>
          <w:rFonts w:ascii="Calibri" w:hAnsi="Calibri" w:cs="Calibri"/>
          <w:sz w:val="22"/>
          <w:szCs w:val="22"/>
        </w:rPr>
        <w:t xml:space="preserve"> </w:t>
      </w:r>
      <w:r w:rsidRPr="001B6302">
        <w:rPr>
          <w:rFonts w:ascii="Calibri" w:hAnsi="Calibri" w:cs="Calibri"/>
          <w:sz w:val="22"/>
          <w:szCs w:val="22"/>
        </w:rPr>
        <w:t>0100</w:t>
      </w:r>
    </w:p>
    <w:p w14:paraId="702833EE" w14:textId="77777777" w:rsidR="009C7E76" w:rsidRPr="001B6302" w:rsidRDefault="009C7E76">
      <w:pPr>
        <w:widowControl w:val="0"/>
        <w:rPr>
          <w:rFonts w:ascii="Calibri" w:hAnsi="Calibri" w:cs="Calibri"/>
          <w:sz w:val="22"/>
          <w:szCs w:val="22"/>
        </w:rPr>
      </w:pPr>
    </w:p>
    <w:p w14:paraId="515D34A9" w14:textId="77777777" w:rsidR="009C7E76" w:rsidRPr="001B6302" w:rsidRDefault="009C7E76">
      <w:pPr>
        <w:widowControl w:val="0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(dále jen „</w:t>
      </w:r>
      <w:r w:rsidRPr="001B6302">
        <w:rPr>
          <w:rFonts w:ascii="Calibri" w:hAnsi="Calibri" w:cs="Calibri"/>
          <w:b/>
          <w:bCs/>
          <w:sz w:val="22"/>
          <w:szCs w:val="22"/>
        </w:rPr>
        <w:t>objednatel</w:t>
      </w:r>
      <w:r w:rsidRPr="001B6302">
        <w:rPr>
          <w:rFonts w:ascii="Calibri" w:hAnsi="Calibri" w:cs="Calibri"/>
          <w:bCs/>
          <w:sz w:val="22"/>
          <w:szCs w:val="22"/>
        </w:rPr>
        <w:t>“)</w:t>
      </w:r>
    </w:p>
    <w:p w14:paraId="7FBA1354" w14:textId="77777777" w:rsidR="009C7E76" w:rsidRPr="001B6302" w:rsidRDefault="009C7E76">
      <w:pPr>
        <w:widowControl w:val="0"/>
        <w:jc w:val="both"/>
        <w:rPr>
          <w:rFonts w:ascii="Calibri" w:hAnsi="Calibri" w:cs="Calibri"/>
          <w:bCs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 </w:t>
      </w:r>
    </w:p>
    <w:p w14:paraId="208478DA" w14:textId="77777777" w:rsidR="009C7E76" w:rsidRPr="001B6302" w:rsidRDefault="009C7E76">
      <w:pPr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bCs/>
          <w:sz w:val="22"/>
          <w:szCs w:val="22"/>
        </w:rPr>
        <w:t xml:space="preserve">a </w:t>
      </w:r>
    </w:p>
    <w:p w14:paraId="151CF613" w14:textId="77777777" w:rsidR="009C7E76" w:rsidRPr="001B6302" w:rsidRDefault="009C7E76">
      <w:pPr>
        <w:rPr>
          <w:rFonts w:ascii="Calibri" w:hAnsi="Calibri" w:cs="Calibri"/>
          <w:sz w:val="22"/>
          <w:szCs w:val="22"/>
        </w:rPr>
      </w:pPr>
    </w:p>
    <w:p w14:paraId="1318F732" w14:textId="4ECE1C14" w:rsidR="009C7E76" w:rsidRPr="0082206D" w:rsidRDefault="0082206D">
      <w:pPr>
        <w:rPr>
          <w:rFonts w:ascii="Calibri" w:hAnsi="Calibri" w:cs="Calibri"/>
          <w:sz w:val="22"/>
          <w:szCs w:val="22"/>
        </w:rPr>
      </w:pPr>
      <w:r w:rsidRPr="0082206D">
        <w:rPr>
          <w:rFonts w:ascii="Calibri" w:hAnsi="Calibri" w:cs="Calibri"/>
          <w:bCs/>
          <w:iCs/>
          <w:sz w:val="22"/>
          <w:szCs w:val="22"/>
          <w:shd w:val="clear" w:color="auto" w:fill="C0C0C0"/>
        </w:rPr>
        <w:t>JICOM</w:t>
      </w:r>
      <w:r w:rsidR="00BD2B7C" w:rsidRPr="0082206D">
        <w:rPr>
          <w:rFonts w:ascii="Calibri" w:hAnsi="Calibri" w:cs="Calibri"/>
          <w:bCs/>
          <w:iCs/>
          <w:sz w:val="22"/>
          <w:szCs w:val="22"/>
          <w:shd w:val="clear" w:color="auto" w:fill="C0C0C0"/>
        </w:rPr>
        <w:t>, spol</w:t>
      </w:r>
      <w:r>
        <w:rPr>
          <w:rFonts w:ascii="Calibri" w:hAnsi="Calibri" w:cs="Calibri"/>
          <w:bCs/>
          <w:iCs/>
          <w:sz w:val="22"/>
          <w:szCs w:val="22"/>
          <w:shd w:val="clear" w:color="auto" w:fill="C0C0C0"/>
        </w:rPr>
        <w:t>.</w:t>
      </w:r>
      <w:r w:rsidR="00BD2B7C" w:rsidRPr="0082206D">
        <w:rPr>
          <w:rFonts w:ascii="Calibri" w:hAnsi="Calibri" w:cs="Calibri"/>
          <w:bCs/>
          <w:iCs/>
          <w:sz w:val="22"/>
          <w:szCs w:val="22"/>
          <w:shd w:val="clear" w:color="auto" w:fill="C0C0C0"/>
        </w:rPr>
        <w:t xml:space="preserve"> s r.o.</w:t>
      </w:r>
    </w:p>
    <w:p w14:paraId="3FCFE6CC" w14:textId="0429B33F" w:rsidR="009C7E76" w:rsidRPr="0082206D" w:rsidRDefault="009C7E76">
      <w:pPr>
        <w:rPr>
          <w:rFonts w:ascii="Calibri" w:hAnsi="Calibri" w:cs="Calibri"/>
          <w:sz w:val="22"/>
          <w:szCs w:val="22"/>
        </w:rPr>
      </w:pPr>
      <w:r w:rsidRPr="0082206D">
        <w:rPr>
          <w:rFonts w:ascii="Calibri" w:hAnsi="Calibri" w:cs="Calibri"/>
          <w:sz w:val="22"/>
          <w:szCs w:val="22"/>
        </w:rPr>
        <w:t xml:space="preserve">se sídlem </w:t>
      </w:r>
      <w:r w:rsidR="00BD2B7C" w:rsidRPr="0082206D">
        <w:rPr>
          <w:rFonts w:ascii="Calibri" w:hAnsi="Calibri" w:cs="Calibri"/>
          <w:sz w:val="22"/>
          <w:szCs w:val="22"/>
        </w:rPr>
        <w:t>J</w:t>
      </w:r>
      <w:r w:rsidR="00BD2B7C" w:rsidRPr="0082206D">
        <w:rPr>
          <w:rFonts w:ascii="Calibri" w:hAnsi="Calibri" w:cs="Calibri"/>
          <w:iCs/>
          <w:sz w:val="22"/>
          <w:szCs w:val="22"/>
          <w:shd w:val="clear" w:color="auto" w:fill="C0C0C0"/>
        </w:rPr>
        <w:t>arní 898/50,614 00 Brno</w:t>
      </w:r>
      <w:r w:rsidRPr="0082206D">
        <w:rPr>
          <w:rFonts w:ascii="Calibri" w:hAnsi="Calibri" w:cs="Calibri"/>
          <w:iCs/>
          <w:sz w:val="22"/>
          <w:szCs w:val="22"/>
        </w:rPr>
        <w:br/>
      </w:r>
      <w:r w:rsidRPr="0082206D">
        <w:rPr>
          <w:rFonts w:ascii="Calibri" w:hAnsi="Calibri" w:cs="Calibri"/>
          <w:sz w:val="22"/>
          <w:szCs w:val="22"/>
        </w:rPr>
        <w:t xml:space="preserve">jejímž jménem jedná </w:t>
      </w:r>
      <w:proofErr w:type="spellStart"/>
      <w:r w:rsidR="00BD2B7C" w:rsidRPr="0082206D">
        <w:rPr>
          <w:rFonts w:ascii="Calibri" w:hAnsi="Calibri" w:cs="Calibri"/>
          <w:iCs/>
          <w:sz w:val="22"/>
          <w:szCs w:val="22"/>
          <w:shd w:val="clear" w:color="auto" w:fill="C0C0C0"/>
        </w:rPr>
        <w:t>Judr.</w:t>
      </w:r>
      <w:proofErr w:type="spellEnd"/>
      <w:r w:rsidR="00BD2B7C" w:rsidRPr="0082206D">
        <w:rPr>
          <w:rFonts w:ascii="Calibri" w:hAnsi="Calibri" w:cs="Calibri"/>
          <w:iCs/>
          <w:sz w:val="22"/>
          <w:szCs w:val="22"/>
          <w:shd w:val="clear" w:color="auto" w:fill="C0C0C0"/>
        </w:rPr>
        <w:t xml:space="preserve"> Jiří Švec, Jan Rezek,</w:t>
      </w:r>
      <w:r w:rsidR="0082206D">
        <w:rPr>
          <w:rFonts w:ascii="Calibri" w:hAnsi="Calibri" w:cs="Calibri"/>
          <w:iCs/>
          <w:sz w:val="22"/>
          <w:szCs w:val="22"/>
          <w:shd w:val="clear" w:color="auto" w:fill="C0C0C0"/>
        </w:rPr>
        <w:t xml:space="preserve"> </w:t>
      </w:r>
      <w:r w:rsidR="00BD2B7C" w:rsidRPr="0082206D">
        <w:rPr>
          <w:rFonts w:ascii="Calibri" w:hAnsi="Calibri" w:cs="Calibri"/>
          <w:iCs/>
          <w:sz w:val="22"/>
          <w:szCs w:val="22"/>
          <w:shd w:val="clear" w:color="auto" w:fill="C0C0C0"/>
        </w:rPr>
        <w:t>jednatelé společnosti</w:t>
      </w:r>
    </w:p>
    <w:p w14:paraId="25D5EB57" w14:textId="52005F0F" w:rsidR="009C7E76" w:rsidRPr="0082206D" w:rsidRDefault="009C7E76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82206D">
        <w:rPr>
          <w:rFonts w:ascii="Calibri" w:hAnsi="Calibri" w:cs="Calibri"/>
          <w:sz w:val="22"/>
          <w:szCs w:val="22"/>
        </w:rPr>
        <w:t xml:space="preserve">zástupce ve věcech smluvních: </w:t>
      </w:r>
      <w:r w:rsidR="00BD2B7C" w:rsidRPr="0082206D">
        <w:rPr>
          <w:rFonts w:ascii="Calibri" w:hAnsi="Calibri" w:cs="Calibri"/>
          <w:iCs/>
          <w:sz w:val="22"/>
          <w:szCs w:val="22"/>
          <w:shd w:val="clear" w:color="auto" w:fill="C0C0C0"/>
        </w:rPr>
        <w:t>Petr Zedník, ředitel na základě plné moci</w:t>
      </w:r>
    </w:p>
    <w:p w14:paraId="1AB22A2C" w14:textId="37FF45D0" w:rsidR="009C7E76" w:rsidRPr="0082206D" w:rsidRDefault="009C7E76">
      <w:pPr>
        <w:rPr>
          <w:rFonts w:ascii="Calibri" w:hAnsi="Calibri" w:cs="Calibri"/>
          <w:sz w:val="22"/>
          <w:szCs w:val="22"/>
        </w:rPr>
      </w:pPr>
      <w:r w:rsidRPr="0082206D">
        <w:rPr>
          <w:rFonts w:ascii="Calibri" w:hAnsi="Calibri" w:cs="Calibri"/>
          <w:sz w:val="22"/>
          <w:szCs w:val="22"/>
        </w:rPr>
        <w:t xml:space="preserve">zástupce ve věcech technických: </w:t>
      </w:r>
      <w:r w:rsidR="00BD2B7C" w:rsidRPr="0082206D">
        <w:rPr>
          <w:rFonts w:ascii="Calibri" w:hAnsi="Calibri" w:cs="Calibri"/>
          <w:iCs/>
          <w:sz w:val="22"/>
          <w:szCs w:val="22"/>
          <w:shd w:val="clear" w:color="auto" w:fill="C0C0C0"/>
        </w:rPr>
        <w:t>Anton Matula, vedoucí výrobního oddělení a zásobování</w:t>
      </w:r>
    </w:p>
    <w:p w14:paraId="3F11691D" w14:textId="5A044065" w:rsidR="00A75507" w:rsidRPr="0082206D" w:rsidRDefault="009C7E76" w:rsidP="00544508">
      <w:pPr>
        <w:rPr>
          <w:rFonts w:ascii="Calibri" w:hAnsi="Calibri" w:cs="Calibri"/>
          <w:sz w:val="22"/>
          <w:szCs w:val="22"/>
        </w:rPr>
      </w:pPr>
      <w:r w:rsidRPr="0082206D">
        <w:rPr>
          <w:rFonts w:ascii="Calibri" w:hAnsi="Calibri" w:cs="Calibri"/>
          <w:sz w:val="22"/>
          <w:szCs w:val="22"/>
        </w:rPr>
        <w:t>IČ:</w:t>
      </w:r>
      <w:r w:rsidRPr="0082206D">
        <w:rPr>
          <w:rFonts w:ascii="Calibri" w:hAnsi="Calibri" w:cs="Calibri"/>
          <w:sz w:val="22"/>
          <w:szCs w:val="22"/>
        </w:rPr>
        <w:tab/>
      </w:r>
      <w:r w:rsidR="00BD2B7C" w:rsidRPr="0082206D">
        <w:rPr>
          <w:rFonts w:ascii="Calibri" w:hAnsi="Calibri" w:cs="Calibri"/>
          <w:iCs/>
          <w:sz w:val="22"/>
          <w:szCs w:val="22"/>
          <w:shd w:val="clear" w:color="auto" w:fill="C0C0C0"/>
        </w:rPr>
        <w:t>49432095</w:t>
      </w:r>
      <w:r w:rsidRPr="0082206D">
        <w:rPr>
          <w:rFonts w:ascii="Calibri" w:hAnsi="Calibri" w:cs="Calibri"/>
          <w:sz w:val="22"/>
          <w:szCs w:val="22"/>
        </w:rPr>
        <w:br/>
        <w:t>DIČ:</w:t>
      </w:r>
      <w:r w:rsidRPr="0082206D">
        <w:rPr>
          <w:rFonts w:ascii="Calibri" w:hAnsi="Calibri" w:cs="Calibri"/>
          <w:sz w:val="22"/>
          <w:szCs w:val="22"/>
        </w:rPr>
        <w:tab/>
      </w:r>
      <w:r w:rsidR="00BD2B7C" w:rsidRPr="0082206D">
        <w:rPr>
          <w:rFonts w:ascii="Calibri" w:hAnsi="Calibri" w:cs="Calibri"/>
          <w:iCs/>
          <w:sz w:val="22"/>
          <w:szCs w:val="22"/>
          <w:shd w:val="clear" w:color="auto" w:fill="C0C0C0"/>
        </w:rPr>
        <w:t>CZ49462095</w:t>
      </w:r>
      <w:r w:rsidRPr="0082206D">
        <w:rPr>
          <w:rFonts w:ascii="Calibri" w:hAnsi="Calibri" w:cs="Calibri"/>
          <w:iCs/>
          <w:sz w:val="22"/>
          <w:szCs w:val="22"/>
        </w:rPr>
        <w:br/>
      </w:r>
      <w:r w:rsidRPr="0082206D">
        <w:rPr>
          <w:rFonts w:ascii="Calibri" w:hAnsi="Calibri" w:cs="Calibri"/>
          <w:bCs/>
          <w:sz w:val="22"/>
          <w:szCs w:val="22"/>
        </w:rPr>
        <w:t xml:space="preserve">Zapsán v obchodním rejstříku u </w:t>
      </w:r>
      <w:r w:rsidR="00BD2B7C" w:rsidRPr="0082206D">
        <w:rPr>
          <w:rFonts w:ascii="Calibri" w:hAnsi="Calibri" w:cs="Calibri"/>
          <w:bCs/>
          <w:sz w:val="22"/>
          <w:szCs w:val="22"/>
        </w:rPr>
        <w:t>Krajského soudu v Brně</w:t>
      </w:r>
      <w:r w:rsidRPr="0082206D">
        <w:rPr>
          <w:rFonts w:ascii="Calibri" w:hAnsi="Calibri" w:cs="Calibri"/>
          <w:bCs/>
          <w:iCs/>
          <w:sz w:val="22"/>
          <w:szCs w:val="22"/>
          <w:shd w:val="clear" w:color="auto" w:fill="C0C0C0"/>
        </w:rPr>
        <w:t xml:space="preserve">, oddíl </w:t>
      </w:r>
      <w:r w:rsidR="00BD2B7C" w:rsidRPr="0082206D">
        <w:rPr>
          <w:rFonts w:ascii="Calibri" w:hAnsi="Calibri" w:cs="Calibri"/>
          <w:bCs/>
          <w:iCs/>
          <w:sz w:val="22"/>
          <w:szCs w:val="22"/>
          <w:shd w:val="clear" w:color="auto" w:fill="C0C0C0"/>
        </w:rPr>
        <w:t>C</w:t>
      </w:r>
      <w:r w:rsidRPr="0082206D">
        <w:rPr>
          <w:rFonts w:ascii="Calibri" w:hAnsi="Calibri" w:cs="Calibri"/>
          <w:bCs/>
          <w:iCs/>
          <w:sz w:val="22"/>
          <w:szCs w:val="22"/>
          <w:shd w:val="clear" w:color="auto" w:fill="C0C0C0"/>
        </w:rPr>
        <w:t xml:space="preserve">, vložka </w:t>
      </w:r>
      <w:r w:rsidR="00BD2B7C" w:rsidRPr="0082206D">
        <w:rPr>
          <w:rFonts w:ascii="Calibri" w:hAnsi="Calibri" w:cs="Calibri"/>
          <w:bCs/>
          <w:iCs/>
          <w:sz w:val="22"/>
          <w:szCs w:val="22"/>
          <w:shd w:val="clear" w:color="auto" w:fill="C0C0C0"/>
        </w:rPr>
        <w:t>11604</w:t>
      </w:r>
    </w:p>
    <w:p w14:paraId="7847D836" w14:textId="46EBC59E" w:rsidR="009C7E76" w:rsidRPr="001B6302" w:rsidRDefault="009C7E76" w:rsidP="00FB4F88">
      <w:pPr>
        <w:rPr>
          <w:rFonts w:ascii="Calibri" w:hAnsi="Calibri" w:cs="Calibri"/>
          <w:sz w:val="22"/>
          <w:szCs w:val="22"/>
        </w:rPr>
      </w:pPr>
      <w:r w:rsidRPr="0082206D">
        <w:rPr>
          <w:rFonts w:ascii="Calibri" w:hAnsi="Calibri" w:cs="Calibri"/>
          <w:sz w:val="22"/>
          <w:szCs w:val="22"/>
        </w:rPr>
        <w:t xml:space="preserve">Bankovní spojení: </w:t>
      </w:r>
      <w:r w:rsidRPr="0082206D">
        <w:rPr>
          <w:rFonts w:ascii="Calibri" w:hAnsi="Calibri" w:cs="Calibri"/>
          <w:iCs/>
          <w:sz w:val="22"/>
          <w:szCs w:val="22"/>
          <w:shd w:val="clear" w:color="auto" w:fill="C0C0C0"/>
        </w:rPr>
        <w:t xml:space="preserve">banka, č. </w:t>
      </w:r>
      <w:proofErr w:type="spellStart"/>
      <w:r w:rsidRPr="0082206D">
        <w:rPr>
          <w:rFonts w:ascii="Calibri" w:hAnsi="Calibri" w:cs="Calibri"/>
          <w:iCs/>
          <w:sz w:val="22"/>
          <w:szCs w:val="22"/>
          <w:shd w:val="clear" w:color="auto" w:fill="C0C0C0"/>
        </w:rPr>
        <w:t>ú.</w:t>
      </w:r>
      <w:proofErr w:type="spellEnd"/>
      <w:r w:rsidR="00544508" w:rsidRPr="0082206D">
        <w:rPr>
          <w:rFonts w:ascii="Calibri" w:hAnsi="Calibri" w:cs="Calibri"/>
          <w:iCs/>
          <w:sz w:val="22"/>
          <w:szCs w:val="22"/>
          <w:shd w:val="clear" w:color="auto" w:fill="C0C0C0"/>
        </w:rPr>
        <w:t xml:space="preserve"> </w:t>
      </w:r>
      <w:r w:rsidRPr="0082206D">
        <w:rPr>
          <w:rFonts w:ascii="Calibri" w:hAnsi="Calibri" w:cs="Calibri"/>
          <w:iCs/>
          <w:sz w:val="22"/>
          <w:szCs w:val="22"/>
          <w:shd w:val="clear" w:color="auto" w:fill="C0C0C0"/>
        </w:rPr>
        <w:t xml:space="preserve">: </w:t>
      </w:r>
    </w:p>
    <w:p w14:paraId="773E82DB" w14:textId="77777777" w:rsidR="009C7E76" w:rsidRPr="001B6302" w:rsidRDefault="009C7E76">
      <w:pPr>
        <w:widowControl w:val="0"/>
        <w:rPr>
          <w:rFonts w:ascii="Calibri" w:hAnsi="Calibri" w:cs="Calibri"/>
          <w:sz w:val="22"/>
        </w:rPr>
      </w:pPr>
      <w:r w:rsidRPr="001B6302">
        <w:rPr>
          <w:rFonts w:ascii="Calibri" w:hAnsi="Calibri" w:cs="Calibri"/>
          <w:sz w:val="22"/>
          <w:szCs w:val="22"/>
        </w:rPr>
        <w:t>(dále jen „</w:t>
      </w:r>
      <w:r w:rsidRPr="001B6302">
        <w:rPr>
          <w:rFonts w:ascii="Calibri" w:hAnsi="Calibri" w:cs="Calibri"/>
          <w:b/>
          <w:bCs/>
          <w:sz w:val="22"/>
          <w:szCs w:val="22"/>
        </w:rPr>
        <w:t>zhotovitel</w:t>
      </w:r>
      <w:r w:rsidRPr="001B6302">
        <w:rPr>
          <w:rFonts w:ascii="Calibri" w:hAnsi="Calibri" w:cs="Calibri"/>
          <w:bCs/>
          <w:sz w:val="22"/>
          <w:szCs w:val="22"/>
        </w:rPr>
        <w:t>“)</w:t>
      </w:r>
    </w:p>
    <w:p w14:paraId="342EF37C" w14:textId="77777777" w:rsidR="009C7E76" w:rsidRDefault="009C7E76">
      <w:pPr>
        <w:widowControl w:val="0"/>
        <w:jc w:val="center"/>
        <w:rPr>
          <w:rFonts w:ascii="Calibri" w:hAnsi="Calibri" w:cs="Calibri"/>
          <w:sz w:val="22"/>
        </w:rPr>
      </w:pPr>
    </w:p>
    <w:p w14:paraId="2A53CDAD" w14:textId="77777777" w:rsidR="00183C6C" w:rsidRPr="001B6302" w:rsidRDefault="00183C6C">
      <w:pPr>
        <w:widowControl w:val="0"/>
        <w:jc w:val="center"/>
        <w:rPr>
          <w:rFonts w:ascii="Calibri" w:hAnsi="Calibri" w:cs="Calibri"/>
          <w:sz w:val="22"/>
        </w:rPr>
      </w:pPr>
    </w:p>
    <w:p w14:paraId="083FB37E" w14:textId="77777777" w:rsidR="009C7E76" w:rsidRPr="001B6302" w:rsidRDefault="009C7E76" w:rsidP="00386E90">
      <w:pPr>
        <w:widowControl w:val="0"/>
        <w:jc w:val="center"/>
        <w:rPr>
          <w:rFonts w:ascii="Calibri" w:hAnsi="Calibri" w:cs="Calibri"/>
          <w:b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Článek I.</w:t>
      </w:r>
    </w:p>
    <w:p w14:paraId="0ED59B47" w14:textId="77777777" w:rsidR="009C7E76" w:rsidRPr="001B6302" w:rsidRDefault="009C7E76" w:rsidP="00386E90">
      <w:pPr>
        <w:pStyle w:val="Nadpis1"/>
        <w:spacing w:line="240" w:lineRule="auto"/>
        <w:rPr>
          <w:rFonts w:ascii="Calibri" w:hAnsi="Calibri" w:cs="Calibri"/>
          <w:sz w:val="22"/>
          <w:szCs w:val="22"/>
          <w:shd w:val="clear" w:color="auto" w:fill="FFFF00"/>
        </w:rPr>
      </w:pPr>
      <w:r w:rsidRPr="001B6302">
        <w:rPr>
          <w:rFonts w:ascii="Calibri" w:hAnsi="Calibri" w:cs="Calibri"/>
          <w:b/>
          <w:sz w:val="22"/>
          <w:szCs w:val="22"/>
          <w:u w:val="none"/>
        </w:rPr>
        <w:t>Předmět smlouvy</w:t>
      </w:r>
    </w:p>
    <w:p w14:paraId="33B2B69B" w14:textId="77777777" w:rsidR="009C7E76" w:rsidRPr="001B6302" w:rsidRDefault="009C7E76" w:rsidP="00F90823">
      <w:pPr>
        <w:jc w:val="both"/>
        <w:rPr>
          <w:rFonts w:ascii="Calibri" w:hAnsi="Calibri" w:cs="Calibri"/>
          <w:sz w:val="22"/>
          <w:szCs w:val="22"/>
          <w:shd w:val="clear" w:color="auto" w:fill="FFFF00"/>
        </w:rPr>
      </w:pPr>
    </w:p>
    <w:p w14:paraId="6A141A8B" w14:textId="281D6021" w:rsidR="009C7E76" w:rsidRPr="001B6302" w:rsidRDefault="009C7E76" w:rsidP="00386E90">
      <w:pPr>
        <w:spacing w:before="113"/>
        <w:ind w:left="567" w:hanging="567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1.</w:t>
      </w:r>
      <w:r w:rsidRPr="001B6302">
        <w:rPr>
          <w:rFonts w:ascii="Calibri" w:hAnsi="Calibri" w:cs="Calibri"/>
          <w:sz w:val="22"/>
          <w:szCs w:val="22"/>
        </w:rPr>
        <w:tab/>
        <w:t xml:space="preserve">Zhotovitel se zavazuje provést na svůj náklad a nebezpečí pro objednatele dílo spočívající </w:t>
      </w:r>
      <w:r w:rsidR="00B55532">
        <w:rPr>
          <w:rFonts w:ascii="Calibri" w:hAnsi="Calibri" w:cs="Calibri"/>
          <w:sz w:val="22"/>
          <w:szCs w:val="22"/>
        </w:rPr>
        <w:t>v</w:t>
      </w:r>
      <w:r w:rsidR="009B3BF6">
        <w:rPr>
          <w:rFonts w:ascii="Calibri" w:hAnsi="Calibri" w:cs="Calibri"/>
          <w:sz w:val="22"/>
          <w:szCs w:val="22"/>
        </w:rPr>
        <w:t> rekonstrukci veřejného osvětlení ve městě Tišnov</w:t>
      </w:r>
      <w:r w:rsidR="007A6043">
        <w:rPr>
          <w:rFonts w:ascii="Calibri" w:hAnsi="Calibri" w:cs="Calibri"/>
          <w:sz w:val="22"/>
          <w:szCs w:val="22"/>
        </w:rPr>
        <w:t>,</w:t>
      </w:r>
      <w:r w:rsidR="00CC64C6" w:rsidRPr="00CC64C6">
        <w:rPr>
          <w:rFonts w:ascii="Calibri" w:hAnsi="Calibri" w:cs="Calibri"/>
          <w:sz w:val="22"/>
          <w:szCs w:val="22"/>
        </w:rPr>
        <w:t xml:space="preserve"> </w:t>
      </w:r>
      <w:r w:rsidR="00A51BE7" w:rsidRPr="001B6302">
        <w:rPr>
          <w:rFonts w:ascii="Calibri" w:hAnsi="Calibri" w:cs="Calibri"/>
          <w:sz w:val="22"/>
          <w:szCs w:val="22"/>
        </w:rPr>
        <w:t xml:space="preserve">jak je </w:t>
      </w:r>
      <w:r w:rsidR="007A6043">
        <w:rPr>
          <w:rFonts w:ascii="Calibri" w:hAnsi="Calibri" w:cs="Calibri"/>
          <w:sz w:val="22"/>
          <w:szCs w:val="22"/>
        </w:rPr>
        <w:t>specifikováno níže.</w:t>
      </w:r>
      <w:r w:rsidR="00A51BE7" w:rsidRPr="001B6302">
        <w:rPr>
          <w:shd w:val="clear" w:color="auto" w:fill="FFFFFF"/>
        </w:rPr>
        <w:t xml:space="preserve"> </w:t>
      </w:r>
    </w:p>
    <w:p w14:paraId="12B9C92D" w14:textId="00CD5132" w:rsidR="00A51BE7" w:rsidRPr="001B6302" w:rsidRDefault="00A51BE7" w:rsidP="00386E90">
      <w:pPr>
        <w:spacing w:before="113"/>
        <w:ind w:left="567" w:hanging="567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ab/>
        <w:t>Předmět</w:t>
      </w:r>
      <w:r w:rsidR="00753F12">
        <w:rPr>
          <w:rFonts w:ascii="Calibri" w:hAnsi="Calibri" w:cs="Calibri"/>
          <w:sz w:val="22"/>
          <w:szCs w:val="22"/>
        </w:rPr>
        <w:t>em</w:t>
      </w:r>
      <w:r w:rsidRPr="001B6302">
        <w:rPr>
          <w:rFonts w:ascii="Calibri" w:hAnsi="Calibri" w:cs="Calibri"/>
          <w:sz w:val="22"/>
          <w:szCs w:val="22"/>
        </w:rPr>
        <w:t xml:space="preserve"> </w:t>
      </w:r>
      <w:r w:rsidR="00371146">
        <w:rPr>
          <w:rFonts w:ascii="Calibri" w:hAnsi="Calibri" w:cs="Calibri"/>
          <w:sz w:val="22"/>
          <w:szCs w:val="22"/>
        </w:rPr>
        <w:t>díla</w:t>
      </w:r>
      <w:r w:rsidRPr="001B6302">
        <w:rPr>
          <w:rFonts w:ascii="Calibri" w:hAnsi="Calibri" w:cs="Calibri"/>
          <w:sz w:val="22"/>
          <w:szCs w:val="22"/>
        </w:rPr>
        <w:t xml:space="preserve"> </w:t>
      </w:r>
      <w:r w:rsidR="00A9539B">
        <w:rPr>
          <w:rFonts w:ascii="Calibri" w:hAnsi="Calibri" w:cs="Calibri"/>
          <w:sz w:val="22"/>
          <w:szCs w:val="22"/>
        </w:rPr>
        <w:t>je</w:t>
      </w:r>
      <w:r w:rsidRPr="001B6302">
        <w:rPr>
          <w:rFonts w:ascii="Calibri" w:hAnsi="Calibri" w:cs="Calibri"/>
          <w:sz w:val="22"/>
          <w:szCs w:val="22"/>
        </w:rPr>
        <w:t>:</w:t>
      </w:r>
    </w:p>
    <w:p w14:paraId="1CF9EED9" w14:textId="45FF0608" w:rsidR="001F5830" w:rsidRPr="001B6302" w:rsidRDefault="00F62D5B" w:rsidP="00386E90">
      <w:pPr>
        <w:numPr>
          <w:ilvl w:val="0"/>
          <w:numId w:val="30"/>
        </w:numPr>
        <w:spacing w:before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Rekonstrukce veřejného osvětlení </w:t>
      </w:r>
      <w:r w:rsidR="00CC64C6" w:rsidRPr="00CC64C6">
        <w:rPr>
          <w:rFonts w:ascii="Calibri" w:hAnsi="Calibri" w:cs="Calibri"/>
          <w:sz w:val="22"/>
          <w:szCs w:val="22"/>
        </w:rPr>
        <w:t>pod radnicí</w:t>
      </w:r>
      <w:r w:rsidR="00FA1642">
        <w:rPr>
          <w:rFonts w:ascii="Calibri" w:hAnsi="Calibri" w:cs="Calibri"/>
          <w:sz w:val="22"/>
          <w:szCs w:val="22"/>
        </w:rPr>
        <w:t>.</w:t>
      </w:r>
    </w:p>
    <w:p w14:paraId="4916BC81" w14:textId="75D4229F" w:rsidR="001F5830" w:rsidRDefault="001F5830" w:rsidP="00386E90">
      <w:pPr>
        <w:numPr>
          <w:ilvl w:val="0"/>
          <w:numId w:val="25"/>
        </w:numPr>
        <w:spacing w:before="113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místo plnění (místo realizace</w:t>
      </w:r>
      <w:r w:rsidR="00A84FBA">
        <w:rPr>
          <w:rFonts w:ascii="Calibri" w:hAnsi="Calibri" w:cs="Calibri"/>
          <w:sz w:val="22"/>
          <w:szCs w:val="22"/>
        </w:rPr>
        <w:t>):</w:t>
      </w:r>
      <w:r w:rsidR="001C042D">
        <w:rPr>
          <w:rFonts w:ascii="Calibri" w:hAnsi="Calibri" w:cs="Calibri"/>
          <w:sz w:val="22"/>
          <w:szCs w:val="22"/>
        </w:rPr>
        <w:t xml:space="preserve"> </w:t>
      </w:r>
      <w:r w:rsidR="005D019F">
        <w:rPr>
          <w:rFonts w:ascii="Calibri" w:hAnsi="Calibri" w:cs="Calibri"/>
          <w:sz w:val="22"/>
          <w:szCs w:val="22"/>
        </w:rPr>
        <w:t>Tišnov-veřejné osvětlení parku pod radnicí</w:t>
      </w:r>
      <w:r w:rsidR="00CC64C6" w:rsidRPr="00CC64C6">
        <w:rPr>
          <w:rFonts w:ascii="Calibri" w:hAnsi="Calibri" w:cs="Calibri"/>
          <w:sz w:val="22"/>
          <w:szCs w:val="22"/>
        </w:rPr>
        <w:t xml:space="preserve"> </w:t>
      </w:r>
    </w:p>
    <w:p w14:paraId="7E548538" w14:textId="7F590C28" w:rsidR="00FA1642" w:rsidRDefault="00FA1642" w:rsidP="00386E90">
      <w:pPr>
        <w:numPr>
          <w:ilvl w:val="0"/>
          <w:numId w:val="25"/>
        </w:numPr>
        <w:spacing w:before="113"/>
        <w:rPr>
          <w:rFonts w:ascii="Calibri" w:hAnsi="Calibri" w:cs="Calibri"/>
          <w:sz w:val="22"/>
          <w:szCs w:val="22"/>
        </w:rPr>
      </w:pPr>
      <w:r w:rsidRPr="00FA1642">
        <w:rPr>
          <w:rFonts w:ascii="Calibri" w:hAnsi="Calibri" w:cs="Calibri"/>
          <w:sz w:val="22"/>
          <w:szCs w:val="22"/>
        </w:rPr>
        <w:t xml:space="preserve">rozsah je vymezen projektovou dokumentací pro provedení stavby </w:t>
      </w:r>
      <w:proofErr w:type="gramStart"/>
      <w:r w:rsidRPr="00FA1642">
        <w:rPr>
          <w:rFonts w:ascii="Calibri" w:hAnsi="Calibri" w:cs="Calibri"/>
          <w:sz w:val="22"/>
          <w:szCs w:val="22"/>
        </w:rPr>
        <w:t>zpracovanou       Ing.</w:t>
      </w:r>
      <w:proofErr w:type="gramEnd"/>
      <w:r w:rsidRPr="00FA1642">
        <w:rPr>
          <w:rFonts w:ascii="Calibri" w:hAnsi="Calibri" w:cs="Calibri"/>
          <w:sz w:val="22"/>
          <w:szCs w:val="22"/>
        </w:rPr>
        <w:t xml:space="preserve"> Markem Chromým v dubnu 2017 včetně soupisu prací a dodávek</w:t>
      </w:r>
    </w:p>
    <w:p w14:paraId="78AAD3EC" w14:textId="54E45DB5" w:rsidR="00C622E8" w:rsidRPr="00FA1642" w:rsidRDefault="00C622E8" w:rsidP="00386E90">
      <w:pPr>
        <w:numPr>
          <w:ilvl w:val="0"/>
          <w:numId w:val="29"/>
        </w:numPr>
        <w:spacing w:before="113"/>
        <w:rPr>
          <w:rFonts w:ascii="Calibri" w:hAnsi="Calibri" w:cs="Calibri"/>
          <w:sz w:val="22"/>
          <w:szCs w:val="22"/>
        </w:rPr>
      </w:pPr>
      <w:r w:rsidRPr="00FA1642">
        <w:rPr>
          <w:rFonts w:ascii="Calibri" w:hAnsi="Calibri" w:cs="Calibri"/>
          <w:sz w:val="22"/>
          <w:szCs w:val="22"/>
        </w:rPr>
        <w:t>Rekonstrukce veřejného osvětlení v ulici Na Hrádku</w:t>
      </w:r>
      <w:r w:rsidR="00FA1642" w:rsidRPr="00FA1642">
        <w:rPr>
          <w:rFonts w:ascii="Calibri" w:hAnsi="Calibri" w:cs="Calibri"/>
          <w:sz w:val="22"/>
          <w:szCs w:val="22"/>
        </w:rPr>
        <w:t>.</w:t>
      </w:r>
    </w:p>
    <w:p w14:paraId="4C910A68" w14:textId="13AE1211" w:rsidR="00C622E8" w:rsidRDefault="00C622E8" w:rsidP="00386E90">
      <w:pPr>
        <w:numPr>
          <w:ilvl w:val="0"/>
          <w:numId w:val="25"/>
        </w:numPr>
        <w:spacing w:before="113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místo plnění (místo realizace</w:t>
      </w:r>
      <w:r>
        <w:rPr>
          <w:rFonts w:ascii="Calibri" w:hAnsi="Calibri" w:cs="Calibri"/>
          <w:sz w:val="22"/>
          <w:szCs w:val="22"/>
        </w:rPr>
        <w:t xml:space="preserve">): </w:t>
      </w:r>
      <w:r w:rsidR="005D019F">
        <w:rPr>
          <w:rFonts w:ascii="Calibri" w:hAnsi="Calibri" w:cs="Calibri"/>
          <w:sz w:val="22"/>
          <w:szCs w:val="22"/>
        </w:rPr>
        <w:t>Tišnov-veřejné osvětlení ul. Na Hrádku</w:t>
      </w:r>
    </w:p>
    <w:p w14:paraId="7349136A" w14:textId="29AD7B1F" w:rsidR="00C622E8" w:rsidRDefault="00C622E8" w:rsidP="00386E90">
      <w:pPr>
        <w:numPr>
          <w:ilvl w:val="0"/>
          <w:numId w:val="25"/>
        </w:numPr>
        <w:spacing w:before="113"/>
        <w:rPr>
          <w:rFonts w:ascii="Calibri" w:hAnsi="Calibri" w:cs="Calibri"/>
          <w:sz w:val="22"/>
          <w:szCs w:val="22"/>
        </w:rPr>
      </w:pPr>
      <w:r w:rsidRPr="004B78CB">
        <w:rPr>
          <w:rFonts w:ascii="Calibri" w:hAnsi="Calibri" w:cs="Calibri"/>
          <w:sz w:val="22"/>
          <w:szCs w:val="22"/>
        </w:rPr>
        <w:t>rozsah je vymezen projektovou dokumentací pro provedení stavby</w:t>
      </w:r>
      <w:r w:rsidR="00F90823">
        <w:rPr>
          <w:rFonts w:ascii="Calibri" w:hAnsi="Calibri" w:cs="Calibri"/>
          <w:sz w:val="22"/>
          <w:szCs w:val="22"/>
        </w:rPr>
        <w:t xml:space="preserve"> </w:t>
      </w:r>
      <w:r w:rsidRPr="004B78CB">
        <w:rPr>
          <w:rFonts w:ascii="Calibri" w:hAnsi="Calibri" w:cs="Calibri"/>
          <w:sz w:val="22"/>
          <w:szCs w:val="22"/>
        </w:rPr>
        <w:t xml:space="preserve">zpracovanou  </w:t>
      </w:r>
      <w:r>
        <w:rPr>
          <w:rFonts w:ascii="Calibri" w:hAnsi="Calibri" w:cs="Calibri"/>
          <w:sz w:val="22"/>
          <w:szCs w:val="22"/>
        </w:rPr>
        <w:t xml:space="preserve">     Ing. </w:t>
      </w:r>
      <w:r w:rsidRPr="004B78CB">
        <w:rPr>
          <w:rFonts w:ascii="Calibri" w:hAnsi="Calibri" w:cs="Calibri"/>
          <w:sz w:val="22"/>
          <w:szCs w:val="22"/>
        </w:rPr>
        <w:t>Markem Chromým v</w:t>
      </w:r>
      <w:r>
        <w:rPr>
          <w:rFonts w:ascii="Calibri" w:hAnsi="Calibri" w:cs="Calibri"/>
          <w:sz w:val="22"/>
          <w:szCs w:val="22"/>
        </w:rPr>
        <w:t> dubnu 2017</w:t>
      </w:r>
      <w:r w:rsidRPr="004B78CB">
        <w:rPr>
          <w:rFonts w:ascii="Calibri" w:hAnsi="Calibri" w:cs="Calibri"/>
          <w:sz w:val="22"/>
          <w:szCs w:val="22"/>
        </w:rPr>
        <w:t xml:space="preserve"> včetně soupisu prací a dodávek</w:t>
      </w:r>
    </w:p>
    <w:p w14:paraId="088F083F" w14:textId="0CFC3EE8" w:rsidR="00C622E8" w:rsidRPr="001B6302" w:rsidRDefault="00C622E8" w:rsidP="00386E90">
      <w:pPr>
        <w:numPr>
          <w:ilvl w:val="0"/>
          <w:numId w:val="29"/>
        </w:numPr>
        <w:spacing w:before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Rekonstrukce veřejného osvětlení v ulici Svatopluka Čecha</w:t>
      </w:r>
      <w:r w:rsidR="00FA1642">
        <w:rPr>
          <w:rFonts w:ascii="Calibri" w:hAnsi="Calibri" w:cs="Calibri"/>
          <w:sz w:val="22"/>
          <w:szCs w:val="22"/>
        </w:rPr>
        <w:t>.</w:t>
      </w:r>
    </w:p>
    <w:p w14:paraId="723C15A7" w14:textId="09B73D07" w:rsidR="00C622E8" w:rsidRPr="001B6302" w:rsidRDefault="00C622E8" w:rsidP="00386E90">
      <w:pPr>
        <w:numPr>
          <w:ilvl w:val="0"/>
          <w:numId w:val="25"/>
        </w:numPr>
        <w:spacing w:before="113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místo plnění (místo realizace</w:t>
      </w:r>
      <w:r>
        <w:rPr>
          <w:rFonts w:ascii="Calibri" w:hAnsi="Calibri" w:cs="Calibri"/>
          <w:sz w:val="22"/>
          <w:szCs w:val="22"/>
        </w:rPr>
        <w:t xml:space="preserve">): </w:t>
      </w:r>
      <w:r w:rsidR="005D019F">
        <w:rPr>
          <w:rFonts w:ascii="Calibri" w:hAnsi="Calibri" w:cs="Calibri"/>
          <w:sz w:val="22"/>
          <w:szCs w:val="22"/>
        </w:rPr>
        <w:t>Tišnov-veřejné osvětlení ul. Sv. Čecha</w:t>
      </w:r>
    </w:p>
    <w:p w14:paraId="557ACF54" w14:textId="7AA17649" w:rsidR="00C622E8" w:rsidRPr="00C622E8" w:rsidRDefault="00C622E8" w:rsidP="00386E90">
      <w:pPr>
        <w:numPr>
          <w:ilvl w:val="0"/>
          <w:numId w:val="25"/>
        </w:numPr>
        <w:spacing w:before="113"/>
        <w:jc w:val="both"/>
        <w:rPr>
          <w:rFonts w:ascii="Calibri" w:hAnsi="Calibri" w:cs="Calibri"/>
          <w:sz w:val="22"/>
          <w:szCs w:val="22"/>
        </w:rPr>
      </w:pPr>
      <w:r w:rsidRPr="004B78CB">
        <w:rPr>
          <w:rFonts w:ascii="Calibri" w:hAnsi="Calibri" w:cs="Calibri"/>
          <w:sz w:val="22"/>
          <w:szCs w:val="22"/>
        </w:rPr>
        <w:t>rozsah je vymezen projektovou dokumentací pro provedení stavby</w:t>
      </w:r>
      <w:r w:rsidR="007610F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4B78CB">
        <w:rPr>
          <w:rFonts w:ascii="Calibri" w:hAnsi="Calibri" w:cs="Calibri"/>
          <w:sz w:val="22"/>
          <w:szCs w:val="22"/>
        </w:rPr>
        <w:t xml:space="preserve">zpracovanou  </w:t>
      </w:r>
      <w:r>
        <w:rPr>
          <w:rFonts w:ascii="Calibri" w:hAnsi="Calibri" w:cs="Calibri"/>
          <w:sz w:val="22"/>
          <w:szCs w:val="22"/>
        </w:rPr>
        <w:t xml:space="preserve">     Ing.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4B78CB">
        <w:rPr>
          <w:rFonts w:ascii="Calibri" w:hAnsi="Calibri" w:cs="Calibri"/>
          <w:sz w:val="22"/>
          <w:szCs w:val="22"/>
        </w:rPr>
        <w:t>Markem Chromým v</w:t>
      </w:r>
      <w:r w:rsidR="00280407">
        <w:rPr>
          <w:rFonts w:ascii="Calibri" w:hAnsi="Calibri" w:cs="Calibri"/>
          <w:sz w:val="22"/>
          <w:szCs w:val="22"/>
        </w:rPr>
        <w:t xml:space="preserve"> srpnu 2016</w:t>
      </w:r>
      <w:r w:rsidRPr="004B78CB">
        <w:rPr>
          <w:rFonts w:ascii="Calibri" w:hAnsi="Calibri" w:cs="Calibri"/>
          <w:sz w:val="22"/>
          <w:szCs w:val="22"/>
        </w:rPr>
        <w:t xml:space="preserve"> včetně soupisu prací a dodávek</w:t>
      </w:r>
    </w:p>
    <w:p w14:paraId="0848F919" w14:textId="090E4BCA" w:rsidR="009C4BCF" w:rsidRDefault="009C4BCF" w:rsidP="00386E90">
      <w:pPr>
        <w:spacing w:before="113"/>
        <w:ind w:left="1290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/dále jen „dílo“/</w:t>
      </w:r>
    </w:p>
    <w:p w14:paraId="11E6AB71" w14:textId="5417FAD7" w:rsidR="00F10B42" w:rsidRPr="001B6302" w:rsidRDefault="00F10B42" w:rsidP="00386E90">
      <w:pPr>
        <w:spacing w:before="113"/>
        <w:ind w:left="930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Objednatel se zavazuje převzít provedené dílo od zhotovitele na základě </w:t>
      </w:r>
      <w:r w:rsidR="009B3BF6">
        <w:rPr>
          <w:rFonts w:ascii="Calibri" w:hAnsi="Calibri" w:cs="Calibri"/>
          <w:sz w:val="22"/>
          <w:szCs w:val="22"/>
        </w:rPr>
        <w:t xml:space="preserve">dílčích </w:t>
      </w:r>
      <w:proofErr w:type="gramStart"/>
      <w:r w:rsidR="009B3BF6">
        <w:rPr>
          <w:rFonts w:ascii="Calibri" w:hAnsi="Calibri" w:cs="Calibri"/>
          <w:sz w:val="22"/>
          <w:szCs w:val="22"/>
        </w:rPr>
        <w:t>protokolů</w:t>
      </w:r>
      <w:r w:rsidR="006649BD">
        <w:rPr>
          <w:rFonts w:ascii="Calibri" w:hAnsi="Calibri" w:cs="Calibri"/>
          <w:sz w:val="22"/>
          <w:szCs w:val="22"/>
        </w:rPr>
        <w:t xml:space="preserve">            </w:t>
      </w:r>
      <w:r w:rsidR="00304406">
        <w:rPr>
          <w:rFonts w:ascii="Calibri" w:hAnsi="Calibri" w:cs="Calibri"/>
          <w:sz w:val="22"/>
          <w:szCs w:val="22"/>
        </w:rPr>
        <w:t>o</w:t>
      </w:r>
      <w:r w:rsidR="007610F2">
        <w:rPr>
          <w:rFonts w:ascii="Calibri" w:hAnsi="Calibri" w:cs="Calibri"/>
          <w:sz w:val="22"/>
          <w:szCs w:val="22"/>
        </w:rPr>
        <w:t xml:space="preserve"> </w:t>
      </w:r>
      <w:r w:rsidRPr="001B6302">
        <w:rPr>
          <w:rFonts w:ascii="Calibri" w:hAnsi="Calibri" w:cs="Calibri"/>
          <w:sz w:val="22"/>
          <w:szCs w:val="22"/>
        </w:rPr>
        <w:t>předání</w:t>
      </w:r>
      <w:proofErr w:type="gramEnd"/>
      <w:r w:rsidRPr="001B6302">
        <w:rPr>
          <w:rFonts w:ascii="Calibri" w:hAnsi="Calibri" w:cs="Calibri"/>
          <w:sz w:val="22"/>
          <w:szCs w:val="22"/>
        </w:rPr>
        <w:t xml:space="preserve"> a převzetí díla a zaplatit zhotoviteli s</w:t>
      </w:r>
      <w:r w:rsidR="0016387E">
        <w:rPr>
          <w:rFonts w:ascii="Calibri" w:hAnsi="Calibri" w:cs="Calibri"/>
          <w:sz w:val="22"/>
          <w:szCs w:val="22"/>
        </w:rPr>
        <w:t>jednanou cenu, jak je definováno</w:t>
      </w:r>
      <w:r w:rsidRPr="001B6302">
        <w:rPr>
          <w:rFonts w:ascii="Calibri" w:hAnsi="Calibri" w:cs="Calibri"/>
          <w:sz w:val="22"/>
          <w:szCs w:val="22"/>
        </w:rPr>
        <w:t xml:space="preserve"> níže. </w:t>
      </w:r>
    </w:p>
    <w:p w14:paraId="594BBB4E" w14:textId="0EC1DB89" w:rsidR="00F10B42" w:rsidRPr="001B6302" w:rsidRDefault="00F10B42" w:rsidP="00386E90">
      <w:pPr>
        <w:spacing w:before="113"/>
        <w:ind w:left="930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Předmět díla </w:t>
      </w:r>
      <w:r w:rsidR="00371146">
        <w:rPr>
          <w:rFonts w:ascii="Calibri" w:hAnsi="Calibri" w:cs="Calibri"/>
          <w:sz w:val="22"/>
          <w:szCs w:val="22"/>
        </w:rPr>
        <w:t xml:space="preserve">je </w:t>
      </w:r>
      <w:r w:rsidRPr="001B6302">
        <w:rPr>
          <w:rFonts w:ascii="Calibri" w:hAnsi="Calibri" w:cs="Calibri"/>
          <w:sz w:val="22"/>
          <w:szCs w:val="22"/>
        </w:rPr>
        <w:t>vymezen v následujícím rozsahu a kvalitě:</w:t>
      </w:r>
    </w:p>
    <w:p w14:paraId="25AEB838" w14:textId="199192C7" w:rsidR="0016387E" w:rsidRDefault="00371146" w:rsidP="00386E90">
      <w:pPr>
        <w:spacing w:before="113"/>
        <w:ind w:left="1134" w:hanging="20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F10B42" w:rsidRPr="001B6302">
        <w:rPr>
          <w:rFonts w:ascii="Calibri" w:hAnsi="Calibri" w:cs="Calibri"/>
          <w:sz w:val="22"/>
          <w:szCs w:val="22"/>
        </w:rPr>
        <w:t xml:space="preserve"> </w:t>
      </w:r>
      <w:r w:rsidR="0016387E">
        <w:rPr>
          <w:rFonts w:ascii="Calibri" w:hAnsi="Calibri" w:cs="Calibri"/>
          <w:sz w:val="22"/>
          <w:szCs w:val="22"/>
        </w:rPr>
        <w:t>projektovými dokumentacemi: Tišnov-veřejné osvětlení parku pod radnicí, Tišnov-veřejné osvětlení ul. Na Hrádku, Tišnov-veřejné osvětlení ul. Sv. Čecha</w:t>
      </w:r>
    </w:p>
    <w:p w14:paraId="08607A69" w14:textId="46A9451F" w:rsidR="00F10B42" w:rsidRDefault="00371146" w:rsidP="00386E90">
      <w:pPr>
        <w:spacing w:before="113"/>
        <w:ind w:left="93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F10B42" w:rsidRPr="001B6302">
        <w:rPr>
          <w:rFonts w:ascii="Calibri" w:hAnsi="Calibri" w:cs="Calibri"/>
          <w:sz w:val="22"/>
          <w:szCs w:val="22"/>
        </w:rPr>
        <w:t xml:space="preserve"> příslušnými ČSN a předpisy</w:t>
      </w:r>
      <w:r w:rsidR="009D0029">
        <w:rPr>
          <w:rFonts w:ascii="Calibri" w:hAnsi="Calibri" w:cs="Calibri"/>
          <w:sz w:val="22"/>
          <w:szCs w:val="22"/>
        </w:rPr>
        <w:t xml:space="preserve"> platnými v době provádění díla</w:t>
      </w:r>
    </w:p>
    <w:p w14:paraId="4798B608" w14:textId="488C1E75" w:rsidR="00205951" w:rsidRPr="001B6302" w:rsidRDefault="00205951" w:rsidP="00386E90">
      <w:pPr>
        <w:spacing w:before="113"/>
        <w:ind w:left="93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soupisem prací a dodávek</w:t>
      </w:r>
    </w:p>
    <w:p w14:paraId="73A24E8B" w14:textId="7806E81A" w:rsidR="001F5830" w:rsidRPr="001B6302" w:rsidRDefault="00371146" w:rsidP="00386E90">
      <w:pPr>
        <w:spacing w:before="113"/>
        <w:ind w:left="93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F10B42" w:rsidRPr="001B6302">
        <w:rPr>
          <w:rFonts w:ascii="Calibri" w:hAnsi="Calibri" w:cs="Calibri"/>
          <w:sz w:val="22"/>
          <w:szCs w:val="22"/>
        </w:rPr>
        <w:t xml:space="preserve"> podmínkami objedna</w:t>
      </w:r>
      <w:r w:rsidR="009D0029">
        <w:rPr>
          <w:rFonts w:ascii="Calibri" w:hAnsi="Calibri" w:cs="Calibri"/>
          <w:sz w:val="22"/>
          <w:szCs w:val="22"/>
        </w:rPr>
        <w:t>tele stanovenými v této smlouvě</w:t>
      </w:r>
    </w:p>
    <w:p w14:paraId="15CFF05D" w14:textId="77777777" w:rsidR="00B03F7B" w:rsidRPr="001B6302" w:rsidRDefault="00B03F7B" w:rsidP="00386E90">
      <w:pPr>
        <w:spacing w:before="113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204B3637" w14:textId="4F1264B2" w:rsidR="009C7E76" w:rsidRPr="001B6302" w:rsidRDefault="009C7E76" w:rsidP="00386E90">
      <w:pPr>
        <w:spacing w:before="113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2. </w:t>
      </w:r>
      <w:r w:rsidRPr="001B6302">
        <w:rPr>
          <w:rFonts w:ascii="Calibri" w:hAnsi="Calibri" w:cs="Calibri"/>
          <w:sz w:val="22"/>
          <w:szCs w:val="22"/>
        </w:rPr>
        <w:tab/>
        <w:t>Objednatel se zavazuje převzít provedené dílo od zhotovitele a zaplatit zhotoviteli cenu</w:t>
      </w:r>
      <w:r w:rsidR="007416E3">
        <w:rPr>
          <w:rFonts w:ascii="Calibri" w:hAnsi="Calibri" w:cs="Calibri"/>
          <w:sz w:val="22"/>
          <w:szCs w:val="22"/>
        </w:rPr>
        <w:t xml:space="preserve"> díla</w:t>
      </w:r>
      <w:r w:rsidRPr="001B6302">
        <w:rPr>
          <w:rFonts w:ascii="Calibri" w:hAnsi="Calibri" w:cs="Calibri"/>
          <w:sz w:val="22"/>
          <w:szCs w:val="22"/>
        </w:rPr>
        <w:t xml:space="preserve">. </w:t>
      </w:r>
    </w:p>
    <w:p w14:paraId="3E2B3679" w14:textId="4E2A3CC5" w:rsidR="009C7E76" w:rsidRPr="001B6302" w:rsidRDefault="00371146" w:rsidP="00386E90">
      <w:pPr>
        <w:tabs>
          <w:tab w:val="left" w:pos="578"/>
        </w:tabs>
        <w:spacing w:before="113" w:line="1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9C7E76" w:rsidRPr="001B6302">
        <w:rPr>
          <w:rFonts w:ascii="Calibri" w:hAnsi="Calibri" w:cs="Calibri"/>
          <w:sz w:val="22"/>
          <w:szCs w:val="22"/>
        </w:rPr>
        <w:t>.       Zhotovitel prohlašuje a zavazuje se dílo provést řádně v souladu s podklady pro provedení díla</w:t>
      </w:r>
    </w:p>
    <w:p w14:paraId="1AD5887E" w14:textId="447559D5" w:rsidR="009C7E76" w:rsidRPr="001B6302" w:rsidRDefault="009C7E76" w:rsidP="00386E90">
      <w:pPr>
        <w:tabs>
          <w:tab w:val="left" w:pos="578"/>
        </w:tabs>
        <w:spacing w:before="113" w:line="100" w:lineRule="atLeast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          článek II., popřípadě rozhodnutími správních orgánů</w:t>
      </w:r>
      <w:r w:rsidRPr="001B6302">
        <w:rPr>
          <w:rFonts w:ascii="Calibri" w:hAnsi="Calibri"/>
          <w:sz w:val="22"/>
        </w:rPr>
        <w:t>.</w:t>
      </w:r>
    </w:p>
    <w:p w14:paraId="55782984" w14:textId="77777777" w:rsidR="009C7E76" w:rsidRPr="001B6302" w:rsidRDefault="009C7E76" w:rsidP="00386E90">
      <w:pPr>
        <w:tabs>
          <w:tab w:val="left" w:pos="1144"/>
          <w:tab w:val="left" w:pos="1276"/>
        </w:tabs>
        <w:overflowPunct w:val="0"/>
        <w:autoSpaceDE w:val="0"/>
        <w:ind w:left="567" w:right="-51" w:hanging="567"/>
        <w:jc w:val="both"/>
        <w:textAlignment w:val="baseline"/>
        <w:rPr>
          <w:rFonts w:ascii="Calibri" w:hAnsi="Calibri"/>
          <w:sz w:val="22"/>
        </w:rPr>
      </w:pPr>
    </w:p>
    <w:p w14:paraId="7DDD8703" w14:textId="77777777" w:rsidR="009C7E76" w:rsidRPr="001B6302" w:rsidRDefault="009C7E76">
      <w:pPr>
        <w:tabs>
          <w:tab w:val="left" w:pos="1144"/>
          <w:tab w:val="left" w:pos="1276"/>
        </w:tabs>
        <w:overflowPunct w:val="0"/>
        <w:autoSpaceDE w:val="0"/>
        <w:ind w:left="567" w:right="-51" w:hanging="567"/>
        <w:jc w:val="center"/>
        <w:textAlignment w:val="baseline"/>
        <w:rPr>
          <w:sz w:val="22"/>
          <w:szCs w:val="22"/>
        </w:rPr>
      </w:pPr>
    </w:p>
    <w:p w14:paraId="36918B08" w14:textId="77777777" w:rsidR="009C7E76" w:rsidRPr="001B6302" w:rsidRDefault="009C7E76">
      <w:pPr>
        <w:widowControl w:val="0"/>
        <w:jc w:val="center"/>
        <w:rPr>
          <w:rFonts w:ascii="Calibri" w:hAnsi="Calibri" w:cs="Calibri"/>
          <w:b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Článek II.</w:t>
      </w:r>
    </w:p>
    <w:p w14:paraId="088F7F03" w14:textId="77777777" w:rsidR="009C7E76" w:rsidRPr="001B6302" w:rsidRDefault="009C7E76">
      <w:pPr>
        <w:tabs>
          <w:tab w:val="left" w:pos="1276"/>
        </w:tabs>
        <w:ind w:right="-49"/>
        <w:jc w:val="center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b/>
          <w:sz w:val="22"/>
          <w:szCs w:val="22"/>
        </w:rPr>
        <w:t>Provedení díla</w:t>
      </w:r>
    </w:p>
    <w:p w14:paraId="0408460C" w14:textId="77777777" w:rsidR="009C7E76" w:rsidRPr="001B6302" w:rsidRDefault="009C7E76" w:rsidP="00C65A17">
      <w:pPr>
        <w:tabs>
          <w:tab w:val="left" w:pos="426"/>
          <w:tab w:val="left" w:pos="1276"/>
        </w:tabs>
        <w:ind w:right="-49"/>
        <w:jc w:val="both"/>
        <w:rPr>
          <w:rFonts w:ascii="Calibri" w:hAnsi="Calibri" w:cs="Calibri"/>
          <w:sz w:val="22"/>
          <w:szCs w:val="22"/>
        </w:rPr>
      </w:pPr>
    </w:p>
    <w:p w14:paraId="4C73F76D" w14:textId="3D5D7711" w:rsidR="009C7E76" w:rsidRPr="001B6302" w:rsidRDefault="009C7E76" w:rsidP="00386E90">
      <w:pPr>
        <w:numPr>
          <w:ilvl w:val="0"/>
          <w:numId w:val="8"/>
        </w:numPr>
        <w:tabs>
          <w:tab w:val="left" w:pos="426"/>
          <w:tab w:val="left" w:pos="1276"/>
        </w:tabs>
        <w:spacing w:before="113"/>
        <w:ind w:left="426" w:right="-49" w:hanging="426"/>
        <w:jc w:val="both"/>
        <w:rPr>
          <w:rStyle w:val="Hypertextovodkaz1"/>
          <w:rFonts w:ascii="Calibri" w:hAnsi="Calibri"/>
          <w:color w:val="auto"/>
          <w:sz w:val="22"/>
          <w:u w:val="none"/>
        </w:rPr>
      </w:pPr>
      <w:r w:rsidRPr="001B6302">
        <w:rPr>
          <w:rFonts w:ascii="Calibri" w:hAnsi="Calibri" w:cs="Calibri"/>
          <w:sz w:val="22"/>
          <w:szCs w:val="22"/>
        </w:rPr>
        <w:t xml:space="preserve">Dle podmínek výběrového řízení </w:t>
      </w:r>
      <w:r w:rsidR="00F10B42" w:rsidRPr="001B6302">
        <w:rPr>
          <w:rFonts w:ascii="Calibri" w:hAnsi="Calibri" w:cs="Calibri"/>
          <w:sz w:val="22"/>
          <w:szCs w:val="22"/>
        </w:rPr>
        <w:t>„</w:t>
      </w:r>
      <w:r w:rsidR="00E763BF">
        <w:rPr>
          <w:rFonts w:ascii="Calibri" w:hAnsi="Calibri" w:cs="Calibri"/>
          <w:sz w:val="22"/>
          <w:szCs w:val="22"/>
        </w:rPr>
        <w:t>Rekonstrukce veřejného osvětlení</w:t>
      </w:r>
      <w:r w:rsidR="007A6043">
        <w:rPr>
          <w:rFonts w:ascii="Calibri" w:hAnsi="Calibri" w:cs="Calibri"/>
          <w:sz w:val="22"/>
          <w:szCs w:val="22"/>
        </w:rPr>
        <w:t xml:space="preserve"> ve městě Tišnov</w:t>
      </w:r>
      <w:r w:rsidR="00F10B42" w:rsidRPr="001B6302">
        <w:rPr>
          <w:rFonts w:ascii="Calibri" w:hAnsi="Calibri" w:cs="Calibri"/>
          <w:sz w:val="22"/>
          <w:szCs w:val="22"/>
        </w:rPr>
        <w:t>“</w:t>
      </w:r>
      <w:r w:rsidRPr="001B6302">
        <w:rPr>
          <w:rFonts w:ascii="Calibri" w:hAnsi="Calibri" w:cs="Calibri"/>
          <w:sz w:val="22"/>
          <w:szCs w:val="22"/>
        </w:rPr>
        <w:t xml:space="preserve">, tj. výzva k účasti </w:t>
      </w:r>
      <w:r w:rsidR="009B3BF6">
        <w:rPr>
          <w:rFonts w:ascii="Calibri" w:hAnsi="Calibri" w:cs="Calibri"/>
          <w:sz w:val="22"/>
          <w:szCs w:val="22"/>
        </w:rPr>
        <w:t>v on-line výběrovém</w:t>
      </w:r>
      <w:r w:rsidRPr="001B6302">
        <w:rPr>
          <w:rFonts w:ascii="Calibri" w:hAnsi="Calibri" w:cs="Calibri"/>
          <w:sz w:val="22"/>
          <w:szCs w:val="22"/>
        </w:rPr>
        <w:t xml:space="preserve"> řízení pro </w:t>
      </w:r>
      <w:r w:rsidRPr="001B6302">
        <w:rPr>
          <w:rFonts w:ascii="Calibri" w:hAnsi="Calibri"/>
          <w:sz w:val="22"/>
        </w:rPr>
        <w:t>město Tišnov</w:t>
      </w:r>
      <w:r w:rsidRPr="001B6302">
        <w:rPr>
          <w:rFonts w:ascii="Calibri" w:hAnsi="Calibri" w:cs="Calibri"/>
          <w:sz w:val="22"/>
          <w:szCs w:val="22"/>
        </w:rPr>
        <w:t xml:space="preserve"> ze dne </w:t>
      </w:r>
      <w:r w:rsidR="007A6043" w:rsidRPr="00C622E8">
        <w:rPr>
          <w:rFonts w:ascii="Calibri" w:hAnsi="Calibri" w:cs="Calibri"/>
          <w:sz w:val="22"/>
          <w:szCs w:val="22"/>
        </w:rPr>
        <w:t>24. 5</w:t>
      </w:r>
      <w:r w:rsidR="00304406" w:rsidRPr="00C622E8">
        <w:rPr>
          <w:rFonts w:ascii="Calibri" w:hAnsi="Calibri" w:cs="Calibri"/>
          <w:sz w:val="22"/>
          <w:szCs w:val="22"/>
        </w:rPr>
        <w:t>. 2017</w:t>
      </w:r>
      <w:r w:rsidRPr="00C622E8">
        <w:rPr>
          <w:rFonts w:ascii="Calibri" w:hAnsi="Calibri" w:cs="Calibri"/>
          <w:sz w:val="22"/>
          <w:szCs w:val="22"/>
        </w:rPr>
        <w:t>,</w:t>
      </w:r>
      <w:r w:rsidRPr="001B6302">
        <w:rPr>
          <w:rFonts w:ascii="Calibri" w:hAnsi="Calibri" w:cs="Calibri"/>
          <w:sz w:val="22"/>
          <w:szCs w:val="22"/>
        </w:rPr>
        <w:t xml:space="preserve"> která obsahovala:</w:t>
      </w:r>
    </w:p>
    <w:p w14:paraId="17E7EBDD" w14:textId="029B1288" w:rsidR="009C7E76" w:rsidRDefault="00954D4A" w:rsidP="00386E90">
      <w:pPr>
        <w:pStyle w:val="Zkladntext31"/>
        <w:numPr>
          <w:ilvl w:val="0"/>
          <w:numId w:val="7"/>
        </w:numPr>
        <w:spacing w:before="113" w:after="0"/>
        <w:ind w:left="426" w:firstLine="0"/>
        <w:jc w:val="both"/>
        <w:rPr>
          <w:rStyle w:val="Hypertextovodkaz1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Hypertextovodkaz1"/>
          <w:rFonts w:ascii="Calibri" w:hAnsi="Calibri" w:cs="Calibri"/>
          <w:color w:val="auto"/>
          <w:sz w:val="22"/>
          <w:szCs w:val="22"/>
          <w:u w:val="none"/>
        </w:rPr>
        <w:t>návrh</w:t>
      </w:r>
      <w:r w:rsidR="009C7E76" w:rsidRPr="001B6302">
        <w:rPr>
          <w:rStyle w:val="Hypertextovodkaz1"/>
          <w:rFonts w:ascii="Calibri" w:hAnsi="Calibri" w:cs="Calibri"/>
          <w:color w:val="auto"/>
          <w:sz w:val="22"/>
          <w:szCs w:val="22"/>
          <w:u w:val="none"/>
        </w:rPr>
        <w:t xml:space="preserve"> smlouvy o dílo</w:t>
      </w:r>
      <w:r w:rsidR="005466A9" w:rsidRPr="0010145F">
        <w:rPr>
          <w:rStyle w:val="Hypertextovodkaz1"/>
          <w:rFonts w:ascii="Calibri" w:hAnsi="Calibri" w:cs="Calibri"/>
          <w:color w:val="auto"/>
          <w:sz w:val="22"/>
          <w:szCs w:val="22"/>
          <w:u w:val="none"/>
        </w:rPr>
        <w:t xml:space="preserve"> </w:t>
      </w:r>
    </w:p>
    <w:p w14:paraId="1CCA5E68" w14:textId="688343E1" w:rsidR="00BC63BF" w:rsidRPr="001B6302" w:rsidRDefault="0014606B" w:rsidP="00386E90">
      <w:pPr>
        <w:pStyle w:val="Zkladntext31"/>
        <w:numPr>
          <w:ilvl w:val="0"/>
          <w:numId w:val="7"/>
        </w:numPr>
        <w:spacing w:before="113" w:after="0"/>
        <w:ind w:left="426" w:firstLine="0"/>
        <w:jc w:val="both"/>
        <w:rPr>
          <w:rFonts w:ascii="Calibri" w:hAnsi="Calibri" w:cs="Calibri"/>
          <w:sz w:val="22"/>
          <w:szCs w:val="22"/>
        </w:rPr>
      </w:pPr>
      <w:r>
        <w:rPr>
          <w:rStyle w:val="Hypertextovodkaz1"/>
          <w:rFonts w:ascii="Calibri" w:hAnsi="Calibri" w:cs="Calibri"/>
          <w:color w:val="auto"/>
          <w:sz w:val="22"/>
          <w:szCs w:val="22"/>
          <w:u w:val="none"/>
        </w:rPr>
        <w:t>projektové</w:t>
      </w:r>
      <w:r w:rsidR="00BC63BF">
        <w:rPr>
          <w:rStyle w:val="Hypertextovodkaz1"/>
          <w:rFonts w:ascii="Calibri" w:hAnsi="Calibri" w:cs="Calibri"/>
          <w:color w:val="auto"/>
          <w:sz w:val="22"/>
          <w:szCs w:val="22"/>
          <w:u w:val="none"/>
        </w:rPr>
        <w:t xml:space="preserve"> dokumentace</w:t>
      </w:r>
    </w:p>
    <w:p w14:paraId="5D2A255F" w14:textId="6968129A" w:rsidR="007A6043" w:rsidRPr="00FA1642" w:rsidRDefault="00E763BF" w:rsidP="00386E90">
      <w:pPr>
        <w:pStyle w:val="Zkladntext31"/>
        <w:numPr>
          <w:ilvl w:val="0"/>
          <w:numId w:val="7"/>
        </w:numPr>
        <w:spacing w:before="113" w:after="0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FA1642">
        <w:rPr>
          <w:rStyle w:val="Hypertextovodkaz1"/>
          <w:rFonts w:ascii="Calibri" w:hAnsi="Calibri" w:cs="Calibri"/>
          <w:color w:val="auto"/>
          <w:sz w:val="22"/>
          <w:szCs w:val="22"/>
          <w:u w:val="none"/>
        </w:rPr>
        <w:t>soupis</w:t>
      </w:r>
      <w:r w:rsidR="007A6043" w:rsidRPr="00FA1642">
        <w:rPr>
          <w:rStyle w:val="Hypertextovodkaz1"/>
          <w:rFonts w:ascii="Calibri" w:hAnsi="Calibri" w:cs="Calibri"/>
          <w:color w:val="auto"/>
          <w:sz w:val="22"/>
          <w:szCs w:val="22"/>
          <w:u w:val="none"/>
        </w:rPr>
        <w:t>y</w:t>
      </w:r>
      <w:r w:rsidRPr="00FA1642">
        <w:rPr>
          <w:rStyle w:val="Hypertextovodkaz1"/>
          <w:rFonts w:ascii="Calibri" w:hAnsi="Calibri" w:cs="Calibri"/>
          <w:color w:val="auto"/>
          <w:sz w:val="22"/>
          <w:szCs w:val="22"/>
          <w:u w:val="none"/>
        </w:rPr>
        <w:t xml:space="preserve"> prací a dodávek</w:t>
      </w:r>
      <w:r w:rsidR="00954D4A" w:rsidRPr="00FA1642">
        <w:rPr>
          <w:rStyle w:val="Hypertextovodkaz1"/>
          <w:rFonts w:ascii="Calibri" w:hAnsi="Calibri" w:cs="Calibri"/>
          <w:color w:val="auto"/>
          <w:sz w:val="22"/>
          <w:szCs w:val="22"/>
          <w:u w:val="none"/>
        </w:rPr>
        <w:t xml:space="preserve"> </w:t>
      </w:r>
    </w:p>
    <w:p w14:paraId="375039E7" w14:textId="08678F7E" w:rsidR="009C7E76" w:rsidRPr="001B6302" w:rsidRDefault="009C7E76" w:rsidP="00386E90">
      <w:pPr>
        <w:pStyle w:val="Zkladntext31"/>
        <w:numPr>
          <w:ilvl w:val="0"/>
          <w:numId w:val="9"/>
        </w:numPr>
        <w:spacing w:before="113" w:after="0"/>
        <w:ind w:left="422" w:hanging="406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Zhotovitel se zavazuje provést dílo s odbornou péčí, v rozsahu a kvalitě dle této smlouvy a v</w:t>
      </w:r>
      <w:r w:rsidR="00364CAC">
        <w:rPr>
          <w:rFonts w:ascii="Calibri" w:hAnsi="Calibri" w:cs="Calibri"/>
          <w:sz w:val="22"/>
          <w:szCs w:val="22"/>
        </w:rPr>
        <w:t> termínu stanoveném touto smlouvou</w:t>
      </w:r>
      <w:r w:rsidRPr="001B6302">
        <w:rPr>
          <w:rFonts w:ascii="Calibri" w:hAnsi="Calibri" w:cs="Calibri"/>
          <w:sz w:val="22"/>
          <w:szCs w:val="22"/>
        </w:rPr>
        <w:t>.</w:t>
      </w:r>
    </w:p>
    <w:p w14:paraId="1BCA2ABD" w14:textId="77777777" w:rsidR="009C7E76" w:rsidRPr="001B6302" w:rsidRDefault="009C7E76" w:rsidP="00386E90">
      <w:pPr>
        <w:pStyle w:val="Zkladntext31"/>
        <w:numPr>
          <w:ilvl w:val="0"/>
          <w:numId w:val="9"/>
        </w:numPr>
        <w:spacing w:before="113" w:after="0"/>
        <w:ind w:left="422" w:hanging="406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Objednatel má právo kontrolovat provádění díla a požadovat po zhotoviteli prokázání skutečného stavu provádění díla kdykoliv v průběhu trvání této smlouvy</w:t>
      </w:r>
    </w:p>
    <w:p w14:paraId="589E8B6A" w14:textId="77777777" w:rsidR="00FA1642" w:rsidRDefault="00E10DBD" w:rsidP="00386E90">
      <w:pPr>
        <w:pStyle w:val="Zkladntext31"/>
        <w:numPr>
          <w:ilvl w:val="0"/>
          <w:numId w:val="9"/>
        </w:numPr>
        <w:tabs>
          <w:tab w:val="left" w:pos="0"/>
        </w:tabs>
        <w:spacing w:before="113"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10DBD">
        <w:rPr>
          <w:rFonts w:ascii="Calibri" w:hAnsi="Calibri" w:cs="Calibri"/>
          <w:sz w:val="22"/>
          <w:szCs w:val="22"/>
        </w:rPr>
        <w:t>Zhotovitel je povinen provést veškeré práce, dodávky, služby a výkony, kterých je třeba k zahájení, dokončení a předání díla, k jeho uvedení do řádného provozu, např.: n</w:t>
      </w:r>
      <w:r w:rsidR="009D7CBA" w:rsidRPr="00E10DBD">
        <w:rPr>
          <w:rFonts w:ascii="Calibri" w:hAnsi="Calibri" w:cs="Calibri"/>
          <w:sz w:val="22"/>
          <w:szCs w:val="22"/>
        </w:rPr>
        <w:t>áklady na zařízení staveniště, jeho údržbu, pořádek a čistotu po dobu výstavby, a spotřebu všech potřebných energií a zdrojů při výstavbě. Zajištění skládky výkopového a přebytečného materiálu, odvoz tohoto materiálu na skládku včetně poplatků za skládky.</w:t>
      </w:r>
      <w:r>
        <w:rPr>
          <w:rFonts w:ascii="Calibri" w:hAnsi="Calibri" w:cs="Calibri"/>
          <w:sz w:val="22"/>
          <w:szCs w:val="22"/>
        </w:rPr>
        <w:t xml:space="preserve"> </w:t>
      </w:r>
      <w:r w:rsidR="009D7CBA" w:rsidRPr="00E10DBD">
        <w:rPr>
          <w:rFonts w:ascii="Calibri" w:hAnsi="Calibri" w:cs="Calibri"/>
          <w:sz w:val="22"/>
          <w:szCs w:val="22"/>
        </w:rPr>
        <w:t>Úklid staveniště a odstranění zařízení staveniště, kompletní úklid stavby</w:t>
      </w:r>
      <w:r w:rsidR="00371146" w:rsidRPr="00E10DBD">
        <w:rPr>
          <w:rFonts w:ascii="Calibri" w:hAnsi="Calibri" w:cs="Calibri"/>
          <w:sz w:val="22"/>
          <w:szCs w:val="22"/>
        </w:rPr>
        <w:t>.</w:t>
      </w:r>
      <w:r w:rsidR="00364CAC">
        <w:rPr>
          <w:rFonts w:ascii="Calibri" w:hAnsi="Calibri" w:cs="Calibri"/>
          <w:sz w:val="22"/>
          <w:szCs w:val="22"/>
        </w:rPr>
        <w:t xml:space="preserve"> Všechny tyto práce jsou zahrnuty v ceně díla.</w:t>
      </w:r>
    </w:p>
    <w:p w14:paraId="3862C4EE" w14:textId="77C923BC" w:rsidR="009D0029" w:rsidRDefault="009D7CBA" w:rsidP="0016387E">
      <w:pPr>
        <w:pStyle w:val="Zkladntext31"/>
        <w:tabs>
          <w:tab w:val="left" w:pos="0"/>
        </w:tabs>
        <w:spacing w:before="113" w:after="0"/>
        <w:ind w:left="426"/>
        <w:jc w:val="both"/>
        <w:rPr>
          <w:rFonts w:ascii="Calibri" w:hAnsi="Calibri" w:cs="Calibri"/>
          <w:sz w:val="22"/>
          <w:szCs w:val="22"/>
        </w:rPr>
      </w:pPr>
      <w:r w:rsidRPr="00E10DBD">
        <w:rPr>
          <w:rFonts w:ascii="Calibri" w:hAnsi="Calibri" w:cs="Calibri"/>
          <w:sz w:val="22"/>
          <w:szCs w:val="22"/>
        </w:rPr>
        <w:tab/>
      </w:r>
    </w:p>
    <w:p w14:paraId="6C061ECA" w14:textId="77777777" w:rsidR="00183C6C" w:rsidRDefault="00183C6C" w:rsidP="0016387E">
      <w:pPr>
        <w:pStyle w:val="Zkladntext31"/>
        <w:tabs>
          <w:tab w:val="left" w:pos="0"/>
        </w:tabs>
        <w:spacing w:before="113" w:after="0"/>
        <w:ind w:left="426"/>
        <w:jc w:val="both"/>
        <w:rPr>
          <w:rFonts w:ascii="Calibri" w:hAnsi="Calibri" w:cs="Calibri"/>
          <w:sz w:val="22"/>
          <w:szCs w:val="22"/>
        </w:rPr>
      </w:pPr>
    </w:p>
    <w:p w14:paraId="76F135E9" w14:textId="77777777" w:rsidR="009C7E76" w:rsidRPr="001B6302" w:rsidRDefault="009C7E7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Článek III.</w:t>
      </w:r>
    </w:p>
    <w:p w14:paraId="1B7BAE15" w14:textId="353452D5" w:rsidR="009C7E76" w:rsidRPr="001B6302" w:rsidRDefault="009C7E76">
      <w:pPr>
        <w:jc w:val="center"/>
        <w:rPr>
          <w:rFonts w:ascii="Calibri" w:hAnsi="Calibri" w:cs="Calibri"/>
          <w:bCs/>
          <w:sz w:val="22"/>
          <w:szCs w:val="22"/>
        </w:rPr>
      </w:pPr>
      <w:r w:rsidRPr="001B6302">
        <w:rPr>
          <w:rFonts w:ascii="Calibri" w:hAnsi="Calibri" w:cs="Calibri"/>
          <w:b/>
          <w:bCs/>
          <w:sz w:val="22"/>
          <w:szCs w:val="22"/>
        </w:rPr>
        <w:t>Doba plnění</w:t>
      </w:r>
    </w:p>
    <w:p w14:paraId="72D20CC7" w14:textId="5F92966D" w:rsidR="009C7E76" w:rsidRPr="00CF5FD6" w:rsidRDefault="009C7E76" w:rsidP="00386E90">
      <w:pPr>
        <w:tabs>
          <w:tab w:val="left" w:pos="426"/>
        </w:tabs>
        <w:spacing w:before="113"/>
        <w:jc w:val="both"/>
        <w:rPr>
          <w:rFonts w:ascii="Calibri" w:hAnsi="Calibri"/>
          <w:sz w:val="22"/>
        </w:rPr>
      </w:pPr>
      <w:r w:rsidRPr="001B6302">
        <w:rPr>
          <w:rFonts w:ascii="Calibri" w:hAnsi="Calibri" w:cs="Calibri"/>
          <w:sz w:val="22"/>
          <w:szCs w:val="22"/>
        </w:rPr>
        <w:lastRenderedPageBreak/>
        <w:t>1.</w:t>
      </w:r>
      <w:r w:rsidRPr="001B6302">
        <w:rPr>
          <w:rFonts w:ascii="Calibri" w:hAnsi="Calibri" w:cs="Calibri"/>
          <w:sz w:val="22"/>
          <w:szCs w:val="22"/>
        </w:rPr>
        <w:tab/>
        <w:t xml:space="preserve">Provádění díla bude </w:t>
      </w:r>
      <w:r w:rsidRPr="00CF5FD6">
        <w:rPr>
          <w:rFonts w:ascii="Calibri" w:hAnsi="Calibri" w:cs="Calibri"/>
          <w:sz w:val="22"/>
          <w:szCs w:val="22"/>
        </w:rPr>
        <w:t>zahájeno:</w:t>
      </w:r>
      <w:r w:rsidR="00C622E8" w:rsidRPr="00CF5FD6">
        <w:rPr>
          <w:rFonts w:ascii="Calibri" w:hAnsi="Calibri" w:cs="Calibri"/>
          <w:sz w:val="22"/>
          <w:szCs w:val="22"/>
        </w:rPr>
        <w:t xml:space="preserve"> </w:t>
      </w:r>
      <w:r w:rsidR="00CF5FD6" w:rsidRPr="00CF5FD6">
        <w:rPr>
          <w:rFonts w:ascii="Calibri" w:hAnsi="Calibri" w:cs="Calibri"/>
          <w:sz w:val="22"/>
          <w:szCs w:val="22"/>
        </w:rPr>
        <w:t>20</w:t>
      </w:r>
      <w:r w:rsidR="00FE18DF" w:rsidRPr="00CF5FD6">
        <w:rPr>
          <w:rFonts w:ascii="Calibri" w:hAnsi="Calibri" w:cs="Calibri"/>
          <w:sz w:val="22"/>
          <w:szCs w:val="22"/>
        </w:rPr>
        <w:t>.</w:t>
      </w:r>
      <w:r w:rsidR="00CF5FD6" w:rsidRPr="00CF5FD6">
        <w:rPr>
          <w:rFonts w:ascii="Calibri" w:hAnsi="Calibri" w:cs="Calibri"/>
          <w:sz w:val="22"/>
          <w:szCs w:val="22"/>
        </w:rPr>
        <w:t xml:space="preserve"> </w:t>
      </w:r>
      <w:r w:rsidR="000F3463" w:rsidRPr="00CF5FD6">
        <w:rPr>
          <w:rFonts w:ascii="Calibri" w:hAnsi="Calibri" w:cs="Calibri"/>
          <w:sz w:val="22"/>
          <w:szCs w:val="22"/>
        </w:rPr>
        <w:t>7.</w:t>
      </w:r>
      <w:r w:rsidR="00C622E8" w:rsidRPr="00CF5FD6">
        <w:rPr>
          <w:rFonts w:ascii="Calibri" w:hAnsi="Calibri" w:cs="Calibri"/>
          <w:sz w:val="22"/>
          <w:szCs w:val="22"/>
        </w:rPr>
        <w:t xml:space="preserve"> </w:t>
      </w:r>
      <w:r w:rsidR="000F3463" w:rsidRPr="00CF5FD6">
        <w:rPr>
          <w:rFonts w:ascii="Calibri" w:hAnsi="Calibri" w:cs="Calibri"/>
          <w:sz w:val="22"/>
          <w:szCs w:val="22"/>
        </w:rPr>
        <w:t>2017</w:t>
      </w:r>
      <w:r w:rsidR="00FA1642" w:rsidRPr="00CF5FD6">
        <w:rPr>
          <w:rFonts w:ascii="Calibri" w:hAnsi="Calibri" w:cs="Calibri"/>
          <w:sz w:val="22"/>
          <w:szCs w:val="22"/>
        </w:rPr>
        <w:t>.</w:t>
      </w:r>
    </w:p>
    <w:p w14:paraId="7F41347C" w14:textId="6AD9FBC0" w:rsidR="009C7E76" w:rsidRPr="00CF5FD6" w:rsidRDefault="009C7E76" w:rsidP="00386E90">
      <w:pPr>
        <w:tabs>
          <w:tab w:val="left" w:pos="426"/>
        </w:tabs>
        <w:spacing w:before="113"/>
        <w:ind w:left="4963" w:hanging="4963"/>
        <w:jc w:val="both"/>
        <w:rPr>
          <w:rFonts w:ascii="Calibri" w:hAnsi="Calibri" w:cs="Calibri"/>
          <w:sz w:val="22"/>
          <w:szCs w:val="22"/>
        </w:rPr>
      </w:pPr>
      <w:r w:rsidRPr="00CF5FD6">
        <w:rPr>
          <w:rFonts w:ascii="Calibri" w:hAnsi="Calibri" w:cs="Calibri"/>
          <w:sz w:val="22"/>
          <w:szCs w:val="22"/>
        </w:rPr>
        <w:t>2.</w:t>
      </w:r>
      <w:r w:rsidRPr="00CF5FD6">
        <w:rPr>
          <w:rFonts w:ascii="Calibri" w:hAnsi="Calibri" w:cs="Calibri"/>
          <w:sz w:val="22"/>
          <w:szCs w:val="22"/>
        </w:rPr>
        <w:tab/>
        <w:t>Dílo bude dokončeno a předáno:</w:t>
      </w:r>
      <w:r w:rsidR="00A9539B" w:rsidRPr="00CF5FD6">
        <w:rPr>
          <w:rFonts w:ascii="Calibri" w:hAnsi="Calibri" w:cs="Calibri"/>
          <w:sz w:val="22"/>
          <w:szCs w:val="22"/>
        </w:rPr>
        <w:t xml:space="preserve"> </w:t>
      </w:r>
      <w:r w:rsidRPr="00CF5FD6">
        <w:rPr>
          <w:rFonts w:ascii="Calibri" w:hAnsi="Calibri" w:cs="Calibri"/>
          <w:sz w:val="22"/>
          <w:szCs w:val="22"/>
        </w:rPr>
        <w:t>nejpozději do</w:t>
      </w:r>
      <w:r w:rsidR="00F10B42" w:rsidRPr="00CF5FD6">
        <w:rPr>
          <w:rFonts w:ascii="Calibri" w:hAnsi="Calibri" w:cs="Calibri"/>
          <w:sz w:val="22"/>
          <w:szCs w:val="22"/>
        </w:rPr>
        <w:t xml:space="preserve"> </w:t>
      </w:r>
      <w:r w:rsidR="000F3463" w:rsidRPr="00CF5FD6">
        <w:rPr>
          <w:rFonts w:ascii="Calibri" w:hAnsi="Calibri" w:cs="Calibri"/>
          <w:sz w:val="22"/>
          <w:szCs w:val="22"/>
        </w:rPr>
        <w:t>22.</w:t>
      </w:r>
      <w:r w:rsidR="00C622E8" w:rsidRPr="00CF5FD6">
        <w:rPr>
          <w:rFonts w:ascii="Calibri" w:hAnsi="Calibri" w:cs="Calibri"/>
          <w:sz w:val="22"/>
          <w:szCs w:val="22"/>
        </w:rPr>
        <w:t xml:space="preserve"> </w:t>
      </w:r>
      <w:r w:rsidR="000F3463" w:rsidRPr="00CF5FD6">
        <w:rPr>
          <w:rFonts w:ascii="Calibri" w:hAnsi="Calibri" w:cs="Calibri"/>
          <w:sz w:val="22"/>
          <w:szCs w:val="22"/>
        </w:rPr>
        <w:t>9.</w:t>
      </w:r>
      <w:r w:rsidR="00C622E8" w:rsidRPr="00CF5FD6">
        <w:rPr>
          <w:rFonts w:ascii="Calibri" w:hAnsi="Calibri" w:cs="Calibri"/>
          <w:sz w:val="22"/>
          <w:szCs w:val="22"/>
        </w:rPr>
        <w:t xml:space="preserve"> </w:t>
      </w:r>
      <w:r w:rsidR="000F3463" w:rsidRPr="00CF5FD6">
        <w:rPr>
          <w:rFonts w:ascii="Calibri" w:hAnsi="Calibri" w:cs="Calibri"/>
          <w:sz w:val="22"/>
          <w:szCs w:val="22"/>
        </w:rPr>
        <w:t>2017</w:t>
      </w:r>
      <w:r w:rsidR="00FA1642" w:rsidRPr="00CF5FD6">
        <w:rPr>
          <w:rFonts w:ascii="Calibri" w:hAnsi="Calibri" w:cs="Calibri"/>
          <w:sz w:val="22"/>
          <w:szCs w:val="22"/>
        </w:rPr>
        <w:t>.</w:t>
      </w:r>
    </w:p>
    <w:p w14:paraId="623AE535" w14:textId="31BA4057" w:rsidR="000F3463" w:rsidRPr="00CF5FD6" w:rsidRDefault="000F3463" w:rsidP="00386E90">
      <w:pPr>
        <w:pStyle w:val="Odstavecseseznamem"/>
        <w:ind w:left="426"/>
        <w:jc w:val="both"/>
        <w:rPr>
          <w:rFonts w:ascii="Calibri" w:hAnsi="Calibri" w:cs="Arial"/>
          <w:bCs/>
          <w:iCs/>
          <w:sz w:val="22"/>
          <w:szCs w:val="22"/>
          <w:lang w:eastAsia="en-GB"/>
        </w:rPr>
      </w:pPr>
      <w:r w:rsidRPr="00CF5FD6">
        <w:rPr>
          <w:rFonts w:ascii="Calibri" w:hAnsi="Calibri" w:cs="Arial"/>
          <w:b/>
          <w:bCs/>
          <w:iCs/>
          <w:sz w:val="22"/>
          <w:szCs w:val="22"/>
          <w:lang w:eastAsia="en-GB"/>
        </w:rPr>
        <w:t>Dílčí plnění</w:t>
      </w:r>
      <w:r w:rsidRPr="00CF5FD6">
        <w:rPr>
          <w:rFonts w:ascii="Calibri" w:hAnsi="Calibri" w:cs="Arial"/>
          <w:bCs/>
          <w:iCs/>
          <w:sz w:val="22"/>
          <w:szCs w:val="22"/>
          <w:lang w:eastAsia="en-GB"/>
        </w:rPr>
        <w:t xml:space="preserve"> - termíny plnění jednotli</w:t>
      </w:r>
      <w:r w:rsidR="001D1AF7" w:rsidRPr="00CF5FD6">
        <w:rPr>
          <w:rFonts w:ascii="Calibri" w:hAnsi="Calibri" w:cs="Arial"/>
          <w:bCs/>
          <w:iCs/>
          <w:sz w:val="22"/>
          <w:szCs w:val="22"/>
          <w:lang w:eastAsia="en-GB"/>
        </w:rPr>
        <w:t>vých částí předmětu díla:</w:t>
      </w:r>
    </w:p>
    <w:p w14:paraId="1F3ED862" w14:textId="1459280F" w:rsidR="001D1AF7" w:rsidRPr="00285CF3" w:rsidRDefault="00FA1642" w:rsidP="00386E90">
      <w:pPr>
        <w:pStyle w:val="Odstavecseseznamem"/>
        <w:numPr>
          <w:ilvl w:val="1"/>
          <w:numId w:val="9"/>
        </w:numPr>
        <w:jc w:val="both"/>
        <w:rPr>
          <w:rFonts w:ascii="Calibri" w:hAnsi="Calibri" w:cs="Arial"/>
          <w:bCs/>
          <w:iCs/>
          <w:sz w:val="22"/>
          <w:szCs w:val="22"/>
          <w:lang w:eastAsia="en-GB"/>
        </w:rPr>
      </w:pP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>Ulice Na Hrádku o</w:t>
      </w:r>
      <w:r w:rsidR="001D1AF7"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d </w:t>
      </w:r>
      <w:r w:rsidR="00CF5FD6" w:rsidRPr="00285CF3">
        <w:rPr>
          <w:rFonts w:ascii="Calibri" w:hAnsi="Calibri" w:cs="Arial"/>
          <w:bCs/>
          <w:iCs/>
          <w:sz w:val="22"/>
          <w:szCs w:val="22"/>
          <w:lang w:eastAsia="en-GB"/>
        </w:rPr>
        <w:t>20</w:t>
      </w:r>
      <w:r w:rsidR="001D1AF7" w:rsidRPr="00285CF3">
        <w:rPr>
          <w:rFonts w:ascii="Calibri" w:hAnsi="Calibri" w:cs="Arial"/>
          <w:bCs/>
          <w:iCs/>
          <w:sz w:val="22"/>
          <w:szCs w:val="22"/>
          <w:lang w:eastAsia="en-GB"/>
        </w:rPr>
        <w:t>.</w:t>
      </w: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</w:t>
      </w:r>
      <w:r w:rsidR="001D1AF7" w:rsidRPr="00285CF3">
        <w:rPr>
          <w:rFonts w:ascii="Calibri" w:hAnsi="Calibri" w:cs="Arial"/>
          <w:bCs/>
          <w:iCs/>
          <w:sz w:val="22"/>
          <w:szCs w:val="22"/>
          <w:lang w:eastAsia="en-GB"/>
        </w:rPr>
        <w:t>7.</w:t>
      </w: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</w:t>
      </w:r>
      <w:r w:rsidR="001D1AF7" w:rsidRPr="00285CF3">
        <w:rPr>
          <w:rFonts w:ascii="Calibri" w:hAnsi="Calibri" w:cs="Arial"/>
          <w:bCs/>
          <w:iCs/>
          <w:sz w:val="22"/>
          <w:szCs w:val="22"/>
          <w:lang w:eastAsia="en-GB"/>
        </w:rPr>
        <w:t>2017</w:t>
      </w: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>-</w:t>
      </w:r>
      <w:r w:rsidR="001D1AF7"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</w:t>
      </w: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do </w:t>
      </w:r>
      <w:r w:rsidR="00285CF3" w:rsidRPr="00285CF3">
        <w:rPr>
          <w:rFonts w:ascii="Calibri" w:hAnsi="Calibri" w:cs="Arial"/>
          <w:bCs/>
          <w:iCs/>
          <w:sz w:val="22"/>
          <w:szCs w:val="22"/>
          <w:lang w:eastAsia="en-GB"/>
        </w:rPr>
        <w:t>25.</w:t>
      </w:r>
      <w:r w:rsid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</w:t>
      </w:r>
      <w:r w:rsidR="00285CF3" w:rsidRPr="00285CF3">
        <w:rPr>
          <w:rFonts w:ascii="Calibri" w:hAnsi="Calibri" w:cs="Arial"/>
          <w:bCs/>
          <w:iCs/>
          <w:sz w:val="22"/>
          <w:szCs w:val="22"/>
          <w:lang w:eastAsia="en-GB"/>
        </w:rPr>
        <w:t>8.</w:t>
      </w: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</w:t>
      </w:r>
      <w:r w:rsidR="001D1AF7" w:rsidRPr="00285CF3">
        <w:rPr>
          <w:rFonts w:ascii="Calibri" w:hAnsi="Calibri" w:cs="Arial"/>
          <w:bCs/>
          <w:iCs/>
          <w:sz w:val="22"/>
          <w:szCs w:val="22"/>
          <w:lang w:eastAsia="en-GB"/>
        </w:rPr>
        <w:t>2017</w:t>
      </w:r>
    </w:p>
    <w:p w14:paraId="4D295458" w14:textId="3B6284E4" w:rsidR="001D1AF7" w:rsidRPr="00285CF3" w:rsidRDefault="00FA1642" w:rsidP="00386E90">
      <w:pPr>
        <w:pStyle w:val="Odstavecseseznamem"/>
        <w:numPr>
          <w:ilvl w:val="1"/>
          <w:numId w:val="9"/>
        </w:numPr>
        <w:jc w:val="both"/>
        <w:rPr>
          <w:rFonts w:ascii="Calibri" w:hAnsi="Calibri" w:cs="Arial"/>
          <w:bCs/>
          <w:iCs/>
          <w:sz w:val="22"/>
          <w:szCs w:val="22"/>
          <w:lang w:eastAsia="en-GB"/>
        </w:rPr>
      </w:pP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Ulice </w:t>
      </w:r>
      <w:r w:rsidR="001D1AF7" w:rsidRPr="00285CF3">
        <w:rPr>
          <w:rFonts w:ascii="Calibri" w:hAnsi="Calibri" w:cs="Arial"/>
          <w:bCs/>
          <w:iCs/>
          <w:sz w:val="22"/>
          <w:szCs w:val="22"/>
          <w:lang w:eastAsia="en-GB"/>
        </w:rPr>
        <w:t>Sv</w:t>
      </w: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>atopluka Čecha od</w:t>
      </w:r>
      <w:r w:rsidR="001D1AF7"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</w:t>
      </w:r>
      <w:r w:rsidR="00CF5FD6" w:rsidRPr="00285CF3">
        <w:rPr>
          <w:rFonts w:ascii="Calibri" w:hAnsi="Calibri" w:cs="Arial"/>
          <w:bCs/>
          <w:iCs/>
          <w:sz w:val="22"/>
          <w:szCs w:val="22"/>
          <w:lang w:eastAsia="en-GB"/>
        </w:rPr>
        <w:t>20</w:t>
      </w:r>
      <w:r w:rsidR="001D1AF7" w:rsidRPr="00285CF3">
        <w:rPr>
          <w:rFonts w:ascii="Calibri" w:hAnsi="Calibri" w:cs="Arial"/>
          <w:bCs/>
          <w:iCs/>
          <w:sz w:val="22"/>
          <w:szCs w:val="22"/>
          <w:lang w:eastAsia="en-GB"/>
        </w:rPr>
        <w:t>.</w:t>
      </w: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</w:t>
      </w:r>
      <w:r w:rsidR="001D1AF7" w:rsidRPr="00285CF3">
        <w:rPr>
          <w:rFonts w:ascii="Calibri" w:hAnsi="Calibri" w:cs="Arial"/>
          <w:bCs/>
          <w:iCs/>
          <w:sz w:val="22"/>
          <w:szCs w:val="22"/>
          <w:lang w:eastAsia="en-GB"/>
        </w:rPr>
        <w:t>7.</w:t>
      </w: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</w:t>
      </w:r>
      <w:r w:rsidR="001D1AF7" w:rsidRPr="00285CF3">
        <w:rPr>
          <w:rFonts w:ascii="Calibri" w:hAnsi="Calibri" w:cs="Arial"/>
          <w:bCs/>
          <w:iCs/>
          <w:sz w:val="22"/>
          <w:szCs w:val="22"/>
          <w:lang w:eastAsia="en-GB"/>
        </w:rPr>
        <w:t>2017-</w:t>
      </w:r>
      <w:r w:rsidR="00F90823"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</w:t>
      </w: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>do</w:t>
      </w:r>
      <w:r w:rsidR="00F90823"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</w:t>
      </w:r>
      <w:r w:rsidR="00285CF3" w:rsidRPr="00285CF3">
        <w:rPr>
          <w:rFonts w:ascii="Calibri" w:hAnsi="Calibri" w:cs="Arial"/>
          <w:bCs/>
          <w:iCs/>
          <w:sz w:val="22"/>
          <w:szCs w:val="22"/>
          <w:lang w:eastAsia="en-GB"/>
        </w:rPr>
        <w:t>10</w:t>
      </w:r>
      <w:r w:rsidR="001D1AF7" w:rsidRPr="00285CF3">
        <w:rPr>
          <w:rFonts w:ascii="Calibri" w:hAnsi="Calibri" w:cs="Arial"/>
          <w:bCs/>
          <w:iCs/>
          <w:sz w:val="22"/>
          <w:szCs w:val="22"/>
          <w:lang w:eastAsia="en-GB"/>
        </w:rPr>
        <w:t>.</w:t>
      </w:r>
      <w:r w:rsid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</w:t>
      </w:r>
      <w:r w:rsidR="00285CF3" w:rsidRPr="00285CF3">
        <w:rPr>
          <w:rFonts w:ascii="Calibri" w:hAnsi="Calibri" w:cs="Arial"/>
          <w:bCs/>
          <w:iCs/>
          <w:sz w:val="22"/>
          <w:szCs w:val="22"/>
          <w:lang w:eastAsia="en-GB"/>
        </w:rPr>
        <w:t>8</w:t>
      </w:r>
      <w:r w:rsidR="001D1AF7" w:rsidRPr="00285CF3">
        <w:rPr>
          <w:rFonts w:ascii="Calibri" w:hAnsi="Calibri" w:cs="Arial"/>
          <w:bCs/>
          <w:iCs/>
          <w:sz w:val="22"/>
          <w:szCs w:val="22"/>
          <w:lang w:eastAsia="en-GB"/>
        </w:rPr>
        <w:t>.</w:t>
      </w: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</w:t>
      </w:r>
      <w:r w:rsidR="001D1AF7" w:rsidRPr="00285CF3">
        <w:rPr>
          <w:rFonts w:ascii="Calibri" w:hAnsi="Calibri" w:cs="Arial"/>
          <w:bCs/>
          <w:iCs/>
          <w:sz w:val="22"/>
          <w:szCs w:val="22"/>
          <w:lang w:eastAsia="en-GB"/>
        </w:rPr>
        <w:t>2017</w:t>
      </w:r>
    </w:p>
    <w:p w14:paraId="653439A9" w14:textId="381AF710" w:rsidR="001D1AF7" w:rsidRPr="00285CF3" w:rsidRDefault="001D1AF7" w:rsidP="00386E90">
      <w:pPr>
        <w:pStyle w:val="Odstavecseseznamem"/>
        <w:numPr>
          <w:ilvl w:val="1"/>
          <w:numId w:val="9"/>
        </w:numPr>
        <w:jc w:val="both"/>
        <w:rPr>
          <w:rFonts w:ascii="Calibri" w:hAnsi="Calibri" w:cs="Arial"/>
          <w:bCs/>
          <w:iCs/>
          <w:sz w:val="22"/>
          <w:szCs w:val="22"/>
          <w:lang w:eastAsia="en-GB"/>
        </w:rPr>
      </w:pP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Park pod </w:t>
      </w:r>
      <w:r w:rsidR="00FA1642"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radnicí od </w:t>
      </w:r>
      <w:r w:rsidR="00CF5FD6" w:rsidRPr="00285CF3">
        <w:rPr>
          <w:rFonts w:ascii="Calibri" w:hAnsi="Calibri" w:cs="Arial"/>
          <w:bCs/>
          <w:iCs/>
          <w:sz w:val="22"/>
          <w:szCs w:val="22"/>
          <w:lang w:eastAsia="en-GB"/>
        </w:rPr>
        <w:t>20</w:t>
      </w: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>.</w:t>
      </w:r>
      <w:r w:rsidR="00FA1642"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</w:t>
      </w:r>
      <w:r w:rsidR="00CF5FD6" w:rsidRPr="00285CF3">
        <w:rPr>
          <w:rFonts w:ascii="Calibri" w:hAnsi="Calibri" w:cs="Arial"/>
          <w:bCs/>
          <w:iCs/>
          <w:sz w:val="22"/>
          <w:szCs w:val="22"/>
          <w:lang w:eastAsia="en-GB"/>
        </w:rPr>
        <w:t>7</w:t>
      </w: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>.</w:t>
      </w:r>
      <w:r w:rsidR="00FA1642"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</w:t>
      </w: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>2017-</w:t>
      </w:r>
      <w:r w:rsidR="00F90823"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do </w:t>
      </w:r>
      <w:r w:rsidR="00CF5FD6" w:rsidRPr="00285CF3">
        <w:rPr>
          <w:rFonts w:ascii="Calibri" w:hAnsi="Calibri" w:cs="Arial"/>
          <w:bCs/>
          <w:iCs/>
          <w:sz w:val="22"/>
          <w:szCs w:val="22"/>
          <w:lang w:eastAsia="en-GB"/>
        </w:rPr>
        <w:t>22. 9</w:t>
      </w: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>.</w:t>
      </w:r>
      <w:r w:rsidR="00FA1642" w:rsidRPr="00285CF3">
        <w:rPr>
          <w:rFonts w:ascii="Calibri" w:hAnsi="Calibri" w:cs="Arial"/>
          <w:bCs/>
          <w:iCs/>
          <w:sz w:val="22"/>
          <w:szCs w:val="22"/>
          <w:lang w:eastAsia="en-GB"/>
        </w:rPr>
        <w:t xml:space="preserve"> </w:t>
      </w:r>
      <w:r w:rsidRPr="00285CF3">
        <w:rPr>
          <w:rFonts w:ascii="Calibri" w:hAnsi="Calibri" w:cs="Arial"/>
          <w:bCs/>
          <w:iCs/>
          <w:sz w:val="22"/>
          <w:szCs w:val="22"/>
          <w:lang w:eastAsia="en-GB"/>
        </w:rPr>
        <w:t>2017</w:t>
      </w:r>
    </w:p>
    <w:p w14:paraId="74F3F4D8" w14:textId="77777777" w:rsidR="00514ABA" w:rsidRPr="00BE5917" w:rsidRDefault="00514ABA" w:rsidP="00514ABA">
      <w:pPr>
        <w:pStyle w:val="Odstavecseseznamem"/>
        <w:ind w:left="928"/>
        <w:jc w:val="both"/>
        <w:rPr>
          <w:rFonts w:ascii="Calibri" w:hAnsi="Calibri" w:cs="Arial"/>
          <w:bCs/>
          <w:iCs/>
          <w:sz w:val="22"/>
          <w:szCs w:val="22"/>
          <w:highlight w:val="yellow"/>
          <w:lang w:eastAsia="en-GB"/>
        </w:rPr>
      </w:pPr>
    </w:p>
    <w:p w14:paraId="24B85DE6" w14:textId="77777777" w:rsidR="00ED384C" w:rsidRDefault="00C744DD" w:rsidP="00386E90">
      <w:pPr>
        <w:spacing w:before="113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D384C">
        <w:rPr>
          <w:rFonts w:ascii="Calibri" w:hAnsi="Calibri" w:cs="Calibri"/>
          <w:sz w:val="22"/>
          <w:szCs w:val="22"/>
        </w:rPr>
        <w:t>3.    Objednatel předá při podpisu této smlouvy o dílo zhotoviteli projektovou</w:t>
      </w:r>
      <w:r w:rsidR="000257B4" w:rsidRPr="00ED384C">
        <w:rPr>
          <w:rFonts w:ascii="Calibri" w:hAnsi="Calibri" w:cs="Calibri"/>
          <w:sz w:val="22"/>
          <w:szCs w:val="22"/>
        </w:rPr>
        <w:t xml:space="preserve"> dokumentaci </w:t>
      </w:r>
      <w:r w:rsidRPr="00ED384C">
        <w:rPr>
          <w:rFonts w:ascii="Calibri" w:hAnsi="Calibri" w:cs="Calibri"/>
          <w:sz w:val="22"/>
          <w:szCs w:val="22"/>
        </w:rPr>
        <w:t>provedení</w:t>
      </w:r>
      <w:r w:rsidR="00ED384C">
        <w:rPr>
          <w:rFonts w:ascii="Calibri" w:hAnsi="Calibri" w:cs="Calibri"/>
          <w:sz w:val="22"/>
          <w:szCs w:val="22"/>
        </w:rPr>
        <w:t xml:space="preserve"> </w:t>
      </w:r>
    </w:p>
    <w:p w14:paraId="6597C2FD" w14:textId="3B0BAD8E" w:rsidR="00C744DD" w:rsidRPr="00ED384C" w:rsidRDefault="00ED384C" w:rsidP="00386E90">
      <w:pPr>
        <w:spacing w:before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="00C744DD" w:rsidRPr="00ED384C">
        <w:rPr>
          <w:rFonts w:ascii="Calibri" w:hAnsi="Calibri" w:cs="Calibri"/>
          <w:sz w:val="22"/>
          <w:szCs w:val="22"/>
        </w:rPr>
        <w:t>stavby.</w:t>
      </w:r>
    </w:p>
    <w:p w14:paraId="38CF4FF7" w14:textId="7839FB09" w:rsidR="00C744DD" w:rsidRDefault="00C744DD" w:rsidP="00386E90">
      <w:pPr>
        <w:tabs>
          <w:tab w:val="left" w:pos="426"/>
        </w:tabs>
        <w:spacing w:before="113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   </w:t>
      </w:r>
      <w:r w:rsidRPr="00C744DD">
        <w:rPr>
          <w:rFonts w:ascii="Calibri" w:hAnsi="Calibri" w:cs="Calibri"/>
          <w:sz w:val="22"/>
          <w:szCs w:val="22"/>
        </w:rPr>
        <w:t>Objednatel předá zhotoviteli před zahájením stavebních prací staveniště tak, aby zhotovitel mohl zahájit a provádět práce v rozsahu uvedeném v projektové dokumentac</w:t>
      </w:r>
      <w:r w:rsidR="00205951">
        <w:rPr>
          <w:rFonts w:ascii="Calibri" w:hAnsi="Calibri" w:cs="Calibri"/>
          <w:sz w:val="22"/>
          <w:szCs w:val="22"/>
        </w:rPr>
        <w:t>i a v této smlouvě včetně příloh</w:t>
      </w:r>
      <w:r w:rsidRPr="00C744DD">
        <w:rPr>
          <w:rFonts w:ascii="Calibri" w:hAnsi="Calibri" w:cs="Calibri"/>
          <w:sz w:val="22"/>
          <w:szCs w:val="22"/>
        </w:rPr>
        <w:t>.</w:t>
      </w:r>
    </w:p>
    <w:p w14:paraId="0387858B" w14:textId="0AE68BBB" w:rsidR="009C7E76" w:rsidRPr="001B6302" w:rsidRDefault="00205951" w:rsidP="00386E90">
      <w:pPr>
        <w:tabs>
          <w:tab w:val="left" w:pos="426"/>
        </w:tabs>
        <w:spacing w:before="113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  <w:r w:rsidR="0010145F">
        <w:rPr>
          <w:rFonts w:ascii="Calibri" w:hAnsi="Calibri" w:cs="Calibri"/>
          <w:sz w:val="22"/>
          <w:szCs w:val="22"/>
        </w:rPr>
        <w:tab/>
      </w:r>
      <w:r w:rsidR="009C7E76" w:rsidRPr="001B6302">
        <w:rPr>
          <w:rFonts w:ascii="Calibri" w:hAnsi="Calibri" w:cs="Calibri"/>
          <w:sz w:val="22"/>
          <w:szCs w:val="22"/>
        </w:rPr>
        <w:t xml:space="preserve">Splněním dodávky </w:t>
      </w:r>
      <w:r w:rsidR="00C744DD">
        <w:rPr>
          <w:rFonts w:ascii="Calibri" w:hAnsi="Calibri" w:cs="Calibri"/>
          <w:sz w:val="22"/>
          <w:szCs w:val="22"/>
        </w:rPr>
        <w:t xml:space="preserve">rekonstrukce </w:t>
      </w:r>
      <w:r w:rsidR="009C7E76" w:rsidRPr="001B6302">
        <w:rPr>
          <w:rFonts w:ascii="Calibri" w:hAnsi="Calibri" w:cs="Calibri"/>
          <w:sz w:val="22"/>
          <w:szCs w:val="22"/>
        </w:rPr>
        <w:t xml:space="preserve">se rozumí úplné </w:t>
      </w:r>
      <w:r>
        <w:rPr>
          <w:rFonts w:ascii="Calibri" w:hAnsi="Calibri" w:cs="Calibri"/>
          <w:sz w:val="22"/>
          <w:szCs w:val="22"/>
        </w:rPr>
        <w:t xml:space="preserve">a řádné </w:t>
      </w:r>
      <w:r w:rsidR="009C7E76" w:rsidRPr="001B6302">
        <w:rPr>
          <w:rFonts w:ascii="Calibri" w:hAnsi="Calibri" w:cs="Calibri"/>
          <w:sz w:val="22"/>
          <w:szCs w:val="22"/>
        </w:rPr>
        <w:t xml:space="preserve">dokončení díla a podepsání </w:t>
      </w:r>
      <w:r w:rsidR="00E10DBD">
        <w:rPr>
          <w:rFonts w:ascii="Calibri" w:hAnsi="Calibri" w:cs="Calibri"/>
          <w:sz w:val="22"/>
          <w:szCs w:val="22"/>
        </w:rPr>
        <w:t>předávacího protokolu</w:t>
      </w:r>
      <w:r w:rsidR="009C7E76" w:rsidRPr="001B6302">
        <w:rPr>
          <w:rFonts w:ascii="Calibri" w:hAnsi="Calibri" w:cs="Calibri"/>
          <w:sz w:val="22"/>
          <w:szCs w:val="22"/>
        </w:rPr>
        <w:t>.</w:t>
      </w:r>
    </w:p>
    <w:p w14:paraId="0E0D6048" w14:textId="77777777" w:rsidR="009C7E76" w:rsidRPr="001B6302" w:rsidRDefault="009C7E76" w:rsidP="00386E90">
      <w:pPr>
        <w:spacing w:before="113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233753C" w14:textId="77777777" w:rsidR="009C7E76" w:rsidRPr="001B6302" w:rsidRDefault="009C7E76" w:rsidP="00F90823">
      <w:pPr>
        <w:jc w:val="both"/>
        <w:rPr>
          <w:rFonts w:ascii="Calibri" w:hAnsi="Calibri" w:cs="Calibri"/>
          <w:sz w:val="22"/>
          <w:szCs w:val="22"/>
        </w:rPr>
      </w:pPr>
    </w:p>
    <w:p w14:paraId="7B2558C8" w14:textId="77777777" w:rsidR="009C7E76" w:rsidRPr="001B6302" w:rsidRDefault="009C7E76" w:rsidP="00F9082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Článek IV.</w:t>
      </w:r>
    </w:p>
    <w:p w14:paraId="62CBF6A0" w14:textId="77777777" w:rsidR="009C7E76" w:rsidRPr="001B6302" w:rsidRDefault="009C7E76">
      <w:pPr>
        <w:ind w:left="426" w:hanging="426"/>
        <w:jc w:val="center"/>
        <w:rPr>
          <w:rFonts w:ascii="Calibri" w:hAnsi="Calibri" w:cs="Calibri"/>
          <w:bCs/>
          <w:sz w:val="22"/>
          <w:szCs w:val="22"/>
        </w:rPr>
      </w:pPr>
      <w:r w:rsidRPr="001B6302">
        <w:rPr>
          <w:rFonts w:ascii="Calibri" w:hAnsi="Calibri" w:cs="Calibri"/>
          <w:b/>
          <w:bCs/>
          <w:sz w:val="22"/>
          <w:szCs w:val="22"/>
        </w:rPr>
        <w:t>Cena za dílo</w:t>
      </w:r>
    </w:p>
    <w:p w14:paraId="45C14FA3" w14:textId="77777777" w:rsidR="009C7E76" w:rsidRPr="001B6302" w:rsidRDefault="009C7E76">
      <w:pPr>
        <w:ind w:left="426" w:hanging="426"/>
        <w:jc w:val="center"/>
        <w:rPr>
          <w:rFonts w:ascii="Calibri" w:hAnsi="Calibri" w:cs="Calibri"/>
          <w:bCs/>
          <w:sz w:val="22"/>
          <w:szCs w:val="22"/>
        </w:rPr>
      </w:pPr>
    </w:p>
    <w:p w14:paraId="2418EF31" w14:textId="75E203B1" w:rsidR="009C7E76" w:rsidRPr="001B6302" w:rsidRDefault="009C7E76" w:rsidP="00386E90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1. </w:t>
      </w:r>
      <w:r w:rsidR="00222480">
        <w:rPr>
          <w:rFonts w:ascii="Calibri" w:hAnsi="Calibri" w:cs="Calibri"/>
          <w:sz w:val="22"/>
          <w:szCs w:val="22"/>
        </w:rPr>
        <w:t xml:space="preserve">  </w:t>
      </w:r>
      <w:r w:rsidRPr="001B6302">
        <w:rPr>
          <w:rFonts w:ascii="Calibri" w:hAnsi="Calibri" w:cs="Calibri"/>
          <w:sz w:val="22"/>
          <w:szCs w:val="22"/>
        </w:rPr>
        <w:t xml:space="preserve">Objednatel se zavazuje zaplatit zhotoviteli za </w:t>
      </w:r>
      <w:r w:rsidR="00364CAC">
        <w:rPr>
          <w:rFonts w:ascii="Calibri" w:hAnsi="Calibri" w:cs="Calibri"/>
          <w:sz w:val="22"/>
          <w:szCs w:val="22"/>
        </w:rPr>
        <w:t xml:space="preserve">kompletní </w:t>
      </w:r>
      <w:r w:rsidRPr="001B6302">
        <w:rPr>
          <w:rFonts w:ascii="Calibri" w:hAnsi="Calibri" w:cs="Calibri"/>
          <w:sz w:val="22"/>
          <w:szCs w:val="22"/>
        </w:rPr>
        <w:t xml:space="preserve">dílo provedené </w:t>
      </w:r>
      <w:r w:rsidR="00364CAC">
        <w:rPr>
          <w:rFonts w:ascii="Calibri" w:hAnsi="Calibri" w:cs="Calibri"/>
          <w:sz w:val="22"/>
          <w:szCs w:val="22"/>
        </w:rPr>
        <w:t xml:space="preserve">řádně a včas </w:t>
      </w:r>
      <w:r w:rsidRPr="001B6302">
        <w:rPr>
          <w:rFonts w:ascii="Calibri" w:hAnsi="Calibri" w:cs="Calibri"/>
          <w:sz w:val="22"/>
          <w:szCs w:val="22"/>
        </w:rPr>
        <w:t>v souladu s touto smlouvou cenu v celkové výši</w:t>
      </w:r>
      <w:r w:rsidRPr="001B6302">
        <w:rPr>
          <w:rFonts w:ascii="Calibri" w:hAnsi="Calibri" w:cs="Calibri"/>
          <w:bCs/>
          <w:sz w:val="22"/>
          <w:szCs w:val="22"/>
        </w:rPr>
        <w:t>:</w:t>
      </w:r>
    </w:p>
    <w:p w14:paraId="6B9CEF82" w14:textId="77777777" w:rsidR="009C7E76" w:rsidRPr="001B6302" w:rsidRDefault="009C7E76" w:rsidP="00386E90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14:paraId="7E9D3DB7" w14:textId="7EC8989B" w:rsidR="009C7E76" w:rsidRPr="001B6302" w:rsidRDefault="009C7E76" w:rsidP="00386E90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1B6302">
        <w:rPr>
          <w:rFonts w:ascii="Calibri" w:hAnsi="Calibri" w:cs="Calibri"/>
          <w:bCs/>
          <w:sz w:val="22"/>
          <w:szCs w:val="22"/>
        </w:rPr>
        <w:tab/>
        <w:t>Cena</w:t>
      </w:r>
      <w:r w:rsidR="00304406">
        <w:rPr>
          <w:rFonts w:ascii="Calibri" w:hAnsi="Calibri" w:cs="Calibri"/>
          <w:bCs/>
          <w:sz w:val="22"/>
          <w:szCs w:val="22"/>
        </w:rPr>
        <w:t xml:space="preserve"> bez </w:t>
      </w:r>
      <w:proofErr w:type="gramStart"/>
      <w:r w:rsidR="00304406">
        <w:rPr>
          <w:rFonts w:ascii="Calibri" w:hAnsi="Calibri" w:cs="Calibri"/>
          <w:bCs/>
          <w:sz w:val="22"/>
          <w:szCs w:val="22"/>
        </w:rPr>
        <w:t xml:space="preserve">DPH </w:t>
      </w:r>
      <w:r w:rsidRPr="001B6302">
        <w:rPr>
          <w:rFonts w:ascii="Calibri" w:hAnsi="Calibri" w:cs="Calibri"/>
          <w:bCs/>
          <w:sz w:val="22"/>
          <w:szCs w:val="22"/>
        </w:rPr>
        <w:t>:</w:t>
      </w:r>
      <w:r w:rsidR="00544508">
        <w:rPr>
          <w:rFonts w:ascii="Calibri" w:hAnsi="Calibri" w:cs="Calibri"/>
          <w:bCs/>
          <w:sz w:val="22"/>
          <w:szCs w:val="22"/>
        </w:rPr>
        <w:t xml:space="preserve"> </w:t>
      </w:r>
      <w:r w:rsidR="003648E5">
        <w:rPr>
          <w:rFonts w:ascii="Calibri" w:hAnsi="Calibri" w:cs="Calibri"/>
          <w:bCs/>
          <w:sz w:val="22"/>
          <w:szCs w:val="22"/>
        </w:rPr>
        <w:t>1 145 0</w:t>
      </w:r>
      <w:r w:rsidR="00A278D0">
        <w:rPr>
          <w:rFonts w:ascii="Calibri" w:hAnsi="Calibri" w:cs="Calibri"/>
          <w:bCs/>
          <w:sz w:val="22"/>
          <w:szCs w:val="22"/>
        </w:rPr>
        <w:t>00</w:t>
      </w:r>
      <w:proofErr w:type="gramEnd"/>
      <w:r w:rsidR="00544508">
        <w:rPr>
          <w:rFonts w:ascii="Calibri" w:hAnsi="Calibri" w:cs="Calibri"/>
          <w:bCs/>
          <w:sz w:val="22"/>
          <w:szCs w:val="22"/>
        </w:rPr>
        <w:t xml:space="preserve"> ,- </w:t>
      </w:r>
      <w:r w:rsidRPr="001B6302">
        <w:rPr>
          <w:rFonts w:ascii="Calibri" w:hAnsi="Calibri" w:cs="Calibri"/>
          <w:bCs/>
          <w:sz w:val="22"/>
          <w:szCs w:val="22"/>
        </w:rPr>
        <w:t>Kč (slovy:</w:t>
      </w:r>
      <w:r w:rsidR="00CA6FF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44508">
        <w:rPr>
          <w:rFonts w:ascii="Calibri" w:hAnsi="Calibri" w:cs="Calibri"/>
          <w:bCs/>
          <w:sz w:val="22"/>
          <w:szCs w:val="22"/>
        </w:rPr>
        <w:t>jedenmilon</w:t>
      </w:r>
      <w:r w:rsidR="003648E5">
        <w:rPr>
          <w:rFonts w:ascii="Calibri" w:hAnsi="Calibri" w:cs="Calibri"/>
          <w:bCs/>
          <w:sz w:val="22"/>
          <w:szCs w:val="22"/>
        </w:rPr>
        <w:t>jednos</w:t>
      </w:r>
      <w:r w:rsidR="00544508">
        <w:rPr>
          <w:rFonts w:ascii="Calibri" w:hAnsi="Calibri" w:cs="Calibri"/>
          <w:bCs/>
          <w:sz w:val="22"/>
          <w:szCs w:val="22"/>
        </w:rPr>
        <w:t>t</w:t>
      </w:r>
      <w:r w:rsidR="003648E5">
        <w:rPr>
          <w:rFonts w:ascii="Calibri" w:hAnsi="Calibri" w:cs="Calibri"/>
          <w:bCs/>
          <w:sz w:val="22"/>
          <w:szCs w:val="22"/>
        </w:rPr>
        <w:t>očtyřecetpěttisíct</w:t>
      </w:r>
      <w:r w:rsidR="00544508">
        <w:rPr>
          <w:rFonts w:ascii="Calibri" w:hAnsi="Calibri" w:cs="Calibri"/>
          <w:bCs/>
          <w:sz w:val="22"/>
          <w:szCs w:val="22"/>
        </w:rPr>
        <w:t>korunčeských</w:t>
      </w:r>
      <w:proofErr w:type="spellEnd"/>
      <w:r w:rsidRPr="001B6302">
        <w:rPr>
          <w:rFonts w:ascii="Calibri" w:hAnsi="Calibri" w:cs="Calibri"/>
          <w:bCs/>
          <w:sz w:val="22"/>
          <w:szCs w:val="22"/>
        </w:rPr>
        <w:t>)</w:t>
      </w:r>
    </w:p>
    <w:p w14:paraId="7155A078" w14:textId="4C64957F" w:rsidR="009C7E76" w:rsidRPr="001B6302" w:rsidRDefault="009C7E76" w:rsidP="00386E90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1B6302">
        <w:rPr>
          <w:rFonts w:ascii="Calibri" w:hAnsi="Calibri" w:cs="Calibri"/>
          <w:bCs/>
          <w:sz w:val="22"/>
          <w:szCs w:val="22"/>
        </w:rPr>
        <w:tab/>
        <w:t>DPH (21%)</w:t>
      </w:r>
      <w:r w:rsidR="00304406">
        <w:rPr>
          <w:rFonts w:ascii="Calibri" w:hAnsi="Calibri" w:cs="Calibri"/>
          <w:bCs/>
          <w:sz w:val="22"/>
          <w:szCs w:val="22"/>
        </w:rPr>
        <w:t xml:space="preserve"> :</w:t>
      </w:r>
      <w:r w:rsidR="00544508">
        <w:rPr>
          <w:rFonts w:ascii="Calibri" w:hAnsi="Calibri" w:cs="Calibri"/>
          <w:bCs/>
          <w:sz w:val="22"/>
          <w:szCs w:val="22"/>
        </w:rPr>
        <w:t xml:space="preserve"> </w:t>
      </w:r>
      <w:r w:rsidR="003648E5">
        <w:rPr>
          <w:rFonts w:ascii="Calibri" w:hAnsi="Calibri" w:cs="Calibri"/>
          <w:bCs/>
          <w:sz w:val="22"/>
          <w:szCs w:val="22"/>
        </w:rPr>
        <w:t>240</w:t>
      </w:r>
      <w:r w:rsidR="00412C22">
        <w:rPr>
          <w:rFonts w:ascii="Calibri" w:hAnsi="Calibri" w:cs="Calibri"/>
          <w:bCs/>
          <w:sz w:val="22"/>
          <w:szCs w:val="22"/>
        </w:rPr>
        <w:t xml:space="preserve"> </w:t>
      </w:r>
      <w:r w:rsidR="003648E5">
        <w:rPr>
          <w:rFonts w:ascii="Calibri" w:hAnsi="Calibri" w:cs="Calibri"/>
          <w:bCs/>
          <w:sz w:val="22"/>
          <w:szCs w:val="22"/>
        </w:rPr>
        <w:t>450</w:t>
      </w:r>
      <w:r w:rsidR="00544508">
        <w:rPr>
          <w:rFonts w:ascii="Calibri" w:hAnsi="Calibri" w:cs="Calibri"/>
          <w:bCs/>
          <w:sz w:val="22"/>
          <w:szCs w:val="22"/>
        </w:rPr>
        <w:t>,-</w:t>
      </w:r>
      <w:r w:rsidRPr="001B6302">
        <w:rPr>
          <w:rFonts w:ascii="Calibri" w:hAnsi="Calibri" w:cs="Calibri"/>
          <w:bCs/>
          <w:sz w:val="22"/>
          <w:szCs w:val="22"/>
        </w:rPr>
        <w:t>Kč (slovy</w:t>
      </w:r>
      <w:r w:rsidR="00E22B03">
        <w:rPr>
          <w:rFonts w:ascii="Calibri" w:hAnsi="Calibri" w:cs="Calibri"/>
          <w:bCs/>
          <w:sz w:val="22"/>
          <w:szCs w:val="22"/>
        </w:rPr>
        <w:t>:</w:t>
      </w:r>
      <w:r w:rsidR="0054450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44508">
        <w:rPr>
          <w:rFonts w:ascii="Calibri" w:hAnsi="Calibri" w:cs="Calibri"/>
          <w:bCs/>
          <w:sz w:val="22"/>
          <w:szCs w:val="22"/>
        </w:rPr>
        <w:t>dvěstě</w:t>
      </w:r>
      <w:r w:rsidR="003648E5">
        <w:rPr>
          <w:rFonts w:ascii="Calibri" w:hAnsi="Calibri" w:cs="Calibri"/>
          <w:bCs/>
          <w:sz w:val="22"/>
          <w:szCs w:val="22"/>
        </w:rPr>
        <w:t>čtyřicettisícčtyřistapadesát</w:t>
      </w:r>
      <w:r w:rsidR="00544508">
        <w:rPr>
          <w:rFonts w:ascii="Calibri" w:hAnsi="Calibri" w:cs="Calibri"/>
          <w:bCs/>
          <w:sz w:val="22"/>
          <w:szCs w:val="22"/>
        </w:rPr>
        <w:t>korunčeských</w:t>
      </w:r>
      <w:proofErr w:type="spellEnd"/>
      <w:r w:rsidRPr="001B6302">
        <w:rPr>
          <w:rFonts w:ascii="Calibri" w:hAnsi="Calibri" w:cs="Calibri"/>
          <w:bCs/>
          <w:sz w:val="22"/>
          <w:szCs w:val="22"/>
        </w:rPr>
        <w:t>)</w:t>
      </w:r>
    </w:p>
    <w:p w14:paraId="7CFA19B2" w14:textId="70DD35B8" w:rsidR="009C7E76" w:rsidRDefault="009C7E76" w:rsidP="00386E90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1B6302">
        <w:rPr>
          <w:rFonts w:ascii="Calibri" w:hAnsi="Calibri" w:cs="Calibri"/>
          <w:bCs/>
          <w:sz w:val="22"/>
          <w:szCs w:val="22"/>
        </w:rPr>
        <w:tab/>
        <w:t>Celkem</w:t>
      </w:r>
      <w:r w:rsidR="004C0403">
        <w:rPr>
          <w:rFonts w:ascii="Calibri" w:hAnsi="Calibri" w:cs="Calibri"/>
          <w:bCs/>
          <w:sz w:val="22"/>
          <w:szCs w:val="22"/>
        </w:rPr>
        <w:t xml:space="preserve"> </w:t>
      </w:r>
      <w:r w:rsidRPr="001B6302">
        <w:rPr>
          <w:rFonts w:ascii="Calibri" w:hAnsi="Calibri" w:cs="Calibri"/>
          <w:bCs/>
          <w:sz w:val="22"/>
          <w:szCs w:val="22"/>
        </w:rPr>
        <w:t>vč.</w:t>
      </w:r>
      <w:r w:rsidR="004C0403">
        <w:rPr>
          <w:rFonts w:ascii="Calibri" w:hAnsi="Calibri" w:cs="Calibri"/>
          <w:bCs/>
          <w:sz w:val="22"/>
          <w:szCs w:val="22"/>
        </w:rPr>
        <w:t xml:space="preserve"> </w:t>
      </w:r>
      <w:r w:rsidRPr="001B6302">
        <w:rPr>
          <w:rFonts w:ascii="Calibri" w:hAnsi="Calibri" w:cs="Calibri"/>
          <w:bCs/>
          <w:sz w:val="22"/>
          <w:szCs w:val="22"/>
        </w:rPr>
        <w:t>DPH</w:t>
      </w:r>
      <w:r w:rsidR="004C0403">
        <w:rPr>
          <w:rFonts w:ascii="Calibri" w:hAnsi="Calibri" w:cs="Calibri"/>
          <w:bCs/>
          <w:sz w:val="22"/>
          <w:szCs w:val="22"/>
        </w:rPr>
        <w:t>: 1</w:t>
      </w:r>
      <w:r w:rsidR="003648E5">
        <w:rPr>
          <w:rFonts w:ascii="Calibri" w:hAnsi="Calibri" w:cs="Calibri"/>
          <w:bCs/>
          <w:sz w:val="22"/>
          <w:szCs w:val="22"/>
        </w:rPr>
        <w:t> 385 4</w:t>
      </w:r>
      <w:r w:rsidR="007A55F8">
        <w:rPr>
          <w:rFonts w:ascii="Calibri" w:hAnsi="Calibri" w:cs="Calibri"/>
          <w:bCs/>
          <w:sz w:val="22"/>
          <w:szCs w:val="22"/>
        </w:rPr>
        <w:t>50</w:t>
      </w:r>
      <w:r w:rsidR="004C0403">
        <w:rPr>
          <w:rFonts w:ascii="Calibri" w:hAnsi="Calibri" w:cs="Calibri"/>
          <w:bCs/>
          <w:sz w:val="22"/>
          <w:szCs w:val="22"/>
        </w:rPr>
        <w:t>,-</w:t>
      </w:r>
      <w:r w:rsidRPr="001B6302">
        <w:rPr>
          <w:rFonts w:ascii="Calibri" w:hAnsi="Calibri" w:cs="Calibri"/>
          <w:bCs/>
          <w:sz w:val="22"/>
          <w:szCs w:val="22"/>
        </w:rPr>
        <w:t xml:space="preserve">Kč </w:t>
      </w:r>
    </w:p>
    <w:p w14:paraId="458CE0D2" w14:textId="7832AC95" w:rsidR="004C0403" w:rsidRPr="001B6302" w:rsidRDefault="004C0403" w:rsidP="00386E90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(slovy: </w:t>
      </w:r>
      <w:proofErr w:type="spellStart"/>
      <w:r>
        <w:rPr>
          <w:rFonts w:ascii="Calibri" w:hAnsi="Calibri" w:cs="Calibri"/>
          <w:bCs/>
          <w:sz w:val="22"/>
          <w:szCs w:val="22"/>
        </w:rPr>
        <w:t>jedenmil</w:t>
      </w:r>
      <w:r w:rsidR="00B45A32">
        <w:rPr>
          <w:rFonts w:ascii="Calibri" w:hAnsi="Calibri" w:cs="Calibri"/>
          <w:bCs/>
          <w:sz w:val="22"/>
          <w:szCs w:val="22"/>
        </w:rPr>
        <w:t>i</w:t>
      </w:r>
      <w:r>
        <w:rPr>
          <w:rFonts w:ascii="Calibri" w:hAnsi="Calibri" w:cs="Calibri"/>
          <w:bCs/>
          <w:sz w:val="22"/>
          <w:szCs w:val="22"/>
        </w:rPr>
        <w:t>on</w:t>
      </w:r>
      <w:r w:rsidR="003648E5">
        <w:rPr>
          <w:rFonts w:ascii="Calibri" w:hAnsi="Calibri" w:cs="Calibri"/>
          <w:bCs/>
          <w:sz w:val="22"/>
          <w:szCs w:val="22"/>
        </w:rPr>
        <w:t>třistaosmdesátpěttisícčtyřista</w:t>
      </w:r>
      <w:r w:rsidR="007A55F8">
        <w:rPr>
          <w:rFonts w:ascii="Calibri" w:hAnsi="Calibri" w:cs="Calibri"/>
          <w:bCs/>
          <w:sz w:val="22"/>
          <w:szCs w:val="22"/>
        </w:rPr>
        <w:t>pad</w:t>
      </w:r>
      <w:r w:rsidR="003648E5">
        <w:rPr>
          <w:rFonts w:ascii="Calibri" w:hAnsi="Calibri" w:cs="Calibri"/>
          <w:bCs/>
          <w:sz w:val="22"/>
          <w:szCs w:val="22"/>
        </w:rPr>
        <w:t>esát</w:t>
      </w:r>
      <w:r>
        <w:rPr>
          <w:rFonts w:ascii="Calibri" w:hAnsi="Calibri" w:cs="Calibri"/>
          <w:bCs/>
          <w:sz w:val="22"/>
          <w:szCs w:val="22"/>
        </w:rPr>
        <w:t>korunčeských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)                               </w:t>
      </w:r>
    </w:p>
    <w:p w14:paraId="21B8B67B" w14:textId="77777777" w:rsidR="009C7E76" w:rsidRPr="001B6302" w:rsidRDefault="009C7E76" w:rsidP="00386E90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0CB7570F" w14:textId="0C2C97CC" w:rsidR="009C7E76" w:rsidRDefault="00FA1642" w:rsidP="00386E90">
      <w:pPr>
        <w:numPr>
          <w:ilvl w:val="0"/>
          <w:numId w:val="8"/>
        </w:numPr>
        <w:tabs>
          <w:tab w:val="clear" w:pos="720"/>
          <w:tab w:val="num" w:pos="284"/>
        </w:tabs>
        <w:spacing w:before="113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9C7E76" w:rsidRPr="001B6302">
        <w:rPr>
          <w:rFonts w:ascii="Calibri" w:hAnsi="Calibri" w:cs="Calibri"/>
          <w:sz w:val="22"/>
          <w:szCs w:val="22"/>
        </w:rPr>
        <w:t xml:space="preserve">Cena za dílo uvedená v předchozím článku 1. je pevnou cenou za dílo. Smluvní strany si ujednávají, že kupní cena za věci obstarané zhotovitelem pro účely provedení díla je zahrnuta v ceně a cena nebude po dobu trvání této smlouvy žádným způsobem upravována a na její výši nemá žádný vliv výše vynaložených nákladů souvisejících s provedením díla ani jakýchkoliv jiných nákladů či poplatků, k jejichž úhradě je zhotovitel na základě této smlouvy či obecně závazných předpisů povinen. </w:t>
      </w:r>
    </w:p>
    <w:p w14:paraId="68CC8DDB" w14:textId="7F3C404E" w:rsidR="009C7E76" w:rsidRPr="001B6302" w:rsidRDefault="006E47CE" w:rsidP="00386E90">
      <w:pPr>
        <w:pStyle w:val="text"/>
        <w:spacing w:before="113" w:line="240" w:lineRule="auto"/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9C7E76" w:rsidRPr="001B6302">
        <w:rPr>
          <w:rFonts w:ascii="Calibri" w:hAnsi="Calibri" w:cs="Calibri"/>
          <w:sz w:val="22"/>
          <w:szCs w:val="22"/>
        </w:rPr>
        <w:t>.</w:t>
      </w:r>
      <w:r w:rsidR="009C7E76" w:rsidRPr="001B6302">
        <w:rPr>
          <w:rFonts w:ascii="Calibri" w:hAnsi="Calibri" w:cs="Calibri"/>
          <w:iCs/>
          <w:sz w:val="22"/>
          <w:szCs w:val="22"/>
        </w:rPr>
        <w:tab/>
      </w:r>
      <w:r w:rsidR="009C7E76" w:rsidRPr="001B6302">
        <w:rPr>
          <w:rFonts w:ascii="Calibri" w:hAnsi="Calibri" w:cs="Calibri"/>
          <w:sz w:val="22"/>
          <w:szCs w:val="22"/>
        </w:rPr>
        <w:t>Změna ceny za dílo dle této smlouvy je možná pouze v případě, že v průběhu trvání smlouvy dojde ke změnám sazeb DPH. V tomto případě bude cena za dílo upravena podle výše sazeb platných v době vzniku zdanitelného plnění.</w:t>
      </w:r>
    </w:p>
    <w:p w14:paraId="0A6AE6A6" w14:textId="3DE779F8" w:rsidR="009C7E76" w:rsidRPr="001B6302" w:rsidRDefault="006E47CE" w:rsidP="00386E90">
      <w:pPr>
        <w:pStyle w:val="text"/>
        <w:spacing w:before="113" w:line="240" w:lineRule="auto"/>
        <w:ind w:left="425" w:hanging="425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9C7E76" w:rsidRPr="001B6302">
        <w:rPr>
          <w:rFonts w:ascii="Calibri" w:hAnsi="Calibri" w:cs="Calibri"/>
          <w:sz w:val="22"/>
          <w:szCs w:val="22"/>
        </w:rPr>
        <w:t xml:space="preserve">. </w:t>
      </w:r>
      <w:r w:rsidR="009C7E76" w:rsidRPr="001B6302">
        <w:rPr>
          <w:rFonts w:ascii="Calibri" w:hAnsi="Calibri" w:cs="Calibri"/>
          <w:sz w:val="22"/>
          <w:szCs w:val="22"/>
        </w:rPr>
        <w:tab/>
      </w:r>
      <w:r w:rsidR="009C7E76" w:rsidRPr="001B6302">
        <w:rPr>
          <w:rFonts w:ascii="Calibri" w:hAnsi="Calibri" w:cs="Calibri"/>
          <w:bCs/>
          <w:iCs/>
          <w:sz w:val="22"/>
          <w:szCs w:val="22"/>
        </w:rPr>
        <w:t>Změna výše ceny dle bodu 1. může být provedena jen formou písemného dodatku k této smlouvě předem schváleného příslušným orgánem objednatele.</w:t>
      </w:r>
    </w:p>
    <w:p w14:paraId="421F2AD9" w14:textId="77777777" w:rsidR="009C7E76" w:rsidRPr="001B6302" w:rsidRDefault="009C7E76" w:rsidP="00FA1642">
      <w:pPr>
        <w:pStyle w:val="text"/>
        <w:spacing w:before="113" w:line="240" w:lineRule="auto"/>
        <w:rPr>
          <w:rFonts w:ascii="Calibri" w:hAnsi="Calibri" w:cs="Calibri"/>
          <w:bCs/>
          <w:iCs/>
          <w:sz w:val="22"/>
          <w:szCs w:val="22"/>
        </w:rPr>
      </w:pPr>
    </w:p>
    <w:p w14:paraId="5D2E592F" w14:textId="77777777" w:rsidR="007610F2" w:rsidRPr="001B6302" w:rsidRDefault="007610F2">
      <w:pPr>
        <w:pStyle w:val="text"/>
        <w:spacing w:before="0" w:line="240" w:lineRule="auto"/>
        <w:rPr>
          <w:rFonts w:ascii="Calibri" w:hAnsi="Calibri" w:cs="Calibri"/>
          <w:sz w:val="22"/>
          <w:szCs w:val="22"/>
        </w:rPr>
      </w:pPr>
    </w:p>
    <w:p w14:paraId="77B6C7AC" w14:textId="77777777" w:rsidR="009C7E76" w:rsidRPr="001B6302" w:rsidRDefault="009C7E7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Článek V.</w:t>
      </w:r>
    </w:p>
    <w:p w14:paraId="3A170D0B" w14:textId="77777777" w:rsidR="009C7E76" w:rsidRPr="001B6302" w:rsidRDefault="009C7E76">
      <w:pPr>
        <w:ind w:left="426" w:hanging="426"/>
        <w:jc w:val="center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b/>
          <w:bCs/>
          <w:sz w:val="22"/>
          <w:szCs w:val="22"/>
        </w:rPr>
        <w:t>Platební podmínky</w:t>
      </w:r>
    </w:p>
    <w:p w14:paraId="215C26B4" w14:textId="77777777" w:rsidR="009C7E76" w:rsidRPr="001B6302" w:rsidRDefault="009C7E76">
      <w:pPr>
        <w:pStyle w:val="Zkladntext32"/>
        <w:tabs>
          <w:tab w:val="left" w:pos="684"/>
        </w:tabs>
        <w:ind w:left="426" w:hanging="426"/>
        <w:rPr>
          <w:rFonts w:ascii="Calibri" w:hAnsi="Calibri" w:cs="Calibri"/>
          <w:sz w:val="22"/>
          <w:szCs w:val="22"/>
        </w:rPr>
      </w:pPr>
    </w:p>
    <w:p w14:paraId="0B8479AD" w14:textId="77777777" w:rsidR="00910C04" w:rsidRDefault="009C7E76" w:rsidP="00F90823">
      <w:pPr>
        <w:pStyle w:val="Zkladntext32"/>
        <w:numPr>
          <w:ilvl w:val="0"/>
          <w:numId w:val="4"/>
        </w:numPr>
        <w:tabs>
          <w:tab w:val="left" w:pos="382"/>
        </w:tabs>
        <w:spacing w:before="113" w:after="0"/>
        <w:ind w:left="410" w:hanging="410"/>
        <w:jc w:val="both"/>
        <w:rPr>
          <w:rFonts w:ascii="Calibri" w:hAnsi="Calibri" w:cs="Calibri"/>
          <w:iCs/>
          <w:sz w:val="22"/>
          <w:szCs w:val="22"/>
        </w:rPr>
      </w:pPr>
      <w:r w:rsidRPr="00910C04">
        <w:rPr>
          <w:rFonts w:ascii="Calibri" w:hAnsi="Calibri" w:cs="Calibri"/>
          <w:sz w:val="22"/>
          <w:szCs w:val="22"/>
        </w:rPr>
        <w:t xml:space="preserve">Objednatel neposkytuje zálohy. </w:t>
      </w:r>
      <w:r w:rsidRPr="00910C04">
        <w:rPr>
          <w:rFonts w:ascii="Calibri" w:hAnsi="Calibri" w:cs="Calibri"/>
          <w:iCs/>
          <w:sz w:val="22"/>
          <w:szCs w:val="22"/>
        </w:rPr>
        <w:t>Zhotovitel bude objednateli fakturovat skutečně provedené práce</w:t>
      </w:r>
      <w:r w:rsidR="00D60BBC" w:rsidRPr="00910C04">
        <w:rPr>
          <w:rFonts w:ascii="Calibri" w:hAnsi="Calibri" w:cs="Calibri"/>
          <w:iCs/>
          <w:sz w:val="22"/>
          <w:szCs w:val="22"/>
        </w:rPr>
        <w:t xml:space="preserve"> </w:t>
      </w:r>
      <w:r w:rsidRPr="00910C04">
        <w:rPr>
          <w:rFonts w:ascii="Calibri" w:hAnsi="Calibri" w:cs="Calibri"/>
          <w:iCs/>
          <w:sz w:val="22"/>
          <w:szCs w:val="22"/>
        </w:rPr>
        <w:t>a</w:t>
      </w:r>
      <w:r w:rsidR="00D60BBC" w:rsidRPr="00910C04">
        <w:rPr>
          <w:rFonts w:ascii="Calibri" w:hAnsi="Calibri" w:cs="Calibri"/>
          <w:iCs/>
          <w:sz w:val="22"/>
          <w:szCs w:val="22"/>
        </w:rPr>
        <w:t xml:space="preserve"> </w:t>
      </w:r>
      <w:r w:rsidRPr="00910C04">
        <w:rPr>
          <w:rFonts w:ascii="Calibri" w:hAnsi="Calibri" w:cs="Calibri"/>
          <w:iCs/>
          <w:sz w:val="22"/>
          <w:szCs w:val="22"/>
        </w:rPr>
        <w:t xml:space="preserve">dodávky jednorázově po předání a převzetí kompletního díla. </w:t>
      </w:r>
    </w:p>
    <w:p w14:paraId="744D115B" w14:textId="5888AB15" w:rsidR="009C7E76" w:rsidRPr="00910C04" w:rsidRDefault="009C7E76" w:rsidP="00F90823">
      <w:pPr>
        <w:pStyle w:val="Zkladntext32"/>
        <w:numPr>
          <w:ilvl w:val="0"/>
          <w:numId w:val="4"/>
        </w:numPr>
        <w:tabs>
          <w:tab w:val="left" w:pos="382"/>
        </w:tabs>
        <w:spacing w:before="113" w:after="0"/>
        <w:ind w:left="410" w:hanging="410"/>
        <w:jc w:val="both"/>
        <w:rPr>
          <w:rFonts w:ascii="Calibri" w:hAnsi="Calibri" w:cs="Calibri"/>
          <w:iCs/>
          <w:sz w:val="22"/>
          <w:szCs w:val="22"/>
        </w:rPr>
      </w:pPr>
      <w:r w:rsidRPr="00910C04">
        <w:rPr>
          <w:rFonts w:ascii="Calibri" w:hAnsi="Calibri" w:cs="Calibri"/>
          <w:sz w:val="22"/>
          <w:szCs w:val="22"/>
        </w:rPr>
        <w:lastRenderedPageBreak/>
        <w:t xml:space="preserve">Podkladem pro vystavení daňového dokladu (faktury) zhotovitelem </w:t>
      </w:r>
      <w:r w:rsidR="00695180">
        <w:rPr>
          <w:rFonts w:ascii="Calibri" w:hAnsi="Calibri" w:cs="Calibri"/>
          <w:sz w:val="22"/>
          <w:szCs w:val="22"/>
        </w:rPr>
        <w:t xml:space="preserve">dle dílčího plnění </w:t>
      </w:r>
      <w:r w:rsidRPr="00910C04">
        <w:rPr>
          <w:rFonts w:ascii="Calibri" w:hAnsi="Calibri" w:cs="Calibri"/>
          <w:sz w:val="22"/>
          <w:szCs w:val="22"/>
        </w:rPr>
        <w:t>jsou objednatelem</w:t>
      </w:r>
      <w:r w:rsidR="00D60BBC" w:rsidRPr="00910C04">
        <w:rPr>
          <w:rFonts w:ascii="Calibri" w:hAnsi="Calibri" w:cs="Calibri"/>
          <w:sz w:val="22"/>
          <w:szCs w:val="22"/>
        </w:rPr>
        <w:t xml:space="preserve"> </w:t>
      </w:r>
      <w:r w:rsidRPr="00910C04">
        <w:rPr>
          <w:rFonts w:ascii="Calibri" w:hAnsi="Calibri" w:cs="Calibri"/>
          <w:sz w:val="22"/>
          <w:szCs w:val="22"/>
        </w:rPr>
        <w:t>(osobou zástupce ve věcech technických) písemně odsouhlasené soupisy skutečně provedených prací a dodávek</w:t>
      </w:r>
      <w:r w:rsidRPr="00910C04">
        <w:rPr>
          <w:rFonts w:ascii="Calibri" w:hAnsi="Calibri" w:cs="Calibri"/>
          <w:iCs/>
          <w:sz w:val="22"/>
          <w:szCs w:val="22"/>
        </w:rPr>
        <w:t xml:space="preserve"> odpovídající provedeným pracím v daném období. </w:t>
      </w:r>
    </w:p>
    <w:p w14:paraId="4B9FB6B6" w14:textId="3892DCFC" w:rsidR="009C7E76" w:rsidRPr="001B6302" w:rsidRDefault="009C7E76" w:rsidP="00F90823">
      <w:pPr>
        <w:spacing w:before="113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iCs/>
          <w:sz w:val="22"/>
          <w:szCs w:val="22"/>
        </w:rPr>
        <w:t>3.</w:t>
      </w:r>
      <w:r w:rsidRPr="001B6302">
        <w:rPr>
          <w:rFonts w:ascii="Calibri" w:hAnsi="Calibri" w:cs="Calibri"/>
          <w:iCs/>
          <w:sz w:val="22"/>
          <w:szCs w:val="22"/>
        </w:rPr>
        <w:tab/>
        <w:t xml:space="preserve">Splatnost faktury je </w:t>
      </w:r>
      <w:r w:rsidR="00D60BBC" w:rsidRPr="001B6302">
        <w:rPr>
          <w:rFonts w:ascii="Calibri" w:hAnsi="Calibri" w:cs="Calibri"/>
          <w:iCs/>
          <w:sz w:val="22"/>
          <w:szCs w:val="22"/>
        </w:rPr>
        <w:t>30</w:t>
      </w:r>
      <w:r w:rsidRPr="001B6302">
        <w:rPr>
          <w:rFonts w:ascii="Calibri" w:hAnsi="Calibri" w:cs="Calibri"/>
          <w:iCs/>
          <w:sz w:val="22"/>
          <w:szCs w:val="22"/>
        </w:rPr>
        <w:t xml:space="preserve"> dn</w:t>
      </w:r>
      <w:r w:rsidR="00865267" w:rsidRPr="001B6302">
        <w:rPr>
          <w:rFonts w:ascii="Calibri" w:hAnsi="Calibri" w:cs="Calibri"/>
          <w:iCs/>
          <w:sz w:val="22"/>
          <w:szCs w:val="22"/>
        </w:rPr>
        <w:t>ů</w:t>
      </w:r>
      <w:r w:rsidRPr="001B6302">
        <w:rPr>
          <w:rFonts w:ascii="Calibri" w:hAnsi="Calibri" w:cs="Calibri"/>
          <w:iCs/>
          <w:sz w:val="22"/>
          <w:szCs w:val="22"/>
        </w:rPr>
        <w:t>. Lhůta splatnosti běží od následujícího dne po doručení faktury objednateli. Za doručení faktury se považuje den předání faktury do poštovní evidence objednatele. Termínem úhrady se rozumí den odepsání finančních prostředků z účtu objednatele.</w:t>
      </w:r>
    </w:p>
    <w:p w14:paraId="00483B82" w14:textId="1C71F599" w:rsidR="009C7E76" w:rsidRPr="001B6302" w:rsidRDefault="009C7E76" w:rsidP="00F90823">
      <w:pPr>
        <w:spacing w:before="113"/>
        <w:ind w:left="410" w:hanging="410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4. </w:t>
      </w:r>
      <w:r w:rsidRPr="001B6302">
        <w:rPr>
          <w:rFonts w:ascii="Calibri" w:hAnsi="Calibri" w:cs="Calibri"/>
          <w:sz w:val="22"/>
          <w:szCs w:val="22"/>
        </w:rPr>
        <w:tab/>
      </w:r>
      <w:r w:rsidR="00EA0022" w:rsidRPr="001B6302">
        <w:rPr>
          <w:rFonts w:ascii="Calibri" w:hAnsi="Calibri" w:cs="Calibri"/>
          <w:sz w:val="22"/>
          <w:szCs w:val="22"/>
        </w:rPr>
        <w:t>Faktura</w:t>
      </w:r>
      <w:r w:rsidRPr="001B6302">
        <w:rPr>
          <w:rFonts w:ascii="Calibri" w:hAnsi="Calibri" w:cs="Calibri"/>
          <w:sz w:val="22"/>
          <w:szCs w:val="22"/>
        </w:rPr>
        <w:t xml:space="preserve"> musí splňovat náležitosti daňového dokladu dle zákona o DPH ve znění</w:t>
      </w:r>
      <w:r w:rsidR="00D60BBC" w:rsidRPr="001B6302">
        <w:rPr>
          <w:rFonts w:ascii="Calibri" w:hAnsi="Calibri" w:cs="Calibri"/>
          <w:sz w:val="22"/>
          <w:szCs w:val="22"/>
        </w:rPr>
        <w:t xml:space="preserve"> </w:t>
      </w:r>
      <w:r w:rsidRPr="001B6302">
        <w:rPr>
          <w:rFonts w:ascii="Calibri" w:hAnsi="Calibri" w:cs="Calibri"/>
          <w:sz w:val="22"/>
          <w:szCs w:val="22"/>
        </w:rPr>
        <w:t>pozdějších předpisů.</w:t>
      </w:r>
      <w:r w:rsidR="00E10DBD">
        <w:rPr>
          <w:rFonts w:ascii="Calibri" w:hAnsi="Calibri" w:cs="Calibri"/>
          <w:sz w:val="22"/>
          <w:szCs w:val="22"/>
        </w:rPr>
        <w:t xml:space="preserve"> </w:t>
      </w:r>
      <w:r w:rsidRPr="001B6302">
        <w:rPr>
          <w:rFonts w:ascii="Calibri" w:hAnsi="Calibri" w:cs="Calibri"/>
          <w:sz w:val="22"/>
          <w:szCs w:val="22"/>
        </w:rPr>
        <w:t>V případě, že faktura bude obsahovat nesprávné nebo nepravdivé údaje nebo neúplné náležitosti, je objednatel oprávněn fakturu neprodleně vrátit zhotoviteli. U takové faktury běží nová lhůta splatnosti až po doručení opravené faktury objednateli.</w:t>
      </w:r>
    </w:p>
    <w:p w14:paraId="6E1FA38B" w14:textId="77777777" w:rsidR="009C7E76" w:rsidRPr="001B6302" w:rsidRDefault="009C7E76" w:rsidP="00F90823">
      <w:pPr>
        <w:numPr>
          <w:ilvl w:val="0"/>
          <w:numId w:val="6"/>
        </w:numPr>
        <w:tabs>
          <w:tab w:val="left" w:pos="426"/>
        </w:tabs>
        <w:spacing w:before="113"/>
        <w:ind w:left="425" w:hanging="405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V případě, že objednateli vznikne z ujednání dle této smlouvy nárok na smluvní pokutu nebo jinou majetkovou sankci vůči zhotoviteli, je objednatel oprávněn započíst jednostranně tuto částku proti kterékoliv pohledávce zhotovitele vůči objednateli.</w:t>
      </w:r>
    </w:p>
    <w:p w14:paraId="4ED209FA" w14:textId="77777777" w:rsidR="009C7E76" w:rsidRPr="001B6302" w:rsidRDefault="009C7E76" w:rsidP="00F90823">
      <w:pPr>
        <w:jc w:val="both"/>
        <w:rPr>
          <w:rFonts w:ascii="Calibri" w:hAnsi="Calibri" w:cs="Calibri"/>
          <w:sz w:val="22"/>
          <w:szCs w:val="22"/>
        </w:rPr>
      </w:pPr>
    </w:p>
    <w:p w14:paraId="6AD5950F" w14:textId="77777777" w:rsidR="009C7E76" w:rsidRPr="001B6302" w:rsidRDefault="009C7E76">
      <w:pPr>
        <w:rPr>
          <w:rFonts w:ascii="Calibri" w:hAnsi="Calibri" w:cs="Calibri"/>
          <w:sz w:val="22"/>
          <w:szCs w:val="22"/>
        </w:rPr>
      </w:pPr>
    </w:p>
    <w:p w14:paraId="1EC4471A" w14:textId="77777777" w:rsidR="009C7E76" w:rsidRPr="001B6302" w:rsidRDefault="009C7E76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Článek VI.</w:t>
      </w:r>
    </w:p>
    <w:p w14:paraId="6AE88496" w14:textId="77777777" w:rsidR="009C7E76" w:rsidRPr="001B6302" w:rsidRDefault="009C7E76">
      <w:pPr>
        <w:pStyle w:val="text"/>
        <w:spacing w:before="0" w:line="240" w:lineRule="auto"/>
        <w:ind w:left="425" w:hanging="425"/>
        <w:jc w:val="center"/>
        <w:rPr>
          <w:rFonts w:ascii="Calibri" w:hAnsi="Calibri" w:cs="Calibri"/>
          <w:bCs/>
          <w:iCs/>
          <w:sz w:val="22"/>
          <w:szCs w:val="22"/>
        </w:rPr>
      </w:pPr>
      <w:r w:rsidRPr="001B6302">
        <w:rPr>
          <w:rFonts w:ascii="Calibri" w:hAnsi="Calibri" w:cs="Calibri"/>
          <w:b/>
          <w:bCs/>
          <w:iCs/>
          <w:sz w:val="22"/>
          <w:szCs w:val="22"/>
        </w:rPr>
        <w:t>Provádění díla</w:t>
      </w:r>
    </w:p>
    <w:p w14:paraId="75336E04" w14:textId="77777777" w:rsidR="009C7E76" w:rsidRPr="001B6302" w:rsidRDefault="009C7E76">
      <w:pPr>
        <w:pStyle w:val="text"/>
        <w:spacing w:before="0" w:line="240" w:lineRule="auto"/>
        <w:ind w:left="425" w:hanging="425"/>
        <w:jc w:val="center"/>
        <w:rPr>
          <w:rFonts w:ascii="Calibri" w:hAnsi="Calibri" w:cs="Calibri"/>
          <w:bCs/>
          <w:iCs/>
          <w:sz w:val="22"/>
          <w:szCs w:val="22"/>
        </w:rPr>
      </w:pPr>
    </w:p>
    <w:p w14:paraId="511095A6" w14:textId="77777777" w:rsidR="009C7E76" w:rsidRPr="001B6302" w:rsidRDefault="009C7E76" w:rsidP="00E22B03">
      <w:pPr>
        <w:pStyle w:val="text"/>
        <w:spacing w:before="113" w:line="240" w:lineRule="auto"/>
        <w:ind w:left="359" w:hanging="359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1.  Zhotovitel odpovídá v plném rozsahu za vlastní řízení postupu prací. Zhotovitel je povinen zajistit bezpečnost práce a provozu dle platných právních předpisů a norem bezpečnostních, hygienických, požárních a ekologických.</w:t>
      </w:r>
    </w:p>
    <w:p w14:paraId="0449E770" w14:textId="1E3E20C8" w:rsidR="009C7E76" w:rsidRPr="001B6302" w:rsidRDefault="009C7E76" w:rsidP="00E22B03">
      <w:pPr>
        <w:pStyle w:val="text"/>
        <w:spacing w:before="113" w:line="240" w:lineRule="auto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2.   </w:t>
      </w:r>
      <w:r w:rsidR="00E22B03">
        <w:rPr>
          <w:rFonts w:ascii="Calibri" w:hAnsi="Calibri" w:cs="Calibri"/>
          <w:sz w:val="22"/>
          <w:szCs w:val="22"/>
        </w:rPr>
        <w:t xml:space="preserve"> </w:t>
      </w:r>
      <w:r w:rsidRPr="001B6302">
        <w:rPr>
          <w:rFonts w:ascii="Calibri" w:hAnsi="Calibri" w:cs="Calibri"/>
          <w:sz w:val="22"/>
          <w:szCs w:val="22"/>
        </w:rPr>
        <w:t>Zhotovitel zodpovídá za bezpečnost práce svých pracovníků a pracovníků subdodavatelů.</w:t>
      </w:r>
    </w:p>
    <w:p w14:paraId="1735CC94" w14:textId="77777777" w:rsidR="009C7E76" w:rsidRDefault="009C7E76" w:rsidP="00E22B03">
      <w:pPr>
        <w:spacing w:before="113"/>
        <w:ind w:left="405" w:hanging="405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3.   </w:t>
      </w:r>
      <w:r w:rsidRPr="001B6302">
        <w:rPr>
          <w:rFonts w:ascii="Calibri" w:hAnsi="Calibri" w:cs="Calibri"/>
          <w:sz w:val="22"/>
          <w:szCs w:val="22"/>
        </w:rPr>
        <w:tab/>
        <w:t>Pokud činností zhotovitele dojde ke způsobení škody objednateli nebo třetí osobě, je zhotovitel povinen bez zbytečného odkladu tuto škodu odstranit na svoje náklady a není-li to možné, tak finančně uhradit.</w:t>
      </w:r>
    </w:p>
    <w:p w14:paraId="51C75F5F" w14:textId="2CD2F2E2" w:rsidR="00C93B6E" w:rsidRPr="002253D0" w:rsidRDefault="00C93B6E" w:rsidP="00E22B03">
      <w:pPr>
        <w:spacing w:before="113"/>
        <w:ind w:left="405" w:hanging="4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  </w:t>
      </w:r>
      <w:r w:rsidRPr="002253D0">
        <w:rPr>
          <w:rFonts w:ascii="Calibri" w:hAnsi="Calibri" w:cs="Calibri"/>
          <w:sz w:val="22"/>
          <w:szCs w:val="22"/>
        </w:rPr>
        <w:t xml:space="preserve">Bez </w:t>
      </w:r>
      <w:r w:rsidR="00364CAC" w:rsidRPr="002253D0">
        <w:rPr>
          <w:rFonts w:ascii="Calibri" w:hAnsi="Calibri" w:cs="Calibri"/>
          <w:sz w:val="22"/>
          <w:szCs w:val="22"/>
        </w:rPr>
        <w:t xml:space="preserve">předchozího a písemného </w:t>
      </w:r>
      <w:r w:rsidRPr="002253D0">
        <w:rPr>
          <w:rFonts w:ascii="Calibri" w:hAnsi="Calibri" w:cs="Calibri"/>
          <w:sz w:val="22"/>
          <w:szCs w:val="22"/>
        </w:rPr>
        <w:t xml:space="preserve">souhlasu objednatele nesmí být použity jiné standardy materiálů, technologií nebo změny oproti </w:t>
      </w:r>
      <w:r w:rsidR="00E763BF" w:rsidRPr="002253D0">
        <w:rPr>
          <w:rFonts w:ascii="Calibri" w:hAnsi="Calibri" w:cs="Calibri"/>
          <w:sz w:val="22"/>
          <w:szCs w:val="22"/>
        </w:rPr>
        <w:t>soupisu prací a dodávek</w:t>
      </w:r>
      <w:r w:rsidRPr="002253D0">
        <w:rPr>
          <w:rFonts w:ascii="Calibri" w:hAnsi="Calibri" w:cs="Calibri"/>
          <w:sz w:val="22"/>
          <w:szCs w:val="22"/>
        </w:rPr>
        <w:t xml:space="preserve">. </w:t>
      </w:r>
    </w:p>
    <w:p w14:paraId="251FC2CF" w14:textId="0CB630DD" w:rsidR="00C93B6E" w:rsidRDefault="00C93B6E" w:rsidP="00225FFD">
      <w:pPr>
        <w:spacing w:before="113" w:line="276" w:lineRule="auto"/>
        <w:ind w:left="405" w:hanging="405"/>
        <w:jc w:val="both"/>
        <w:rPr>
          <w:rFonts w:ascii="Calibri" w:hAnsi="Calibri" w:cs="Calibri"/>
          <w:sz w:val="22"/>
          <w:szCs w:val="22"/>
        </w:rPr>
      </w:pPr>
      <w:r w:rsidRPr="002253D0">
        <w:rPr>
          <w:rFonts w:ascii="Calibri" w:hAnsi="Calibri" w:cs="Calibri"/>
          <w:sz w:val="22"/>
          <w:szCs w:val="22"/>
        </w:rPr>
        <w:t xml:space="preserve">5.   </w:t>
      </w:r>
      <w:r w:rsidRPr="00C93B6E">
        <w:rPr>
          <w:rFonts w:ascii="Calibri" w:hAnsi="Calibri" w:cs="Calibri"/>
          <w:sz w:val="22"/>
          <w:szCs w:val="22"/>
        </w:rPr>
        <w:t>Zhotovitel potvrzuje, že se v plném rozsahu seznámil s rozsahem a povahou díla, že jsou mu známy technické, kvalitativní a jiné podmínky nezbytné k realizaci díla a že disponuje takovými kapacitami a odbornými znalostmi, které jsou k provedení díla nezbytné. Zhotovitel prohlašuje, že je schopen předmět díla podle této smlouvy provést řádně a včas.</w:t>
      </w:r>
    </w:p>
    <w:p w14:paraId="4195A010" w14:textId="522E7A9F" w:rsidR="00225FFD" w:rsidRDefault="00C93B6E" w:rsidP="00225FFD">
      <w:pPr>
        <w:spacing w:before="113" w:after="60" w:line="276" w:lineRule="auto"/>
        <w:ind w:left="403" w:hanging="4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  </w:t>
      </w:r>
      <w:r w:rsidRPr="00C93B6E">
        <w:rPr>
          <w:rFonts w:ascii="Calibri" w:hAnsi="Calibri" w:cs="Calibri"/>
          <w:sz w:val="22"/>
          <w:szCs w:val="22"/>
        </w:rPr>
        <w:t xml:space="preserve">Zhotovitel je povinen udržovat pořádek a čistotu a okamžitě odstraňovat odpady a nečistoty </w:t>
      </w:r>
      <w:r w:rsidR="001564AD">
        <w:rPr>
          <w:rFonts w:ascii="Calibri" w:hAnsi="Calibri" w:cs="Calibri"/>
          <w:sz w:val="22"/>
          <w:szCs w:val="22"/>
        </w:rPr>
        <w:t>v</w:t>
      </w:r>
      <w:r w:rsidRPr="00C93B6E">
        <w:rPr>
          <w:rFonts w:ascii="Calibri" w:hAnsi="Calibri" w:cs="Calibri"/>
          <w:sz w:val="22"/>
          <w:szCs w:val="22"/>
        </w:rPr>
        <w:t>zniklé jeho pracemi.</w:t>
      </w:r>
    </w:p>
    <w:p w14:paraId="45DBD6F2" w14:textId="522E7A9F" w:rsidR="00225FFD" w:rsidRDefault="00225FFD" w:rsidP="00225FFD">
      <w:pPr>
        <w:spacing w:after="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     </w:t>
      </w:r>
      <w:r w:rsidRPr="004E1151">
        <w:rPr>
          <w:rFonts w:ascii="Calibri" w:hAnsi="Calibri" w:cs="Calibri"/>
          <w:sz w:val="22"/>
          <w:szCs w:val="22"/>
        </w:rPr>
        <w:t>Zhotovitel zajistí likvidaci veškerých odpadů vzniklých v souvislosti s jeho činností, a to v</w:t>
      </w:r>
      <w:r>
        <w:rPr>
          <w:rFonts w:ascii="Calibri" w:hAnsi="Calibri" w:cs="Calibri"/>
          <w:sz w:val="22"/>
          <w:szCs w:val="22"/>
        </w:rPr>
        <w:t> </w:t>
      </w:r>
      <w:r w:rsidRPr="004E1151">
        <w:rPr>
          <w:rFonts w:ascii="Calibri" w:hAnsi="Calibri" w:cs="Calibri"/>
          <w:sz w:val="22"/>
          <w:szCs w:val="22"/>
        </w:rPr>
        <w:t>souladu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1ABDCBA" w14:textId="450250A3" w:rsidR="00225FFD" w:rsidRDefault="00225FFD" w:rsidP="00225FFD">
      <w:pPr>
        <w:spacing w:after="6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Pr="004E1151">
        <w:rPr>
          <w:rFonts w:ascii="Calibri" w:hAnsi="Calibri" w:cs="Calibri"/>
          <w:sz w:val="22"/>
          <w:szCs w:val="22"/>
        </w:rPr>
        <w:t>s platnými právními předpisy.</w:t>
      </w:r>
    </w:p>
    <w:p w14:paraId="404F4BDC" w14:textId="47EC112A" w:rsidR="00910C04" w:rsidRDefault="00F0038C" w:rsidP="00225FFD">
      <w:pPr>
        <w:spacing w:after="6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0038C">
        <w:rPr>
          <w:rFonts w:ascii="Calibri" w:hAnsi="Calibri" w:cs="Calibri"/>
          <w:sz w:val="22"/>
          <w:szCs w:val="22"/>
        </w:rPr>
        <w:t xml:space="preserve">8.  Zhotovitel je povinen v dostatečném předstihu přizvat ke kontrole provedené části díla před zásypem místního správce </w:t>
      </w:r>
      <w:r>
        <w:rPr>
          <w:rFonts w:ascii="Calibri" w:hAnsi="Calibri" w:cs="Calibri"/>
          <w:sz w:val="22"/>
          <w:szCs w:val="22"/>
        </w:rPr>
        <w:t xml:space="preserve">veřejného osvětlení </w:t>
      </w:r>
      <w:r w:rsidRPr="00F0038C">
        <w:rPr>
          <w:rFonts w:ascii="Calibri" w:hAnsi="Calibri" w:cs="Calibri"/>
          <w:sz w:val="22"/>
          <w:szCs w:val="22"/>
        </w:rPr>
        <w:t xml:space="preserve">o čemž musí být proveden zápis do stavebního deníku. Pokud tak neučiní, je oprávněn správce </w:t>
      </w:r>
      <w:r>
        <w:rPr>
          <w:rFonts w:ascii="Calibri" w:hAnsi="Calibri" w:cs="Calibri"/>
          <w:sz w:val="22"/>
          <w:szCs w:val="22"/>
        </w:rPr>
        <w:t xml:space="preserve">veřejného osvětlení </w:t>
      </w:r>
      <w:r w:rsidRPr="00F0038C">
        <w:rPr>
          <w:rFonts w:ascii="Calibri" w:hAnsi="Calibri" w:cs="Calibri"/>
          <w:sz w:val="22"/>
          <w:szCs w:val="22"/>
        </w:rPr>
        <w:t xml:space="preserve">požadovat odkrytí dotčené části. Kontrolu kvality provedení díla  a zápis do stavebního deníku o uvedení do provozu provede správce </w:t>
      </w:r>
      <w:r>
        <w:rPr>
          <w:rFonts w:ascii="Calibri" w:hAnsi="Calibri" w:cs="Calibri"/>
          <w:sz w:val="22"/>
          <w:szCs w:val="22"/>
        </w:rPr>
        <w:t>veřejného osvětlení</w:t>
      </w:r>
      <w:r w:rsidRPr="00F0038C">
        <w:rPr>
          <w:rFonts w:ascii="Calibri" w:hAnsi="Calibri" w:cs="Calibri"/>
          <w:sz w:val="22"/>
          <w:szCs w:val="22"/>
        </w:rPr>
        <w:t>.</w:t>
      </w:r>
    </w:p>
    <w:p w14:paraId="3D1E0A9E" w14:textId="77777777" w:rsidR="00910C04" w:rsidRDefault="00910C04" w:rsidP="00984DDC">
      <w:pPr>
        <w:jc w:val="center"/>
        <w:rPr>
          <w:rFonts w:ascii="Calibri" w:hAnsi="Calibri" w:cs="Calibri"/>
          <w:sz w:val="22"/>
          <w:szCs w:val="22"/>
        </w:rPr>
      </w:pPr>
    </w:p>
    <w:p w14:paraId="41D82D62" w14:textId="77777777" w:rsidR="00183C6C" w:rsidRDefault="00183C6C" w:rsidP="00984DDC">
      <w:pPr>
        <w:jc w:val="center"/>
        <w:rPr>
          <w:rFonts w:ascii="Calibri" w:hAnsi="Calibri" w:cs="Calibri"/>
          <w:sz w:val="22"/>
          <w:szCs w:val="22"/>
        </w:rPr>
      </w:pPr>
    </w:p>
    <w:p w14:paraId="1D51E823" w14:textId="77777777" w:rsidR="00183C6C" w:rsidRDefault="00183C6C" w:rsidP="00984DDC">
      <w:pPr>
        <w:jc w:val="center"/>
        <w:rPr>
          <w:rFonts w:ascii="Calibri" w:hAnsi="Calibri" w:cs="Calibri"/>
          <w:sz w:val="22"/>
          <w:szCs w:val="22"/>
        </w:rPr>
      </w:pPr>
    </w:p>
    <w:p w14:paraId="6A4350E4" w14:textId="77777777" w:rsidR="00183C6C" w:rsidRDefault="00183C6C" w:rsidP="00984DDC">
      <w:pPr>
        <w:jc w:val="center"/>
        <w:rPr>
          <w:rFonts w:ascii="Calibri" w:hAnsi="Calibri" w:cs="Calibri"/>
          <w:sz w:val="22"/>
          <w:szCs w:val="22"/>
        </w:rPr>
      </w:pPr>
    </w:p>
    <w:p w14:paraId="489B9831" w14:textId="77777777" w:rsidR="009C7E76" w:rsidRPr="001B6302" w:rsidRDefault="009C7E76" w:rsidP="00984DDC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lastRenderedPageBreak/>
        <w:t>Článek VII.</w:t>
      </w:r>
    </w:p>
    <w:p w14:paraId="37C5058A" w14:textId="25C82D2D" w:rsidR="009C7E76" w:rsidRDefault="009C7E76">
      <w:pPr>
        <w:pStyle w:val="text"/>
        <w:spacing w:before="0" w:line="240" w:lineRule="auto"/>
        <w:ind w:left="425" w:hanging="425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1B6302">
        <w:rPr>
          <w:rFonts w:ascii="Calibri" w:hAnsi="Calibri" w:cs="Calibri"/>
          <w:b/>
          <w:bCs/>
          <w:iCs/>
          <w:sz w:val="22"/>
          <w:szCs w:val="22"/>
        </w:rPr>
        <w:t>Předání a převzetí díla</w:t>
      </w:r>
    </w:p>
    <w:p w14:paraId="01F1B4A9" w14:textId="77777777" w:rsidR="00386E90" w:rsidRPr="001B6302" w:rsidRDefault="00386E90">
      <w:pPr>
        <w:pStyle w:val="text"/>
        <w:spacing w:before="0" w:line="240" w:lineRule="auto"/>
        <w:ind w:left="425" w:hanging="425"/>
        <w:jc w:val="center"/>
        <w:rPr>
          <w:rFonts w:ascii="Calibri" w:hAnsi="Calibri" w:cs="Calibri"/>
          <w:bCs/>
          <w:iCs/>
          <w:sz w:val="22"/>
          <w:szCs w:val="22"/>
        </w:rPr>
      </w:pPr>
    </w:p>
    <w:p w14:paraId="1C724BB6" w14:textId="7ADDAED9" w:rsidR="009C7E76" w:rsidRPr="001B6302" w:rsidRDefault="009C7E76" w:rsidP="00386E90">
      <w:pPr>
        <w:pStyle w:val="text"/>
        <w:spacing w:before="113" w:line="240" w:lineRule="auto"/>
        <w:ind w:left="425" w:hanging="425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iCs/>
          <w:sz w:val="22"/>
          <w:szCs w:val="22"/>
        </w:rPr>
        <w:t>1.</w:t>
      </w:r>
      <w:r w:rsidRPr="001B6302">
        <w:rPr>
          <w:rFonts w:ascii="Calibri" w:hAnsi="Calibri" w:cs="Calibri"/>
          <w:iCs/>
          <w:sz w:val="22"/>
          <w:szCs w:val="22"/>
        </w:rPr>
        <w:tab/>
      </w:r>
      <w:r w:rsidRPr="001B6302">
        <w:rPr>
          <w:rFonts w:ascii="Calibri" w:hAnsi="Calibri" w:cs="Calibri"/>
          <w:sz w:val="22"/>
          <w:szCs w:val="22"/>
        </w:rPr>
        <w:t>Zhotovitel je povinen vyz</w:t>
      </w:r>
      <w:r w:rsidR="00D60BBC" w:rsidRPr="001B6302">
        <w:rPr>
          <w:rFonts w:ascii="Calibri" w:hAnsi="Calibri" w:cs="Calibri"/>
          <w:sz w:val="22"/>
          <w:szCs w:val="22"/>
        </w:rPr>
        <w:t xml:space="preserve">vat objednatele k převzetí díla </w:t>
      </w:r>
      <w:r w:rsidRPr="001B6302">
        <w:rPr>
          <w:rFonts w:ascii="Calibri" w:hAnsi="Calibri" w:cs="Calibri"/>
          <w:sz w:val="22"/>
          <w:szCs w:val="22"/>
        </w:rPr>
        <w:t>telefonicky, a to zástup</w:t>
      </w:r>
      <w:r w:rsidR="00695180">
        <w:rPr>
          <w:rFonts w:ascii="Calibri" w:hAnsi="Calibri" w:cs="Calibri"/>
          <w:sz w:val="22"/>
          <w:szCs w:val="22"/>
        </w:rPr>
        <w:t xml:space="preserve">ce ve věcech technických: Renata </w:t>
      </w:r>
      <w:proofErr w:type="spellStart"/>
      <w:r w:rsidR="00695180">
        <w:rPr>
          <w:rFonts w:ascii="Calibri" w:hAnsi="Calibri" w:cs="Calibri"/>
          <w:sz w:val="22"/>
          <w:szCs w:val="22"/>
        </w:rPr>
        <w:t>Korčeková</w:t>
      </w:r>
      <w:proofErr w:type="spellEnd"/>
      <w:r w:rsidR="00695180">
        <w:rPr>
          <w:rFonts w:ascii="Calibri" w:hAnsi="Calibri" w:cs="Calibri"/>
          <w:sz w:val="22"/>
          <w:szCs w:val="22"/>
        </w:rPr>
        <w:t>, tel.</w:t>
      </w:r>
      <w:r w:rsidRPr="001B6302">
        <w:rPr>
          <w:rFonts w:ascii="Calibri" w:hAnsi="Calibri" w:cs="Calibri"/>
          <w:sz w:val="22"/>
          <w:szCs w:val="22"/>
        </w:rPr>
        <w:t xml:space="preserve"> </w:t>
      </w:r>
      <w:r w:rsidR="00304406">
        <w:rPr>
          <w:rFonts w:ascii="Calibri" w:hAnsi="Calibri" w:cs="Calibri"/>
          <w:sz w:val="22"/>
          <w:szCs w:val="22"/>
        </w:rPr>
        <w:t>777 771 998</w:t>
      </w:r>
      <w:r w:rsidRPr="001B6302">
        <w:rPr>
          <w:rFonts w:ascii="Calibri" w:hAnsi="Calibri" w:cs="Calibri"/>
          <w:sz w:val="22"/>
          <w:szCs w:val="22"/>
        </w:rPr>
        <w:t>.</w:t>
      </w:r>
    </w:p>
    <w:p w14:paraId="67CF5104" w14:textId="77777777" w:rsidR="009C7E76" w:rsidRPr="001B6302" w:rsidRDefault="009C7E76" w:rsidP="00386E90">
      <w:pPr>
        <w:pStyle w:val="text"/>
        <w:spacing w:before="113" w:line="240" w:lineRule="auto"/>
        <w:ind w:left="425" w:hanging="425"/>
        <w:rPr>
          <w:rFonts w:ascii="Calibri" w:hAnsi="Calibri"/>
          <w:sz w:val="22"/>
        </w:rPr>
      </w:pPr>
      <w:r w:rsidRPr="001B6302">
        <w:rPr>
          <w:rFonts w:ascii="Calibri" w:hAnsi="Calibri" w:cs="Calibri"/>
          <w:sz w:val="22"/>
          <w:szCs w:val="22"/>
        </w:rPr>
        <w:t>2.</w:t>
      </w:r>
      <w:r w:rsidRPr="001B6302">
        <w:rPr>
          <w:rFonts w:ascii="Calibri" w:hAnsi="Calibri" w:cs="Calibri"/>
          <w:sz w:val="22"/>
          <w:szCs w:val="22"/>
        </w:rPr>
        <w:tab/>
        <w:t>O předání a převzetí díla sepíše zhotovitel předávací protokol, který bude obsahovat i případné výhrady objednatele. Podpisem protokolu oběma smluvními stranami dochází k řádnému předání a převzetí díla.</w:t>
      </w:r>
    </w:p>
    <w:p w14:paraId="176406BC" w14:textId="179CF296" w:rsidR="009C7E76" w:rsidRPr="001B6302" w:rsidRDefault="009C7E76" w:rsidP="00386E90">
      <w:pPr>
        <w:pStyle w:val="text"/>
        <w:spacing w:before="113" w:line="240" w:lineRule="auto"/>
        <w:ind w:left="425" w:hanging="425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iCs/>
          <w:sz w:val="22"/>
          <w:szCs w:val="22"/>
        </w:rPr>
        <w:t>3.</w:t>
      </w:r>
      <w:r w:rsidRPr="001B6302">
        <w:rPr>
          <w:rFonts w:ascii="Calibri" w:hAnsi="Calibri" w:cs="Calibri"/>
          <w:iCs/>
          <w:sz w:val="22"/>
          <w:szCs w:val="22"/>
        </w:rPr>
        <w:tab/>
      </w:r>
      <w:r w:rsidRPr="001B6302">
        <w:rPr>
          <w:rFonts w:ascii="Calibri" w:hAnsi="Calibri" w:cs="Calibri"/>
          <w:sz w:val="22"/>
          <w:szCs w:val="22"/>
        </w:rPr>
        <w:t>Dílo objednatel převezme i tehdy, když v předávacím protokolu budou uvedeny drobné vady a nedodělky, které samy o sobě, ani ve spojení s jinými, nebrání plynulému a bezpečnému užívání díla.</w:t>
      </w:r>
    </w:p>
    <w:p w14:paraId="2B30FE80" w14:textId="5C245E47" w:rsidR="00A84FBA" w:rsidRPr="001B6302" w:rsidRDefault="009C7E76" w:rsidP="00386E90">
      <w:pPr>
        <w:pStyle w:val="text"/>
        <w:spacing w:before="113" w:line="240" w:lineRule="auto"/>
        <w:ind w:left="425" w:hanging="425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4.</w:t>
      </w:r>
      <w:r w:rsidRPr="001B6302">
        <w:rPr>
          <w:rFonts w:ascii="Calibri" w:hAnsi="Calibri" w:cs="Calibri"/>
          <w:sz w:val="22"/>
          <w:szCs w:val="22"/>
        </w:rPr>
        <w:tab/>
        <w:t>Dílo s jinými vadami objednatel nepřevezme. Strany o této skutečnosti sepíší zápis, v němž zaznamenají svá tvrzení.</w:t>
      </w:r>
    </w:p>
    <w:p w14:paraId="39E638AC" w14:textId="77777777" w:rsidR="009C7E76" w:rsidRPr="001B6302" w:rsidRDefault="009C7E76" w:rsidP="00386E90">
      <w:pPr>
        <w:pStyle w:val="text"/>
        <w:spacing w:before="113" w:line="240" w:lineRule="auto"/>
        <w:ind w:left="425" w:hanging="425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5.</w:t>
      </w:r>
      <w:r w:rsidRPr="001B6302">
        <w:rPr>
          <w:rFonts w:ascii="Calibri" w:hAnsi="Calibri" w:cs="Calibri"/>
          <w:sz w:val="22"/>
          <w:szCs w:val="22"/>
        </w:rPr>
        <w:tab/>
        <w:t xml:space="preserve">Zhotovitel připraví k předávacímu řízení tyto dokumenty: </w:t>
      </w:r>
    </w:p>
    <w:p w14:paraId="5018ED3C" w14:textId="77777777" w:rsidR="009C7E76" w:rsidRPr="00181307" w:rsidRDefault="009C7E76" w:rsidP="00386E90">
      <w:pPr>
        <w:pStyle w:val="Zkladntext"/>
        <w:widowControl w:val="0"/>
        <w:numPr>
          <w:ilvl w:val="0"/>
          <w:numId w:val="5"/>
        </w:numPr>
        <w:tabs>
          <w:tab w:val="left" w:pos="1065"/>
        </w:tabs>
        <w:spacing w:before="113" w:after="0" w:line="240" w:lineRule="exact"/>
        <w:ind w:left="1060" w:hanging="357"/>
        <w:jc w:val="both"/>
        <w:rPr>
          <w:rFonts w:ascii="Calibri" w:hAnsi="Calibri"/>
          <w:sz w:val="22"/>
        </w:rPr>
      </w:pPr>
      <w:r w:rsidRPr="001B6302">
        <w:rPr>
          <w:rFonts w:ascii="Calibri" w:hAnsi="Calibri" w:cs="Calibri"/>
          <w:sz w:val="22"/>
          <w:szCs w:val="22"/>
        </w:rPr>
        <w:t>předávací protokol</w:t>
      </w:r>
    </w:p>
    <w:p w14:paraId="08AC9F70" w14:textId="77777777" w:rsidR="00B77ECC" w:rsidRPr="00B77ECC" w:rsidRDefault="00181307" w:rsidP="00386E90">
      <w:pPr>
        <w:pStyle w:val="Zkladntext"/>
        <w:widowControl w:val="0"/>
        <w:numPr>
          <w:ilvl w:val="0"/>
          <w:numId w:val="5"/>
        </w:numPr>
        <w:tabs>
          <w:tab w:val="left" w:pos="1065"/>
        </w:tabs>
        <w:spacing w:before="113" w:after="0" w:line="240" w:lineRule="exact"/>
        <w:ind w:left="1060" w:hanging="357"/>
        <w:jc w:val="both"/>
        <w:rPr>
          <w:rFonts w:ascii="Calibri" w:hAnsi="Calibri"/>
          <w:sz w:val="22"/>
        </w:rPr>
      </w:pPr>
      <w:r>
        <w:rPr>
          <w:rFonts w:ascii="Calibri" w:hAnsi="Calibri" w:cs="Calibri"/>
          <w:sz w:val="22"/>
          <w:szCs w:val="22"/>
        </w:rPr>
        <w:t>revizní zprávu</w:t>
      </w:r>
    </w:p>
    <w:p w14:paraId="1D4492FC" w14:textId="42BAD489" w:rsidR="00181307" w:rsidRPr="001B6302" w:rsidRDefault="00B77ECC" w:rsidP="00386E90">
      <w:pPr>
        <w:pStyle w:val="Zkladntext"/>
        <w:widowControl w:val="0"/>
        <w:numPr>
          <w:ilvl w:val="0"/>
          <w:numId w:val="5"/>
        </w:numPr>
        <w:tabs>
          <w:tab w:val="left" w:pos="1065"/>
        </w:tabs>
        <w:spacing w:before="113" w:after="0" w:line="240" w:lineRule="exact"/>
        <w:ind w:left="1060" w:hanging="357"/>
        <w:jc w:val="both"/>
        <w:rPr>
          <w:rFonts w:ascii="Calibri" w:hAnsi="Calibri"/>
          <w:sz w:val="22"/>
        </w:rPr>
      </w:pPr>
      <w:r>
        <w:rPr>
          <w:rFonts w:ascii="Calibri" w:hAnsi="Calibri" w:cs="Calibri"/>
          <w:sz w:val="22"/>
          <w:szCs w:val="22"/>
        </w:rPr>
        <w:t xml:space="preserve">projektovou dokumentaci skutečného provedení – dvě </w:t>
      </w:r>
      <w:r w:rsidR="00636405">
        <w:rPr>
          <w:rFonts w:ascii="Calibri" w:hAnsi="Calibri" w:cs="Calibri"/>
          <w:sz w:val="22"/>
          <w:szCs w:val="22"/>
        </w:rPr>
        <w:t xml:space="preserve">pare </w:t>
      </w:r>
      <w:r w:rsidR="00181307">
        <w:rPr>
          <w:rFonts w:ascii="Calibri" w:hAnsi="Calibri" w:cs="Calibri"/>
          <w:sz w:val="22"/>
          <w:szCs w:val="22"/>
        </w:rPr>
        <w:t xml:space="preserve"> </w:t>
      </w:r>
    </w:p>
    <w:p w14:paraId="4CFC9539" w14:textId="77777777" w:rsidR="009C7E76" w:rsidRPr="001B6302" w:rsidRDefault="009C7E76" w:rsidP="00386E90">
      <w:pPr>
        <w:jc w:val="both"/>
        <w:rPr>
          <w:rFonts w:ascii="Calibri" w:hAnsi="Calibri" w:cs="Calibri"/>
          <w:sz w:val="22"/>
          <w:szCs w:val="22"/>
        </w:rPr>
      </w:pPr>
    </w:p>
    <w:p w14:paraId="3EF6812A" w14:textId="77777777" w:rsidR="007610F2" w:rsidRPr="001B6302" w:rsidRDefault="007610F2" w:rsidP="00386E90">
      <w:pPr>
        <w:jc w:val="both"/>
        <w:rPr>
          <w:rFonts w:ascii="Calibri" w:hAnsi="Calibri" w:cs="Calibri"/>
          <w:sz w:val="22"/>
          <w:szCs w:val="22"/>
        </w:rPr>
      </w:pPr>
    </w:p>
    <w:p w14:paraId="3783ECD9" w14:textId="77777777" w:rsidR="009C7E76" w:rsidRPr="001B6302" w:rsidRDefault="009C7E76" w:rsidP="0042255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Článek VIII.</w:t>
      </w:r>
    </w:p>
    <w:p w14:paraId="5B221FB1" w14:textId="77777777" w:rsidR="009C7E76" w:rsidRPr="001B6302" w:rsidRDefault="009C7E76">
      <w:pPr>
        <w:jc w:val="center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b/>
          <w:bCs/>
          <w:sz w:val="22"/>
          <w:szCs w:val="22"/>
        </w:rPr>
        <w:t>Vlastnické právo k dílu a nebezpečí škody</w:t>
      </w:r>
    </w:p>
    <w:p w14:paraId="4726A17E" w14:textId="77777777" w:rsidR="009C7E76" w:rsidRPr="001B6302" w:rsidRDefault="009C7E76">
      <w:pPr>
        <w:jc w:val="center"/>
        <w:rPr>
          <w:rFonts w:ascii="Calibri" w:hAnsi="Calibri" w:cs="Calibri"/>
          <w:sz w:val="22"/>
          <w:szCs w:val="22"/>
        </w:rPr>
      </w:pPr>
    </w:p>
    <w:p w14:paraId="300E3099" w14:textId="77777777" w:rsidR="009C7E76" w:rsidRPr="001B6302" w:rsidRDefault="009C7E76" w:rsidP="00386E90">
      <w:pPr>
        <w:pStyle w:val="Zkladntext21"/>
        <w:widowControl/>
        <w:numPr>
          <w:ilvl w:val="0"/>
          <w:numId w:val="2"/>
        </w:numPr>
        <w:tabs>
          <w:tab w:val="clear" w:pos="735"/>
        </w:tabs>
        <w:spacing w:before="113" w:line="240" w:lineRule="auto"/>
        <w:ind w:left="426" w:hanging="426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Vlastnické právo k předmětu díla nabývá okamžikem jeho vzniku zhotovitel.</w:t>
      </w:r>
    </w:p>
    <w:p w14:paraId="2B6B1E8C" w14:textId="26DA519C" w:rsidR="009C7E76" w:rsidRDefault="009C7E76" w:rsidP="00386E90">
      <w:pPr>
        <w:pStyle w:val="Zkladntext21"/>
        <w:widowControl/>
        <w:numPr>
          <w:ilvl w:val="0"/>
          <w:numId w:val="2"/>
        </w:numPr>
        <w:tabs>
          <w:tab w:val="left" w:pos="410"/>
        </w:tabs>
        <w:spacing w:before="113" w:line="240" w:lineRule="auto"/>
        <w:ind w:left="396" w:hanging="410"/>
        <w:rPr>
          <w:rFonts w:ascii="Calibri" w:hAnsi="Calibri" w:cs="Calibri"/>
          <w:sz w:val="22"/>
          <w:szCs w:val="22"/>
        </w:rPr>
      </w:pPr>
      <w:r w:rsidRPr="00E22B03">
        <w:rPr>
          <w:rFonts w:ascii="Calibri" w:hAnsi="Calibri" w:cs="Calibri"/>
          <w:sz w:val="22"/>
          <w:szCs w:val="22"/>
        </w:rPr>
        <w:t xml:space="preserve">Objednatel nabývá vlastnické právo </w:t>
      </w:r>
      <w:r w:rsidR="00364CAC" w:rsidRPr="00E22B03">
        <w:rPr>
          <w:rFonts w:ascii="Calibri" w:hAnsi="Calibri" w:cs="Calibri"/>
          <w:sz w:val="22"/>
          <w:szCs w:val="22"/>
        </w:rPr>
        <w:t>k</w:t>
      </w:r>
      <w:r w:rsidRPr="00E22B03">
        <w:rPr>
          <w:rFonts w:ascii="Calibri" w:hAnsi="Calibri" w:cs="Calibri"/>
          <w:sz w:val="22"/>
          <w:szCs w:val="22"/>
        </w:rPr>
        <w:t xml:space="preserve"> předmětu díla jeho převzetím dle této smlouvy. Stejným okamžikem přechází na objednatele i nebezpečí škody na věci, která je předmětem díla. Zhotovitel také odpovídá za škody vzniklé třetím osobám v souvislosti s realizací díla až do předání a převzetí díla objednatelem dle článku VII. bodu 2.</w:t>
      </w:r>
    </w:p>
    <w:p w14:paraId="036311F5" w14:textId="0AB4A4F8" w:rsidR="006A22DB" w:rsidRDefault="006A22DB" w:rsidP="00386E90">
      <w:pPr>
        <w:pStyle w:val="Zkladntext21"/>
        <w:widowControl/>
        <w:numPr>
          <w:ilvl w:val="0"/>
          <w:numId w:val="2"/>
        </w:numPr>
        <w:tabs>
          <w:tab w:val="left" w:pos="410"/>
        </w:tabs>
        <w:spacing w:before="113" w:line="240" w:lineRule="auto"/>
        <w:ind w:left="396" w:hanging="410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Po celou dobu provádění díla bude dílo pojištěno. Pojištění bude sjednáno na krytí rizik poškození, případně zničení realizovaného díla. Dále bude sjednáno pojištění odpovědnosti za škodu vzniklou jinému v souvislosti s realizací tohoto díla a z důvodu zcizení či poškození věcí třetím osobám. Pojištění bude uzavřeno zhotovitelem díla a bude krýt rizika vyplývající z činnosti všech účastníků provádění díla (včetně subdodavatelů).</w:t>
      </w:r>
    </w:p>
    <w:p w14:paraId="1F43CD27" w14:textId="77777777" w:rsidR="007610F2" w:rsidRPr="001B6302" w:rsidRDefault="007610F2" w:rsidP="007610F2">
      <w:pPr>
        <w:pStyle w:val="Zkladntext21"/>
        <w:widowControl/>
        <w:tabs>
          <w:tab w:val="left" w:pos="391"/>
        </w:tabs>
        <w:spacing w:before="113" w:line="240" w:lineRule="auto"/>
        <w:ind w:left="735"/>
        <w:rPr>
          <w:rFonts w:ascii="Calibri" w:hAnsi="Calibri" w:cs="Calibri"/>
          <w:sz w:val="22"/>
          <w:szCs w:val="22"/>
        </w:rPr>
      </w:pPr>
    </w:p>
    <w:p w14:paraId="43B51C7A" w14:textId="77777777" w:rsidR="00984DDC" w:rsidRPr="001B6302" w:rsidRDefault="00984DDC" w:rsidP="00984DDC">
      <w:pPr>
        <w:pStyle w:val="Zkladntext21"/>
        <w:widowControl/>
        <w:spacing w:line="240" w:lineRule="auto"/>
        <w:ind w:left="426" w:hanging="426"/>
        <w:rPr>
          <w:rFonts w:ascii="Calibri" w:hAnsi="Calibri" w:cs="Calibri"/>
          <w:sz w:val="22"/>
          <w:szCs w:val="22"/>
        </w:rPr>
      </w:pPr>
    </w:p>
    <w:p w14:paraId="6111B35D" w14:textId="77777777" w:rsidR="009C7E76" w:rsidRPr="001B6302" w:rsidRDefault="009C7E76" w:rsidP="00984DD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Článek IX.</w:t>
      </w:r>
    </w:p>
    <w:p w14:paraId="7F1ACF0C" w14:textId="77777777" w:rsidR="009C7E76" w:rsidRPr="001B6302" w:rsidRDefault="009C7E76">
      <w:pPr>
        <w:jc w:val="center"/>
        <w:rPr>
          <w:rFonts w:ascii="Calibri" w:hAnsi="Calibri" w:cs="Calibri"/>
          <w:bCs/>
          <w:sz w:val="22"/>
          <w:szCs w:val="22"/>
        </w:rPr>
      </w:pPr>
      <w:r w:rsidRPr="001B6302">
        <w:rPr>
          <w:rFonts w:ascii="Calibri" w:hAnsi="Calibri" w:cs="Calibri"/>
          <w:b/>
          <w:bCs/>
          <w:sz w:val="22"/>
          <w:szCs w:val="22"/>
        </w:rPr>
        <w:t>Odpovědnost za vady</w:t>
      </w:r>
    </w:p>
    <w:p w14:paraId="4285FE83" w14:textId="77777777" w:rsidR="009C7E76" w:rsidRPr="001B6302" w:rsidRDefault="009C7E76">
      <w:pPr>
        <w:pStyle w:val="Zkladntext32"/>
        <w:tabs>
          <w:tab w:val="left" w:pos="684"/>
        </w:tabs>
        <w:rPr>
          <w:rFonts w:ascii="Calibri" w:hAnsi="Calibri" w:cs="Calibri"/>
          <w:bCs/>
          <w:sz w:val="22"/>
          <w:szCs w:val="22"/>
        </w:rPr>
      </w:pPr>
    </w:p>
    <w:p w14:paraId="2981CADF" w14:textId="1F8DA8F4" w:rsidR="009C7E76" w:rsidRPr="001B6302" w:rsidRDefault="009C7E76" w:rsidP="00386E90">
      <w:pPr>
        <w:pStyle w:val="Zkladntext32"/>
        <w:tabs>
          <w:tab w:val="left" w:pos="684"/>
        </w:tabs>
        <w:spacing w:before="113" w:after="0"/>
        <w:ind w:left="425" w:hanging="425"/>
        <w:jc w:val="both"/>
        <w:rPr>
          <w:rFonts w:ascii="Calibri" w:hAnsi="Calibri" w:cs="Calibri"/>
          <w:iCs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1. </w:t>
      </w:r>
      <w:r w:rsidRPr="001B6302">
        <w:rPr>
          <w:rFonts w:ascii="Calibri" w:hAnsi="Calibri" w:cs="Calibri"/>
          <w:sz w:val="22"/>
          <w:szCs w:val="22"/>
        </w:rPr>
        <w:tab/>
        <w:t>Zhotovitel odpovídá za vady díla, které má dílo v době předání a převzetí</w:t>
      </w:r>
      <w:r w:rsidR="00205951">
        <w:rPr>
          <w:rFonts w:ascii="Calibri" w:hAnsi="Calibri" w:cs="Calibri"/>
          <w:sz w:val="22"/>
          <w:szCs w:val="22"/>
        </w:rPr>
        <w:t xml:space="preserve"> nebo které se projeví v záruční době</w:t>
      </w:r>
      <w:r w:rsidRPr="001B6302">
        <w:rPr>
          <w:rFonts w:ascii="Calibri" w:hAnsi="Calibri" w:cs="Calibri"/>
          <w:sz w:val="22"/>
          <w:szCs w:val="22"/>
        </w:rPr>
        <w:t>.</w:t>
      </w:r>
    </w:p>
    <w:p w14:paraId="73509A56" w14:textId="77777777" w:rsidR="009C7E76" w:rsidRPr="001B6302" w:rsidRDefault="009C7E76" w:rsidP="00386E90">
      <w:pPr>
        <w:pStyle w:val="text"/>
        <w:spacing w:before="113" w:line="240" w:lineRule="auto"/>
        <w:ind w:left="425" w:hanging="425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iCs/>
          <w:sz w:val="22"/>
          <w:szCs w:val="22"/>
        </w:rPr>
        <w:t xml:space="preserve">2. </w:t>
      </w:r>
      <w:r w:rsidRPr="001B6302">
        <w:rPr>
          <w:rFonts w:ascii="Calibri" w:hAnsi="Calibri" w:cs="Calibri"/>
          <w:iCs/>
          <w:sz w:val="22"/>
          <w:szCs w:val="22"/>
        </w:rPr>
        <w:tab/>
        <w:t>Dílo má vady, jestliže neodpovídá výsledku dohodnutému ve smlouvě.</w:t>
      </w:r>
    </w:p>
    <w:p w14:paraId="763DC076" w14:textId="6D21FE8A" w:rsidR="009C7E76" w:rsidRPr="001B6302" w:rsidRDefault="009C7E76" w:rsidP="00386E90">
      <w:pPr>
        <w:pStyle w:val="text"/>
        <w:spacing w:before="113" w:line="240" w:lineRule="auto"/>
        <w:ind w:left="426" w:hanging="426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3.</w:t>
      </w:r>
      <w:r w:rsidRPr="001B6302">
        <w:rPr>
          <w:rFonts w:ascii="Calibri" w:hAnsi="Calibri" w:cs="Calibri"/>
          <w:sz w:val="22"/>
          <w:szCs w:val="22"/>
        </w:rPr>
        <w:tab/>
        <w:t xml:space="preserve">Drobné vady uvedené v předávacím protokolu budou zhotovitelem </w:t>
      </w:r>
      <w:r w:rsidR="00364CAC">
        <w:rPr>
          <w:rFonts w:ascii="Calibri" w:hAnsi="Calibri" w:cs="Calibri"/>
          <w:sz w:val="22"/>
          <w:szCs w:val="22"/>
        </w:rPr>
        <w:t>odstraněny do deseti pracovních dnů. Pro případ porušení této povinnosti zhotovitele se smluvní strany dohodly, že zhotovitel je povinen uhradit objednateli smluvní pokutu 1000</w:t>
      </w:r>
      <w:r w:rsidR="009700BC">
        <w:rPr>
          <w:rFonts w:ascii="Calibri" w:hAnsi="Calibri" w:cs="Calibri"/>
          <w:sz w:val="22"/>
          <w:szCs w:val="22"/>
        </w:rPr>
        <w:t>,-</w:t>
      </w:r>
      <w:r w:rsidR="00364CAC">
        <w:rPr>
          <w:rFonts w:ascii="Calibri" w:hAnsi="Calibri" w:cs="Calibri"/>
          <w:sz w:val="22"/>
          <w:szCs w:val="22"/>
        </w:rPr>
        <w:t xml:space="preserve"> Kč za každý den</w:t>
      </w:r>
      <w:r w:rsidR="007416E3">
        <w:rPr>
          <w:rFonts w:ascii="Calibri" w:hAnsi="Calibri" w:cs="Calibri"/>
          <w:sz w:val="22"/>
          <w:szCs w:val="22"/>
        </w:rPr>
        <w:t xml:space="preserve"> prodlení </w:t>
      </w:r>
      <w:r w:rsidR="00364CAC">
        <w:rPr>
          <w:rFonts w:ascii="Calibri" w:hAnsi="Calibri" w:cs="Calibri"/>
          <w:sz w:val="22"/>
          <w:szCs w:val="22"/>
        </w:rPr>
        <w:t>a každou vadu.</w:t>
      </w:r>
    </w:p>
    <w:p w14:paraId="30035BF1" w14:textId="53B94176" w:rsidR="009C7E76" w:rsidRDefault="00984DDC" w:rsidP="00386E90">
      <w:pPr>
        <w:pStyle w:val="text"/>
        <w:spacing w:before="113" w:line="240" w:lineRule="auto"/>
        <w:ind w:left="426" w:hanging="426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4.</w:t>
      </w:r>
      <w:r w:rsidRPr="001B6302">
        <w:rPr>
          <w:rFonts w:ascii="Calibri" w:hAnsi="Calibri" w:cs="Calibri"/>
          <w:sz w:val="22"/>
          <w:szCs w:val="22"/>
        </w:rPr>
        <w:tab/>
      </w:r>
      <w:r w:rsidR="009C7E76" w:rsidRPr="001B6302">
        <w:rPr>
          <w:rFonts w:ascii="Calibri" w:hAnsi="Calibri" w:cs="Calibri"/>
          <w:sz w:val="22"/>
          <w:szCs w:val="22"/>
        </w:rPr>
        <w:t>Tímto článkem nejsou dotčena záruční ustanovení (článek X.)</w:t>
      </w:r>
    </w:p>
    <w:p w14:paraId="1CEA4151" w14:textId="77777777" w:rsidR="009C7E76" w:rsidRPr="001B6302" w:rsidRDefault="009C7E7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lastRenderedPageBreak/>
        <w:t>Článek X.</w:t>
      </w:r>
    </w:p>
    <w:p w14:paraId="4736BE59" w14:textId="262F9D98" w:rsidR="009C7E76" w:rsidRPr="001B6302" w:rsidRDefault="009C7E76" w:rsidP="000527F1">
      <w:pPr>
        <w:jc w:val="center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b/>
          <w:bCs/>
          <w:sz w:val="22"/>
          <w:szCs w:val="22"/>
        </w:rPr>
        <w:t>Záruka</w:t>
      </w:r>
    </w:p>
    <w:p w14:paraId="1A3146CF" w14:textId="77777777" w:rsidR="009C7E76" w:rsidRPr="001B6302" w:rsidRDefault="009C7E76">
      <w:pPr>
        <w:pStyle w:val="text"/>
        <w:spacing w:before="113" w:line="240" w:lineRule="auto"/>
        <w:ind w:left="425" w:hanging="425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1. </w:t>
      </w:r>
      <w:r w:rsidRPr="001B6302">
        <w:rPr>
          <w:rFonts w:ascii="Calibri" w:hAnsi="Calibri" w:cs="Calibri"/>
          <w:sz w:val="22"/>
          <w:szCs w:val="22"/>
        </w:rPr>
        <w:tab/>
        <w:t xml:space="preserve">Zhotovitel prohlašuje, že dílo zhotoví podle podmínek smlouvy a nejméně v záruční době bude mít vlastnosti v této smlouvě dohodnuté. Zhotovitel poskytuje tuto záruku na provedené práce a zabudované materiály. </w:t>
      </w:r>
    </w:p>
    <w:p w14:paraId="6F762AF1" w14:textId="4E4A6247" w:rsidR="009C7E76" w:rsidRPr="001B6302" w:rsidRDefault="009C7E76">
      <w:pPr>
        <w:spacing w:before="113"/>
        <w:ind w:left="405" w:hanging="405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2. </w:t>
      </w:r>
      <w:r w:rsidRPr="001B6302">
        <w:rPr>
          <w:rFonts w:ascii="Calibri" w:hAnsi="Calibri" w:cs="Calibri"/>
          <w:sz w:val="22"/>
          <w:szCs w:val="22"/>
        </w:rPr>
        <w:tab/>
        <w:t>Zhotovitel poskytne objednateli na provedené dílo v rozsahu uvedeném v čl. II záruku po dobu</w:t>
      </w:r>
      <w:r w:rsidR="00A72E6F">
        <w:rPr>
          <w:rFonts w:ascii="Calibri" w:hAnsi="Calibri" w:cs="Calibri"/>
          <w:sz w:val="22"/>
          <w:szCs w:val="22"/>
        </w:rPr>
        <w:t xml:space="preserve"> </w:t>
      </w:r>
      <w:r w:rsidR="00A72E6F" w:rsidRPr="00A72E6F">
        <w:rPr>
          <w:rFonts w:ascii="Calibri" w:hAnsi="Calibri" w:cs="Calibri"/>
          <w:sz w:val="22"/>
          <w:szCs w:val="22"/>
        </w:rPr>
        <w:t xml:space="preserve">24 měsíců </w:t>
      </w:r>
      <w:r w:rsidR="00A72E6F">
        <w:rPr>
          <w:rFonts w:ascii="Calibri" w:hAnsi="Calibri" w:cs="Calibri"/>
          <w:sz w:val="22"/>
          <w:szCs w:val="22"/>
        </w:rPr>
        <w:t xml:space="preserve">na jakost </w:t>
      </w:r>
      <w:r w:rsidR="00A72E6F" w:rsidRPr="00A72E6F">
        <w:rPr>
          <w:rFonts w:ascii="Calibri" w:hAnsi="Calibri" w:cs="Calibri"/>
          <w:sz w:val="22"/>
          <w:szCs w:val="22"/>
        </w:rPr>
        <w:t>dodan</w:t>
      </w:r>
      <w:r w:rsidR="00A72E6F">
        <w:rPr>
          <w:rFonts w:ascii="Calibri" w:hAnsi="Calibri" w:cs="Calibri"/>
          <w:sz w:val="22"/>
          <w:szCs w:val="22"/>
        </w:rPr>
        <w:t xml:space="preserve">ých </w:t>
      </w:r>
      <w:r w:rsidR="00A72E6F" w:rsidRPr="00A72E6F">
        <w:rPr>
          <w:rFonts w:ascii="Calibri" w:hAnsi="Calibri" w:cs="Calibri"/>
          <w:sz w:val="22"/>
          <w:szCs w:val="22"/>
        </w:rPr>
        <w:t>technologi</w:t>
      </w:r>
      <w:r w:rsidR="00A72E6F">
        <w:rPr>
          <w:rFonts w:ascii="Calibri" w:hAnsi="Calibri" w:cs="Calibri"/>
          <w:sz w:val="22"/>
          <w:szCs w:val="22"/>
        </w:rPr>
        <w:t>í</w:t>
      </w:r>
      <w:r w:rsidR="00A72E6F" w:rsidRPr="00A72E6F">
        <w:rPr>
          <w:rFonts w:ascii="Calibri" w:hAnsi="Calibri" w:cs="Calibri"/>
          <w:sz w:val="22"/>
          <w:szCs w:val="22"/>
        </w:rPr>
        <w:t xml:space="preserve"> a materiál,</w:t>
      </w:r>
      <w:r w:rsidR="00A72E6F">
        <w:rPr>
          <w:rFonts w:ascii="Calibri" w:hAnsi="Calibri" w:cs="Calibri"/>
          <w:sz w:val="22"/>
          <w:szCs w:val="22"/>
        </w:rPr>
        <w:t xml:space="preserve"> </w:t>
      </w:r>
      <w:r w:rsidR="00A72E6F" w:rsidRPr="00A72E6F">
        <w:rPr>
          <w:rFonts w:ascii="Calibri" w:hAnsi="Calibri" w:cs="Calibri"/>
          <w:sz w:val="22"/>
          <w:szCs w:val="22"/>
        </w:rPr>
        <w:t>nebo dle výrobce</w:t>
      </w:r>
      <w:r w:rsidR="009700BC">
        <w:rPr>
          <w:rFonts w:ascii="Calibri" w:hAnsi="Calibri" w:cs="Calibri"/>
          <w:sz w:val="22"/>
          <w:szCs w:val="22"/>
        </w:rPr>
        <w:t xml:space="preserve"> tj. nejméně 24 měsíců nebo delší</w:t>
      </w:r>
      <w:r w:rsidR="00847F1B">
        <w:rPr>
          <w:rFonts w:ascii="Calibri" w:hAnsi="Calibri" w:cs="Calibri"/>
          <w:sz w:val="22"/>
          <w:szCs w:val="22"/>
        </w:rPr>
        <w:t>, a</w:t>
      </w:r>
      <w:r w:rsidR="00A72E6F" w:rsidRPr="00A72E6F">
        <w:rPr>
          <w:rFonts w:ascii="Calibri" w:hAnsi="Calibri" w:cs="Calibri"/>
          <w:sz w:val="22"/>
          <w:szCs w:val="22"/>
        </w:rPr>
        <w:t xml:space="preserve"> 60 měsíců na provedené práce</w:t>
      </w:r>
      <w:r w:rsidR="00847F1B">
        <w:rPr>
          <w:rFonts w:ascii="Calibri" w:hAnsi="Calibri" w:cs="Calibri"/>
          <w:sz w:val="22"/>
          <w:szCs w:val="22"/>
        </w:rPr>
        <w:t>, a to</w:t>
      </w:r>
      <w:r w:rsidR="00A72E6F" w:rsidRPr="00A72E6F">
        <w:rPr>
          <w:rFonts w:ascii="Calibri" w:hAnsi="Calibri" w:cs="Calibri"/>
          <w:sz w:val="22"/>
          <w:szCs w:val="22"/>
        </w:rPr>
        <w:t xml:space="preserve"> od písemného předání a převzetí díla objednatelem.</w:t>
      </w:r>
      <w:r w:rsidR="00A72E6F">
        <w:rPr>
          <w:rFonts w:ascii="Calibri" w:hAnsi="Calibri" w:cs="Calibri"/>
          <w:sz w:val="22"/>
          <w:szCs w:val="22"/>
        </w:rPr>
        <w:t xml:space="preserve"> </w:t>
      </w:r>
      <w:r w:rsidRPr="001B6302">
        <w:rPr>
          <w:rFonts w:ascii="Calibri" w:hAnsi="Calibri" w:cs="Calibri"/>
          <w:sz w:val="22"/>
          <w:szCs w:val="22"/>
        </w:rPr>
        <w:t>Záruka počíná běžet ode dne předání díla, u vytčených vad dnem jejich odstranění.</w:t>
      </w:r>
    </w:p>
    <w:p w14:paraId="235A6526" w14:textId="515DC97E" w:rsidR="009C7E76" w:rsidRPr="001B6302" w:rsidRDefault="009C7E76">
      <w:pPr>
        <w:spacing w:before="113"/>
        <w:ind w:left="405" w:hanging="405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3. </w:t>
      </w:r>
      <w:r w:rsidRPr="001B6302">
        <w:rPr>
          <w:rFonts w:ascii="Calibri" w:hAnsi="Calibri" w:cs="Calibri"/>
          <w:sz w:val="22"/>
          <w:szCs w:val="22"/>
        </w:rPr>
        <w:tab/>
        <w:t xml:space="preserve">Smluvní strany se pro případ vady díla dohodly, že po dobu záruční doby má objednatel právo požadovat a zhotovitel povinnost bezplatně odstranit vady. Zhotovitel je povinen rozhodnout o reklamovaných vadách nejpozději do 5 pracovních dnů po obdržení písemné reklamace. </w:t>
      </w:r>
      <w:r w:rsidR="00364CAC">
        <w:rPr>
          <w:rFonts w:ascii="Calibri" w:hAnsi="Calibri" w:cs="Calibri"/>
          <w:sz w:val="22"/>
          <w:szCs w:val="22"/>
        </w:rPr>
        <w:t>Reklamované vady je zhotovitel povinen odstranit do 15 dnů</w:t>
      </w:r>
      <w:r w:rsidR="002D13B9">
        <w:rPr>
          <w:rFonts w:ascii="Calibri" w:hAnsi="Calibri" w:cs="Calibri"/>
          <w:sz w:val="22"/>
          <w:szCs w:val="22"/>
        </w:rPr>
        <w:t xml:space="preserve"> po obdržení reklamace.</w:t>
      </w:r>
      <w:r w:rsidRPr="001B6302">
        <w:rPr>
          <w:rFonts w:ascii="Calibri" w:hAnsi="Calibri" w:cs="Calibri"/>
          <w:sz w:val="22"/>
          <w:szCs w:val="22"/>
        </w:rPr>
        <w:t xml:space="preserve"> Pokud zhotovitel neodstraní uznané záruční vady </w:t>
      </w:r>
      <w:r w:rsidR="002D13B9">
        <w:rPr>
          <w:rFonts w:ascii="Calibri" w:hAnsi="Calibri" w:cs="Calibri"/>
          <w:sz w:val="22"/>
          <w:szCs w:val="22"/>
        </w:rPr>
        <w:t>řádně a včas</w:t>
      </w:r>
      <w:r w:rsidR="007416E3">
        <w:rPr>
          <w:rFonts w:ascii="Calibri" w:hAnsi="Calibri" w:cs="Calibri"/>
          <w:sz w:val="22"/>
          <w:szCs w:val="22"/>
        </w:rPr>
        <w:t>,</w:t>
      </w:r>
      <w:r w:rsidR="002D13B9">
        <w:rPr>
          <w:rFonts w:ascii="Calibri" w:hAnsi="Calibri" w:cs="Calibri"/>
          <w:sz w:val="22"/>
          <w:szCs w:val="22"/>
        </w:rPr>
        <w:t xml:space="preserve"> </w:t>
      </w:r>
      <w:r w:rsidRPr="001B6302">
        <w:rPr>
          <w:rFonts w:ascii="Calibri" w:hAnsi="Calibri" w:cs="Calibri"/>
          <w:sz w:val="22"/>
          <w:szCs w:val="22"/>
        </w:rPr>
        <w:t xml:space="preserve">je povinen uhradit objednateli smluvní </w:t>
      </w:r>
      <w:r w:rsidRPr="00A124AC">
        <w:rPr>
          <w:rFonts w:ascii="Calibri" w:hAnsi="Calibri" w:cs="Calibri"/>
          <w:sz w:val="22"/>
          <w:szCs w:val="22"/>
        </w:rPr>
        <w:t xml:space="preserve">pokutu </w:t>
      </w:r>
      <w:r w:rsidR="00A124AC" w:rsidRPr="00A124AC">
        <w:rPr>
          <w:rFonts w:ascii="Calibri" w:hAnsi="Calibri" w:cs="Calibri"/>
          <w:sz w:val="22"/>
          <w:szCs w:val="22"/>
        </w:rPr>
        <w:t>1</w:t>
      </w:r>
      <w:r w:rsidRPr="00A124AC">
        <w:rPr>
          <w:rFonts w:ascii="Calibri" w:hAnsi="Calibri" w:cs="Calibri"/>
          <w:sz w:val="22"/>
          <w:szCs w:val="22"/>
        </w:rPr>
        <w:t>000,- Kč</w:t>
      </w:r>
      <w:r w:rsidRPr="001B6302">
        <w:rPr>
          <w:rFonts w:ascii="Calibri" w:hAnsi="Calibri" w:cs="Calibri"/>
          <w:sz w:val="22"/>
          <w:szCs w:val="22"/>
        </w:rPr>
        <w:t xml:space="preserve"> za každý den</w:t>
      </w:r>
      <w:r w:rsidR="002D13B9">
        <w:rPr>
          <w:rFonts w:ascii="Calibri" w:hAnsi="Calibri" w:cs="Calibri"/>
          <w:sz w:val="22"/>
          <w:szCs w:val="22"/>
        </w:rPr>
        <w:t xml:space="preserve"> prodlení a každou vadu. </w:t>
      </w:r>
      <w:r w:rsidRPr="001B6302">
        <w:rPr>
          <w:rFonts w:ascii="Calibri" w:hAnsi="Calibri" w:cs="Calibri"/>
          <w:sz w:val="22"/>
          <w:szCs w:val="22"/>
        </w:rPr>
        <w:t>Pokud by charakter závady vyžadoval neodkladný zásah, je zhotovitel povinen nastoupit k odstranění vady neprodleně.</w:t>
      </w:r>
    </w:p>
    <w:p w14:paraId="758FDADB" w14:textId="77777777" w:rsidR="009C7E76" w:rsidRPr="001B6302" w:rsidRDefault="009C7E76">
      <w:pPr>
        <w:pStyle w:val="Zkladntext32"/>
        <w:spacing w:after="0"/>
        <w:jc w:val="both"/>
        <w:rPr>
          <w:rFonts w:ascii="Calibri" w:hAnsi="Calibri" w:cs="Calibri"/>
          <w:sz w:val="22"/>
          <w:szCs w:val="22"/>
        </w:rPr>
      </w:pPr>
    </w:p>
    <w:p w14:paraId="2ACC0509" w14:textId="77777777" w:rsidR="009C7E76" w:rsidRPr="001B6302" w:rsidRDefault="009C7E76">
      <w:pPr>
        <w:pStyle w:val="Zkladntext32"/>
        <w:spacing w:after="0"/>
        <w:jc w:val="both"/>
        <w:rPr>
          <w:rFonts w:ascii="Calibri" w:hAnsi="Calibri" w:cs="Calibri"/>
          <w:sz w:val="22"/>
          <w:szCs w:val="22"/>
        </w:rPr>
      </w:pPr>
    </w:p>
    <w:p w14:paraId="6FE9FF4F" w14:textId="77777777" w:rsidR="009C7E76" w:rsidRPr="001B6302" w:rsidRDefault="009C7E76">
      <w:pPr>
        <w:pStyle w:val="Zkladntext32"/>
        <w:tabs>
          <w:tab w:val="left" w:pos="684"/>
        </w:tabs>
        <w:spacing w:after="0" w:line="100" w:lineRule="atLeast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1B6302">
        <w:rPr>
          <w:rFonts w:ascii="Calibri" w:hAnsi="Calibri" w:cs="Calibri"/>
          <w:iCs/>
          <w:sz w:val="22"/>
          <w:szCs w:val="22"/>
        </w:rPr>
        <w:t>Článek XI.</w:t>
      </w:r>
    </w:p>
    <w:p w14:paraId="7EF4801E" w14:textId="77777777" w:rsidR="009C7E76" w:rsidRPr="001B6302" w:rsidRDefault="009C7E76">
      <w:pPr>
        <w:pStyle w:val="text"/>
        <w:spacing w:before="0" w:line="100" w:lineRule="atLeast"/>
        <w:ind w:left="425" w:hanging="425"/>
        <w:jc w:val="center"/>
        <w:rPr>
          <w:rFonts w:ascii="Calibri" w:hAnsi="Calibri" w:cs="Calibri"/>
          <w:bCs/>
          <w:sz w:val="22"/>
          <w:szCs w:val="22"/>
        </w:rPr>
      </w:pPr>
      <w:r w:rsidRPr="001B6302">
        <w:rPr>
          <w:rFonts w:ascii="Calibri" w:hAnsi="Calibri" w:cs="Calibri"/>
          <w:b/>
          <w:bCs/>
          <w:iCs/>
          <w:sz w:val="22"/>
          <w:szCs w:val="22"/>
        </w:rPr>
        <w:t>Smluvní pokuty</w:t>
      </w:r>
    </w:p>
    <w:p w14:paraId="04E3FA02" w14:textId="77777777" w:rsidR="009C7E76" w:rsidRPr="001B6302" w:rsidRDefault="009C7E76">
      <w:pPr>
        <w:pStyle w:val="Zkladntext32"/>
        <w:tabs>
          <w:tab w:val="left" w:pos="684"/>
        </w:tabs>
        <w:jc w:val="center"/>
        <w:rPr>
          <w:rFonts w:ascii="Calibri" w:hAnsi="Calibri" w:cs="Calibri"/>
          <w:bCs/>
          <w:sz w:val="22"/>
          <w:szCs w:val="22"/>
        </w:rPr>
      </w:pPr>
    </w:p>
    <w:p w14:paraId="38FAE2FD" w14:textId="18224E56" w:rsidR="009C7E76" w:rsidRPr="001B6302" w:rsidRDefault="009C7E76" w:rsidP="00865267">
      <w:pPr>
        <w:pStyle w:val="Zkladntext32"/>
        <w:numPr>
          <w:ilvl w:val="0"/>
          <w:numId w:val="12"/>
        </w:numPr>
        <w:tabs>
          <w:tab w:val="clear" w:pos="437"/>
        </w:tabs>
        <w:spacing w:before="113" w:after="0"/>
        <w:ind w:left="359" w:hanging="344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Bude-li zhotovitel v prodlení s provedením díla (řádným ukončením a předáním) ve smluvené lhůtě, zavazuje se zaplatit objednateli smluvní pokutu </w:t>
      </w:r>
      <w:r w:rsidRPr="001B6302">
        <w:rPr>
          <w:rFonts w:ascii="Calibri" w:hAnsi="Calibri" w:cs="Calibri"/>
          <w:iCs/>
          <w:sz w:val="22"/>
          <w:szCs w:val="22"/>
        </w:rPr>
        <w:t>ve výši 0,1% z dlužné částky za každý i započatý den prodlení.</w:t>
      </w:r>
    </w:p>
    <w:p w14:paraId="0BE2C999" w14:textId="77777777" w:rsidR="009C7E76" w:rsidRPr="001B6302" w:rsidRDefault="009C7E76" w:rsidP="00865267">
      <w:pPr>
        <w:numPr>
          <w:ilvl w:val="0"/>
          <w:numId w:val="12"/>
        </w:numPr>
        <w:tabs>
          <w:tab w:val="clear" w:pos="437"/>
        </w:tabs>
        <w:spacing w:before="113"/>
        <w:ind w:left="359" w:hanging="344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Pro případ prodlení s úhradou faktury v dohodnutých termínech uhradí objednatel zhotoviteli smluvní pokutu ve výši 0,05 % z dlužné částky za každý den prodlení.</w:t>
      </w:r>
    </w:p>
    <w:p w14:paraId="2B9B5D39" w14:textId="14785474" w:rsidR="00043A93" w:rsidRPr="001B6302" w:rsidRDefault="00043A93" w:rsidP="002D13B9">
      <w:pPr>
        <w:numPr>
          <w:ilvl w:val="0"/>
          <w:numId w:val="12"/>
        </w:numPr>
        <w:spacing w:before="113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Smluvní strany se dohodl</w:t>
      </w:r>
      <w:r w:rsidR="007C3C44">
        <w:rPr>
          <w:rFonts w:ascii="Calibri" w:hAnsi="Calibri" w:cs="Calibri"/>
          <w:sz w:val="22"/>
          <w:szCs w:val="22"/>
        </w:rPr>
        <w:t>y</w:t>
      </w:r>
      <w:r w:rsidRPr="001B6302">
        <w:rPr>
          <w:rFonts w:ascii="Calibri" w:hAnsi="Calibri" w:cs="Calibri"/>
          <w:sz w:val="22"/>
          <w:szCs w:val="22"/>
        </w:rPr>
        <w:t xml:space="preserve">, že na právní vztahy z této smlouvy se nepoužijí ustanovení § </w:t>
      </w:r>
      <w:proofErr w:type="gramStart"/>
      <w:r w:rsidRPr="001B6302">
        <w:rPr>
          <w:rFonts w:ascii="Calibri" w:hAnsi="Calibri" w:cs="Calibri"/>
          <w:sz w:val="22"/>
          <w:szCs w:val="22"/>
        </w:rPr>
        <w:t>2050</w:t>
      </w:r>
      <w:r w:rsidR="00636405">
        <w:rPr>
          <w:rFonts w:ascii="Calibri" w:hAnsi="Calibri" w:cs="Calibri"/>
          <w:sz w:val="22"/>
          <w:szCs w:val="22"/>
        </w:rPr>
        <w:t xml:space="preserve"> </w:t>
      </w:r>
      <w:r w:rsidRPr="001B6302">
        <w:rPr>
          <w:rFonts w:ascii="Calibri" w:hAnsi="Calibri" w:cs="Calibri"/>
          <w:sz w:val="22"/>
          <w:szCs w:val="22"/>
        </w:rPr>
        <w:t>,</w:t>
      </w:r>
      <w:r w:rsidR="00865267" w:rsidRPr="001B6302">
        <w:rPr>
          <w:rFonts w:ascii="Calibri" w:hAnsi="Calibri" w:cs="Calibri"/>
          <w:sz w:val="22"/>
          <w:szCs w:val="22"/>
        </w:rPr>
        <w:t xml:space="preserve">      </w:t>
      </w:r>
      <w:r w:rsidRPr="001B6302">
        <w:rPr>
          <w:rFonts w:ascii="Calibri" w:hAnsi="Calibri" w:cs="Calibri"/>
          <w:sz w:val="22"/>
          <w:szCs w:val="22"/>
        </w:rPr>
        <w:t xml:space="preserve"> § 2051</w:t>
      </w:r>
      <w:proofErr w:type="gramEnd"/>
      <w:r w:rsidRPr="001B6302">
        <w:rPr>
          <w:rFonts w:ascii="Calibri" w:hAnsi="Calibri" w:cs="Calibri"/>
          <w:sz w:val="22"/>
          <w:szCs w:val="22"/>
        </w:rPr>
        <w:t xml:space="preserve"> občanského zákoníku  </w:t>
      </w:r>
    </w:p>
    <w:p w14:paraId="1CE949CF" w14:textId="77777777" w:rsidR="009C7E76" w:rsidRPr="001B6302" w:rsidRDefault="009C7E76">
      <w:pPr>
        <w:pStyle w:val="Zkladntext32"/>
        <w:tabs>
          <w:tab w:val="left" w:pos="684"/>
        </w:tabs>
        <w:spacing w:after="0"/>
        <w:ind w:left="1"/>
        <w:jc w:val="both"/>
        <w:rPr>
          <w:rFonts w:ascii="Calibri" w:hAnsi="Calibri" w:cs="Calibri"/>
          <w:bCs/>
          <w:sz w:val="22"/>
          <w:szCs w:val="22"/>
        </w:rPr>
      </w:pPr>
    </w:p>
    <w:p w14:paraId="3CC14A43" w14:textId="77777777" w:rsidR="009C7E76" w:rsidRPr="001B6302" w:rsidRDefault="009C7E76">
      <w:pPr>
        <w:pStyle w:val="Zkladntext32"/>
        <w:tabs>
          <w:tab w:val="left" w:pos="684"/>
        </w:tabs>
        <w:spacing w:after="0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1B6302">
        <w:rPr>
          <w:rFonts w:ascii="Calibri" w:hAnsi="Calibri" w:cs="Calibri"/>
          <w:iCs/>
          <w:sz w:val="22"/>
          <w:szCs w:val="22"/>
        </w:rPr>
        <w:t>Článek XII.</w:t>
      </w:r>
    </w:p>
    <w:p w14:paraId="5E4AD1CB" w14:textId="77777777" w:rsidR="009C7E76" w:rsidRPr="001B6302" w:rsidRDefault="009C7E76">
      <w:pPr>
        <w:pStyle w:val="text"/>
        <w:spacing w:before="0" w:line="240" w:lineRule="auto"/>
        <w:ind w:left="425" w:hanging="425"/>
        <w:jc w:val="center"/>
        <w:rPr>
          <w:rFonts w:ascii="Calibri" w:hAnsi="Calibri" w:cs="Calibri"/>
          <w:iCs/>
          <w:sz w:val="22"/>
          <w:szCs w:val="22"/>
        </w:rPr>
      </w:pPr>
      <w:r w:rsidRPr="001B6302">
        <w:rPr>
          <w:rFonts w:ascii="Calibri" w:hAnsi="Calibri" w:cs="Calibri"/>
          <w:b/>
          <w:bCs/>
          <w:iCs/>
          <w:sz w:val="22"/>
          <w:szCs w:val="22"/>
        </w:rPr>
        <w:t>Ostatní ujednání</w:t>
      </w:r>
    </w:p>
    <w:p w14:paraId="775F3056" w14:textId="77777777" w:rsidR="009C7E76" w:rsidRPr="001B6302" w:rsidRDefault="009C7E76">
      <w:pPr>
        <w:pStyle w:val="Zkladntext32"/>
        <w:tabs>
          <w:tab w:val="left" w:pos="684"/>
        </w:tabs>
        <w:rPr>
          <w:rFonts w:ascii="Calibri" w:hAnsi="Calibri" w:cs="Calibri"/>
          <w:iCs/>
          <w:sz w:val="22"/>
          <w:szCs w:val="22"/>
        </w:rPr>
      </w:pPr>
    </w:p>
    <w:p w14:paraId="4FE51E0A" w14:textId="77777777" w:rsidR="00835A8E" w:rsidRPr="001B6302" w:rsidRDefault="009C7E76" w:rsidP="00835A8E">
      <w:pPr>
        <w:ind w:left="405" w:hanging="405"/>
        <w:jc w:val="both"/>
        <w:rPr>
          <w:rFonts w:ascii="Calibri" w:hAnsi="Calibri"/>
          <w:sz w:val="22"/>
        </w:rPr>
      </w:pPr>
      <w:r w:rsidRPr="001B6302">
        <w:rPr>
          <w:rFonts w:ascii="Calibri" w:hAnsi="Calibri" w:cs="Calibri"/>
          <w:sz w:val="22"/>
          <w:szCs w:val="22"/>
        </w:rPr>
        <w:t>1.</w:t>
      </w:r>
      <w:r w:rsidRPr="001B6302">
        <w:rPr>
          <w:rFonts w:ascii="Calibri" w:hAnsi="Calibri" w:cs="Calibri"/>
          <w:sz w:val="22"/>
          <w:szCs w:val="22"/>
        </w:rPr>
        <w:tab/>
        <w:t xml:space="preserve"> </w:t>
      </w:r>
      <w:r w:rsidR="00835A8E" w:rsidRPr="001B6302">
        <w:rPr>
          <w:rFonts w:ascii="Calibri" w:hAnsi="Calibri" w:cs="Calibri"/>
          <w:sz w:val="22"/>
          <w:szCs w:val="22"/>
        </w:rPr>
        <w:t>Objednatel je oprávněn odstoupit od této smlouvy:</w:t>
      </w:r>
    </w:p>
    <w:p w14:paraId="23BE3C8D" w14:textId="77777777" w:rsidR="00835A8E" w:rsidRPr="001B6302" w:rsidRDefault="00835A8E" w:rsidP="00835A8E">
      <w:pPr>
        <w:ind w:left="405"/>
        <w:jc w:val="both"/>
      </w:pPr>
      <w:r w:rsidRPr="001B6302">
        <w:rPr>
          <w:rFonts w:ascii="Calibri" w:hAnsi="Calibri" w:cs="Calibri"/>
          <w:sz w:val="22"/>
          <w:szCs w:val="22"/>
        </w:rPr>
        <w:t xml:space="preserve">- je-li na majetek zhotovitele </w:t>
      </w:r>
      <w:r>
        <w:rPr>
          <w:rFonts w:ascii="Calibri" w:hAnsi="Calibri" w:cs="Calibri"/>
          <w:sz w:val="22"/>
          <w:szCs w:val="22"/>
        </w:rPr>
        <w:t>prohlášena insolvence nebo je-li návrh na zahájení insolvence</w:t>
      </w:r>
      <w:r w:rsidRPr="001B6302">
        <w:rPr>
          <w:rFonts w:ascii="Calibri" w:hAnsi="Calibri" w:cs="Calibri"/>
          <w:sz w:val="22"/>
          <w:szCs w:val="22"/>
        </w:rPr>
        <w:t xml:space="preserve"> na majetek zhotovitele zamítnut pro nedostatek majetku,</w:t>
      </w:r>
    </w:p>
    <w:p w14:paraId="5425BBAC" w14:textId="77777777" w:rsidR="00835A8E" w:rsidRPr="001B6302" w:rsidRDefault="00835A8E" w:rsidP="00835A8E">
      <w:pPr>
        <w:ind w:left="405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- pokud zhotovitel neprovádí práce v odpovídající kvalitě</w:t>
      </w:r>
      <w:r w:rsidRPr="001B6302">
        <w:rPr>
          <w:rFonts w:ascii="Calibri" w:hAnsi="Calibri"/>
          <w:sz w:val="22"/>
        </w:rPr>
        <w:t xml:space="preserve"> </w:t>
      </w:r>
      <w:r w:rsidRPr="001B6302">
        <w:rPr>
          <w:rFonts w:ascii="Calibri" w:hAnsi="Calibri" w:cs="Calibri"/>
          <w:sz w:val="22"/>
          <w:szCs w:val="22"/>
        </w:rPr>
        <w:t>a neodstraní vady vzniklé vadným prováděním díla do 14 dnů od doručení písemného upozornění nebo od upozornění zápisem ve stavebním deníku,</w:t>
      </w:r>
    </w:p>
    <w:p w14:paraId="469D9624" w14:textId="77777777" w:rsidR="00835A8E" w:rsidRPr="001B6302" w:rsidRDefault="00835A8E" w:rsidP="00835A8E">
      <w:pPr>
        <w:ind w:left="405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- zhotovitel nezahájí, přeruší nebo zastaví práce</w:t>
      </w:r>
      <w:r>
        <w:rPr>
          <w:rFonts w:ascii="Calibri" w:hAnsi="Calibri" w:cs="Calibri"/>
          <w:sz w:val="22"/>
          <w:szCs w:val="22"/>
        </w:rPr>
        <w:t xml:space="preserve"> nikoli z důvodu vyšší moci. Dále též v případě, že je zhotovitel v prodlení s postupem prací dle harmonogramu delším než 14 dnů, popřípadě nedodrží-li termín dokončení</w:t>
      </w:r>
      <w:r w:rsidRPr="001B6302">
        <w:rPr>
          <w:rFonts w:ascii="Calibri" w:hAnsi="Calibri" w:cs="Calibri"/>
          <w:sz w:val="22"/>
          <w:szCs w:val="22"/>
        </w:rPr>
        <w:t xml:space="preserve"> a předání předmětu smlouvy.</w:t>
      </w:r>
    </w:p>
    <w:p w14:paraId="2695C90F" w14:textId="77777777" w:rsidR="00835A8E" w:rsidRPr="001B6302" w:rsidRDefault="00835A8E" w:rsidP="00835A8E">
      <w:pPr>
        <w:spacing w:before="113"/>
        <w:ind w:left="405" w:hanging="405"/>
        <w:jc w:val="both"/>
        <w:rPr>
          <w:rFonts w:ascii="Calibri" w:hAnsi="Calibri" w:cs="Calibri"/>
          <w:iCs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2. </w:t>
      </w:r>
      <w:r w:rsidRPr="001B6302">
        <w:rPr>
          <w:rFonts w:ascii="Calibri" w:hAnsi="Calibri" w:cs="Calibri"/>
          <w:sz w:val="22"/>
          <w:szCs w:val="22"/>
        </w:rPr>
        <w:tab/>
        <w:t>Odstoupení od sml</w:t>
      </w:r>
      <w:r>
        <w:rPr>
          <w:rFonts w:ascii="Calibri" w:hAnsi="Calibri" w:cs="Calibri"/>
          <w:sz w:val="22"/>
          <w:szCs w:val="22"/>
        </w:rPr>
        <w:t>ouvy musí být učiněno písemně a zasláno</w:t>
      </w:r>
      <w:r w:rsidRPr="001B6302">
        <w:rPr>
          <w:rFonts w:ascii="Calibri" w:hAnsi="Calibri" w:cs="Calibri"/>
          <w:sz w:val="22"/>
          <w:szCs w:val="22"/>
        </w:rPr>
        <w:t xml:space="preserve"> druhé</w:t>
      </w:r>
      <w:r>
        <w:rPr>
          <w:rFonts w:ascii="Calibri" w:hAnsi="Calibri" w:cs="Calibri"/>
          <w:sz w:val="22"/>
          <w:szCs w:val="22"/>
        </w:rPr>
        <w:t xml:space="preserve"> straně na adresu uvedenou v záhlaví této smlouvy,</w:t>
      </w:r>
      <w:r w:rsidRPr="001B6302">
        <w:rPr>
          <w:rFonts w:ascii="Calibri" w:hAnsi="Calibri" w:cs="Calibri"/>
          <w:sz w:val="22"/>
          <w:szCs w:val="22"/>
        </w:rPr>
        <w:t xml:space="preserve"> přičemž účinky odstoupení nastávají dnem doručení </w:t>
      </w:r>
      <w:r>
        <w:rPr>
          <w:rFonts w:ascii="Calibri" w:hAnsi="Calibri" w:cs="Calibri"/>
          <w:sz w:val="22"/>
          <w:szCs w:val="22"/>
        </w:rPr>
        <w:t>zásilky nebo dnem, kdy tato mohla být adresátem převzata.</w:t>
      </w:r>
      <w:r w:rsidRPr="001B6302">
        <w:rPr>
          <w:rFonts w:ascii="Calibri" w:hAnsi="Calibri" w:cs="Calibri"/>
          <w:sz w:val="22"/>
          <w:szCs w:val="22"/>
        </w:rPr>
        <w:t xml:space="preserve"> V těchto případe</w:t>
      </w:r>
      <w:r>
        <w:rPr>
          <w:rFonts w:ascii="Calibri" w:hAnsi="Calibri" w:cs="Calibri"/>
          <w:sz w:val="22"/>
          <w:szCs w:val="22"/>
        </w:rPr>
        <w:t>ch je zhotovitel povinen vyklidit</w:t>
      </w:r>
      <w:r w:rsidRPr="001B6302">
        <w:rPr>
          <w:rFonts w:ascii="Calibri" w:hAnsi="Calibri" w:cs="Calibri"/>
          <w:sz w:val="22"/>
          <w:szCs w:val="22"/>
        </w:rPr>
        <w:t xml:space="preserve"> do </w:t>
      </w:r>
      <w:r>
        <w:rPr>
          <w:rFonts w:ascii="Calibri" w:hAnsi="Calibri" w:cs="Calibri"/>
          <w:sz w:val="22"/>
          <w:szCs w:val="22"/>
        </w:rPr>
        <w:t>3</w:t>
      </w:r>
      <w:r w:rsidRPr="001B6302">
        <w:rPr>
          <w:rFonts w:ascii="Calibri" w:hAnsi="Calibri" w:cs="Calibri"/>
          <w:sz w:val="22"/>
          <w:szCs w:val="22"/>
        </w:rPr>
        <w:t xml:space="preserve"> pracovní</w:t>
      </w:r>
      <w:r>
        <w:rPr>
          <w:rFonts w:ascii="Calibri" w:hAnsi="Calibri" w:cs="Calibri"/>
          <w:sz w:val="22"/>
          <w:szCs w:val="22"/>
        </w:rPr>
        <w:t>ch dnů staveniště a umožnit dokončení</w:t>
      </w:r>
      <w:r w:rsidRPr="001B6302">
        <w:rPr>
          <w:rFonts w:ascii="Calibri" w:hAnsi="Calibri" w:cs="Calibri"/>
          <w:sz w:val="22"/>
          <w:szCs w:val="22"/>
        </w:rPr>
        <w:t xml:space="preserve"> díla jinému zhotoviteli. V případě nesplnění této povinnosti je zhotovitel povinen uhradit objednateli </w:t>
      </w:r>
      <w:r>
        <w:rPr>
          <w:rFonts w:ascii="Calibri" w:hAnsi="Calibri" w:cs="Calibri"/>
          <w:sz w:val="22"/>
          <w:szCs w:val="22"/>
        </w:rPr>
        <w:t>smluvní pokutu ve výši 10.000,- Kč za každý, i započatý, den prodlení.</w:t>
      </w:r>
    </w:p>
    <w:p w14:paraId="0A855A05" w14:textId="5D242D27" w:rsidR="009C7E76" w:rsidRPr="001B6302" w:rsidRDefault="009C7E76" w:rsidP="00835A8E">
      <w:pPr>
        <w:ind w:left="405" w:hanging="405"/>
        <w:jc w:val="both"/>
        <w:rPr>
          <w:rFonts w:ascii="Calibri" w:hAnsi="Calibri" w:cs="Calibri"/>
          <w:iCs/>
          <w:sz w:val="22"/>
          <w:szCs w:val="22"/>
        </w:rPr>
      </w:pPr>
    </w:p>
    <w:p w14:paraId="4CD321A8" w14:textId="77777777" w:rsidR="009C7E76" w:rsidRPr="001B6302" w:rsidRDefault="009C7E76">
      <w:pPr>
        <w:pStyle w:val="Zkladntext32"/>
        <w:tabs>
          <w:tab w:val="left" w:pos="684"/>
        </w:tabs>
        <w:spacing w:after="0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1B6302">
        <w:rPr>
          <w:rFonts w:ascii="Calibri" w:hAnsi="Calibri" w:cs="Calibri"/>
          <w:iCs/>
          <w:sz w:val="22"/>
          <w:szCs w:val="22"/>
        </w:rPr>
        <w:t>Článek XIII.</w:t>
      </w:r>
    </w:p>
    <w:p w14:paraId="5ABEFE2D" w14:textId="77777777" w:rsidR="009C7E76" w:rsidRPr="001B6302" w:rsidRDefault="009C7E76">
      <w:pPr>
        <w:pStyle w:val="text"/>
        <w:spacing w:before="0" w:line="240" w:lineRule="auto"/>
        <w:ind w:left="425" w:hanging="425"/>
        <w:jc w:val="center"/>
        <w:rPr>
          <w:rFonts w:ascii="Calibri" w:hAnsi="Calibri" w:cs="Calibri"/>
          <w:bCs/>
          <w:iCs/>
          <w:sz w:val="22"/>
          <w:szCs w:val="22"/>
        </w:rPr>
      </w:pPr>
      <w:r w:rsidRPr="001B6302">
        <w:rPr>
          <w:rFonts w:ascii="Calibri" w:hAnsi="Calibri" w:cs="Calibri"/>
          <w:b/>
          <w:bCs/>
          <w:iCs/>
          <w:sz w:val="22"/>
          <w:szCs w:val="22"/>
        </w:rPr>
        <w:t>Závěrečná ustanovení</w:t>
      </w:r>
    </w:p>
    <w:p w14:paraId="6C29DD83" w14:textId="77777777" w:rsidR="009C7E76" w:rsidRPr="001B6302" w:rsidRDefault="009C7E76">
      <w:pPr>
        <w:pStyle w:val="Zkladntext32"/>
        <w:tabs>
          <w:tab w:val="left" w:pos="684"/>
        </w:tabs>
        <w:spacing w:after="0"/>
        <w:jc w:val="center"/>
        <w:rPr>
          <w:rFonts w:ascii="Calibri" w:hAnsi="Calibri" w:cs="Calibri"/>
          <w:bCs/>
          <w:iCs/>
          <w:sz w:val="22"/>
          <w:szCs w:val="22"/>
        </w:rPr>
      </w:pPr>
    </w:p>
    <w:p w14:paraId="5BDBF02C" w14:textId="77777777" w:rsidR="00F90823" w:rsidRDefault="009C7E76" w:rsidP="00386E90">
      <w:pPr>
        <w:pStyle w:val="Zkladntext32"/>
        <w:tabs>
          <w:tab w:val="left" w:pos="684"/>
        </w:tabs>
        <w:spacing w:after="0"/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 w:rsidRPr="001B6302">
        <w:rPr>
          <w:rFonts w:ascii="Calibri" w:hAnsi="Calibri" w:cs="Calibri"/>
          <w:iCs/>
          <w:sz w:val="22"/>
          <w:szCs w:val="22"/>
        </w:rPr>
        <w:t>1.</w:t>
      </w:r>
      <w:r w:rsidRPr="001B6302">
        <w:rPr>
          <w:rFonts w:ascii="Calibri" w:hAnsi="Calibri" w:cs="Calibri"/>
          <w:iCs/>
          <w:sz w:val="22"/>
          <w:szCs w:val="22"/>
        </w:rPr>
        <w:tab/>
        <w:t xml:space="preserve">Tato smlouva se řídí právem České republiky.  </w:t>
      </w:r>
    </w:p>
    <w:p w14:paraId="0113B7A0" w14:textId="1F99A725" w:rsidR="009C7E76" w:rsidRPr="001B6302" w:rsidRDefault="009C7E76" w:rsidP="00386E90">
      <w:pPr>
        <w:pStyle w:val="Zkladntext32"/>
        <w:tabs>
          <w:tab w:val="left" w:pos="684"/>
        </w:tabs>
        <w:spacing w:after="0"/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 w:rsidRPr="001B6302">
        <w:rPr>
          <w:rFonts w:ascii="Calibri" w:hAnsi="Calibri" w:cs="Calibri"/>
          <w:iCs/>
          <w:sz w:val="22"/>
          <w:szCs w:val="22"/>
        </w:rPr>
        <w:t>2.</w:t>
      </w:r>
      <w:r w:rsidRPr="001B6302">
        <w:rPr>
          <w:rFonts w:ascii="Calibri" w:hAnsi="Calibri" w:cs="Calibri"/>
          <w:iCs/>
          <w:sz w:val="22"/>
          <w:szCs w:val="22"/>
        </w:rPr>
        <w:tab/>
        <w:t>Změny smlouvy mohou být provedeny výhradně písemnými dodatky k této smlouvě, není-li ve smlouvě uvedeno jinak.</w:t>
      </w:r>
    </w:p>
    <w:p w14:paraId="6C782095" w14:textId="7BCBDA4D" w:rsidR="009C7E76" w:rsidRPr="001B6302" w:rsidRDefault="009C7E76" w:rsidP="00386E90">
      <w:pPr>
        <w:pStyle w:val="Zkladntext32"/>
        <w:tabs>
          <w:tab w:val="left" w:pos="684"/>
        </w:tabs>
        <w:spacing w:before="113" w:after="0"/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 w:rsidRPr="001B6302">
        <w:rPr>
          <w:rFonts w:ascii="Calibri" w:hAnsi="Calibri" w:cs="Calibri"/>
          <w:iCs/>
          <w:sz w:val="22"/>
          <w:szCs w:val="22"/>
        </w:rPr>
        <w:t>3.</w:t>
      </w:r>
      <w:r w:rsidRPr="001B6302">
        <w:rPr>
          <w:rFonts w:ascii="Calibri" w:hAnsi="Calibri" w:cs="Calibri"/>
          <w:iCs/>
          <w:sz w:val="22"/>
          <w:szCs w:val="22"/>
        </w:rPr>
        <w:tab/>
        <w:t>Zhotovitel souhlasí s</w:t>
      </w:r>
      <w:r w:rsidR="002D13B9">
        <w:rPr>
          <w:rFonts w:ascii="Calibri" w:hAnsi="Calibri" w:cs="Calibri"/>
          <w:iCs/>
          <w:sz w:val="22"/>
          <w:szCs w:val="22"/>
        </w:rPr>
        <w:t>e</w:t>
      </w:r>
      <w:r w:rsidRPr="001B6302">
        <w:rPr>
          <w:rFonts w:ascii="Calibri" w:hAnsi="Calibri" w:cs="Calibri"/>
          <w:iCs/>
          <w:sz w:val="22"/>
          <w:szCs w:val="22"/>
        </w:rPr>
        <w:t xml:space="preserve"> zveřejněním této smlouvy.</w:t>
      </w:r>
    </w:p>
    <w:p w14:paraId="5786DB75" w14:textId="423271ED" w:rsidR="009C7E76" w:rsidRPr="001B6302" w:rsidRDefault="009C7E76" w:rsidP="00386E90">
      <w:pPr>
        <w:pStyle w:val="Zkladntext32"/>
        <w:tabs>
          <w:tab w:val="left" w:pos="684"/>
        </w:tabs>
        <w:spacing w:before="113"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iCs/>
          <w:sz w:val="22"/>
          <w:szCs w:val="22"/>
        </w:rPr>
        <w:t>4.</w:t>
      </w:r>
      <w:r w:rsidRPr="001B6302">
        <w:rPr>
          <w:rFonts w:ascii="Calibri" w:hAnsi="Calibri" w:cs="Calibri"/>
          <w:iCs/>
          <w:sz w:val="22"/>
          <w:szCs w:val="22"/>
        </w:rPr>
        <w:tab/>
        <w:t xml:space="preserve">Smlouva se vyhotovuje ve </w:t>
      </w:r>
      <w:r w:rsidR="008E2038">
        <w:rPr>
          <w:rFonts w:ascii="Calibri" w:hAnsi="Calibri" w:cs="Calibri"/>
          <w:iCs/>
          <w:sz w:val="22"/>
          <w:szCs w:val="22"/>
        </w:rPr>
        <w:t>2</w:t>
      </w:r>
      <w:r w:rsidRPr="001B6302">
        <w:rPr>
          <w:rFonts w:ascii="Calibri" w:hAnsi="Calibri" w:cs="Calibri"/>
          <w:iCs/>
          <w:sz w:val="22"/>
          <w:szCs w:val="22"/>
        </w:rPr>
        <w:t xml:space="preserve"> stejnopisech s platností originálu, z nichž každá smluvní strana obdrží </w:t>
      </w:r>
      <w:r w:rsidR="008E2038">
        <w:rPr>
          <w:rFonts w:ascii="Calibri" w:hAnsi="Calibri" w:cs="Calibri"/>
          <w:iCs/>
          <w:sz w:val="22"/>
          <w:szCs w:val="22"/>
        </w:rPr>
        <w:t>1</w:t>
      </w:r>
      <w:r w:rsidRPr="001B6302">
        <w:rPr>
          <w:rFonts w:ascii="Calibri" w:hAnsi="Calibri" w:cs="Calibri"/>
          <w:iCs/>
          <w:sz w:val="22"/>
          <w:szCs w:val="22"/>
        </w:rPr>
        <w:t xml:space="preserve"> vyhotovení.</w:t>
      </w:r>
    </w:p>
    <w:p w14:paraId="6B9DE919" w14:textId="013390FE" w:rsidR="009C7E76" w:rsidRPr="001B6302" w:rsidRDefault="009C7E76" w:rsidP="00386E90">
      <w:pPr>
        <w:pStyle w:val="Zkladntext32"/>
        <w:tabs>
          <w:tab w:val="left" w:pos="684"/>
        </w:tabs>
        <w:spacing w:before="113"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5.     Smlouva nabývá platnosti podpisem obou stran</w:t>
      </w:r>
      <w:r w:rsidR="002D13B9">
        <w:rPr>
          <w:rFonts w:ascii="Calibri" w:hAnsi="Calibri" w:cs="Calibri"/>
          <w:sz w:val="22"/>
          <w:szCs w:val="22"/>
        </w:rPr>
        <w:t>, účinnosti pak dnem zveřejnění v registru smluv Ministerstva vnitra ČR</w:t>
      </w:r>
      <w:r w:rsidRPr="001B6302">
        <w:rPr>
          <w:rFonts w:ascii="Calibri" w:hAnsi="Calibri" w:cs="Calibri"/>
          <w:sz w:val="22"/>
          <w:szCs w:val="22"/>
        </w:rPr>
        <w:t>.</w:t>
      </w:r>
    </w:p>
    <w:p w14:paraId="24045CDE" w14:textId="77777777" w:rsidR="009C7E76" w:rsidRPr="001B6302" w:rsidRDefault="009C7E76" w:rsidP="00386E90">
      <w:pPr>
        <w:pStyle w:val="Zkladntext32"/>
        <w:numPr>
          <w:ilvl w:val="0"/>
          <w:numId w:val="10"/>
        </w:numPr>
        <w:tabs>
          <w:tab w:val="left" w:pos="426"/>
        </w:tabs>
        <w:spacing w:before="113"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Pokud oddělitelné ustanovení této smlouvy je nebo se stane neplatným či nevynutitelným, nemá to vliv na platnost zbývajících ustanovení této smlouvy. V takovém případě se strany této smlouvy zavazují uzavřít do dvou týdnů od výzvy druhé ze stran této smlouvy dodatek k této smlouvě nahrazující oddělitelné ustanovení této smlouvy, které je neplatné či nevynutitelné, platným a vynutitelným ustanovením odpovídajícím hospodářskému účelu takto nahrazovaného ustanovení.</w:t>
      </w:r>
    </w:p>
    <w:p w14:paraId="566B82FE" w14:textId="77777777" w:rsidR="009C7E76" w:rsidRPr="001B6302" w:rsidRDefault="009C7E76" w:rsidP="00386E90">
      <w:pPr>
        <w:pStyle w:val="Zkladntext32"/>
        <w:tabs>
          <w:tab w:val="left" w:pos="684"/>
        </w:tabs>
        <w:spacing w:before="113"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7.</w:t>
      </w:r>
      <w:r w:rsidRPr="001B6302">
        <w:rPr>
          <w:rFonts w:ascii="Calibri" w:hAnsi="Calibri" w:cs="Calibri"/>
          <w:sz w:val="22"/>
          <w:szCs w:val="22"/>
        </w:rPr>
        <w:tab/>
      </w:r>
      <w:r w:rsidRPr="001B6302">
        <w:rPr>
          <w:rFonts w:ascii="Calibri" w:hAnsi="Calibri" w:cs="Calibri"/>
          <w:iCs/>
          <w:sz w:val="22"/>
          <w:szCs w:val="22"/>
        </w:rPr>
        <w:t>Účastníci smlouvy prohlašují, že ujednání obsažená v této smlouvě odpovídají jejich pravé a svobodné vůli a na důkaz toho připojují ke smlouvě své vlastnoruční podpisy.</w:t>
      </w:r>
    </w:p>
    <w:p w14:paraId="758D3C03" w14:textId="25504DDF" w:rsidR="009C7E76" w:rsidRPr="001B6302" w:rsidRDefault="009C7E76" w:rsidP="00386E90">
      <w:pPr>
        <w:pStyle w:val="Zkladntext32"/>
        <w:tabs>
          <w:tab w:val="left" w:pos="684"/>
        </w:tabs>
        <w:spacing w:before="113"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>8.</w:t>
      </w:r>
      <w:r w:rsidRPr="001B6302">
        <w:rPr>
          <w:rFonts w:ascii="Calibri" w:hAnsi="Calibri" w:cs="Calibri"/>
          <w:sz w:val="22"/>
          <w:szCs w:val="22"/>
        </w:rPr>
        <w:tab/>
        <w:t xml:space="preserve">Uzavření této smlouvy o dílo bylo schváleno na schůzi Rady města Tišnova č. </w:t>
      </w:r>
      <w:r w:rsidR="001527DF">
        <w:rPr>
          <w:rFonts w:ascii="Calibri" w:hAnsi="Calibri" w:cs="Calibri"/>
          <w:sz w:val="22"/>
          <w:szCs w:val="22"/>
        </w:rPr>
        <w:t>18</w:t>
      </w:r>
      <w:r w:rsidR="00636405">
        <w:rPr>
          <w:rFonts w:ascii="Calibri" w:hAnsi="Calibri" w:cs="Calibri"/>
          <w:sz w:val="22"/>
          <w:szCs w:val="22"/>
        </w:rPr>
        <w:t xml:space="preserve"> / 2017</w:t>
      </w:r>
      <w:r w:rsidRPr="001B6302">
        <w:rPr>
          <w:rFonts w:ascii="Calibri" w:hAnsi="Calibri" w:cs="Calibri"/>
          <w:sz w:val="22"/>
          <w:szCs w:val="22"/>
        </w:rPr>
        <w:t xml:space="preserve"> konané dne </w:t>
      </w:r>
      <w:r w:rsidR="001527DF">
        <w:rPr>
          <w:rFonts w:ascii="Calibri" w:hAnsi="Calibri" w:cs="Calibri"/>
          <w:sz w:val="22"/>
          <w:szCs w:val="22"/>
        </w:rPr>
        <w:t>19.</w:t>
      </w:r>
      <w:r w:rsidR="00D541EC">
        <w:rPr>
          <w:rFonts w:ascii="Calibri" w:hAnsi="Calibri" w:cs="Calibri"/>
          <w:sz w:val="22"/>
          <w:szCs w:val="22"/>
        </w:rPr>
        <w:t xml:space="preserve"> </w:t>
      </w:r>
      <w:r w:rsidR="001527DF">
        <w:rPr>
          <w:rFonts w:ascii="Calibri" w:hAnsi="Calibri" w:cs="Calibri"/>
          <w:sz w:val="22"/>
          <w:szCs w:val="22"/>
        </w:rPr>
        <w:t>7.</w:t>
      </w:r>
      <w:r w:rsidR="00D541EC">
        <w:rPr>
          <w:rFonts w:ascii="Calibri" w:hAnsi="Calibri" w:cs="Calibri"/>
          <w:sz w:val="22"/>
          <w:szCs w:val="22"/>
        </w:rPr>
        <w:t xml:space="preserve"> </w:t>
      </w:r>
      <w:r w:rsidR="001527DF">
        <w:rPr>
          <w:rFonts w:ascii="Calibri" w:hAnsi="Calibri" w:cs="Calibri"/>
          <w:sz w:val="22"/>
          <w:szCs w:val="22"/>
        </w:rPr>
        <w:t>2017</w:t>
      </w:r>
      <w:r w:rsidRPr="001B6302">
        <w:rPr>
          <w:rFonts w:ascii="Calibri" w:hAnsi="Calibri" w:cs="Calibri"/>
          <w:sz w:val="22"/>
          <w:szCs w:val="22"/>
        </w:rPr>
        <w:t xml:space="preserve">, usnesením č. </w:t>
      </w:r>
      <w:r w:rsidR="006A175E" w:rsidRPr="006A175E">
        <w:rPr>
          <w:rFonts w:ascii="Calibri" w:hAnsi="Calibri" w:cs="Calibri"/>
          <w:sz w:val="22"/>
          <w:szCs w:val="22"/>
        </w:rPr>
        <w:t>RM/33/18/2017</w:t>
      </w:r>
    </w:p>
    <w:p w14:paraId="41B043D7" w14:textId="77777777" w:rsidR="009C7E76" w:rsidRPr="001B6302" w:rsidRDefault="009C7E76">
      <w:pPr>
        <w:rPr>
          <w:rFonts w:ascii="Calibri" w:hAnsi="Calibri" w:cs="Calibri"/>
          <w:sz w:val="22"/>
          <w:szCs w:val="22"/>
        </w:rPr>
      </w:pPr>
    </w:p>
    <w:p w14:paraId="222768B9" w14:textId="77777777" w:rsidR="009C7E76" w:rsidRDefault="009C7E76">
      <w:pPr>
        <w:rPr>
          <w:rFonts w:ascii="Calibri" w:hAnsi="Calibri" w:cs="Calibri"/>
          <w:sz w:val="22"/>
          <w:szCs w:val="22"/>
        </w:rPr>
      </w:pPr>
    </w:p>
    <w:p w14:paraId="1A53BF93" w14:textId="1445642E" w:rsidR="001B6302" w:rsidRDefault="001B6302" w:rsidP="00386E9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Nedílnou součástí této smlouvy jsou následující přílohy:</w:t>
      </w:r>
    </w:p>
    <w:p w14:paraId="5B4F0017" w14:textId="2A06B72C" w:rsidR="00835A8E" w:rsidRDefault="001B6302" w:rsidP="00386E9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1 : </w:t>
      </w:r>
      <w:r w:rsidR="006C5284">
        <w:rPr>
          <w:rFonts w:ascii="Calibri" w:hAnsi="Calibri" w:cs="Calibri"/>
          <w:sz w:val="22"/>
          <w:szCs w:val="22"/>
        </w:rPr>
        <w:t>Projektová dokumentace</w:t>
      </w:r>
      <w:r w:rsidR="00835A8E">
        <w:rPr>
          <w:rFonts w:ascii="Calibri" w:hAnsi="Calibri" w:cs="Calibri"/>
          <w:sz w:val="22"/>
          <w:szCs w:val="22"/>
        </w:rPr>
        <w:t xml:space="preserve"> pod radnicí, ulice Na Hrádku a ulice Svatopluka Čecha</w:t>
      </w:r>
    </w:p>
    <w:p w14:paraId="1FB8EC13" w14:textId="68E1D06E" w:rsidR="001B6302" w:rsidRDefault="00835A8E" w:rsidP="00386E9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2 : </w:t>
      </w:r>
      <w:r w:rsidR="00A124AC">
        <w:rPr>
          <w:rFonts w:ascii="Calibri" w:hAnsi="Calibri" w:cs="Calibri"/>
          <w:sz w:val="22"/>
          <w:szCs w:val="22"/>
        </w:rPr>
        <w:t>S</w:t>
      </w:r>
      <w:r w:rsidR="00E763BF">
        <w:rPr>
          <w:rFonts w:ascii="Calibri" w:hAnsi="Calibri" w:cs="Calibri"/>
          <w:sz w:val="22"/>
          <w:szCs w:val="22"/>
        </w:rPr>
        <w:t>oupis</w:t>
      </w:r>
      <w:r w:rsidR="00FA1642">
        <w:rPr>
          <w:rFonts w:ascii="Calibri" w:hAnsi="Calibri" w:cs="Calibri"/>
          <w:sz w:val="22"/>
          <w:szCs w:val="22"/>
        </w:rPr>
        <w:t>y</w:t>
      </w:r>
      <w:r w:rsidR="00E763BF">
        <w:rPr>
          <w:rFonts w:ascii="Calibri" w:hAnsi="Calibri" w:cs="Calibri"/>
          <w:sz w:val="22"/>
          <w:szCs w:val="22"/>
        </w:rPr>
        <w:t xml:space="preserve"> prací a dodávek</w:t>
      </w:r>
      <w:r w:rsidR="00FA1642">
        <w:rPr>
          <w:rFonts w:ascii="Calibri" w:hAnsi="Calibri" w:cs="Calibri"/>
          <w:sz w:val="22"/>
          <w:szCs w:val="22"/>
        </w:rPr>
        <w:t xml:space="preserve"> </w:t>
      </w:r>
    </w:p>
    <w:p w14:paraId="1CB6A063" w14:textId="77777777" w:rsidR="0082206D" w:rsidRDefault="0082206D">
      <w:pPr>
        <w:rPr>
          <w:rFonts w:ascii="Calibri" w:hAnsi="Calibri" w:cs="Calibri"/>
          <w:sz w:val="22"/>
          <w:szCs w:val="22"/>
        </w:rPr>
      </w:pPr>
    </w:p>
    <w:p w14:paraId="0DAE3C74" w14:textId="77777777" w:rsidR="000527F1" w:rsidRDefault="000527F1">
      <w:pPr>
        <w:rPr>
          <w:rFonts w:ascii="Calibri" w:hAnsi="Calibri" w:cs="Calibri"/>
          <w:sz w:val="22"/>
          <w:szCs w:val="22"/>
        </w:rPr>
      </w:pPr>
    </w:p>
    <w:p w14:paraId="7051F0E6" w14:textId="77777777" w:rsidR="000527F1" w:rsidRDefault="000527F1">
      <w:pPr>
        <w:rPr>
          <w:rFonts w:ascii="Calibri" w:hAnsi="Calibri" w:cs="Calibri"/>
          <w:sz w:val="22"/>
          <w:szCs w:val="22"/>
        </w:rPr>
      </w:pPr>
    </w:p>
    <w:p w14:paraId="77228E61" w14:textId="77777777" w:rsidR="009C511C" w:rsidRDefault="009C511C">
      <w:pPr>
        <w:rPr>
          <w:rFonts w:ascii="Calibri" w:hAnsi="Calibri" w:cs="Calibri"/>
          <w:sz w:val="22"/>
          <w:szCs w:val="22"/>
        </w:rPr>
      </w:pPr>
    </w:p>
    <w:p w14:paraId="5CE93DF9" w14:textId="0AF4172B" w:rsidR="009C7E76" w:rsidRPr="001B6302" w:rsidRDefault="009C7E76">
      <w:pPr>
        <w:rPr>
          <w:rFonts w:ascii="Calibri" w:hAnsi="Calibri" w:cs="Calibri"/>
          <w:sz w:val="22"/>
          <w:szCs w:val="22"/>
        </w:rPr>
      </w:pPr>
      <w:r w:rsidRPr="001B6302">
        <w:rPr>
          <w:rFonts w:ascii="Calibri" w:hAnsi="Calibri" w:cs="Calibri"/>
          <w:sz w:val="22"/>
          <w:szCs w:val="22"/>
        </w:rPr>
        <w:t xml:space="preserve"> Tišnově dne </w:t>
      </w:r>
      <w:proofErr w:type="gramStart"/>
      <w:r w:rsidRPr="001B6302">
        <w:rPr>
          <w:rFonts w:ascii="Calibri" w:hAnsi="Calibri" w:cs="Calibri"/>
          <w:sz w:val="22"/>
          <w:szCs w:val="22"/>
        </w:rPr>
        <w:t xml:space="preserve">…...................... </w:t>
      </w:r>
      <w:r w:rsidRPr="001B6302">
        <w:rPr>
          <w:rFonts w:ascii="Calibri" w:hAnsi="Calibri" w:cs="Calibri"/>
          <w:sz w:val="22"/>
          <w:szCs w:val="22"/>
        </w:rPr>
        <w:tab/>
      </w:r>
      <w:r w:rsidRPr="001B6302">
        <w:rPr>
          <w:rFonts w:ascii="Calibri" w:hAnsi="Calibri" w:cs="Calibri"/>
          <w:sz w:val="22"/>
          <w:szCs w:val="22"/>
        </w:rPr>
        <w:tab/>
        <w:t xml:space="preserve">                      </w:t>
      </w:r>
      <w:r w:rsidRPr="001B6302">
        <w:rPr>
          <w:rFonts w:ascii="Calibri" w:hAnsi="Calibri" w:cs="Calibri"/>
          <w:sz w:val="22"/>
          <w:szCs w:val="22"/>
        </w:rPr>
        <w:tab/>
        <w:t xml:space="preserve">   V…</w:t>
      </w:r>
      <w:proofErr w:type="gramEnd"/>
      <w:r w:rsidRPr="001B6302">
        <w:rPr>
          <w:rFonts w:ascii="Calibri" w:hAnsi="Calibri" w:cs="Calibri"/>
          <w:sz w:val="22"/>
          <w:szCs w:val="22"/>
        </w:rPr>
        <w:t>…...…</w:t>
      </w:r>
      <w:r w:rsidR="000527F1">
        <w:rPr>
          <w:rFonts w:ascii="Calibri" w:hAnsi="Calibri" w:cs="Calibri"/>
          <w:sz w:val="22"/>
          <w:szCs w:val="22"/>
        </w:rPr>
        <w:t>….</w:t>
      </w:r>
      <w:r w:rsidRPr="001B6302">
        <w:rPr>
          <w:rFonts w:ascii="Calibri" w:hAnsi="Calibri" w:cs="Calibri"/>
          <w:sz w:val="22"/>
          <w:szCs w:val="22"/>
        </w:rPr>
        <w:t>…… dne …..........................</w:t>
      </w:r>
    </w:p>
    <w:p w14:paraId="188067B9" w14:textId="77777777" w:rsidR="009C7E76" w:rsidRDefault="009C7E76">
      <w:pPr>
        <w:rPr>
          <w:rFonts w:ascii="Calibri" w:hAnsi="Calibri" w:cs="Calibri"/>
          <w:sz w:val="22"/>
          <w:szCs w:val="22"/>
        </w:rPr>
      </w:pPr>
    </w:p>
    <w:p w14:paraId="5A35EC32" w14:textId="77777777" w:rsidR="009C7E76" w:rsidRDefault="009C7E76">
      <w:pPr>
        <w:rPr>
          <w:rFonts w:ascii="Calibri" w:hAnsi="Calibri" w:cs="Calibri"/>
          <w:sz w:val="22"/>
          <w:szCs w:val="22"/>
        </w:rPr>
      </w:pPr>
    </w:p>
    <w:p w14:paraId="7C7F08CE" w14:textId="77777777" w:rsidR="000527F1" w:rsidRDefault="000527F1">
      <w:pPr>
        <w:rPr>
          <w:rFonts w:ascii="Calibri" w:hAnsi="Calibri" w:cs="Calibri"/>
          <w:sz w:val="22"/>
          <w:szCs w:val="22"/>
        </w:rPr>
      </w:pPr>
    </w:p>
    <w:p w14:paraId="3383344A" w14:textId="77777777" w:rsidR="00183C6C" w:rsidRDefault="00183C6C">
      <w:pPr>
        <w:rPr>
          <w:rFonts w:ascii="Calibri" w:hAnsi="Calibri" w:cs="Calibri"/>
          <w:sz w:val="22"/>
          <w:szCs w:val="22"/>
        </w:rPr>
      </w:pPr>
    </w:p>
    <w:p w14:paraId="4B79BF38" w14:textId="77777777" w:rsidR="00183C6C" w:rsidRDefault="00183C6C">
      <w:pPr>
        <w:rPr>
          <w:rFonts w:ascii="Calibri" w:hAnsi="Calibri" w:cs="Calibri"/>
          <w:sz w:val="22"/>
          <w:szCs w:val="22"/>
        </w:rPr>
      </w:pPr>
    </w:p>
    <w:p w14:paraId="3081C65D" w14:textId="77777777" w:rsidR="000527F1" w:rsidRDefault="000527F1">
      <w:pPr>
        <w:rPr>
          <w:rFonts w:ascii="Calibri" w:hAnsi="Calibri" w:cs="Calibri"/>
          <w:sz w:val="22"/>
          <w:szCs w:val="22"/>
        </w:rPr>
      </w:pPr>
    </w:p>
    <w:p w14:paraId="7DA3BD9D" w14:textId="77777777" w:rsidR="000527F1" w:rsidRDefault="000527F1">
      <w:pPr>
        <w:rPr>
          <w:rFonts w:ascii="Calibri" w:hAnsi="Calibri" w:cs="Calibri"/>
          <w:sz w:val="22"/>
          <w:szCs w:val="22"/>
        </w:rPr>
      </w:pPr>
    </w:p>
    <w:p w14:paraId="757C6300" w14:textId="77777777" w:rsidR="000527F1" w:rsidRDefault="000527F1">
      <w:pPr>
        <w:rPr>
          <w:rFonts w:ascii="Calibri" w:hAnsi="Calibri" w:cs="Calibri"/>
          <w:sz w:val="22"/>
          <w:szCs w:val="22"/>
        </w:rPr>
      </w:pPr>
    </w:p>
    <w:p w14:paraId="2DABC0B1" w14:textId="531E6D3A" w:rsidR="009C7E76" w:rsidRDefault="00835A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="009C7E76" w:rsidRPr="001B6302">
        <w:rPr>
          <w:rFonts w:ascii="Calibri" w:hAnsi="Calibri" w:cs="Calibri"/>
          <w:sz w:val="22"/>
          <w:szCs w:val="22"/>
        </w:rPr>
        <w:t>___________________</w:t>
      </w:r>
      <w:r w:rsidR="009C7E76" w:rsidRPr="001B6302">
        <w:rPr>
          <w:rFonts w:ascii="Calibri" w:hAnsi="Calibri" w:cs="Calibri"/>
          <w:sz w:val="22"/>
          <w:szCs w:val="22"/>
        </w:rPr>
        <w:tab/>
      </w:r>
      <w:r w:rsidR="009C7E76" w:rsidRPr="001B6302">
        <w:rPr>
          <w:rFonts w:ascii="Calibri" w:hAnsi="Calibri" w:cs="Calibri"/>
          <w:sz w:val="22"/>
          <w:szCs w:val="22"/>
        </w:rPr>
        <w:tab/>
      </w:r>
      <w:r w:rsidR="009C7E76" w:rsidRPr="001B6302">
        <w:rPr>
          <w:rFonts w:ascii="Calibri" w:hAnsi="Calibri" w:cs="Calibri"/>
          <w:sz w:val="22"/>
          <w:szCs w:val="22"/>
        </w:rPr>
        <w:tab/>
      </w:r>
      <w:r w:rsidR="009C7E76" w:rsidRPr="001B6302">
        <w:rPr>
          <w:rFonts w:ascii="Calibri" w:hAnsi="Calibri" w:cs="Calibri"/>
          <w:sz w:val="22"/>
          <w:szCs w:val="22"/>
        </w:rPr>
        <w:tab/>
        <w:t xml:space="preserve">   </w:t>
      </w:r>
      <w:r w:rsidR="009C7E76" w:rsidRPr="001B6302">
        <w:rPr>
          <w:rFonts w:ascii="Calibri" w:hAnsi="Calibri" w:cs="Calibri"/>
          <w:sz w:val="22"/>
          <w:szCs w:val="22"/>
        </w:rPr>
        <w:tab/>
        <w:t>____________________</w:t>
      </w:r>
    </w:p>
    <w:p w14:paraId="3BEAD460" w14:textId="3F4AD4D0" w:rsidR="00A124AC" w:rsidRDefault="00DD1B67" w:rsidP="00DD1B6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835A8E">
        <w:rPr>
          <w:rFonts w:ascii="Calibri" w:hAnsi="Calibri" w:cs="Calibri"/>
          <w:sz w:val="22"/>
          <w:szCs w:val="22"/>
        </w:rPr>
        <w:t xml:space="preserve">           </w:t>
      </w:r>
      <w:r w:rsidR="00A124AC">
        <w:rPr>
          <w:rFonts w:ascii="Calibri" w:hAnsi="Calibri" w:cs="Calibri"/>
          <w:sz w:val="22"/>
          <w:szCs w:val="22"/>
        </w:rPr>
        <w:t>Za objednavatele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835A8E">
        <w:rPr>
          <w:rFonts w:ascii="Calibri" w:hAnsi="Calibri" w:cs="Calibri"/>
          <w:sz w:val="22"/>
          <w:szCs w:val="22"/>
        </w:rPr>
        <w:t xml:space="preserve">         </w:t>
      </w:r>
      <w:r>
        <w:rPr>
          <w:rFonts w:ascii="Calibri" w:hAnsi="Calibri" w:cs="Calibri"/>
          <w:sz w:val="22"/>
          <w:szCs w:val="22"/>
        </w:rPr>
        <w:t>Za zhotovitele</w:t>
      </w:r>
    </w:p>
    <w:p w14:paraId="4DE3EC3E" w14:textId="77777777" w:rsidR="00A124AC" w:rsidRPr="001B6302" w:rsidRDefault="00A124AC" w:rsidP="00DD1B67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A124AC" w:rsidRPr="001B630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7004E" w14:textId="77777777" w:rsidR="00B42C6D" w:rsidRDefault="00B42C6D" w:rsidP="00B42C6D">
      <w:r>
        <w:separator/>
      </w:r>
    </w:p>
  </w:endnote>
  <w:endnote w:type="continuationSeparator" w:id="0">
    <w:p w14:paraId="46A5ADCA" w14:textId="77777777" w:rsidR="00B42C6D" w:rsidRDefault="00B42C6D" w:rsidP="00B4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54FC" w14:textId="5430762E" w:rsidR="00B42C6D" w:rsidRDefault="00B42C6D">
    <w:pPr>
      <w:pStyle w:val="Zpat"/>
      <w:jc w:val="center"/>
    </w:pPr>
  </w:p>
  <w:p w14:paraId="74DB8D05" w14:textId="77777777" w:rsidR="00B42C6D" w:rsidRDefault="00B42C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D839D" w14:textId="77777777" w:rsidR="00B42C6D" w:rsidRDefault="00B42C6D" w:rsidP="00B42C6D">
      <w:r>
        <w:separator/>
      </w:r>
    </w:p>
  </w:footnote>
  <w:footnote w:type="continuationSeparator" w:id="0">
    <w:p w14:paraId="5CB63006" w14:textId="77777777" w:rsidR="00B42C6D" w:rsidRDefault="00B42C6D" w:rsidP="00B42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1675E" w14:textId="09319B92" w:rsidR="00840743" w:rsidRDefault="00840743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alibri" w:hAnsi="Calibri" w:cs="Calibri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i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Calibri"/>
        <w:iCs/>
        <w:sz w:val="22"/>
        <w:szCs w:val="22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D04C8C62"/>
    <w:name w:val="WW8Num9"/>
    <w:lvl w:ilvl="0">
      <w:start w:val="2"/>
      <w:numFmt w:val="decimal"/>
      <w:lvlText w:val="%1."/>
      <w:lvlJc w:val="left"/>
      <w:pPr>
        <w:tabs>
          <w:tab w:val="num" w:pos="465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F3D4D2D4"/>
    <w:name w:val="WW8Num13"/>
    <w:lvl w:ilvl="0">
      <w:start w:val="1"/>
      <w:numFmt w:val="decimal"/>
      <w:lvlText w:val="%1."/>
      <w:lvlJc w:val="left"/>
      <w:pPr>
        <w:tabs>
          <w:tab w:val="num" w:pos="437"/>
        </w:tabs>
        <w:ind w:left="720" w:hanging="360"/>
      </w:pPr>
      <w:rPr>
        <w:rFonts w:ascii="Calibri" w:hAnsi="Calibri" w:cs="Calibri" w:hint="default"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03A57774"/>
    <w:multiLevelType w:val="hybridMultilevel"/>
    <w:tmpl w:val="9B9E82EE"/>
    <w:lvl w:ilvl="0" w:tplc="E2069D4A">
      <w:start w:val="1"/>
      <w:numFmt w:val="bullet"/>
      <w:lvlText w:val="-"/>
      <w:lvlJc w:val="left"/>
      <w:pPr>
        <w:ind w:left="129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>
    <w:nsid w:val="10135896"/>
    <w:multiLevelType w:val="hybridMultilevel"/>
    <w:tmpl w:val="3176E500"/>
    <w:lvl w:ilvl="0" w:tplc="9DC046F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14744A8D"/>
    <w:multiLevelType w:val="hybridMultilevel"/>
    <w:tmpl w:val="41DCEDAA"/>
    <w:lvl w:ilvl="0" w:tplc="C512FC3C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1E0857F4"/>
    <w:multiLevelType w:val="multilevel"/>
    <w:tmpl w:val="A4FE14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6">
    <w:nsid w:val="1EE203AA"/>
    <w:multiLevelType w:val="hybridMultilevel"/>
    <w:tmpl w:val="38B00B52"/>
    <w:lvl w:ilvl="0" w:tplc="699E2C1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21101EAE"/>
    <w:multiLevelType w:val="hybridMultilevel"/>
    <w:tmpl w:val="99A240AA"/>
    <w:lvl w:ilvl="0" w:tplc="4872C6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2AE26536"/>
    <w:multiLevelType w:val="hybridMultilevel"/>
    <w:tmpl w:val="48D68F26"/>
    <w:lvl w:ilvl="0" w:tplc="00000005">
      <w:numFmt w:val="bullet"/>
      <w:lvlText w:val="-"/>
      <w:lvlJc w:val="left"/>
      <w:pPr>
        <w:ind w:left="720" w:hanging="360"/>
      </w:pPr>
      <w:rPr>
        <w:rFonts w:ascii="OpenSymbol" w:hAnsi="OpenSymbol" w:cs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A8575B"/>
    <w:multiLevelType w:val="hybridMultilevel"/>
    <w:tmpl w:val="0444E1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100C4"/>
    <w:multiLevelType w:val="hybridMultilevel"/>
    <w:tmpl w:val="394A2B9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>
    <w:nsid w:val="55C104CB"/>
    <w:multiLevelType w:val="hybridMultilevel"/>
    <w:tmpl w:val="2CEA90DC"/>
    <w:lvl w:ilvl="0" w:tplc="00000005">
      <w:numFmt w:val="bullet"/>
      <w:lvlText w:val="-"/>
      <w:lvlJc w:val="left"/>
      <w:pPr>
        <w:ind w:left="720" w:hanging="360"/>
      </w:pPr>
      <w:rPr>
        <w:rFonts w:ascii="OpenSymbol" w:hAnsi="OpenSymbol" w:cs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B0A78"/>
    <w:multiLevelType w:val="hybridMultilevel"/>
    <w:tmpl w:val="74380D6E"/>
    <w:lvl w:ilvl="0" w:tplc="BFA0D9AE">
      <w:start w:val="2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>
    <w:nsid w:val="63963B7E"/>
    <w:multiLevelType w:val="hybridMultilevel"/>
    <w:tmpl w:val="B804299C"/>
    <w:lvl w:ilvl="0" w:tplc="D1BA597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67632040"/>
    <w:multiLevelType w:val="multilevel"/>
    <w:tmpl w:val="8B247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F5A2E60"/>
    <w:multiLevelType w:val="hybridMultilevel"/>
    <w:tmpl w:val="99A240AA"/>
    <w:lvl w:ilvl="0" w:tplc="4872C6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>
    <w:nsid w:val="6FFA1B8F"/>
    <w:multiLevelType w:val="multilevel"/>
    <w:tmpl w:val="07EEB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71A2266D"/>
    <w:multiLevelType w:val="hybridMultilevel"/>
    <w:tmpl w:val="C8A8910E"/>
    <w:lvl w:ilvl="0" w:tplc="040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>
    <w:nsid w:val="7DD51898"/>
    <w:multiLevelType w:val="hybridMultilevel"/>
    <w:tmpl w:val="86AA8C0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>
    <w:nsid w:val="7FC04C4E"/>
    <w:multiLevelType w:val="hybridMultilevel"/>
    <w:tmpl w:val="221A8230"/>
    <w:lvl w:ilvl="0" w:tplc="00000005">
      <w:numFmt w:val="bullet"/>
      <w:lvlText w:val="-"/>
      <w:lvlJc w:val="left"/>
      <w:pPr>
        <w:ind w:left="720" w:hanging="360"/>
      </w:pPr>
      <w:rPr>
        <w:rFonts w:ascii="OpenSymbol" w:hAnsi="OpenSymbol" w:cs="Open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5"/>
  </w:num>
  <w:num w:numId="14">
    <w:abstractNumId w:val="20"/>
  </w:num>
  <w:num w:numId="15">
    <w:abstractNumId w:val="28"/>
  </w:num>
  <w:num w:numId="16">
    <w:abstractNumId w:val="27"/>
  </w:num>
  <w:num w:numId="17">
    <w:abstractNumId w:val="19"/>
  </w:num>
  <w:num w:numId="18">
    <w:abstractNumId w:val="29"/>
  </w:num>
  <w:num w:numId="19">
    <w:abstractNumId w:val="14"/>
  </w:num>
  <w:num w:numId="20">
    <w:abstractNumId w:val="18"/>
  </w:num>
  <w:num w:numId="21">
    <w:abstractNumId w:val="21"/>
  </w:num>
  <w:num w:numId="22">
    <w:abstractNumId w:val="26"/>
  </w:num>
  <w:num w:numId="23">
    <w:abstractNumId w:val="24"/>
  </w:num>
  <w:num w:numId="24">
    <w:abstractNumId w:val="16"/>
  </w:num>
  <w:num w:numId="25">
    <w:abstractNumId w:val="12"/>
  </w:num>
  <w:num w:numId="26">
    <w:abstractNumId w:val="25"/>
  </w:num>
  <w:num w:numId="27">
    <w:abstractNumId w:val="17"/>
  </w:num>
  <w:num w:numId="28">
    <w:abstractNumId w:val="13"/>
  </w:num>
  <w:num w:numId="29">
    <w:abstractNumId w:val="2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7D5E"/>
    <w:rsid w:val="000257B4"/>
    <w:rsid w:val="00043A93"/>
    <w:rsid w:val="000527F1"/>
    <w:rsid w:val="00083E61"/>
    <w:rsid w:val="000C169A"/>
    <w:rsid w:val="000F3463"/>
    <w:rsid w:val="0010145F"/>
    <w:rsid w:val="001025F0"/>
    <w:rsid w:val="0014606B"/>
    <w:rsid w:val="001527DF"/>
    <w:rsid w:val="001564AD"/>
    <w:rsid w:val="0016387E"/>
    <w:rsid w:val="00181307"/>
    <w:rsid w:val="00183C6C"/>
    <w:rsid w:val="001B6302"/>
    <w:rsid w:val="001C042D"/>
    <w:rsid w:val="001C6F4B"/>
    <w:rsid w:val="001D1AF7"/>
    <w:rsid w:val="001F5830"/>
    <w:rsid w:val="00205951"/>
    <w:rsid w:val="00222480"/>
    <w:rsid w:val="002253D0"/>
    <w:rsid w:val="00225FFD"/>
    <w:rsid w:val="00280407"/>
    <w:rsid w:val="00285CF3"/>
    <w:rsid w:val="002A3C18"/>
    <w:rsid w:val="002D13B9"/>
    <w:rsid w:val="002D3EBD"/>
    <w:rsid w:val="002E6960"/>
    <w:rsid w:val="00304406"/>
    <w:rsid w:val="00325581"/>
    <w:rsid w:val="00332F81"/>
    <w:rsid w:val="00343DFA"/>
    <w:rsid w:val="00355F42"/>
    <w:rsid w:val="003648E5"/>
    <w:rsid w:val="00364CAC"/>
    <w:rsid w:val="00371146"/>
    <w:rsid w:val="003728DE"/>
    <w:rsid w:val="00386E90"/>
    <w:rsid w:val="003A0608"/>
    <w:rsid w:val="003F40EA"/>
    <w:rsid w:val="00412C22"/>
    <w:rsid w:val="00422552"/>
    <w:rsid w:val="004247D9"/>
    <w:rsid w:val="00441E0F"/>
    <w:rsid w:val="0045267F"/>
    <w:rsid w:val="004A56B6"/>
    <w:rsid w:val="004B78CB"/>
    <w:rsid w:val="004C0403"/>
    <w:rsid w:val="004E1151"/>
    <w:rsid w:val="004F6E99"/>
    <w:rsid w:val="00514ABA"/>
    <w:rsid w:val="005257BF"/>
    <w:rsid w:val="00544508"/>
    <w:rsid w:val="005466A9"/>
    <w:rsid w:val="005801F3"/>
    <w:rsid w:val="00586731"/>
    <w:rsid w:val="005D019F"/>
    <w:rsid w:val="00613DBC"/>
    <w:rsid w:val="00635EAA"/>
    <w:rsid w:val="00636405"/>
    <w:rsid w:val="006649BD"/>
    <w:rsid w:val="00690812"/>
    <w:rsid w:val="0069488A"/>
    <w:rsid w:val="00695180"/>
    <w:rsid w:val="006A175E"/>
    <w:rsid w:val="006A22DB"/>
    <w:rsid w:val="006C5284"/>
    <w:rsid w:val="006E47CE"/>
    <w:rsid w:val="006F1A72"/>
    <w:rsid w:val="006F5771"/>
    <w:rsid w:val="007416E3"/>
    <w:rsid w:val="00753F12"/>
    <w:rsid w:val="007610F2"/>
    <w:rsid w:val="007A55F8"/>
    <w:rsid w:val="007A6043"/>
    <w:rsid w:val="007C3C44"/>
    <w:rsid w:val="007C77ED"/>
    <w:rsid w:val="007E7812"/>
    <w:rsid w:val="0082206D"/>
    <w:rsid w:val="00835A8E"/>
    <w:rsid w:val="00840743"/>
    <w:rsid w:val="00847F1B"/>
    <w:rsid w:val="00851C07"/>
    <w:rsid w:val="00865267"/>
    <w:rsid w:val="00873CFF"/>
    <w:rsid w:val="008C566C"/>
    <w:rsid w:val="008C5751"/>
    <w:rsid w:val="008C76E1"/>
    <w:rsid w:val="008E2038"/>
    <w:rsid w:val="00910C04"/>
    <w:rsid w:val="00954D4A"/>
    <w:rsid w:val="00957163"/>
    <w:rsid w:val="009700BC"/>
    <w:rsid w:val="00984DDC"/>
    <w:rsid w:val="009952D2"/>
    <w:rsid w:val="009B3BF6"/>
    <w:rsid w:val="009C4BCF"/>
    <w:rsid w:val="009C511C"/>
    <w:rsid w:val="009C7E76"/>
    <w:rsid w:val="009D0029"/>
    <w:rsid w:val="009D7CBA"/>
    <w:rsid w:val="009E0B3F"/>
    <w:rsid w:val="009F3BB8"/>
    <w:rsid w:val="00A02E64"/>
    <w:rsid w:val="00A124AC"/>
    <w:rsid w:val="00A278D0"/>
    <w:rsid w:val="00A51BE7"/>
    <w:rsid w:val="00A72E6F"/>
    <w:rsid w:val="00A75507"/>
    <w:rsid w:val="00A84FBA"/>
    <w:rsid w:val="00A9539B"/>
    <w:rsid w:val="00AB3624"/>
    <w:rsid w:val="00AD1396"/>
    <w:rsid w:val="00AE49D9"/>
    <w:rsid w:val="00B03F7B"/>
    <w:rsid w:val="00B42C6D"/>
    <w:rsid w:val="00B45A32"/>
    <w:rsid w:val="00B55532"/>
    <w:rsid w:val="00B77ECC"/>
    <w:rsid w:val="00BB08B6"/>
    <w:rsid w:val="00BC63BF"/>
    <w:rsid w:val="00BC695C"/>
    <w:rsid w:val="00BD2B7C"/>
    <w:rsid w:val="00BE5917"/>
    <w:rsid w:val="00C0330A"/>
    <w:rsid w:val="00C622E8"/>
    <w:rsid w:val="00C65A17"/>
    <w:rsid w:val="00C744DD"/>
    <w:rsid w:val="00C7547A"/>
    <w:rsid w:val="00C93B6E"/>
    <w:rsid w:val="00CA6FFA"/>
    <w:rsid w:val="00CC5136"/>
    <w:rsid w:val="00CC64C6"/>
    <w:rsid w:val="00CF5FD6"/>
    <w:rsid w:val="00D46A6A"/>
    <w:rsid w:val="00D541EC"/>
    <w:rsid w:val="00D572E6"/>
    <w:rsid w:val="00D60BBC"/>
    <w:rsid w:val="00D667F7"/>
    <w:rsid w:val="00DB1E39"/>
    <w:rsid w:val="00DD1B67"/>
    <w:rsid w:val="00DF3DF8"/>
    <w:rsid w:val="00E10DBD"/>
    <w:rsid w:val="00E11137"/>
    <w:rsid w:val="00E22B03"/>
    <w:rsid w:val="00E4142F"/>
    <w:rsid w:val="00E5666C"/>
    <w:rsid w:val="00E6032F"/>
    <w:rsid w:val="00E763BF"/>
    <w:rsid w:val="00EA0022"/>
    <w:rsid w:val="00ED384C"/>
    <w:rsid w:val="00EF7D5E"/>
    <w:rsid w:val="00F0038C"/>
    <w:rsid w:val="00F10B42"/>
    <w:rsid w:val="00F1380E"/>
    <w:rsid w:val="00F53065"/>
    <w:rsid w:val="00F57E63"/>
    <w:rsid w:val="00F62D5B"/>
    <w:rsid w:val="00F75BD0"/>
    <w:rsid w:val="00F90823"/>
    <w:rsid w:val="00FA1642"/>
    <w:rsid w:val="00FB4F88"/>
    <w:rsid w:val="00FE18DF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num" w:pos="0"/>
      </w:tabs>
      <w:spacing w:line="240" w:lineRule="exact"/>
      <w:ind w:left="432" w:hanging="432"/>
      <w:jc w:val="center"/>
      <w:outlineLvl w:val="0"/>
    </w:pPr>
    <w:rPr>
      <w:rFonts w:ascii="Courier New" w:hAnsi="Courier New" w:cs="Courier New"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num" w:pos="0"/>
      </w:tabs>
      <w:spacing w:line="240" w:lineRule="exact"/>
      <w:ind w:left="864" w:hanging="864"/>
      <w:jc w:val="center"/>
      <w:outlineLvl w:val="3"/>
    </w:pPr>
    <w:rPr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2"/>
      <w:szCs w:val="22"/>
    </w:rPr>
  </w:style>
  <w:style w:type="character" w:customStyle="1" w:styleId="WW8Num3z0">
    <w:name w:val="WW8Num3z0"/>
    <w:rPr>
      <w:i w:val="0"/>
    </w:rPr>
  </w:style>
  <w:style w:type="character" w:customStyle="1" w:styleId="WW8Num4z0">
    <w:name w:val="WW8Num4z0"/>
    <w:rPr>
      <w:rFonts w:ascii="Calibri" w:hAnsi="Calibri" w:cs="Calibri"/>
      <w:iCs/>
      <w:sz w:val="22"/>
      <w:szCs w:val="22"/>
    </w:rPr>
  </w:style>
  <w:style w:type="character" w:customStyle="1" w:styleId="WW8Num5z0">
    <w:name w:val="WW8Num5z0"/>
    <w:rPr>
      <w:rFonts w:ascii="OpenSymbol" w:hAnsi="OpenSymbol" w:cs="Open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  <w:sz w:val="22"/>
      <w:szCs w:val="22"/>
    </w:rPr>
  </w:style>
  <w:style w:type="character" w:customStyle="1" w:styleId="WW8Num8z0">
    <w:name w:val="WW8Num8z0"/>
    <w:rPr>
      <w:rFonts w:ascii="Calibri" w:hAnsi="Calibri" w:cs="Calibri"/>
      <w:color w:val="000000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hAnsi="Calibri" w:cs="Calibri"/>
      <w:color w:val="000000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hAnsi="Calibri" w:cs="Calibri"/>
      <w:iCs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tandardnpsmoodstavce1">
    <w:name w:val="Standardní písmo odstavce1"/>
  </w:style>
  <w:style w:type="character" w:customStyle="1" w:styleId="Hypertextovodkaz1">
    <w:name w:val="Hypertextový odkaz1"/>
    <w:basedOn w:val="Standardnpsmoodstavce1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pPr>
      <w:widowControl w:val="0"/>
      <w:spacing w:line="240" w:lineRule="exact"/>
      <w:jc w:val="both"/>
    </w:pPr>
    <w:rPr>
      <w:rFonts w:ascii="Arial" w:hAnsi="Arial" w:cs="Arial"/>
    </w:rPr>
  </w:style>
  <w:style w:type="paragraph" w:customStyle="1" w:styleId="Zkladntext32">
    <w:name w:val="Základní text 32"/>
    <w:basedOn w:val="Normln"/>
    <w:pPr>
      <w:spacing w:after="120"/>
    </w:pPr>
    <w:rPr>
      <w:sz w:val="16"/>
      <w:szCs w:val="16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rFonts w:eastAsia="Arial"/>
      <w:sz w:val="24"/>
      <w:lang w:eastAsia="ar-SA"/>
    </w:rPr>
  </w:style>
  <w:style w:type="paragraph" w:customStyle="1" w:styleId="Zkladntext31">
    <w:name w:val="Základní text 31"/>
    <w:basedOn w:val="Normln"/>
    <w:pPr>
      <w:overflowPunct w:val="0"/>
      <w:autoSpaceDE w:val="0"/>
      <w:spacing w:after="120"/>
      <w:textAlignment w:val="baseline"/>
    </w:pPr>
    <w:rPr>
      <w:sz w:val="16"/>
    </w:rPr>
  </w:style>
  <w:style w:type="character" w:customStyle="1" w:styleId="Standardnpsmoodstavce2">
    <w:name w:val="Standardní písmo odstavce2"/>
    <w:rsid w:val="002A3C18"/>
  </w:style>
  <w:style w:type="paragraph" w:customStyle="1" w:styleId="Odstavecseseznamem1">
    <w:name w:val="Odstavec se seznamem1"/>
    <w:basedOn w:val="Normln"/>
    <w:rsid w:val="002A3C1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C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18"/>
    <w:rPr>
      <w:rFonts w:ascii="Tahoma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2A3C18"/>
    <w:rPr>
      <w:lang w:eastAsia="ar-SA"/>
    </w:rPr>
  </w:style>
  <w:style w:type="paragraph" w:styleId="Odstavecseseznamem">
    <w:name w:val="List Paragraph"/>
    <w:basedOn w:val="Normln"/>
    <w:qFormat/>
    <w:rsid w:val="006F5771"/>
    <w:pPr>
      <w:ind w:left="720"/>
      <w:contextualSpacing/>
    </w:pPr>
  </w:style>
  <w:style w:type="character" w:customStyle="1" w:styleId="cena">
    <w:name w:val="cena"/>
    <w:basedOn w:val="Standardnpsmoodstavce"/>
    <w:rsid w:val="00A72E6F"/>
  </w:style>
  <w:style w:type="character" w:styleId="slodku">
    <w:name w:val="line number"/>
    <w:basedOn w:val="Standardnpsmoodstavce"/>
    <w:uiPriority w:val="99"/>
    <w:semiHidden/>
    <w:unhideWhenUsed/>
    <w:rsid w:val="00B42C6D"/>
  </w:style>
  <w:style w:type="paragraph" w:styleId="Zhlav">
    <w:name w:val="header"/>
    <w:basedOn w:val="Normln"/>
    <w:link w:val="ZhlavChar"/>
    <w:uiPriority w:val="99"/>
    <w:unhideWhenUsed/>
    <w:rsid w:val="00B42C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C6D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42C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C6D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num" w:pos="0"/>
      </w:tabs>
      <w:spacing w:line="240" w:lineRule="exact"/>
      <w:ind w:left="432" w:hanging="432"/>
      <w:jc w:val="center"/>
      <w:outlineLvl w:val="0"/>
    </w:pPr>
    <w:rPr>
      <w:rFonts w:ascii="Courier New" w:hAnsi="Courier New" w:cs="Courier New"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num" w:pos="0"/>
      </w:tabs>
      <w:spacing w:line="240" w:lineRule="exact"/>
      <w:ind w:left="864" w:hanging="864"/>
      <w:jc w:val="center"/>
      <w:outlineLvl w:val="3"/>
    </w:pPr>
    <w:rPr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2"/>
      <w:szCs w:val="22"/>
    </w:rPr>
  </w:style>
  <w:style w:type="character" w:customStyle="1" w:styleId="WW8Num3z0">
    <w:name w:val="WW8Num3z0"/>
    <w:rPr>
      <w:i w:val="0"/>
    </w:rPr>
  </w:style>
  <w:style w:type="character" w:customStyle="1" w:styleId="WW8Num4z0">
    <w:name w:val="WW8Num4z0"/>
    <w:rPr>
      <w:rFonts w:ascii="Calibri" w:hAnsi="Calibri" w:cs="Calibri"/>
      <w:iCs/>
      <w:sz w:val="22"/>
      <w:szCs w:val="22"/>
    </w:rPr>
  </w:style>
  <w:style w:type="character" w:customStyle="1" w:styleId="WW8Num5z0">
    <w:name w:val="WW8Num5z0"/>
    <w:rPr>
      <w:rFonts w:ascii="OpenSymbol" w:hAnsi="OpenSymbol" w:cs="Open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  <w:sz w:val="22"/>
      <w:szCs w:val="22"/>
    </w:rPr>
  </w:style>
  <w:style w:type="character" w:customStyle="1" w:styleId="WW8Num8z0">
    <w:name w:val="WW8Num8z0"/>
    <w:rPr>
      <w:rFonts w:ascii="Calibri" w:hAnsi="Calibri" w:cs="Calibri"/>
      <w:color w:val="000000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hAnsi="Calibri" w:cs="Calibri"/>
      <w:color w:val="000000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hAnsi="Calibri" w:cs="Calibri"/>
      <w:iCs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tandardnpsmoodstavce1">
    <w:name w:val="Standardní písmo odstavce1"/>
  </w:style>
  <w:style w:type="character" w:customStyle="1" w:styleId="Hypertextovodkaz1">
    <w:name w:val="Hypertextový odkaz1"/>
    <w:basedOn w:val="Standardnpsmoodstavce1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pPr>
      <w:widowControl w:val="0"/>
      <w:spacing w:line="240" w:lineRule="exact"/>
      <w:jc w:val="both"/>
    </w:pPr>
    <w:rPr>
      <w:rFonts w:ascii="Arial" w:hAnsi="Arial" w:cs="Arial"/>
    </w:rPr>
  </w:style>
  <w:style w:type="paragraph" w:customStyle="1" w:styleId="Zkladntext32">
    <w:name w:val="Základní text 32"/>
    <w:basedOn w:val="Normln"/>
    <w:pPr>
      <w:spacing w:after="120"/>
    </w:pPr>
    <w:rPr>
      <w:sz w:val="16"/>
      <w:szCs w:val="16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rFonts w:eastAsia="Arial"/>
      <w:sz w:val="24"/>
      <w:lang w:eastAsia="ar-SA"/>
    </w:rPr>
  </w:style>
  <w:style w:type="paragraph" w:customStyle="1" w:styleId="Zkladntext31">
    <w:name w:val="Základní text 31"/>
    <w:basedOn w:val="Normln"/>
    <w:pPr>
      <w:overflowPunct w:val="0"/>
      <w:autoSpaceDE w:val="0"/>
      <w:spacing w:after="120"/>
      <w:textAlignment w:val="baseline"/>
    </w:pPr>
    <w:rPr>
      <w:sz w:val="16"/>
    </w:rPr>
  </w:style>
  <w:style w:type="character" w:customStyle="1" w:styleId="Standardnpsmoodstavce2">
    <w:name w:val="Standardní písmo odstavce2"/>
    <w:rsid w:val="002A3C18"/>
  </w:style>
  <w:style w:type="paragraph" w:customStyle="1" w:styleId="Odstavecseseznamem1">
    <w:name w:val="Odstavec se seznamem1"/>
    <w:basedOn w:val="Normln"/>
    <w:rsid w:val="002A3C1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C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18"/>
    <w:rPr>
      <w:rFonts w:ascii="Tahoma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2A3C18"/>
    <w:rPr>
      <w:lang w:eastAsia="ar-SA"/>
    </w:rPr>
  </w:style>
  <w:style w:type="paragraph" w:styleId="Odstavecseseznamem">
    <w:name w:val="List Paragraph"/>
    <w:basedOn w:val="Normln"/>
    <w:qFormat/>
    <w:rsid w:val="006F5771"/>
    <w:pPr>
      <w:ind w:left="720"/>
      <w:contextualSpacing/>
    </w:pPr>
  </w:style>
  <w:style w:type="character" w:customStyle="1" w:styleId="cena">
    <w:name w:val="cena"/>
    <w:basedOn w:val="Standardnpsmoodstavce"/>
    <w:rsid w:val="00A72E6F"/>
  </w:style>
  <w:style w:type="character" w:styleId="slodku">
    <w:name w:val="line number"/>
    <w:basedOn w:val="Standardnpsmoodstavce"/>
    <w:uiPriority w:val="99"/>
    <w:semiHidden/>
    <w:unhideWhenUsed/>
    <w:rsid w:val="00B42C6D"/>
  </w:style>
  <w:style w:type="paragraph" w:styleId="Zhlav">
    <w:name w:val="header"/>
    <w:basedOn w:val="Normln"/>
    <w:link w:val="ZhlavChar"/>
    <w:uiPriority w:val="99"/>
    <w:unhideWhenUsed/>
    <w:rsid w:val="00B42C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C6D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42C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C6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43A4-9DC6-4C80-8A40-AD1E95C3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2342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D Í L O  č</vt:lpstr>
    </vt:vector>
  </TitlesOfParts>
  <Company/>
  <LinksUpToDate>false</LinksUpToDate>
  <CharactersWithSpaces>16128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D Í L O  č</dc:title>
  <dc:creator>MeU Tisnov</dc:creator>
  <cp:lastModifiedBy>korcekova</cp:lastModifiedBy>
  <cp:revision>2</cp:revision>
  <cp:lastPrinted>2017-09-04T07:51:00Z</cp:lastPrinted>
  <dcterms:created xsi:type="dcterms:W3CDTF">2017-09-06T07:29:00Z</dcterms:created>
  <dcterms:modified xsi:type="dcterms:W3CDTF">2017-09-06T07:29:00Z</dcterms:modified>
</cp:coreProperties>
</file>