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439A" w14:textId="77777777" w:rsidR="005C6377" w:rsidRDefault="00FA138B" w:rsidP="00FA138B">
      <w:pPr>
        <w:jc w:val="center"/>
      </w:pPr>
      <w:r>
        <w:t>SMLOUVA O DÍLO</w:t>
      </w:r>
    </w:p>
    <w:p w14:paraId="428B439B" w14:textId="77777777" w:rsidR="00FA138B" w:rsidRDefault="003B0DAD" w:rsidP="00FA138B">
      <w:pPr>
        <w:jc w:val="center"/>
      </w:pPr>
      <w:r>
        <w:t>uzavřená podle §</w:t>
      </w:r>
      <w:r w:rsidRPr="00377EFC">
        <w:t>2</w:t>
      </w:r>
      <w:r w:rsidR="002162BF" w:rsidRPr="00377EFC">
        <w:t>586</w:t>
      </w:r>
      <w:r w:rsidRPr="00F575BE">
        <w:t xml:space="preserve"> a</w:t>
      </w:r>
      <w:r>
        <w:t xml:space="preserve"> násl. zákona č. 89/2012 Sb., Občanský zákoník v platném znění</w:t>
      </w:r>
    </w:p>
    <w:p w14:paraId="428B439C" w14:textId="77777777" w:rsidR="00FA138B" w:rsidRDefault="00FA138B" w:rsidP="00FA138B"/>
    <w:p w14:paraId="428B439D" w14:textId="77777777" w:rsidR="00FA138B" w:rsidRPr="00FA138B" w:rsidRDefault="00FA138B" w:rsidP="00FA138B">
      <w:pPr>
        <w:spacing w:after="0"/>
        <w:rPr>
          <w:b/>
        </w:rPr>
      </w:pPr>
      <w:r w:rsidRPr="00FA138B">
        <w:rPr>
          <w:b/>
        </w:rPr>
        <w:t>Zhotovitel:</w:t>
      </w:r>
    </w:p>
    <w:p w14:paraId="428B439E" w14:textId="6B4A76CB" w:rsidR="00FA138B" w:rsidRDefault="007B1830" w:rsidP="00FA138B">
      <w:pPr>
        <w:spacing w:after="0"/>
        <w:rPr>
          <w:b/>
        </w:rPr>
      </w:pPr>
      <w:r>
        <w:rPr>
          <w:b/>
        </w:rPr>
        <w:t>Antonín Pešek</w:t>
      </w:r>
    </w:p>
    <w:p w14:paraId="428B439F" w14:textId="77777777" w:rsidR="00FA138B" w:rsidRPr="00FA138B" w:rsidRDefault="008846C0" w:rsidP="00FA138B">
      <w:pPr>
        <w:spacing w:after="0"/>
      </w:pPr>
      <w:r>
        <w:t>Ostrá horka I/511</w:t>
      </w:r>
    </w:p>
    <w:p w14:paraId="428B43A0" w14:textId="77777777" w:rsidR="00FA138B" w:rsidRDefault="008846C0" w:rsidP="00FA138B">
      <w:pPr>
        <w:spacing w:after="0"/>
      </w:pPr>
      <w:r>
        <w:t>760 01  Zlín</w:t>
      </w:r>
    </w:p>
    <w:p w14:paraId="428B43A1" w14:textId="1CD7FB9D" w:rsidR="00FA138B" w:rsidRDefault="00FA138B" w:rsidP="00FA138B">
      <w:pPr>
        <w:spacing w:after="0"/>
      </w:pPr>
      <w:r>
        <w:t>IČ</w:t>
      </w:r>
      <w:r w:rsidR="007B1830">
        <w:t>:</w:t>
      </w:r>
      <w:r>
        <w:t xml:space="preserve"> </w:t>
      </w:r>
      <w:r w:rsidR="007B1830">
        <w:t>6663934</w:t>
      </w:r>
      <w:r w:rsidR="003B7C92">
        <w:t>4</w:t>
      </w:r>
    </w:p>
    <w:p w14:paraId="3AF8C806" w14:textId="05245713" w:rsidR="003B7C92" w:rsidRDefault="003B7C92" w:rsidP="00FA138B">
      <w:pPr>
        <w:spacing w:after="0"/>
      </w:pPr>
      <w:r>
        <w:t>(nejsem plátce DPH)</w:t>
      </w:r>
    </w:p>
    <w:p w14:paraId="428B43A5" w14:textId="77777777" w:rsidR="00FA138B" w:rsidRDefault="00FA138B" w:rsidP="00FA138B">
      <w:pPr>
        <w:spacing w:after="0"/>
      </w:pPr>
    </w:p>
    <w:p w14:paraId="428B43A6" w14:textId="77777777" w:rsidR="00FA138B" w:rsidRDefault="00FA138B" w:rsidP="00FA138B">
      <w:pPr>
        <w:spacing w:after="0"/>
      </w:pPr>
      <w:r>
        <w:t>a</w:t>
      </w:r>
    </w:p>
    <w:p w14:paraId="428B43A7" w14:textId="77777777" w:rsidR="00FA138B" w:rsidRDefault="00FA138B" w:rsidP="00FA138B">
      <w:pPr>
        <w:spacing w:after="0"/>
      </w:pPr>
    </w:p>
    <w:p w14:paraId="428B43A8" w14:textId="77777777" w:rsidR="00FA138B" w:rsidRPr="00FA138B" w:rsidRDefault="00FA138B" w:rsidP="00FA138B">
      <w:pPr>
        <w:spacing w:after="0"/>
        <w:rPr>
          <w:b/>
        </w:rPr>
      </w:pPr>
      <w:r w:rsidRPr="00FA138B">
        <w:rPr>
          <w:b/>
        </w:rPr>
        <w:t>Objednatel:</w:t>
      </w:r>
    </w:p>
    <w:p w14:paraId="6EBA58E3" w14:textId="77777777" w:rsidR="00C66060" w:rsidRDefault="00C66060" w:rsidP="00C66060">
      <w:pPr>
        <w:spacing w:after="0"/>
      </w:pPr>
      <w:r>
        <w:t>MĚSTSKÉ INFORMAČNÍ A KULTURNÍ STŘEDISKO KRNOV</w:t>
      </w:r>
    </w:p>
    <w:p w14:paraId="7DF0F41F" w14:textId="77777777" w:rsidR="00C66060" w:rsidRDefault="00C66060" w:rsidP="00C66060">
      <w:pPr>
        <w:spacing w:after="0"/>
      </w:pPr>
      <w:r>
        <w:t>NÁMĚSTÍ MÍRU 1/14</w:t>
      </w:r>
    </w:p>
    <w:p w14:paraId="1FD24C9D" w14:textId="77777777" w:rsidR="00C66060" w:rsidRDefault="00C66060" w:rsidP="00C66060">
      <w:pPr>
        <w:spacing w:after="0"/>
      </w:pPr>
      <w:r>
        <w:t>794 01 KRNOV</w:t>
      </w:r>
    </w:p>
    <w:p w14:paraId="61D1E68B" w14:textId="77777777" w:rsidR="00C66060" w:rsidRDefault="00C66060" w:rsidP="00C66060">
      <w:pPr>
        <w:spacing w:after="0"/>
      </w:pPr>
      <w:r>
        <w:t>IČ 00601179</w:t>
      </w:r>
    </w:p>
    <w:p w14:paraId="4C865596" w14:textId="77777777" w:rsidR="00C66060" w:rsidRDefault="00C66060" w:rsidP="00C66060">
      <w:pPr>
        <w:spacing w:after="0"/>
      </w:pPr>
      <w:r>
        <w:t>DIČ CZ00601179</w:t>
      </w:r>
    </w:p>
    <w:p w14:paraId="428B43AD" w14:textId="07591912" w:rsidR="00F31F4D" w:rsidRPr="009B0D03" w:rsidRDefault="00F31F4D" w:rsidP="00F31F4D">
      <w:pPr>
        <w:spacing w:after="0"/>
        <w:rPr>
          <w:rFonts w:eastAsia="Times New Roman"/>
        </w:rPr>
      </w:pPr>
      <w:r w:rsidRPr="009B0D03">
        <w:rPr>
          <w:rFonts w:eastAsia="Times New Roman" w:cs="Arial"/>
        </w:rPr>
        <w:t xml:space="preserve">Zastoupená </w:t>
      </w:r>
      <w:r w:rsidR="009B0D03" w:rsidRPr="009B0D03">
        <w:rPr>
          <w:rFonts w:eastAsia="Times New Roman" w:cs="Arial"/>
        </w:rPr>
        <w:t xml:space="preserve">: </w:t>
      </w:r>
      <w:r w:rsidR="00757D18">
        <w:rPr>
          <w:rFonts w:eastAsia="Times New Roman" w:cs="Arial"/>
        </w:rPr>
        <w:t>Ing</w:t>
      </w:r>
      <w:r w:rsidR="00C24EF4">
        <w:rPr>
          <w:rFonts w:eastAsia="Times New Roman" w:cs="Arial"/>
        </w:rPr>
        <w:t>. Evou Čechovou, zástu</w:t>
      </w:r>
      <w:r w:rsidR="00EB4CBD">
        <w:rPr>
          <w:rFonts w:eastAsia="Times New Roman" w:cs="Arial"/>
        </w:rPr>
        <w:t>pce</w:t>
      </w:r>
      <w:r w:rsidR="00C24EF4">
        <w:rPr>
          <w:rFonts w:eastAsia="Times New Roman" w:cs="Arial"/>
        </w:rPr>
        <w:t xml:space="preserve"> statutárního orgánu příspěvkové organizace MIKS Krnov</w:t>
      </w:r>
    </w:p>
    <w:p w14:paraId="428B43AF" w14:textId="77777777" w:rsidR="001C206A" w:rsidRDefault="001C206A" w:rsidP="00FA138B">
      <w:pPr>
        <w:spacing w:after="0"/>
      </w:pPr>
    </w:p>
    <w:p w14:paraId="428B43B0" w14:textId="77777777" w:rsidR="001C206A" w:rsidRDefault="001C206A" w:rsidP="001C206A">
      <w:pPr>
        <w:spacing w:after="0"/>
        <w:jc w:val="center"/>
      </w:pPr>
      <w:r>
        <w:t>Čl. 1</w:t>
      </w:r>
    </w:p>
    <w:p w14:paraId="428B43B1" w14:textId="77777777" w:rsidR="001C206A" w:rsidRPr="00430205" w:rsidRDefault="001C206A" w:rsidP="001C206A">
      <w:pPr>
        <w:spacing w:after="0"/>
        <w:jc w:val="center"/>
        <w:rPr>
          <w:b/>
          <w:bCs/>
        </w:rPr>
      </w:pPr>
      <w:r w:rsidRPr="00430205">
        <w:rPr>
          <w:b/>
          <w:bCs/>
        </w:rPr>
        <w:t>Předmět smlouvy</w:t>
      </w:r>
    </w:p>
    <w:p w14:paraId="428B43B2" w14:textId="77777777" w:rsidR="001C206A" w:rsidRDefault="001C206A" w:rsidP="001C206A">
      <w:pPr>
        <w:spacing w:after="0"/>
      </w:pPr>
    </w:p>
    <w:p w14:paraId="428B43B5" w14:textId="54A3F47C" w:rsidR="00761CDC" w:rsidRDefault="007D5F23" w:rsidP="00DA44C6">
      <w:pPr>
        <w:pStyle w:val="Odstavecseseznamem"/>
        <w:numPr>
          <w:ilvl w:val="0"/>
          <w:numId w:val="1"/>
        </w:numPr>
        <w:spacing w:after="0"/>
        <w:jc w:val="both"/>
      </w:pPr>
      <w:r>
        <w:t>Z</w:t>
      </w:r>
      <w:r w:rsidR="00433AF5" w:rsidRPr="00F575BE">
        <w:t xml:space="preserve">hotovitel </w:t>
      </w:r>
      <w:r>
        <w:t xml:space="preserve">se </w:t>
      </w:r>
      <w:r w:rsidR="00433AF5" w:rsidRPr="00F575BE">
        <w:t>zavazuje prov</w:t>
      </w:r>
      <w:r w:rsidR="00E46068" w:rsidRPr="00F575BE">
        <w:t>ést služby spojené s</w:t>
      </w:r>
      <w:r w:rsidR="002B5908">
        <w:t> pronájmem exteriérov</w:t>
      </w:r>
      <w:r w:rsidR="00F87F4B">
        <w:t>é</w:t>
      </w:r>
      <w:r w:rsidR="00E46068" w:rsidRPr="00F575BE">
        <w:t xml:space="preserve"> vánoční deko</w:t>
      </w:r>
      <w:r w:rsidR="007F2B1B">
        <w:t>race,</w:t>
      </w:r>
      <w:r w:rsidR="00032DD4">
        <w:t xml:space="preserve"> 3D světelných instalací</w:t>
      </w:r>
      <w:r w:rsidR="00B17706">
        <w:t>.</w:t>
      </w:r>
    </w:p>
    <w:p w14:paraId="428B43B6" w14:textId="77777777" w:rsidR="00761CDC" w:rsidRDefault="00761CDC" w:rsidP="00761CDC">
      <w:pPr>
        <w:spacing w:after="0"/>
      </w:pPr>
    </w:p>
    <w:p w14:paraId="428B43B7" w14:textId="77777777" w:rsidR="00761CDC" w:rsidRDefault="00761CDC" w:rsidP="00761CDC">
      <w:pPr>
        <w:spacing w:after="0"/>
        <w:jc w:val="center"/>
      </w:pPr>
      <w:r>
        <w:t>Čl. 2</w:t>
      </w:r>
    </w:p>
    <w:p w14:paraId="428B43B8" w14:textId="77777777" w:rsidR="00761CDC" w:rsidRPr="00430205" w:rsidRDefault="00761CDC" w:rsidP="00761CDC">
      <w:pPr>
        <w:spacing w:after="0"/>
        <w:jc w:val="center"/>
        <w:rPr>
          <w:b/>
          <w:bCs/>
        </w:rPr>
      </w:pPr>
      <w:r w:rsidRPr="00430205">
        <w:rPr>
          <w:b/>
          <w:bCs/>
        </w:rPr>
        <w:t>Práva a povinnosti účastníků smlouvy</w:t>
      </w:r>
    </w:p>
    <w:p w14:paraId="428B43B9" w14:textId="77777777" w:rsidR="00761CDC" w:rsidRDefault="00761CDC" w:rsidP="00761CDC">
      <w:pPr>
        <w:spacing w:after="0"/>
      </w:pPr>
    </w:p>
    <w:p w14:paraId="428B43BA" w14:textId="6D14C121" w:rsidR="00761CDC" w:rsidRDefault="00761CDC" w:rsidP="00E46068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Zhotovitel je povinen </w:t>
      </w:r>
      <w:r w:rsidR="00BD66B6">
        <w:t>dodat</w:t>
      </w:r>
      <w:r>
        <w:t xml:space="preserve"> </w:t>
      </w:r>
      <w:r w:rsidR="00BD66B6">
        <w:t>předmět pronájmu</w:t>
      </w:r>
      <w:r>
        <w:t xml:space="preserve"> včas</w:t>
      </w:r>
      <w:r w:rsidR="006A1070">
        <w:t xml:space="preserve"> a</w:t>
      </w:r>
      <w:r>
        <w:t xml:space="preserve"> v rozsahu příloh</w:t>
      </w:r>
      <w:r w:rsidR="006A1070">
        <w:t>y</w:t>
      </w:r>
      <w:r>
        <w:t xml:space="preserve"> této smlouvy a podle pokynů objednavatele.</w:t>
      </w:r>
    </w:p>
    <w:p w14:paraId="428B43BC" w14:textId="78384021" w:rsidR="00984A72" w:rsidRDefault="00761CDC" w:rsidP="006A1070">
      <w:pPr>
        <w:pStyle w:val="Odstavecseseznamem"/>
        <w:numPr>
          <w:ilvl w:val="0"/>
          <w:numId w:val="2"/>
        </w:numPr>
        <w:spacing w:after="0"/>
        <w:jc w:val="both"/>
      </w:pPr>
      <w:r>
        <w:t>Zhotovitel j</w:t>
      </w:r>
      <w:r w:rsidR="00E46068">
        <w:t xml:space="preserve">e oprávněn použít na realizaci </w:t>
      </w:r>
      <w:r w:rsidR="002D17F6">
        <w:t>světelných instalací</w:t>
      </w:r>
      <w:r>
        <w:t xml:space="preserve"> jen materiály a zařízení </w:t>
      </w:r>
      <w:r w:rsidR="000E6563">
        <w:t>splňující kritéria podle platných technických a právních norem v oblasti požární bezpečnosti, ochrany zdraví a životní prostředí.</w:t>
      </w:r>
    </w:p>
    <w:p w14:paraId="428B43BE" w14:textId="6B2B6F8B" w:rsidR="00B92BDC" w:rsidRDefault="00B92BDC" w:rsidP="00E46068">
      <w:pPr>
        <w:pStyle w:val="Odstavecseseznamem"/>
        <w:numPr>
          <w:ilvl w:val="0"/>
          <w:numId w:val="2"/>
        </w:numPr>
        <w:spacing w:after="0"/>
        <w:jc w:val="both"/>
      </w:pPr>
      <w:r>
        <w:t>Zhotovitel je povinen zabezpečit plnou funkčnost a vizuální stálost</w:t>
      </w:r>
      <w:r w:rsidR="00E46068">
        <w:t xml:space="preserve"> </w:t>
      </w:r>
      <w:r w:rsidR="00026840">
        <w:t>3D světelných instalací</w:t>
      </w:r>
      <w:r w:rsidR="00E46068">
        <w:t xml:space="preserve"> po celou dobu trvání </w:t>
      </w:r>
      <w:r w:rsidR="005E1BE8">
        <w:t>pronájmu</w:t>
      </w:r>
      <w:r w:rsidR="00E46068">
        <w:t>. Případné poruchy a vady D</w:t>
      </w:r>
      <w:r>
        <w:t xml:space="preserve">ekorace je zhotovitel povinen odstranit způsobem dohodnutým s objednavatelem a bez zbytečného odkladu do </w:t>
      </w:r>
      <w:r w:rsidR="00AD5679">
        <w:t>48</w:t>
      </w:r>
      <w:r>
        <w:t xml:space="preserve"> hodin od nahlášení poruchy objednavatelem.</w:t>
      </w:r>
    </w:p>
    <w:p w14:paraId="428B43C2" w14:textId="24459F8F" w:rsidR="004D3DB3" w:rsidRDefault="00B55A21" w:rsidP="004D3DB3">
      <w:pPr>
        <w:pStyle w:val="Odstavecseseznamem"/>
        <w:numPr>
          <w:ilvl w:val="0"/>
          <w:numId w:val="2"/>
        </w:numPr>
        <w:spacing w:after="0"/>
        <w:jc w:val="both"/>
      </w:pPr>
      <w:r>
        <w:t>Zhotovitel je povinen oznámit objednavateli v dostatečném časovém předstihu možná prodlení a pře</w:t>
      </w:r>
      <w:r w:rsidR="00E46068">
        <w:t>kážky řádné</w:t>
      </w:r>
      <w:r w:rsidR="00ED1F2D">
        <w:t>ho</w:t>
      </w:r>
      <w:r w:rsidR="00E46068">
        <w:t xml:space="preserve"> a včasné</w:t>
      </w:r>
      <w:r w:rsidR="00ED1F2D">
        <w:t>ho dodání světelných</w:t>
      </w:r>
      <w:r w:rsidR="00E46068">
        <w:t xml:space="preserve"> instalac</w:t>
      </w:r>
      <w:r w:rsidR="00ED1F2D">
        <w:t>í</w:t>
      </w:r>
      <w:r>
        <w:t>, která však nesmí překročit 5 dnů ode dne dohodnutého v článku III této smlouvy.</w:t>
      </w:r>
    </w:p>
    <w:p w14:paraId="0D0DDF7D" w14:textId="77777777" w:rsidR="00430205" w:rsidRDefault="00430205" w:rsidP="00430205">
      <w:pPr>
        <w:pStyle w:val="Odstavecseseznamem"/>
        <w:spacing w:after="0"/>
        <w:jc w:val="both"/>
      </w:pPr>
    </w:p>
    <w:p w14:paraId="428B43C3" w14:textId="77777777" w:rsidR="00B55A21" w:rsidRDefault="00B55A21" w:rsidP="00B55A21">
      <w:pPr>
        <w:spacing w:after="0"/>
      </w:pPr>
    </w:p>
    <w:p w14:paraId="428B43C4" w14:textId="77777777" w:rsidR="00B55A21" w:rsidRDefault="00B55A21" w:rsidP="00B55A21">
      <w:pPr>
        <w:spacing w:after="0"/>
        <w:jc w:val="center"/>
      </w:pPr>
      <w:r>
        <w:lastRenderedPageBreak/>
        <w:t>Čl. 3</w:t>
      </w:r>
    </w:p>
    <w:p w14:paraId="428B43C5" w14:textId="77777777" w:rsidR="00B55A21" w:rsidRPr="00430205" w:rsidRDefault="00B55A21" w:rsidP="00B55A21">
      <w:pPr>
        <w:spacing w:after="0"/>
        <w:jc w:val="center"/>
        <w:rPr>
          <w:b/>
          <w:bCs/>
        </w:rPr>
      </w:pPr>
      <w:r w:rsidRPr="00430205">
        <w:rPr>
          <w:b/>
          <w:bCs/>
        </w:rPr>
        <w:t>Termín realizace, platnost</w:t>
      </w:r>
    </w:p>
    <w:p w14:paraId="428B43C6" w14:textId="77777777" w:rsidR="00B55A21" w:rsidRDefault="00B55A21" w:rsidP="00B55A21">
      <w:pPr>
        <w:spacing w:after="0"/>
      </w:pPr>
    </w:p>
    <w:p w14:paraId="28FE4F9F" w14:textId="4F0B7275" w:rsidR="00FD5E8D" w:rsidRDefault="00FD5E8D" w:rsidP="00FD5E8D">
      <w:pPr>
        <w:pStyle w:val="Odstavecseseznamem"/>
        <w:spacing w:after="0"/>
        <w:jc w:val="both"/>
      </w:pPr>
      <w:r>
        <w:t>Instalace proběhne do 26.11.2025 a deinstalace po 6.1.2026</w:t>
      </w:r>
    </w:p>
    <w:p w14:paraId="0B6065B6" w14:textId="7A22BFE9" w:rsidR="000E1552" w:rsidRDefault="007B1830" w:rsidP="00A05678">
      <w:pPr>
        <w:pStyle w:val="Odstavecseseznamem"/>
        <w:numPr>
          <w:ilvl w:val="1"/>
          <w:numId w:val="8"/>
        </w:numPr>
        <w:spacing w:after="0"/>
        <w:jc w:val="both"/>
      </w:pPr>
      <w:r>
        <w:t>Dvoubarevný kužel</w:t>
      </w:r>
    </w:p>
    <w:p w14:paraId="62DC57E4" w14:textId="3FD47C22" w:rsidR="00054A21" w:rsidRDefault="007B1830" w:rsidP="00A05678">
      <w:pPr>
        <w:pStyle w:val="Odstavecseseznamem"/>
        <w:numPr>
          <w:ilvl w:val="1"/>
          <w:numId w:val="8"/>
        </w:numPr>
        <w:spacing w:after="0"/>
        <w:jc w:val="both"/>
      </w:pPr>
      <w:r>
        <w:t>Jelen – GX172LW</w:t>
      </w:r>
    </w:p>
    <w:p w14:paraId="5B3F1786" w14:textId="05324D9C" w:rsidR="00054A21" w:rsidRDefault="007B1830" w:rsidP="00A05678">
      <w:pPr>
        <w:pStyle w:val="Odstavecseseznamem"/>
        <w:numPr>
          <w:ilvl w:val="1"/>
          <w:numId w:val="8"/>
        </w:numPr>
        <w:spacing w:after="0"/>
        <w:jc w:val="both"/>
      </w:pPr>
      <w:r>
        <w:t>Vločka – GX258LW</w:t>
      </w:r>
    </w:p>
    <w:p w14:paraId="49128891" w14:textId="3AC67802" w:rsidR="00054A21" w:rsidRDefault="007B1830" w:rsidP="00A05678">
      <w:pPr>
        <w:pStyle w:val="Odstavecseseznamem"/>
        <w:numPr>
          <w:ilvl w:val="1"/>
          <w:numId w:val="8"/>
        </w:numPr>
        <w:spacing w:after="0"/>
        <w:jc w:val="both"/>
      </w:pPr>
      <w:r>
        <w:t>Strom – SL005L</w:t>
      </w:r>
    </w:p>
    <w:p w14:paraId="35A998E5" w14:textId="18F105A2" w:rsidR="00054A21" w:rsidRDefault="007B1830" w:rsidP="00A05678">
      <w:pPr>
        <w:pStyle w:val="Odstavecseseznamem"/>
        <w:numPr>
          <w:ilvl w:val="1"/>
          <w:numId w:val="8"/>
        </w:numPr>
        <w:spacing w:after="0"/>
        <w:jc w:val="both"/>
      </w:pPr>
      <w:r>
        <w:t>Bruslící medvěd</w:t>
      </w:r>
    </w:p>
    <w:p w14:paraId="256DBEA6" w14:textId="110CF5F8" w:rsidR="001D4926" w:rsidRDefault="007B1830" w:rsidP="00A05678">
      <w:pPr>
        <w:pStyle w:val="Odstavecseseznamem"/>
        <w:numPr>
          <w:ilvl w:val="1"/>
          <w:numId w:val="8"/>
        </w:numPr>
        <w:spacing w:after="0"/>
        <w:jc w:val="both"/>
      </w:pPr>
      <w:r>
        <w:t>Fontána – SL047</w:t>
      </w:r>
    </w:p>
    <w:p w14:paraId="1235D864" w14:textId="01B2B4F3" w:rsidR="001D4926" w:rsidRDefault="003B7C92" w:rsidP="00A05678">
      <w:pPr>
        <w:pStyle w:val="Odstavecseseznamem"/>
        <w:numPr>
          <w:ilvl w:val="1"/>
          <w:numId w:val="8"/>
        </w:numPr>
        <w:spacing w:after="0"/>
        <w:jc w:val="both"/>
      </w:pPr>
      <w:proofErr w:type="spellStart"/>
      <w:r>
        <w:t>Glitrovaná</w:t>
      </w:r>
      <w:proofErr w:type="spellEnd"/>
      <w:r>
        <w:t xml:space="preserve"> koule 1m      2ks</w:t>
      </w:r>
    </w:p>
    <w:p w14:paraId="48738A6E" w14:textId="103E0F68" w:rsidR="003B7C92" w:rsidRDefault="003B7C92" w:rsidP="00A05678">
      <w:pPr>
        <w:pStyle w:val="Odstavecseseznamem"/>
        <w:numPr>
          <w:ilvl w:val="1"/>
          <w:numId w:val="8"/>
        </w:numPr>
        <w:spacing w:after="0"/>
        <w:jc w:val="both"/>
      </w:pPr>
      <w:proofErr w:type="spellStart"/>
      <w:r>
        <w:t>Glitrovaná</w:t>
      </w:r>
      <w:proofErr w:type="spellEnd"/>
      <w:r>
        <w:t xml:space="preserve"> koule  0,6m  1ks</w:t>
      </w:r>
    </w:p>
    <w:p w14:paraId="3E63A5CD" w14:textId="77777777" w:rsidR="007E627F" w:rsidRDefault="007E627F" w:rsidP="00757D18">
      <w:pPr>
        <w:spacing w:after="0"/>
        <w:ind w:left="1080"/>
        <w:jc w:val="both"/>
      </w:pPr>
    </w:p>
    <w:p w14:paraId="428B43C8" w14:textId="3096A79C" w:rsidR="00B55A21" w:rsidRDefault="0018151A" w:rsidP="00E46068">
      <w:pPr>
        <w:pStyle w:val="Odstavecseseznamem"/>
        <w:numPr>
          <w:ilvl w:val="0"/>
          <w:numId w:val="3"/>
        </w:numPr>
        <w:spacing w:after="0"/>
        <w:jc w:val="both"/>
      </w:pPr>
      <w:r>
        <w:t>3D světelné instalace</w:t>
      </w:r>
      <w:r w:rsidR="00B55A21">
        <w:t xml:space="preserve"> bud</w:t>
      </w:r>
      <w:r w:rsidR="00B72461">
        <w:t>ou</w:t>
      </w:r>
      <w:r w:rsidR="00B55A21">
        <w:t xml:space="preserve"> </w:t>
      </w:r>
      <w:r w:rsidR="00B72461">
        <w:t xml:space="preserve">pronajaty </w:t>
      </w:r>
      <w:r w:rsidR="00B55A21">
        <w:t xml:space="preserve">v celém rozsahu </w:t>
      </w:r>
      <w:r w:rsidR="002B5908">
        <w:t xml:space="preserve">dle individuálně </w:t>
      </w:r>
      <w:r w:rsidR="00151B03">
        <w:t>dohodnutého termínu a na</w:t>
      </w:r>
      <w:r w:rsidR="00B55A21">
        <w:t xml:space="preserve"> dobu cca </w:t>
      </w:r>
      <w:r w:rsidR="003539C9">
        <w:t>4</w:t>
      </w:r>
      <w:r w:rsidR="00151B03">
        <w:t>0</w:t>
      </w:r>
      <w:r w:rsidR="00B55A21">
        <w:t xml:space="preserve"> dnů, pokud se smluvní strany nedohodnou jinak.</w:t>
      </w:r>
    </w:p>
    <w:p w14:paraId="428B43C9" w14:textId="19FF0E0D" w:rsidR="00B55A21" w:rsidRDefault="00B55A21" w:rsidP="00E46068">
      <w:pPr>
        <w:pStyle w:val="Odstavecseseznamem"/>
        <w:numPr>
          <w:ilvl w:val="0"/>
          <w:numId w:val="3"/>
        </w:numPr>
        <w:spacing w:after="0"/>
        <w:jc w:val="both"/>
      </w:pPr>
      <w:r>
        <w:t>Od</w:t>
      </w:r>
      <w:r w:rsidR="003539C9">
        <w:t>voz</w:t>
      </w:r>
      <w:r w:rsidR="00546AAA">
        <w:t xml:space="preserve"> 3D</w:t>
      </w:r>
      <w:r>
        <w:t xml:space="preserve"> instalac</w:t>
      </w:r>
      <w:r w:rsidR="00546AAA">
        <w:t>í</w:t>
      </w:r>
      <w:r>
        <w:t xml:space="preserve"> se uskuteční </w:t>
      </w:r>
      <w:r w:rsidR="00151B03">
        <w:t>taktéž dle jednotlivě dohodnutého termínu</w:t>
      </w:r>
      <w:r>
        <w:t>.</w:t>
      </w:r>
    </w:p>
    <w:p w14:paraId="428B43CA" w14:textId="77777777" w:rsidR="00B55A21" w:rsidRDefault="00B55A21" w:rsidP="00B55A21">
      <w:pPr>
        <w:spacing w:after="0"/>
      </w:pPr>
    </w:p>
    <w:p w14:paraId="428B43CB" w14:textId="77777777" w:rsidR="00B55A21" w:rsidRDefault="00B55A21" w:rsidP="00B55A21">
      <w:pPr>
        <w:spacing w:after="0"/>
        <w:jc w:val="center"/>
      </w:pPr>
      <w:r>
        <w:t>Čl. 4</w:t>
      </w:r>
    </w:p>
    <w:p w14:paraId="428B43CC" w14:textId="77777777" w:rsidR="00B55A21" w:rsidRPr="00430205" w:rsidRDefault="00B55A21" w:rsidP="00B55A21">
      <w:pPr>
        <w:spacing w:after="0"/>
        <w:jc w:val="center"/>
        <w:rPr>
          <w:b/>
          <w:bCs/>
        </w:rPr>
      </w:pPr>
      <w:r w:rsidRPr="00430205">
        <w:rPr>
          <w:b/>
          <w:bCs/>
        </w:rPr>
        <w:t>Cena díla</w:t>
      </w:r>
    </w:p>
    <w:p w14:paraId="428B43CD" w14:textId="77777777" w:rsidR="00B55A21" w:rsidRDefault="00B55A21" w:rsidP="00E46068">
      <w:pPr>
        <w:spacing w:after="0"/>
        <w:jc w:val="both"/>
      </w:pPr>
    </w:p>
    <w:p w14:paraId="641E3B67" w14:textId="3E36FC77" w:rsidR="0095582F" w:rsidRPr="0095582F" w:rsidRDefault="00B55A21" w:rsidP="00E46068">
      <w:pPr>
        <w:pStyle w:val="Odstavecseseznamem"/>
        <w:numPr>
          <w:ilvl w:val="0"/>
          <w:numId w:val="4"/>
        </w:numPr>
        <w:spacing w:after="0"/>
        <w:jc w:val="both"/>
      </w:pPr>
      <w:r w:rsidRPr="000E1552">
        <w:t xml:space="preserve">Smluvní strany se dohodly na pevné ceně </w:t>
      </w:r>
      <w:r w:rsidR="00E46068" w:rsidRPr="000E1552">
        <w:t>za</w:t>
      </w:r>
      <w:r w:rsidR="00151B03" w:rsidRPr="000E1552">
        <w:rPr>
          <w:b/>
        </w:rPr>
        <w:t xml:space="preserve"> </w:t>
      </w:r>
      <w:r w:rsidR="00546AAA" w:rsidRPr="000E1552">
        <w:rPr>
          <w:b/>
        </w:rPr>
        <w:t>pronájem 3D světelných instalací</w:t>
      </w:r>
      <w:r w:rsidR="00D06C8A" w:rsidRPr="000E1552">
        <w:rPr>
          <w:b/>
        </w:rPr>
        <w:t xml:space="preserve">, </w:t>
      </w:r>
      <w:r w:rsidR="00D06C8A" w:rsidRPr="000E1552">
        <w:rPr>
          <w:bCs/>
        </w:rPr>
        <w:t>která činí</w:t>
      </w:r>
      <w:r w:rsidR="00D06C8A" w:rsidRPr="000E1552">
        <w:rPr>
          <w:b/>
        </w:rPr>
        <w:t xml:space="preserve"> </w:t>
      </w:r>
    </w:p>
    <w:p w14:paraId="04602543" w14:textId="1E23C9EA" w:rsidR="000E1552" w:rsidRPr="000E1552" w:rsidRDefault="003B7C92" w:rsidP="00757D18">
      <w:pPr>
        <w:pStyle w:val="Odstavecseseznamem"/>
        <w:spacing w:after="0"/>
        <w:jc w:val="both"/>
      </w:pPr>
      <w:r>
        <w:rPr>
          <w:b/>
        </w:rPr>
        <w:t>2</w:t>
      </w:r>
      <w:r w:rsidR="00E1415F">
        <w:rPr>
          <w:b/>
        </w:rPr>
        <w:t>85</w:t>
      </w:r>
      <w:r>
        <w:rPr>
          <w:b/>
        </w:rPr>
        <w:t xml:space="preserve"> </w:t>
      </w:r>
      <w:r w:rsidR="00E1415F">
        <w:rPr>
          <w:b/>
        </w:rPr>
        <w:t>0</w:t>
      </w:r>
      <w:r>
        <w:rPr>
          <w:b/>
        </w:rPr>
        <w:t>00</w:t>
      </w:r>
      <w:r w:rsidR="000E1552" w:rsidRPr="000E1552">
        <w:rPr>
          <w:b/>
        </w:rPr>
        <w:t xml:space="preserve"> Kč </w:t>
      </w:r>
      <w:r w:rsidR="00757D18">
        <w:rPr>
          <w:b/>
        </w:rPr>
        <w:t xml:space="preserve"> </w:t>
      </w:r>
      <w:r w:rsidR="00757D18" w:rsidRPr="00757D18">
        <w:rPr>
          <w:bCs/>
        </w:rPr>
        <w:t xml:space="preserve">(slovy: </w:t>
      </w:r>
      <w:r>
        <w:rPr>
          <w:bCs/>
        </w:rPr>
        <w:t>dvě</w:t>
      </w:r>
      <w:r w:rsidR="00757D18" w:rsidRPr="00757D18">
        <w:rPr>
          <w:bCs/>
        </w:rPr>
        <w:t xml:space="preserve"> st</w:t>
      </w:r>
      <w:r>
        <w:rPr>
          <w:bCs/>
        </w:rPr>
        <w:t>ě</w:t>
      </w:r>
      <w:r w:rsidR="00757D18" w:rsidRPr="00757D18">
        <w:rPr>
          <w:bCs/>
        </w:rPr>
        <w:t xml:space="preserve"> </w:t>
      </w:r>
      <w:r w:rsidR="00E1415F">
        <w:rPr>
          <w:bCs/>
        </w:rPr>
        <w:t>os</w:t>
      </w:r>
      <w:r>
        <w:rPr>
          <w:bCs/>
        </w:rPr>
        <w:t>mdesát</w:t>
      </w:r>
      <w:r w:rsidR="00C341C7">
        <w:rPr>
          <w:bCs/>
        </w:rPr>
        <w:t xml:space="preserve"> pět</w:t>
      </w:r>
      <w:r>
        <w:rPr>
          <w:bCs/>
        </w:rPr>
        <w:t xml:space="preserve"> </w:t>
      </w:r>
      <w:r w:rsidR="00757D18" w:rsidRPr="00757D18">
        <w:rPr>
          <w:bCs/>
        </w:rPr>
        <w:t xml:space="preserve"> tisíc</w:t>
      </w:r>
      <w:r>
        <w:rPr>
          <w:bCs/>
        </w:rPr>
        <w:t xml:space="preserve"> </w:t>
      </w:r>
      <w:r w:rsidR="00757D18" w:rsidRPr="00757D18">
        <w:rPr>
          <w:bCs/>
        </w:rPr>
        <w:t>korun českých)</w:t>
      </w:r>
    </w:p>
    <w:p w14:paraId="428B43CF" w14:textId="22B4B326" w:rsidR="00B55A21" w:rsidRPr="000E1552" w:rsidRDefault="00B55A21" w:rsidP="00E46068">
      <w:pPr>
        <w:pStyle w:val="Odstavecseseznamem"/>
        <w:numPr>
          <w:ilvl w:val="0"/>
          <w:numId w:val="4"/>
        </w:numPr>
        <w:spacing w:after="0"/>
        <w:jc w:val="both"/>
      </w:pPr>
      <w:r w:rsidRPr="000E1552">
        <w:t>Předmětná cena zahrnuje kompletní cenu služby spojené s</w:t>
      </w:r>
      <w:r w:rsidR="003D6B9B" w:rsidRPr="000E1552">
        <w:t> </w:t>
      </w:r>
      <w:r w:rsidR="00D06C8A" w:rsidRPr="000E1552">
        <w:t>pronájmem</w:t>
      </w:r>
      <w:r w:rsidR="003D6B9B" w:rsidRPr="000E1552">
        <w:t xml:space="preserve"> světelných instalací</w:t>
      </w:r>
      <w:r w:rsidRPr="000E1552">
        <w:t xml:space="preserve"> této smlouvy, jejich údržbu a opravy po dobu trvání instalace</w:t>
      </w:r>
      <w:r w:rsidR="000304E5" w:rsidRPr="000E1552">
        <w:t xml:space="preserve"> a</w:t>
      </w:r>
      <w:r w:rsidRPr="000E1552">
        <w:t xml:space="preserve"> dopravu. </w:t>
      </w:r>
    </w:p>
    <w:p w14:paraId="428B43D0" w14:textId="77777777" w:rsidR="00B55A21" w:rsidRPr="000E1552" w:rsidRDefault="00B55A21" w:rsidP="00E46068">
      <w:pPr>
        <w:pStyle w:val="Odstavecseseznamem"/>
        <w:numPr>
          <w:ilvl w:val="0"/>
          <w:numId w:val="4"/>
        </w:numPr>
        <w:spacing w:after="0"/>
        <w:jc w:val="both"/>
      </w:pPr>
      <w:r w:rsidRPr="000E1552">
        <w:t>Cena nezahrnuje náklady na energie</w:t>
      </w:r>
      <w:r w:rsidR="00E46068" w:rsidRPr="000E1552">
        <w:t xml:space="preserve"> spojené s provozem světelných d</w:t>
      </w:r>
      <w:r w:rsidRPr="000E1552">
        <w:t>ekorací instalovaných.</w:t>
      </w:r>
    </w:p>
    <w:p w14:paraId="428B43D1" w14:textId="597DD044" w:rsidR="00F574AD" w:rsidRPr="000E1552" w:rsidRDefault="00B55A21" w:rsidP="00E46068">
      <w:pPr>
        <w:pStyle w:val="Odstavecseseznamem"/>
        <w:numPr>
          <w:ilvl w:val="0"/>
          <w:numId w:val="4"/>
        </w:numPr>
        <w:spacing w:after="0"/>
        <w:jc w:val="both"/>
      </w:pPr>
      <w:r w:rsidRPr="000E1552">
        <w:t xml:space="preserve">Platební podmínky jsou dohodnuty následovně: </w:t>
      </w:r>
      <w:r w:rsidR="00F574AD" w:rsidRPr="000E1552">
        <w:t xml:space="preserve">100 </w:t>
      </w:r>
      <w:r w:rsidRPr="000E1552">
        <w:t xml:space="preserve">% </w:t>
      </w:r>
      <w:r w:rsidR="008B1DF2" w:rsidRPr="000E1552">
        <w:t>po dodání zboží</w:t>
      </w:r>
      <w:r w:rsidRPr="000E1552">
        <w:t xml:space="preserve">.  </w:t>
      </w:r>
      <w:r w:rsidR="00840238" w:rsidRPr="000E1552">
        <w:t>F</w:t>
      </w:r>
      <w:r w:rsidRPr="000E1552">
        <w:t xml:space="preserve">aktura je splatná do </w:t>
      </w:r>
      <w:r w:rsidR="00151B03" w:rsidRPr="000E1552">
        <w:t>14</w:t>
      </w:r>
      <w:r w:rsidRPr="000E1552">
        <w:t xml:space="preserve"> pra</w:t>
      </w:r>
      <w:r w:rsidR="00FA193A" w:rsidRPr="000E1552">
        <w:t>covních dnů od jejího vystavení.</w:t>
      </w:r>
    </w:p>
    <w:p w14:paraId="428B43D2" w14:textId="77777777" w:rsidR="00840238" w:rsidRDefault="00840238" w:rsidP="006C1DD8">
      <w:pPr>
        <w:spacing w:after="0"/>
      </w:pPr>
    </w:p>
    <w:p w14:paraId="428B43DA" w14:textId="77777777" w:rsidR="00151B03" w:rsidRDefault="00151B03" w:rsidP="006C1DD8">
      <w:pPr>
        <w:spacing w:after="0"/>
      </w:pPr>
    </w:p>
    <w:p w14:paraId="428B43DB" w14:textId="77777777" w:rsidR="006C1DD8" w:rsidRDefault="006C1DD8" w:rsidP="006C1DD8">
      <w:pPr>
        <w:spacing w:after="0"/>
        <w:jc w:val="center"/>
      </w:pPr>
      <w:r>
        <w:t>Čl. 5</w:t>
      </w:r>
    </w:p>
    <w:p w14:paraId="428B43DC" w14:textId="77777777" w:rsidR="00182392" w:rsidRPr="00430205" w:rsidRDefault="006C1DD8" w:rsidP="00182392">
      <w:pPr>
        <w:spacing w:after="0"/>
        <w:jc w:val="center"/>
        <w:rPr>
          <w:b/>
          <w:bCs/>
        </w:rPr>
      </w:pPr>
      <w:r w:rsidRPr="00430205">
        <w:rPr>
          <w:b/>
          <w:bCs/>
        </w:rPr>
        <w:t>Ostatní ujednání</w:t>
      </w:r>
    </w:p>
    <w:p w14:paraId="428B43DD" w14:textId="77777777" w:rsidR="006C1DD8" w:rsidRDefault="006C1DD8" w:rsidP="00E46068">
      <w:pPr>
        <w:pStyle w:val="Odstavecseseznamem"/>
        <w:numPr>
          <w:ilvl w:val="0"/>
          <w:numId w:val="5"/>
        </w:numPr>
        <w:spacing w:after="0"/>
        <w:jc w:val="both"/>
      </w:pPr>
      <w:r>
        <w:t>Odevzdání</w:t>
      </w:r>
    </w:p>
    <w:p w14:paraId="428B43DE" w14:textId="77777777" w:rsidR="006C1DD8" w:rsidRDefault="006C1DD8" w:rsidP="00E46068">
      <w:pPr>
        <w:spacing w:after="0"/>
        <w:ind w:left="360"/>
        <w:jc w:val="both"/>
      </w:pPr>
      <w:r w:rsidRPr="00F575BE">
        <w:t>Smluvní strany vykonají vzájemnou kontrolu funkčnosti dekorace a její ú</w:t>
      </w:r>
      <w:r w:rsidR="00151B03">
        <w:t xml:space="preserve">plnosti. </w:t>
      </w:r>
      <w:r w:rsidRPr="00F575BE">
        <w:t>Vady dekorace, které podstatným</w:t>
      </w:r>
      <w:r>
        <w:t xml:space="preserve"> způsobem nesnižují její vizuální funkčnost či užívání nebudou překážkou převzetí.</w:t>
      </w:r>
      <w:r w:rsidR="00964D50">
        <w:t xml:space="preserve"> Případně zjištění vady bude zhotovitel povinen odstranit ve lhůtě určené </w:t>
      </w:r>
      <w:r w:rsidR="00151B03">
        <w:t>touto Smlouvou</w:t>
      </w:r>
      <w:r w:rsidR="00964D50">
        <w:t>.</w:t>
      </w:r>
    </w:p>
    <w:p w14:paraId="428B43DF" w14:textId="77777777" w:rsidR="00964D50" w:rsidRDefault="00964D50" w:rsidP="00E46068">
      <w:pPr>
        <w:spacing w:after="0"/>
        <w:ind w:left="360"/>
        <w:jc w:val="both"/>
      </w:pPr>
    </w:p>
    <w:p w14:paraId="428B43E0" w14:textId="77777777" w:rsidR="00964D50" w:rsidRDefault="00964D50" w:rsidP="00E46068">
      <w:pPr>
        <w:pStyle w:val="Odstavecseseznamem"/>
        <w:numPr>
          <w:ilvl w:val="0"/>
          <w:numId w:val="5"/>
        </w:numPr>
        <w:spacing w:after="0"/>
        <w:jc w:val="both"/>
      </w:pPr>
      <w:r>
        <w:t>Odstoupení</w:t>
      </w:r>
    </w:p>
    <w:p w14:paraId="428B43E1" w14:textId="77777777" w:rsidR="00964D50" w:rsidRDefault="00964D50" w:rsidP="00E46068">
      <w:pPr>
        <w:spacing w:after="0"/>
        <w:jc w:val="both"/>
      </w:pPr>
      <w:r>
        <w:t xml:space="preserve">      Objednatel má právo odstoupit od této smlou</w:t>
      </w:r>
      <w:r w:rsidR="00805433">
        <w:t>vy, pokud zhotovitel neodevzdá d</w:t>
      </w:r>
      <w:r>
        <w:t xml:space="preserve">ekoraci řádně a    </w:t>
      </w:r>
    </w:p>
    <w:p w14:paraId="428B43E2" w14:textId="77777777" w:rsidR="00964D50" w:rsidRDefault="00964D50" w:rsidP="00E46068">
      <w:pPr>
        <w:spacing w:after="0"/>
        <w:jc w:val="both"/>
      </w:pPr>
      <w:r>
        <w:t xml:space="preserve">      včas ani v náhradní 10denní lhůtě z důvodů na straně zhotovitele.</w:t>
      </w:r>
    </w:p>
    <w:p w14:paraId="428B43E3" w14:textId="77777777" w:rsidR="00873991" w:rsidRDefault="00873991" w:rsidP="00E46068">
      <w:pPr>
        <w:spacing w:after="0"/>
        <w:jc w:val="both"/>
      </w:pPr>
      <w:r>
        <w:t xml:space="preserve">      </w:t>
      </w:r>
    </w:p>
    <w:p w14:paraId="428B43E4" w14:textId="77777777" w:rsidR="00964D50" w:rsidRDefault="00873991" w:rsidP="00E46068">
      <w:pPr>
        <w:spacing w:after="0"/>
        <w:jc w:val="both"/>
      </w:pPr>
      <w:r>
        <w:t xml:space="preserve">      </w:t>
      </w:r>
      <w:r w:rsidR="00964D50">
        <w:t xml:space="preserve">Zhotovitel je oprávněn odstoupit od této smlouvy, pokud mu ze strany objednavatele nebude </w:t>
      </w:r>
    </w:p>
    <w:p w14:paraId="428B43E5" w14:textId="6113F264" w:rsidR="00964D50" w:rsidRDefault="00964D50" w:rsidP="00E46068">
      <w:pPr>
        <w:spacing w:after="0"/>
        <w:jc w:val="both"/>
      </w:pPr>
      <w:r>
        <w:t xml:space="preserve">      poskytnuta součinnost ne</w:t>
      </w:r>
      <w:r w:rsidR="00805433">
        <w:t xml:space="preserve">zbytná k uskutečnění </w:t>
      </w:r>
      <w:r w:rsidR="00377EFC">
        <w:t>předmětu plnění Smlouvy</w:t>
      </w:r>
      <w:r>
        <w:t>.</w:t>
      </w:r>
    </w:p>
    <w:p w14:paraId="428B43E6" w14:textId="77777777" w:rsidR="00964D50" w:rsidRDefault="00964D50" w:rsidP="00E46068">
      <w:pPr>
        <w:spacing w:after="0"/>
        <w:jc w:val="both"/>
      </w:pPr>
    </w:p>
    <w:p w14:paraId="428B43E7" w14:textId="0DD433F7" w:rsidR="00964D50" w:rsidRDefault="00964D50" w:rsidP="00E46068">
      <w:pPr>
        <w:pStyle w:val="Odstavecseseznamem"/>
        <w:numPr>
          <w:ilvl w:val="0"/>
          <w:numId w:val="5"/>
        </w:numPr>
        <w:spacing w:after="0"/>
        <w:jc w:val="both"/>
      </w:pPr>
      <w:r>
        <w:t xml:space="preserve">Zhotovitel je povinen uhradit smluvní pokutu ve výši </w:t>
      </w:r>
      <w:r w:rsidR="00AD5679">
        <w:t>5</w:t>
      </w:r>
      <w:r>
        <w:t>00</w:t>
      </w:r>
      <w:r w:rsidR="00BA7382">
        <w:t xml:space="preserve"> </w:t>
      </w:r>
      <w:r>
        <w:t xml:space="preserve">Kč za každý den prodlení s odevzdáním dekorace či její demontáží po skončení dohodnuté doby. </w:t>
      </w:r>
    </w:p>
    <w:p w14:paraId="428B43E8" w14:textId="77777777" w:rsidR="00840238" w:rsidRDefault="00840238" w:rsidP="00840238">
      <w:pPr>
        <w:spacing w:after="0"/>
      </w:pPr>
    </w:p>
    <w:p w14:paraId="428B43E9" w14:textId="77777777" w:rsidR="00964D50" w:rsidRPr="0093012B" w:rsidRDefault="00964D50" w:rsidP="0093012B">
      <w:pPr>
        <w:jc w:val="center"/>
        <w:rPr>
          <w:rFonts w:asciiTheme="minorHAnsi" w:hAnsiTheme="minorHAnsi" w:cs="Helvetica"/>
          <w:color w:val="000000"/>
        </w:rPr>
      </w:pPr>
      <w:r>
        <w:t>Čl. 6</w:t>
      </w:r>
    </w:p>
    <w:p w14:paraId="428B43EA" w14:textId="77777777" w:rsidR="00964D50" w:rsidRPr="00430205" w:rsidRDefault="00964D50" w:rsidP="00964D50">
      <w:pPr>
        <w:spacing w:after="0"/>
        <w:jc w:val="center"/>
        <w:rPr>
          <w:b/>
          <w:bCs/>
        </w:rPr>
      </w:pPr>
      <w:r w:rsidRPr="00430205">
        <w:rPr>
          <w:b/>
          <w:bCs/>
        </w:rPr>
        <w:t>Závěrečná ustanovení</w:t>
      </w:r>
    </w:p>
    <w:p w14:paraId="428B43EB" w14:textId="77777777" w:rsidR="00964D50" w:rsidRDefault="00964D50" w:rsidP="00964D50">
      <w:pPr>
        <w:spacing w:after="0"/>
        <w:jc w:val="center"/>
      </w:pPr>
    </w:p>
    <w:p w14:paraId="428B43EC" w14:textId="77777777" w:rsidR="00964D50" w:rsidRDefault="00964D50" w:rsidP="00E46068">
      <w:pPr>
        <w:pStyle w:val="Odstavecseseznamem"/>
        <w:numPr>
          <w:ilvl w:val="0"/>
          <w:numId w:val="6"/>
        </w:numPr>
        <w:spacing w:after="0"/>
        <w:jc w:val="both"/>
      </w:pPr>
      <w:r>
        <w:t>Tato smlouva je vyhotovena ve dvou exemplářích s platností originálů. Každá ze smluvních stran obdrží po jednom výtisku.</w:t>
      </w:r>
    </w:p>
    <w:p w14:paraId="428B43ED" w14:textId="77777777" w:rsidR="00964D50" w:rsidRDefault="00964D50" w:rsidP="00E46068">
      <w:pPr>
        <w:pStyle w:val="Odstavecseseznamem"/>
        <w:numPr>
          <w:ilvl w:val="0"/>
          <w:numId w:val="6"/>
        </w:numPr>
        <w:spacing w:after="0"/>
        <w:jc w:val="both"/>
      </w:pPr>
      <w:r>
        <w:t>Jakékoliv změny nebo dodatky budou uskutečněny v písemné formě a podepsány oběma smluvními stranami.</w:t>
      </w:r>
    </w:p>
    <w:p w14:paraId="428B43EE" w14:textId="77777777" w:rsidR="00964D50" w:rsidRDefault="00964D50" w:rsidP="00E46068">
      <w:pPr>
        <w:pStyle w:val="Odstavecseseznamem"/>
        <w:numPr>
          <w:ilvl w:val="0"/>
          <w:numId w:val="6"/>
        </w:numPr>
        <w:spacing w:after="0"/>
        <w:jc w:val="both"/>
      </w:pPr>
      <w:r>
        <w:t>Obě strany prohlašují, že jsou řádně seznámeny s textem této smlouvy, vyjadřuje jejich svobodnou a vážnou vůli a na souhlas ji podepisují.</w:t>
      </w:r>
    </w:p>
    <w:p w14:paraId="428B43EF" w14:textId="77777777" w:rsidR="00E00913" w:rsidRDefault="00E00913" w:rsidP="00E46068">
      <w:pPr>
        <w:pStyle w:val="Odstavecseseznamem"/>
        <w:numPr>
          <w:ilvl w:val="0"/>
          <w:numId w:val="6"/>
        </w:numPr>
        <w:spacing w:after="0"/>
        <w:jc w:val="both"/>
      </w:pPr>
      <w:r>
        <w:t>Tato smlouva se stává platnou a účinnou jejím podpisem oběma smluvními stranami.</w:t>
      </w:r>
    </w:p>
    <w:p w14:paraId="0E2EF9A9" w14:textId="77777777" w:rsidR="008D1D2B" w:rsidRPr="008D1D2B" w:rsidRDefault="008D1D2B" w:rsidP="008D1D2B">
      <w:pPr>
        <w:pStyle w:val="Odstavecseseznamem"/>
        <w:numPr>
          <w:ilvl w:val="0"/>
          <w:numId w:val="6"/>
        </w:numPr>
        <w:shd w:val="clear" w:color="auto" w:fill="FFFFFF"/>
        <w:jc w:val="both"/>
        <w:rPr>
          <w:lang w:val="x-none"/>
        </w:rPr>
      </w:pPr>
      <w:r w:rsidRPr="008D1D2B">
        <w:rPr>
          <w:lang w:val="x-none"/>
        </w:rPr>
        <w:t>Tato Smlouva bude v plném rozsahu uveřejněna v informačním systému registru smluv na Portále veřejné správy dle zákona č. 340/2015 Sb., o registru smluv.</w:t>
      </w:r>
    </w:p>
    <w:p w14:paraId="484EB2D2" w14:textId="77777777" w:rsidR="008D1D2B" w:rsidRDefault="008D1D2B" w:rsidP="008D1D2B">
      <w:pPr>
        <w:pStyle w:val="Odstavecseseznamem"/>
        <w:spacing w:after="0"/>
        <w:jc w:val="both"/>
      </w:pPr>
    </w:p>
    <w:p w14:paraId="428B43F0" w14:textId="77777777" w:rsidR="0036139F" w:rsidRDefault="0036139F" w:rsidP="00E00913">
      <w:pPr>
        <w:spacing w:after="0"/>
      </w:pPr>
    </w:p>
    <w:p w14:paraId="19C94A4A" w14:textId="77777777" w:rsidR="0095582F" w:rsidRDefault="0095582F" w:rsidP="00E00913">
      <w:pPr>
        <w:spacing w:after="0"/>
      </w:pPr>
    </w:p>
    <w:p w14:paraId="0C878A2A" w14:textId="77777777" w:rsidR="0095582F" w:rsidRDefault="0095582F" w:rsidP="00E00913">
      <w:pPr>
        <w:spacing w:after="0"/>
      </w:pPr>
    </w:p>
    <w:p w14:paraId="217ACDAD" w14:textId="77777777" w:rsidR="0095582F" w:rsidRDefault="0095582F" w:rsidP="00E00913">
      <w:pPr>
        <w:spacing w:after="0"/>
      </w:pPr>
    </w:p>
    <w:p w14:paraId="428B43F1" w14:textId="77777777" w:rsidR="00E76351" w:rsidRDefault="00E76351" w:rsidP="00E00913">
      <w:pPr>
        <w:spacing w:after="0"/>
      </w:pPr>
    </w:p>
    <w:p w14:paraId="428B43F2" w14:textId="1AE02E94" w:rsidR="00E00913" w:rsidRDefault="00E00913" w:rsidP="00E00913">
      <w:pPr>
        <w:spacing w:after="0"/>
      </w:pPr>
      <w:r>
        <w:t>V</w:t>
      </w:r>
      <w:r w:rsidR="00E12DE4">
        <w:t> </w:t>
      </w:r>
      <w:r w:rsidR="00377EFC">
        <w:t>Krnově</w:t>
      </w:r>
      <w:r w:rsidR="00E12DE4">
        <w:t xml:space="preserve">, </w:t>
      </w:r>
      <w:r>
        <w:t>dne</w:t>
      </w:r>
      <w:r w:rsidR="00FA193A">
        <w:t xml:space="preserve"> </w:t>
      </w:r>
      <w:r w:rsidR="00545B79">
        <w:tab/>
      </w:r>
      <w:r w:rsidR="00545B79">
        <w:tab/>
      </w:r>
      <w:r w:rsidR="00545B79">
        <w:tab/>
      </w:r>
      <w:r w:rsidR="00545B79">
        <w:tab/>
      </w:r>
      <w:r>
        <w:t>Ve Zlíně</w:t>
      </w:r>
      <w:r w:rsidR="00E12DE4">
        <w:t>,</w:t>
      </w:r>
      <w:r>
        <w:t xml:space="preserve"> dne</w:t>
      </w:r>
      <w:r w:rsidR="00151B03">
        <w:t xml:space="preserve"> ………………………………………………</w:t>
      </w:r>
    </w:p>
    <w:p w14:paraId="428B43F3" w14:textId="77777777" w:rsidR="0036139F" w:rsidRDefault="0036139F" w:rsidP="00E00913">
      <w:pPr>
        <w:spacing w:after="0"/>
      </w:pPr>
    </w:p>
    <w:p w14:paraId="428B43F4" w14:textId="53CCF4A3" w:rsidR="00E76351" w:rsidRDefault="00E76351" w:rsidP="00E00913">
      <w:pPr>
        <w:spacing w:after="0"/>
      </w:pPr>
    </w:p>
    <w:p w14:paraId="78D1FFA8" w14:textId="2B49C632" w:rsidR="00377EFC" w:rsidRDefault="00377EFC" w:rsidP="00E00913">
      <w:pPr>
        <w:spacing w:after="0"/>
      </w:pPr>
    </w:p>
    <w:p w14:paraId="484530E0" w14:textId="77777777" w:rsidR="00377EFC" w:rsidRDefault="00377EFC" w:rsidP="00E00913">
      <w:pPr>
        <w:spacing w:after="0"/>
      </w:pPr>
    </w:p>
    <w:p w14:paraId="428B43F5" w14:textId="77777777" w:rsidR="00E76351" w:rsidRDefault="00E76351" w:rsidP="00E00913">
      <w:pPr>
        <w:spacing w:after="0"/>
      </w:pPr>
    </w:p>
    <w:p w14:paraId="428B43F6" w14:textId="77777777" w:rsidR="00E00913" w:rsidRDefault="00E00913" w:rsidP="00E00913">
      <w:pPr>
        <w:spacing w:after="0"/>
      </w:pPr>
      <w:r>
        <w:t>…………………………………………………………………                 ………………………………………………………………..</w:t>
      </w:r>
    </w:p>
    <w:p w14:paraId="428B43F7" w14:textId="72D6A576" w:rsidR="00E00913" w:rsidRDefault="00377EFC" w:rsidP="00E00913">
      <w:pPr>
        <w:spacing w:after="0"/>
      </w:pPr>
      <w:r>
        <w:t xml:space="preserve">             </w:t>
      </w:r>
      <w:r w:rsidR="00757D18">
        <w:t>Ing.</w:t>
      </w:r>
      <w:r>
        <w:t xml:space="preserve"> </w:t>
      </w:r>
      <w:r w:rsidR="00757D18">
        <w:t>Eva</w:t>
      </w:r>
      <w:r>
        <w:t xml:space="preserve"> </w:t>
      </w:r>
      <w:r w:rsidR="00757D18">
        <w:t>Čechová</w:t>
      </w:r>
      <w:r>
        <w:t xml:space="preserve">                                                    </w:t>
      </w:r>
      <w:r w:rsidR="00430205">
        <w:t xml:space="preserve">               </w:t>
      </w:r>
      <w:r>
        <w:t xml:space="preserve">    </w:t>
      </w:r>
      <w:r w:rsidR="00E00913">
        <w:t xml:space="preserve">Antonín Pešek </w:t>
      </w:r>
    </w:p>
    <w:p w14:paraId="428B43F8" w14:textId="7A30842D" w:rsidR="00E76351" w:rsidRPr="00E76351" w:rsidRDefault="00E00913" w:rsidP="00E76351">
      <w:pPr>
        <w:spacing w:after="0"/>
        <w:rPr>
          <w:rStyle w:val="Siln"/>
          <w:b w:val="0"/>
          <w:color w:val="000000"/>
          <w:shd w:val="clear" w:color="auto" w:fill="FFFFFF"/>
        </w:rPr>
      </w:pPr>
      <w:r w:rsidRPr="00E76351">
        <w:t xml:space="preserve">   </w:t>
      </w:r>
      <w:r w:rsidR="00E76351" w:rsidRPr="00E76351">
        <w:t xml:space="preserve">         </w:t>
      </w:r>
      <w:r w:rsidR="00377EFC">
        <w:rPr>
          <w:rStyle w:val="Siln"/>
          <w:b w:val="0"/>
          <w:color w:val="000000"/>
          <w:shd w:val="clear" w:color="auto" w:fill="FFFFFF"/>
        </w:rPr>
        <w:t xml:space="preserve">                                         </w:t>
      </w:r>
      <w:r w:rsidR="00E76351">
        <w:rPr>
          <w:rStyle w:val="Siln"/>
          <w:b w:val="0"/>
          <w:color w:val="000000"/>
          <w:shd w:val="clear" w:color="auto" w:fill="FFFFFF"/>
        </w:rPr>
        <w:t xml:space="preserve">                                                  </w:t>
      </w:r>
    </w:p>
    <w:p w14:paraId="53A8F5E1" w14:textId="17868E2C" w:rsidR="00377EFC" w:rsidRPr="008D1D2B" w:rsidRDefault="00151B03" w:rsidP="00FA138B">
      <w:pPr>
        <w:spacing w:after="0"/>
      </w:pPr>
      <w:r>
        <w:t xml:space="preserve">                   </w:t>
      </w:r>
      <w:r w:rsidR="00E00913">
        <w:t xml:space="preserve">                                             </w:t>
      </w:r>
      <w:r w:rsidR="00E76351">
        <w:t xml:space="preserve"> </w:t>
      </w:r>
    </w:p>
    <w:p w14:paraId="1E984CDC" w14:textId="77777777" w:rsidR="00377EFC" w:rsidRDefault="00377EFC" w:rsidP="00FA138B">
      <w:pPr>
        <w:spacing w:after="0"/>
        <w:rPr>
          <w:b/>
        </w:rPr>
      </w:pPr>
    </w:p>
    <w:p w14:paraId="428B43FD" w14:textId="77777777" w:rsidR="00182392" w:rsidRPr="00151B03" w:rsidRDefault="00182392" w:rsidP="00151B03">
      <w:pPr>
        <w:spacing w:after="0"/>
        <w:ind w:left="360"/>
        <w:rPr>
          <w:b/>
        </w:rPr>
      </w:pPr>
    </w:p>
    <w:sectPr w:rsidR="00182392" w:rsidRPr="00151B03" w:rsidSect="00FA138B">
      <w:head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5C53" w14:textId="77777777" w:rsidR="00C24EF4" w:rsidRDefault="00C24EF4" w:rsidP="00C24EF4">
      <w:pPr>
        <w:spacing w:after="0" w:line="240" w:lineRule="auto"/>
      </w:pPr>
      <w:r>
        <w:separator/>
      </w:r>
    </w:p>
  </w:endnote>
  <w:endnote w:type="continuationSeparator" w:id="0">
    <w:p w14:paraId="70411B9B" w14:textId="77777777" w:rsidR="00C24EF4" w:rsidRDefault="00C24EF4" w:rsidP="00C2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FA75" w14:textId="77777777" w:rsidR="00C24EF4" w:rsidRDefault="00C24EF4" w:rsidP="00C24EF4">
      <w:pPr>
        <w:spacing w:after="0" w:line="240" w:lineRule="auto"/>
      </w:pPr>
      <w:r>
        <w:separator/>
      </w:r>
    </w:p>
  </w:footnote>
  <w:footnote w:type="continuationSeparator" w:id="0">
    <w:p w14:paraId="25E4E9DB" w14:textId="77777777" w:rsidR="00C24EF4" w:rsidRDefault="00C24EF4" w:rsidP="00C2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6B67" w14:textId="4DB2BBC5" w:rsidR="00C24EF4" w:rsidRDefault="00C24EF4" w:rsidP="00C24EF4">
    <w:pPr>
      <w:pStyle w:val="Zhlav"/>
      <w:jc w:val="right"/>
    </w:pPr>
    <w:r>
      <w:t>D/20</w:t>
    </w:r>
    <w:r w:rsidR="00F87F4B">
      <w:t>2</w:t>
    </w:r>
    <w:r w:rsidR="007B1830">
      <w:t>5</w:t>
    </w:r>
    <w:r>
      <w:t>/115/</w:t>
    </w:r>
    <w:r w:rsidR="007B1830">
      <w:t>53</w:t>
    </w:r>
  </w:p>
  <w:p w14:paraId="11FD3685" w14:textId="77777777" w:rsidR="00C24EF4" w:rsidRDefault="00C24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222"/>
    <w:multiLevelType w:val="hybridMultilevel"/>
    <w:tmpl w:val="9CC01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1D6C"/>
    <w:multiLevelType w:val="hybridMultilevel"/>
    <w:tmpl w:val="56EAA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25546"/>
    <w:multiLevelType w:val="hybridMultilevel"/>
    <w:tmpl w:val="A37A1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03284"/>
    <w:multiLevelType w:val="hybridMultilevel"/>
    <w:tmpl w:val="60E6B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0495F"/>
    <w:multiLevelType w:val="hybridMultilevel"/>
    <w:tmpl w:val="537E6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270F1"/>
    <w:multiLevelType w:val="hybridMultilevel"/>
    <w:tmpl w:val="C0089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25C1C"/>
    <w:multiLevelType w:val="hybridMultilevel"/>
    <w:tmpl w:val="9678F370"/>
    <w:lvl w:ilvl="0" w:tplc="AFE6C0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0212B"/>
    <w:multiLevelType w:val="hybridMultilevel"/>
    <w:tmpl w:val="F154E8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016910">
    <w:abstractNumId w:val="3"/>
  </w:num>
  <w:num w:numId="2" w16cid:durableId="285239732">
    <w:abstractNumId w:val="0"/>
  </w:num>
  <w:num w:numId="3" w16cid:durableId="1781534695">
    <w:abstractNumId w:val="4"/>
  </w:num>
  <w:num w:numId="4" w16cid:durableId="1850634689">
    <w:abstractNumId w:val="7"/>
  </w:num>
  <w:num w:numId="5" w16cid:durableId="1941252766">
    <w:abstractNumId w:val="5"/>
  </w:num>
  <w:num w:numId="6" w16cid:durableId="1391610697">
    <w:abstractNumId w:val="2"/>
  </w:num>
  <w:num w:numId="7" w16cid:durableId="1391001853">
    <w:abstractNumId w:val="6"/>
  </w:num>
  <w:num w:numId="8" w16cid:durableId="156914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8B"/>
    <w:rsid w:val="00026840"/>
    <w:rsid w:val="000304E5"/>
    <w:rsid w:val="00032DD4"/>
    <w:rsid w:val="00054A21"/>
    <w:rsid w:val="000B41C2"/>
    <w:rsid w:val="000C328B"/>
    <w:rsid w:val="000E1552"/>
    <w:rsid w:val="000E6563"/>
    <w:rsid w:val="00113F7F"/>
    <w:rsid w:val="001170E7"/>
    <w:rsid w:val="001444EB"/>
    <w:rsid w:val="00151B03"/>
    <w:rsid w:val="0018151A"/>
    <w:rsid w:val="00182392"/>
    <w:rsid w:val="001C206A"/>
    <w:rsid w:val="001D4926"/>
    <w:rsid w:val="002162BF"/>
    <w:rsid w:val="00262195"/>
    <w:rsid w:val="00280B8A"/>
    <w:rsid w:val="002B248E"/>
    <w:rsid w:val="002B5908"/>
    <w:rsid w:val="002D17F6"/>
    <w:rsid w:val="002D4D4D"/>
    <w:rsid w:val="0031386F"/>
    <w:rsid w:val="003539C9"/>
    <w:rsid w:val="0036139F"/>
    <w:rsid w:val="00377EFC"/>
    <w:rsid w:val="003B0DAD"/>
    <w:rsid w:val="003B7C92"/>
    <w:rsid w:val="003D6B9B"/>
    <w:rsid w:val="003E4025"/>
    <w:rsid w:val="00400957"/>
    <w:rsid w:val="004117F4"/>
    <w:rsid w:val="00415B63"/>
    <w:rsid w:val="00430205"/>
    <w:rsid w:val="00433AF5"/>
    <w:rsid w:val="004639A9"/>
    <w:rsid w:val="00486878"/>
    <w:rsid w:val="004A1767"/>
    <w:rsid w:val="004D3DB3"/>
    <w:rsid w:val="00545B79"/>
    <w:rsid w:val="00546AAA"/>
    <w:rsid w:val="0058276C"/>
    <w:rsid w:val="005912B2"/>
    <w:rsid w:val="005C6377"/>
    <w:rsid w:val="005E1BE8"/>
    <w:rsid w:val="00612836"/>
    <w:rsid w:val="00624859"/>
    <w:rsid w:val="006A1070"/>
    <w:rsid w:val="006C1DD8"/>
    <w:rsid w:val="006C3C12"/>
    <w:rsid w:val="00703B42"/>
    <w:rsid w:val="00757D18"/>
    <w:rsid w:val="00761CDC"/>
    <w:rsid w:val="007B1830"/>
    <w:rsid w:val="007D5F23"/>
    <w:rsid w:val="007E627F"/>
    <w:rsid w:val="007F2B1B"/>
    <w:rsid w:val="00805433"/>
    <w:rsid w:val="00840238"/>
    <w:rsid w:val="00873991"/>
    <w:rsid w:val="00876F7F"/>
    <w:rsid w:val="008846C0"/>
    <w:rsid w:val="008A40DA"/>
    <w:rsid w:val="008B1DF2"/>
    <w:rsid w:val="008D1D2B"/>
    <w:rsid w:val="00915802"/>
    <w:rsid w:val="0092616B"/>
    <w:rsid w:val="0093012B"/>
    <w:rsid w:val="0095582F"/>
    <w:rsid w:val="00964D50"/>
    <w:rsid w:val="0096795E"/>
    <w:rsid w:val="00984A72"/>
    <w:rsid w:val="00984DBA"/>
    <w:rsid w:val="009B0D03"/>
    <w:rsid w:val="00A02785"/>
    <w:rsid w:val="00A030A1"/>
    <w:rsid w:val="00A05678"/>
    <w:rsid w:val="00A32703"/>
    <w:rsid w:val="00AD5679"/>
    <w:rsid w:val="00B17706"/>
    <w:rsid w:val="00B5325C"/>
    <w:rsid w:val="00B55A21"/>
    <w:rsid w:val="00B72461"/>
    <w:rsid w:val="00B92BDC"/>
    <w:rsid w:val="00BA7382"/>
    <w:rsid w:val="00BD42B0"/>
    <w:rsid w:val="00BD66B6"/>
    <w:rsid w:val="00C11AAC"/>
    <w:rsid w:val="00C24EF4"/>
    <w:rsid w:val="00C31F5E"/>
    <w:rsid w:val="00C341C7"/>
    <w:rsid w:val="00C648B2"/>
    <w:rsid w:val="00C66060"/>
    <w:rsid w:val="00C71D7C"/>
    <w:rsid w:val="00D06C8A"/>
    <w:rsid w:val="00D36B93"/>
    <w:rsid w:val="00D41E1A"/>
    <w:rsid w:val="00D607F4"/>
    <w:rsid w:val="00DA2756"/>
    <w:rsid w:val="00E00913"/>
    <w:rsid w:val="00E12DE4"/>
    <w:rsid w:val="00E1415F"/>
    <w:rsid w:val="00E21F09"/>
    <w:rsid w:val="00E220A2"/>
    <w:rsid w:val="00E46068"/>
    <w:rsid w:val="00E63084"/>
    <w:rsid w:val="00E76351"/>
    <w:rsid w:val="00EB4CBD"/>
    <w:rsid w:val="00ED1F2D"/>
    <w:rsid w:val="00EE6A62"/>
    <w:rsid w:val="00F31F4D"/>
    <w:rsid w:val="00F574AD"/>
    <w:rsid w:val="00F575BE"/>
    <w:rsid w:val="00F87F4B"/>
    <w:rsid w:val="00FA138B"/>
    <w:rsid w:val="00FA193A"/>
    <w:rsid w:val="00FA5C97"/>
    <w:rsid w:val="00FD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439A"/>
  <w15:docId w15:val="{8F5A389E-0D45-4D97-9B77-8AC1AB83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7F4"/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07F4"/>
    <w:pPr>
      <w:ind w:left="720"/>
      <w:contextualSpacing/>
    </w:pPr>
    <w:rPr>
      <w:rFonts w:cs="Times New Roman"/>
    </w:rPr>
  </w:style>
  <w:style w:type="character" w:customStyle="1" w:styleId="apple-converted-space">
    <w:name w:val="apple-converted-space"/>
    <w:basedOn w:val="Standardnpsmoodstavce"/>
    <w:rsid w:val="00F31F4D"/>
  </w:style>
  <w:style w:type="character" w:styleId="Hypertextovodkaz">
    <w:name w:val="Hyperlink"/>
    <w:basedOn w:val="Standardnpsmoodstavce"/>
    <w:uiPriority w:val="99"/>
    <w:semiHidden/>
    <w:unhideWhenUsed/>
    <w:rsid w:val="0084023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23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4639A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2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4EF4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C2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4EF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0E92D-919F-47BB-9463-60090BDD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3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Reditel</cp:lastModifiedBy>
  <cp:revision>14</cp:revision>
  <cp:lastPrinted>2025-10-21T13:04:00Z</cp:lastPrinted>
  <dcterms:created xsi:type="dcterms:W3CDTF">2023-10-31T07:34:00Z</dcterms:created>
  <dcterms:modified xsi:type="dcterms:W3CDTF">2025-10-21T13:05:00Z</dcterms:modified>
</cp:coreProperties>
</file>