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Tr="00056A70">
        <w:trPr>
          <w:trHeight w:val="1400"/>
        </w:trPr>
        <w:tc>
          <w:tcPr>
            <w:tcW w:w="4021" w:type="dxa"/>
          </w:tcPr>
          <w:p w:rsidR="00B26049" w:rsidRDefault="00A11287" w:rsidP="002E73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CK2 s.r.o.</w:t>
            </w:r>
          </w:p>
          <w:p w:rsidR="00A11287" w:rsidRDefault="00A11287" w:rsidP="002E73E7">
            <w:pPr>
              <w:spacing w:after="0" w:line="240" w:lineRule="auto"/>
            </w:pPr>
            <w:r>
              <w:t>Kafkova 527/10</w:t>
            </w:r>
          </w:p>
          <w:p w:rsidR="00A11287" w:rsidRDefault="00A11287" w:rsidP="002E73E7">
            <w:pPr>
              <w:spacing w:after="0" w:line="240" w:lineRule="auto"/>
            </w:pPr>
            <w:r>
              <w:t>160 00 Praha 6</w:t>
            </w:r>
          </w:p>
          <w:p w:rsidR="00A11287" w:rsidRPr="00A11287" w:rsidRDefault="00A11287" w:rsidP="002E73E7">
            <w:pPr>
              <w:spacing w:after="0" w:line="240" w:lineRule="auto"/>
            </w:pPr>
            <w:r>
              <w:t>IČ: 07776241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Tr="00451EF9">
        <w:trPr>
          <w:trHeight w:val="1400"/>
        </w:trPr>
        <w:tc>
          <w:tcPr>
            <w:tcW w:w="4070" w:type="dxa"/>
          </w:tcPr>
          <w:p w:rsidR="00D40513" w:rsidRPr="00B935DE" w:rsidRDefault="007E62A0" w:rsidP="007E62A0">
            <w:pPr>
              <w:spacing w:after="0" w:line="240" w:lineRule="auto"/>
              <w:rPr>
                <w:b/>
              </w:rPr>
            </w:pPr>
            <w:r w:rsidRPr="00B935DE">
              <w:rPr>
                <w:b/>
              </w:rPr>
              <w:t>Základní škola, Praha 10, U Roháčových kasáren 1381/19, příspěvková organizace</w:t>
            </w:r>
          </w:p>
          <w:p w:rsidR="007E62A0" w:rsidRDefault="007E62A0" w:rsidP="007E62A0">
            <w:pPr>
              <w:spacing w:after="0" w:line="240" w:lineRule="auto"/>
            </w:pPr>
            <w:r>
              <w:t>U Roháčových kasáren 1381/19</w:t>
            </w:r>
          </w:p>
          <w:p w:rsidR="007E62A0" w:rsidRDefault="007E62A0" w:rsidP="007E62A0">
            <w:pPr>
              <w:spacing w:after="0" w:line="240" w:lineRule="auto"/>
            </w:pPr>
            <w:r>
              <w:t>100 00  Praha 10</w:t>
            </w:r>
          </w:p>
          <w:p w:rsidR="007E62A0" w:rsidRDefault="00056A70" w:rsidP="007E62A0">
            <w:pPr>
              <w:spacing w:after="0" w:line="240" w:lineRule="auto"/>
            </w:pPr>
            <w:r>
              <w:t>IČ:</w:t>
            </w:r>
            <w:r w:rsidR="007E62A0">
              <w:t xml:space="preserve"> 65993225</w:t>
            </w:r>
          </w:p>
        </w:tc>
      </w:tr>
    </w:tbl>
    <w:p w:rsidR="00D40513" w:rsidRDefault="00D40513">
      <w:r w:rsidRPr="007E62A0">
        <w:rPr>
          <w:b/>
        </w:rPr>
        <w:t>Dodavatel:</w:t>
      </w:r>
      <w:r>
        <w:t xml:space="preserve">                                                                                 </w:t>
      </w:r>
      <w:r w:rsidRPr="007E62A0">
        <w:rPr>
          <w:b/>
        </w:rPr>
        <w:t>Odběratel:</w:t>
      </w:r>
    </w:p>
    <w:p w:rsidR="00D40513" w:rsidRDefault="00D40513">
      <w:r>
        <w:t xml:space="preserve">                   </w:t>
      </w:r>
    </w:p>
    <w:p w:rsidR="00D40513" w:rsidRDefault="00D40513"/>
    <w:p w:rsidR="00451EF9" w:rsidRDefault="00451EF9"/>
    <w:p w:rsidR="00451EF9" w:rsidRDefault="00451EF9"/>
    <w:p w:rsidR="00451EF9" w:rsidRPr="009652A9" w:rsidRDefault="00D561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 č. OBJ/256</w:t>
      </w:r>
      <w:r w:rsidR="00451EF9" w:rsidRPr="009652A9">
        <w:rPr>
          <w:b/>
          <w:sz w:val="24"/>
          <w:szCs w:val="24"/>
          <w:u w:val="single"/>
        </w:rPr>
        <w:t>/2025/ŠT</w:t>
      </w:r>
    </w:p>
    <w:p w:rsidR="00C10735" w:rsidRDefault="00B26049" w:rsidP="001961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Prostřednictvím internetového obchodu</w:t>
      </w:r>
      <w:r w:rsidR="00EA68DF">
        <w:rPr>
          <w:sz w:val="24"/>
          <w:szCs w:val="24"/>
        </w:rPr>
        <w:t xml:space="preserve"> o</w:t>
      </w:r>
      <w:r w:rsidR="00196130">
        <w:rPr>
          <w:sz w:val="24"/>
          <w:szCs w:val="24"/>
        </w:rPr>
        <w:t>bjednáváme u Vás:</w:t>
      </w:r>
    </w:p>
    <w:p w:rsidR="00196130" w:rsidRDefault="00196130" w:rsidP="00196130">
      <w:pPr>
        <w:spacing w:after="0" w:line="240" w:lineRule="auto"/>
        <w:rPr>
          <w:sz w:val="24"/>
          <w:szCs w:val="24"/>
        </w:rPr>
      </w:pPr>
    </w:p>
    <w:p w:rsidR="00A11287" w:rsidRDefault="00A11287" w:rsidP="00A11287">
      <w:pPr>
        <w:pStyle w:val="Odstavecseseznamem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Školn</w:t>
      </w:r>
      <w:r w:rsidR="003D796E">
        <w:rPr>
          <w:sz w:val="24"/>
          <w:szCs w:val="24"/>
        </w:rPr>
        <w:t>í výlet na téma „Vánoce na zámku Loučeň“ pro 76</w:t>
      </w:r>
      <w:r>
        <w:rPr>
          <w:sz w:val="24"/>
          <w:szCs w:val="24"/>
        </w:rPr>
        <w:t xml:space="preserve"> žáků /á 690,00 Kč</w:t>
      </w:r>
    </w:p>
    <w:p w:rsidR="00A11287" w:rsidRDefault="003D796E" w:rsidP="00A11287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Termín: 04.12</w:t>
      </w:r>
      <w:r w:rsidR="00A11287">
        <w:rPr>
          <w:sz w:val="24"/>
          <w:szCs w:val="24"/>
        </w:rPr>
        <w:t>.2025</w:t>
      </w:r>
    </w:p>
    <w:p w:rsidR="00A11287" w:rsidRPr="00A11287" w:rsidRDefault="003D796E" w:rsidP="00A11287">
      <w:pPr>
        <w:pStyle w:val="Odstavecseseznamem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Zajišťuje: P. Uhrinová</w:t>
      </w:r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032BE6">
        <w:rPr>
          <w:b/>
          <w:sz w:val="24"/>
          <w:szCs w:val="24"/>
        </w:rPr>
        <w:t xml:space="preserve">                            </w:t>
      </w:r>
      <w:r w:rsidR="003D796E">
        <w:rPr>
          <w:b/>
          <w:sz w:val="24"/>
          <w:szCs w:val="24"/>
        </w:rPr>
        <w:t>52 440</w:t>
      </w:r>
      <w:r w:rsidR="001D6517">
        <w:rPr>
          <w:b/>
          <w:sz w:val="24"/>
          <w:szCs w:val="24"/>
        </w:rPr>
        <w:t>,00</w:t>
      </w:r>
      <w:r w:rsidR="00EA68DF">
        <w:rPr>
          <w:b/>
          <w:sz w:val="24"/>
          <w:szCs w:val="24"/>
        </w:rPr>
        <w:t xml:space="preserve"> Kč</w:t>
      </w:r>
    </w:p>
    <w:p w:rsidR="00172B00" w:rsidRPr="009652A9" w:rsidRDefault="00172B00" w:rsidP="00451EF9">
      <w:pPr>
        <w:spacing w:after="0" w:line="240" w:lineRule="auto"/>
        <w:rPr>
          <w:b/>
          <w:sz w:val="24"/>
          <w:szCs w:val="24"/>
        </w:rPr>
      </w:pPr>
    </w:p>
    <w:p w:rsidR="00172B00" w:rsidRPr="009652A9" w:rsidRDefault="00172B00" w:rsidP="00451EF9">
      <w:pPr>
        <w:spacing w:after="0" w:line="240" w:lineRule="auto"/>
        <w:rPr>
          <w:b/>
          <w:sz w:val="24"/>
          <w:szCs w:val="24"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D5618A" w:rsidRDefault="00D5618A" w:rsidP="00D5618A">
      <w:pPr>
        <w:spacing w:after="600"/>
        <w:jc w:val="both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B935DE" w:rsidRDefault="00B935DE" w:rsidP="00451EF9">
      <w:pPr>
        <w:spacing w:after="0" w:line="240" w:lineRule="auto"/>
      </w:pPr>
    </w:p>
    <w:p w:rsidR="00D5618A" w:rsidRDefault="00D5618A" w:rsidP="00451EF9">
      <w:pPr>
        <w:spacing w:after="0" w:line="240" w:lineRule="auto"/>
      </w:pPr>
    </w:p>
    <w:p w:rsidR="00D5618A" w:rsidRDefault="00D5618A" w:rsidP="00451EF9">
      <w:pPr>
        <w:spacing w:after="0" w:line="240" w:lineRule="auto"/>
      </w:pPr>
    </w:p>
    <w:p w:rsidR="00D5618A" w:rsidRDefault="00D5618A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 w:rsidR="00333D95">
        <w:t xml:space="preserve"> xxxxxxxxxxxxxxxx</w:t>
      </w:r>
      <w:r w:rsidR="004913E3">
        <w:t xml:space="preserve">                                      Schváli</w:t>
      </w:r>
      <w:r w:rsidR="00333D95">
        <w:t>l/a: xxxxxxxxxxxxxxxxxxxxxx</w:t>
      </w:r>
      <w:bookmarkStart w:id="0" w:name="_GoBack"/>
      <w:bookmarkEnd w:id="0"/>
    </w:p>
    <w:p w:rsidR="00B935DE" w:rsidRDefault="00B935DE" w:rsidP="00451EF9">
      <w:pPr>
        <w:spacing w:after="0" w:line="240" w:lineRule="auto"/>
      </w:pPr>
      <w:r>
        <w:t xml:space="preserve">Dne       : </w:t>
      </w:r>
      <w:r w:rsidR="004913E3">
        <w:t xml:space="preserve">            </w:t>
      </w:r>
      <w:r w:rsidR="007075E0">
        <w:t>20.10.2025</w:t>
      </w:r>
      <w:r w:rsidR="003D796E">
        <w:t xml:space="preserve">  </w:t>
      </w:r>
      <w:r w:rsidR="00571B45">
        <w:t xml:space="preserve">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C7" w:rsidRDefault="00DD07C7" w:rsidP="00D40513">
      <w:pPr>
        <w:spacing w:after="0" w:line="240" w:lineRule="auto"/>
      </w:pPr>
      <w:r>
        <w:separator/>
      </w:r>
    </w:p>
  </w:endnote>
  <w:endnote w:type="continuationSeparator" w:id="0">
    <w:p w:rsidR="00DD07C7" w:rsidRDefault="00DD07C7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C7" w:rsidRDefault="00DD07C7" w:rsidP="00D40513">
      <w:pPr>
        <w:spacing w:after="0" w:line="240" w:lineRule="auto"/>
      </w:pPr>
      <w:r>
        <w:separator/>
      </w:r>
    </w:p>
  </w:footnote>
  <w:footnote w:type="continuationSeparator" w:id="0">
    <w:p w:rsidR="00DD07C7" w:rsidRDefault="00DD07C7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867"/>
    <w:multiLevelType w:val="hybridMultilevel"/>
    <w:tmpl w:val="7FAC4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DB4FF7"/>
    <w:multiLevelType w:val="hybridMultilevel"/>
    <w:tmpl w:val="05281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735A6"/>
    <w:multiLevelType w:val="hybridMultilevel"/>
    <w:tmpl w:val="BCAA4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B51"/>
    <w:multiLevelType w:val="hybridMultilevel"/>
    <w:tmpl w:val="EBC6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E5B12"/>
    <w:multiLevelType w:val="hybridMultilevel"/>
    <w:tmpl w:val="F24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559A"/>
    <w:multiLevelType w:val="hybridMultilevel"/>
    <w:tmpl w:val="1BEE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A680A"/>
    <w:multiLevelType w:val="hybridMultilevel"/>
    <w:tmpl w:val="41E2D2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496F43"/>
    <w:multiLevelType w:val="hybridMultilevel"/>
    <w:tmpl w:val="37F08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32BE6"/>
    <w:rsid w:val="00056A70"/>
    <w:rsid w:val="0006039F"/>
    <w:rsid w:val="00064DAA"/>
    <w:rsid w:val="000767F8"/>
    <w:rsid w:val="000A145E"/>
    <w:rsid w:val="00134E05"/>
    <w:rsid w:val="00172B00"/>
    <w:rsid w:val="00196130"/>
    <w:rsid w:val="001B3108"/>
    <w:rsid w:val="001D6517"/>
    <w:rsid w:val="001E3820"/>
    <w:rsid w:val="002D133D"/>
    <w:rsid w:val="002E73E7"/>
    <w:rsid w:val="002F18BD"/>
    <w:rsid w:val="003259C2"/>
    <w:rsid w:val="00333D95"/>
    <w:rsid w:val="003501BB"/>
    <w:rsid w:val="003D348E"/>
    <w:rsid w:val="003D796E"/>
    <w:rsid w:val="00445520"/>
    <w:rsid w:val="00451EF9"/>
    <w:rsid w:val="004561B1"/>
    <w:rsid w:val="00460B91"/>
    <w:rsid w:val="004664C4"/>
    <w:rsid w:val="004761F2"/>
    <w:rsid w:val="004807E8"/>
    <w:rsid w:val="00483610"/>
    <w:rsid w:val="004913E3"/>
    <w:rsid w:val="00510F11"/>
    <w:rsid w:val="00525E78"/>
    <w:rsid w:val="00526135"/>
    <w:rsid w:val="0054244E"/>
    <w:rsid w:val="00571B45"/>
    <w:rsid w:val="00594640"/>
    <w:rsid w:val="00615831"/>
    <w:rsid w:val="00641874"/>
    <w:rsid w:val="006A7B78"/>
    <w:rsid w:val="006B67AC"/>
    <w:rsid w:val="007075E0"/>
    <w:rsid w:val="00724150"/>
    <w:rsid w:val="0074017B"/>
    <w:rsid w:val="0078240F"/>
    <w:rsid w:val="007827F5"/>
    <w:rsid w:val="00797BB0"/>
    <w:rsid w:val="007B26F3"/>
    <w:rsid w:val="007E62A0"/>
    <w:rsid w:val="00837D4C"/>
    <w:rsid w:val="00845321"/>
    <w:rsid w:val="00895F8A"/>
    <w:rsid w:val="008D1D69"/>
    <w:rsid w:val="008E594C"/>
    <w:rsid w:val="008F513D"/>
    <w:rsid w:val="00936BCF"/>
    <w:rsid w:val="009652A9"/>
    <w:rsid w:val="00975155"/>
    <w:rsid w:val="00980528"/>
    <w:rsid w:val="00997625"/>
    <w:rsid w:val="009B430A"/>
    <w:rsid w:val="009C1EF0"/>
    <w:rsid w:val="00A11287"/>
    <w:rsid w:val="00A531EC"/>
    <w:rsid w:val="00AF6F95"/>
    <w:rsid w:val="00B26049"/>
    <w:rsid w:val="00B5120A"/>
    <w:rsid w:val="00B900AD"/>
    <w:rsid w:val="00B935DE"/>
    <w:rsid w:val="00BE70AC"/>
    <w:rsid w:val="00C10735"/>
    <w:rsid w:val="00C12EA0"/>
    <w:rsid w:val="00C27E2E"/>
    <w:rsid w:val="00C61BC9"/>
    <w:rsid w:val="00C853EC"/>
    <w:rsid w:val="00CB2178"/>
    <w:rsid w:val="00CC3AA7"/>
    <w:rsid w:val="00D40513"/>
    <w:rsid w:val="00D467BC"/>
    <w:rsid w:val="00D5618A"/>
    <w:rsid w:val="00DD07C7"/>
    <w:rsid w:val="00DF167A"/>
    <w:rsid w:val="00DF5692"/>
    <w:rsid w:val="00E048BD"/>
    <w:rsid w:val="00E839B1"/>
    <w:rsid w:val="00E84FBB"/>
    <w:rsid w:val="00EA68DF"/>
    <w:rsid w:val="00EC30DD"/>
    <w:rsid w:val="00F23A9C"/>
    <w:rsid w:val="00F26217"/>
    <w:rsid w:val="00F368FB"/>
    <w:rsid w:val="00F74945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EBDA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8</cp:revision>
  <cp:lastPrinted>2025-07-23T11:11:00Z</cp:lastPrinted>
  <dcterms:created xsi:type="dcterms:W3CDTF">2025-10-13T15:03:00Z</dcterms:created>
  <dcterms:modified xsi:type="dcterms:W3CDTF">2025-10-23T09:08:00Z</dcterms:modified>
</cp:coreProperties>
</file>