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948f92e504e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1a4fa3dcb0440e9"/>
      <w:footerReference w:type="even" r:id="Rf6ad5e4d3dd64fd1"/>
      <w:footerReference w:type="first" r:id="Rd2449288f11b4a72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f4f91c8b7e4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234/2025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ProfiSales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Petrovice 193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67902, Petrovice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29261783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Kancelář MěÚ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CZ29261783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2 ks -Flexi Lounge FL-XLBR-N1, kůže Wild Leather W1110- otočné křeslo, celočalouněný korpus, vysoký opěrák, čalouněné područky, 4-ramenný hliníkový kříž, černý, plastové kluzáky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53 193,39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11 170,61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64 364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21.11.2025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5 let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22.10.2025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3fc59da4a24a59" /><Relationship Type="http://schemas.openxmlformats.org/officeDocument/2006/relationships/numbering" Target="/word/numbering.xml" Id="Rbcfc5ee85707449b" /><Relationship Type="http://schemas.openxmlformats.org/officeDocument/2006/relationships/settings" Target="/word/settings.xml" Id="R4c112b353cce4abc" /><Relationship Type="http://schemas.openxmlformats.org/officeDocument/2006/relationships/image" Target="/word/media/e499d014-6851-40d5-b54c-1451381323b5.jpeg" Id="R2ef4f91c8b7e4200" /><Relationship Type="http://schemas.openxmlformats.org/officeDocument/2006/relationships/footer" Target="/word/footer1.xml" Id="R71a4fa3dcb0440e9" /><Relationship Type="http://schemas.openxmlformats.org/officeDocument/2006/relationships/footer" Target="/word/footer2.xml" Id="Rf6ad5e4d3dd64fd1" /><Relationship Type="http://schemas.openxmlformats.org/officeDocument/2006/relationships/footer" Target="/word/footer3.xml" Id="Rd2449288f11b4a72" /></Relationships>
</file>