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CBC8" w14:textId="1F75B3F7" w:rsidR="0001669C" w:rsidRPr="0001669C" w:rsidRDefault="00C86D55" w:rsidP="0081031F">
      <w:pPr>
        <w:pStyle w:val="Nadpis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Rámcová k</w:t>
      </w:r>
      <w:r w:rsidR="0001669C" w:rsidRPr="0001669C">
        <w:rPr>
          <w:rFonts w:ascii="Times New Roman" w:hAnsi="Times New Roman" w:cs="Times New Roman"/>
          <w:sz w:val="36"/>
          <w:szCs w:val="36"/>
        </w:rPr>
        <w:t>upní smlouva</w:t>
      </w:r>
    </w:p>
    <w:p w14:paraId="13DA70E8" w14:textId="77777777" w:rsidR="0001669C" w:rsidRPr="0001669C" w:rsidRDefault="0001669C" w:rsidP="0001669C">
      <w:r w:rsidRPr="0001669C">
        <w:t>uzavřená dle § 2079 zákona č. 89/2012 Sb., občanského zákoníku</w:t>
      </w:r>
    </w:p>
    <w:p w14:paraId="3E2A1F11" w14:textId="77777777" w:rsidR="0001669C" w:rsidRPr="0001669C" w:rsidRDefault="0001669C" w:rsidP="0001669C">
      <w:pPr>
        <w:pStyle w:val="Nadpis3"/>
        <w:spacing w:before="397" w:after="227"/>
        <w:rPr>
          <w:rFonts w:ascii="Times New Roman" w:hAnsi="Times New Roman" w:cs="Times New Roman"/>
        </w:rPr>
      </w:pPr>
      <w:r w:rsidRPr="0001669C">
        <w:rPr>
          <w:rFonts w:ascii="Times New Roman" w:hAnsi="Times New Roman" w:cs="Times New Roman"/>
        </w:rPr>
        <w:t>I.</w:t>
      </w:r>
      <w:r w:rsidRPr="0001669C">
        <w:rPr>
          <w:rFonts w:ascii="Times New Roman" w:hAnsi="Times New Roman" w:cs="Times New Roman"/>
        </w:rPr>
        <w:br/>
      </w:r>
      <w:r w:rsidRPr="0001669C">
        <w:rPr>
          <w:rFonts w:ascii="Times New Roman" w:hAnsi="Times New Roman" w:cs="Times New Roman"/>
          <w:caps/>
          <w:color w:val="000000"/>
        </w:rPr>
        <w:t>Smluvní strany</w:t>
      </w:r>
    </w:p>
    <w:p w14:paraId="70F69E26" w14:textId="77777777" w:rsidR="0001669C" w:rsidRPr="00A949CF" w:rsidRDefault="0001669C" w:rsidP="0001669C">
      <w:pPr>
        <w:widowControl w:val="0"/>
        <w:numPr>
          <w:ilvl w:val="0"/>
          <w:numId w:val="11"/>
        </w:numPr>
        <w:tabs>
          <w:tab w:val="left" w:pos="435"/>
        </w:tabs>
        <w:suppressAutoHyphens/>
        <w:spacing w:before="113" w:line="276" w:lineRule="auto"/>
        <w:ind w:left="450" w:hanging="465"/>
        <w:jc w:val="left"/>
      </w:pPr>
      <w:r>
        <w:rPr>
          <w:b/>
          <w:bCs/>
        </w:rPr>
        <w:t>Technické služby města Nového Jičína</w:t>
      </w:r>
      <w:r w:rsidRPr="00A949CF">
        <w:rPr>
          <w:b/>
          <w:bCs/>
        </w:rPr>
        <w:t>, příspěvková organizace</w:t>
      </w:r>
    </w:p>
    <w:p w14:paraId="401E02E1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>Se sídlem:</w:t>
      </w:r>
      <w:r w:rsidRPr="00A949CF">
        <w:rPr>
          <w:b/>
          <w:bCs/>
        </w:rPr>
        <w:tab/>
      </w:r>
      <w:r>
        <w:t xml:space="preserve">Suvorovova 909/114, 741 01, Nový Jičín </w:t>
      </w:r>
    </w:p>
    <w:p w14:paraId="5A613AF1" w14:textId="77777777" w:rsidR="0001669C" w:rsidRDefault="0001669C" w:rsidP="0001669C">
      <w:pPr>
        <w:widowControl w:val="0"/>
        <w:tabs>
          <w:tab w:val="left" w:pos="3420"/>
        </w:tabs>
        <w:jc w:val="left"/>
      </w:pPr>
      <w:r w:rsidRPr="00A949CF">
        <w:t>Zastoupena:</w:t>
      </w:r>
      <w:r w:rsidRPr="00A949CF">
        <w:tab/>
      </w:r>
      <w:r w:rsidR="00C37BFF">
        <w:t>Ing. Pavel Tichý</w:t>
      </w:r>
      <w:r w:rsidRPr="00A949CF">
        <w:t>, ředitel</w:t>
      </w:r>
      <w:r w:rsidR="00D43C80">
        <w:t xml:space="preserve"> </w:t>
      </w:r>
    </w:p>
    <w:p w14:paraId="47615459" w14:textId="0D68ECC5" w:rsidR="00C37BFF" w:rsidRPr="00A949CF" w:rsidRDefault="00C37BFF" w:rsidP="001F244B">
      <w:pPr>
        <w:widowControl w:val="0"/>
        <w:ind w:left="3540" w:hanging="3587"/>
        <w:jc w:val="left"/>
      </w:pPr>
      <w:r>
        <w:t>ve věcech technických:</w:t>
      </w:r>
      <w:r w:rsidR="001F244B">
        <w:t xml:space="preserve">                     </w:t>
      </w:r>
      <w:r w:rsidR="007E7349">
        <w:t>XXXXXX</w:t>
      </w:r>
      <w:r>
        <w:t xml:space="preserve">, vedoucí </w:t>
      </w:r>
      <w:r w:rsidR="00504E1C">
        <w:t>úseku</w:t>
      </w:r>
      <w:r>
        <w:t xml:space="preserve"> </w:t>
      </w:r>
      <w:r w:rsidR="001F244B">
        <w:t>odpadové hospodářství a ekologie</w:t>
      </w:r>
    </w:p>
    <w:p w14:paraId="7BEDC879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IČ: </w:t>
      </w:r>
      <w:r w:rsidRPr="00A949CF">
        <w:tab/>
      </w:r>
      <w:r>
        <w:t>004 17 688</w:t>
      </w:r>
    </w:p>
    <w:p w14:paraId="6C30CA9B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DIČ: </w:t>
      </w:r>
      <w:r w:rsidRPr="00A949CF">
        <w:tab/>
        <w:t>CZ</w:t>
      </w:r>
      <w:r>
        <w:t>00417688</w:t>
      </w:r>
    </w:p>
    <w:p w14:paraId="26D997DE" w14:textId="312A1C4D" w:rsidR="0001669C" w:rsidRPr="00A949CF" w:rsidRDefault="0001669C" w:rsidP="0001669C">
      <w:pPr>
        <w:widowControl w:val="0"/>
        <w:tabs>
          <w:tab w:val="left" w:pos="3420"/>
        </w:tabs>
        <w:jc w:val="left"/>
        <w:rPr>
          <w:rFonts w:eastAsia="Arial Unicode MS"/>
        </w:rPr>
      </w:pPr>
      <w:r w:rsidRPr="00A949CF">
        <w:t>Tel:</w:t>
      </w:r>
      <w:r w:rsidRPr="00A949CF">
        <w:tab/>
      </w:r>
      <w:r w:rsidR="007E7349">
        <w:t>XXXXXXXX</w:t>
      </w:r>
    </w:p>
    <w:p w14:paraId="04A3E75C" w14:textId="77777777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rPr>
          <w:rFonts w:eastAsia="Arial Unicode MS"/>
        </w:rPr>
        <w:t>B</w:t>
      </w:r>
      <w:r w:rsidRPr="00A949CF">
        <w:t xml:space="preserve">ankovní spojení: </w:t>
      </w:r>
      <w:r w:rsidRPr="00A949CF">
        <w:tab/>
      </w:r>
      <w:r>
        <w:t>Komerční banka, a. s., pobočka Nový Jičín</w:t>
      </w:r>
    </w:p>
    <w:p w14:paraId="1EEF6162" w14:textId="1D6BC70F" w:rsidR="0001669C" w:rsidRPr="00A949CF" w:rsidRDefault="0001669C" w:rsidP="0001669C">
      <w:pPr>
        <w:widowControl w:val="0"/>
        <w:tabs>
          <w:tab w:val="left" w:pos="3420"/>
        </w:tabs>
        <w:jc w:val="left"/>
      </w:pPr>
      <w:r w:rsidRPr="00A949CF">
        <w:t xml:space="preserve">Číslo účtu: </w:t>
      </w:r>
      <w:r w:rsidRPr="00A949CF">
        <w:tab/>
      </w:r>
      <w:r w:rsidR="007E7349">
        <w:t>XXXXXXXXX</w:t>
      </w:r>
    </w:p>
    <w:p w14:paraId="60779F7A" w14:textId="26B6AB93" w:rsidR="0001669C" w:rsidRPr="00504E1C" w:rsidRDefault="0001669C" w:rsidP="0001669C">
      <w:pPr>
        <w:widowControl w:val="0"/>
        <w:tabs>
          <w:tab w:val="left" w:pos="3420"/>
        </w:tabs>
        <w:jc w:val="left"/>
        <w:rPr>
          <w:color w:val="000000" w:themeColor="text1"/>
        </w:rPr>
      </w:pPr>
      <w:r w:rsidRPr="00A949CF">
        <w:t>e</w:t>
      </w:r>
      <w:r w:rsidR="00EA1750">
        <w:t>-</w:t>
      </w:r>
      <w:r w:rsidRPr="00A949CF">
        <w:t>mail:</w:t>
      </w:r>
      <w:r w:rsidRPr="00A949CF">
        <w:tab/>
      </w:r>
      <w:r w:rsidR="007E7349">
        <w:rPr>
          <w:rStyle w:val="Hypertextovodkaz"/>
          <w:color w:val="000000" w:themeColor="text1"/>
        </w:rPr>
        <w:t>XXXXXXXXXXX</w:t>
      </w:r>
    </w:p>
    <w:p w14:paraId="682DF1F8" w14:textId="77777777" w:rsidR="00A156DD" w:rsidRPr="00300F66" w:rsidRDefault="00A156DD" w:rsidP="00A156DD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Organizace zřízena usnesením ZM Nový Jičín č. 17/20/2009 ze dne 10. 09. 2009.</w:t>
      </w:r>
    </w:p>
    <w:p w14:paraId="45A8B174" w14:textId="77777777" w:rsidR="0001669C" w:rsidRPr="000F0DC2" w:rsidRDefault="0001669C" w:rsidP="0001669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jako „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kupující</w:t>
      </w:r>
      <w:r>
        <w:rPr>
          <w:rFonts w:ascii="Times New Roman" w:hAnsi="Times New Roman" w:cs="Times New Roman"/>
          <w:i/>
          <w:iCs/>
          <w:sz w:val="24"/>
          <w:szCs w:val="24"/>
        </w:rPr>
        <w:t>“)</w:t>
      </w:r>
    </w:p>
    <w:p w14:paraId="73AC7A5E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</w:pPr>
      <w:r w:rsidRPr="00A949CF">
        <w:t>a</w:t>
      </w:r>
    </w:p>
    <w:p w14:paraId="3ADF5013" w14:textId="77777777" w:rsidR="0001669C" w:rsidRPr="00A949CF" w:rsidRDefault="0001669C" w:rsidP="0001669C">
      <w:pPr>
        <w:pStyle w:val="Zpat"/>
        <w:tabs>
          <w:tab w:val="clear" w:pos="4536"/>
          <w:tab w:val="clear" w:pos="9072"/>
          <w:tab w:val="left" w:pos="426"/>
          <w:tab w:val="left" w:pos="2835"/>
        </w:tabs>
        <w:spacing w:line="276" w:lineRule="auto"/>
        <w:jc w:val="left"/>
      </w:pPr>
    </w:p>
    <w:p w14:paraId="240FC058" w14:textId="7084C593" w:rsidR="00630796" w:rsidRPr="00504E1C" w:rsidRDefault="00630796" w:rsidP="00100244">
      <w:pPr>
        <w:tabs>
          <w:tab w:val="left" w:pos="426"/>
        </w:tabs>
        <w:spacing w:line="278" w:lineRule="auto"/>
        <w:jc w:val="left"/>
        <w:rPr>
          <w:color w:val="4F81BD" w:themeColor="accent1"/>
        </w:rPr>
      </w:pPr>
      <w:r w:rsidRPr="00A949CF">
        <w:rPr>
          <w:b/>
          <w:bCs/>
        </w:rPr>
        <w:t xml:space="preserve">2.   </w:t>
      </w:r>
      <w:r w:rsidR="00100244">
        <w:rPr>
          <w:b/>
          <w:bCs/>
        </w:rPr>
        <w:t xml:space="preserve">                                                  </w:t>
      </w:r>
      <w:r w:rsidR="00100244">
        <w:rPr>
          <w:b/>
          <w:bCs/>
        </w:rPr>
        <w:tab/>
        <w:t>ALMA PNEU s.r.o.</w:t>
      </w:r>
    </w:p>
    <w:p w14:paraId="0B52C8D6" w14:textId="309C971B" w:rsidR="00630796" w:rsidRPr="00A5316E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949CF">
        <w:t>Se sídlem:</w:t>
      </w:r>
      <w:r w:rsidR="00EA1750">
        <w:t xml:space="preserve"> </w:t>
      </w:r>
      <w:r w:rsidR="00EA1750">
        <w:tab/>
      </w:r>
      <w:r w:rsidR="00100244">
        <w:t xml:space="preserve">     </w:t>
      </w:r>
      <w:r w:rsidR="00100244">
        <w:tab/>
        <w:t>Malostranská 586, 742 42 Šenov u Nového Jičína</w:t>
      </w:r>
    </w:p>
    <w:p w14:paraId="01EF7D8E" w14:textId="1C58566E" w:rsidR="00630796" w:rsidRPr="00A5316E" w:rsidRDefault="00630796" w:rsidP="00100244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5316E">
        <w:t>Zastoupena:</w:t>
      </w:r>
      <w:r w:rsidR="00EA1750" w:rsidRPr="00A5316E">
        <w:t xml:space="preserve"> </w:t>
      </w:r>
      <w:r w:rsidR="00EA1750" w:rsidRPr="00A5316E">
        <w:tab/>
      </w:r>
      <w:r w:rsidR="00100244">
        <w:t xml:space="preserve">      </w:t>
      </w:r>
      <w:r w:rsidR="00100244">
        <w:tab/>
        <w:t>Radek Indrák, jednatel</w:t>
      </w:r>
    </w:p>
    <w:p w14:paraId="5BB072D2" w14:textId="4ADC8527" w:rsidR="00630796" w:rsidRPr="00A5316E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5316E">
        <w:t>IČ:</w:t>
      </w:r>
      <w:r w:rsidR="00EA1750" w:rsidRPr="00A5316E">
        <w:t xml:space="preserve"> </w:t>
      </w:r>
      <w:r w:rsidR="00EA1750" w:rsidRPr="00A5316E">
        <w:tab/>
      </w:r>
      <w:r w:rsidR="00EA1750" w:rsidRPr="00A5316E">
        <w:tab/>
      </w:r>
      <w:r w:rsidR="00100244">
        <w:tab/>
        <w:t>25392344</w:t>
      </w:r>
      <w:r w:rsidR="00100244">
        <w:tab/>
      </w:r>
    </w:p>
    <w:p w14:paraId="1B31D203" w14:textId="4FBCE424" w:rsidR="00630796" w:rsidRPr="00A5316E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  <w:rPr>
          <w:iCs/>
        </w:rPr>
      </w:pPr>
      <w:r w:rsidRPr="00A5316E">
        <w:t>DIČ:</w:t>
      </w:r>
      <w:r w:rsidR="00EA1750" w:rsidRPr="00A5316E">
        <w:tab/>
      </w:r>
      <w:r w:rsidR="00100244">
        <w:tab/>
        <w:t>CZ25392344</w:t>
      </w:r>
    </w:p>
    <w:p w14:paraId="615280E6" w14:textId="7063F03B" w:rsidR="00630796" w:rsidRPr="00A5316E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</w:pPr>
      <w:r w:rsidRPr="00A5316E">
        <w:t>Bankovní spojení:</w:t>
      </w:r>
      <w:r w:rsidR="00EA1750" w:rsidRPr="00A5316E">
        <w:tab/>
      </w:r>
      <w:r w:rsidR="00100244">
        <w:tab/>
        <w:t>Raiffeisenbank a.s.</w:t>
      </w:r>
    </w:p>
    <w:p w14:paraId="3527E028" w14:textId="4FA36CB9" w:rsidR="00630796" w:rsidRPr="00A5316E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  <w:rPr>
          <w:iCs/>
        </w:rPr>
      </w:pPr>
      <w:r w:rsidRPr="00A5316E">
        <w:t>Číslo účtu:</w:t>
      </w:r>
      <w:r w:rsidR="00EA1750" w:rsidRPr="00A5316E">
        <w:tab/>
      </w:r>
      <w:r w:rsidR="00100244">
        <w:tab/>
      </w:r>
      <w:r w:rsidR="007E7349">
        <w:t>XXXXXXXXX</w:t>
      </w:r>
    </w:p>
    <w:p w14:paraId="55CF27E3" w14:textId="13E5FD12" w:rsidR="00EA1750" w:rsidRPr="00405A5F" w:rsidRDefault="00EA1750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left"/>
        <w:rPr>
          <w:iCs/>
        </w:rPr>
      </w:pPr>
      <w:r>
        <w:t>e-mail:</w:t>
      </w:r>
      <w:r>
        <w:tab/>
      </w:r>
      <w:r w:rsidR="00100244">
        <w:tab/>
      </w:r>
      <w:hyperlink r:id="rId7" w:history="1">
        <w:r w:rsidR="007E7349">
          <w:rPr>
            <w:rStyle w:val="Hypertextovodkaz"/>
            <w:color w:val="auto"/>
          </w:rPr>
          <w:t>XXXXXXXXXX</w:t>
        </w:r>
      </w:hyperlink>
    </w:p>
    <w:p w14:paraId="073A02A4" w14:textId="08ED8316" w:rsidR="00630796" w:rsidRPr="00A949CF" w:rsidRDefault="00630796" w:rsidP="00630796">
      <w:pPr>
        <w:numPr>
          <w:ilvl w:val="12"/>
          <w:numId w:val="0"/>
        </w:numPr>
        <w:tabs>
          <w:tab w:val="left" w:pos="426"/>
          <w:tab w:val="left" w:pos="2977"/>
        </w:tabs>
        <w:spacing w:line="278" w:lineRule="auto"/>
        <w:jc w:val="both"/>
      </w:pPr>
      <w:r w:rsidRPr="00A949CF">
        <w:t xml:space="preserve">Zapsána v obchodním rejstříku vedeném </w:t>
      </w:r>
      <w:r w:rsidR="00405A5F">
        <w:t>Krajským</w:t>
      </w:r>
      <w:r w:rsidRPr="00A949CF">
        <w:t xml:space="preserve"> soudem v </w:t>
      </w:r>
      <w:r w:rsidR="00405A5F">
        <w:t>Ostravě</w:t>
      </w:r>
      <w:r w:rsidRPr="00A949CF">
        <w:t xml:space="preserve">, oddíl </w:t>
      </w:r>
      <w:r w:rsidR="00405A5F">
        <w:t>C</w:t>
      </w:r>
      <w:r w:rsidRPr="00A949CF">
        <w:t xml:space="preserve">, vložka </w:t>
      </w:r>
      <w:r w:rsidR="00405A5F">
        <w:t>26783</w:t>
      </w:r>
    </w:p>
    <w:p w14:paraId="5783F284" w14:textId="77777777" w:rsidR="00630796" w:rsidRDefault="00630796" w:rsidP="00630796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(dále jen jako „prodávající“</w:t>
      </w:r>
      <w:r w:rsidRPr="00A949CF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349699D" w14:textId="77777777" w:rsidR="0001669C" w:rsidRPr="00A949CF" w:rsidRDefault="0001669C" w:rsidP="0001669C">
      <w:pPr>
        <w:pStyle w:val="slolnkuSmlouvy"/>
        <w:spacing w:before="227" w:after="227"/>
      </w:pPr>
      <w:r w:rsidRPr="00A949CF">
        <w:t>II.</w:t>
      </w:r>
      <w:r w:rsidRPr="00A949CF">
        <w:br/>
      </w:r>
      <w:r w:rsidRPr="00A949CF">
        <w:rPr>
          <w:caps/>
          <w:color w:val="000000"/>
        </w:rPr>
        <w:t>Základní ustanovení</w:t>
      </w:r>
    </w:p>
    <w:p w14:paraId="2265777D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 xml:space="preserve">Smluvní strany prohlašují, že údaje uvedené v čl. I této smlouvy jsou v souladu s právní skutečností v době uzavření smlouvy. Smluvní strany se zavazují, že změny dotčených údajů oznámí bez </w:t>
      </w:r>
      <w:r>
        <w:t>zbytečného odkladu</w:t>
      </w:r>
      <w:r w:rsidRPr="00A949CF">
        <w:t xml:space="preserve"> druhé smluvní straně. Při změně identifikačních údajů smluvních stran včetně změny účtu není nutné uzavírat ke smlouvě dodatek.</w:t>
      </w:r>
    </w:p>
    <w:p w14:paraId="29A5CCE1" w14:textId="77777777" w:rsidR="0001669C" w:rsidRPr="00A949CF" w:rsidRDefault="0001669C" w:rsidP="0001669C">
      <w:pPr>
        <w:pStyle w:val="OdstavecSmlouvy"/>
        <w:numPr>
          <w:ilvl w:val="0"/>
          <w:numId w:val="3"/>
        </w:numPr>
      </w:pPr>
      <w:r w:rsidRPr="00A949CF">
        <w:t>Smluvní strany prohlašují, že osoby podepisující tuto smlouvu jsou k tomuto úkonu oprávněny.</w:t>
      </w:r>
    </w:p>
    <w:p w14:paraId="58B19EBE" w14:textId="77777777" w:rsidR="0001669C" w:rsidRPr="00AD0C76" w:rsidRDefault="0001669C" w:rsidP="0001669C">
      <w:pPr>
        <w:pStyle w:val="OdstavecSmlouvy"/>
        <w:numPr>
          <w:ilvl w:val="0"/>
          <w:numId w:val="3"/>
        </w:numPr>
        <w:rPr>
          <w:b/>
          <w:bCs/>
        </w:rPr>
      </w:pPr>
      <w:r w:rsidRPr="00A949CF">
        <w:t>Prodávající prohlašuje, že je odborně způsobilý k zajištění předmětu plnění podle této smlouvy.</w:t>
      </w:r>
    </w:p>
    <w:p w14:paraId="3123B20C" w14:textId="77777777" w:rsidR="0001669C" w:rsidRPr="006764AA" w:rsidRDefault="0001669C" w:rsidP="0001669C">
      <w:pPr>
        <w:pStyle w:val="OdstavecSmlouvy"/>
        <w:numPr>
          <w:ilvl w:val="0"/>
          <w:numId w:val="3"/>
        </w:numPr>
        <w:tabs>
          <w:tab w:val="clear" w:pos="360"/>
          <w:tab w:val="clear" w:pos="426"/>
          <w:tab w:val="clear" w:pos="1701"/>
        </w:tabs>
        <w:ind w:left="426" w:hanging="426"/>
        <w:rPr>
          <w:b/>
          <w:bCs/>
        </w:rPr>
      </w:pPr>
      <w:r w:rsidRPr="00AD0C76">
        <w:t>Prodávající se zava</w:t>
      </w:r>
      <w:r>
        <w:t>zuje, být po celou dobu plnění dl</w:t>
      </w:r>
      <w:r w:rsidRPr="00AD0C76">
        <w:t>e</w:t>
      </w:r>
      <w:r>
        <w:t xml:space="preserve"> této</w:t>
      </w:r>
      <w:r w:rsidRPr="00AD0C76">
        <w:t xml:space="preserve"> smlouvy pojištěn pro případ způsobení škody</w:t>
      </w:r>
      <w:r>
        <w:t xml:space="preserve"> jeho</w:t>
      </w:r>
      <w:r w:rsidRPr="00AD0C76">
        <w:t xml:space="preserve"> podnikatelskou činností </w:t>
      </w:r>
      <w:r>
        <w:t xml:space="preserve">kupujícímu nebo </w:t>
      </w:r>
      <w:r w:rsidRPr="00AD0C76">
        <w:t>třetí osobě.</w:t>
      </w:r>
    </w:p>
    <w:p w14:paraId="417233BA" w14:textId="77777777" w:rsidR="0001669C" w:rsidRPr="00A949CF" w:rsidRDefault="0001669C" w:rsidP="0001669C">
      <w:pPr>
        <w:widowControl w:val="0"/>
        <w:spacing w:before="227" w:after="232" w:line="240" w:lineRule="atLeast"/>
      </w:pPr>
      <w:r w:rsidRPr="00A949CF">
        <w:rPr>
          <w:b/>
          <w:bCs/>
        </w:rPr>
        <w:t>III.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Předmět smlouvy</w:t>
      </w:r>
    </w:p>
    <w:p w14:paraId="55373758" w14:textId="3A2D7D50" w:rsidR="009C0443" w:rsidRDefault="0001669C" w:rsidP="009C0443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bookmarkStart w:id="0" w:name="OLE_LINK1"/>
      <w:r>
        <w:lastRenderedPageBreak/>
        <w:t xml:space="preserve">Předmětem této smlouvy je závazek prodávajícího dodat kupujícímu </w:t>
      </w:r>
      <w:r w:rsidR="0087570B">
        <w:t xml:space="preserve">dle jeho </w:t>
      </w:r>
      <w:r w:rsidR="00DE75AF">
        <w:t xml:space="preserve">dílčích objednávek </w:t>
      </w:r>
      <w:r w:rsidR="0087570B">
        <w:t xml:space="preserve">pneumatiky (zboží) a poskytovat </w:t>
      </w:r>
      <w:r w:rsidR="00DE75AF">
        <w:t xml:space="preserve">po celou dobu trvání této smlouvy </w:t>
      </w:r>
      <w:r w:rsidR="0087570B">
        <w:t>požadované servisní práce specifikované v příloze č. 1 této smlouvy</w:t>
      </w:r>
      <w:r w:rsidR="00A5316E">
        <w:t xml:space="preserve"> jako ceník servisních prací</w:t>
      </w:r>
      <w:r w:rsidR="0087570B">
        <w:t>.</w:t>
      </w:r>
    </w:p>
    <w:bookmarkEnd w:id="0"/>
    <w:p w14:paraId="4252FD77" w14:textId="120CB8AD" w:rsidR="0001669C" w:rsidRDefault="0001669C" w:rsidP="0001669C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</w:pPr>
      <w:r w:rsidRPr="00A949CF">
        <w:t>Kupující se zavazuje zboží převzít a prodávajícímu za poskytnuté plnění zaplatit za</w:t>
      </w:r>
      <w:r w:rsidR="0089656A">
        <w:t> </w:t>
      </w:r>
      <w:r w:rsidRPr="00A949CF">
        <w:t>podmínek uvedených v této smlouvě kupní cenu dle čl</w:t>
      </w:r>
      <w:r w:rsidRPr="00B44859">
        <w:rPr>
          <w:color w:val="003366"/>
        </w:rPr>
        <w:t xml:space="preserve">. </w:t>
      </w:r>
      <w:r w:rsidRPr="00A949CF">
        <w:t>IV této smlouvy.</w:t>
      </w:r>
      <w:r>
        <w:t xml:space="preserve"> </w:t>
      </w:r>
    </w:p>
    <w:p w14:paraId="04D2978D" w14:textId="77777777" w:rsidR="0001669C" w:rsidRPr="00FA3803" w:rsidRDefault="0001669C" w:rsidP="0001669C">
      <w:pPr>
        <w:widowControl w:val="0"/>
        <w:numPr>
          <w:ilvl w:val="0"/>
          <w:numId w:val="9"/>
        </w:numPr>
        <w:suppressAutoHyphens/>
        <w:spacing w:after="120"/>
        <w:ind w:left="284" w:hanging="284"/>
        <w:jc w:val="both"/>
        <w:rPr>
          <w:b/>
          <w:bCs/>
        </w:rPr>
      </w:pPr>
      <w:r w:rsidRPr="00A949CF">
        <w:t>Prodávající prohlašuje, že na zboží neváznou žádné právní vady ve smyslu ustanovení §</w:t>
      </w:r>
      <w:r w:rsidR="00B13D7C">
        <w:t> </w:t>
      </w:r>
      <w:r w:rsidRPr="00A949CF">
        <w:t>1920 zákona č. 89/2012 Sb., občanského zákoníku.</w:t>
      </w:r>
    </w:p>
    <w:p w14:paraId="1E0C9D1E" w14:textId="77777777" w:rsidR="0001669C" w:rsidRDefault="0001669C" w:rsidP="0001669C">
      <w:pPr>
        <w:keepNext/>
        <w:widowControl w:val="0"/>
        <w:tabs>
          <w:tab w:val="left" w:pos="-2410"/>
        </w:tabs>
        <w:spacing w:before="232" w:after="232" w:line="200" w:lineRule="atLeast"/>
        <w:rPr>
          <w:b/>
          <w:bCs/>
          <w:caps/>
          <w:color w:val="000000"/>
        </w:rPr>
      </w:pPr>
      <w:r w:rsidRPr="00A949CF">
        <w:rPr>
          <w:b/>
          <w:bCs/>
        </w:rPr>
        <w:t>IV.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Kupní cena</w:t>
      </w:r>
    </w:p>
    <w:p w14:paraId="4DA96FE9" w14:textId="7739670C" w:rsidR="00C66A6F" w:rsidRPr="00755217" w:rsidRDefault="00C66A6F" w:rsidP="00C66A6F">
      <w:pPr>
        <w:pStyle w:val="Normlnweb"/>
        <w:numPr>
          <w:ilvl w:val="0"/>
          <w:numId w:val="8"/>
        </w:numPr>
        <w:tabs>
          <w:tab w:val="clear" w:pos="360"/>
        </w:tabs>
        <w:spacing w:before="0" w:after="0" w:line="80" w:lineRule="atLeast"/>
        <w:jc w:val="both"/>
        <w:rPr>
          <w:rStyle w:val="Siln"/>
          <w:b w:val="0"/>
        </w:rPr>
      </w:pPr>
      <w:r w:rsidRPr="00755217">
        <w:rPr>
          <w:rStyle w:val="Siln"/>
          <w:b w:val="0"/>
        </w:rPr>
        <w:t xml:space="preserve">Tato smlouva se sjednává jako smlouva rámcová na dobu určitou </w:t>
      </w:r>
      <w:r>
        <w:rPr>
          <w:rStyle w:val="Siln"/>
          <w:b w:val="0"/>
        </w:rPr>
        <w:t>(</w:t>
      </w:r>
      <w:r w:rsidRPr="00755217">
        <w:rPr>
          <w:rStyle w:val="Siln"/>
          <w:b w:val="0"/>
        </w:rPr>
        <w:t xml:space="preserve">odstavec </w:t>
      </w:r>
      <w:r w:rsidR="001A1755">
        <w:rPr>
          <w:rStyle w:val="Siln"/>
          <w:b w:val="0"/>
        </w:rPr>
        <w:t>V</w:t>
      </w:r>
      <w:r w:rsidRPr="00755217">
        <w:rPr>
          <w:rStyle w:val="Siln"/>
          <w:b w:val="0"/>
        </w:rPr>
        <w:t xml:space="preserve">., bod </w:t>
      </w:r>
      <w:r w:rsidR="001A1755">
        <w:rPr>
          <w:rStyle w:val="Siln"/>
          <w:b w:val="0"/>
        </w:rPr>
        <w:t>3</w:t>
      </w:r>
      <w:r w:rsidRPr="00755217">
        <w:rPr>
          <w:rStyle w:val="Siln"/>
          <w:b w:val="0"/>
        </w:rPr>
        <w:t xml:space="preserve">), s platností </w:t>
      </w:r>
      <w:r w:rsidRPr="00755217">
        <w:rPr>
          <w:rStyle w:val="Siln"/>
          <w:bCs w:val="0"/>
        </w:rPr>
        <w:t xml:space="preserve">od </w:t>
      </w:r>
      <w:r w:rsidR="001A1755">
        <w:rPr>
          <w:rStyle w:val="Siln"/>
          <w:bCs w:val="0"/>
        </w:rPr>
        <w:t>15. 10</w:t>
      </w:r>
      <w:r>
        <w:rPr>
          <w:rStyle w:val="Siln"/>
          <w:bCs w:val="0"/>
        </w:rPr>
        <w:t>.</w:t>
      </w:r>
      <w:r w:rsidRPr="00755217">
        <w:rPr>
          <w:rStyle w:val="Siln"/>
          <w:bCs w:val="0"/>
        </w:rPr>
        <w:t xml:space="preserve"> 202</w:t>
      </w:r>
      <w:r w:rsidR="001A1755">
        <w:rPr>
          <w:rStyle w:val="Siln"/>
          <w:bCs w:val="0"/>
        </w:rPr>
        <w:t>5</w:t>
      </w:r>
      <w:r w:rsidRPr="00755217">
        <w:rPr>
          <w:rStyle w:val="Siln"/>
          <w:bCs w:val="0"/>
        </w:rPr>
        <w:t xml:space="preserve"> do </w:t>
      </w:r>
      <w:r>
        <w:rPr>
          <w:rStyle w:val="Siln"/>
          <w:bCs w:val="0"/>
        </w:rPr>
        <w:t>3</w:t>
      </w:r>
      <w:r w:rsidR="001A1755">
        <w:rPr>
          <w:rStyle w:val="Siln"/>
          <w:bCs w:val="0"/>
        </w:rPr>
        <w:t>0</w:t>
      </w:r>
      <w:r>
        <w:rPr>
          <w:rStyle w:val="Siln"/>
          <w:bCs w:val="0"/>
        </w:rPr>
        <w:t>.</w:t>
      </w:r>
      <w:r w:rsidR="001A1755">
        <w:rPr>
          <w:rStyle w:val="Siln"/>
          <w:bCs w:val="0"/>
        </w:rPr>
        <w:t>11</w:t>
      </w:r>
      <w:r>
        <w:rPr>
          <w:rStyle w:val="Siln"/>
          <w:bCs w:val="0"/>
        </w:rPr>
        <w:t>.</w:t>
      </w:r>
      <w:r w:rsidRPr="00755217">
        <w:rPr>
          <w:rStyle w:val="Siln"/>
          <w:bCs w:val="0"/>
        </w:rPr>
        <w:t xml:space="preserve"> 202</w:t>
      </w:r>
      <w:r w:rsidR="001A1755">
        <w:rPr>
          <w:rStyle w:val="Siln"/>
          <w:bCs w:val="0"/>
        </w:rPr>
        <w:t>7</w:t>
      </w:r>
      <w:r w:rsidRPr="00755217">
        <w:rPr>
          <w:rStyle w:val="Siln"/>
          <w:bCs w:val="0"/>
        </w:rPr>
        <w:t xml:space="preserve"> nebo do vyčerpání finančního limitu, který činí </w:t>
      </w:r>
      <w:r w:rsidR="001A1755">
        <w:rPr>
          <w:rStyle w:val="Siln"/>
          <w:bCs w:val="0"/>
        </w:rPr>
        <w:t>49</w:t>
      </w:r>
      <w:r w:rsidRPr="00755217">
        <w:rPr>
          <w:rStyle w:val="Siln"/>
          <w:bCs w:val="0"/>
        </w:rPr>
        <w:t>9.999,- Kč bez DPH tj.</w:t>
      </w:r>
      <w:r w:rsidR="001A1755">
        <w:rPr>
          <w:rStyle w:val="Siln"/>
          <w:bCs w:val="0"/>
        </w:rPr>
        <w:t>604.998,79</w:t>
      </w:r>
      <w:r w:rsidRPr="00755217">
        <w:rPr>
          <w:rStyle w:val="Siln"/>
          <w:bCs w:val="0"/>
        </w:rPr>
        <w:t xml:space="preserve"> Kč včetně DPH.</w:t>
      </w:r>
      <w:r>
        <w:rPr>
          <w:rStyle w:val="Siln"/>
          <w:bCs w:val="0"/>
        </w:rPr>
        <w:t xml:space="preserve"> </w:t>
      </w:r>
      <w:r w:rsidRPr="00755217">
        <w:rPr>
          <w:rStyle w:val="Siln"/>
          <w:b w:val="0"/>
        </w:rPr>
        <w:t xml:space="preserve">Během doby platnosti smlouvy je objednatel oprávněn průběžně objednávat zboží a </w:t>
      </w:r>
      <w:r>
        <w:rPr>
          <w:rStyle w:val="Siln"/>
          <w:b w:val="0"/>
        </w:rPr>
        <w:t xml:space="preserve">prodávající </w:t>
      </w:r>
      <w:r w:rsidRPr="00755217">
        <w:rPr>
          <w:rStyle w:val="Siln"/>
          <w:b w:val="0"/>
        </w:rPr>
        <w:t>je povinen je dodávat.</w:t>
      </w:r>
    </w:p>
    <w:p w14:paraId="64F457C5" w14:textId="3FD710AC" w:rsidR="0001669C" w:rsidRDefault="001443CB" w:rsidP="00C66A6F">
      <w:pPr>
        <w:pStyle w:val="Odstavecseseznamem"/>
        <w:numPr>
          <w:ilvl w:val="0"/>
          <w:numId w:val="8"/>
        </w:numPr>
        <w:suppressAutoHyphens/>
        <w:spacing w:before="120" w:after="120"/>
        <w:jc w:val="both"/>
      </w:pPr>
      <w:r>
        <w:t>C</w:t>
      </w:r>
      <w:r w:rsidR="00E46061">
        <w:t>ena za jednotlivé druhy zboží</w:t>
      </w:r>
      <w:r w:rsidR="00AC6F8C">
        <w:t xml:space="preserve"> </w:t>
      </w:r>
      <w:r w:rsidR="0042478E">
        <w:t xml:space="preserve">bude vždy předmětem aktuální nabídky prodávajícího. Cena </w:t>
      </w:r>
      <w:r w:rsidR="00AC6F8C">
        <w:t>servisní</w:t>
      </w:r>
      <w:r w:rsidR="0042478E">
        <w:t>ch</w:t>
      </w:r>
      <w:r w:rsidR="00AC6F8C">
        <w:t xml:space="preserve"> pr</w:t>
      </w:r>
      <w:r w:rsidR="00C66A6F">
        <w:t>a</w:t>
      </w:r>
      <w:r w:rsidR="00AC6F8C">
        <w:t>c</w:t>
      </w:r>
      <w:r w:rsidR="0042478E">
        <w:t>í</w:t>
      </w:r>
      <w:r w:rsidR="00E46061">
        <w:t xml:space="preserve"> je uvedena </w:t>
      </w:r>
      <w:r w:rsidR="0087570B">
        <w:t xml:space="preserve">v příloze č. 1 této smlouvy. </w:t>
      </w:r>
    </w:p>
    <w:p w14:paraId="0CD81289" w14:textId="7D9BEDD5" w:rsidR="0001669C" w:rsidRPr="00A949CF" w:rsidRDefault="0001669C" w:rsidP="00C66A6F">
      <w:pPr>
        <w:pStyle w:val="Odstavecseseznamem"/>
        <w:numPr>
          <w:ilvl w:val="0"/>
          <w:numId w:val="8"/>
        </w:numPr>
        <w:suppressAutoHyphens/>
        <w:spacing w:before="120" w:after="120"/>
        <w:jc w:val="both"/>
      </w:pPr>
      <w:r w:rsidRPr="00A949CF">
        <w:t xml:space="preserve">Kupní cena je stanovena jako </w:t>
      </w:r>
      <w:r w:rsidR="00DE75AF">
        <w:t xml:space="preserve">pevná po celou dobu trvání této smlouvy a </w:t>
      </w:r>
      <w:r w:rsidRPr="00A949CF">
        <w:t xml:space="preserve">nejvýše přípustná </w:t>
      </w:r>
      <w:r w:rsidR="0087570B">
        <w:t xml:space="preserve">a </w:t>
      </w:r>
      <w:r w:rsidRPr="00A949CF">
        <w:t>jsou v ní zahrnuty veškeré náklady prodávajícího spojené s plněním předmětu této sm</w:t>
      </w:r>
      <w:r w:rsidR="0087570B">
        <w:t>louvy dle čl. III této smlouvy</w:t>
      </w:r>
      <w:r w:rsidRPr="00A949CF">
        <w:t xml:space="preserve">, jakož i veškeré </w:t>
      </w:r>
      <w:r>
        <w:t>náklady spojené s předmětem plnění, o</w:t>
      </w:r>
      <w:r w:rsidR="00BE237E">
        <w:t> </w:t>
      </w:r>
      <w:r>
        <w:t>kterých prodávající v době uzavření smlouvy s ohledem na předmět svého podnikání věděl, nebo vědět měl či mohl</w:t>
      </w:r>
      <w:r w:rsidRPr="00A949CF">
        <w:t>.</w:t>
      </w:r>
    </w:p>
    <w:p w14:paraId="584BCFCF" w14:textId="36F02C1D" w:rsidR="0001669C" w:rsidRPr="00E46061" w:rsidRDefault="00C66A6F" w:rsidP="00C66A6F">
      <w:pPr>
        <w:suppressAutoHyphens/>
        <w:spacing w:before="120" w:after="120"/>
        <w:ind w:left="284" w:hanging="284"/>
        <w:jc w:val="both"/>
        <w:rPr>
          <w:b/>
          <w:bCs/>
        </w:rPr>
      </w:pPr>
      <w:r w:rsidRPr="00C66A6F">
        <w:rPr>
          <w:szCs w:val="24"/>
        </w:rPr>
        <w:t xml:space="preserve">4. </w:t>
      </w:r>
      <w:r w:rsidR="0001669C" w:rsidRPr="00C66A6F">
        <w:rPr>
          <w:szCs w:val="24"/>
        </w:rPr>
        <w:t>Prodávající odpovídá za to, že sazba daně z přidané hodnoty bude stanovena v souladu</w:t>
      </w:r>
      <w:r w:rsidR="0001669C" w:rsidRPr="00A949CF">
        <w:t xml:space="preserve">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</w:t>
      </w:r>
      <w:r w:rsidR="00BE237E">
        <w:t> </w:t>
      </w:r>
      <w:r w:rsidR="0001669C" w:rsidRPr="00A949CF">
        <w:t>smlouvě uzavírat dodatek.</w:t>
      </w:r>
    </w:p>
    <w:p w14:paraId="6F702152" w14:textId="77777777" w:rsidR="0001669C" w:rsidRPr="00A949CF" w:rsidRDefault="0001669C" w:rsidP="0001669C">
      <w:pPr>
        <w:spacing w:before="227" w:after="232"/>
      </w:pPr>
      <w:r w:rsidRPr="00A949CF">
        <w:rPr>
          <w:b/>
          <w:bCs/>
        </w:rPr>
        <w:t>V.</w:t>
      </w:r>
      <w:r w:rsidRPr="00A949CF">
        <w:rPr>
          <w:b/>
          <w:bCs/>
        </w:rPr>
        <w:br/>
      </w:r>
      <w:r w:rsidRPr="00A949CF">
        <w:rPr>
          <w:b/>
          <w:bCs/>
          <w:caps/>
          <w:color w:val="000000"/>
        </w:rPr>
        <w:t>Místo a doba plnění</w:t>
      </w:r>
    </w:p>
    <w:p w14:paraId="3BBB40EC" w14:textId="02F8DE05" w:rsidR="00FA159B" w:rsidRPr="001C245A" w:rsidRDefault="00FC3FCA" w:rsidP="00865A5F">
      <w:pPr>
        <w:widowControl w:val="0"/>
        <w:numPr>
          <w:ilvl w:val="0"/>
          <w:numId w:val="6"/>
        </w:numPr>
        <w:tabs>
          <w:tab w:val="clear" w:pos="1440"/>
          <w:tab w:val="num" w:pos="360"/>
        </w:tabs>
        <w:spacing w:after="120"/>
        <w:ind w:left="360"/>
        <w:jc w:val="both"/>
        <w:rPr>
          <w:i/>
          <w:sz w:val="28"/>
        </w:rPr>
      </w:pPr>
      <w:r w:rsidRPr="001C245A">
        <w:rPr>
          <w:szCs w:val="22"/>
        </w:rPr>
        <w:t>Objednávky kupujícího musí obsahovat alespoň druh a množství objednávaného zboží a</w:t>
      </w:r>
      <w:r w:rsidRPr="00A949CF">
        <w:t xml:space="preserve"> požadovaný termín </w:t>
      </w:r>
      <w:r>
        <w:t xml:space="preserve">a místo </w:t>
      </w:r>
      <w:r w:rsidRPr="00A949CF">
        <w:t>jejich dodání</w:t>
      </w:r>
      <w:r>
        <w:t>.</w:t>
      </w:r>
      <w:r w:rsidRPr="00A949CF">
        <w:t xml:space="preserve"> Objednávky musí být učiněny písemně, a to prostřednictvím e-mailu</w:t>
      </w:r>
      <w:r>
        <w:t xml:space="preserve"> na adresu prodávajícího </w:t>
      </w:r>
      <w:hyperlink r:id="rId8" w:history="1">
        <w:r w:rsidR="007E7349">
          <w:rPr>
            <w:rStyle w:val="Hypertextovodkaz"/>
            <w:color w:val="auto"/>
          </w:rPr>
          <w:t>XXXXXXXXXX</w:t>
        </w:r>
      </w:hyperlink>
      <w:r w:rsidR="00405A5F" w:rsidRPr="00504E1C">
        <w:rPr>
          <w:color w:val="4F81BD" w:themeColor="accent1"/>
        </w:rPr>
        <w:t xml:space="preserve"> </w:t>
      </w:r>
      <w:r w:rsidR="00405A5F" w:rsidRPr="00504E1C">
        <w:rPr>
          <w:color w:val="000000" w:themeColor="text1"/>
        </w:rPr>
        <w:t>.</w:t>
      </w:r>
    </w:p>
    <w:p w14:paraId="19B67A93" w14:textId="77777777" w:rsidR="00FC3FCA" w:rsidRPr="002D27A2" w:rsidRDefault="00FC3FCA" w:rsidP="003B6EFD">
      <w:pPr>
        <w:widowControl w:val="0"/>
        <w:numPr>
          <w:ilvl w:val="0"/>
          <w:numId w:val="6"/>
        </w:numPr>
        <w:tabs>
          <w:tab w:val="clear" w:pos="1440"/>
          <w:tab w:val="num" w:pos="360"/>
        </w:tabs>
        <w:spacing w:after="120"/>
        <w:ind w:left="360"/>
        <w:jc w:val="both"/>
        <w:rPr>
          <w:sz w:val="28"/>
        </w:rPr>
      </w:pPr>
      <w:r w:rsidRPr="00FA159B">
        <w:rPr>
          <w:szCs w:val="22"/>
        </w:rPr>
        <w:t xml:space="preserve">Prodávající je povinen doručenou objednávku obratem emailem potvrdit s uvedením termínu dodání, který nesmí být delší než </w:t>
      </w:r>
      <w:r w:rsidR="0087570B">
        <w:rPr>
          <w:szCs w:val="22"/>
        </w:rPr>
        <w:t>5</w:t>
      </w:r>
      <w:r w:rsidRPr="00FA159B">
        <w:rPr>
          <w:szCs w:val="22"/>
        </w:rPr>
        <w:t xml:space="preserve"> </w:t>
      </w:r>
      <w:r w:rsidR="00D32488">
        <w:rPr>
          <w:szCs w:val="22"/>
        </w:rPr>
        <w:t>kalendářních</w:t>
      </w:r>
      <w:r w:rsidR="0069000E">
        <w:rPr>
          <w:szCs w:val="22"/>
        </w:rPr>
        <w:t xml:space="preserve"> dní ode dne zaslání objednávky, </w:t>
      </w:r>
      <w:r w:rsidR="0069000E" w:rsidRPr="002D27A2">
        <w:rPr>
          <w:szCs w:val="22"/>
        </w:rPr>
        <w:t>pokud se kupující a prodávající nedohodnou na jiném termínu plnění.</w:t>
      </w:r>
    </w:p>
    <w:p w14:paraId="08890EE8" w14:textId="01B3B9DF" w:rsidR="00AA63D0" w:rsidRPr="00601CB7" w:rsidRDefault="00AA63D0" w:rsidP="00FC3FCA">
      <w:pPr>
        <w:widowControl w:val="0"/>
        <w:numPr>
          <w:ilvl w:val="0"/>
          <w:numId w:val="6"/>
        </w:numPr>
        <w:tabs>
          <w:tab w:val="clear" w:pos="1440"/>
          <w:tab w:val="num" w:pos="360"/>
        </w:tabs>
        <w:spacing w:after="120"/>
        <w:ind w:left="360"/>
        <w:jc w:val="both"/>
        <w:rPr>
          <w:szCs w:val="24"/>
        </w:rPr>
      </w:pPr>
      <w:r w:rsidRPr="00601CB7">
        <w:rPr>
          <w:szCs w:val="24"/>
        </w:rPr>
        <w:t xml:space="preserve">Tato smlouva se uzavírá na dobu určitou a to do </w:t>
      </w:r>
      <w:r w:rsidR="000E298B">
        <w:rPr>
          <w:szCs w:val="24"/>
        </w:rPr>
        <w:t>30. 11</w:t>
      </w:r>
      <w:r w:rsidRPr="00601CB7">
        <w:rPr>
          <w:szCs w:val="24"/>
        </w:rPr>
        <w:t>. 20</w:t>
      </w:r>
      <w:r w:rsidR="001D6F36">
        <w:rPr>
          <w:szCs w:val="24"/>
        </w:rPr>
        <w:t>2</w:t>
      </w:r>
      <w:r w:rsidR="006A366B">
        <w:rPr>
          <w:szCs w:val="24"/>
        </w:rPr>
        <w:t>7</w:t>
      </w:r>
      <w:r w:rsidRPr="00601CB7">
        <w:rPr>
          <w:szCs w:val="24"/>
        </w:rPr>
        <w:t>.</w:t>
      </w:r>
    </w:p>
    <w:p w14:paraId="26D2AF1F" w14:textId="41C2D108" w:rsidR="00BE0287" w:rsidRDefault="00BE0287" w:rsidP="00DE75AF">
      <w:pPr>
        <w:tabs>
          <w:tab w:val="left" w:pos="360"/>
        </w:tabs>
        <w:suppressAutoHyphens/>
        <w:spacing w:before="120"/>
        <w:ind w:left="426" w:hanging="426"/>
        <w:jc w:val="both"/>
      </w:pPr>
      <w:r>
        <w:t xml:space="preserve">4.    Celkové plnění na základě této smlouvy nesmí přesáhnout částku Kč </w:t>
      </w:r>
      <w:r w:rsidR="000E298B">
        <w:t>49</w:t>
      </w:r>
      <w:r w:rsidR="00962991">
        <w:t>9</w:t>
      </w:r>
      <w:r w:rsidR="00662AF1">
        <w:t>.</w:t>
      </w:r>
      <w:r w:rsidR="00962991">
        <w:t>999</w:t>
      </w:r>
      <w:r>
        <w:t xml:space="preserve">,00 bez DPH.  V případě dosažení objemu objednaného a dodaného zboží </w:t>
      </w:r>
      <w:r w:rsidR="000E298B">
        <w:t>499</w:t>
      </w:r>
      <w:r w:rsidR="00662AF1">
        <w:t>.</w:t>
      </w:r>
      <w:r w:rsidR="00962991">
        <w:t>999</w:t>
      </w:r>
      <w:r>
        <w:t xml:space="preserve">,-Kč </w:t>
      </w:r>
      <w:r w:rsidR="00662AF1">
        <w:t xml:space="preserve">bez DPH </w:t>
      </w:r>
      <w:r>
        <w:t>tato smlouva zaniká, nedojde-li k jiné dohodě smluvních stran.</w:t>
      </w:r>
    </w:p>
    <w:p w14:paraId="7B950104" w14:textId="77777777" w:rsidR="00BE0287" w:rsidRPr="00E50D79" w:rsidRDefault="00BE0287" w:rsidP="00BE0287">
      <w:pPr>
        <w:tabs>
          <w:tab w:val="left" w:pos="360"/>
        </w:tabs>
        <w:suppressAutoHyphens/>
        <w:spacing w:before="120"/>
        <w:jc w:val="both"/>
      </w:pPr>
    </w:p>
    <w:p w14:paraId="0D0D81EC" w14:textId="76DBCBA3" w:rsidR="009C0443" w:rsidRDefault="009C0443" w:rsidP="009C0443">
      <w:pPr>
        <w:tabs>
          <w:tab w:val="left" w:pos="360"/>
        </w:tabs>
        <w:suppressAutoHyphens/>
        <w:spacing w:before="120"/>
        <w:jc w:val="both"/>
      </w:pPr>
    </w:p>
    <w:p w14:paraId="5A3DF195" w14:textId="77777777" w:rsidR="0001669C" w:rsidRPr="00A949CF" w:rsidRDefault="0001669C" w:rsidP="0001669C">
      <w:pPr>
        <w:tabs>
          <w:tab w:val="left" w:pos="360"/>
        </w:tabs>
        <w:spacing w:before="120"/>
        <w:rPr>
          <w:b/>
          <w:bCs/>
          <w:caps/>
        </w:rPr>
      </w:pPr>
      <w:r w:rsidRPr="00A949CF">
        <w:rPr>
          <w:b/>
          <w:bCs/>
          <w:caps/>
        </w:rPr>
        <w:t>vI.</w:t>
      </w:r>
      <w:r w:rsidRPr="00A949CF">
        <w:rPr>
          <w:b/>
          <w:bCs/>
          <w:caps/>
        </w:rPr>
        <w:br/>
        <w:t>Dodání předmětu smlouvy a převod vlastnického práva</w:t>
      </w:r>
    </w:p>
    <w:p w14:paraId="1569B979" w14:textId="77777777" w:rsidR="0001669C" w:rsidRPr="00E83874" w:rsidRDefault="0001669C" w:rsidP="00AA2492">
      <w:pPr>
        <w:widowControl w:val="0"/>
        <w:numPr>
          <w:ilvl w:val="0"/>
          <w:numId w:val="15"/>
        </w:numPr>
        <w:suppressAutoHyphens/>
        <w:spacing w:before="120" w:line="240" w:lineRule="atLeast"/>
        <w:jc w:val="both"/>
      </w:pPr>
      <w:r w:rsidRPr="00A949CF">
        <w:t>Předmět smlouvy je dodán jeho protokolárním předáním v</w:t>
      </w:r>
      <w:r>
        <w:t xml:space="preserve"> </w:t>
      </w:r>
      <w:r w:rsidRPr="00A949CF">
        <w:t xml:space="preserve">místě plnění ze strany prodávajícího a převzetím osobami pověřenými jeho převzetím ze strany kupujícího. Protokolární převzetí </w:t>
      </w:r>
      <w:r w:rsidRPr="00A949CF">
        <w:lastRenderedPageBreak/>
        <w:t>předmětu plnění bude provedeno až po dodání zboží.</w:t>
      </w:r>
      <w:r>
        <w:t xml:space="preserve"> </w:t>
      </w:r>
      <w:r w:rsidRPr="00D40A0D">
        <w:t>Nejpozději při předání předmětu této smlouvy je prodávající povinen předat kupujícímu veškeré návody k použití a údržbě zboží v českém jazyce, záruční listy a uživatelskou dokumentaci v českém jazyce. Prodávající při protokolárním předání předmětu této smlouvy kupujícímu ručí za to, že zboží je kompletní a plně funkční.</w:t>
      </w:r>
      <w:r w:rsidRPr="00D40A0D">
        <w:rPr>
          <w:sz w:val="22"/>
          <w:szCs w:val="22"/>
        </w:rPr>
        <w:t xml:space="preserve"> </w:t>
      </w:r>
    </w:p>
    <w:p w14:paraId="13FD105B" w14:textId="77777777" w:rsidR="0001669C" w:rsidRPr="00A7054F" w:rsidRDefault="0001669C" w:rsidP="00AA2492">
      <w:pPr>
        <w:pStyle w:val="Import14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Převzetím </w:t>
      </w:r>
      <w:r>
        <w:rPr>
          <w:rFonts w:ascii="Times New Roman" w:hAnsi="Times New Roman" w:cs="Times New Roman"/>
        </w:rPr>
        <w:t xml:space="preserve">předmětu smlouvy </w:t>
      </w:r>
      <w:r w:rsidRPr="00A949CF">
        <w:rPr>
          <w:rFonts w:ascii="Times New Roman" w:hAnsi="Times New Roman" w:cs="Times New Roman"/>
        </w:rPr>
        <w:t xml:space="preserve">je za kupujícího </w:t>
      </w:r>
      <w:r>
        <w:rPr>
          <w:rFonts w:ascii="Times New Roman" w:hAnsi="Times New Roman" w:cs="Times New Roman"/>
        </w:rPr>
        <w:t>pověřen určený zaměstnanec.</w:t>
      </w:r>
    </w:p>
    <w:p w14:paraId="6E692BC7" w14:textId="77777777" w:rsidR="0001669C" w:rsidRPr="00A949CF" w:rsidRDefault="0001669C" w:rsidP="00AA2492">
      <w:pPr>
        <w:pStyle w:val="Import14"/>
        <w:numPr>
          <w:ilvl w:val="0"/>
          <w:numId w:val="15"/>
        </w:numPr>
        <w:spacing w:before="120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Vlastnické právo ke zboží a nebezpečí škody na něm přechází na kupujícího okamžikem jeho převzetí dle </w:t>
      </w:r>
      <w:r>
        <w:rPr>
          <w:rFonts w:ascii="Times New Roman" w:hAnsi="Times New Roman" w:cs="Times New Roman"/>
        </w:rPr>
        <w:t xml:space="preserve">čl. VI </w:t>
      </w:r>
      <w:r w:rsidRPr="00A949CF">
        <w:rPr>
          <w:rFonts w:ascii="Times New Roman" w:hAnsi="Times New Roman" w:cs="Times New Roman"/>
        </w:rPr>
        <w:t xml:space="preserve">odst. 1 </w:t>
      </w:r>
      <w:r>
        <w:rPr>
          <w:rFonts w:ascii="Times New Roman" w:hAnsi="Times New Roman" w:cs="Times New Roman"/>
        </w:rPr>
        <w:t xml:space="preserve">této </w:t>
      </w:r>
      <w:r w:rsidRPr="00A949CF">
        <w:rPr>
          <w:rFonts w:ascii="Times New Roman" w:hAnsi="Times New Roman" w:cs="Times New Roman"/>
        </w:rPr>
        <w:t xml:space="preserve">smlouvy. </w:t>
      </w:r>
    </w:p>
    <w:p w14:paraId="53C15E63" w14:textId="77777777" w:rsidR="0001669C" w:rsidRPr="00A949CF" w:rsidRDefault="0001669C" w:rsidP="0001669C">
      <w:pPr>
        <w:pStyle w:val="Zkladntext"/>
        <w:spacing w:before="227" w:after="232"/>
        <w:ind w:firstLine="15"/>
        <w:jc w:val="center"/>
      </w:pPr>
      <w:r w:rsidRPr="00A949CF">
        <w:rPr>
          <w:b/>
          <w:bCs/>
        </w:rPr>
        <w:t>VII.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Platební podmínky</w:t>
      </w:r>
    </w:p>
    <w:p w14:paraId="3C4EE7CA" w14:textId="77777777" w:rsidR="0001669C" w:rsidRPr="00D40A0D" w:rsidRDefault="0001669C" w:rsidP="0001669C">
      <w:pPr>
        <w:widowControl w:val="0"/>
        <w:numPr>
          <w:ilvl w:val="0"/>
          <w:numId w:val="2"/>
        </w:numPr>
        <w:spacing w:after="120"/>
        <w:jc w:val="both"/>
        <w:rPr>
          <w:caps/>
        </w:rPr>
      </w:pPr>
      <w:r>
        <w:t xml:space="preserve">Kupní cena bude kupujícím uhrazena </w:t>
      </w:r>
      <w:r w:rsidR="0087570B">
        <w:t>měsíčně na základě měsíčního vyúčtování prodávajícího</w:t>
      </w:r>
      <w:r w:rsidRPr="00D40A0D">
        <w:t xml:space="preserve"> na základě faktury vystavené prodávajícím </w:t>
      </w:r>
      <w:r w:rsidR="0087570B">
        <w:t xml:space="preserve">nejpozději do třetího dne následujícího měsíce a </w:t>
      </w:r>
      <w:r w:rsidRPr="00D40A0D">
        <w:t>po řádném a včasném protokolárním předání předmětu této smlouvy kupujícímu, tj. po jeho dodání včetně veškeré dokumentace</w:t>
      </w:r>
      <w:r w:rsidR="00AA2492">
        <w:t>.</w:t>
      </w:r>
    </w:p>
    <w:p w14:paraId="3A1EF278" w14:textId="77777777" w:rsidR="0001669C" w:rsidRDefault="0001669C" w:rsidP="0001669C">
      <w:pPr>
        <w:widowControl w:val="0"/>
        <w:numPr>
          <w:ilvl w:val="0"/>
          <w:numId w:val="2"/>
        </w:numPr>
        <w:spacing w:after="120"/>
        <w:jc w:val="both"/>
      </w:pPr>
      <w:r w:rsidRPr="00D40A0D">
        <w:t xml:space="preserve">Prodávající </w:t>
      </w:r>
      <w:r>
        <w:t xml:space="preserve">je </w:t>
      </w:r>
      <w:r w:rsidRPr="00D40A0D">
        <w:t xml:space="preserve">oprávněn fakturovat dohodnutou </w:t>
      </w:r>
      <w:r>
        <w:t>kupní cenu</w:t>
      </w:r>
      <w:r w:rsidRPr="00D40A0D">
        <w:t xml:space="preserve"> dle </w:t>
      </w:r>
      <w:bookmarkStart w:id="1" w:name="OLE_LINK26"/>
      <w:bookmarkStart w:id="2" w:name="OLE_LINK27"/>
      <w:bookmarkStart w:id="3" w:name="OLE_LINK28"/>
      <w:bookmarkStart w:id="4" w:name="OLE_LINK29"/>
      <w:bookmarkStart w:id="5" w:name="OLE_LINK30"/>
      <w:bookmarkStart w:id="6" w:name="OLE_LINK31"/>
      <w:bookmarkStart w:id="7" w:name="OLE_LINK32"/>
      <w:r w:rsidRPr="00D40A0D">
        <w:t xml:space="preserve">čl. </w:t>
      </w:r>
      <w:r w:rsidR="00AA2492">
        <w:t>III</w:t>
      </w:r>
      <w:r w:rsidRPr="00D40A0D">
        <w:t xml:space="preserve"> odst. </w:t>
      </w:r>
      <w:r>
        <w:t>1</w:t>
      </w:r>
      <w:r w:rsidRPr="00D40A0D">
        <w:t xml:space="preserve"> této smlouvy</w:t>
      </w:r>
      <w:bookmarkEnd w:id="1"/>
      <w:bookmarkEnd w:id="2"/>
      <w:bookmarkEnd w:id="3"/>
      <w:bookmarkEnd w:id="4"/>
      <w:bookmarkEnd w:id="5"/>
      <w:bookmarkEnd w:id="6"/>
      <w:bookmarkEnd w:id="7"/>
      <w:r w:rsidRPr="00D40A0D">
        <w:t xml:space="preserve"> pouze za předpokladu, že skutečnosti uvedené</w:t>
      </w:r>
      <w:r>
        <w:t xml:space="preserve"> v odst. 1 tohoto článku</w:t>
      </w:r>
      <w:r w:rsidRPr="00D40A0D">
        <w:t xml:space="preserve"> byly písemně potvrzeny v předávacím protokolu podepsaném prodávajícím a kupujícím. </w:t>
      </w:r>
    </w:p>
    <w:p w14:paraId="5048C760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rPr>
          <w:caps/>
        </w:rPr>
        <w:t>P</w:t>
      </w:r>
      <w:r w:rsidRPr="00A949CF">
        <w:t>odkladem pro úhradu kupní ceny dodaného zboží bude faktura, která bude mít náležitosti daňového dokladu dle zákona č. 235/2004 Sb., o dani z přidané hodnoty, v platném znění (dále jen „faktura“). Faktura musí dále obsahovat:</w:t>
      </w:r>
    </w:p>
    <w:p w14:paraId="1315894A" w14:textId="0769407A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údaj o firmě, sídle a identifikačním čísle podávajícího; údaj o zápisu prodávajícího do</w:t>
      </w:r>
      <w:r w:rsidR="004C52A9">
        <w:t> </w:t>
      </w:r>
      <w:r w:rsidRPr="00A949CF">
        <w:t>obchodního rejstříku včetně spisové značky</w:t>
      </w:r>
    </w:p>
    <w:p w14:paraId="3C40A670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číslo a datum vystavení faktury,</w:t>
      </w:r>
    </w:p>
    <w:p w14:paraId="173DE644" w14:textId="56CAF92C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>předmět plnění a jeho přesnou specifikaci ve slovním vyjádření (nestačí pouze odkaz na</w:t>
      </w:r>
      <w:r w:rsidR="004C52A9">
        <w:t> </w:t>
      </w:r>
      <w:r w:rsidRPr="00A949CF">
        <w:t>číslo uzavřené smlouvy),</w:t>
      </w:r>
    </w:p>
    <w:p w14:paraId="3CB76E6F" w14:textId="77777777" w:rsidR="0001669C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>
        <w:t>celkovou fakturovanou částku, která bude zároveň zahrnovat kupní cenu a nájemné</w:t>
      </w:r>
    </w:p>
    <w:p w14:paraId="641466D9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uppressAutoHyphens/>
        <w:ind w:left="720"/>
        <w:jc w:val="both"/>
      </w:pPr>
      <w:r w:rsidRPr="00A949CF">
        <w:t xml:space="preserve">označení banky a čísla účtu, na který musí být zaplaceno, </w:t>
      </w:r>
    </w:p>
    <w:p w14:paraId="7DBA7A74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left"/>
      </w:pPr>
      <w:r w:rsidRPr="00A949CF">
        <w:t>přílohou faktury bude dodací list</w:t>
      </w:r>
    </w:p>
    <w:p w14:paraId="75F8BC5B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lhůtu splatnosti faktury,</w:t>
      </w:r>
    </w:p>
    <w:p w14:paraId="625EF7F3" w14:textId="77777777" w:rsidR="0001669C" w:rsidRPr="00A949CF" w:rsidRDefault="0001669C" w:rsidP="0001669C">
      <w:pPr>
        <w:numPr>
          <w:ilvl w:val="0"/>
          <w:numId w:val="4"/>
        </w:numPr>
        <w:tabs>
          <w:tab w:val="left" w:pos="360"/>
          <w:tab w:val="left" w:pos="720"/>
        </w:tabs>
        <w:suppressAutoHyphens/>
        <w:ind w:left="720"/>
        <w:jc w:val="both"/>
      </w:pPr>
      <w:r w:rsidRPr="00A949CF">
        <w:t>jméno osoby, která fakturu vystavila, včetně kontaktního telefonu.</w:t>
      </w:r>
    </w:p>
    <w:p w14:paraId="705B2015" w14:textId="4F905F26" w:rsidR="0001669C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 xml:space="preserve">Lhůta splatnosti faktury je dohodou smluvních stran sjednána na </w:t>
      </w:r>
      <w:r w:rsidR="00E46061">
        <w:t>14</w:t>
      </w:r>
      <w:r w:rsidRPr="00A949CF">
        <w:t xml:space="preserve"> dnů ode dne jejího doručení kupujícímu. Stejná lhůta splatnosti platí i při placení jiných plateb (smluvních pokut, úroků z prodlení, náhrady škody apod.). Doručení faktury se provede </w:t>
      </w:r>
      <w:r>
        <w:t xml:space="preserve">elektronicky na e-mailovou adresu </w:t>
      </w:r>
      <w:hyperlink r:id="rId9" w:history="1">
        <w:r w:rsidR="007E7349">
          <w:rPr>
            <w:rStyle w:val="Hypertextovodkaz"/>
            <w:color w:val="auto"/>
          </w:rPr>
          <w:t>XXXXXXXXXX</w:t>
        </w:r>
      </w:hyperlink>
      <w:r w:rsidR="00E87D8F">
        <w:t xml:space="preserve">a </w:t>
      </w:r>
      <w:hyperlink r:id="rId10" w:history="1">
        <w:r w:rsidR="007E7349">
          <w:rPr>
            <w:rStyle w:val="Hypertextovodkaz"/>
            <w:color w:val="auto"/>
          </w:rPr>
          <w:t>XXXXXXXXXX</w:t>
        </w:r>
      </w:hyperlink>
      <w:r w:rsidR="00E87D8F">
        <w:t xml:space="preserve"> </w:t>
      </w:r>
      <w:r w:rsidRPr="00A949CF">
        <w:t xml:space="preserve"> nebo doručenkou prostřednictvím provozovatele poštovních služeb.</w:t>
      </w:r>
    </w:p>
    <w:p w14:paraId="72EABAAA" w14:textId="1E56CEBC" w:rsidR="00B253B3" w:rsidRPr="00A949CF" w:rsidRDefault="00B253B3" w:rsidP="00B253B3">
      <w:pPr>
        <w:pStyle w:val="Odstavecseseznamem"/>
        <w:numPr>
          <w:ilvl w:val="0"/>
          <w:numId w:val="2"/>
        </w:numPr>
        <w:jc w:val="both"/>
      </w:pPr>
      <w:r>
        <w:t>K faktuře budou přiloženy podepsané dodací listy s SPZ vozidla a soupisem prací a</w:t>
      </w:r>
      <w:r w:rsidR="004C52A9">
        <w:t> </w:t>
      </w:r>
      <w:r>
        <w:t>materiálu</w:t>
      </w:r>
      <w:r w:rsidR="00BE237E">
        <w:t>.</w:t>
      </w:r>
    </w:p>
    <w:p w14:paraId="32080179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</w:pPr>
      <w:r w:rsidRPr="00A949CF">
        <w:t>Povinnost zaplatit kupní cenu je splněna dnem odepsání příslušné částky z účtu kupujícího.</w:t>
      </w:r>
    </w:p>
    <w:p w14:paraId="782D4037" w14:textId="77777777" w:rsidR="0001669C" w:rsidRPr="00A949CF" w:rsidRDefault="0001669C" w:rsidP="0001669C">
      <w:pPr>
        <w:pStyle w:val="Smlouva-slo"/>
        <w:widowControl w:val="0"/>
        <w:numPr>
          <w:ilvl w:val="0"/>
          <w:numId w:val="2"/>
        </w:numPr>
        <w:overflowPunct/>
        <w:autoSpaceDE/>
        <w:spacing w:line="240" w:lineRule="auto"/>
        <w:textAlignment w:val="auto"/>
        <w:rPr>
          <w:b/>
          <w:bCs/>
        </w:rPr>
      </w:pPr>
      <w:r w:rsidRPr="00A949CF">
        <w:t>Nebude-li faktura obsahovat některou povinnou nebo dohodnutou náležitost nebo bude chybně vyúčtována cena nebo DPH, je kupující oprávněn fakturu před uplynutím lhůty splatnosti vrátit druhé smluvní straně k provedení opravy s vyznačením důvodu vrácení. Prodávající provede opravu vystavením nové faktury. Vrácením vadné faktury prodávajícímu přestává běžet původní lhůta splatnosti. Nová lhůta splatnosti běží ode dne doručení nové faktury kupujícímu.</w:t>
      </w:r>
    </w:p>
    <w:p w14:paraId="40C33813" w14:textId="77777777" w:rsidR="00DE75AF" w:rsidRDefault="00DE75AF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  <w:rPr>
          <w:b/>
          <w:bCs/>
        </w:rPr>
      </w:pPr>
    </w:p>
    <w:p w14:paraId="7B058632" w14:textId="5E3F62EE" w:rsidR="0001669C" w:rsidRPr="00A949CF" w:rsidRDefault="0001669C" w:rsidP="0001669C">
      <w:pPr>
        <w:pStyle w:val="Zkladntext"/>
        <w:widowControl w:val="0"/>
        <w:tabs>
          <w:tab w:val="left" w:pos="0"/>
          <w:tab w:val="left" w:pos="360"/>
        </w:tabs>
        <w:autoSpaceDE w:val="0"/>
        <w:spacing w:before="232" w:after="227"/>
        <w:jc w:val="center"/>
      </w:pPr>
      <w:r>
        <w:rPr>
          <w:b/>
          <w:bCs/>
        </w:rPr>
        <w:lastRenderedPageBreak/>
        <w:t>X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Záruční podmínky</w:t>
      </w:r>
    </w:p>
    <w:p w14:paraId="1DFA350F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 xml:space="preserve">Práva kupujícího z odpovědnosti za vady </w:t>
      </w:r>
      <w:r>
        <w:t xml:space="preserve">zboží </w:t>
      </w:r>
      <w:r w:rsidRPr="00A949CF">
        <w:t>se řídí ust. § 2099 a násl. zákona č. 89/2012 Sb., občanského zákoníku, ve znění pozdějších předpisů</w:t>
      </w:r>
      <w:r>
        <w:t>, není-li níže stanoveno jinak.</w:t>
      </w:r>
      <w:r w:rsidRPr="00A949CF">
        <w:t xml:space="preserve"> </w:t>
      </w:r>
    </w:p>
    <w:p w14:paraId="22D254E5" w14:textId="77777777" w:rsidR="0001669C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Prodávající neodpovídá za vady, které byly způsobeny nesprávným užíváním uživatele nebo třetí osobou.</w:t>
      </w:r>
    </w:p>
    <w:p w14:paraId="7A0FA3DD" w14:textId="19F35992" w:rsidR="00D05BEF" w:rsidRDefault="00D05BEF" w:rsidP="00D05BEF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>
        <w:t>Záruční lhůta je sta</w:t>
      </w:r>
      <w:r w:rsidR="00665D1D">
        <w:t>no</w:t>
      </w:r>
      <w:r>
        <w:t xml:space="preserve">vena na </w:t>
      </w:r>
      <w:r w:rsidR="0087570B">
        <w:t>12</w:t>
      </w:r>
      <w:r>
        <w:rPr>
          <w:i/>
        </w:rPr>
        <w:t xml:space="preserve"> </w:t>
      </w:r>
      <w:r w:rsidRPr="00CF5697">
        <w:t>měsíců</w:t>
      </w:r>
      <w:r w:rsidR="0087570B">
        <w:t>.</w:t>
      </w:r>
    </w:p>
    <w:p w14:paraId="450E4AD9" w14:textId="4F064D52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 xml:space="preserve">Kupující je povinen uplatnit případnou reklamaci bezodkladně po zjištění vad. Reklamace vad musí být uplatněna telefonicky a neprodleně doplněna písemnou formou (rozumí se i e-mail). Pro nahlášení závady jsou k dispozici následující kontakty prodávajícího tel.: </w:t>
      </w:r>
      <w:hyperlink r:id="rId11" w:history="1">
        <w:r w:rsidR="007E7349" w:rsidRPr="007E7349">
          <w:rPr>
            <w:rStyle w:val="Hypertextovodkaz"/>
            <w:color w:val="auto"/>
            <w:u w:val="none"/>
          </w:rPr>
          <w:t>XXXXXXXXX</w:t>
        </w:r>
      </w:hyperlink>
      <w:r w:rsidR="00473952">
        <w:t>,</w:t>
      </w:r>
      <w:r w:rsidRPr="00A57B6E">
        <w:t xml:space="preserve"> e-mail</w:t>
      </w:r>
      <w:r w:rsidR="00405A5F">
        <w:t xml:space="preserve"> </w:t>
      </w:r>
      <w:hyperlink r:id="rId12" w:history="1">
        <w:r w:rsidR="007E7349">
          <w:rPr>
            <w:rStyle w:val="Hypertextovodkaz"/>
            <w:color w:val="auto"/>
          </w:rPr>
          <w:t>XXXXXXXXXX</w:t>
        </w:r>
      </w:hyperlink>
      <w:r w:rsidR="00405A5F">
        <w:t xml:space="preserve"> .</w:t>
      </w:r>
      <w:r w:rsidRPr="00A57B6E">
        <w:t xml:space="preserve"> Jakmile kupující oznámí prodávajícímu vadu, bude se mít za to, že požaduje její bezplatné odstranění, neuvede-li v oznámení jinak.</w:t>
      </w:r>
    </w:p>
    <w:p w14:paraId="505A4085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clear" w:pos="720"/>
        </w:tabs>
        <w:spacing w:before="120"/>
        <w:ind w:left="426" w:hanging="426"/>
        <w:jc w:val="both"/>
      </w:pPr>
      <w:r>
        <w:t xml:space="preserve">Prodávající je povinen nejpozději </w:t>
      </w:r>
      <w:r w:rsidRPr="002D27A2">
        <w:t xml:space="preserve">do </w:t>
      </w:r>
      <w:r w:rsidR="0008751C" w:rsidRPr="002D27A2">
        <w:t>3 pracovních dnů</w:t>
      </w:r>
      <w:r w:rsidR="0008751C">
        <w:t>,</w:t>
      </w:r>
      <w:r w:rsidR="00356670">
        <w:t xml:space="preserve"> </w:t>
      </w:r>
      <w:r>
        <w:t>po obdržení reklamace písemně oznámit kupujícímu, zda reklamaci uznává či neuznává. Pokud tak neučiní, má se za to, že reklamaci uznává.</w:t>
      </w:r>
    </w:p>
    <w:p w14:paraId="316A186B" w14:textId="77777777" w:rsidR="0001669C" w:rsidRPr="00A57B6E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57B6E">
        <w:t xml:space="preserve">Prodávající vždy musí kupujícímu písemně sdělit, v jakém termínu nastoupí k odstranění vad(y) s tím, že tento termín nástupu </w:t>
      </w:r>
      <w:r>
        <w:t xml:space="preserve">nesmí být delší </w:t>
      </w:r>
      <w:r w:rsidRPr="000D4CCC">
        <w:t>než</w:t>
      </w:r>
      <w:r w:rsidR="0008751C" w:rsidRPr="000D4CCC">
        <w:t xml:space="preserve"> </w:t>
      </w:r>
      <w:r w:rsidR="00B255E1" w:rsidRPr="000D4CCC">
        <w:t>5</w:t>
      </w:r>
      <w:r w:rsidR="0008751C" w:rsidRPr="000D4CCC">
        <w:t xml:space="preserve"> pracovní</w:t>
      </w:r>
      <w:r w:rsidR="00356670" w:rsidRPr="000D4CCC">
        <w:t>ch</w:t>
      </w:r>
      <w:r w:rsidR="0008751C" w:rsidRPr="000D4CCC">
        <w:t xml:space="preserve"> dn</w:t>
      </w:r>
      <w:r w:rsidR="00356670" w:rsidRPr="000D4CCC">
        <w:t>ů</w:t>
      </w:r>
      <w:r>
        <w:t xml:space="preserve">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 xml:space="preserve">eklamace. Nestanoví-li prodávající termín nástupu k opravě, platí termín </w:t>
      </w:r>
      <w:r w:rsidR="00B255E1" w:rsidRPr="000D4CCC">
        <w:t>5</w:t>
      </w:r>
      <w:r w:rsidR="0008751C" w:rsidRPr="000D4CCC">
        <w:t xml:space="preserve"> pracovní</w:t>
      </w:r>
      <w:r w:rsidR="00A946B7" w:rsidRPr="000D4CCC">
        <w:t>ch</w:t>
      </w:r>
      <w:r w:rsidR="0008751C" w:rsidRPr="000D4CCC">
        <w:t xml:space="preserve"> dn</w:t>
      </w:r>
      <w:r w:rsidR="0069000E" w:rsidRPr="000D4CCC">
        <w:t>ů</w:t>
      </w:r>
      <w:r w:rsidR="0008751C">
        <w:t xml:space="preserve"> </w:t>
      </w:r>
      <w:r w:rsidRPr="00A57B6E">
        <w:t>od</w:t>
      </w:r>
      <w:r>
        <w:t xml:space="preserve"> písemného (</w:t>
      </w:r>
      <w:r w:rsidRPr="00A57B6E">
        <w:t>rozumí se i e-mail</w:t>
      </w:r>
      <w:r>
        <w:t>)</w:t>
      </w:r>
      <w:r w:rsidRPr="00A57B6E">
        <w:t xml:space="preserve"> </w:t>
      </w:r>
      <w:r>
        <w:t>nahlášení r</w:t>
      </w:r>
      <w:r w:rsidRPr="00A57B6E">
        <w:t>eklamace</w:t>
      </w:r>
      <w:r>
        <w:t>.</w:t>
      </w:r>
      <w:r w:rsidRPr="00A57B6E">
        <w:t xml:space="preserve"> Nastoupit k odstranění vady v těchto termínech je prodávající povinen bez ohledu na to, zda reklamaci uznává či neuznává.</w:t>
      </w:r>
    </w:p>
    <w:p w14:paraId="4E377C24" w14:textId="18AE895B" w:rsidR="0001669C" w:rsidRPr="00924048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924048">
        <w:t xml:space="preserve">Pokud </w:t>
      </w:r>
      <w:r>
        <w:t xml:space="preserve">zboží </w:t>
      </w:r>
      <w:r w:rsidRPr="00924048">
        <w:t xml:space="preserve">není možno opravit, má kupující právo na výměnu takového vadného </w:t>
      </w:r>
      <w:r>
        <w:t>zboží</w:t>
      </w:r>
      <w:r w:rsidRPr="00924048">
        <w:t xml:space="preserve"> za nové případně právo od této smlouvy odstoupit. Nebude-li vada odstraněna do 30 kalendářních dnů od jejího oznámení, považuje se za neodstranitelnou a v téže lhůtě je prodávající povinen vadné </w:t>
      </w:r>
      <w:r>
        <w:t>zboží</w:t>
      </w:r>
      <w:r w:rsidRPr="00924048">
        <w:t xml:space="preserve"> vyměnit</w:t>
      </w:r>
      <w:r>
        <w:t xml:space="preserve"> za nové</w:t>
      </w:r>
      <w:r w:rsidRPr="00924048">
        <w:t xml:space="preserve">. Pokud dojde k výměně </w:t>
      </w:r>
      <w:r>
        <w:t>zboží</w:t>
      </w:r>
      <w:r w:rsidRPr="00924048">
        <w:t>, počíná na</w:t>
      </w:r>
      <w:r w:rsidR="00750A56">
        <w:t> </w:t>
      </w:r>
      <w:r w:rsidRPr="00924048">
        <w:t>toto běžet dnem výměny záruční doba v délce dle odst</w:t>
      </w:r>
      <w:r>
        <w:t>. 2</w:t>
      </w:r>
      <w:r w:rsidRPr="00924048">
        <w:t xml:space="preserve"> tohoto článku.</w:t>
      </w:r>
    </w:p>
    <w:p w14:paraId="41A23E8E" w14:textId="77777777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after="60" w:line="240" w:lineRule="atLeast"/>
        <w:ind w:left="426" w:hanging="426"/>
        <w:jc w:val="both"/>
      </w:pPr>
      <w:r w:rsidRPr="00A949CF">
        <w:t>O odstranění reklamované vady bude mezi smluvními stranami sepsán předávací protokol, ve kterém kupující buď potvrdí odstranění vady, nebo uvede důvody, pro které odmítá zboží převzít.</w:t>
      </w:r>
    </w:p>
    <w:p w14:paraId="0846A063" w14:textId="50F8592E" w:rsidR="0001669C" w:rsidRPr="00A949CF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</w:pPr>
      <w:r w:rsidRPr="00A949CF">
        <w:t>Neshodnou-li se smluvní strany v otázce uznatelnosti reklamace, nese náklady na</w:t>
      </w:r>
      <w:r w:rsidR="00750A56">
        <w:t> </w:t>
      </w:r>
      <w:r w:rsidRPr="00A949CF">
        <w:t>odstranění reklamované vady v těchto sporných případech prodávající až do případného rozhodnutí soudu. Prokáže-li se, že kupující reklamoval neoprávněně, je kupující povinen uhradit prodávajícímu veškeré jemu v souvislosti s odstraněním vady vzniklé náklady.</w:t>
      </w:r>
    </w:p>
    <w:p w14:paraId="18839E6E" w14:textId="3500C534" w:rsidR="0001669C" w:rsidRPr="00AE2332" w:rsidRDefault="0001669C" w:rsidP="0001669C">
      <w:pPr>
        <w:widowControl w:val="0"/>
        <w:numPr>
          <w:ilvl w:val="0"/>
          <w:numId w:val="12"/>
        </w:numPr>
        <w:tabs>
          <w:tab w:val="left" w:pos="426"/>
          <w:tab w:val="left" w:pos="645"/>
        </w:tabs>
        <w:suppressAutoHyphens/>
        <w:spacing w:before="120" w:line="240" w:lineRule="atLeast"/>
        <w:ind w:left="426" w:hanging="426"/>
        <w:jc w:val="both"/>
        <w:rPr>
          <w:b/>
          <w:bCs/>
        </w:rPr>
      </w:pPr>
      <w:r w:rsidRPr="00A949CF">
        <w:t>Prodávající je povinen uhradit kupujícímu škodu, která mu vznikla vadným plněním, a to v plné výši. Prodávající rovněž kupujícímu uhradí náklady vzniklé při uplatňování práv z</w:t>
      </w:r>
      <w:r w:rsidR="00750A56">
        <w:t> </w:t>
      </w:r>
      <w:r w:rsidRPr="00A949CF">
        <w:t>odpovědnosti za vady.</w:t>
      </w:r>
    </w:p>
    <w:p w14:paraId="6C8E0894" w14:textId="77777777" w:rsidR="00E65489" w:rsidRDefault="00E65489" w:rsidP="0001669C">
      <w:pPr>
        <w:spacing w:before="227" w:after="232"/>
        <w:ind w:left="-15"/>
        <w:rPr>
          <w:b/>
          <w:bCs/>
        </w:rPr>
      </w:pPr>
    </w:p>
    <w:p w14:paraId="0C6198BD" w14:textId="4FBBA3F7" w:rsidR="0001669C" w:rsidRPr="00A949CF" w:rsidRDefault="0001669C" w:rsidP="0001669C">
      <w:pPr>
        <w:spacing w:before="227" w:after="232"/>
        <w:ind w:left="-15"/>
      </w:pPr>
      <w:r>
        <w:rPr>
          <w:b/>
          <w:bCs/>
        </w:rPr>
        <w:t>XI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Sankce</w:t>
      </w:r>
    </w:p>
    <w:p w14:paraId="172D35AC" w14:textId="77777777" w:rsidR="0001669C" w:rsidRPr="00A724BE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724BE">
        <w:rPr>
          <w:rFonts w:ascii="Times New Roman" w:hAnsi="Times New Roman" w:cs="Times New Roman"/>
        </w:rPr>
        <w:t xml:space="preserve">Pokud předmět této smlouvy nebo jeho část nebudou předány kupujícímu řádně a včas (čl. III odst. 1, čl. V. odst. 2 této smlouvy), má kupující právo účtovat prodávajícímu smluvní pokutu ve </w:t>
      </w:r>
      <w:r w:rsidRPr="00020041">
        <w:rPr>
          <w:rFonts w:ascii="Times New Roman" w:hAnsi="Times New Roman" w:cs="Times New Roman"/>
        </w:rPr>
        <w:t xml:space="preserve">výši </w:t>
      </w:r>
      <w:r w:rsidR="0008751C" w:rsidRPr="00020041">
        <w:rPr>
          <w:rFonts w:ascii="Times New Roman" w:hAnsi="Times New Roman" w:cs="Times New Roman"/>
        </w:rPr>
        <w:t>0,05</w:t>
      </w:r>
      <w:r w:rsidR="00356670" w:rsidRPr="00020041">
        <w:rPr>
          <w:rFonts w:ascii="Times New Roman" w:hAnsi="Times New Roman" w:cs="Times New Roman"/>
        </w:rPr>
        <w:t xml:space="preserve"> </w:t>
      </w:r>
      <w:r w:rsidR="0008751C" w:rsidRPr="00020041">
        <w:rPr>
          <w:rFonts w:ascii="Times New Roman" w:hAnsi="Times New Roman" w:cs="Times New Roman"/>
        </w:rPr>
        <w:t>%</w:t>
      </w:r>
      <w:r w:rsidR="00B255E1" w:rsidRPr="00020041">
        <w:rPr>
          <w:rFonts w:ascii="Times New Roman" w:hAnsi="Times New Roman" w:cs="Times New Roman"/>
        </w:rPr>
        <w:t xml:space="preserve"> z</w:t>
      </w:r>
      <w:r w:rsidR="00356670" w:rsidRPr="00020041">
        <w:rPr>
          <w:rFonts w:ascii="Times New Roman" w:hAnsi="Times New Roman" w:cs="Times New Roman"/>
        </w:rPr>
        <w:t xml:space="preserve"> hodnoty </w:t>
      </w:r>
      <w:r w:rsidR="00B255E1" w:rsidRPr="00020041">
        <w:rPr>
          <w:rFonts w:ascii="Times New Roman" w:hAnsi="Times New Roman" w:cs="Times New Roman"/>
        </w:rPr>
        <w:t>nedodaného zboží</w:t>
      </w:r>
      <w:r w:rsidR="00356670" w:rsidRPr="00020041">
        <w:rPr>
          <w:rFonts w:ascii="Times New Roman" w:hAnsi="Times New Roman" w:cs="Times New Roman"/>
        </w:rPr>
        <w:t xml:space="preserve"> včetně DPH</w:t>
      </w:r>
      <w:r w:rsidRPr="00A724BE">
        <w:rPr>
          <w:rFonts w:ascii="Times New Roman" w:hAnsi="Times New Roman" w:cs="Times New Roman"/>
        </w:rPr>
        <w:t xml:space="preserve">, za každý i jen započatý den prodlení. Uplatněním smluvní pokuty není dotčeno právo kupujícího na případnou náhradu škody, která </w:t>
      </w:r>
      <w:r w:rsidRPr="00A724BE">
        <w:rPr>
          <w:rFonts w:ascii="Times New Roman" w:hAnsi="Times New Roman" w:cs="Times New Roman"/>
        </w:rPr>
        <w:lastRenderedPageBreak/>
        <w:t xml:space="preserve">by mu vznikla v souvislosti s prodlením prodávajícího s plněním předmětu této smlouvy. </w:t>
      </w:r>
    </w:p>
    <w:p w14:paraId="3C70C500" w14:textId="54E0C9D9" w:rsidR="0001669C" w:rsidRPr="00A949CF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V případě prodlení kupujícího s úhradou kupní ceny je prodávající oprávněn požadovat na</w:t>
      </w:r>
      <w:r w:rsidR="004C52A9">
        <w:rPr>
          <w:rFonts w:ascii="Times New Roman" w:hAnsi="Times New Roman" w:cs="Times New Roman"/>
        </w:rPr>
        <w:t> </w:t>
      </w:r>
      <w:r w:rsidRPr="00A949CF">
        <w:rPr>
          <w:rFonts w:ascii="Times New Roman" w:hAnsi="Times New Roman" w:cs="Times New Roman"/>
        </w:rPr>
        <w:t>kupujícím úrok z prodlení z dlužné částky ve výši stanovené občanskoprávními předpisy.</w:t>
      </w:r>
    </w:p>
    <w:p w14:paraId="4D426FB5" w14:textId="77777777" w:rsidR="0001669C" w:rsidRPr="00A12606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Smluvní pokuty se nezapočítávají na náhradu případně vzniklé škody, kterou lze vymáhat samostatně vedle smluvní pokuty, a to v plné výši.</w:t>
      </w:r>
    </w:p>
    <w:p w14:paraId="08C46360" w14:textId="7A7FDEEA" w:rsidR="0001669C" w:rsidRPr="00EA1750" w:rsidRDefault="0001669C" w:rsidP="0001669C">
      <w:pPr>
        <w:pStyle w:val="Import16"/>
        <w:numPr>
          <w:ilvl w:val="0"/>
          <w:numId w:val="7"/>
        </w:numPr>
        <w:tabs>
          <w:tab w:val="clear" w:pos="360"/>
          <w:tab w:val="clear" w:pos="864"/>
        </w:tabs>
        <w:spacing w:after="120"/>
        <w:ind w:left="426" w:hanging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Zaplacením kterékoli smluvní pokuty prodávajícím není nijak dotčeno právo kupujícího na</w:t>
      </w:r>
      <w:r w:rsidR="004C52A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náhradu škody.</w:t>
      </w:r>
    </w:p>
    <w:p w14:paraId="71250D93" w14:textId="77777777" w:rsidR="0001669C" w:rsidRPr="00A949CF" w:rsidRDefault="0001669C" w:rsidP="0001669C">
      <w:pPr>
        <w:spacing w:before="227" w:after="232"/>
        <w:ind w:left="-15"/>
      </w:pPr>
      <w:r w:rsidRPr="00A949CF">
        <w:rPr>
          <w:b/>
          <w:bCs/>
        </w:rPr>
        <w:t>X</w:t>
      </w:r>
      <w:r>
        <w:rPr>
          <w:b/>
          <w:bCs/>
        </w:rPr>
        <w:t>II</w:t>
      </w:r>
      <w:r w:rsidRPr="00A949CF">
        <w:rPr>
          <w:b/>
          <w:bCs/>
        </w:rPr>
        <w:t>.</w:t>
      </w:r>
      <w:r w:rsidRPr="00A949CF">
        <w:rPr>
          <w:b/>
          <w:bCs/>
        </w:rPr>
        <w:br/>
      </w:r>
      <w:r w:rsidRPr="00A949CF">
        <w:rPr>
          <w:b/>
          <w:bCs/>
          <w:caps/>
        </w:rPr>
        <w:t>zánik smlouvy</w:t>
      </w:r>
    </w:p>
    <w:p w14:paraId="3586A6FB" w14:textId="77777777" w:rsidR="0001669C" w:rsidRPr="004A6864" w:rsidRDefault="0001669C" w:rsidP="0001669C">
      <w:pPr>
        <w:pStyle w:val="Import16"/>
        <w:tabs>
          <w:tab w:val="clear" w:pos="864"/>
        </w:tabs>
        <w:spacing w:after="120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Pr="004A6864">
        <w:rPr>
          <w:rFonts w:ascii="Times New Roman" w:hAnsi="Times New Roman" w:cs="Times New Roman"/>
        </w:rPr>
        <w:t>Tato smlouva zaniká:</w:t>
      </w:r>
    </w:p>
    <w:p w14:paraId="09C0B84A" w14:textId="77777777" w:rsidR="0001669C" w:rsidRPr="00A949CF" w:rsidRDefault="0001669C" w:rsidP="009C522F">
      <w:pPr>
        <w:pStyle w:val="Import3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960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písemnou dohodou smluvních stran,</w:t>
      </w:r>
    </w:p>
    <w:p w14:paraId="416A9ED6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134"/>
        </w:tabs>
        <w:ind w:hanging="294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jednostranným odstoupením od smlouvy pro její podstatné porušení druhou smluvní stranou, s tím, že podstatným porušením smlouvy se rozumí zejména:</w:t>
      </w:r>
    </w:p>
    <w:p w14:paraId="325C5B2C" w14:textId="7777777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 xml:space="preserve">opakované (nejméně 2x) nedodání zboží ve stanovené době plnění, </w:t>
      </w:r>
    </w:p>
    <w:p w14:paraId="1C228240" w14:textId="26FBE057" w:rsidR="0001669C" w:rsidRPr="00A949CF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pokud má dodané zboží opakovaně (nejméně ve dvou dodávkách) vady, které jej činí neupotřebitelným nebo nemá vlastnosti, které si kupující vymínil nebo o</w:t>
      </w:r>
      <w:r w:rsidR="004C52A9">
        <w:rPr>
          <w:rFonts w:ascii="Times New Roman" w:hAnsi="Times New Roman" w:cs="Times New Roman"/>
        </w:rPr>
        <w:t> </w:t>
      </w:r>
      <w:r w:rsidRPr="00A949CF">
        <w:rPr>
          <w:rFonts w:ascii="Times New Roman" w:hAnsi="Times New Roman" w:cs="Times New Roman"/>
        </w:rPr>
        <w:t xml:space="preserve">kterých ho prodávající ujistil, </w:t>
      </w:r>
    </w:p>
    <w:p w14:paraId="72EB8DDD" w14:textId="77777777" w:rsidR="0001669C" w:rsidRPr="00A949CF" w:rsidRDefault="0001669C" w:rsidP="009C522F">
      <w:pPr>
        <w:pStyle w:val="Import3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76" w:hanging="425"/>
        <w:jc w:val="both"/>
        <w:rPr>
          <w:rFonts w:ascii="Times New Roman" w:hAnsi="Times New Roman" w:cs="Times New Roman"/>
        </w:rPr>
      </w:pPr>
      <w:r w:rsidRPr="00A949CF">
        <w:rPr>
          <w:rFonts w:ascii="Times New Roman" w:hAnsi="Times New Roman" w:cs="Times New Roman"/>
        </w:rPr>
        <w:t>nedodržení smluvních ujednání o záruce za jakost,</w:t>
      </w:r>
    </w:p>
    <w:p w14:paraId="51AE5577" w14:textId="43554E41" w:rsidR="0001669C" w:rsidRPr="00080616" w:rsidRDefault="0001669C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 w:rsidRPr="00A949CF">
        <w:rPr>
          <w:rFonts w:ascii="Times New Roman" w:hAnsi="Times New Roman" w:cs="Times New Roman"/>
        </w:rPr>
        <w:t>neuhrazení kupní ceny kupujícím po druhé výzvě prodávajícího k uhrazení dlužné částky, přičemž druhá výzva nesmí následovat dříve než 30 dnů po doručení první výzvy.</w:t>
      </w:r>
    </w:p>
    <w:p w14:paraId="3AA7E643" w14:textId="1400E6B4" w:rsidR="00080616" w:rsidRPr="00A949CF" w:rsidRDefault="00080616" w:rsidP="009C522F">
      <w:pPr>
        <w:pStyle w:val="Import5"/>
        <w:numPr>
          <w:ilvl w:val="0"/>
          <w:numId w:val="13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320"/>
          <w:tab w:val="left" w:pos="1985"/>
        </w:tabs>
        <w:ind w:left="1276" w:hanging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překročení limitu plnění </w:t>
      </w:r>
      <w:r w:rsidR="0030493C">
        <w:rPr>
          <w:rFonts w:ascii="Times New Roman" w:hAnsi="Times New Roman" w:cs="Times New Roman"/>
        </w:rPr>
        <w:t>49</w:t>
      </w:r>
      <w:r w:rsidR="00962991">
        <w:rPr>
          <w:rFonts w:ascii="Times New Roman" w:hAnsi="Times New Roman" w:cs="Times New Roman"/>
        </w:rPr>
        <w:t>9</w:t>
      </w:r>
      <w:r w:rsidR="00662AF1">
        <w:rPr>
          <w:rFonts w:ascii="Times New Roman" w:hAnsi="Times New Roman" w:cs="Times New Roman"/>
        </w:rPr>
        <w:t>.</w:t>
      </w:r>
      <w:r w:rsidR="00962991">
        <w:rPr>
          <w:rFonts w:ascii="Times New Roman" w:hAnsi="Times New Roman" w:cs="Times New Roman"/>
        </w:rPr>
        <w:t>999</w:t>
      </w:r>
      <w:r>
        <w:rPr>
          <w:rFonts w:ascii="Times New Roman" w:hAnsi="Times New Roman" w:cs="Times New Roman"/>
        </w:rPr>
        <w:t>,- Kč bez DPH</w:t>
      </w:r>
    </w:p>
    <w:p w14:paraId="28118B93" w14:textId="77777777" w:rsidR="0001669C" w:rsidRPr="00462D93" w:rsidRDefault="0001669C" w:rsidP="0001669C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Pro účely této smlouvy se pod pojmem „bez zbytečného odkladu“ rozumí nejpozději do 14-ti dnů.</w:t>
      </w:r>
    </w:p>
    <w:p w14:paraId="44245BF8" w14:textId="77777777" w:rsidR="00462D93" w:rsidRDefault="00462D93" w:rsidP="00462D93">
      <w:pPr>
        <w:spacing w:before="227" w:after="232"/>
        <w:rPr>
          <w:b/>
          <w:bCs/>
          <w:caps/>
        </w:rPr>
      </w:pPr>
      <w:r w:rsidRPr="00A949CF">
        <w:rPr>
          <w:b/>
          <w:bCs/>
        </w:rPr>
        <w:t>X</w:t>
      </w:r>
      <w:r>
        <w:rPr>
          <w:b/>
          <w:bCs/>
        </w:rPr>
        <w:t>II</w:t>
      </w:r>
      <w:r w:rsidRPr="00A949CF">
        <w:rPr>
          <w:b/>
          <w:bCs/>
        </w:rPr>
        <w:t>I.</w:t>
      </w:r>
      <w:r w:rsidRPr="00A949CF">
        <w:rPr>
          <w:b/>
          <w:bCs/>
        </w:rPr>
        <w:br/>
      </w:r>
      <w:r>
        <w:rPr>
          <w:b/>
          <w:bCs/>
          <w:caps/>
        </w:rPr>
        <w:t>OCHRANA OSOBNÍCH ÚDAJ</w:t>
      </w:r>
      <w:r w:rsidRPr="008129D2">
        <w:rPr>
          <w:b/>
          <w:bCs/>
          <w:caps/>
        </w:rPr>
        <w:t>ů</w:t>
      </w:r>
    </w:p>
    <w:p w14:paraId="41E92391" w14:textId="77777777" w:rsidR="00462D93" w:rsidRDefault="00462D93" w:rsidP="00462D93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</w:t>
      </w:r>
    </w:p>
    <w:p w14:paraId="28064FCA" w14:textId="77777777" w:rsidR="00462D93" w:rsidRDefault="00462D93" w:rsidP="00462D93">
      <w:pPr>
        <w:pStyle w:val="Import5"/>
        <w:numPr>
          <w:ilvl w:val="0"/>
          <w:numId w:val="16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jc w:val="both"/>
        <w:rPr>
          <w:rFonts w:ascii="Times New Roman" w:hAnsi="Times New Roman" w:cs="Times New Roman"/>
          <w:bCs/>
        </w:rPr>
      </w:pPr>
      <w:r w:rsidRPr="000E3A47">
        <w:rPr>
          <w:rFonts w:ascii="Times New Roman" w:hAnsi="Times New Roman" w:cs="Times New Roman"/>
          <w:bCs/>
        </w:rPr>
        <w:t xml:space="preserve">Dále se smluvní strany zavazují, že v případě potřeby druhé strany vyvinou odpovídající součinnost při řešení problematiky OÚ dané smluvní strany. </w:t>
      </w:r>
    </w:p>
    <w:p w14:paraId="152FB142" w14:textId="77777777" w:rsidR="000D4CCC" w:rsidRPr="000E3A47" w:rsidRDefault="000D4CCC" w:rsidP="000D4CCC">
      <w:pPr>
        <w:pStyle w:val="Import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after="120"/>
        <w:ind w:firstLine="0"/>
        <w:jc w:val="both"/>
        <w:rPr>
          <w:rFonts w:ascii="Times New Roman" w:hAnsi="Times New Roman" w:cs="Times New Roman"/>
          <w:bCs/>
        </w:rPr>
      </w:pPr>
    </w:p>
    <w:p w14:paraId="61AFDF48" w14:textId="77777777" w:rsidR="0001669C" w:rsidRPr="00A949CF" w:rsidRDefault="009C522F" w:rsidP="0001669C">
      <w:pPr>
        <w:spacing w:before="227" w:after="232"/>
      </w:pPr>
      <w:r>
        <w:rPr>
          <w:b/>
          <w:bCs/>
        </w:rPr>
        <w:t>I</w:t>
      </w:r>
      <w:r w:rsidR="0001669C" w:rsidRPr="00A949CF">
        <w:rPr>
          <w:b/>
          <w:bCs/>
        </w:rPr>
        <w:t>X.</w:t>
      </w:r>
      <w:r w:rsidR="0001669C" w:rsidRPr="00A949CF">
        <w:rPr>
          <w:b/>
          <w:bCs/>
        </w:rPr>
        <w:br/>
      </w:r>
      <w:r w:rsidR="0001669C" w:rsidRPr="00A949CF">
        <w:rPr>
          <w:b/>
          <w:bCs/>
          <w:caps/>
        </w:rPr>
        <w:t>Závěrečná ustanovení</w:t>
      </w:r>
    </w:p>
    <w:p w14:paraId="3315B0BD" w14:textId="77777777" w:rsidR="0001669C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>Právní vztahy touto smlouvou neupravené se řídí zákonem č. 89/2012 Sb., občanským zákoníkem</w:t>
      </w:r>
      <w:r>
        <w:t>, ve znění pozdějších předpisů.</w:t>
      </w:r>
    </w:p>
    <w:p w14:paraId="622A057F" w14:textId="77777777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t xml:space="preserve">Prodávající není oprávněn postoupit anebo převést jakákoliv svá práva anebo pohledávky vyplývající z této smlouvy anebo se smlouvou související na třetí osobu bez předchozího písemného souhlasu kupujícího, a to ani částečně. </w:t>
      </w:r>
    </w:p>
    <w:p w14:paraId="0121B3E1" w14:textId="2AE6E5CC" w:rsidR="0001669C" w:rsidRPr="00A949CF" w:rsidRDefault="0001669C" w:rsidP="0001669C">
      <w:pPr>
        <w:widowControl w:val="0"/>
        <w:numPr>
          <w:ilvl w:val="0"/>
          <w:numId w:val="10"/>
        </w:numPr>
        <w:tabs>
          <w:tab w:val="clear" w:pos="1440"/>
        </w:tabs>
        <w:suppressAutoHyphens/>
        <w:spacing w:after="120"/>
        <w:ind w:left="426" w:hanging="426"/>
        <w:jc w:val="both"/>
      </w:pPr>
      <w:r w:rsidRPr="00A949CF">
        <w:lastRenderedPageBreak/>
        <w:t>Smluvní strany tímto prohlašují, že skutečnosti uvedené v této smlouvě nepovažují za</w:t>
      </w:r>
      <w:r w:rsidR="00750A56">
        <w:t> </w:t>
      </w:r>
      <w:r w:rsidRPr="00A949CF">
        <w:t>obchodní tajemství ve smyslu ust. § 504 zákona č. 89/2012 Sb., občanského zákoníku a udělují svolení k jejich využití a zveřejnění bez stanovení jakýchkoliv dalších podmínek.</w:t>
      </w:r>
    </w:p>
    <w:p w14:paraId="04FE70F2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Tato smlouva nabývá platnosti dnem podpisu oběma smluvními stranami.</w:t>
      </w:r>
    </w:p>
    <w:p w14:paraId="303F9BDA" w14:textId="77777777" w:rsidR="00F92707" w:rsidRDefault="00F92707" w:rsidP="00F92707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>Tato smlouva bude uveřejněna v registru smluv dle zákona číslo 340/2015 Sb., o zvláštních podmínkách účinnosti některých smluv, uveřejňování těchto smluv a o registru smluv (zákon o registru smluv), ve znění pozdějších předpisů.</w:t>
      </w:r>
    </w:p>
    <w:p w14:paraId="134AD86A" w14:textId="77777777" w:rsidR="00F92707" w:rsidRDefault="00F92707" w:rsidP="00F92707">
      <w:pPr>
        <w:numPr>
          <w:ilvl w:val="0"/>
          <w:numId w:val="10"/>
        </w:numPr>
        <w:tabs>
          <w:tab w:val="clear" w:pos="1440"/>
          <w:tab w:val="num" w:pos="360"/>
        </w:tabs>
        <w:suppressAutoHyphens/>
        <w:spacing w:before="120"/>
        <w:ind w:left="360"/>
        <w:jc w:val="both"/>
      </w:pPr>
      <w:r>
        <w:t xml:space="preserve">Smlouvu bez zbytečného odkladu uveřejní kupující. </w:t>
      </w:r>
    </w:p>
    <w:p w14:paraId="395D295F" w14:textId="77777777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Doplňování nebo změnu této smlouvy lze provádět jen se souhlasem obou smluvních stran, a to pouze formou písemných, datovaných, vzestupně číslovaných a takto označených dodatků.</w:t>
      </w:r>
    </w:p>
    <w:p w14:paraId="4608EEF3" w14:textId="770A9AD9" w:rsidR="0001669C" w:rsidRPr="00A949CF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Stane-li se kterékoli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</w:t>
      </w:r>
      <w:r w:rsidR="00750A56">
        <w:t>.</w:t>
      </w:r>
    </w:p>
    <w:p w14:paraId="5FC3C2BB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>Smluvní strany prohlašují, že osoby podepisující tuto smlouvu jsou k tomuto úkonu oprávněny.</w:t>
      </w:r>
    </w:p>
    <w:p w14:paraId="741273B2" w14:textId="77777777" w:rsidR="0001669C" w:rsidRDefault="0001669C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 w:rsidRPr="00A949CF">
        <w:t xml:space="preserve">Smlouva je vyhotovena ve </w:t>
      </w:r>
      <w:r w:rsidR="004E7F9F">
        <w:t>2</w:t>
      </w:r>
      <w:r w:rsidRPr="00A949CF">
        <w:t xml:space="preserve"> stejnopisech s platností originálu, podepsaných oprávněnými zástupci smluvních stran, přičemž kupující obdrží </w:t>
      </w:r>
      <w:r w:rsidR="004E7F9F">
        <w:t>1</w:t>
      </w:r>
      <w:r w:rsidRPr="00A949CF">
        <w:t xml:space="preserve"> a prodávající 1 její vyhotovení.</w:t>
      </w:r>
    </w:p>
    <w:p w14:paraId="02ED65DC" w14:textId="17FC5B7B" w:rsidR="0087570B" w:rsidRDefault="0087570B" w:rsidP="0001669C">
      <w:pPr>
        <w:numPr>
          <w:ilvl w:val="0"/>
          <w:numId w:val="10"/>
        </w:numPr>
        <w:tabs>
          <w:tab w:val="clear" w:pos="1440"/>
        </w:tabs>
        <w:suppressAutoHyphens/>
        <w:spacing w:before="120"/>
        <w:ind w:left="426" w:hanging="426"/>
        <w:jc w:val="both"/>
      </w:pPr>
      <w:r>
        <w:t>Přílohou této smlouvy</w:t>
      </w:r>
      <w:r w:rsidR="00A5316E">
        <w:t xml:space="preserve"> je</w:t>
      </w:r>
      <w:r>
        <w:t xml:space="preserve"> </w:t>
      </w:r>
      <w:r w:rsidR="00A5316E">
        <w:t>ceník</w:t>
      </w:r>
      <w:r>
        <w:t xml:space="preserve"> servisních prací.</w:t>
      </w:r>
    </w:p>
    <w:p w14:paraId="68695581" w14:textId="77777777" w:rsidR="0001669C" w:rsidRDefault="0001669C" w:rsidP="0001669C">
      <w:pPr>
        <w:pStyle w:val="Zkladntext"/>
        <w:tabs>
          <w:tab w:val="left" w:pos="426"/>
          <w:tab w:val="left" w:pos="4820"/>
        </w:tabs>
        <w:ind w:left="426" w:hanging="426"/>
        <w:jc w:val="left"/>
      </w:pPr>
    </w:p>
    <w:p w14:paraId="2C0212A1" w14:textId="0BFCE6B1" w:rsidR="0001669C" w:rsidRDefault="0001669C" w:rsidP="0001669C">
      <w:pPr>
        <w:pStyle w:val="Zkladntext"/>
        <w:tabs>
          <w:tab w:val="left" w:pos="4820"/>
        </w:tabs>
        <w:jc w:val="left"/>
      </w:pPr>
      <w:r w:rsidRPr="00A949CF">
        <w:t>V</w:t>
      </w:r>
      <w:r>
        <w:t> Novém Jičíně</w:t>
      </w:r>
      <w:r w:rsidRPr="00A949CF">
        <w:t xml:space="preserve"> dne</w:t>
      </w:r>
      <w:r w:rsidR="00100244">
        <w:t xml:space="preserve"> 21.10.2025</w:t>
      </w:r>
      <w:r w:rsidRPr="00A949CF">
        <w:tab/>
      </w:r>
      <w:r w:rsidRPr="00A949CF">
        <w:tab/>
        <w:t>V</w:t>
      </w:r>
      <w:r w:rsidR="00100244">
        <w:t xml:space="preserve"> Šenově u Nového Jičína d</w:t>
      </w:r>
      <w:r w:rsidR="001436D6">
        <w:t>ne</w:t>
      </w:r>
      <w:r w:rsidR="00502D74">
        <w:t> </w:t>
      </w:r>
      <w:r w:rsidR="00100244">
        <w:t>2.10.2025</w:t>
      </w:r>
    </w:p>
    <w:p w14:paraId="66917005" w14:textId="77777777" w:rsidR="0001669C" w:rsidRDefault="0001669C" w:rsidP="0001669C">
      <w:pPr>
        <w:pStyle w:val="Zkladntext"/>
        <w:tabs>
          <w:tab w:val="left" w:pos="4820"/>
        </w:tabs>
        <w:jc w:val="left"/>
      </w:pPr>
    </w:p>
    <w:p w14:paraId="74835F3B" w14:textId="77777777" w:rsidR="004E7F9F" w:rsidRDefault="004E7F9F" w:rsidP="0001669C">
      <w:pPr>
        <w:pStyle w:val="Zkladntext"/>
        <w:tabs>
          <w:tab w:val="left" w:pos="4820"/>
        </w:tabs>
        <w:jc w:val="left"/>
      </w:pPr>
    </w:p>
    <w:p w14:paraId="6EE95E74" w14:textId="6E4059AD" w:rsidR="004E7F9F" w:rsidRDefault="004E7F9F" w:rsidP="0001669C">
      <w:pPr>
        <w:pStyle w:val="Zkladntext"/>
        <w:tabs>
          <w:tab w:val="left" w:pos="4820"/>
        </w:tabs>
        <w:jc w:val="left"/>
      </w:pPr>
    </w:p>
    <w:p w14:paraId="35BD438D" w14:textId="38D53BE2" w:rsidR="00405A5F" w:rsidRDefault="00405A5F" w:rsidP="0001669C">
      <w:pPr>
        <w:pStyle w:val="Zkladntext"/>
        <w:tabs>
          <w:tab w:val="left" w:pos="4820"/>
        </w:tabs>
        <w:jc w:val="left"/>
      </w:pPr>
    </w:p>
    <w:p w14:paraId="676727C3" w14:textId="77777777" w:rsidR="00405A5F" w:rsidRDefault="00405A5F" w:rsidP="0001669C">
      <w:pPr>
        <w:pStyle w:val="Zkladntext"/>
        <w:tabs>
          <w:tab w:val="left" w:pos="4820"/>
        </w:tabs>
        <w:jc w:val="left"/>
      </w:pPr>
    </w:p>
    <w:p w14:paraId="09D98A72" w14:textId="77777777" w:rsidR="004E7F9F" w:rsidRDefault="004E7F9F" w:rsidP="0001669C">
      <w:pPr>
        <w:pStyle w:val="Zkladntext"/>
        <w:tabs>
          <w:tab w:val="left" w:pos="4820"/>
        </w:tabs>
        <w:jc w:val="left"/>
      </w:pPr>
    </w:p>
    <w:p w14:paraId="79A0E617" w14:textId="77777777" w:rsidR="0001669C" w:rsidRPr="00A949CF" w:rsidRDefault="00110E45" w:rsidP="00473952">
      <w:pPr>
        <w:tabs>
          <w:tab w:val="left" w:pos="5655"/>
        </w:tabs>
        <w:jc w:val="both"/>
        <w:rPr>
          <w:i/>
          <w:iCs/>
        </w:rPr>
      </w:pPr>
      <w:r>
        <w:t>-----------------------------------------</w:t>
      </w:r>
      <w:r w:rsidR="0001669C" w:rsidRPr="00A949CF">
        <w:tab/>
      </w:r>
      <w:r>
        <w:t>---------------------------------------</w:t>
      </w:r>
      <w:r w:rsidR="0001669C" w:rsidRPr="00A949CF">
        <w:rPr>
          <w:i/>
          <w:iCs/>
        </w:rPr>
        <w:t xml:space="preserve"> </w:t>
      </w:r>
    </w:p>
    <w:p w14:paraId="2CA806C7" w14:textId="77777777" w:rsidR="0001669C" w:rsidRDefault="0001669C" w:rsidP="0001669C">
      <w:pPr>
        <w:tabs>
          <w:tab w:val="left" w:pos="855"/>
          <w:tab w:val="left" w:pos="6510"/>
        </w:tabs>
        <w:jc w:val="left"/>
      </w:pPr>
      <w:r w:rsidRPr="00A949CF">
        <w:rPr>
          <w:i/>
          <w:iCs/>
        </w:rPr>
        <w:tab/>
      </w:r>
      <w:r w:rsidRPr="00A949CF">
        <w:t>za kupujícího</w:t>
      </w:r>
      <w:r w:rsidRPr="00A949CF">
        <w:tab/>
        <w:t>za prodávajícího</w:t>
      </w:r>
    </w:p>
    <w:p w14:paraId="4518D509" w14:textId="21332304" w:rsidR="00B44073" w:rsidRDefault="0001669C" w:rsidP="00100244">
      <w:pPr>
        <w:tabs>
          <w:tab w:val="left" w:pos="855"/>
          <w:tab w:val="left" w:pos="6510"/>
        </w:tabs>
        <w:jc w:val="left"/>
      </w:pPr>
      <w:r>
        <w:t xml:space="preserve"> </w:t>
      </w:r>
      <w:r w:rsidR="00135AB1">
        <w:t xml:space="preserve">      </w:t>
      </w:r>
      <w:r>
        <w:t xml:space="preserve">Ing. </w:t>
      </w:r>
      <w:r w:rsidR="00070534">
        <w:t>Pavel Tichý</w:t>
      </w:r>
      <w:r>
        <w:t>,</w:t>
      </w:r>
      <w:r w:rsidR="00070534">
        <w:t xml:space="preserve"> ředitel</w:t>
      </w:r>
      <w:r w:rsidR="00110E45">
        <w:t xml:space="preserve">      </w:t>
      </w:r>
      <w:r w:rsidR="00100244">
        <w:t xml:space="preserve">                                               Radek Indrák, jednatel</w:t>
      </w:r>
      <w:r w:rsidR="00110E45">
        <w:t xml:space="preserve">                                         </w:t>
      </w:r>
      <w:r w:rsidR="00135AB1">
        <w:t xml:space="preserve">    </w:t>
      </w:r>
      <w:r w:rsidR="00405A5F">
        <w:t xml:space="preserve"> </w:t>
      </w:r>
      <w:r w:rsidR="00502D74">
        <w:t xml:space="preserve">          </w:t>
      </w:r>
      <w:r w:rsidR="00405A5F">
        <w:t xml:space="preserve">  </w:t>
      </w:r>
    </w:p>
    <w:p w14:paraId="243BEFD0" w14:textId="2A6BD747" w:rsidR="002F5782" w:rsidRDefault="002F5782" w:rsidP="00AA63D0">
      <w:pPr>
        <w:tabs>
          <w:tab w:val="left" w:pos="855"/>
          <w:tab w:val="left" w:pos="6510"/>
        </w:tabs>
        <w:jc w:val="left"/>
      </w:pPr>
    </w:p>
    <w:p w14:paraId="062E9B09" w14:textId="2B64CD41" w:rsidR="002F5782" w:rsidRDefault="002F5782" w:rsidP="00AA63D0">
      <w:pPr>
        <w:tabs>
          <w:tab w:val="left" w:pos="855"/>
          <w:tab w:val="left" w:pos="6510"/>
        </w:tabs>
        <w:jc w:val="left"/>
      </w:pPr>
    </w:p>
    <w:p w14:paraId="6F3E042B" w14:textId="17238202" w:rsidR="00F93E19" w:rsidRDefault="002F5782" w:rsidP="00A5316E">
      <w:pPr>
        <w:jc w:val="left"/>
      </w:pPr>
      <w:r>
        <w:br w:type="page"/>
      </w:r>
      <w:r w:rsidR="00C36C8A">
        <w:lastRenderedPageBreak/>
        <w:t>Příloha č.1</w:t>
      </w:r>
    </w:p>
    <w:p w14:paraId="3D9FE371" w14:textId="77777777" w:rsidR="00C36C8A" w:rsidRDefault="00C36C8A" w:rsidP="00A5316E">
      <w:pPr>
        <w:jc w:val="left"/>
      </w:pPr>
    </w:p>
    <w:p w14:paraId="2960F00E" w14:textId="7D942EEC" w:rsidR="00C36C8A" w:rsidRPr="00C36C8A" w:rsidRDefault="00C36C8A" w:rsidP="00A5316E">
      <w:pPr>
        <w:jc w:val="left"/>
        <w:rPr>
          <w:b/>
          <w:bCs/>
        </w:rPr>
      </w:pPr>
      <w:r w:rsidRPr="00C36C8A">
        <w:rPr>
          <w:b/>
          <w:bCs/>
        </w:rPr>
        <w:t>Ceník servisních prací</w:t>
      </w:r>
    </w:p>
    <w:p w14:paraId="788A596F" w14:textId="77777777" w:rsidR="00C36C8A" w:rsidRDefault="00C36C8A" w:rsidP="00A5316E">
      <w:pPr>
        <w:jc w:val="left"/>
      </w:pPr>
    </w:p>
    <w:tbl>
      <w:tblPr>
        <w:tblStyle w:val="Mkatabulky"/>
        <w:tblW w:w="8784" w:type="dxa"/>
        <w:tblLook w:val="04A0" w:firstRow="1" w:lastRow="0" w:firstColumn="1" w:lastColumn="0" w:noHBand="0" w:noVBand="1"/>
      </w:tblPr>
      <w:tblGrid>
        <w:gridCol w:w="2261"/>
        <w:gridCol w:w="577"/>
        <w:gridCol w:w="708"/>
        <w:gridCol w:w="708"/>
        <w:gridCol w:w="849"/>
        <w:gridCol w:w="708"/>
        <w:gridCol w:w="708"/>
        <w:gridCol w:w="849"/>
        <w:gridCol w:w="708"/>
        <w:gridCol w:w="708"/>
      </w:tblGrid>
      <w:tr w:rsidR="002534A3" w14:paraId="47975190" w14:textId="77777777" w:rsidTr="00101C84">
        <w:tc>
          <w:tcPr>
            <w:tcW w:w="2263" w:type="dxa"/>
            <w:vMerge w:val="restart"/>
          </w:tcPr>
          <w:p w14:paraId="0E04AF54" w14:textId="77777777" w:rsidR="002534A3" w:rsidRDefault="002534A3" w:rsidP="00001ED5">
            <w:pPr>
              <w:rPr>
                <w:b/>
                <w:bCs/>
              </w:rPr>
            </w:pPr>
          </w:p>
          <w:p w14:paraId="08261DC5" w14:textId="00491058" w:rsidR="002534A3" w:rsidRPr="00C36C8A" w:rsidRDefault="002534A3" w:rsidP="00001ED5">
            <w:pPr>
              <w:rPr>
                <w:b/>
                <w:bCs/>
              </w:rPr>
            </w:pPr>
            <w:r>
              <w:rPr>
                <w:b/>
                <w:bCs/>
              </w:rPr>
              <w:t>Ú</w:t>
            </w:r>
            <w:r w:rsidRPr="00C36C8A">
              <w:rPr>
                <w:b/>
                <w:bCs/>
              </w:rPr>
              <w:t>kony, materiál</w:t>
            </w:r>
          </w:p>
        </w:tc>
        <w:tc>
          <w:tcPr>
            <w:tcW w:w="6521" w:type="dxa"/>
            <w:gridSpan w:val="9"/>
          </w:tcPr>
          <w:p w14:paraId="3869A2CD" w14:textId="2A8CB32F" w:rsidR="002534A3" w:rsidRPr="00001ED5" w:rsidRDefault="002534A3" w:rsidP="00001ED5">
            <w:pPr>
              <w:rPr>
                <w:b/>
                <w:bCs/>
              </w:rPr>
            </w:pPr>
            <w:r w:rsidRPr="00001ED5">
              <w:rPr>
                <w:b/>
                <w:bCs/>
              </w:rPr>
              <w:t>Druh pneumatik</w:t>
            </w:r>
          </w:p>
        </w:tc>
      </w:tr>
      <w:tr w:rsidR="002534A3" w14:paraId="74AE7338" w14:textId="77777777" w:rsidTr="002534A3">
        <w:tc>
          <w:tcPr>
            <w:tcW w:w="2263" w:type="dxa"/>
            <w:vMerge/>
          </w:tcPr>
          <w:p w14:paraId="146A41F7" w14:textId="16489F0A" w:rsidR="002534A3" w:rsidRDefault="002534A3" w:rsidP="00001ED5">
            <w:pPr>
              <w:jc w:val="left"/>
            </w:pPr>
          </w:p>
        </w:tc>
        <w:tc>
          <w:tcPr>
            <w:tcW w:w="567" w:type="dxa"/>
          </w:tcPr>
          <w:p w14:paraId="4B71654A" w14:textId="4267C86B" w:rsidR="002534A3" w:rsidRDefault="002534A3" w:rsidP="00001ED5">
            <w:r>
              <w:t>A</w:t>
            </w:r>
          </w:p>
        </w:tc>
        <w:tc>
          <w:tcPr>
            <w:tcW w:w="709" w:type="dxa"/>
          </w:tcPr>
          <w:p w14:paraId="5847A970" w14:textId="3A7E20F6" w:rsidR="002534A3" w:rsidRDefault="002534A3" w:rsidP="00001ED5">
            <w:r>
              <w:t>A1</w:t>
            </w:r>
          </w:p>
        </w:tc>
        <w:tc>
          <w:tcPr>
            <w:tcW w:w="709" w:type="dxa"/>
          </w:tcPr>
          <w:p w14:paraId="503C1A8F" w14:textId="444C4816" w:rsidR="002534A3" w:rsidRDefault="002534A3" w:rsidP="00001ED5">
            <w:r>
              <w:t>A2</w:t>
            </w:r>
          </w:p>
        </w:tc>
        <w:tc>
          <w:tcPr>
            <w:tcW w:w="850" w:type="dxa"/>
          </w:tcPr>
          <w:p w14:paraId="2CD3B6DE" w14:textId="7EA03588" w:rsidR="002534A3" w:rsidRDefault="002534A3" w:rsidP="00001ED5">
            <w:r>
              <w:t>A3</w:t>
            </w:r>
          </w:p>
        </w:tc>
        <w:tc>
          <w:tcPr>
            <w:tcW w:w="709" w:type="dxa"/>
          </w:tcPr>
          <w:p w14:paraId="511B3119" w14:textId="633291AC" w:rsidR="002534A3" w:rsidRDefault="002534A3" w:rsidP="00001ED5">
            <w:r>
              <w:t>B</w:t>
            </w:r>
          </w:p>
        </w:tc>
        <w:tc>
          <w:tcPr>
            <w:tcW w:w="709" w:type="dxa"/>
          </w:tcPr>
          <w:p w14:paraId="1B376CBE" w14:textId="260B69A6" w:rsidR="002534A3" w:rsidRDefault="002534A3" w:rsidP="00001ED5">
            <w:r>
              <w:t>C</w:t>
            </w:r>
          </w:p>
        </w:tc>
        <w:tc>
          <w:tcPr>
            <w:tcW w:w="850" w:type="dxa"/>
          </w:tcPr>
          <w:p w14:paraId="34D3828C" w14:textId="1EE0C9F1" w:rsidR="002534A3" w:rsidRDefault="002534A3" w:rsidP="00001ED5">
            <w:r>
              <w:t>D</w:t>
            </w:r>
          </w:p>
        </w:tc>
        <w:tc>
          <w:tcPr>
            <w:tcW w:w="709" w:type="dxa"/>
          </w:tcPr>
          <w:p w14:paraId="4B8BB4C7" w14:textId="30AFE4B7" w:rsidR="002534A3" w:rsidRDefault="002534A3" w:rsidP="00001ED5">
            <w:r>
              <w:t>E</w:t>
            </w:r>
          </w:p>
        </w:tc>
        <w:tc>
          <w:tcPr>
            <w:tcW w:w="709" w:type="dxa"/>
          </w:tcPr>
          <w:p w14:paraId="385374A3" w14:textId="66E602DD" w:rsidR="002534A3" w:rsidRDefault="002534A3" w:rsidP="00001ED5">
            <w:r>
              <w:t>F</w:t>
            </w:r>
          </w:p>
        </w:tc>
      </w:tr>
      <w:tr w:rsidR="002534A3" w14:paraId="255E70CC" w14:textId="77777777" w:rsidTr="002534A3">
        <w:tc>
          <w:tcPr>
            <w:tcW w:w="2263" w:type="dxa"/>
            <w:vMerge/>
          </w:tcPr>
          <w:p w14:paraId="206096C6" w14:textId="77777777" w:rsidR="002534A3" w:rsidRDefault="002534A3" w:rsidP="002534A3">
            <w:pPr>
              <w:jc w:val="left"/>
            </w:pPr>
          </w:p>
        </w:tc>
        <w:tc>
          <w:tcPr>
            <w:tcW w:w="567" w:type="dxa"/>
          </w:tcPr>
          <w:p w14:paraId="3484F9CE" w14:textId="71889553" w:rsidR="002534A3" w:rsidRDefault="002534A3" w:rsidP="002534A3">
            <w:r>
              <w:t>Kč</w:t>
            </w:r>
          </w:p>
        </w:tc>
        <w:tc>
          <w:tcPr>
            <w:tcW w:w="709" w:type="dxa"/>
          </w:tcPr>
          <w:p w14:paraId="6C701F70" w14:textId="1FD5799B" w:rsidR="002534A3" w:rsidRDefault="002534A3" w:rsidP="002534A3">
            <w:r w:rsidRPr="007A68B2">
              <w:t>Kč</w:t>
            </w:r>
          </w:p>
        </w:tc>
        <w:tc>
          <w:tcPr>
            <w:tcW w:w="709" w:type="dxa"/>
          </w:tcPr>
          <w:p w14:paraId="2472F018" w14:textId="5BA6EAE0" w:rsidR="002534A3" w:rsidRDefault="002534A3" w:rsidP="002534A3">
            <w:r w:rsidRPr="007A68B2">
              <w:t>Kč</w:t>
            </w:r>
          </w:p>
        </w:tc>
        <w:tc>
          <w:tcPr>
            <w:tcW w:w="850" w:type="dxa"/>
          </w:tcPr>
          <w:p w14:paraId="68718B7A" w14:textId="2D8D7CBA" w:rsidR="002534A3" w:rsidRDefault="002534A3" w:rsidP="002534A3">
            <w:r w:rsidRPr="007A68B2">
              <w:t>Kč</w:t>
            </w:r>
          </w:p>
        </w:tc>
        <w:tc>
          <w:tcPr>
            <w:tcW w:w="709" w:type="dxa"/>
          </w:tcPr>
          <w:p w14:paraId="6700C174" w14:textId="27F6ADE2" w:rsidR="002534A3" w:rsidRDefault="002534A3" w:rsidP="002534A3">
            <w:r w:rsidRPr="007A68B2">
              <w:t>Kč</w:t>
            </w:r>
          </w:p>
        </w:tc>
        <w:tc>
          <w:tcPr>
            <w:tcW w:w="709" w:type="dxa"/>
          </w:tcPr>
          <w:p w14:paraId="230A5BD4" w14:textId="3D79876D" w:rsidR="002534A3" w:rsidRDefault="002534A3" w:rsidP="002534A3">
            <w:r w:rsidRPr="007A68B2">
              <w:t>Kč</w:t>
            </w:r>
          </w:p>
        </w:tc>
        <w:tc>
          <w:tcPr>
            <w:tcW w:w="850" w:type="dxa"/>
          </w:tcPr>
          <w:p w14:paraId="174BA4DD" w14:textId="348A07F7" w:rsidR="002534A3" w:rsidRPr="007A68B2" w:rsidRDefault="002534A3" w:rsidP="002534A3">
            <w:r w:rsidRPr="00BC25E0">
              <w:t>Kč</w:t>
            </w:r>
          </w:p>
        </w:tc>
        <w:tc>
          <w:tcPr>
            <w:tcW w:w="709" w:type="dxa"/>
          </w:tcPr>
          <w:p w14:paraId="0FA61A6A" w14:textId="2E6060A1" w:rsidR="002534A3" w:rsidRPr="007A68B2" w:rsidRDefault="002534A3" w:rsidP="002534A3">
            <w:r w:rsidRPr="00BC25E0">
              <w:t>Kč</w:t>
            </w:r>
          </w:p>
        </w:tc>
        <w:tc>
          <w:tcPr>
            <w:tcW w:w="709" w:type="dxa"/>
          </w:tcPr>
          <w:p w14:paraId="5F71A1F1" w14:textId="49A30FE8" w:rsidR="002534A3" w:rsidRDefault="002534A3" w:rsidP="002534A3">
            <w:r w:rsidRPr="007A68B2">
              <w:t>Kč</w:t>
            </w:r>
          </w:p>
        </w:tc>
      </w:tr>
      <w:tr w:rsidR="002534A3" w14:paraId="361665C9" w14:textId="77777777" w:rsidTr="002534A3">
        <w:tc>
          <w:tcPr>
            <w:tcW w:w="2263" w:type="dxa"/>
          </w:tcPr>
          <w:p w14:paraId="0220CF0C" w14:textId="12FAA156" w:rsidR="002534A3" w:rsidRDefault="002534A3" w:rsidP="00001ED5">
            <w:pPr>
              <w:jc w:val="left"/>
            </w:pPr>
            <w:r>
              <w:t>Demontáž kola z osy</w:t>
            </w:r>
          </w:p>
        </w:tc>
        <w:tc>
          <w:tcPr>
            <w:tcW w:w="567" w:type="dxa"/>
          </w:tcPr>
          <w:p w14:paraId="3FB3B323" w14:textId="7F689F6F" w:rsidR="002534A3" w:rsidRDefault="00672669" w:rsidP="00001ED5">
            <w:r>
              <w:t>40</w:t>
            </w:r>
          </w:p>
        </w:tc>
        <w:tc>
          <w:tcPr>
            <w:tcW w:w="709" w:type="dxa"/>
          </w:tcPr>
          <w:p w14:paraId="6BEC0CE6" w14:textId="2B1082CB" w:rsidR="002534A3" w:rsidRDefault="00672669" w:rsidP="00001ED5">
            <w:r>
              <w:t>50</w:t>
            </w:r>
          </w:p>
        </w:tc>
        <w:tc>
          <w:tcPr>
            <w:tcW w:w="709" w:type="dxa"/>
          </w:tcPr>
          <w:p w14:paraId="59B7B376" w14:textId="0CB3EB1D" w:rsidR="002534A3" w:rsidRDefault="00672669" w:rsidP="00001ED5">
            <w:r>
              <w:t>80</w:t>
            </w:r>
          </w:p>
        </w:tc>
        <w:tc>
          <w:tcPr>
            <w:tcW w:w="850" w:type="dxa"/>
          </w:tcPr>
          <w:p w14:paraId="776CA2E3" w14:textId="05EE3116" w:rsidR="002534A3" w:rsidRDefault="00672669" w:rsidP="00001ED5">
            <w:r>
              <w:t>110</w:t>
            </w:r>
          </w:p>
        </w:tc>
        <w:tc>
          <w:tcPr>
            <w:tcW w:w="709" w:type="dxa"/>
          </w:tcPr>
          <w:p w14:paraId="1DB1C352" w14:textId="13F0E938" w:rsidR="002534A3" w:rsidRDefault="00672669" w:rsidP="00001ED5">
            <w:r>
              <w:t>55</w:t>
            </w:r>
          </w:p>
        </w:tc>
        <w:tc>
          <w:tcPr>
            <w:tcW w:w="709" w:type="dxa"/>
          </w:tcPr>
          <w:p w14:paraId="6723948A" w14:textId="5F8579BF" w:rsidR="002534A3" w:rsidRDefault="00672669" w:rsidP="00001ED5">
            <w:r>
              <w:t>105</w:t>
            </w:r>
          </w:p>
        </w:tc>
        <w:tc>
          <w:tcPr>
            <w:tcW w:w="850" w:type="dxa"/>
          </w:tcPr>
          <w:p w14:paraId="46583AFF" w14:textId="357731BB" w:rsidR="002534A3" w:rsidRDefault="00672669" w:rsidP="00001ED5">
            <w:r>
              <w:t>203</w:t>
            </w:r>
          </w:p>
        </w:tc>
        <w:tc>
          <w:tcPr>
            <w:tcW w:w="709" w:type="dxa"/>
          </w:tcPr>
          <w:p w14:paraId="05182BA9" w14:textId="3EB7ED5B" w:rsidR="002534A3" w:rsidRDefault="00BA597E" w:rsidP="00001ED5">
            <w:r>
              <w:t>203</w:t>
            </w:r>
          </w:p>
        </w:tc>
        <w:tc>
          <w:tcPr>
            <w:tcW w:w="709" w:type="dxa"/>
          </w:tcPr>
          <w:p w14:paraId="479EE726" w14:textId="67DC5810" w:rsidR="002534A3" w:rsidRDefault="00BA597E" w:rsidP="00001ED5">
            <w:r>
              <w:t>510</w:t>
            </w:r>
          </w:p>
        </w:tc>
      </w:tr>
      <w:tr w:rsidR="002534A3" w14:paraId="36FDA1AF" w14:textId="77777777" w:rsidTr="002534A3">
        <w:tc>
          <w:tcPr>
            <w:tcW w:w="2263" w:type="dxa"/>
          </w:tcPr>
          <w:p w14:paraId="144BA6B7" w14:textId="51B91836" w:rsidR="002534A3" w:rsidRDefault="002534A3" w:rsidP="00001ED5">
            <w:pPr>
              <w:jc w:val="left"/>
            </w:pPr>
            <w:r>
              <w:t>Montáž na osu</w:t>
            </w:r>
          </w:p>
        </w:tc>
        <w:tc>
          <w:tcPr>
            <w:tcW w:w="567" w:type="dxa"/>
          </w:tcPr>
          <w:p w14:paraId="35477407" w14:textId="3F9E9EA4" w:rsidR="002534A3" w:rsidRDefault="00672669" w:rsidP="00001ED5">
            <w:pPr>
              <w:jc w:val="left"/>
            </w:pPr>
            <w:r>
              <w:t>40</w:t>
            </w:r>
          </w:p>
        </w:tc>
        <w:tc>
          <w:tcPr>
            <w:tcW w:w="709" w:type="dxa"/>
          </w:tcPr>
          <w:p w14:paraId="113AF734" w14:textId="621265CB" w:rsidR="002534A3" w:rsidRDefault="00672669" w:rsidP="00001ED5">
            <w:pPr>
              <w:jc w:val="left"/>
            </w:pPr>
            <w:r>
              <w:t>50</w:t>
            </w:r>
          </w:p>
        </w:tc>
        <w:tc>
          <w:tcPr>
            <w:tcW w:w="709" w:type="dxa"/>
          </w:tcPr>
          <w:p w14:paraId="1E2A4462" w14:textId="1E443BAC" w:rsidR="002534A3" w:rsidRDefault="00672669" w:rsidP="00001ED5">
            <w:pPr>
              <w:jc w:val="left"/>
            </w:pPr>
            <w:r>
              <w:t>80</w:t>
            </w:r>
          </w:p>
        </w:tc>
        <w:tc>
          <w:tcPr>
            <w:tcW w:w="850" w:type="dxa"/>
          </w:tcPr>
          <w:p w14:paraId="568E29CF" w14:textId="2DA25A2B" w:rsidR="002534A3" w:rsidRDefault="00672669" w:rsidP="00001ED5">
            <w:pPr>
              <w:jc w:val="left"/>
            </w:pPr>
            <w:r>
              <w:t>110</w:t>
            </w:r>
          </w:p>
        </w:tc>
        <w:tc>
          <w:tcPr>
            <w:tcW w:w="709" w:type="dxa"/>
          </w:tcPr>
          <w:p w14:paraId="26E6CB9C" w14:textId="70C17B0F" w:rsidR="002534A3" w:rsidRDefault="00672669" w:rsidP="00001ED5">
            <w:pPr>
              <w:jc w:val="left"/>
            </w:pPr>
            <w:r>
              <w:t>55</w:t>
            </w:r>
          </w:p>
        </w:tc>
        <w:tc>
          <w:tcPr>
            <w:tcW w:w="709" w:type="dxa"/>
          </w:tcPr>
          <w:p w14:paraId="1D4C8DBC" w14:textId="2F681D9A" w:rsidR="002534A3" w:rsidRDefault="00672669" w:rsidP="00001ED5">
            <w:pPr>
              <w:jc w:val="left"/>
            </w:pPr>
            <w:r>
              <w:t>105</w:t>
            </w:r>
          </w:p>
        </w:tc>
        <w:tc>
          <w:tcPr>
            <w:tcW w:w="850" w:type="dxa"/>
          </w:tcPr>
          <w:p w14:paraId="3299D139" w14:textId="41BA8677" w:rsidR="002534A3" w:rsidRDefault="00672669" w:rsidP="00001ED5">
            <w:pPr>
              <w:jc w:val="left"/>
            </w:pPr>
            <w:r>
              <w:t>203</w:t>
            </w:r>
          </w:p>
        </w:tc>
        <w:tc>
          <w:tcPr>
            <w:tcW w:w="709" w:type="dxa"/>
          </w:tcPr>
          <w:p w14:paraId="0916F3A3" w14:textId="1B10EF5B" w:rsidR="002534A3" w:rsidRDefault="00BA597E" w:rsidP="00001ED5">
            <w:pPr>
              <w:jc w:val="left"/>
            </w:pPr>
            <w:r>
              <w:t>203</w:t>
            </w:r>
          </w:p>
        </w:tc>
        <w:tc>
          <w:tcPr>
            <w:tcW w:w="709" w:type="dxa"/>
          </w:tcPr>
          <w:p w14:paraId="7F1DD83D" w14:textId="58A3A955" w:rsidR="002534A3" w:rsidRDefault="00BA597E" w:rsidP="00001ED5">
            <w:pPr>
              <w:jc w:val="left"/>
            </w:pPr>
            <w:r>
              <w:t>510</w:t>
            </w:r>
          </w:p>
        </w:tc>
      </w:tr>
      <w:tr w:rsidR="002534A3" w14:paraId="76B0A867" w14:textId="77777777" w:rsidTr="002534A3">
        <w:tc>
          <w:tcPr>
            <w:tcW w:w="2263" w:type="dxa"/>
          </w:tcPr>
          <w:p w14:paraId="3B30846D" w14:textId="042B3CA7" w:rsidR="002534A3" w:rsidRDefault="002534A3" w:rsidP="00001ED5">
            <w:pPr>
              <w:jc w:val="left"/>
            </w:pPr>
            <w:r>
              <w:t>Demontáž z ráfku</w:t>
            </w:r>
          </w:p>
        </w:tc>
        <w:tc>
          <w:tcPr>
            <w:tcW w:w="567" w:type="dxa"/>
          </w:tcPr>
          <w:p w14:paraId="4F5518DF" w14:textId="72F4657E" w:rsidR="002534A3" w:rsidRDefault="00672669" w:rsidP="00001ED5">
            <w:pPr>
              <w:jc w:val="left"/>
            </w:pPr>
            <w:r>
              <w:t>50</w:t>
            </w:r>
          </w:p>
        </w:tc>
        <w:tc>
          <w:tcPr>
            <w:tcW w:w="709" w:type="dxa"/>
          </w:tcPr>
          <w:p w14:paraId="0EA80399" w14:textId="5AA2160B" w:rsidR="002534A3" w:rsidRDefault="00672669" w:rsidP="00001ED5">
            <w:pPr>
              <w:jc w:val="left"/>
            </w:pPr>
            <w:r>
              <w:t>60</w:t>
            </w:r>
          </w:p>
        </w:tc>
        <w:tc>
          <w:tcPr>
            <w:tcW w:w="709" w:type="dxa"/>
          </w:tcPr>
          <w:p w14:paraId="5E9EBD3A" w14:textId="5A36C984" w:rsidR="002534A3" w:rsidRDefault="00672669" w:rsidP="00001ED5">
            <w:pPr>
              <w:jc w:val="left"/>
            </w:pPr>
            <w:r>
              <w:t>90</w:t>
            </w:r>
          </w:p>
        </w:tc>
        <w:tc>
          <w:tcPr>
            <w:tcW w:w="850" w:type="dxa"/>
          </w:tcPr>
          <w:p w14:paraId="0ACE4033" w14:textId="5E42AEDD" w:rsidR="002534A3" w:rsidRDefault="00672669" w:rsidP="00001ED5">
            <w:pPr>
              <w:jc w:val="left"/>
            </w:pPr>
            <w:r>
              <w:t>120</w:t>
            </w:r>
          </w:p>
        </w:tc>
        <w:tc>
          <w:tcPr>
            <w:tcW w:w="709" w:type="dxa"/>
          </w:tcPr>
          <w:p w14:paraId="2581AE1C" w14:textId="55B725F3" w:rsidR="002534A3" w:rsidRDefault="00672669" w:rsidP="00001ED5">
            <w:pPr>
              <w:jc w:val="left"/>
            </w:pPr>
            <w:r>
              <w:t>70</w:t>
            </w:r>
          </w:p>
        </w:tc>
        <w:tc>
          <w:tcPr>
            <w:tcW w:w="709" w:type="dxa"/>
          </w:tcPr>
          <w:p w14:paraId="41993DE1" w14:textId="1A66827A" w:rsidR="002534A3" w:rsidRDefault="00672669" w:rsidP="00001ED5">
            <w:pPr>
              <w:jc w:val="left"/>
            </w:pPr>
            <w:r>
              <w:t>123</w:t>
            </w:r>
          </w:p>
        </w:tc>
        <w:tc>
          <w:tcPr>
            <w:tcW w:w="850" w:type="dxa"/>
          </w:tcPr>
          <w:p w14:paraId="53986A28" w14:textId="5317D9AB" w:rsidR="002534A3" w:rsidRDefault="00672669" w:rsidP="00001ED5">
            <w:pPr>
              <w:jc w:val="left"/>
            </w:pPr>
            <w:r>
              <w:t>221</w:t>
            </w:r>
          </w:p>
        </w:tc>
        <w:tc>
          <w:tcPr>
            <w:tcW w:w="709" w:type="dxa"/>
          </w:tcPr>
          <w:p w14:paraId="5B6847A1" w14:textId="466B9FDA" w:rsidR="002534A3" w:rsidRDefault="00BA597E" w:rsidP="00001ED5">
            <w:pPr>
              <w:jc w:val="left"/>
            </w:pPr>
            <w:r>
              <w:t>308</w:t>
            </w:r>
          </w:p>
        </w:tc>
        <w:tc>
          <w:tcPr>
            <w:tcW w:w="709" w:type="dxa"/>
          </w:tcPr>
          <w:p w14:paraId="7B0129E1" w14:textId="525FF7F3" w:rsidR="002534A3" w:rsidRDefault="00BA597E" w:rsidP="00001ED5">
            <w:pPr>
              <w:jc w:val="left"/>
            </w:pPr>
            <w:r>
              <w:t>574</w:t>
            </w:r>
          </w:p>
        </w:tc>
      </w:tr>
      <w:tr w:rsidR="002534A3" w14:paraId="29522A32" w14:textId="77777777" w:rsidTr="002534A3">
        <w:tc>
          <w:tcPr>
            <w:tcW w:w="2263" w:type="dxa"/>
          </w:tcPr>
          <w:p w14:paraId="7239676F" w14:textId="7B823FB1" w:rsidR="002534A3" w:rsidRDefault="002534A3" w:rsidP="00001ED5">
            <w:pPr>
              <w:jc w:val="left"/>
            </w:pPr>
            <w:r>
              <w:t>Montáž na ráfek</w:t>
            </w:r>
          </w:p>
        </w:tc>
        <w:tc>
          <w:tcPr>
            <w:tcW w:w="567" w:type="dxa"/>
          </w:tcPr>
          <w:p w14:paraId="1F41FC72" w14:textId="3BC6DC65" w:rsidR="002534A3" w:rsidRDefault="00672669" w:rsidP="00001ED5">
            <w:pPr>
              <w:jc w:val="left"/>
            </w:pPr>
            <w:r>
              <w:t>50</w:t>
            </w:r>
          </w:p>
        </w:tc>
        <w:tc>
          <w:tcPr>
            <w:tcW w:w="709" w:type="dxa"/>
          </w:tcPr>
          <w:p w14:paraId="417E6347" w14:textId="57D15E1D" w:rsidR="002534A3" w:rsidRDefault="00672669" w:rsidP="00001ED5">
            <w:pPr>
              <w:jc w:val="left"/>
            </w:pPr>
            <w:r>
              <w:t>60</w:t>
            </w:r>
          </w:p>
        </w:tc>
        <w:tc>
          <w:tcPr>
            <w:tcW w:w="709" w:type="dxa"/>
          </w:tcPr>
          <w:p w14:paraId="28B367AC" w14:textId="0D573FC8" w:rsidR="002534A3" w:rsidRDefault="00672669" w:rsidP="00001ED5">
            <w:pPr>
              <w:jc w:val="left"/>
            </w:pPr>
            <w:r>
              <w:t>90</w:t>
            </w:r>
          </w:p>
        </w:tc>
        <w:tc>
          <w:tcPr>
            <w:tcW w:w="850" w:type="dxa"/>
          </w:tcPr>
          <w:p w14:paraId="059CF2E7" w14:textId="12A71AAD" w:rsidR="002534A3" w:rsidRDefault="00672669" w:rsidP="00001ED5">
            <w:pPr>
              <w:jc w:val="left"/>
            </w:pPr>
            <w:r>
              <w:t>120</w:t>
            </w:r>
          </w:p>
        </w:tc>
        <w:tc>
          <w:tcPr>
            <w:tcW w:w="709" w:type="dxa"/>
          </w:tcPr>
          <w:p w14:paraId="711F2AFB" w14:textId="25DDF87C" w:rsidR="002534A3" w:rsidRDefault="00672669" w:rsidP="00001ED5">
            <w:pPr>
              <w:jc w:val="left"/>
            </w:pPr>
            <w:r>
              <w:t>70</w:t>
            </w:r>
          </w:p>
        </w:tc>
        <w:tc>
          <w:tcPr>
            <w:tcW w:w="709" w:type="dxa"/>
          </w:tcPr>
          <w:p w14:paraId="0A245A7E" w14:textId="7BF4C8E9" w:rsidR="002534A3" w:rsidRDefault="00672669" w:rsidP="00001ED5">
            <w:pPr>
              <w:jc w:val="left"/>
            </w:pPr>
            <w:r>
              <w:t>123</w:t>
            </w:r>
          </w:p>
        </w:tc>
        <w:tc>
          <w:tcPr>
            <w:tcW w:w="850" w:type="dxa"/>
          </w:tcPr>
          <w:p w14:paraId="7E1E6717" w14:textId="41F4F344" w:rsidR="002534A3" w:rsidRDefault="00672669" w:rsidP="00001ED5">
            <w:pPr>
              <w:jc w:val="left"/>
            </w:pPr>
            <w:r>
              <w:t>221</w:t>
            </w:r>
          </w:p>
        </w:tc>
        <w:tc>
          <w:tcPr>
            <w:tcW w:w="709" w:type="dxa"/>
          </w:tcPr>
          <w:p w14:paraId="2E1A42C2" w14:textId="7A6EDCD2" w:rsidR="002534A3" w:rsidRDefault="00BA597E" w:rsidP="00001ED5">
            <w:pPr>
              <w:jc w:val="left"/>
            </w:pPr>
            <w:r>
              <w:t>308</w:t>
            </w:r>
          </w:p>
        </w:tc>
        <w:tc>
          <w:tcPr>
            <w:tcW w:w="709" w:type="dxa"/>
          </w:tcPr>
          <w:p w14:paraId="53C0DFAF" w14:textId="28453A5D" w:rsidR="002534A3" w:rsidRDefault="00BA597E" w:rsidP="00001ED5">
            <w:pPr>
              <w:jc w:val="left"/>
            </w:pPr>
            <w:r>
              <w:t>574</w:t>
            </w:r>
          </w:p>
        </w:tc>
      </w:tr>
      <w:tr w:rsidR="002534A3" w14:paraId="6E3B47B6" w14:textId="77777777" w:rsidTr="002534A3">
        <w:tc>
          <w:tcPr>
            <w:tcW w:w="2263" w:type="dxa"/>
          </w:tcPr>
          <w:p w14:paraId="50299009" w14:textId="7139B8B6" w:rsidR="002534A3" w:rsidRDefault="002534A3" w:rsidP="00001ED5">
            <w:pPr>
              <w:jc w:val="left"/>
            </w:pPr>
            <w:r>
              <w:t>Čištění pneu (disk)</w:t>
            </w:r>
          </w:p>
        </w:tc>
        <w:tc>
          <w:tcPr>
            <w:tcW w:w="567" w:type="dxa"/>
          </w:tcPr>
          <w:p w14:paraId="65879B3C" w14:textId="012E04F8" w:rsidR="002534A3" w:rsidRDefault="00672669" w:rsidP="00001ED5">
            <w:pPr>
              <w:jc w:val="left"/>
            </w:pPr>
            <w:r>
              <w:t>30</w:t>
            </w:r>
          </w:p>
        </w:tc>
        <w:tc>
          <w:tcPr>
            <w:tcW w:w="709" w:type="dxa"/>
          </w:tcPr>
          <w:p w14:paraId="1E5B3134" w14:textId="289D095F" w:rsidR="002534A3" w:rsidRDefault="00672669" w:rsidP="00001ED5">
            <w:pPr>
              <w:jc w:val="left"/>
            </w:pPr>
            <w:r>
              <w:t>55</w:t>
            </w:r>
          </w:p>
        </w:tc>
        <w:tc>
          <w:tcPr>
            <w:tcW w:w="709" w:type="dxa"/>
          </w:tcPr>
          <w:p w14:paraId="2B7B5AA7" w14:textId="34F55ECF" w:rsidR="002534A3" w:rsidRDefault="00672669" w:rsidP="00001ED5">
            <w:pPr>
              <w:jc w:val="left"/>
            </w:pPr>
            <w:r>
              <w:t>60</w:t>
            </w:r>
          </w:p>
        </w:tc>
        <w:tc>
          <w:tcPr>
            <w:tcW w:w="850" w:type="dxa"/>
          </w:tcPr>
          <w:p w14:paraId="36518C70" w14:textId="4988AB5C" w:rsidR="002534A3" w:rsidRDefault="00672669" w:rsidP="00001ED5">
            <w:pPr>
              <w:jc w:val="left"/>
            </w:pPr>
            <w:r>
              <w:t>100</w:t>
            </w:r>
          </w:p>
        </w:tc>
        <w:tc>
          <w:tcPr>
            <w:tcW w:w="709" w:type="dxa"/>
          </w:tcPr>
          <w:p w14:paraId="7185815F" w14:textId="637471F1" w:rsidR="002534A3" w:rsidRDefault="00672669" w:rsidP="00001ED5">
            <w:pPr>
              <w:jc w:val="left"/>
            </w:pPr>
            <w:r>
              <w:t>55</w:t>
            </w:r>
          </w:p>
        </w:tc>
        <w:tc>
          <w:tcPr>
            <w:tcW w:w="709" w:type="dxa"/>
          </w:tcPr>
          <w:p w14:paraId="1B95924D" w14:textId="57C087E5" w:rsidR="002534A3" w:rsidRDefault="00672669" w:rsidP="00001ED5">
            <w:pPr>
              <w:jc w:val="left"/>
            </w:pPr>
            <w:r>
              <w:t>47</w:t>
            </w:r>
          </w:p>
        </w:tc>
        <w:tc>
          <w:tcPr>
            <w:tcW w:w="850" w:type="dxa"/>
          </w:tcPr>
          <w:p w14:paraId="32CBFEDE" w14:textId="3872734B" w:rsidR="002534A3" w:rsidRDefault="00672669" w:rsidP="00001ED5">
            <w:pPr>
              <w:jc w:val="left"/>
            </w:pPr>
            <w:r>
              <w:t>116</w:t>
            </w:r>
          </w:p>
        </w:tc>
        <w:tc>
          <w:tcPr>
            <w:tcW w:w="709" w:type="dxa"/>
          </w:tcPr>
          <w:p w14:paraId="0557873D" w14:textId="1F835820" w:rsidR="002534A3" w:rsidRDefault="00BA597E" w:rsidP="00001ED5">
            <w:pPr>
              <w:jc w:val="left"/>
            </w:pPr>
            <w:r>
              <w:t>129</w:t>
            </w:r>
          </w:p>
        </w:tc>
        <w:tc>
          <w:tcPr>
            <w:tcW w:w="709" w:type="dxa"/>
          </w:tcPr>
          <w:p w14:paraId="29C10DCD" w14:textId="7BE6D030" w:rsidR="00BA597E" w:rsidRDefault="00BA597E" w:rsidP="00001ED5">
            <w:pPr>
              <w:jc w:val="left"/>
            </w:pPr>
            <w:r>
              <w:t>296</w:t>
            </w:r>
          </w:p>
        </w:tc>
      </w:tr>
      <w:tr w:rsidR="002534A3" w14:paraId="1106A097" w14:textId="77777777" w:rsidTr="002534A3">
        <w:tc>
          <w:tcPr>
            <w:tcW w:w="2263" w:type="dxa"/>
          </w:tcPr>
          <w:p w14:paraId="16D09848" w14:textId="151C7C0E" w:rsidR="002534A3" w:rsidRDefault="002534A3" w:rsidP="00001ED5">
            <w:pPr>
              <w:jc w:val="left"/>
            </w:pPr>
            <w:r>
              <w:t>Vyvažování pneu</w:t>
            </w:r>
          </w:p>
        </w:tc>
        <w:tc>
          <w:tcPr>
            <w:tcW w:w="567" w:type="dxa"/>
          </w:tcPr>
          <w:p w14:paraId="5B6EB375" w14:textId="42F298EE" w:rsidR="002534A3" w:rsidRDefault="00672669" w:rsidP="00001ED5">
            <w:pPr>
              <w:jc w:val="left"/>
            </w:pPr>
            <w:r>
              <w:t>45</w:t>
            </w:r>
          </w:p>
        </w:tc>
        <w:tc>
          <w:tcPr>
            <w:tcW w:w="709" w:type="dxa"/>
          </w:tcPr>
          <w:p w14:paraId="40E77D46" w14:textId="01D32CA2" w:rsidR="002534A3" w:rsidRDefault="00672669" w:rsidP="00001ED5">
            <w:pPr>
              <w:jc w:val="left"/>
            </w:pPr>
            <w:r>
              <w:t>60</w:t>
            </w:r>
          </w:p>
        </w:tc>
        <w:tc>
          <w:tcPr>
            <w:tcW w:w="709" w:type="dxa"/>
          </w:tcPr>
          <w:p w14:paraId="0BBDC43E" w14:textId="58A113C3" w:rsidR="002534A3" w:rsidRDefault="00672669" w:rsidP="00001ED5">
            <w:pPr>
              <w:jc w:val="left"/>
            </w:pPr>
            <w:r>
              <w:t>90</w:t>
            </w:r>
          </w:p>
        </w:tc>
        <w:tc>
          <w:tcPr>
            <w:tcW w:w="850" w:type="dxa"/>
          </w:tcPr>
          <w:p w14:paraId="0A1E41E3" w14:textId="6A9DEB00" w:rsidR="002534A3" w:rsidRDefault="00672669" w:rsidP="00001ED5">
            <w:pPr>
              <w:jc w:val="left"/>
            </w:pPr>
            <w:r>
              <w:t>120</w:t>
            </w:r>
          </w:p>
        </w:tc>
        <w:tc>
          <w:tcPr>
            <w:tcW w:w="709" w:type="dxa"/>
          </w:tcPr>
          <w:p w14:paraId="45D26041" w14:textId="623C08EB" w:rsidR="002534A3" w:rsidRDefault="00672669" w:rsidP="00001ED5">
            <w:pPr>
              <w:jc w:val="left"/>
            </w:pPr>
            <w:r>
              <w:t>80</w:t>
            </w:r>
          </w:p>
        </w:tc>
        <w:tc>
          <w:tcPr>
            <w:tcW w:w="709" w:type="dxa"/>
          </w:tcPr>
          <w:p w14:paraId="0F8A1493" w14:textId="3266DAA5" w:rsidR="00672669" w:rsidRDefault="00672669" w:rsidP="00001ED5">
            <w:pPr>
              <w:jc w:val="left"/>
            </w:pPr>
            <w:r>
              <w:t>139</w:t>
            </w:r>
          </w:p>
        </w:tc>
        <w:tc>
          <w:tcPr>
            <w:tcW w:w="850" w:type="dxa"/>
          </w:tcPr>
          <w:p w14:paraId="52106090" w14:textId="0530B260" w:rsidR="002534A3" w:rsidRDefault="00672669" w:rsidP="00001ED5">
            <w:pPr>
              <w:jc w:val="left"/>
            </w:pPr>
            <w:r>
              <w:t>249</w:t>
            </w:r>
          </w:p>
        </w:tc>
        <w:tc>
          <w:tcPr>
            <w:tcW w:w="709" w:type="dxa"/>
          </w:tcPr>
          <w:p w14:paraId="3BD4FCB2" w14:textId="25C5D4E3" w:rsidR="002534A3" w:rsidRDefault="00BA597E" w:rsidP="00001ED5">
            <w:pPr>
              <w:jc w:val="left"/>
            </w:pPr>
            <w:r>
              <w:t>308</w:t>
            </w:r>
          </w:p>
        </w:tc>
        <w:tc>
          <w:tcPr>
            <w:tcW w:w="709" w:type="dxa"/>
          </w:tcPr>
          <w:p w14:paraId="32C37FB2" w14:textId="4090157B" w:rsidR="002534A3" w:rsidRDefault="00672669" w:rsidP="00001ED5">
            <w:pPr>
              <w:jc w:val="left"/>
            </w:pPr>
            <w:r>
              <w:t>x</w:t>
            </w:r>
          </w:p>
        </w:tc>
      </w:tr>
      <w:tr w:rsidR="002534A3" w14:paraId="7BEA649C" w14:textId="77777777" w:rsidTr="002534A3">
        <w:tc>
          <w:tcPr>
            <w:tcW w:w="2263" w:type="dxa"/>
          </w:tcPr>
          <w:p w14:paraId="464B7AED" w14:textId="1E5512FF" w:rsidR="002534A3" w:rsidRDefault="002534A3" w:rsidP="00001ED5">
            <w:pPr>
              <w:jc w:val="left"/>
            </w:pPr>
            <w:r>
              <w:t>Závaží do 40/100</w:t>
            </w:r>
          </w:p>
        </w:tc>
        <w:tc>
          <w:tcPr>
            <w:tcW w:w="567" w:type="dxa"/>
          </w:tcPr>
          <w:p w14:paraId="58B7A72B" w14:textId="435A9820" w:rsidR="002534A3" w:rsidRDefault="00672669" w:rsidP="00001ED5">
            <w:pPr>
              <w:jc w:val="left"/>
            </w:pPr>
            <w:r>
              <w:t>20</w:t>
            </w:r>
          </w:p>
        </w:tc>
        <w:tc>
          <w:tcPr>
            <w:tcW w:w="709" w:type="dxa"/>
          </w:tcPr>
          <w:p w14:paraId="18950AFE" w14:textId="1CFF5C70" w:rsidR="002534A3" w:rsidRDefault="00672669" w:rsidP="00001ED5">
            <w:pPr>
              <w:jc w:val="left"/>
            </w:pPr>
            <w:r>
              <w:t>35</w:t>
            </w:r>
          </w:p>
        </w:tc>
        <w:tc>
          <w:tcPr>
            <w:tcW w:w="709" w:type="dxa"/>
          </w:tcPr>
          <w:p w14:paraId="28D37B1B" w14:textId="696BD96B" w:rsidR="002534A3" w:rsidRDefault="00672669" w:rsidP="00001ED5">
            <w:pPr>
              <w:jc w:val="left"/>
            </w:pPr>
            <w:r>
              <w:t>35</w:t>
            </w:r>
          </w:p>
        </w:tc>
        <w:tc>
          <w:tcPr>
            <w:tcW w:w="850" w:type="dxa"/>
          </w:tcPr>
          <w:p w14:paraId="54268390" w14:textId="7E21E15F" w:rsidR="002534A3" w:rsidRDefault="00672669" w:rsidP="00001ED5">
            <w:pPr>
              <w:jc w:val="left"/>
            </w:pPr>
            <w:r>
              <w:t>35</w:t>
            </w:r>
          </w:p>
        </w:tc>
        <w:tc>
          <w:tcPr>
            <w:tcW w:w="709" w:type="dxa"/>
          </w:tcPr>
          <w:p w14:paraId="64921376" w14:textId="6C36AAD9" w:rsidR="002534A3" w:rsidRDefault="00672669" w:rsidP="00001ED5">
            <w:pPr>
              <w:jc w:val="left"/>
            </w:pPr>
            <w:r>
              <w:t>20</w:t>
            </w:r>
          </w:p>
        </w:tc>
        <w:tc>
          <w:tcPr>
            <w:tcW w:w="709" w:type="dxa"/>
          </w:tcPr>
          <w:p w14:paraId="2D3CDEEE" w14:textId="32AFA2D5" w:rsidR="002534A3" w:rsidRDefault="00672669" w:rsidP="00001ED5">
            <w:pPr>
              <w:jc w:val="left"/>
            </w:pPr>
            <w:r>
              <w:t>41</w:t>
            </w:r>
          </w:p>
        </w:tc>
        <w:tc>
          <w:tcPr>
            <w:tcW w:w="850" w:type="dxa"/>
          </w:tcPr>
          <w:p w14:paraId="3BDA1ADA" w14:textId="4BCA262A" w:rsidR="002534A3" w:rsidRDefault="00672669" w:rsidP="00001ED5">
            <w:pPr>
              <w:jc w:val="left"/>
            </w:pPr>
            <w:r>
              <w:t>59</w:t>
            </w:r>
          </w:p>
        </w:tc>
        <w:tc>
          <w:tcPr>
            <w:tcW w:w="709" w:type="dxa"/>
          </w:tcPr>
          <w:p w14:paraId="102D4CFD" w14:textId="4F415AA8" w:rsidR="002534A3" w:rsidRDefault="00BA597E" w:rsidP="00001ED5">
            <w:pPr>
              <w:jc w:val="left"/>
            </w:pPr>
            <w:r>
              <w:t>59</w:t>
            </w:r>
          </w:p>
        </w:tc>
        <w:tc>
          <w:tcPr>
            <w:tcW w:w="709" w:type="dxa"/>
          </w:tcPr>
          <w:p w14:paraId="53018223" w14:textId="7294F4AF" w:rsidR="002534A3" w:rsidRDefault="00672669" w:rsidP="00001ED5">
            <w:pPr>
              <w:jc w:val="left"/>
            </w:pPr>
            <w:r>
              <w:t>x</w:t>
            </w:r>
          </w:p>
        </w:tc>
      </w:tr>
      <w:tr w:rsidR="002534A3" w14:paraId="61FA7507" w14:textId="77777777" w:rsidTr="002534A3">
        <w:tc>
          <w:tcPr>
            <w:tcW w:w="2263" w:type="dxa"/>
          </w:tcPr>
          <w:p w14:paraId="6A22A417" w14:textId="4A04EA22" w:rsidR="002534A3" w:rsidRDefault="002534A3" w:rsidP="00001ED5">
            <w:pPr>
              <w:jc w:val="left"/>
            </w:pPr>
            <w:r>
              <w:t>Závaží nad 40/100</w:t>
            </w:r>
          </w:p>
        </w:tc>
        <w:tc>
          <w:tcPr>
            <w:tcW w:w="567" w:type="dxa"/>
          </w:tcPr>
          <w:p w14:paraId="4DFDE417" w14:textId="3BF4692E" w:rsidR="002534A3" w:rsidRDefault="00672669" w:rsidP="00001ED5">
            <w:pPr>
              <w:jc w:val="left"/>
            </w:pPr>
            <w:r>
              <w:t>40</w:t>
            </w:r>
          </w:p>
        </w:tc>
        <w:tc>
          <w:tcPr>
            <w:tcW w:w="709" w:type="dxa"/>
          </w:tcPr>
          <w:p w14:paraId="2024291D" w14:textId="44FB40A9" w:rsidR="002534A3" w:rsidRDefault="00672669" w:rsidP="00001ED5">
            <w:pPr>
              <w:jc w:val="left"/>
            </w:pPr>
            <w:r>
              <w:t>35</w:t>
            </w:r>
          </w:p>
        </w:tc>
        <w:tc>
          <w:tcPr>
            <w:tcW w:w="709" w:type="dxa"/>
          </w:tcPr>
          <w:p w14:paraId="264A0073" w14:textId="0FF9AEE5" w:rsidR="002534A3" w:rsidRDefault="00672669" w:rsidP="00001ED5">
            <w:pPr>
              <w:jc w:val="left"/>
            </w:pPr>
            <w:r>
              <w:t>35</w:t>
            </w:r>
          </w:p>
        </w:tc>
        <w:tc>
          <w:tcPr>
            <w:tcW w:w="850" w:type="dxa"/>
          </w:tcPr>
          <w:p w14:paraId="7FFFF71E" w14:textId="66C054DA" w:rsidR="002534A3" w:rsidRDefault="00672669" w:rsidP="00001ED5">
            <w:pPr>
              <w:jc w:val="left"/>
            </w:pPr>
            <w:r>
              <w:t>55</w:t>
            </w:r>
          </w:p>
        </w:tc>
        <w:tc>
          <w:tcPr>
            <w:tcW w:w="709" w:type="dxa"/>
          </w:tcPr>
          <w:p w14:paraId="19B834B5" w14:textId="3E70E4CE" w:rsidR="00672669" w:rsidRDefault="00672669" w:rsidP="00001ED5">
            <w:pPr>
              <w:jc w:val="left"/>
            </w:pPr>
            <w:r>
              <w:t>40</w:t>
            </w:r>
          </w:p>
        </w:tc>
        <w:tc>
          <w:tcPr>
            <w:tcW w:w="709" w:type="dxa"/>
          </w:tcPr>
          <w:p w14:paraId="454E65AA" w14:textId="6F992CBE" w:rsidR="002534A3" w:rsidRDefault="00672669" w:rsidP="00001ED5">
            <w:pPr>
              <w:jc w:val="left"/>
            </w:pPr>
            <w:r>
              <w:t>59</w:t>
            </w:r>
          </w:p>
        </w:tc>
        <w:tc>
          <w:tcPr>
            <w:tcW w:w="850" w:type="dxa"/>
          </w:tcPr>
          <w:p w14:paraId="274CD45B" w14:textId="60DEA80C" w:rsidR="002534A3" w:rsidRDefault="00672669" w:rsidP="00001ED5">
            <w:pPr>
              <w:jc w:val="left"/>
            </w:pPr>
            <w:r>
              <w:t>82</w:t>
            </w:r>
          </w:p>
        </w:tc>
        <w:tc>
          <w:tcPr>
            <w:tcW w:w="709" w:type="dxa"/>
          </w:tcPr>
          <w:p w14:paraId="5C113340" w14:textId="3F365711" w:rsidR="002534A3" w:rsidRDefault="00BA597E" w:rsidP="00001ED5">
            <w:pPr>
              <w:jc w:val="left"/>
            </w:pPr>
            <w:r>
              <w:t>82</w:t>
            </w:r>
          </w:p>
        </w:tc>
        <w:tc>
          <w:tcPr>
            <w:tcW w:w="709" w:type="dxa"/>
          </w:tcPr>
          <w:p w14:paraId="4ACAD281" w14:textId="577BD815" w:rsidR="002534A3" w:rsidRDefault="00672669" w:rsidP="00001ED5">
            <w:pPr>
              <w:jc w:val="left"/>
            </w:pPr>
            <w:r>
              <w:t>x</w:t>
            </w:r>
          </w:p>
        </w:tc>
      </w:tr>
      <w:tr w:rsidR="00672669" w14:paraId="697AFB6C" w14:textId="77777777" w:rsidTr="0009304F">
        <w:tc>
          <w:tcPr>
            <w:tcW w:w="2263" w:type="dxa"/>
          </w:tcPr>
          <w:p w14:paraId="60688966" w14:textId="57AAE160" w:rsidR="00672669" w:rsidRDefault="00672669" w:rsidP="00001ED5">
            <w:pPr>
              <w:jc w:val="left"/>
            </w:pPr>
            <w:r>
              <w:t>Nalepovací závaží</w:t>
            </w:r>
          </w:p>
        </w:tc>
        <w:tc>
          <w:tcPr>
            <w:tcW w:w="6521" w:type="dxa"/>
            <w:gridSpan w:val="9"/>
          </w:tcPr>
          <w:p w14:paraId="7EBE66CE" w14:textId="4F22D2D6" w:rsidR="00672669" w:rsidRDefault="00672669" w:rsidP="00672669">
            <w:r>
              <w:t>1 gram / 1 Kč</w:t>
            </w:r>
          </w:p>
        </w:tc>
      </w:tr>
      <w:tr w:rsidR="002534A3" w14:paraId="2B904DD2" w14:textId="77777777" w:rsidTr="002534A3">
        <w:tc>
          <w:tcPr>
            <w:tcW w:w="2263" w:type="dxa"/>
          </w:tcPr>
          <w:p w14:paraId="2E0C518D" w14:textId="3D3B8360" w:rsidR="002534A3" w:rsidRDefault="002534A3" w:rsidP="00001ED5">
            <w:pPr>
              <w:jc w:val="left"/>
            </w:pPr>
            <w:r>
              <w:t>Zkouška pneu</w:t>
            </w:r>
          </w:p>
        </w:tc>
        <w:tc>
          <w:tcPr>
            <w:tcW w:w="567" w:type="dxa"/>
          </w:tcPr>
          <w:p w14:paraId="29A1569B" w14:textId="1A1117A2" w:rsidR="002534A3" w:rsidRDefault="00672669" w:rsidP="00001ED5">
            <w:pPr>
              <w:jc w:val="left"/>
            </w:pPr>
            <w:r>
              <w:t>20</w:t>
            </w:r>
          </w:p>
        </w:tc>
        <w:tc>
          <w:tcPr>
            <w:tcW w:w="709" w:type="dxa"/>
          </w:tcPr>
          <w:p w14:paraId="2D843D9E" w14:textId="35B51007" w:rsidR="002534A3" w:rsidRDefault="00672669" w:rsidP="00001ED5">
            <w:pPr>
              <w:jc w:val="left"/>
            </w:pPr>
            <w:r>
              <w:t>20</w:t>
            </w:r>
          </w:p>
        </w:tc>
        <w:tc>
          <w:tcPr>
            <w:tcW w:w="709" w:type="dxa"/>
          </w:tcPr>
          <w:p w14:paraId="453CB0E9" w14:textId="79312A86" w:rsidR="002534A3" w:rsidRDefault="00672669" w:rsidP="00001ED5">
            <w:pPr>
              <w:jc w:val="left"/>
            </w:pPr>
            <w:r>
              <w:t>25</w:t>
            </w:r>
          </w:p>
        </w:tc>
        <w:tc>
          <w:tcPr>
            <w:tcW w:w="850" w:type="dxa"/>
          </w:tcPr>
          <w:p w14:paraId="445BC4AB" w14:textId="676A80EC" w:rsidR="002534A3" w:rsidRDefault="00672669" w:rsidP="00001ED5">
            <w:pPr>
              <w:jc w:val="left"/>
            </w:pPr>
            <w:r>
              <w:t>30</w:t>
            </w:r>
          </w:p>
        </w:tc>
        <w:tc>
          <w:tcPr>
            <w:tcW w:w="709" w:type="dxa"/>
          </w:tcPr>
          <w:p w14:paraId="0F94AECA" w14:textId="2DD84430" w:rsidR="002534A3" w:rsidRDefault="00672669" w:rsidP="00001ED5">
            <w:pPr>
              <w:jc w:val="left"/>
            </w:pPr>
            <w:r>
              <w:t>20</w:t>
            </w:r>
          </w:p>
        </w:tc>
        <w:tc>
          <w:tcPr>
            <w:tcW w:w="709" w:type="dxa"/>
          </w:tcPr>
          <w:p w14:paraId="505835D5" w14:textId="1A709072" w:rsidR="002534A3" w:rsidRDefault="00672669" w:rsidP="00001ED5">
            <w:pPr>
              <w:jc w:val="left"/>
            </w:pPr>
            <w:r>
              <w:t>36</w:t>
            </w:r>
          </w:p>
        </w:tc>
        <w:tc>
          <w:tcPr>
            <w:tcW w:w="850" w:type="dxa"/>
          </w:tcPr>
          <w:p w14:paraId="2F10CF9D" w14:textId="67E7098A" w:rsidR="002534A3" w:rsidRDefault="00672669" w:rsidP="00001ED5">
            <w:pPr>
              <w:jc w:val="left"/>
            </w:pPr>
            <w:r>
              <w:t>76</w:t>
            </w:r>
          </w:p>
        </w:tc>
        <w:tc>
          <w:tcPr>
            <w:tcW w:w="709" w:type="dxa"/>
          </w:tcPr>
          <w:p w14:paraId="31166BB8" w14:textId="63EACE63" w:rsidR="002534A3" w:rsidRDefault="00BA597E" w:rsidP="00001ED5">
            <w:pPr>
              <w:jc w:val="left"/>
            </w:pPr>
            <w:r>
              <w:t>59</w:t>
            </w:r>
          </w:p>
        </w:tc>
        <w:tc>
          <w:tcPr>
            <w:tcW w:w="709" w:type="dxa"/>
          </w:tcPr>
          <w:p w14:paraId="5602269E" w14:textId="47B9011A" w:rsidR="002534A3" w:rsidRDefault="00BA597E" w:rsidP="00001ED5">
            <w:pPr>
              <w:jc w:val="left"/>
            </w:pPr>
            <w:r>
              <w:t>X</w:t>
            </w:r>
          </w:p>
        </w:tc>
      </w:tr>
      <w:tr w:rsidR="002534A3" w14:paraId="00DB6692" w14:textId="77777777" w:rsidTr="002534A3">
        <w:tc>
          <w:tcPr>
            <w:tcW w:w="2263" w:type="dxa"/>
          </w:tcPr>
          <w:p w14:paraId="3503F9E1" w14:textId="2BFAE398" w:rsidR="002534A3" w:rsidRDefault="002534A3" w:rsidP="00001ED5">
            <w:pPr>
              <w:jc w:val="left"/>
            </w:pPr>
            <w:r>
              <w:t>Zkouška duše</w:t>
            </w:r>
          </w:p>
        </w:tc>
        <w:tc>
          <w:tcPr>
            <w:tcW w:w="567" w:type="dxa"/>
          </w:tcPr>
          <w:p w14:paraId="7495F843" w14:textId="3717FA80" w:rsidR="002534A3" w:rsidRDefault="00672669" w:rsidP="00001ED5">
            <w:pPr>
              <w:jc w:val="left"/>
            </w:pPr>
            <w:r>
              <w:t>30</w:t>
            </w:r>
          </w:p>
        </w:tc>
        <w:tc>
          <w:tcPr>
            <w:tcW w:w="709" w:type="dxa"/>
          </w:tcPr>
          <w:p w14:paraId="38622624" w14:textId="6D250AD5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285DFA09" w14:textId="512F7358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850" w:type="dxa"/>
          </w:tcPr>
          <w:p w14:paraId="384E05A2" w14:textId="6BA33D35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243AF3F1" w14:textId="4BF52727" w:rsidR="002534A3" w:rsidRDefault="00672669" w:rsidP="00001ED5">
            <w:pPr>
              <w:jc w:val="left"/>
            </w:pPr>
            <w:r>
              <w:t>30</w:t>
            </w:r>
          </w:p>
        </w:tc>
        <w:tc>
          <w:tcPr>
            <w:tcW w:w="709" w:type="dxa"/>
          </w:tcPr>
          <w:p w14:paraId="5EA327E5" w14:textId="313BB3A5" w:rsidR="002534A3" w:rsidRDefault="00672669" w:rsidP="00001ED5">
            <w:pPr>
              <w:jc w:val="left"/>
            </w:pPr>
            <w:r>
              <w:t>41</w:t>
            </w:r>
          </w:p>
        </w:tc>
        <w:tc>
          <w:tcPr>
            <w:tcW w:w="850" w:type="dxa"/>
          </w:tcPr>
          <w:p w14:paraId="2AA815B0" w14:textId="4E9A70F0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645D96EB" w14:textId="1329B908" w:rsidR="002534A3" w:rsidRDefault="00BA597E" w:rsidP="00001ED5">
            <w:pPr>
              <w:jc w:val="left"/>
            </w:pPr>
            <w:r>
              <w:t>53</w:t>
            </w:r>
          </w:p>
        </w:tc>
        <w:tc>
          <w:tcPr>
            <w:tcW w:w="709" w:type="dxa"/>
          </w:tcPr>
          <w:p w14:paraId="04AD2119" w14:textId="552EA24E" w:rsidR="002534A3" w:rsidRDefault="00BA597E" w:rsidP="00001ED5">
            <w:pPr>
              <w:jc w:val="left"/>
            </w:pPr>
            <w:r>
              <w:t>76</w:t>
            </w:r>
          </w:p>
        </w:tc>
      </w:tr>
      <w:tr w:rsidR="002534A3" w14:paraId="2242601E" w14:textId="77777777" w:rsidTr="002534A3">
        <w:tc>
          <w:tcPr>
            <w:tcW w:w="2263" w:type="dxa"/>
          </w:tcPr>
          <w:p w14:paraId="7BFAA223" w14:textId="7B982C77" w:rsidR="002534A3" w:rsidRDefault="002534A3" w:rsidP="00001ED5">
            <w:pPr>
              <w:jc w:val="left"/>
            </w:pPr>
            <w:r>
              <w:t>Prořez 1 drážka</w:t>
            </w:r>
          </w:p>
        </w:tc>
        <w:tc>
          <w:tcPr>
            <w:tcW w:w="567" w:type="dxa"/>
          </w:tcPr>
          <w:p w14:paraId="592B1446" w14:textId="2842787C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64B594AC" w14:textId="3CFADF27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2515831F" w14:textId="545E9DF6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850" w:type="dxa"/>
          </w:tcPr>
          <w:p w14:paraId="455400AC" w14:textId="54AAAB0B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42AA9A1B" w14:textId="22F25475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57ADB49C" w14:textId="50F21BA0" w:rsidR="002534A3" w:rsidRDefault="00672669" w:rsidP="00001ED5">
            <w:pPr>
              <w:jc w:val="left"/>
            </w:pPr>
            <w:r>
              <w:t>98</w:t>
            </w:r>
          </w:p>
        </w:tc>
        <w:tc>
          <w:tcPr>
            <w:tcW w:w="850" w:type="dxa"/>
          </w:tcPr>
          <w:p w14:paraId="095FECBB" w14:textId="359EA49F" w:rsidR="002534A3" w:rsidRDefault="00672669" w:rsidP="00001ED5">
            <w:pPr>
              <w:jc w:val="left"/>
            </w:pPr>
            <w:r>
              <w:t>123</w:t>
            </w:r>
          </w:p>
        </w:tc>
        <w:tc>
          <w:tcPr>
            <w:tcW w:w="709" w:type="dxa"/>
          </w:tcPr>
          <w:p w14:paraId="7040BA25" w14:textId="24BAC060" w:rsidR="002534A3" w:rsidRDefault="00BA597E" w:rsidP="00001ED5">
            <w:pPr>
              <w:jc w:val="left"/>
            </w:pPr>
            <w:r>
              <w:t>129</w:t>
            </w:r>
          </w:p>
        </w:tc>
        <w:tc>
          <w:tcPr>
            <w:tcW w:w="709" w:type="dxa"/>
          </w:tcPr>
          <w:p w14:paraId="25E6CC8F" w14:textId="69C76248" w:rsidR="002534A3" w:rsidRDefault="00BA597E" w:rsidP="00001ED5">
            <w:pPr>
              <w:jc w:val="left"/>
            </w:pPr>
            <w:r>
              <w:t>X</w:t>
            </w:r>
          </w:p>
        </w:tc>
      </w:tr>
      <w:tr w:rsidR="002534A3" w14:paraId="0EEBAFC3" w14:textId="77777777" w:rsidTr="002534A3">
        <w:tc>
          <w:tcPr>
            <w:tcW w:w="2263" w:type="dxa"/>
          </w:tcPr>
          <w:p w14:paraId="2A77C61F" w14:textId="3220E0A0" w:rsidR="002534A3" w:rsidRDefault="002534A3" w:rsidP="00001ED5">
            <w:pPr>
              <w:jc w:val="left"/>
            </w:pPr>
            <w:r>
              <w:t>Huštění vzduchem</w:t>
            </w:r>
          </w:p>
        </w:tc>
        <w:tc>
          <w:tcPr>
            <w:tcW w:w="567" w:type="dxa"/>
          </w:tcPr>
          <w:p w14:paraId="4FF84FA7" w14:textId="553A9535" w:rsidR="002534A3" w:rsidRDefault="00672669" w:rsidP="00001ED5">
            <w:pPr>
              <w:jc w:val="left"/>
            </w:pPr>
            <w:r>
              <w:t>20</w:t>
            </w:r>
          </w:p>
        </w:tc>
        <w:tc>
          <w:tcPr>
            <w:tcW w:w="709" w:type="dxa"/>
          </w:tcPr>
          <w:p w14:paraId="0414A2F2" w14:textId="30361B85" w:rsidR="002534A3" w:rsidRDefault="00672669" w:rsidP="00001ED5">
            <w:pPr>
              <w:jc w:val="left"/>
            </w:pPr>
            <w:r>
              <w:t>20</w:t>
            </w:r>
          </w:p>
        </w:tc>
        <w:tc>
          <w:tcPr>
            <w:tcW w:w="709" w:type="dxa"/>
          </w:tcPr>
          <w:p w14:paraId="26BBD942" w14:textId="173311EE" w:rsidR="002534A3" w:rsidRDefault="00672669" w:rsidP="00001ED5">
            <w:pPr>
              <w:jc w:val="left"/>
            </w:pPr>
            <w:r>
              <w:t>25</w:t>
            </w:r>
          </w:p>
        </w:tc>
        <w:tc>
          <w:tcPr>
            <w:tcW w:w="850" w:type="dxa"/>
          </w:tcPr>
          <w:p w14:paraId="0F8A8D6D" w14:textId="1C0C6605" w:rsidR="002534A3" w:rsidRDefault="00672669" w:rsidP="00001ED5">
            <w:pPr>
              <w:jc w:val="left"/>
            </w:pPr>
            <w:r>
              <w:t>30</w:t>
            </w:r>
          </w:p>
        </w:tc>
        <w:tc>
          <w:tcPr>
            <w:tcW w:w="709" w:type="dxa"/>
          </w:tcPr>
          <w:p w14:paraId="516036E9" w14:textId="79512E29" w:rsidR="002534A3" w:rsidRDefault="00672669" w:rsidP="00001ED5">
            <w:pPr>
              <w:jc w:val="left"/>
            </w:pPr>
            <w:r>
              <w:t>20</w:t>
            </w:r>
          </w:p>
        </w:tc>
        <w:tc>
          <w:tcPr>
            <w:tcW w:w="709" w:type="dxa"/>
          </w:tcPr>
          <w:p w14:paraId="732757D7" w14:textId="5FD3B06F" w:rsidR="002534A3" w:rsidRDefault="00672669" w:rsidP="00001ED5">
            <w:pPr>
              <w:jc w:val="left"/>
            </w:pPr>
            <w:r>
              <w:t>30</w:t>
            </w:r>
          </w:p>
        </w:tc>
        <w:tc>
          <w:tcPr>
            <w:tcW w:w="850" w:type="dxa"/>
          </w:tcPr>
          <w:p w14:paraId="454ED5CD" w14:textId="7CEFEC50" w:rsidR="002534A3" w:rsidRDefault="00672669" w:rsidP="00001ED5">
            <w:pPr>
              <w:jc w:val="left"/>
            </w:pPr>
            <w:r>
              <w:t>41</w:t>
            </w:r>
          </w:p>
        </w:tc>
        <w:tc>
          <w:tcPr>
            <w:tcW w:w="709" w:type="dxa"/>
          </w:tcPr>
          <w:p w14:paraId="618BAD00" w14:textId="729869B4" w:rsidR="002534A3" w:rsidRDefault="00BA597E" w:rsidP="00001ED5">
            <w:pPr>
              <w:jc w:val="left"/>
            </w:pPr>
            <w:r>
              <w:t>41</w:t>
            </w:r>
          </w:p>
        </w:tc>
        <w:tc>
          <w:tcPr>
            <w:tcW w:w="709" w:type="dxa"/>
          </w:tcPr>
          <w:p w14:paraId="4761D315" w14:textId="1D033E30" w:rsidR="002534A3" w:rsidRDefault="00BA597E" w:rsidP="00001ED5">
            <w:pPr>
              <w:jc w:val="left"/>
            </w:pPr>
            <w:r>
              <w:t>59</w:t>
            </w:r>
          </w:p>
        </w:tc>
      </w:tr>
      <w:tr w:rsidR="002534A3" w14:paraId="02089AC8" w14:textId="77777777" w:rsidTr="002534A3">
        <w:tc>
          <w:tcPr>
            <w:tcW w:w="2263" w:type="dxa"/>
          </w:tcPr>
          <w:p w14:paraId="676E3464" w14:textId="506803E0" w:rsidR="002534A3" w:rsidRDefault="002534A3" w:rsidP="00001ED5">
            <w:pPr>
              <w:jc w:val="left"/>
            </w:pPr>
            <w:r>
              <w:t>Huštění vzduchem (do 315)</w:t>
            </w:r>
          </w:p>
        </w:tc>
        <w:tc>
          <w:tcPr>
            <w:tcW w:w="567" w:type="dxa"/>
          </w:tcPr>
          <w:p w14:paraId="09DCC3D6" w14:textId="5EB75B44" w:rsidR="002534A3" w:rsidRDefault="00672669" w:rsidP="00001ED5">
            <w:pPr>
              <w:jc w:val="left"/>
            </w:pPr>
            <w:r>
              <w:t>40</w:t>
            </w:r>
          </w:p>
        </w:tc>
        <w:tc>
          <w:tcPr>
            <w:tcW w:w="709" w:type="dxa"/>
          </w:tcPr>
          <w:p w14:paraId="7551A49B" w14:textId="43BCBAB9" w:rsidR="002534A3" w:rsidRDefault="00672669" w:rsidP="00001ED5">
            <w:pPr>
              <w:jc w:val="left"/>
            </w:pPr>
            <w:r>
              <w:t>40</w:t>
            </w:r>
          </w:p>
        </w:tc>
        <w:tc>
          <w:tcPr>
            <w:tcW w:w="709" w:type="dxa"/>
          </w:tcPr>
          <w:p w14:paraId="5824D388" w14:textId="45CB0D1D" w:rsidR="002534A3" w:rsidRDefault="00672669" w:rsidP="00001ED5">
            <w:pPr>
              <w:jc w:val="left"/>
            </w:pPr>
            <w:r>
              <w:t>50</w:t>
            </w:r>
          </w:p>
        </w:tc>
        <w:tc>
          <w:tcPr>
            <w:tcW w:w="850" w:type="dxa"/>
          </w:tcPr>
          <w:p w14:paraId="17D3E0C0" w14:textId="34C38FAB" w:rsidR="002534A3" w:rsidRDefault="00672669" w:rsidP="00001ED5">
            <w:pPr>
              <w:jc w:val="left"/>
            </w:pPr>
            <w:r>
              <w:t>70</w:t>
            </w:r>
          </w:p>
        </w:tc>
        <w:tc>
          <w:tcPr>
            <w:tcW w:w="709" w:type="dxa"/>
          </w:tcPr>
          <w:p w14:paraId="3661DF25" w14:textId="466A8B8A" w:rsidR="002534A3" w:rsidRDefault="00672669" w:rsidP="00001ED5">
            <w:pPr>
              <w:jc w:val="left"/>
            </w:pPr>
            <w:r>
              <w:t>40</w:t>
            </w:r>
          </w:p>
        </w:tc>
        <w:tc>
          <w:tcPr>
            <w:tcW w:w="709" w:type="dxa"/>
          </w:tcPr>
          <w:p w14:paraId="3B64FFA8" w14:textId="7A8AD42D" w:rsidR="002534A3" w:rsidRDefault="00672669" w:rsidP="00001ED5">
            <w:pPr>
              <w:jc w:val="left"/>
            </w:pPr>
            <w:r>
              <w:t>120</w:t>
            </w:r>
          </w:p>
        </w:tc>
        <w:tc>
          <w:tcPr>
            <w:tcW w:w="850" w:type="dxa"/>
          </w:tcPr>
          <w:p w14:paraId="7988A3B3" w14:textId="26937A7E" w:rsidR="002534A3" w:rsidRDefault="00672669" w:rsidP="00001ED5">
            <w:pPr>
              <w:jc w:val="left"/>
            </w:pPr>
            <w:r>
              <w:t>250</w:t>
            </w:r>
          </w:p>
        </w:tc>
        <w:tc>
          <w:tcPr>
            <w:tcW w:w="709" w:type="dxa"/>
          </w:tcPr>
          <w:p w14:paraId="218E1B77" w14:textId="25F7DAF0" w:rsidR="002534A3" w:rsidRDefault="00BA597E" w:rsidP="00001ED5">
            <w:pPr>
              <w:jc w:val="left"/>
            </w:pPr>
            <w:r>
              <w:t>250</w:t>
            </w:r>
          </w:p>
        </w:tc>
        <w:tc>
          <w:tcPr>
            <w:tcW w:w="709" w:type="dxa"/>
          </w:tcPr>
          <w:p w14:paraId="63BA6D86" w14:textId="0C8B678E" w:rsidR="002534A3" w:rsidRDefault="00BA597E" w:rsidP="00001ED5">
            <w:pPr>
              <w:jc w:val="left"/>
            </w:pPr>
            <w:r>
              <w:t>400</w:t>
            </w:r>
          </w:p>
        </w:tc>
      </w:tr>
      <w:tr w:rsidR="002534A3" w14:paraId="67E22563" w14:textId="77777777" w:rsidTr="002534A3">
        <w:tc>
          <w:tcPr>
            <w:tcW w:w="2263" w:type="dxa"/>
          </w:tcPr>
          <w:p w14:paraId="1F2689C1" w14:textId="60CDC0BD" w:rsidR="002534A3" w:rsidRDefault="002534A3" w:rsidP="00001ED5">
            <w:pPr>
              <w:jc w:val="left"/>
            </w:pPr>
            <w:r>
              <w:t>Huštění dusíkem (nad 315)</w:t>
            </w:r>
          </w:p>
        </w:tc>
        <w:tc>
          <w:tcPr>
            <w:tcW w:w="567" w:type="dxa"/>
          </w:tcPr>
          <w:p w14:paraId="247F7334" w14:textId="3B353651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48736450" w14:textId="3A542067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0DDC2369" w14:textId="486BD70D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850" w:type="dxa"/>
          </w:tcPr>
          <w:p w14:paraId="51473E86" w14:textId="6C25DA12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35366A2E" w14:textId="032BE844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0ED3B44F" w14:textId="1666094E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850" w:type="dxa"/>
          </w:tcPr>
          <w:p w14:paraId="49286614" w14:textId="5F83B68A" w:rsidR="002534A3" w:rsidRDefault="00672669" w:rsidP="00001ED5">
            <w:pPr>
              <w:jc w:val="left"/>
            </w:pPr>
            <w:r>
              <w:t>300</w:t>
            </w:r>
          </w:p>
        </w:tc>
        <w:tc>
          <w:tcPr>
            <w:tcW w:w="709" w:type="dxa"/>
          </w:tcPr>
          <w:p w14:paraId="698097EB" w14:textId="10258194" w:rsidR="002534A3" w:rsidRDefault="00672669" w:rsidP="00001ED5">
            <w:pPr>
              <w:jc w:val="left"/>
            </w:pPr>
            <w:r>
              <w:t>300</w:t>
            </w:r>
          </w:p>
        </w:tc>
        <w:tc>
          <w:tcPr>
            <w:tcW w:w="709" w:type="dxa"/>
          </w:tcPr>
          <w:p w14:paraId="039435D7" w14:textId="1DD9330E" w:rsidR="002534A3" w:rsidRDefault="00672669" w:rsidP="00001ED5">
            <w:pPr>
              <w:jc w:val="left"/>
            </w:pPr>
            <w:r>
              <w:t>450</w:t>
            </w:r>
          </w:p>
        </w:tc>
      </w:tr>
      <w:tr w:rsidR="00672669" w14:paraId="00DD598B" w14:textId="77777777" w:rsidTr="00890B3C">
        <w:tc>
          <w:tcPr>
            <w:tcW w:w="2263" w:type="dxa"/>
          </w:tcPr>
          <w:p w14:paraId="69C12E37" w14:textId="3CF2C0EC" w:rsidR="00672669" w:rsidRDefault="00672669" w:rsidP="00001ED5">
            <w:pPr>
              <w:jc w:val="left"/>
            </w:pPr>
            <w:r>
              <w:t>Oprava pneu</w:t>
            </w:r>
          </w:p>
        </w:tc>
        <w:tc>
          <w:tcPr>
            <w:tcW w:w="6521" w:type="dxa"/>
            <w:gridSpan w:val="9"/>
            <w:vMerge w:val="restart"/>
          </w:tcPr>
          <w:p w14:paraId="2CDEF803" w14:textId="1E824F4F" w:rsidR="00672669" w:rsidRDefault="00672669" w:rsidP="00672669">
            <w:r>
              <w:t>Dle rozsahu poškození</w:t>
            </w:r>
          </w:p>
        </w:tc>
      </w:tr>
      <w:tr w:rsidR="00672669" w14:paraId="5365074C" w14:textId="77777777" w:rsidTr="00890B3C">
        <w:tc>
          <w:tcPr>
            <w:tcW w:w="2263" w:type="dxa"/>
          </w:tcPr>
          <w:p w14:paraId="66F77B89" w14:textId="3831502A" w:rsidR="00672669" w:rsidRDefault="00672669" w:rsidP="00001ED5">
            <w:pPr>
              <w:jc w:val="left"/>
            </w:pPr>
            <w:r>
              <w:t>Oprava duše</w:t>
            </w:r>
          </w:p>
        </w:tc>
        <w:tc>
          <w:tcPr>
            <w:tcW w:w="6521" w:type="dxa"/>
            <w:gridSpan w:val="9"/>
            <w:vMerge/>
          </w:tcPr>
          <w:p w14:paraId="3E5EBC27" w14:textId="3FDB4C48" w:rsidR="00672669" w:rsidRDefault="00672669" w:rsidP="00001ED5">
            <w:pPr>
              <w:jc w:val="left"/>
            </w:pPr>
          </w:p>
        </w:tc>
      </w:tr>
      <w:tr w:rsidR="002534A3" w14:paraId="3ADB962B" w14:textId="77777777" w:rsidTr="002534A3">
        <w:tc>
          <w:tcPr>
            <w:tcW w:w="2263" w:type="dxa"/>
          </w:tcPr>
          <w:p w14:paraId="6E99E638" w14:textId="7753608B" w:rsidR="002534A3" w:rsidRDefault="002534A3" w:rsidP="00001ED5">
            <w:pPr>
              <w:jc w:val="left"/>
            </w:pPr>
            <w:r>
              <w:t>Mytí kol</w:t>
            </w:r>
          </w:p>
        </w:tc>
        <w:tc>
          <w:tcPr>
            <w:tcW w:w="567" w:type="dxa"/>
          </w:tcPr>
          <w:p w14:paraId="2121EA15" w14:textId="5EF7B763" w:rsidR="002534A3" w:rsidRDefault="00672669" w:rsidP="00001ED5">
            <w:pPr>
              <w:jc w:val="left"/>
            </w:pPr>
            <w:r>
              <w:t>30</w:t>
            </w:r>
          </w:p>
        </w:tc>
        <w:tc>
          <w:tcPr>
            <w:tcW w:w="709" w:type="dxa"/>
          </w:tcPr>
          <w:p w14:paraId="2D1DE54C" w14:textId="3AF4E8F4" w:rsidR="002534A3" w:rsidRDefault="00672669" w:rsidP="00001ED5">
            <w:pPr>
              <w:jc w:val="left"/>
            </w:pPr>
            <w:r>
              <w:t>35</w:t>
            </w:r>
          </w:p>
        </w:tc>
        <w:tc>
          <w:tcPr>
            <w:tcW w:w="709" w:type="dxa"/>
          </w:tcPr>
          <w:p w14:paraId="6EF25AE4" w14:textId="35DD0AA1" w:rsidR="002534A3" w:rsidRDefault="00672669" w:rsidP="00001ED5">
            <w:pPr>
              <w:jc w:val="left"/>
            </w:pPr>
            <w:r>
              <w:t>40</w:t>
            </w:r>
          </w:p>
        </w:tc>
        <w:tc>
          <w:tcPr>
            <w:tcW w:w="850" w:type="dxa"/>
          </w:tcPr>
          <w:p w14:paraId="6295C534" w14:textId="25B9E558" w:rsidR="002534A3" w:rsidRDefault="00672669" w:rsidP="00001ED5">
            <w:pPr>
              <w:jc w:val="left"/>
            </w:pPr>
            <w:r>
              <w:t>60</w:t>
            </w:r>
          </w:p>
        </w:tc>
        <w:tc>
          <w:tcPr>
            <w:tcW w:w="709" w:type="dxa"/>
          </w:tcPr>
          <w:p w14:paraId="26BB36C8" w14:textId="35A09F8A" w:rsidR="002534A3" w:rsidRDefault="00672669" w:rsidP="00001ED5">
            <w:pPr>
              <w:jc w:val="left"/>
            </w:pPr>
            <w:r>
              <w:t>30</w:t>
            </w:r>
          </w:p>
        </w:tc>
        <w:tc>
          <w:tcPr>
            <w:tcW w:w="709" w:type="dxa"/>
          </w:tcPr>
          <w:p w14:paraId="7688A8C5" w14:textId="329BCF53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850" w:type="dxa"/>
          </w:tcPr>
          <w:p w14:paraId="50B27965" w14:textId="5AA0A4D9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46247909" w14:textId="41577E3F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773156CB" w14:textId="54930735" w:rsidR="002534A3" w:rsidRDefault="00672669" w:rsidP="00001ED5">
            <w:pPr>
              <w:jc w:val="left"/>
            </w:pPr>
            <w:r>
              <w:t>x</w:t>
            </w:r>
          </w:p>
        </w:tc>
      </w:tr>
      <w:tr w:rsidR="00672669" w14:paraId="4AC8AE81" w14:textId="77777777" w:rsidTr="002534A3">
        <w:tc>
          <w:tcPr>
            <w:tcW w:w="2263" w:type="dxa"/>
          </w:tcPr>
          <w:p w14:paraId="583D81EE" w14:textId="1B5E34A4" w:rsidR="00672669" w:rsidRDefault="00672669" w:rsidP="00001ED5">
            <w:pPr>
              <w:jc w:val="left"/>
            </w:pPr>
            <w:r>
              <w:t>Uskladnění</w:t>
            </w:r>
          </w:p>
        </w:tc>
        <w:tc>
          <w:tcPr>
            <w:tcW w:w="567" w:type="dxa"/>
          </w:tcPr>
          <w:p w14:paraId="4AAE7D8C" w14:textId="27818A2D" w:rsidR="00672669" w:rsidRDefault="00672669" w:rsidP="00001ED5">
            <w:pPr>
              <w:jc w:val="left"/>
            </w:pPr>
            <w:r>
              <w:t>100</w:t>
            </w:r>
          </w:p>
        </w:tc>
        <w:tc>
          <w:tcPr>
            <w:tcW w:w="709" w:type="dxa"/>
          </w:tcPr>
          <w:p w14:paraId="231347E4" w14:textId="08F0BFA3" w:rsidR="00672669" w:rsidRDefault="00672669" w:rsidP="00001ED5">
            <w:pPr>
              <w:jc w:val="left"/>
            </w:pPr>
            <w:r>
              <w:t>100</w:t>
            </w:r>
          </w:p>
        </w:tc>
        <w:tc>
          <w:tcPr>
            <w:tcW w:w="709" w:type="dxa"/>
          </w:tcPr>
          <w:p w14:paraId="35B9BC1D" w14:textId="601BE054" w:rsidR="00672669" w:rsidRDefault="00672669" w:rsidP="00001ED5">
            <w:pPr>
              <w:jc w:val="left"/>
            </w:pPr>
            <w:r>
              <w:t>150</w:t>
            </w:r>
          </w:p>
        </w:tc>
        <w:tc>
          <w:tcPr>
            <w:tcW w:w="850" w:type="dxa"/>
          </w:tcPr>
          <w:p w14:paraId="3172668C" w14:textId="0D10D5BB" w:rsidR="00672669" w:rsidRDefault="00672669" w:rsidP="00001ED5">
            <w:pPr>
              <w:jc w:val="left"/>
            </w:pPr>
            <w:r>
              <w:t>200</w:t>
            </w:r>
          </w:p>
        </w:tc>
        <w:tc>
          <w:tcPr>
            <w:tcW w:w="709" w:type="dxa"/>
          </w:tcPr>
          <w:p w14:paraId="0CD4E3AD" w14:textId="16A59B68" w:rsidR="00672669" w:rsidRDefault="00672669" w:rsidP="00001ED5">
            <w:pPr>
              <w:jc w:val="left"/>
            </w:pPr>
            <w:r>
              <w:t>150</w:t>
            </w:r>
          </w:p>
        </w:tc>
        <w:tc>
          <w:tcPr>
            <w:tcW w:w="709" w:type="dxa"/>
          </w:tcPr>
          <w:p w14:paraId="5E2F1D04" w14:textId="2A511393" w:rsidR="00672669" w:rsidRDefault="00672669" w:rsidP="00001ED5">
            <w:pPr>
              <w:jc w:val="left"/>
            </w:pPr>
            <w:r>
              <w:t>129</w:t>
            </w:r>
          </w:p>
        </w:tc>
        <w:tc>
          <w:tcPr>
            <w:tcW w:w="850" w:type="dxa"/>
          </w:tcPr>
          <w:p w14:paraId="507912FF" w14:textId="226E8C90" w:rsidR="00672669" w:rsidRDefault="00672669" w:rsidP="00001ED5">
            <w:pPr>
              <w:jc w:val="left"/>
            </w:pPr>
            <w:r>
              <w:t>129</w:t>
            </w:r>
          </w:p>
        </w:tc>
        <w:tc>
          <w:tcPr>
            <w:tcW w:w="709" w:type="dxa"/>
          </w:tcPr>
          <w:p w14:paraId="4FDA93BB" w14:textId="0C035CE8" w:rsidR="00672669" w:rsidRDefault="00672669" w:rsidP="00001ED5">
            <w:pPr>
              <w:jc w:val="left"/>
            </w:pPr>
            <w:r>
              <w:t>129</w:t>
            </w:r>
          </w:p>
        </w:tc>
        <w:tc>
          <w:tcPr>
            <w:tcW w:w="709" w:type="dxa"/>
          </w:tcPr>
          <w:p w14:paraId="0F6257A3" w14:textId="72C9BB04" w:rsidR="00672669" w:rsidRDefault="00672669" w:rsidP="00001ED5">
            <w:pPr>
              <w:jc w:val="left"/>
            </w:pPr>
            <w:r>
              <w:t>256</w:t>
            </w:r>
          </w:p>
        </w:tc>
      </w:tr>
      <w:tr w:rsidR="00672669" w14:paraId="38BD921B" w14:textId="77777777" w:rsidTr="002534A3">
        <w:tc>
          <w:tcPr>
            <w:tcW w:w="2263" w:type="dxa"/>
          </w:tcPr>
          <w:p w14:paraId="1F2CAC0D" w14:textId="2CD9CACC" w:rsidR="00672669" w:rsidRDefault="00672669" w:rsidP="00001ED5">
            <w:pPr>
              <w:jc w:val="left"/>
            </w:pPr>
            <w:r>
              <w:t>Plnění klimatizace</w:t>
            </w:r>
          </w:p>
        </w:tc>
        <w:tc>
          <w:tcPr>
            <w:tcW w:w="567" w:type="dxa"/>
          </w:tcPr>
          <w:p w14:paraId="0FD1421F" w14:textId="4AD2313E" w:rsidR="00672669" w:rsidRDefault="00672669" w:rsidP="00001ED5">
            <w:pPr>
              <w:jc w:val="left"/>
            </w:pPr>
            <w:r>
              <w:t>500</w:t>
            </w:r>
          </w:p>
        </w:tc>
        <w:tc>
          <w:tcPr>
            <w:tcW w:w="709" w:type="dxa"/>
          </w:tcPr>
          <w:p w14:paraId="69E2591B" w14:textId="7736AD0E" w:rsidR="00672669" w:rsidRDefault="00672669" w:rsidP="00001ED5">
            <w:pPr>
              <w:jc w:val="left"/>
            </w:pPr>
            <w:r>
              <w:t>500</w:t>
            </w:r>
          </w:p>
        </w:tc>
        <w:tc>
          <w:tcPr>
            <w:tcW w:w="709" w:type="dxa"/>
          </w:tcPr>
          <w:p w14:paraId="2B814357" w14:textId="3577BD37" w:rsidR="00672669" w:rsidRDefault="00672669" w:rsidP="00001ED5">
            <w:pPr>
              <w:jc w:val="left"/>
            </w:pPr>
            <w:r>
              <w:t>500</w:t>
            </w:r>
          </w:p>
        </w:tc>
        <w:tc>
          <w:tcPr>
            <w:tcW w:w="850" w:type="dxa"/>
          </w:tcPr>
          <w:p w14:paraId="190134FA" w14:textId="0CD0E7EA" w:rsidR="00672669" w:rsidRDefault="00672669" w:rsidP="00001ED5">
            <w:pPr>
              <w:jc w:val="left"/>
            </w:pPr>
            <w:r>
              <w:t>500</w:t>
            </w:r>
          </w:p>
        </w:tc>
        <w:tc>
          <w:tcPr>
            <w:tcW w:w="709" w:type="dxa"/>
          </w:tcPr>
          <w:p w14:paraId="5E5A2286" w14:textId="5F51C13D" w:rsidR="00672669" w:rsidRDefault="00672669" w:rsidP="00001ED5">
            <w:pPr>
              <w:jc w:val="left"/>
            </w:pPr>
            <w:r>
              <w:t>500</w:t>
            </w:r>
          </w:p>
        </w:tc>
        <w:tc>
          <w:tcPr>
            <w:tcW w:w="709" w:type="dxa"/>
          </w:tcPr>
          <w:p w14:paraId="42EB685D" w14:textId="0EF122D6" w:rsidR="00672669" w:rsidRDefault="00672669" w:rsidP="00001ED5">
            <w:pPr>
              <w:jc w:val="left"/>
            </w:pPr>
            <w:r>
              <w:t>700</w:t>
            </w:r>
          </w:p>
        </w:tc>
        <w:tc>
          <w:tcPr>
            <w:tcW w:w="850" w:type="dxa"/>
          </w:tcPr>
          <w:p w14:paraId="5C0F9106" w14:textId="7B720BF2" w:rsidR="00672669" w:rsidRDefault="00672669" w:rsidP="00001ED5">
            <w:pPr>
              <w:jc w:val="left"/>
            </w:pPr>
            <w:r>
              <w:t>700</w:t>
            </w:r>
          </w:p>
        </w:tc>
        <w:tc>
          <w:tcPr>
            <w:tcW w:w="709" w:type="dxa"/>
          </w:tcPr>
          <w:p w14:paraId="5C3B79D4" w14:textId="59BFFE23" w:rsidR="00672669" w:rsidRDefault="00672669" w:rsidP="00001ED5">
            <w:pPr>
              <w:jc w:val="left"/>
            </w:pPr>
            <w:r>
              <w:t>700</w:t>
            </w:r>
          </w:p>
        </w:tc>
        <w:tc>
          <w:tcPr>
            <w:tcW w:w="709" w:type="dxa"/>
          </w:tcPr>
          <w:p w14:paraId="70BDB45F" w14:textId="433755D1" w:rsidR="00672669" w:rsidRDefault="00672669" w:rsidP="00001ED5">
            <w:pPr>
              <w:jc w:val="left"/>
            </w:pPr>
            <w:r>
              <w:t>700</w:t>
            </w:r>
          </w:p>
        </w:tc>
      </w:tr>
      <w:tr w:rsidR="00672669" w14:paraId="25A7C6C7" w14:textId="77777777" w:rsidTr="00D27D26">
        <w:tc>
          <w:tcPr>
            <w:tcW w:w="2263" w:type="dxa"/>
          </w:tcPr>
          <w:p w14:paraId="0AA8981E" w14:textId="3D678499" w:rsidR="00672669" w:rsidRDefault="00672669" w:rsidP="00001ED5">
            <w:pPr>
              <w:jc w:val="left"/>
            </w:pPr>
            <w:r>
              <w:t>Chladivo/olej klimatizace</w:t>
            </w:r>
          </w:p>
        </w:tc>
        <w:tc>
          <w:tcPr>
            <w:tcW w:w="6521" w:type="dxa"/>
            <w:gridSpan w:val="9"/>
          </w:tcPr>
          <w:p w14:paraId="024ED757" w14:textId="57CAA38A" w:rsidR="00672669" w:rsidRDefault="00672669" w:rsidP="00672669">
            <w:r>
              <w:t>1 gram / 2 Kč</w:t>
            </w:r>
          </w:p>
        </w:tc>
      </w:tr>
      <w:tr w:rsidR="002534A3" w14:paraId="306220DC" w14:textId="77777777" w:rsidTr="002534A3">
        <w:tc>
          <w:tcPr>
            <w:tcW w:w="2263" w:type="dxa"/>
          </w:tcPr>
          <w:p w14:paraId="2587AFF3" w14:textId="7CDD5BFB" w:rsidR="002534A3" w:rsidRDefault="002534A3" w:rsidP="00001ED5">
            <w:pPr>
              <w:jc w:val="left"/>
            </w:pPr>
            <w:r>
              <w:t>Kontrola tlaku</w:t>
            </w:r>
          </w:p>
        </w:tc>
        <w:tc>
          <w:tcPr>
            <w:tcW w:w="567" w:type="dxa"/>
          </w:tcPr>
          <w:p w14:paraId="6175B3AC" w14:textId="29E392FE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7B7AC8BD" w14:textId="5225928C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3073F325" w14:textId="12228A6F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850" w:type="dxa"/>
          </w:tcPr>
          <w:p w14:paraId="6B43AF46" w14:textId="5D43EE87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1EA812A8" w14:textId="5022AC97" w:rsidR="002534A3" w:rsidRDefault="00672669" w:rsidP="00001ED5">
            <w:pPr>
              <w:jc w:val="left"/>
            </w:pPr>
            <w:r>
              <w:t>x</w:t>
            </w:r>
          </w:p>
        </w:tc>
        <w:tc>
          <w:tcPr>
            <w:tcW w:w="709" w:type="dxa"/>
          </w:tcPr>
          <w:p w14:paraId="146FAA2E" w14:textId="0CC65477" w:rsidR="002534A3" w:rsidRDefault="00672669" w:rsidP="00001ED5">
            <w:pPr>
              <w:jc w:val="left"/>
            </w:pPr>
            <w:r>
              <w:t>36</w:t>
            </w:r>
          </w:p>
        </w:tc>
        <w:tc>
          <w:tcPr>
            <w:tcW w:w="850" w:type="dxa"/>
          </w:tcPr>
          <w:p w14:paraId="024F1E67" w14:textId="1C9C6B8C" w:rsidR="002534A3" w:rsidRDefault="00672669" w:rsidP="00001ED5">
            <w:pPr>
              <w:jc w:val="left"/>
            </w:pPr>
            <w:r>
              <w:t>47</w:t>
            </w:r>
          </w:p>
        </w:tc>
        <w:tc>
          <w:tcPr>
            <w:tcW w:w="709" w:type="dxa"/>
          </w:tcPr>
          <w:p w14:paraId="4F39E912" w14:textId="3D9706CD" w:rsidR="002534A3" w:rsidRDefault="00672669" w:rsidP="00001ED5">
            <w:pPr>
              <w:jc w:val="left"/>
            </w:pPr>
            <w:r>
              <w:t>47</w:t>
            </w:r>
          </w:p>
        </w:tc>
        <w:tc>
          <w:tcPr>
            <w:tcW w:w="709" w:type="dxa"/>
          </w:tcPr>
          <w:p w14:paraId="30E0852F" w14:textId="4710696F" w:rsidR="002534A3" w:rsidRDefault="00672669" w:rsidP="00001ED5">
            <w:pPr>
              <w:jc w:val="left"/>
            </w:pPr>
            <w:r>
              <w:t>47</w:t>
            </w:r>
          </w:p>
        </w:tc>
      </w:tr>
    </w:tbl>
    <w:p w14:paraId="0782A79C" w14:textId="77777777" w:rsidR="00C36C8A" w:rsidRDefault="00C36C8A" w:rsidP="00A5316E">
      <w:pPr>
        <w:jc w:val="left"/>
      </w:pPr>
    </w:p>
    <w:p w14:paraId="45FDE275" w14:textId="5D0F2EDE" w:rsidR="00050D38" w:rsidRDefault="007E7349" w:rsidP="00050D38">
      <w:r>
        <w:t>Platnost od 1.10.2025</w:t>
      </w:r>
    </w:p>
    <w:p w14:paraId="6C94414D" w14:textId="62D5FCAE" w:rsidR="007E7349" w:rsidRDefault="007E7349" w:rsidP="00050D38">
      <w:r>
        <w:t>Ceny jsou uvedeny bez DPH</w:t>
      </w:r>
    </w:p>
    <w:p w14:paraId="2A813725" w14:textId="77777777" w:rsidR="00050D38" w:rsidRDefault="00050D38" w:rsidP="00050D38">
      <w:pPr>
        <w:jc w:val="left"/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3952"/>
        <w:gridCol w:w="160"/>
        <w:gridCol w:w="424"/>
      </w:tblGrid>
      <w:tr w:rsidR="002534A3" w:rsidRPr="002534A3" w14:paraId="5CA17465" w14:textId="77777777" w:rsidTr="00BA597E">
        <w:trPr>
          <w:gridAfter w:val="1"/>
          <w:wAfter w:w="424" w:type="dxa"/>
          <w:trHeight w:val="267"/>
        </w:trPr>
        <w:tc>
          <w:tcPr>
            <w:tcW w:w="8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7702" w14:textId="03CE263F" w:rsidR="002534A3" w:rsidRPr="002534A3" w:rsidRDefault="002534A3" w:rsidP="00BA597E">
            <w:pPr>
              <w:ind w:right="-6546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534A3">
              <w:rPr>
                <w:rFonts w:ascii="Arial CE" w:hAnsi="Arial CE" w:cs="Arial CE"/>
                <w:b/>
                <w:bCs/>
                <w:sz w:val="20"/>
              </w:rPr>
              <w:t xml:space="preserve">A  </w:t>
            </w:r>
            <w:r w:rsidRPr="002534A3">
              <w:rPr>
                <w:rFonts w:ascii="Arial CE" w:hAnsi="Arial CE" w:cs="Arial CE"/>
                <w:sz w:val="20"/>
              </w:rPr>
              <w:t xml:space="preserve"> - osobní</w:t>
            </w:r>
            <w:r w:rsidR="00BA597E">
              <w:rPr>
                <w:rFonts w:ascii="Arial CE" w:hAnsi="Arial CE" w:cs="Arial CE"/>
                <w:sz w:val="20"/>
              </w:rPr>
              <w:t xml:space="preserve"> plechové disky  do 1</w:t>
            </w:r>
            <w:r w:rsidR="00100244">
              <w:rPr>
                <w:rFonts w:ascii="Arial CE" w:hAnsi="Arial CE" w:cs="Arial CE"/>
                <w:sz w:val="20"/>
              </w:rPr>
              <w:t>6“ vč.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6DB5" w14:textId="76DEE2A6" w:rsidR="002534A3" w:rsidRPr="002534A3" w:rsidRDefault="00BA597E" w:rsidP="00BA597E">
            <w:pPr>
              <w:ind w:left="-2520" w:right="-3161"/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do</w:t>
            </w:r>
          </w:p>
        </w:tc>
      </w:tr>
      <w:tr w:rsidR="002534A3" w:rsidRPr="002534A3" w14:paraId="187A2C48" w14:textId="77777777" w:rsidTr="00BA597E">
        <w:trPr>
          <w:gridAfter w:val="1"/>
          <w:wAfter w:w="424" w:type="dxa"/>
          <w:trHeight w:val="267"/>
        </w:trPr>
        <w:tc>
          <w:tcPr>
            <w:tcW w:w="8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3702" w14:textId="545BB8C4" w:rsidR="002534A3" w:rsidRPr="002534A3" w:rsidRDefault="002534A3" w:rsidP="002534A3">
            <w:pPr>
              <w:jc w:val="left"/>
              <w:rPr>
                <w:rFonts w:ascii="Arial CE" w:hAnsi="Arial CE" w:cs="Arial CE"/>
                <w:sz w:val="20"/>
              </w:rPr>
            </w:pPr>
            <w:r w:rsidRPr="002534A3">
              <w:rPr>
                <w:rFonts w:ascii="Arial CE" w:hAnsi="Arial CE" w:cs="Arial CE"/>
                <w:b/>
                <w:bCs/>
                <w:sz w:val="20"/>
              </w:rPr>
              <w:t>A1</w:t>
            </w:r>
            <w:r w:rsidRPr="002534A3">
              <w:rPr>
                <w:rFonts w:ascii="Arial CE" w:hAnsi="Arial CE" w:cs="Arial CE"/>
                <w:sz w:val="20"/>
              </w:rPr>
              <w:t xml:space="preserve"> - Alu kola osobní do 1</w:t>
            </w:r>
            <w:r w:rsidR="00BA597E">
              <w:rPr>
                <w:rFonts w:ascii="Arial CE" w:hAnsi="Arial CE" w:cs="Arial CE"/>
                <w:sz w:val="20"/>
              </w:rPr>
              <w:t>6</w:t>
            </w:r>
            <w:r w:rsidRPr="002534A3">
              <w:rPr>
                <w:rFonts w:ascii="Arial CE" w:hAnsi="Arial CE" w:cs="Arial CE"/>
                <w:sz w:val="20"/>
              </w:rPr>
              <w:t>"</w:t>
            </w:r>
            <w:r w:rsidR="00100244">
              <w:rPr>
                <w:rFonts w:ascii="Arial CE" w:hAnsi="Arial CE" w:cs="Arial CE"/>
                <w:sz w:val="20"/>
              </w:rPr>
              <w:t>vč.</w:t>
            </w:r>
          </w:p>
        </w:tc>
      </w:tr>
      <w:tr w:rsidR="002534A3" w:rsidRPr="002534A3" w14:paraId="32051B16" w14:textId="77777777" w:rsidTr="00BA597E">
        <w:trPr>
          <w:gridAfter w:val="1"/>
          <w:wAfter w:w="424" w:type="dxa"/>
          <w:trHeight w:val="267"/>
        </w:trPr>
        <w:tc>
          <w:tcPr>
            <w:tcW w:w="8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96DB" w14:textId="10402D34" w:rsidR="002534A3" w:rsidRPr="002534A3" w:rsidRDefault="002534A3" w:rsidP="002534A3">
            <w:pPr>
              <w:jc w:val="left"/>
              <w:rPr>
                <w:rFonts w:ascii="Arial CE" w:hAnsi="Arial CE" w:cs="Arial CE"/>
                <w:sz w:val="20"/>
              </w:rPr>
            </w:pPr>
            <w:r w:rsidRPr="002534A3">
              <w:rPr>
                <w:rFonts w:ascii="Arial CE" w:hAnsi="Arial CE" w:cs="Arial CE"/>
                <w:b/>
                <w:bCs/>
                <w:sz w:val="20"/>
              </w:rPr>
              <w:t>A2</w:t>
            </w:r>
            <w:r w:rsidRPr="002534A3">
              <w:rPr>
                <w:rFonts w:ascii="Arial CE" w:hAnsi="Arial CE" w:cs="Arial CE"/>
                <w:sz w:val="20"/>
              </w:rPr>
              <w:t xml:space="preserve"> - Alu kola osobní 1</w:t>
            </w:r>
            <w:r w:rsidR="00BA597E">
              <w:rPr>
                <w:rFonts w:ascii="Arial CE" w:hAnsi="Arial CE" w:cs="Arial CE"/>
                <w:sz w:val="20"/>
              </w:rPr>
              <w:t>7</w:t>
            </w:r>
            <w:r w:rsidRPr="002534A3">
              <w:rPr>
                <w:rFonts w:ascii="Arial CE" w:hAnsi="Arial CE" w:cs="Arial CE"/>
                <w:sz w:val="20"/>
              </w:rPr>
              <w:t>"-1</w:t>
            </w:r>
            <w:r w:rsidR="00BA597E">
              <w:rPr>
                <w:rFonts w:ascii="Arial CE" w:hAnsi="Arial CE" w:cs="Arial CE"/>
                <w:sz w:val="20"/>
              </w:rPr>
              <w:t>9</w:t>
            </w:r>
            <w:r w:rsidRPr="002534A3">
              <w:rPr>
                <w:rFonts w:ascii="Arial CE" w:hAnsi="Arial CE" w:cs="Arial CE"/>
                <w:sz w:val="20"/>
              </w:rPr>
              <w:t>"</w:t>
            </w:r>
          </w:p>
        </w:tc>
      </w:tr>
      <w:tr w:rsidR="002534A3" w:rsidRPr="002534A3" w14:paraId="06035AD9" w14:textId="77777777" w:rsidTr="00BA597E">
        <w:trPr>
          <w:gridAfter w:val="1"/>
          <w:wAfter w:w="424" w:type="dxa"/>
          <w:trHeight w:val="267"/>
        </w:trPr>
        <w:tc>
          <w:tcPr>
            <w:tcW w:w="87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F86E" w14:textId="3F74984B" w:rsidR="002534A3" w:rsidRPr="002534A3" w:rsidRDefault="002534A3" w:rsidP="002534A3">
            <w:pPr>
              <w:jc w:val="left"/>
              <w:rPr>
                <w:rFonts w:ascii="Arial CE" w:hAnsi="Arial CE" w:cs="Arial CE"/>
                <w:sz w:val="20"/>
              </w:rPr>
            </w:pPr>
            <w:r w:rsidRPr="002534A3">
              <w:rPr>
                <w:rFonts w:ascii="Arial CE" w:hAnsi="Arial CE" w:cs="Arial CE"/>
                <w:b/>
                <w:bCs/>
                <w:sz w:val="20"/>
              </w:rPr>
              <w:t>A3</w:t>
            </w:r>
            <w:r w:rsidRPr="002534A3">
              <w:rPr>
                <w:rFonts w:ascii="Arial CE" w:hAnsi="Arial CE" w:cs="Arial CE"/>
                <w:sz w:val="20"/>
              </w:rPr>
              <w:t xml:space="preserve"> - Alu kola osobní nad </w:t>
            </w:r>
            <w:r w:rsidR="00BA597E">
              <w:rPr>
                <w:rFonts w:ascii="Arial CE" w:hAnsi="Arial CE" w:cs="Arial CE"/>
                <w:sz w:val="20"/>
              </w:rPr>
              <w:t>20</w:t>
            </w:r>
            <w:r w:rsidRPr="002534A3">
              <w:rPr>
                <w:rFonts w:ascii="Arial CE" w:hAnsi="Arial CE" w:cs="Arial CE"/>
                <w:sz w:val="20"/>
              </w:rPr>
              <w:t>"</w:t>
            </w:r>
            <w:r w:rsidR="00100244">
              <w:rPr>
                <w:rFonts w:ascii="Arial CE" w:hAnsi="Arial CE" w:cs="Arial CE"/>
                <w:sz w:val="20"/>
              </w:rPr>
              <w:t xml:space="preserve"> a více palců</w:t>
            </w:r>
          </w:p>
        </w:tc>
      </w:tr>
      <w:tr w:rsidR="002534A3" w:rsidRPr="002534A3" w14:paraId="7B92454D" w14:textId="77777777" w:rsidTr="00BA597E">
        <w:trPr>
          <w:gridAfter w:val="1"/>
          <w:wAfter w:w="424" w:type="dxa"/>
          <w:trHeight w:val="267"/>
        </w:trPr>
        <w:tc>
          <w:tcPr>
            <w:tcW w:w="86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E3DD" w14:textId="1B743379" w:rsidR="002534A3" w:rsidRPr="002534A3" w:rsidRDefault="002534A3" w:rsidP="002534A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534A3">
              <w:rPr>
                <w:rFonts w:ascii="Arial CE" w:hAnsi="Arial CE" w:cs="Arial CE"/>
                <w:b/>
                <w:bCs/>
                <w:sz w:val="20"/>
              </w:rPr>
              <w:t xml:space="preserve">B  </w:t>
            </w:r>
            <w:r w:rsidRPr="002534A3">
              <w:rPr>
                <w:rFonts w:ascii="Arial CE" w:hAnsi="Arial CE" w:cs="Arial CE"/>
                <w:sz w:val="20"/>
              </w:rPr>
              <w:t xml:space="preserve"> - užitkové</w:t>
            </w:r>
            <w:r w:rsidR="00BA597E">
              <w:rPr>
                <w:rFonts w:ascii="Arial CE" w:hAnsi="Arial CE" w:cs="Arial CE"/>
                <w:sz w:val="20"/>
              </w:rPr>
              <w:t xml:space="preserve"> plechové disky do 17“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2757F" w14:textId="77777777" w:rsidR="002534A3" w:rsidRPr="002534A3" w:rsidRDefault="002534A3" w:rsidP="002534A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</w:tr>
      <w:tr w:rsidR="002534A3" w:rsidRPr="002534A3" w14:paraId="71904D01" w14:textId="77777777" w:rsidTr="00BA597E">
        <w:trPr>
          <w:trHeight w:val="2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8B93" w14:textId="24073700" w:rsidR="002534A3" w:rsidRPr="002534A3" w:rsidRDefault="002534A3" w:rsidP="002534A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534A3">
              <w:rPr>
                <w:rFonts w:ascii="Arial CE" w:hAnsi="Arial CE" w:cs="Arial CE"/>
                <w:b/>
                <w:bCs/>
                <w:sz w:val="20"/>
              </w:rPr>
              <w:t>C</w:t>
            </w:r>
            <w:r w:rsidRPr="002534A3">
              <w:rPr>
                <w:rFonts w:ascii="Arial CE" w:hAnsi="Arial CE" w:cs="Arial CE"/>
                <w:sz w:val="20"/>
              </w:rPr>
              <w:t xml:space="preserve"> - lehké nákladní</w:t>
            </w:r>
            <w:r w:rsidR="00BA597E">
              <w:rPr>
                <w:rFonts w:ascii="Arial CE" w:hAnsi="Arial CE" w:cs="Arial CE"/>
                <w:sz w:val="20"/>
              </w:rPr>
              <w:t xml:space="preserve"> do17,5“ vč.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5681" w14:textId="77777777" w:rsidR="002534A3" w:rsidRPr="002534A3" w:rsidRDefault="002534A3" w:rsidP="002534A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</w:p>
        </w:tc>
      </w:tr>
      <w:tr w:rsidR="002534A3" w:rsidRPr="002534A3" w14:paraId="086DD288" w14:textId="77777777" w:rsidTr="00BA597E">
        <w:trPr>
          <w:trHeight w:val="267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1DC4" w14:textId="023930A3" w:rsidR="002534A3" w:rsidRPr="002534A3" w:rsidRDefault="002534A3" w:rsidP="002534A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534A3">
              <w:rPr>
                <w:rFonts w:ascii="Arial CE" w:hAnsi="Arial CE" w:cs="Arial CE"/>
                <w:b/>
                <w:bCs/>
                <w:sz w:val="20"/>
              </w:rPr>
              <w:t>D</w:t>
            </w:r>
            <w:r w:rsidRPr="002534A3">
              <w:rPr>
                <w:rFonts w:ascii="Arial CE" w:hAnsi="Arial CE" w:cs="Arial CE"/>
                <w:sz w:val="20"/>
              </w:rPr>
              <w:t xml:space="preserve"> - težké nákladní </w:t>
            </w:r>
            <w:r w:rsidR="00BA597E">
              <w:rPr>
                <w:rFonts w:ascii="Arial CE" w:hAnsi="Arial CE" w:cs="Arial CE"/>
                <w:sz w:val="20"/>
              </w:rPr>
              <w:t>–</w:t>
            </w:r>
            <w:r w:rsidRPr="002534A3">
              <w:rPr>
                <w:rFonts w:ascii="Arial CE" w:hAnsi="Arial CE" w:cs="Arial CE"/>
                <w:sz w:val="20"/>
              </w:rPr>
              <w:t xml:space="preserve"> </w:t>
            </w:r>
            <w:r w:rsidR="00D573AD">
              <w:rPr>
                <w:rFonts w:ascii="Arial CE" w:hAnsi="Arial CE" w:cs="Arial CE"/>
                <w:sz w:val="20"/>
              </w:rPr>
              <w:t>b</w:t>
            </w:r>
            <w:r w:rsidRPr="002534A3">
              <w:rPr>
                <w:rFonts w:ascii="Arial CE" w:hAnsi="Arial CE" w:cs="Arial CE"/>
                <w:sz w:val="20"/>
              </w:rPr>
              <w:t>ezdušové</w:t>
            </w:r>
            <w:r w:rsidR="00BA597E">
              <w:rPr>
                <w:rFonts w:ascii="Arial CE" w:hAnsi="Arial CE" w:cs="Arial CE"/>
                <w:sz w:val="20"/>
              </w:rPr>
              <w:t xml:space="preserve"> do 22,5“ vč.</w:t>
            </w:r>
          </w:p>
        </w:tc>
      </w:tr>
      <w:tr w:rsidR="002534A3" w:rsidRPr="002534A3" w14:paraId="3DFC0675" w14:textId="77777777" w:rsidTr="00BA597E">
        <w:trPr>
          <w:trHeight w:val="267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25537" w14:textId="7F57E707" w:rsidR="002534A3" w:rsidRPr="002534A3" w:rsidRDefault="002534A3" w:rsidP="002534A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534A3">
              <w:rPr>
                <w:rFonts w:ascii="Arial CE" w:hAnsi="Arial CE" w:cs="Arial CE"/>
                <w:b/>
                <w:bCs/>
                <w:sz w:val="20"/>
              </w:rPr>
              <w:t>E</w:t>
            </w:r>
            <w:r w:rsidRPr="002534A3">
              <w:rPr>
                <w:rFonts w:ascii="Arial CE" w:hAnsi="Arial CE" w:cs="Arial CE"/>
                <w:sz w:val="20"/>
              </w:rPr>
              <w:t xml:space="preserve"> - těžké nákladní </w:t>
            </w:r>
            <w:r w:rsidR="00BA597E">
              <w:rPr>
                <w:rFonts w:ascii="Arial CE" w:hAnsi="Arial CE" w:cs="Arial CE"/>
                <w:sz w:val="20"/>
              </w:rPr>
              <w:t>–</w:t>
            </w:r>
            <w:r w:rsidRPr="002534A3">
              <w:rPr>
                <w:rFonts w:ascii="Arial CE" w:hAnsi="Arial CE" w:cs="Arial CE"/>
                <w:sz w:val="20"/>
              </w:rPr>
              <w:t xml:space="preserve"> dušové</w:t>
            </w:r>
            <w:r w:rsidR="00BA597E">
              <w:rPr>
                <w:rFonts w:ascii="Arial CE" w:hAnsi="Arial CE" w:cs="Arial CE"/>
                <w:sz w:val="20"/>
              </w:rPr>
              <w:t xml:space="preserve"> do 22,5“ vč.</w:t>
            </w:r>
          </w:p>
        </w:tc>
      </w:tr>
      <w:tr w:rsidR="002534A3" w:rsidRPr="002534A3" w14:paraId="2C1E1BBB" w14:textId="77777777" w:rsidTr="00BA597E">
        <w:trPr>
          <w:trHeight w:val="267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08A81" w14:textId="2D20417F" w:rsidR="002534A3" w:rsidRPr="002534A3" w:rsidRDefault="002534A3" w:rsidP="002534A3">
            <w:pPr>
              <w:jc w:val="left"/>
              <w:rPr>
                <w:rFonts w:ascii="Arial CE" w:hAnsi="Arial CE" w:cs="Arial CE"/>
                <w:b/>
                <w:bCs/>
                <w:sz w:val="20"/>
              </w:rPr>
            </w:pPr>
            <w:r w:rsidRPr="002534A3">
              <w:rPr>
                <w:rFonts w:ascii="Arial CE" w:hAnsi="Arial CE" w:cs="Arial CE"/>
                <w:b/>
                <w:bCs/>
                <w:sz w:val="20"/>
              </w:rPr>
              <w:t>F</w:t>
            </w:r>
            <w:r w:rsidRPr="002534A3">
              <w:rPr>
                <w:rFonts w:ascii="Arial CE" w:hAnsi="Arial CE" w:cs="Arial CE"/>
                <w:sz w:val="20"/>
              </w:rPr>
              <w:t xml:space="preserve"> - těžké traktorové nad 22,5</w:t>
            </w:r>
            <w:r w:rsidR="00BA597E">
              <w:rPr>
                <w:rFonts w:ascii="Arial CE" w:hAnsi="Arial CE" w:cs="Arial CE"/>
                <w:sz w:val="20"/>
              </w:rPr>
              <w:t>“</w:t>
            </w:r>
          </w:p>
        </w:tc>
      </w:tr>
    </w:tbl>
    <w:p w14:paraId="454C9C25" w14:textId="77777777" w:rsidR="002534A3" w:rsidRPr="00405A5F" w:rsidRDefault="002534A3" w:rsidP="00A5316E">
      <w:pPr>
        <w:jc w:val="left"/>
      </w:pPr>
    </w:p>
    <w:sectPr w:rsidR="002534A3" w:rsidRPr="00405A5F" w:rsidSect="00BB6671">
      <w:footerReference w:type="default" r:id="rId13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67A4" w14:textId="77777777" w:rsidR="00E711AF" w:rsidRDefault="00E711AF" w:rsidP="0001669C">
      <w:r>
        <w:separator/>
      </w:r>
    </w:p>
  </w:endnote>
  <w:endnote w:type="continuationSeparator" w:id="0">
    <w:p w14:paraId="0C9C6B6F" w14:textId="77777777" w:rsidR="00E711AF" w:rsidRDefault="00E711AF" w:rsidP="0001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B6F3" w14:textId="77777777" w:rsidR="00706253" w:rsidRDefault="00B77D5D">
    <w:pPr>
      <w:pStyle w:val="Zpat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5B2526" wp14:editId="05ACFC4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4295" cy="172720"/>
              <wp:effectExtent l="1270" t="635" r="635" b="762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6B842" w14:textId="77777777" w:rsidR="00706253" w:rsidRDefault="00706253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53C17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B25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35pt;margin-top:.05pt;width:5.8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Xp8gEAANUDAAAOAAAAZHJzL2Uyb0RvYy54bWysU9uO0zAQfUfiHyy/07QVUIiarpauipAW&#10;FmnhAyaOcxGOx4zdJuXrGTtNl8sbIg/WeMZzZs6ZyfZm7I04afId2kKuFksptFVYdbYp5Ncvhxdv&#10;pPABbAUGrS7kWXt5s3v+bDu4XK+xRVNpEgxifT64QrYhuDzLvGp1D36BTlsO1kg9BL5Sk1UEA6P3&#10;Jlsvl6+zAalyhEp7z967KSh3Cb+utQoPde11EKaQ3FtIJ6WzjGe220LeELi2U5c24B+66KGzXPQK&#10;dQcBxJG6v6D6ThF6rMNCYZ9hXXdKJw7MZrX8g81jC04nLiyOd1eZ/P+DVZ9Oj+4ziTC+w5EHmEh4&#10;d4/qmxcW9y3YRt8S4dBqqLjwKkqWDc7nl9Qotc99BCmHj1jxkOEYMAGNNfVRFeYpGJ0HcL6Krscg&#10;FDs3L9dvX0mhOLLarDfrNJMM8jnXkQ/vNfYiGoUkHmnChtO9D7EXyOcnsZRH01WHzph0oabcGxIn&#10;4PEf0jflGtfC5J3L+elpwvsNw9iIZDFiTuWiJykQSU/0w1iOHIxKlFidWQvCadf432CjRfohxcB7&#10;Vkj//QikpTAfLOsZl3I2aDbK2QCrOLWQQYrJ3IdpeY+OuqZl5GliFm9Z87pLgjx1cemTdyfxuux5&#10;XM5f7+nV09+4+wkAAP//AwBQSwMEFAAGAAgAAAAhAGZo8NLbAAAACQEAAA8AAABkcnMvZG93bnJl&#10;di54bWxMj8FOwzAQRO9I/IO1SNyoTVI1IcSpoAiuiIDUqxtv4yjxOordNvw9zokeR280+7bcznZg&#10;Z5x850jC40oAQ2qc7qiV8PP9/pAD80GRVoMjlPCLHrbV7U2pCu0u9IXnOrQsjpAvlAQTwlhw7huD&#10;VvmVG5EiO7rJqhDj1HI9qUsctwNPhNhwqzqKF4wacWew6euTlZB+Jtnef9Rvu3GPT33uX/sjGSnv&#10;7+aXZ2AB5/BfhkU/qkMVnQ7uRNqzIWaRbrLYXQhbuFjna2AHCUmWAq9Kfv1B9QcAAP//AwBQSwEC&#10;LQAUAAYACAAAACEAtoM4kv4AAADhAQAAEwAAAAAAAAAAAAAAAAAAAAAAW0NvbnRlbnRfVHlwZXNd&#10;LnhtbFBLAQItABQABgAIAAAAIQA4/SH/1gAAAJQBAAALAAAAAAAAAAAAAAAAAC8BAABfcmVscy8u&#10;cmVsc1BLAQItABQABgAIAAAAIQCmkDXp8gEAANUDAAAOAAAAAAAAAAAAAAAAAC4CAABkcnMvZTJv&#10;RG9jLnhtbFBLAQItABQABgAIAAAAIQBmaPDS2wAAAAkBAAAPAAAAAAAAAAAAAAAAAEwEAABkcnMv&#10;ZG93bnJldi54bWxQSwUGAAAAAAQABADzAAAAVAUAAAAA&#10;" stroked="f">
              <v:fill opacity="0"/>
              <v:textbox inset="0,0,0,0">
                <w:txbxContent>
                  <w:p w14:paraId="5856B842" w14:textId="77777777" w:rsidR="00706253" w:rsidRDefault="00706253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53C17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9530" w14:textId="77777777" w:rsidR="00E711AF" w:rsidRDefault="00E711AF" w:rsidP="0001669C">
      <w:r>
        <w:separator/>
      </w:r>
    </w:p>
  </w:footnote>
  <w:footnote w:type="continuationSeparator" w:id="0">
    <w:p w14:paraId="658821A1" w14:textId="77777777" w:rsidR="00E711AF" w:rsidRDefault="00E711AF" w:rsidP="00016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48E374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04"/>
    <w:multiLevelType w:val="singleLevel"/>
    <w:tmpl w:val="6E38C2A8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FE9063E8"/>
    <w:name w:val="WW8Num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00000007"/>
    <w:multiLevelType w:val="singleLevel"/>
    <w:tmpl w:val="1DB0529E"/>
    <w:name w:val="WW8Num7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</w:rPr>
    </w:lvl>
  </w:abstractNum>
  <w:abstractNum w:abstractNumId="5" w15:restartNumberingAfterBreak="0">
    <w:nsid w:val="00000008"/>
    <w:multiLevelType w:val="singleLevel"/>
    <w:tmpl w:val="8A207B2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/>
        <w:b w:val="0"/>
        <w:color w:val="auto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0000000B"/>
    <w:multiLevelType w:val="multilevel"/>
    <w:tmpl w:val="572237BA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0" w15:restartNumberingAfterBreak="0">
    <w:nsid w:val="00000012"/>
    <w:multiLevelType w:val="singleLevel"/>
    <w:tmpl w:val="0344CA3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11" w15:restartNumberingAfterBreak="0">
    <w:nsid w:val="00000013"/>
    <w:multiLevelType w:val="singleLevel"/>
    <w:tmpl w:val="00000013"/>
    <w:name w:val="WW8Num19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</w:rPr>
    </w:lvl>
  </w:abstractNum>
  <w:abstractNum w:abstractNumId="12" w15:restartNumberingAfterBreak="0">
    <w:nsid w:val="08EB49B5"/>
    <w:multiLevelType w:val="singleLevel"/>
    <w:tmpl w:val="1DB052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</w:rPr>
    </w:lvl>
  </w:abstractNum>
  <w:abstractNum w:abstractNumId="13" w15:restartNumberingAfterBreak="0">
    <w:nsid w:val="09D27570"/>
    <w:multiLevelType w:val="hybridMultilevel"/>
    <w:tmpl w:val="AA2CFF12"/>
    <w:lvl w:ilvl="0" w:tplc="445A7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94561"/>
    <w:multiLevelType w:val="singleLevel"/>
    <w:tmpl w:val="D5E664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5" w15:restartNumberingAfterBreak="0">
    <w:nsid w:val="3EE64709"/>
    <w:multiLevelType w:val="hybridMultilevel"/>
    <w:tmpl w:val="7FB258E6"/>
    <w:name w:val="WW8Num82"/>
    <w:lvl w:ilvl="0" w:tplc="817AAB5C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577E43"/>
    <w:multiLevelType w:val="hybridMultilevel"/>
    <w:tmpl w:val="2F2C107A"/>
    <w:name w:val="WW8Num822"/>
    <w:lvl w:ilvl="0" w:tplc="C628680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Symbol" w:hAnsi="Symbol" w:cs="Symbo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974F2"/>
    <w:multiLevelType w:val="hybridMultilevel"/>
    <w:tmpl w:val="79042A58"/>
    <w:name w:val="WW8Num62"/>
    <w:lvl w:ilvl="0" w:tplc="FA506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num w:numId="1" w16cid:durableId="1563829614">
    <w:abstractNumId w:val="14"/>
  </w:num>
  <w:num w:numId="2" w16cid:durableId="978345915">
    <w:abstractNumId w:val="0"/>
  </w:num>
  <w:num w:numId="3" w16cid:durableId="1991906611">
    <w:abstractNumId w:val="1"/>
  </w:num>
  <w:num w:numId="4" w16cid:durableId="189296694">
    <w:abstractNumId w:val="2"/>
  </w:num>
  <w:num w:numId="5" w16cid:durableId="483012969">
    <w:abstractNumId w:val="3"/>
  </w:num>
  <w:num w:numId="6" w16cid:durableId="122816662">
    <w:abstractNumId w:val="4"/>
  </w:num>
  <w:num w:numId="7" w16cid:durableId="467163759">
    <w:abstractNumId w:val="5"/>
  </w:num>
  <w:num w:numId="8" w16cid:durableId="1325203681">
    <w:abstractNumId w:val="6"/>
  </w:num>
  <w:num w:numId="9" w16cid:durableId="1785811354">
    <w:abstractNumId w:val="7"/>
  </w:num>
  <w:num w:numId="10" w16cid:durableId="294606256">
    <w:abstractNumId w:val="8"/>
  </w:num>
  <w:num w:numId="11" w16cid:durableId="701247792">
    <w:abstractNumId w:val="9"/>
  </w:num>
  <w:num w:numId="12" w16cid:durableId="228200401">
    <w:abstractNumId w:val="10"/>
  </w:num>
  <w:num w:numId="13" w16cid:durableId="2135050977">
    <w:abstractNumId w:val="11"/>
  </w:num>
  <w:num w:numId="14" w16cid:durableId="646711599">
    <w:abstractNumId w:val="15"/>
  </w:num>
  <w:num w:numId="15" w16cid:durableId="2108689200">
    <w:abstractNumId w:val="17"/>
  </w:num>
  <w:num w:numId="16" w16cid:durableId="1260942817">
    <w:abstractNumId w:val="16"/>
  </w:num>
  <w:num w:numId="17" w16cid:durableId="591400536">
    <w:abstractNumId w:val="13"/>
  </w:num>
  <w:num w:numId="18" w16cid:durableId="272904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FC"/>
    <w:rsid w:val="00001ED5"/>
    <w:rsid w:val="0001669C"/>
    <w:rsid w:val="00020041"/>
    <w:rsid w:val="00032088"/>
    <w:rsid w:val="00044A89"/>
    <w:rsid w:val="00050D38"/>
    <w:rsid w:val="000626F1"/>
    <w:rsid w:val="00070534"/>
    <w:rsid w:val="00080616"/>
    <w:rsid w:val="00083AD2"/>
    <w:rsid w:val="0008751C"/>
    <w:rsid w:val="000A4FEB"/>
    <w:rsid w:val="000D4CCC"/>
    <w:rsid w:val="000E298B"/>
    <w:rsid w:val="00100244"/>
    <w:rsid w:val="0010264B"/>
    <w:rsid w:val="00110E45"/>
    <w:rsid w:val="001173D5"/>
    <w:rsid w:val="00126D59"/>
    <w:rsid w:val="00135AB1"/>
    <w:rsid w:val="001436D6"/>
    <w:rsid w:val="001443CB"/>
    <w:rsid w:val="00146143"/>
    <w:rsid w:val="00151D10"/>
    <w:rsid w:val="00187AEB"/>
    <w:rsid w:val="001A1755"/>
    <w:rsid w:val="001A40C5"/>
    <w:rsid w:val="001A5EBF"/>
    <w:rsid w:val="001C245A"/>
    <w:rsid w:val="001D6F36"/>
    <w:rsid w:val="001F244B"/>
    <w:rsid w:val="00206AF5"/>
    <w:rsid w:val="00211BA4"/>
    <w:rsid w:val="002534A3"/>
    <w:rsid w:val="0028201E"/>
    <w:rsid w:val="002914C3"/>
    <w:rsid w:val="002954DD"/>
    <w:rsid w:val="002D151D"/>
    <w:rsid w:val="002D27A2"/>
    <w:rsid w:val="002E304E"/>
    <w:rsid w:val="002E7BB1"/>
    <w:rsid w:val="002F037D"/>
    <w:rsid w:val="002F5782"/>
    <w:rsid w:val="0030493C"/>
    <w:rsid w:val="00326246"/>
    <w:rsid w:val="00333FBA"/>
    <w:rsid w:val="00353EFC"/>
    <w:rsid w:val="00356670"/>
    <w:rsid w:val="003629D6"/>
    <w:rsid w:val="003878ED"/>
    <w:rsid w:val="003A321F"/>
    <w:rsid w:val="003B47CF"/>
    <w:rsid w:val="003E052A"/>
    <w:rsid w:val="003E24A5"/>
    <w:rsid w:val="003E660D"/>
    <w:rsid w:val="003F5695"/>
    <w:rsid w:val="00401B13"/>
    <w:rsid w:val="00405A5F"/>
    <w:rsid w:val="0042478E"/>
    <w:rsid w:val="00442D98"/>
    <w:rsid w:val="004573F3"/>
    <w:rsid w:val="0046114F"/>
    <w:rsid w:val="00462D93"/>
    <w:rsid w:val="0046468B"/>
    <w:rsid w:val="00471EA9"/>
    <w:rsid w:val="00473952"/>
    <w:rsid w:val="00484114"/>
    <w:rsid w:val="004A4F59"/>
    <w:rsid w:val="004A6CF6"/>
    <w:rsid w:val="004C0911"/>
    <w:rsid w:val="004C52A9"/>
    <w:rsid w:val="004E147F"/>
    <w:rsid w:val="004E4EAE"/>
    <w:rsid w:val="004E7F9F"/>
    <w:rsid w:val="004F6409"/>
    <w:rsid w:val="00502D74"/>
    <w:rsid w:val="00504E1C"/>
    <w:rsid w:val="00510C27"/>
    <w:rsid w:val="005237E7"/>
    <w:rsid w:val="00526F31"/>
    <w:rsid w:val="00532052"/>
    <w:rsid w:val="00571998"/>
    <w:rsid w:val="00585FA2"/>
    <w:rsid w:val="005C1553"/>
    <w:rsid w:val="005C592F"/>
    <w:rsid w:val="005F0CF8"/>
    <w:rsid w:val="00601CB7"/>
    <w:rsid w:val="00605628"/>
    <w:rsid w:val="00625BFF"/>
    <w:rsid w:val="00630796"/>
    <w:rsid w:val="006366C2"/>
    <w:rsid w:val="0064763E"/>
    <w:rsid w:val="00662AF1"/>
    <w:rsid w:val="00665D1D"/>
    <w:rsid w:val="00672669"/>
    <w:rsid w:val="0069000E"/>
    <w:rsid w:val="006A366B"/>
    <w:rsid w:val="006B4DF2"/>
    <w:rsid w:val="006D4360"/>
    <w:rsid w:val="00706253"/>
    <w:rsid w:val="00750A56"/>
    <w:rsid w:val="007656A7"/>
    <w:rsid w:val="00790744"/>
    <w:rsid w:val="007E7349"/>
    <w:rsid w:val="0081031F"/>
    <w:rsid w:val="008243B5"/>
    <w:rsid w:val="008450B9"/>
    <w:rsid w:val="00857278"/>
    <w:rsid w:val="008637CC"/>
    <w:rsid w:val="0087570B"/>
    <w:rsid w:val="0088693B"/>
    <w:rsid w:val="0089656A"/>
    <w:rsid w:val="008A6015"/>
    <w:rsid w:val="008C7FC9"/>
    <w:rsid w:val="008D6FCF"/>
    <w:rsid w:val="00912070"/>
    <w:rsid w:val="00962991"/>
    <w:rsid w:val="00985DCA"/>
    <w:rsid w:val="00987A7F"/>
    <w:rsid w:val="00997999"/>
    <w:rsid w:val="009B2A52"/>
    <w:rsid w:val="009B7B2A"/>
    <w:rsid w:val="009C0443"/>
    <w:rsid w:val="009C522F"/>
    <w:rsid w:val="009D1703"/>
    <w:rsid w:val="009E3CD1"/>
    <w:rsid w:val="009E41CB"/>
    <w:rsid w:val="009E7CB2"/>
    <w:rsid w:val="00A07EDB"/>
    <w:rsid w:val="00A156DD"/>
    <w:rsid w:val="00A165D2"/>
    <w:rsid w:val="00A5316E"/>
    <w:rsid w:val="00A53C17"/>
    <w:rsid w:val="00A6426B"/>
    <w:rsid w:val="00A64358"/>
    <w:rsid w:val="00A702EC"/>
    <w:rsid w:val="00A72A26"/>
    <w:rsid w:val="00A83BF3"/>
    <w:rsid w:val="00A946B7"/>
    <w:rsid w:val="00AA2492"/>
    <w:rsid w:val="00AA63D0"/>
    <w:rsid w:val="00AC6F8C"/>
    <w:rsid w:val="00AD3EC0"/>
    <w:rsid w:val="00AE03B3"/>
    <w:rsid w:val="00B00BC9"/>
    <w:rsid w:val="00B13D7C"/>
    <w:rsid w:val="00B22324"/>
    <w:rsid w:val="00B253B3"/>
    <w:rsid w:val="00B255E1"/>
    <w:rsid w:val="00B33C58"/>
    <w:rsid w:val="00B44073"/>
    <w:rsid w:val="00B77D5D"/>
    <w:rsid w:val="00B83097"/>
    <w:rsid w:val="00B83D4B"/>
    <w:rsid w:val="00BA597E"/>
    <w:rsid w:val="00BB07C0"/>
    <w:rsid w:val="00BB6671"/>
    <w:rsid w:val="00BD37BF"/>
    <w:rsid w:val="00BE0287"/>
    <w:rsid w:val="00BE237E"/>
    <w:rsid w:val="00BF1015"/>
    <w:rsid w:val="00BF4084"/>
    <w:rsid w:val="00C0228B"/>
    <w:rsid w:val="00C36C8A"/>
    <w:rsid w:val="00C37BFF"/>
    <w:rsid w:val="00C4707A"/>
    <w:rsid w:val="00C51E7C"/>
    <w:rsid w:val="00C62782"/>
    <w:rsid w:val="00C63DE4"/>
    <w:rsid w:val="00C65CB3"/>
    <w:rsid w:val="00C66A6F"/>
    <w:rsid w:val="00C82BF0"/>
    <w:rsid w:val="00C84BDD"/>
    <w:rsid w:val="00C84EE9"/>
    <w:rsid w:val="00C86D55"/>
    <w:rsid w:val="00CB69A0"/>
    <w:rsid w:val="00D05BEF"/>
    <w:rsid w:val="00D32488"/>
    <w:rsid w:val="00D3665F"/>
    <w:rsid w:val="00D42F32"/>
    <w:rsid w:val="00D43C80"/>
    <w:rsid w:val="00D573AD"/>
    <w:rsid w:val="00D67B76"/>
    <w:rsid w:val="00D7476A"/>
    <w:rsid w:val="00DB4E8C"/>
    <w:rsid w:val="00DD3E44"/>
    <w:rsid w:val="00DE75AF"/>
    <w:rsid w:val="00DF6655"/>
    <w:rsid w:val="00DF6BEA"/>
    <w:rsid w:val="00E36D2B"/>
    <w:rsid w:val="00E46061"/>
    <w:rsid w:val="00E527E9"/>
    <w:rsid w:val="00E60D15"/>
    <w:rsid w:val="00E65489"/>
    <w:rsid w:val="00E711AF"/>
    <w:rsid w:val="00E83874"/>
    <w:rsid w:val="00E87D8F"/>
    <w:rsid w:val="00E967EF"/>
    <w:rsid w:val="00E977E0"/>
    <w:rsid w:val="00EA1750"/>
    <w:rsid w:val="00ED36E1"/>
    <w:rsid w:val="00EF080D"/>
    <w:rsid w:val="00EF7CA5"/>
    <w:rsid w:val="00F07C3E"/>
    <w:rsid w:val="00F104FD"/>
    <w:rsid w:val="00F15980"/>
    <w:rsid w:val="00F2426E"/>
    <w:rsid w:val="00F2460D"/>
    <w:rsid w:val="00F250CB"/>
    <w:rsid w:val="00F253D2"/>
    <w:rsid w:val="00F61594"/>
    <w:rsid w:val="00F828B4"/>
    <w:rsid w:val="00F92707"/>
    <w:rsid w:val="00F93E19"/>
    <w:rsid w:val="00F95FAF"/>
    <w:rsid w:val="00FA159B"/>
    <w:rsid w:val="00FC3FCA"/>
    <w:rsid w:val="00FC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31B760"/>
  <w15:docId w15:val="{A18D5B88-5C3C-4DDC-B3ED-842ACF8F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EFC"/>
    <w:pPr>
      <w:jc w:val="center"/>
    </w:pPr>
    <w:rPr>
      <w:rFonts w:eastAsia="Times New Roman"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353EFC"/>
    <w:pPr>
      <w:keepNext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166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353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353EFC"/>
    <w:rPr>
      <w:rFonts w:eastAsia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353EFC"/>
    <w:pPr>
      <w:spacing w:before="12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53EFC"/>
    <w:rPr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353EFC"/>
    <w:rPr>
      <w:rFonts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53E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53EFC"/>
    <w:rPr>
      <w:rFonts w:eastAsia="Times New Roman" w:cs="Times New Roman"/>
      <w:sz w:val="20"/>
      <w:szCs w:val="20"/>
      <w:lang w:eastAsia="cs-CZ"/>
    </w:rPr>
  </w:style>
  <w:style w:type="character" w:customStyle="1" w:styleId="CharChar2">
    <w:name w:val="Char Char2"/>
    <w:uiPriority w:val="99"/>
    <w:rsid w:val="008637CC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0166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slostrnky">
    <w:name w:val="page number"/>
    <w:rsid w:val="0001669C"/>
    <w:rPr>
      <w:rFonts w:ascii="Times New Roman" w:hAnsi="Times New Roman" w:cs="Times New Roman"/>
    </w:rPr>
  </w:style>
  <w:style w:type="paragraph" w:customStyle="1" w:styleId="Smlouva-slo">
    <w:name w:val="Smlouva-číslo"/>
    <w:basedOn w:val="Normln"/>
    <w:rsid w:val="0001669C"/>
    <w:pPr>
      <w:suppressAutoHyphens/>
      <w:overflowPunct w:val="0"/>
      <w:autoSpaceDE w:val="0"/>
      <w:spacing w:before="120" w:line="240" w:lineRule="atLeast"/>
      <w:jc w:val="both"/>
      <w:textAlignment w:val="baseline"/>
    </w:pPr>
    <w:rPr>
      <w:szCs w:val="24"/>
      <w:lang w:eastAsia="zh-CN"/>
    </w:rPr>
  </w:style>
  <w:style w:type="paragraph" w:customStyle="1" w:styleId="slovanodstavectextu">
    <w:name w:val="Číslovaný odstavec textu"/>
    <w:basedOn w:val="Normln"/>
    <w:rsid w:val="0001669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Import5">
    <w:name w:val="Import 5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3">
    <w:name w:val="Import 3"/>
    <w:basedOn w:val="Normln"/>
    <w:rsid w:val="0001669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 w:val="0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4">
    <w:name w:val="Import 14"/>
    <w:basedOn w:val="Normln"/>
    <w:rsid w:val="0001669C"/>
    <w:pPr>
      <w:widowControl w:val="0"/>
      <w:tabs>
        <w:tab w:val="left" w:pos="864"/>
      </w:tabs>
      <w:suppressAutoHyphens/>
      <w:autoSpaceDE w:val="0"/>
      <w:ind w:hanging="288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Import16">
    <w:name w:val="Import 16"/>
    <w:basedOn w:val="Normln"/>
    <w:rsid w:val="0001669C"/>
    <w:pPr>
      <w:widowControl w:val="0"/>
      <w:tabs>
        <w:tab w:val="left" w:pos="864"/>
      </w:tabs>
      <w:suppressAutoHyphens/>
      <w:autoSpaceDE w:val="0"/>
      <w:ind w:hanging="144"/>
      <w:jc w:val="left"/>
    </w:pPr>
    <w:rPr>
      <w:rFonts w:ascii="Courier New" w:hAnsi="Courier New" w:cs="Courier New"/>
      <w:szCs w:val="24"/>
      <w:lang w:eastAsia="zh-CN"/>
    </w:rPr>
  </w:style>
  <w:style w:type="paragraph" w:customStyle="1" w:styleId="slolnkuSmlouvy">
    <w:name w:val="ČísloČlánkuSmlouvy"/>
    <w:basedOn w:val="Normln"/>
    <w:next w:val="Normln"/>
    <w:rsid w:val="0001669C"/>
    <w:pPr>
      <w:keepNext/>
      <w:suppressAutoHyphens/>
      <w:spacing w:before="240"/>
    </w:pPr>
    <w:rPr>
      <w:b/>
      <w:bCs/>
      <w:szCs w:val="24"/>
      <w:lang w:eastAsia="zh-CN"/>
    </w:rPr>
  </w:style>
  <w:style w:type="paragraph" w:customStyle="1" w:styleId="OdstavecSmlouvy">
    <w:name w:val="OdstavecSmlouvy"/>
    <w:basedOn w:val="Normln"/>
    <w:rsid w:val="0001669C"/>
    <w:pPr>
      <w:keepLines/>
      <w:tabs>
        <w:tab w:val="left" w:pos="426"/>
        <w:tab w:val="left" w:pos="1701"/>
      </w:tabs>
      <w:suppressAutoHyphens/>
      <w:spacing w:after="120"/>
      <w:jc w:val="both"/>
    </w:pPr>
    <w:rPr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166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669C"/>
    <w:rPr>
      <w:rFonts w:eastAsia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9C0443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443"/>
    <w:rPr>
      <w:color w:val="808080"/>
      <w:shd w:val="clear" w:color="auto" w:fill="E6E6E6"/>
    </w:rPr>
  </w:style>
  <w:style w:type="paragraph" w:customStyle="1" w:styleId="Default">
    <w:name w:val="Default"/>
    <w:rsid w:val="001173D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data">
    <w:name w:val="data"/>
    <w:basedOn w:val="Standardnpsmoodstavce"/>
    <w:rsid w:val="00D3665F"/>
  </w:style>
  <w:style w:type="paragraph" w:styleId="Odstavecseseznamem">
    <w:name w:val="List Paragraph"/>
    <w:basedOn w:val="Normln"/>
    <w:uiPriority w:val="34"/>
    <w:qFormat/>
    <w:rsid w:val="00B253B3"/>
    <w:pPr>
      <w:ind w:left="720"/>
      <w:contextualSpacing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65CB3"/>
    <w:rPr>
      <w:color w:val="605E5C"/>
      <w:shd w:val="clear" w:color="auto" w:fill="E1DFDD"/>
    </w:rPr>
  </w:style>
  <w:style w:type="table" w:styleId="Mkatabulky">
    <w:name w:val="Table Grid"/>
    <w:basedOn w:val="Normlntabulka"/>
    <w:locked/>
    <w:rsid w:val="002F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75AF"/>
    <w:rPr>
      <w:rFonts w:eastAsia="Times New Roman"/>
      <w:sz w:val="24"/>
      <w:szCs w:val="20"/>
    </w:rPr>
  </w:style>
  <w:style w:type="character" w:styleId="Siln">
    <w:name w:val="Strong"/>
    <w:qFormat/>
    <w:locked/>
    <w:rsid w:val="00C66A6F"/>
    <w:rPr>
      <w:b/>
      <w:bCs/>
    </w:rPr>
  </w:style>
  <w:style w:type="paragraph" w:styleId="Normlnweb">
    <w:name w:val="Normal (Web)"/>
    <w:basedOn w:val="Normln"/>
    <w:rsid w:val="00C66A6F"/>
    <w:pPr>
      <w:suppressAutoHyphens/>
      <w:spacing w:before="280" w:after="280"/>
      <w:jc w:val="left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.nj@almapneu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s.nj@almapneu.cz" TargetMode="External"/><Relationship Id="rId12" Type="http://schemas.openxmlformats.org/officeDocument/2006/relationships/hyperlink" Target="mailto:ps.nj@almapne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s.nj@almapneu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s.nj@almapne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.nj@almapne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7</Pages>
  <Words>2367</Words>
  <Characters>13966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Elektro tsnj</cp:lastModifiedBy>
  <cp:revision>39</cp:revision>
  <cp:lastPrinted>2023-02-02T12:32:00Z</cp:lastPrinted>
  <dcterms:created xsi:type="dcterms:W3CDTF">2023-02-08T09:18:00Z</dcterms:created>
  <dcterms:modified xsi:type="dcterms:W3CDTF">2025-10-22T12:22:00Z</dcterms:modified>
</cp:coreProperties>
</file>