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320" w:rsidRDefault="00A41D9D">
      <w:pPr>
        <w:pStyle w:val="Nzev"/>
      </w:pPr>
      <w:r>
        <w:t>DAROVACÍ</w:t>
      </w:r>
      <w:r>
        <w:rPr>
          <w:spacing w:val="-20"/>
        </w:rPr>
        <w:t xml:space="preserve"> </w:t>
      </w:r>
      <w:r>
        <w:rPr>
          <w:spacing w:val="-2"/>
        </w:rPr>
        <w:t>SMLOUVA</w:t>
      </w:r>
    </w:p>
    <w:p w:rsidR="001D3320" w:rsidRDefault="00A41D9D">
      <w:pPr>
        <w:spacing w:before="118"/>
        <w:ind w:right="143"/>
        <w:jc w:val="center"/>
        <w:rPr>
          <w:b/>
          <w:sz w:val="20"/>
        </w:rPr>
      </w:pPr>
      <w:r>
        <w:rPr>
          <w:b/>
          <w:sz w:val="20"/>
        </w:rPr>
        <w:t>dle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§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2055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násl.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zákona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89/2012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Sb.,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občanského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zákoníku</w:t>
      </w:r>
    </w:p>
    <w:p w:rsidR="001D3320" w:rsidRDefault="001D3320">
      <w:pPr>
        <w:pStyle w:val="Zkladntext"/>
        <w:spacing w:before="131"/>
        <w:rPr>
          <w:b/>
        </w:rPr>
      </w:pPr>
    </w:p>
    <w:p w:rsidR="001D3320" w:rsidRDefault="00A41D9D">
      <w:pPr>
        <w:ind w:left="2"/>
        <w:rPr>
          <w:b/>
          <w:sz w:val="20"/>
        </w:rPr>
      </w:pPr>
      <w:r>
        <w:rPr>
          <w:b/>
          <w:sz w:val="20"/>
        </w:rPr>
        <w:t>Evidenční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číslo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smlouvy:</w:t>
      </w:r>
    </w:p>
    <w:p w:rsidR="001D3320" w:rsidRDefault="001D3320">
      <w:pPr>
        <w:pStyle w:val="Zkladntext"/>
        <w:spacing w:before="1"/>
        <w:rPr>
          <w:b/>
        </w:rPr>
      </w:pPr>
    </w:p>
    <w:p w:rsidR="001D3320" w:rsidRDefault="00A41D9D">
      <w:pPr>
        <w:ind w:left="2"/>
        <w:rPr>
          <w:b/>
          <w:sz w:val="20"/>
        </w:rPr>
      </w:pPr>
      <w:r>
        <w:rPr>
          <w:b/>
          <w:sz w:val="20"/>
        </w:rPr>
        <w:t>Smluvní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strany:</w:t>
      </w:r>
    </w:p>
    <w:p w:rsidR="001D3320" w:rsidRDefault="00A41D9D">
      <w:pPr>
        <w:pStyle w:val="Odstavecseseznamem"/>
        <w:numPr>
          <w:ilvl w:val="0"/>
          <w:numId w:val="4"/>
        </w:numPr>
        <w:tabs>
          <w:tab w:val="left" w:pos="710"/>
          <w:tab w:val="left" w:pos="722"/>
        </w:tabs>
        <w:spacing w:before="228" w:line="360" w:lineRule="auto"/>
        <w:ind w:right="3378" w:hanging="709"/>
        <w:rPr>
          <w:b/>
          <w:sz w:val="20"/>
        </w:rPr>
      </w:pPr>
      <w:r>
        <w:rPr>
          <w:b/>
          <w:sz w:val="20"/>
        </w:rPr>
        <w:t>Fakultní nemocnice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Plzeň,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Edvarda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Beneše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1128/13,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301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00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Plzeň Zastoupená doc. MUDr. Václavem Šimánkem, Ph.D., ředitelem</w:t>
      </w:r>
    </w:p>
    <w:p w:rsidR="001D3320" w:rsidRDefault="00A41D9D">
      <w:pPr>
        <w:pStyle w:val="Nadpis2"/>
        <w:spacing w:before="1"/>
        <w:ind w:left="710" w:right="0"/>
        <w:jc w:val="left"/>
      </w:pPr>
      <w:r>
        <w:t>IČO:</w:t>
      </w:r>
      <w:r>
        <w:rPr>
          <w:spacing w:val="-6"/>
        </w:rPr>
        <w:t xml:space="preserve"> </w:t>
      </w:r>
      <w:r>
        <w:t>00669806,</w:t>
      </w:r>
      <w:r>
        <w:rPr>
          <w:spacing w:val="-6"/>
        </w:rPr>
        <w:t xml:space="preserve"> </w:t>
      </w:r>
      <w:r>
        <w:t>DIČ:</w:t>
      </w:r>
      <w:r>
        <w:rPr>
          <w:spacing w:val="-5"/>
        </w:rPr>
        <w:t xml:space="preserve"> </w:t>
      </w:r>
      <w:r>
        <w:rPr>
          <w:spacing w:val="-2"/>
        </w:rPr>
        <w:t>CZ00669806</w:t>
      </w:r>
    </w:p>
    <w:p w:rsidR="001D3320" w:rsidRDefault="00A41D9D">
      <w:pPr>
        <w:spacing w:before="114"/>
        <w:ind w:left="710"/>
        <w:rPr>
          <w:b/>
          <w:sz w:val="20"/>
        </w:rPr>
      </w:pPr>
      <w:r>
        <w:rPr>
          <w:b/>
          <w:sz w:val="20"/>
        </w:rPr>
        <w:t>bankovní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spojení: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Česká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národní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banka,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číslo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účtu: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20001-</w:t>
      </w:r>
      <w:r>
        <w:rPr>
          <w:b/>
          <w:spacing w:val="-2"/>
          <w:sz w:val="20"/>
        </w:rPr>
        <w:t>33739311/0710</w:t>
      </w:r>
    </w:p>
    <w:p w:rsidR="001D3320" w:rsidRDefault="00A41D9D">
      <w:pPr>
        <w:spacing w:before="115" w:line="484" w:lineRule="auto"/>
        <w:ind w:left="2" w:right="8273"/>
        <w:rPr>
          <w:sz w:val="20"/>
        </w:rPr>
      </w:pPr>
      <w:r>
        <w:rPr>
          <w:sz w:val="20"/>
        </w:rPr>
        <w:t>dále</w:t>
      </w:r>
      <w:r>
        <w:rPr>
          <w:spacing w:val="-14"/>
          <w:sz w:val="20"/>
        </w:rPr>
        <w:t xml:space="preserve"> </w:t>
      </w:r>
      <w:r>
        <w:rPr>
          <w:sz w:val="20"/>
        </w:rPr>
        <w:t>jen</w:t>
      </w:r>
      <w:r>
        <w:rPr>
          <w:spacing w:val="-14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obdarovaný</w:t>
      </w:r>
      <w:r>
        <w:rPr>
          <w:sz w:val="20"/>
        </w:rPr>
        <w:t xml:space="preserve">“ </w:t>
      </w:r>
      <w:r>
        <w:rPr>
          <w:spacing w:val="-10"/>
          <w:sz w:val="20"/>
        </w:rPr>
        <w:t>a</w:t>
      </w:r>
    </w:p>
    <w:p w:rsidR="001D3320" w:rsidRDefault="00A41D9D">
      <w:pPr>
        <w:pStyle w:val="Odstavecseseznamem"/>
        <w:numPr>
          <w:ilvl w:val="0"/>
          <w:numId w:val="4"/>
        </w:numPr>
        <w:tabs>
          <w:tab w:val="left" w:pos="722"/>
        </w:tabs>
        <w:spacing w:line="221" w:lineRule="exact"/>
        <w:ind w:left="722" w:right="0" w:hanging="720"/>
        <w:rPr>
          <w:b/>
          <w:sz w:val="20"/>
        </w:rPr>
      </w:pPr>
      <w:r>
        <w:rPr>
          <w:sz w:val="20"/>
        </w:rPr>
        <w:t>Obchodní</w:t>
      </w:r>
      <w:r>
        <w:rPr>
          <w:spacing w:val="-7"/>
          <w:sz w:val="20"/>
        </w:rPr>
        <w:t xml:space="preserve"> </w:t>
      </w:r>
      <w:r>
        <w:rPr>
          <w:sz w:val="20"/>
        </w:rPr>
        <w:t>jméno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právnické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osoby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Nadační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Kapka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naděje</w:t>
      </w:r>
    </w:p>
    <w:p w:rsidR="001D3320" w:rsidRDefault="00A41D9D">
      <w:pPr>
        <w:spacing w:before="116"/>
        <w:ind w:left="722"/>
        <w:rPr>
          <w:b/>
          <w:sz w:val="20"/>
        </w:rPr>
      </w:pPr>
      <w:r>
        <w:rPr>
          <w:sz w:val="20"/>
        </w:rPr>
        <w:t>IČO: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262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00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490</w:t>
      </w:r>
    </w:p>
    <w:p w:rsidR="001D3320" w:rsidRDefault="00A41D9D">
      <w:pPr>
        <w:spacing w:before="116"/>
        <w:ind w:left="722"/>
        <w:rPr>
          <w:b/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sídlem: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Žatecká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16/8,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110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Praha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Josefov</w:t>
      </w:r>
    </w:p>
    <w:p w:rsidR="001D3320" w:rsidRDefault="00A41D9D">
      <w:pPr>
        <w:spacing w:before="115"/>
        <w:ind w:left="722"/>
        <w:rPr>
          <w:b/>
          <w:sz w:val="20"/>
        </w:rPr>
      </w:pPr>
      <w:r>
        <w:rPr>
          <w:sz w:val="20"/>
        </w:rPr>
        <w:t>právnická</w:t>
      </w:r>
      <w:r>
        <w:rPr>
          <w:spacing w:val="-10"/>
          <w:sz w:val="20"/>
        </w:rPr>
        <w:t xml:space="preserve"> </w:t>
      </w:r>
      <w:r>
        <w:rPr>
          <w:sz w:val="20"/>
        </w:rPr>
        <w:t>osoba</w:t>
      </w:r>
      <w:r>
        <w:rPr>
          <w:spacing w:val="-8"/>
          <w:sz w:val="20"/>
        </w:rPr>
        <w:t xml:space="preserve"> </w:t>
      </w:r>
      <w:r>
        <w:rPr>
          <w:sz w:val="20"/>
        </w:rPr>
        <w:t>zastoupena: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Ditou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Loudilovou,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ředitelkou</w:t>
      </w:r>
    </w:p>
    <w:p w:rsidR="001D3320" w:rsidRDefault="00A41D9D">
      <w:pPr>
        <w:pStyle w:val="Zkladntext"/>
        <w:spacing w:before="116" w:line="360" w:lineRule="auto"/>
        <w:ind w:left="722" w:right="719"/>
      </w:pPr>
      <w:r>
        <w:t>subjektivita</w:t>
      </w:r>
      <w:r>
        <w:rPr>
          <w:spacing w:val="-3"/>
        </w:rPr>
        <w:t xml:space="preserve"> </w:t>
      </w:r>
      <w:r>
        <w:t>právnické</w:t>
      </w:r>
      <w:r>
        <w:rPr>
          <w:spacing w:val="-5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ověřena</w:t>
      </w:r>
      <w:r>
        <w:rPr>
          <w:spacing w:val="-6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výpisu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Nadačního</w:t>
      </w:r>
      <w:r>
        <w:rPr>
          <w:spacing w:val="-5"/>
        </w:rPr>
        <w:t xml:space="preserve"> </w:t>
      </w:r>
      <w:r>
        <w:t>rejstříku,</w:t>
      </w:r>
      <w:r>
        <w:rPr>
          <w:spacing w:val="-5"/>
        </w:rPr>
        <w:t xml:space="preserve"> </w:t>
      </w:r>
      <w:r>
        <w:t>vedeného</w:t>
      </w:r>
      <w:r>
        <w:rPr>
          <w:spacing w:val="-4"/>
        </w:rPr>
        <w:t xml:space="preserve"> </w:t>
      </w:r>
      <w:r>
        <w:t>Městským soudem v Praze; zapsáno v oddílu N ve vložce 356</w:t>
      </w:r>
    </w:p>
    <w:p w:rsidR="001D3320" w:rsidRDefault="00A41D9D">
      <w:pPr>
        <w:spacing w:line="229" w:lineRule="exact"/>
        <w:ind w:left="2"/>
        <w:rPr>
          <w:sz w:val="20"/>
        </w:rPr>
      </w:pP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dárce</w:t>
      </w:r>
      <w:r>
        <w:rPr>
          <w:spacing w:val="-2"/>
          <w:sz w:val="20"/>
        </w:rPr>
        <w:t>“</w:t>
      </w:r>
    </w:p>
    <w:p w:rsidR="001D3320" w:rsidRDefault="001D3320">
      <w:pPr>
        <w:pStyle w:val="Zkladntext"/>
      </w:pPr>
    </w:p>
    <w:p w:rsidR="001D3320" w:rsidRDefault="001D3320">
      <w:pPr>
        <w:pStyle w:val="Zkladntext"/>
        <w:spacing w:before="114"/>
      </w:pPr>
    </w:p>
    <w:p w:rsidR="001D3320" w:rsidRDefault="00A41D9D">
      <w:pPr>
        <w:ind w:left="2"/>
        <w:rPr>
          <w:sz w:val="20"/>
        </w:rPr>
      </w:pPr>
      <w:r>
        <w:rPr>
          <w:sz w:val="20"/>
        </w:rPr>
        <w:t>uzavírají</w:t>
      </w:r>
      <w:r>
        <w:rPr>
          <w:spacing w:val="-8"/>
          <w:sz w:val="20"/>
        </w:rPr>
        <w:t xml:space="preserve"> </w:t>
      </w:r>
      <w:r>
        <w:rPr>
          <w:sz w:val="20"/>
        </w:rPr>
        <w:t>tuto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darovací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smlouvu</w:t>
      </w:r>
      <w:r>
        <w:rPr>
          <w:spacing w:val="-2"/>
          <w:sz w:val="20"/>
        </w:rPr>
        <w:t>.</w:t>
      </w:r>
    </w:p>
    <w:p w:rsidR="001D3320" w:rsidRDefault="001D3320">
      <w:pPr>
        <w:pStyle w:val="Zkladntext"/>
        <w:spacing w:before="121"/>
      </w:pPr>
    </w:p>
    <w:p w:rsidR="001D3320" w:rsidRDefault="00A41D9D">
      <w:pPr>
        <w:pStyle w:val="Nadpis2"/>
        <w:ind w:left="8"/>
      </w:pPr>
      <w:r>
        <w:rPr>
          <w:spacing w:val="-5"/>
        </w:rPr>
        <w:t>I.</w:t>
      </w:r>
    </w:p>
    <w:p w:rsidR="001D3320" w:rsidRDefault="00A41D9D">
      <w:pPr>
        <w:ind w:left="5" w:right="143"/>
        <w:jc w:val="center"/>
        <w:rPr>
          <w:b/>
          <w:sz w:val="20"/>
        </w:rPr>
      </w:pPr>
      <w:r>
        <w:rPr>
          <w:b/>
          <w:sz w:val="20"/>
        </w:rPr>
        <w:t>Předmět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smlouvy</w:t>
      </w:r>
    </w:p>
    <w:p w:rsidR="001D3320" w:rsidRDefault="001D3320">
      <w:pPr>
        <w:pStyle w:val="Zkladntext"/>
        <w:spacing w:before="1"/>
        <w:rPr>
          <w:b/>
        </w:rPr>
      </w:pPr>
    </w:p>
    <w:p w:rsidR="001D3320" w:rsidRDefault="00A41D9D">
      <w:pPr>
        <w:pStyle w:val="Zkladntext"/>
        <w:ind w:left="2"/>
      </w:pPr>
      <w:r>
        <w:t>Předmětem</w:t>
      </w:r>
      <w:r>
        <w:rPr>
          <w:spacing w:val="-5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bezplatné</w:t>
      </w:r>
      <w:r>
        <w:rPr>
          <w:spacing w:val="-8"/>
        </w:rPr>
        <w:t xml:space="preserve"> </w:t>
      </w:r>
      <w:r>
        <w:rPr>
          <w:spacing w:val="-2"/>
        </w:rPr>
        <w:t>přenechání:</w:t>
      </w:r>
    </w:p>
    <w:p w:rsidR="001D3320" w:rsidRDefault="00A41D9D">
      <w:pPr>
        <w:pStyle w:val="Zkladntext"/>
        <w:spacing w:before="63" w:line="276" w:lineRule="auto"/>
        <w:ind w:left="16" w:right="8489"/>
      </w:pPr>
      <w:r>
        <w:rPr>
          <w:noProof/>
          <w:position w:val="-2"/>
        </w:rPr>
        <w:drawing>
          <wp:inline distT="0" distB="0" distL="0" distR="0">
            <wp:extent cx="126492" cy="1264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peněžního</w:t>
      </w:r>
      <w:r>
        <w:rPr>
          <w:spacing w:val="-12"/>
        </w:rPr>
        <w:t xml:space="preserve"> </w:t>
      </w:r>
      <w:r>
        <w:t xml:space="preserve">daru </w:t>
      </w:r>
      <w:r>
        <w:rPr>
          <w:noProof/>
          <w:position w:val="-2"/>
        </w:rPr>
        <w:drawing>
          <wp:inline distT="0" distB="0" distL="0" distR="0">
            <wp:extent cx="126492" cy="1264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hmotného daru</w:t>
      </w:r>
    </w:p>
    <w:p w:rsidR="001D3320" w:rsidRDefault="00A41D9D">
      <w:pPr>
        <w:spacing w:before="225"/>
        <w:ind w:left="2"/>
        <w:rPr>
          <w:b/>
          <w:sz w:val="20"/>
        </w:rPr>
      </w:pP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kliniku/oddělení: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Dětskou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kliniku</w:t>
      </w:r>
    </w:p>
    <w:p w:rsidR="001D3320" w:rsidRDefault="001D3320">
      <w:pPr>
        <w:pStyle w:val="Zkladntext"/>
        <w:spacing w:before="3"/>
        <w:rPr>
          <w:b/>
        </w:rPr>
      </w:pPr>
    </w:p>
    <w:p w:rsidR="001D3320" w:rsidRDefault="00A41D9D">
      <w:pPr>
        <w:pStyle w:val="Zkladntext"/>
        <w:ind w:left="2"/>
      </w:pPr>
      <w:r>
        <w:t xml:space="preserve">obdarovanému dárcem za účelem sloužícímu výhradně k plnění poslání FN Plzeň tak, jak mají na mysli příslušná ustanovení zákona č. 586/1992 </w:t>
      </w:r>
      <w:r>
        <w:t>Sb. o dani z příjmu v platném znění.</w:t>
      </w:r>
    </w:p>
    <w:p w:rsidR="001D3320" w:rsidRDefault="001D3320">
      <w:pPr>
        <w:pStyle w:val="Zkladntext"/>
      </w:pPr>
    </w:p>
    <w:p w:rsidR="001D3320" w:rsidRDefault="001D3320">
      <w:pPr>
        <w:pStyle w:val="Zkladntext"/>
        <w:spacing w:before="117"/>
      </w:pPr>
    </w:p>
    <w:p w:rsidR="001D3320" w:rsidRDefault="00A41D9D">
      <w:pPr>
        <w:pStyle w:val="Nadpis2"/>
        <w:spacing w:before="1"/>
      </w:pPr>
      <w:r>
        <w:rPr>
          <w:spacing w:val="-5"/>
        </w:rPr>
        <w:t>II.</w:t>
      </w:r>
    </w:p>
    <w:p w:rsidR="001D3320" w:rsidRDefault="00A41D9D">
      <w:pPr>
        <w:ind w:left="2" w:right="143"/>
        <w:jc w:val="center"/>
        <w:rPr>
          <w:b/>
          <w:sz w:val="20"/>
        </w:rPr>
      </w:pPr>
      <w:r>
        <w:rPr>
          <w:b/>
          <w:sz w:val="20"/>
        </w:rPr>
        <w:t>Práva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povinnosti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dárce</w:t>
      </w:r>
    </w:p>
    <w:p w:rsidR="001D3320" w:rsidRDefault="001D3320">
      <w:pPr>
        <w:pStyle w:val="Zkladntext"/>
        <w:spacing w:before="3"/>
        <w:rPr>
          <w:b/>
        </w:rPr>
      </w:pPr>
    </w:p>
    <w:p w:rsidR="001D3320" w:rsidRDefault="00A41D9D">
      <w:pPr>
        <w:pStyle w:val="Odstavecseseznamem"/>
        <w:numPr>
          <w:ilvl w:val="0"/>
          <w:numId w:val="3"/>
        </w:numPr>
        <w:tabs>
          <w:tab w:val="left" w:pos="427"/>
          <w:tab w:val="left" w:pos="429"/>
        </w:tabs>
        <w:jc w:val="both"/>
        <w:rPr>
          <w:sz w:val="20"/>
        </w:rPr>
      </w:pPr>
      <w:r>
        <w:rPr>
          <w:sz w:val="20"/>
        </w:rPr>
        <w:t xml:space="preserve">Dárce se zavazuje, že převede ve lhůtě do 8 týdnů od podpisu této smlouvy hmotný dar v podobě </w:t>
      </w:r>
      <w:proofErr w:type="spellStart"/>
      <w:r>
        <w:rPr>
          <w:b/>
          <w:sz w:val="20"/>
        </w:rPr>
        <w:t>videokoloskopu</w:t>
      </w:r>
      <w:proofErr w:type="spellEnd"/>
      <w:r>
        <w:rPr>
          <w:b/>
          <w:sz w:val="20"/>
        </w:rPr>
        <w:t xml:space="preserve"> UHD-CL300TPL, </w:t>
      </w:r>
      <w:proofErr w:type="spellStart"/>
      <w:r>
        <w:rPr>
          <w:b/>
          <w:sz w:val="20"/>
        </w:rPr>
        <w:t>videogastroskopu</w:t>
      </w:r>
      <w:proofErr w:type="spellEnd"/>
      <w:r>
        <w:rPr>
          <w:b/>
          <w:sz w:val="20"/>
        </w:rPr>
        <w:t xml:space="preserve"> UHD-GT300XTP, </w:t>
      </w:r>
      <w:proofErr w:type="spellStart"/>
      <w:r>
        <w:rPr>
          <w:b/>
          <w:sz w:val="20"/>
        </w:rPr>
        <w:t>videogastroskopu</w:t>
      </w:r>
      <w:proofErr w:type="spellEnd"/>
      <w:r>
        <w:rPr>
          <w:b/>
          <w:sz w:val="20"/>
        </w:rPr>
        <w:t xml:space="preserve"> UHD-GT300, </w:t>
      </w:r>
      <w:proofErr w:type="spellStart"/>
      <w:r>
        <w:rPr>
          <w:b/>
          <w:sz w:val="20"/>
        </w:rPr>
        <w:t>videoprocesoru</w:t>
      </w:r>
      <w:proofErr w:type="spellEnd"/>
      <w:r>
        <w:rPr>
          <w:b/>
          <w:sz w:val="20"/>
        </w:rPr>
        <w:t xml:space="preserve"> AQ-300, zdroje světla AQL-300L 5LED, </w:t>
      </w:r>
      <w:proofErr w:type="gramStart"/>
      <w:r>
        <w:rPr>
          <w:b/>
          <w:sz w:val="20"/>
        </w:rPr>
        <w:t>4K</w:t>
      </w:r>
      <w:proofErr w:type="gramEnd"/>
      <w:r>
        <w:rPr>
          <w:b/>
          <w:sz w:val="20"/>
        </w:rPr>
        <w:t xml:space="preserve"> monitory SONY LMD-X3200MD, endoskopického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vozíku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Weiko</w:t>
      </w:r>
      <w:proofErr w:type="spellEnd"/>
      <w:r>
        <w:rPr>
          <w:b/>
          <w:sz w:val="20"/>
        </w:rPr>
        <w:t>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odsávací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pumpy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Medela</w:t>
      </w:r>
      <w:proofErr w:type="spellEnd"/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Basic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irigrační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pumpy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EWP-1;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vše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celkové hodnotě </w:t>
      </w:r>
      <w:r>
        <w:rPr>
          <w:b/>
          <w:sz w:val="20"/>
        </w:rPr>
        <w:t>2.568.830 Kč (vč. DPH)</w:t>
      </w:r>
      <w:r>
        <w:rPr>
          <w:sz w:val="20"/>
        </w:rPr>
        <w:t>.</w:t>
      </w:r>
    </w:p>
    <w:p w:rsidR="001D3320" w:rsidRDefault="001D3320">
      <w:pPr>
        <w:pStyle w:val="Zkladntext"/>
      </w:pPr>
    </w:p>
    <w:p w:rsidR="001D3320" w:rsidRDefault="00A41D9D">
      <w:pPr>
        <w:pStyle w:val="Odstavecseseznamem"/>
        <w:numPr>
          <w:ilvl w:val="0"/>
          <w:numId w:val="3"/>
        </w:numPr>
        <w:tabs>
          <w:tab w:val="left" w:pos="427"/>
          <w:tab w:val="left" w:pos="429"/>
        </w:tabs>
        <w:ind w:right="144"/>
        <w:jc w:val="both"/>
        <w:rPr>
          <w:sz w:val="20"/>
        </w:rPr>
      </w:pPr>
      <w:r>
        <w:rPr>
          <w:sz w:val="20"/>
        </w:rPr>
        <w:t>Dárce</w:t>
      </w:r>
      <w:r>
        <w:rPr>
          <w:spacing w:val="6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66"/>
          <w:sz w:val="20"/>
        </w:rPr>
        <w:t xml:space="preserve"> </w:t>
      </w:r>
      <w:r>
        <w:rPr>
          <w:sz w:val="20"/>
        </w:rPr>
        <w:t>že</w:t>
      </w:r>
      <w:r>
        <w:rPr>
          <w:spacing w:val="66"/>
          <w:sz w:val="20"/>
        </w:rPr>
        <w:t xml:space="preserve"> </w:t>
      </w:r>
      <w:r>
        <w:rPr>
          <w:sz w:val="20"/>
        </w:rPr>
        <w:t>dar</w:t>
      </w:r>
      <w:r>
        <w:rPr>
          <w:spacing w:val="66"/>
          <w:sz w:val="20"/>
        </w:rPr>
        <w:t xml:space="preserve"> </w:t>
      </w:r>
      <w:r>
        <w:rPr>
          <w:sz w:val="20"/>
        </w:rPr>
        <w:t>nemá</w:t>
      </w:r>
      <w:r>
        <w:rPr>
          <w:spacing w:val="63"/>
          <w:sz w:val="20"/>
        </w:rPr>
        <w:t xml:space="preserve"> </w:t>
      </w:r>
      <w:r>
        <w:rPr>
          <w:sz w:val="20"/>
        </w:rPr>
        <w:t>žádnou</w:t>
      </w:r>
      <w:r>
        <w:rPr>
          <w:spacing w:val="65"/>
          <w:sz w:val="20"/>
        </w:rPr>
        <w:t xml:space="preserve"> </w:t>
      </w:r>
      <w:r>
        <w:rPr>
          <w:sz w:val="20"/>
        </w:rPr>
        <w:t>vadu,</w:t>
      </w:r>
      <w:r>
        <w:rPr>
          <w:spacing w:val="66"/>
          <w:sz w:val="20"/>
        </w:rPr>
        <w:t xml:space="preserve"> </w:t>
      </w:r>
      <w:r>
        <w:rPr>
          <w:sz w:val="20"/>
        </w:rPr>
        <w:t>o</w:t>
      </w:r>
      <w:r>
        <w:rPr>
          <w:spacing w:val="66"/>
          <w:sz w:val="20"/>
        </w:rPr>
        <w:t xml:space="preserve"> </w:t>
      </w:r>
      <w:r>
        <w:rPr>
          <w:sz w:val="20"/>
        </w:rPr>
        <w:t>které</w:t>
      </w:r>
      <w:r>
        <w:rPr>
          <w:spacing w:val="63"/>
          <w:sz w:val="20"/>
        </w:rPr>
        <w:t xml:space="preserve"> </w:t>
      </w:r>
      <w:r>
        <w:rPr>
          <w:sz w:val="20"/>
        </w:rPr>
        <w:t>by</w:t>
      </w:r>
      <w:r>
        <w:rPr>
          <w:spacing w:val="60"/>
          <w:sz w:val="20"/>
        </w:rPr>
        <w:t xml:space="preserve"> </w:t>
      </w:r>
      <w:r>
        <w:rPr>
          <w:sz w:val="20"/>
        </w:rPr>
        <w:t>věděl.</w:t>
      </w:r>
      <w:r>
        <w:rPr>
          <w:spacing w:val="64"/>
          <w:sz w:val="20"/>
        </w:rPr>
        <w:t xml:space="preserve"> </w:t>
      </w:r>
      <w:r>
        <w:rPr>
          <w:sz w:val="20"/>
        </w:rPr>
        <w:t>Dar</w:t>
      </w:r>
      <w:r>
        <w:rPr>
          <w:spacing w:val="64"/>
          <w:sz w:val="20"/>
        </w:rPr>
        <w:t xml:space="preserve"> </w:t>
      </w:r>
      <w:r>
        <w:rPr>
          <w:sz w:val="20"/>
        </w:rPr>
        <w:t>je</w:t>
      </w:r>
      <w:r>
        <w:rPr>
          <w:spacing w:val="63"/>
          <w:sz w:val="20"/>
        </w:rPr>
        <w:t xml:space="preserve"> </w:t>
      </w:r>
      <w:r>
        <w:rPr>
          <w:sz w:val="20"/>
        </w:rPr>
        <w:t>přenecháván</w:t>
      </w:r>
      <w:r>
        <w:rPr>
          <w:spacing w:val="63"/>
          <w:sz w:val="20"/>
        </w:rPr>
        <w:t xml:space="preserve"> </w:t>
      </w:r>
      <w:r>
        <w:rPr>
          <w:sz w:val="20"/>
        </w:rPr>
        <w:t>se</w:t>
      </w:r>
      <w:r>
        <w:rPr>
          <w:spacing w:val="63"/>
          <w:sz w:val="20"/>
        </w:rPr>
        <w:t xml:space="preserve"> </w:t>
      </w:r>
      <w:r>
        <w:rPr>
          <w:sz w:val="20"/>
        </w:rPr>
        <w:t>všemi</w:t>
      </w:r>
      <w:r>
        <w:rPr>
          <w:spacing w:val="62"/>
          <w:sz w:val="20"/>
        </w:rPr>
        <w:t xml:space="preserve"> </w:t>
      </w:r>
      <w:r>
        <w:rPr>
          <w:sz w:val="20"/>
        </w:rPr>
        <w:t>právy a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povinnostmi,</w:t>
      </w:r>
      <w:r>
        <w:rPr>
          <w:spacing w:val="-1"/>
          <w:sz w:val="20"/>
        </w:rPr>
        <w:t xml:space="preserve"> </w:t>
      </w:r>
      <w:r>
        <w:rPr>
          <w:sz w:val="20"/>
        </w:rPr>
        <w:t>součástmi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příslušenstvím a</w:t>
      </w:r>
      <w:r>
        <w:rPr>
          <w:spacing w:val="-2"/>
          <w:sz w:val="20"/>
        </w:rPr>
        <w:t xml:space="preserve"> </w:t>
      </w:r>
      <w:r>
        <w:rPr>
          <w:sz w:val="20"/>
        </w:rPr>
        <w:t>neváznou na</w:t>
      </w:r>
      <w:r>
        <w:rPr>
          <w:spacing w:val="-2"/>
          <w:sz w:val="20"/>
        </w:rPr>
        <w:t xml:space="preserve"> </w:t>
      </w:r>
      <w:r>
        <w:rPr>
          <w:sz w:val="20"/>
        </w:rPr>
        <w:t>něm žádná věcná</w:t>
      </w:r>
      <w:r>
        <w:rPr>
          <w:spacing w:val="-2"/>
          <w:sz w:val="20"/>
        </w:rPr>
        <w:t xml:space="preserve"> </w:t>
      </w:r>
      <w:r>
        <w:rPr>
          <w:sz w:val="20"/>
        </w:rPr>
        <w:t>břemena ani jiné právní závazky.</w:t>
      </w:r>
    </w:p>
    <w:p w:rsidR="001D3320" w:rsidRDefault="00A41D9D">
      <w:pPr>
        <w:pStyle w:val="Odstavecseseznamem"/>
        <w:numPr>
          <w:ilvl w:val="0"/>
          <w:numId w:val="3"/>
        </w:numPr>
        <w:tabs>
          <w:tab w:val="left" w:pos="427"/>
          <w:tab w:val="left" w:pos="429"/>
        </w:tabs>
        <w:spacing w:before="230"/>
        <w:ind w:right="149"/>
        <w:jc w:val="both"/>
        <w:rPr>
          <w:sz w:val="20"/>
        </w:rPr>
      </w:pPr>
      <w:proofErr w:type="gramStart"/>
      <w:r>
        <w:rPr>
          <w:sz w:val="20"/>
        </w:rPr>
        <w:t>Dárce</w:t>
      </w:r>
      <w:r>
        <w:rPr>
          <w:spacing w:val="35"/>
          <w:sz w:val="20"/>
        </w:rPr>
        <w:t xml:space="preserve">  </w:t>
      </w:r>
      <w:r>
        <w:rPr>
          <w:sz w:val="20"/>
        </w:rPr>
        <w:t>se</w:t>
      </w:r>
      <w:proofErr w:type="gramEnd"/>
      <w:r>
        <w:rPr>
          <w:spacing w:val="37"/>
          <w:sz w:val="20"/>
        </w:rPr>
        <w:t xml:space="preserve">  </w:t>
      </w:r>
      <w:r>
        <w:rPr>
          <w:sz w:val="20"/>
        </w:rPr>
        <w:t>zavazuje,</w:t>
      </w:r>
      <w:r>
        <w:rPr>
          <w:spacing w:val="37"/>
          <w:sz w:val="20"/>
        </w:rPr>
        <w:t xml:space="preserve">  </w:t>
      </w:r>
      <w:r>
        <w:rPr>
          <w:sz w:val="20"/>
        </w:rPr>
        <w:t>že</w:t>
      </w:r>
      <w:r>
        <w:rPr>
          <w:spacing w:val="37"/>
          <w:sz w:val="20"/>
        </w:rPr>
        <w:t xml:space="preserve">  </w:t>
      </w:r>
      <w:r>
        <w:rPr>
          <w:sz w:val="20"/>
        </w:rPr>
        <w:t>doloží</w:t>
      </w:r>
      <w:r>
        <w:rPr>
          <w:spacing w:val="36"/>
          <w:sz w:val="20"/>
        </w:rPr>
        <w:t xml:space="preserve">  </w:t>
      </w:r>
      <w:r>
        <w:rPr>
          <w:sz w:val="20"/>
        </w:rPr>
        <w:t>k</w:t>
      </w:r>
      <w:r>
        <w:rPr>
          <w:spacing w:val="37"/>
          <w:sz w:val="20"/>
        </w:rPr>
        <w:t xml:space="preserve">  </w:t>
      </w:r>
      <w:r>
        <w:rPr>
          <w:sz w:val="20"/>
        </w:rPr>
        <w:t>darovanému</w:t>
      </w:r>
      <w:r>
        <w:rPr>
          <w:spacing w:val="35"/>
          <w:sz w:val="20"/>
        </w:rPr>
        <w:t xml:space="preserve">  </w:t>
      </w:r>
      <w:r>
        <w:rPr>
          <w:sz w:val="20"/>
        </w:rPr>
        <w:t>přístroji</w:t>
      </w:r>
      <w:r>
        <w:rPr>
          <w:spacing w:val="35"/>
          <w:sz w:val="20"/>
        </w:rPr>
        <w:t xml:space="preserve">  </w:t>
      </w:r>
      <w:r>
        <w:rPr>
          <w:sz w:val="20"/>
        </w:rPr>
        <w:t>kopii</w:t>
      </w:r>
      <w:r>
        <w:rPr>
          <w:spacing w:val="36"/>
          <w:sz w:val="20"/>
        </w:rPr>
        <w:t xml:space="preserve">  </w:t>
      </w:r>
      <w:r>
        <w:rPr>
          <w:sz w:val="20"/>
        </w:rPr>
        <w:t>prohlášení</w:t>
      </w:r>
      <w:r>
        <w:rPr>
          <w:spacing w:val="35"/>
          <w:sz w:val="20"/>
        </w:rPr>
        <w:t xml:space="preserve">  </w:t>
      </w:r>
      <w:r>
        <w:rPr>
          <w:sz w:val="20"/>
        </w:rPr>
        <w:t>o</w:t>
      </w:r>
      <w:r>
        <w:rPr>
          <w:spacing w:val="35"/>
          <w:sz w:val="20"/>
        </w:rPr>
        <w:t xml:space="preserve">  </w:t>
      </w:r>
      <w:r>
        <w:rPr>
          <w:sz w:val="20"/>
        </w:rPr>
        <w:t>shodě</w:t>
      </w:r>
      <w:r>
        <w:rPr>
          <w:spacing w:val="37"/>
          <w:sz w:val="20"/>
        </w:rPr>
        <w:t xml:space="preserve">  </w:t>
      </w:r>
      <w:r>
        <w:rPr>
          <w:sz w:val="20"/>
        </w:rPr>
        <w:t>podle</w:t>
      </w:r>
      <w:r>
        <w:rPr>
          <w:spacing w:val="38"/>
          <w:sz w:val="20"/>
        </w:rPr>
        <w:t xml:space="preserve">  </w:t>
      </w:r>
      <w:r>
        <w:rPr>
          <w:sz w:val="20"/>
        </w:rPr>
        <w:t>zákona č. 22/1997 Sb. v platném znění.</w:t>
      </w:r>
    </w:p>
    <w:p w:rsidR="001D3320" w:rsidRDefault="001D3320">
      <w:pPr>
        <w:pStyle w:val="Odstavecseseznamem"/>
        <w:rPr>
          <w:sz w:val="20"/>
        </w:rPr>
        <w:sectPr w:rsidR="001D3320">
          <w:headerReference w:type="default" r:id="rId9"/>
          <w:footerReference w:type="default" r:id="rId10"/>
          <w:type w:val="continuous"/>
          <w:pgSz w:w="11910" w:h="16840"/>
          <w:pgMar w:top="1280" w:right="708" w:bottom="600" w:left="850" w:header="567" w:footer="416" w:gutter="0"/>
          <w:pgNumType w:start="1"/>
          <w:cols w:space="708"/>
        </w:sectPr>
      </w:pPr>
    </w:p>
    <w:p w:rsidR="001D3320" w:rsidRDefault="001D3320">
      <w:pPr>
        <w:pStyle w:val="Zkladntext"/>
      </w:pPr>
    </w:p>
    <w:p w:rsidR="001D3320" w:rsidRDefault="001D3320">
      <w:pPr>
        <w:pStyle w:val="Zkladntext"/>
        <w:spacing w:before="187"/>
      </w:pPr>
    </w:p>
    <w:p w:rsidR="001D3320" w:rsidRDefault="00A41D9D">
      <w:pPr>
        <w:pStyle w:val="Nadpis2"/>
        <w:ind w:left="3"/>
      </w:pPr>
      <w:r>
        <w:rPr>
          <w:spacing w:val="-4"/>
        </w:rPr>
        <w:t>III.</w:t>
      </w:r>
    </w:p>
    <w:p w:rsidR="001D3320" w:rsidRDefault="00A41D9D">
      <w:pPr>
        <w:spacing w:before="1"/>
        <w:ind w:left="2" w:right="143"/>
        <w:jc w:val="center"/>
        <w:rPr>
          <w:b/>
          <w:sz w:val="20"/>
        </w:rPr>
      </w:pPr>
      <w:r>
        <w:rPr>
          <w:b/>
          <w:sz w:val="20"/>
        </w:rPr>
        <w:t>Práva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povinnosti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obdarovaného</w:t>
      </w:r>
    </w:p>
    <w:p w:rsidR="001D3320" w:rsidRDefault="001D3320">
      <w:pPr>
        <w:pStyle w:val="Zkladntext"/>
        <w:spacing w:before="3"/>
        <w:rPr>
          <w:b/>
        </w:rPr>
      </w:pPr>
    </w:p>
    <w:p w:rsidR="001D3320" w:rsidRDefault="00A41D9D">
      <w:pPr>
        <w:pStyle w:val="Odstavecseseznamem"/>
        <w:numPr>
          <w:ilvl w:val="0"/>
          <w:numId w:val="2"/>
        </w:numPr>
        <w:tabs>
          <w:tab w:val="left" w:pos="427"/>
          <w:tab w:val="left" w:pos="429"/>
        </w:tabs>
        <w:ind w:right="142"/>
        <w:jc w:val="both"/>
        <w:rPr>
          <w:sz w:val="20"/>
        </w:rPr>
      </w:pPr>
      <w:r>
        <w:rPr>
          <w:sz w:val="20"/>
        </w:rPr>
        <w:t>Obdarovaný</w:t>
      </w:r>
      <w:r>
        <w:rPr>
          <w:spacing w:val="-2"/>
          <w:sz w:val="20"/>
        </w:rPr>
        <w:t xml:space="preserve"> </w:t>
      </w:r>
      <w:r>
        <w:rPr>
          <w:sz w:val="20"/>
        </w:rPr>
        <w:t>darovanou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částku/hmotný</w:t>
      </w:r>
      <w:r>
        <w:rPr>
          <w:spacing w:val="-4"/>
          <w:sz w:val="20"/>
        </w:rPr>
        <w:t xml:space="preserve"> </w:t>
      </w:r>
      <w:r>
        <w:rPr>
          <w:sz w:val="20"/>
        </w:rPr>
        <w:t>dar přijímá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se, že zajistí</w:t>
      </w:r>
      <w:r>
        <w:rPr>
          <w:spacing w:val="-1"/>
          <w:sz w:val="20"/>
        </w:rPr>
        <w:t xml:space="preserve"> </w:t>
      </w:r>
      <w:r>
        <w:rPr>
          <w:sz w:val="20"/>
        </w:rPr>
        <w:t>použití</w:t>
      </w:r>
      <w:r>
        <w:rPr>
          <w:spacing w:val="-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daru</w:t>
      </w:r>
      <w:r>
        <w:rPr>
          <w:spacing w:val="-1"/>
          <w:sz w:val="20"/>
        </w:rPr>
        <w:t xml:space="preserve"> </w:t>
      </w:r>
      <w:r>
        <w:rPr>
          <w:sz w:val="20"/>
        </w:rPr>
        <w:t>jen pro zajištění cílů a poslání Fakultní nemocnice Plzeň.</w:t>
      </w:r>
    </w:p>
    <w:p w:rsidR="001D3320" w:rsidRDefault="00A41D9D">
      <w:pPr>
        <w:pStyle w:val="Odstavecseseznamem"/>
        <w:numPr>
          <w:ilvl w:val="0"/>
          <w:numId w:val="2"/>
        </w:numPr>
        <w:tabs>
          <w:tab w:val="left" w:pos="427"/>
          <w:tab w:val="left" w:pos="429"/>
        </w:tabs>
        <w:spacing w:before="229"/>
        <w:ind w:right="138"/>
        <w:jc w:val="both"/>
        <w:rPr>
          <w:sz w:val="20"/>
        </w:rPr>
      </w:pPr>
      <w:r>
        <w:rPr>
          <w:sz w:val="20"/>
        </w:rPr>
        <w:t>Pokud dárce požádá obdarovaného o vystavení dokladu, který bude osvědčovat poskytnutí daru pro účely daňového</w:t>
      </w:r>
      <w:r>
        <w:rPr>
          <w:spacing w:val="54"/>
          <w:sz w:val="20"/>
        </w:rPr>
        <w:t xml:space="preserve"> </w:t>
      </w:r>
      <w:r>
        <w:rPr>
          <w:sz w:val="20"/>
        </w:rPr>
        <w:t>řízení,</w:t>
      </w:r>
      <w:r>
        <w:rPr>
          <w:spacing w:val="54"/>
          <w:sz w:val="20"/>
        </w:rPr>
        <w:t xml:space="preserve"> </w:t>
      </w:r>
      <w:r>
        <w:rPr>
          <w:sz w:val="20"/>
        </w:rPr>
        <w:t>tak</w:t>
      </w:r>
      <w:r>
        <w:rPr>
          <w:spacing w:val="54"/>
          <w:sz w:val="20"/>
        </w:rPr>
        <w:t xml:space="preserve"> </w:t>
      </w:r>
      <w:r>
        <w:rPr>
          <w:sz w:val="20"/>
        </w:rPr>
        <w:t>jak</w:t>
      </w:r>
      <w:r>
        <w:rPr>
          <w:spacing w:val="52"/>
          <w:sz w:val="20"/>
        </w:rPr>
        <w:t xml:space="preserve"> </w:t>
      </w:r>
      <w:r>
        <w:rPr>
          <w:sz w:val="20"/>
        </w:rPr>
        <w:t>mají</w:t>
      </w:r>
      <w:r>
        <w:rPr>
          <w:spacing w:val="51"/>
          <w:sz w:val="20"/>
        </w:rPr>
        <w:t xml:space="preserve"> </w:t>
      </w:r>
      <w:r>
        <w:rPr>
          <w:sz w:val="20"/>
        </w:rPr>
        <w:t>na</w:t>
      </w:r>
      <w:r>
        <w:rPr>
          <w:spacing w:val="51"/>
          <w:sz w:val="20"/>
        </w:rPr>
        <w:t xml:space="preserve"> </w:t>
      </w:r>
      <w:r>
        <w:rPr>
          <w:sz w:val="20"/>
        </w:rPr>
        <w:t>mysli</w:t>
      </w:r>
      <w:r>
        <w:rPr>
          <w:spacing w:val="54"/>
          <w:sz w:val="20"/>
        </w:rPr>
        <w:t xml:space="preserve"> </w:t>
      </w:r>
      <w:r>
        <w:rPr>
          <w:sz w:val="20"/>
        </w:rPr>
        <w:t>příslušná</w:t>
      </w:r>
      <w:r>
        <w:rPr>
          <w:spacing w:val="5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6"/>
          <w:sz w:val="20"/>
        </w:rPr>
        <w:t xml:space="preserve"> </w:t>
      </w:r>
      <w:r>
        <w:rPr>
          <w:sz w:val="20"/>
        </w:rPr>
        <w:t>zákona</w:t>
      </w:r>
      <w:r>
        <w:rPr>
          <w:spacing w:val="51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586/1992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6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dani</w:t>
      </w:r>
      <w:r>
        <w:rPr>
          <w:spacing w:val="54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příjmu, v</w:t>
      </w:r>
      <w:r>
        <w:rPr>
          <w:spacing w:val="-3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2"/>
          <w:sz w:val="20"/>
        </w:rPr>
        <w:t xml:space="preserve"> </w:t>
      </w:r>
      <w:r>
        <w:rPr>
          <w:sz w:val="20"/>
        </w:rPr>
        <w:t>pak obdarovaný</w:t>
      </w:r>
      <w:r>
        <w:rPr>
          <w:spacing w:val="-3"/>
          <w:sz w:val="20"/>
        </w:rPr>
        <w:t xml:space="preserve"> </w:t>
      </w:r>
      <w:r>
        <w:rPr>
          <w:sz w:val="20"/>
        </w:rPr>
        <w:t>tento doklad bez zbytečných průtahů vystaví a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dotazu příslušného Finančního úřadu, poskytnutí daru dárcem, osvědčí.</w:t>
      </w:r>
    </w:p>
    <w:p w:rsidR="001D3320" w:rsidRDefault="00A41D9D">
      <w:pPr>
        <w:pStyle w:val="Odstavecseseznamem"/>
        <w:numPr>
          <w:ilvl w:val="0"/>
          <w:numId w:val="2"/>
        </w:numPr>
        <w:tabs>
          <w:tab w:val="left" w:pos="427"/>
          <w:tab w:val="left" w:pos="429"/>
        </w:tabs>
        <w:spacing w:before="229"/>
        <w:ind w:right="140"/>
        <w:jc w:val="both"/>
        <w:rPr>
          <w:sz w:val="20"/>
        </w:rPr>
      </w:pPr>
      <w:r>
        <w:rPr>
          <w:sz w:val="20"/>
        </w:rPr>
        <w:t>Pokud obdarovaný dodatečně zjistí, že finanční prostředky / hmotný dar tvořící předmět daru z této smlouvy nebyly poctivého původu</w:t>
      </w:r>
      <w:r>
        <w:rPr>
          <w:sz w:val="20"/>
        </w:rPr>
        <w:t>, je oprávněn obdarovaný od této smlouvy odstoupit.</w:t>
      </w:r>
    </w:p>
    <w:p w:rsidR="001D3320" w:rsidRDefault="001D3320">
      <w:pPr>
        <w:pStyle w:val="Zkladntext"/>
      </w:pPr>
    </w:p>
    <w:p w:rsidR="001D3320" w:rsidRDefault="001D3320">
      <w:pPr>
        <w:pStyle w:val="Zkladntext"/>
      </w:pPr>
    </w:p>
    <w:p w:rsidR="001D3320" w:rsidRDefault="00A41D9D">
      <w:pPr>
        <w:pStyle w:val="Nadpis2"/>
        <w:spacing w:line="229" w:lineRule="exact"/>
      </w:pPr>
      <w:r>
        <w:rPr>
          <w:spacing w:val="-5"/>
        </w:rPr>
        <w:t>IV.</w:t>
      </w:r>
    </w:p>
    <w:p w:rsidR="001D3320" w:rsidRDefault="00A41D9D">
      <w:pPr>
        <w:spacing w:line="229" w:lineRule="exact"/>
        <w:ind w:left="4" w:right="143"/>
        <w:jc w:val="center"/>
        <w:rPr>
          <w:b/>
          <w:sz w:val="20"/>
        </w:rPr>
      </w:pPr>
      <w:r>
        <w:rPr>
          <w:b/>
          <w:spacing w:val="-2"/>
          <w:sz w:val="20"/>
        </w:rPr>
        <w:t>Závěrečná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:rsidR="001D3320" w:rsidRDefault="001D3320">
      <w:pPr>
        <w:pStyle w:val="Zkladntext"/>
        <w:spacing w:before="3"/>
        <w:rPr>
          <w:b/>
        </w:rPr>
      </w:pPr>
    </w:p>
    <w:p w:rsidR="001D3320" w:rsidRDefault="00A41D9D">
      <w:pPr>
        <w:pStyle w:val="Odstavecseseznamem"/>
        <w:numPr>
          <w:ilvl w:val="0"/>
          <w:numId w:val="1"/>
        </w:numPr>
        <w:tabs>
          <w:tab w:val="left" w:pos="427"/>
          <w:tab w:val="left" w:pos="429"/>
        </w:tabs>
        <w:jc w:val="both"/>
        <w:rPr>
          <w:sz w:val="20"/>
        </w:rPr>
      </w:pPr>
      <w:r>
        <w:rPr>
          <w:sz w:val="20"/>
        </w:rPr>
        <w:t>Pokud v této smlouvě není stanoveno jinak, řídí se právní vztahy z ní vyplývající příslušnými ustanoveními občanského zákoníku.</w:t>
      </w:r>
    </w:p>
    <w:p w:rsidR="001D3320" w:rsidRDefault="00A41D9D">
      <w:pPr>
        <w:pStyle w:val="Odstavecseseznamem"/>
        <w:numPr>
          <w:ilvl w:val="0"/>
          <w:numId w:val="1"/>
        </w:numPr>
        <w:tabs>
          <w:tab w:val="left" w:pos="427"/>
          <w:tab w:val="left" w:pos="429"/>
        </w:tabs>
        <w:spacing w:before="92"/>
        <w:ind w:right="146"/>
        <w:jc w:val="both"/>
        <w:rPr>
          <w:sz w:val="20"/>
        </w:rPr>
      </w:pPr>
      <w:r>
        <w:rPr>
          <w:sz w:val="20"/>
        </w:rPr>
        <w:t>Smlouva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vyhotovuje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dvou</w:t>
      </w:r>
      <w:r>
        <w:rPr>
          <w:spacing w:val="-7"/>
          <w:sz w:val="20"/>
        </w:rPr>
        <w:t xml:space="preserve"> </w:t>
      </w:r>
      <w:r>
        <w:rPr>
          <w:sz w:val="20"/>
        </w:rPr>
        <w:t>stejnopisech,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jednom</w:t>
      </w:r>
      <w:r>
        <w:rPr>
          <w:spacing w:val="-2"/>
          <w:sz w:val="20"/>
        </w:rPr>
        <w:t xml:space="preserve"> </w:t>
      </w:r>
      <w:r>
        <w:rPr>
          <w:sz w:val="20"/>
        </w:rPr>
        <w:t>stejnopise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obě</w:t>
      </w:r>
      <w:r>
        <w:rPr>
          <w:spacing w:val="-7"/>
          <w:sz w:val="20"/>
        </w:rPr>
        <w:t xml:space="preserve"> </w:t>
      </w: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strany.</w:t>
      </w:r>
      <w:r>
        <w:rPr>
          <w:spacing w:val="-4"/>
          <w:sz w:val="20"/>
        </w:rPr>
        <w:t xml:space="preserve"> </w:t>
      </w:r>
      <w:r>
        <w:rPr>
          <w:sz w:val="20"/>
        </w:rPr>
        <w:t>Smlouvu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možno měnit či doplnit jen písemnými dodatky.</w:t>
      </w:r>
    </w:p>
    <w:p w:rsidR="001D3320" w:rsidRDefault="00A41D9D">
      <w:pPr>
        <w:pStyle w:val="Odstavecseseznamem"/>
        <w:numPr>
          <w:ilvl w:val="0"/>
          <w:numId w:val="1"/>
        </w:numPr>
        <w:tabs>
          <w:tab w:val="left" w:pos="427"/>
          <w:tab w:val="left" w:pos="429"/>
        </w:tabs>
        <w:spacing w:before="92"/>
        <w:ind w:right="139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3"/>
          <w:sz w:val="20"/>
        </w:rPr>
        <w:t xml:space="preserve"> </w:t>
      </w:r>
      <w:r>
        <w:rPr>
          <w:sz w:val="20"/>
        </w:rPr>
        <w:t>nabývá</w:t>
      </w:r>
      <w:r>
        <w:rPr>
          <w:spacing w:val="-3"/>
          <w:sz w:val="20"/>
        </w:rPr>
        <w:t xml:space="preserve"> </w:t>
      </w:r>
      <w:r>
        <w:rPr>
          <w:sz w:val="20"/>
        </w:rPr>
        <w:t>platnosti</w:t>
      </w:r>
      <w:r>
        <w:rPr>
          <w:spacing w:val="-4"/>
          <w:sz w:val="20"/>
        </w:rPr>
        <w:t xml:space="preserve"> </w:t>
      </w:r>
      <w:r>
        <w:rPr>
          <w:sz w:val="20"/>
        </w:rPr>
        <w:t>dnem jejího</w:t>
      </w:r>
      <w:r>
        <w:rPr>
          <w:spacing w:val="-4"/>
          <w:sz w:val="20"/>
        </w:rPr>
        <w:t xml:space="preserve"> </w:t>
      </w:r>
      <w:r>
        <w:rPr>
          <w:sz w:val="20"/>
        </w:rPr>
        <w:t>podpisu</w:t>
      </w:r>
      <w:r>
        <w:rPr>
          <w:spacing w:val="-3"/>
          <w:sz w:val="20"/>
        </w:rPr>
        <w:t xml:space="preserve"> </w:t>
      </w:r>
      <w:r>
        <w:rPr>
          <w:sz w:val="20"/>
        </w:rPr>
        <w:t>smluvními</w:t>
      </w:r>
      <w:r>
        <w:rPr>
          <w:spacing w:val="-4"/>
          <w:sz w:val="20"/>
        </w:rPr>
        <w:t xml:space="preserve"> </w:t>
      </w:r>
      <w:r>
        <w:rPr>
          <w:sz w:val="20"/>
        </w:rPr>
        <w:t>stranami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4"/>
          <w:sz w:val="20"/>
        </w:rPr>
        <w:t xml:space="preserve"> </w:t>
      </w:r>
      <w:r>
        <w:rPr>
          <w:sz w:val="20"/>
        </w:rPr>
        <w:t>pak dnem,</w:t>
      </w:r>
      <w:r>
        <w:rPr>
          <w:spacing w:val="-8"/>
          <w:sz w:val="20"/>
        </w:rPr>
        <w:t xml:space="preserve"> </w:t>
      </w:r>
      <w:r>
        <w:rPr>
          <w:sz w:val="20"/>
        </w:rPr>
        <w:t>kdy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dar z této smlouvy bude připsán ve prospěch účtu nebo doručen obdarovanému a hmotný dar obdarovanému </w:t>
      </w:r>
      <w:r>
        <w:rPr>
          <w:spacing w:val="-2"/>
          <w:sz w:val="20"/>
        </w:rPr>
        <w:t>předán.</w:t>
      </w:r>
    </w:p>
    <w:p w:rsidR="001D3320" w:rsidRDefault="00A41D9D">
      <w:pPr>
        <w:pStyle w:val="Odstavecseseznamem"/>
        <w:numPr>
          <w:ilvl w:val="0"/>
          <w:numId w:val="1"/>
        </w:numPr>
        <w:tabs>
          <w:tab w:val="left" w:pos="427"/>
          <w:tab w:val="left" w:pos="429"/>
        </w:tabs>
        <w:spacing w:before="93"/>
        <w:ind w:right="144"/>
        <w:jc w:val="both"/>
        <w:rPr>
          <w:sz w:val="20"/>
        </w:rPr>
      </w:pPr>
      <w:r>
        <w:rPr>
          <w:sz w:val="20"/>
        </w:rPr>
        <w:t>Obdarovaný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dárce</w:t>
      </w:r>
      <w:r>
        <w:rPr>
          <w:spacing w:val="-8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9"/>
          <w:sz w:val="20"/>
        </w:rPr>
        <w:t xml:space="preserve"> </w:t>
      </w:r>
      <w:r>
        <w:rPr>
          <w:sz w:val="20"/>
        </w:rPr>
        <w:t>tuto</w:t>
      </w:r>
      <w:r>
        <w:rPr>
          <w:spacing w:val="-6"/>
          <w:sz w:val="20"/>
        </w:rPr>
        <w:t xml:space="preserve"> </w:t>
      </w:r>
      <w:r>
        <w:rPr>
          <w:sz w:val="20"/>
        </w:rPr>
        <w:t>smlouvu</w:t>
      </w:r>
      <w:r>
        <w:rPr>
          <w:spacing w:val="-6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jejím</w:t>
      </w:r>
      <w:r>
        <w:rPr>
          <w:spacing w:val="-4"/>
          <w:sz w:val="20"/>
        </w:rPr>
        <w:t xml:space="preserve"> </w:t>
      </w:r>
      <w:r>
        <w:rPr>
          <w:sz w:val="20"/>
        </w:rPr>
        <w:t>podpisem</w:t>
      </w:r>
      <w:r>
        <w:rPr>
          <w:spacing w:val="-4"/>
          <w:sz w:val="20"/>
        </w:rPr>
        <w:t xml:space="preserve"> </w:t>
      </w:r>
      <w:r>
        <w:rPr>
          <w:sz w:val="20"/>
        </w:rPr>
        <w:t>řádně</w:t>
      </w:r>
      <w:r>
        <w:rPr>
          <w:spacing w:val="-6"/>
          <w:sz w:val="20"/>
        </w:rPr>
        <w:t xml:space="preserve"> </w:t>
      </w:r>
      <w:r>
        <w:rPr>
          <w:sz w:val="20"/>
        </w:rPr>
        <w:t>přečetli,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její</w:t>
      </w:r>
      <w:r>
        <w:rPr>
          <w:spacing w:val="-8"/>
          <w:sz w:val="20"/>
        </w:rPr>
        <w:t xml:space="preserve"> </w:t>
      </w:r>
      <w:r>
        <w:rPr>
          <w:sz w:val="20"/>
        </w:rPr>
        <w:t>obsah</w:t>
      </w:r>
      <w:r>
        <w:rPr>
          <w:spacing w:val="-6"/>
          <w:sz w:val="20"/>
        </w:rPr>
        <w:t xml:space="preserve"> </w:t>
      </w:r>
      <w:r>
        <w:rPr>
          <w:sz w:val="20"/>
        </w:rPr>
        <w:t>odpovídá jejich shodným, svobodným a vážně my</w:t>
      </w:r>
      <w:r>
        <w:rPr>
          <w:sz w:val="20"/>
        </w:rPr>
        <w:t>šleným projevům vůle.</w:t>
      </w:r>
    </w:p>
    <w:p w:rsidR="001D3320" w:rsidRDefault="00A41D9D">
      <w:pPr>
        <w:pStyle w:val="Odstavecseseznamem"/>
        <w:numPr>
          <w:ilvl w:val="0"/>
          <w:numId w:val="1"/>
        </w:numPr>
        <w:tabs>
          <w:tab w:val="left" w:pos="427"/>
          <w:tab w:val="left" w:pos="429"/>
        </w:tabs>
        <w:spacing w:before="92"/>
        <w:ind w:right="151"/>
        <w:jc w:val="both"/>
        <w:rPr>
          <w:sz w:val="20"/>
        </w:rPr>
      </w:pPr>
      <w:r>
        <w:rPr>
          <w:sz w:val="20"/>
        </w:rPr>
        <w:t>Dárce prohlašuje, že v době, kdy byla uzavřena tato smlouva, nebyl v péči obdarovaného ani jinak nepřijímal jeho služby.</w:t>
      </w:r>
    </w:p>
    <w:p w:rsidR="001D3320" w:rsidRDefault="00A41D9D">
      <w:pPr>
        <w:pStyle w:val="Odstavecseseznamem"/>
        <w:numPr>
          <w:ilvl w:val="0"/>
          <w:numId w:val="1"/>
        </w:numPr>
        <w:tabs>
          <w:tab w:val="left" w:pos="427"/>
          <w:tab w:val="left" w:pos="429"/>
        </w:tabs>
        <w:spacing w:before="92"/>
        <w:ind w:right="136"/>
        <w:jc w:val="both"/>
        <w:rPr>
          <w:sz w:val="20"/>
        </w:rPr>
      </w:pPr>
      <w:r>
        <w:rPr>
          <w:sz w:val="20"/>
        </w:rPr>
        <w:t>Identifikační údaje fyzických osob jsou shromažďovány pouze za účelem splnění smlouvy mezi obdarovaným a</w:t>
      </w:r>
      <w:r>
        <w:rPr>
          <w:spacing w:val="-2"/>
          <w:sz w:val="20"/>
        </w:rPr>
        <w:t xml:space="preserve"> </w:t>
      </w:r>
      <w:r>
        <w:rPr>
          <w:sz w:val="20"/>
        </w:rPr>
        <w:t>dárcem.</w:t>
      </w:r>
      <w:r>
        <w:rPr>
          <w:spacing w:val="-2"/>
          <w:sz w:val="20"/>
        </w:rPr>
        <w:t xml:space="preserve"> </w:t>
      </w:r>
      <w:r>
        <w:rPr>
          <w:sz w:val="20"/>
        </w:rPr>
        <w:t>FN</w:t>
      </w:r>
      <w:r>
        <w:rPr>
          <w:spacing w:val="-2"/>
          <w:sz w:val="20"/>
        </w:rPr>
        <w:t xml:space="preserve"> </w:t>
      </w:r>
      <w:r>
        <w:rPr>
          <w:sz w:val="20"/>
        </w:rPr>
        <w:t>Plzeň zpracovává</w:t>
      </w:r>
      <w:r>
        <w:rPr>
          <w:spacing w:val="-2"/>
          <w:sz w:val="20"/>
        </w:rPr>
        <w:t xml:space="preserve"> </w:t>
      </w:r>
      <w:r>
        <w:rPr>
          <w:sz w:val="20"/>
        </w:rPr>
        <w:t>osobní údaje</w:t>
      </w:r>
      <w:r>
        <w:rPr>
          <w:spacing w:val="-2"/>
          <w:sz w:val="20"/>
        </w:rPr>
        <w:t xml:space="preserve"> </w:t>
      </w:r>
      <w:r>
        <w:rPr>
          <w:sz w:val="20"/>
        </w:rPr>
        <w:t>subjektů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Nařízením Evropského</w:t>
      </w:r>
      <w:r>
        <w:rPr>
          <w:spacing w:val="-2"/>
          <w:sz w:val="20"/>
        </w:rPr>
        <w:t xml:space="preserve"> </w:t>
      </w:r>
      <w:r>
        <w:rPr>
          <w:sz w:val="20"/>
        </w:rPr>
        <w:t>parlamentu</w:t>
      </w:r>
      <w:r>
        <w:rPr>
          <w:spacing w:val="-2"/>
          <w:sz w:val="20"/>
        </w:rPr>
        <w:t xml:space="preserve"> </w:t>
      </w:r>
      <w:r>
        <w:rPr>
          <w:sz w:val="20"/>
        </w:rPr>
        <w:t>a Rady (EU)</w:t>
      </w:r>
      <w:r>
        <w:rPr>
          <w:spacing w:val="-14"/>
          <w:sz w:val="20"/>
        </w:rPr>
        <w:t xml:space="preserve"> </w:t>
      </w:r>
      <w:r>
        <w:rPr>
          <w:sz w:val="20"/>
        </w:rPr>
        <w:t>2016/679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ochraně</w:t>
      </w:r>
      <w:r>
        <w:rPr>
          <w:spacing w:val="-14"/>
          <w:sz w:val="20"/>
        </w:rPr>
        <w:t xml:space="preserve"> </w:t>
      </w:r>
      <w:r>
        <w:rPr>
          <w:sz w:val="20"/>
        </w:rPr>
        <w:t>fyzických</w:t>
      </w:r>
      <w:r>
        <w:rPr>
          <w:spacing w:val="-14"/>
          <w:sz w:val="20"/>
        </w:rPr>
        <w:t xml:space="preserve"> </w:t>
      </w:r>
      <w:r>
        <w:rPr>
          <w:sz w:val="20"/>
        </w:rPr>
        <w:t>osob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zpracováním</w:t>
      </w:r>
      <w:r>
        <w:rPr>
          <w:spacing w:val="-13"/>
          <w:sz w:val="20"/>
        </w:rPr>
        <w:t xml:space="preserve"> </w:t>
      </w:r>
      <w:r>
        <w:rPr>
          <w:sz w:val="20"/>
        </w:rPr>
        <w:t>osobních</w:t>
      </w:r>
      <w:r>
        <w:rPr>
          <w:spacing w:val="-14"/>
          <w:sz w:val="20"/>
        </w:rPr>
        <w:t xml:space="preserve"> </w:t>
      </w:r>
      <w:r>
        <w:rPr>
          <w:sz w:val="20"/>
        </w:rPr>
        <w:t>údajů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volném</w:t>
      </w:r>
      <w:r>
        <w:rPr>
          <w:spacing w:val="-12"/>
          <w:sz w:val="20"/>
        </w:rPr>
        <w:t xml:space="preserve"> </w:t>
      </w:r>
      <w:r>
        <w:rPr>
          <w:sz w:val="20"/>
        </w:rPr>
        <w:t>pohybu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těchto </w:t>
      </w:r>
      <w:r>
        <w:rPr>
          <w:spacing w:val="-2"/>
          <w:sz w:val="20"/>
        </w:rPr>
        <w:t>údajů.</w:t>
      </w:r>
    </w:p>
    <w:p w:rsidR="001D3320" w:rsidRDefault="00A41D9D">
      <w:pPr>
        <w:pStyle w:val="Odstavecseseznamem"/>
        <w:numPr>
          <w:ilvl w:val="0"/>
          <w:numId w:val="1"/>
        </w:numPr>
        <w:tabs>
          <w:tab w:val="left" w:pos="427"/>
          <w:tab w:val="left" w:pos="429"/>
        </w:tabs>
        <w:spacing w:before="91"/>
        <w:ind w:right="138"/>
        <w:jc w:val="both"/>
        <w:rPr>
          <w:sz w:val="20"/>
        </w:rPr>
      </w:pPr>
      <w:r>
        <w:rPr>
          <w:sz w:val="20"/>
        </w:rPr>
        <w:t>Smluvní strany shodně a svobodně prohlašují, že se bez výhrad shodly na tom, že Fakultní nemocnice Plzeň zveřejní</w:t>
      </w:r>
      <w:r>
        <w:rPr>
          <w:spacing w:val="-7"/>
          <w:sz w:val="20"/>
        </w:rPr>
        <w:t xml:space="preserve"> </w:t>
      </w:r>
      <w:r>
        <w:rPr>
          <w:sz w:val="20"/>
        </w:rPr>
        <w:t>tuto</w:t>
      </w:r>
      <w:r>
        <w:rPr>
          <w:spacing w:val="-7"/>
          <w:sz w:val="20"/>
        </w:rPr>
        <w:t xml:space="preserve"> </w:t>
      </w:r>
      <w:r>
        <w:rPr>
          <w:sz w:val="20"/>
        </w:rPr>
        <w:t>smlouvu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přílohy</w:t>
      </w:r>
      <w:r>
        <w:rPr>
          <w:spacing w:val="-9"/>
          <w:sz w:val="20"/>
        </w:rPr>
        <w:t xml:space="preserve"> </w:t>
      </w:r>
      <w:r>
        <w:rPr>
          <w:sz w:val="20"/>
        </w:rPr>
        <w:t>v Registru</w:t>
      </w:r>
      <w:r>
        <w:rPr>
          <w:spacing w:val="-7"/>
          <w:sz w:val="20"/>
        </w:rPr>
        <w:t xml:space="preserve"> </w:t>
      </w:r>
      <w:r>
        <w:rPr>
          <w:sz w:val="20"/>
        </w:rPr>
        <w:t>smluv,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lhůtě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podmínek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dle zákona</w:t>
      </w:r>
      <w:r>
        <w:rPr>
          <w:spacing w:val="-7"/>
          <w:sz w:val="20"/>
        </w:rPr>
        <w:t xml:space="preserve"> </w:t>
      </w:r>
      <w:r>
        <w:rPr>
          <w:sz w:val="20"/>
        </w:rPr>
        <w:t>č. 340/2015 Sb.</w:t>
      </w:r>
    </w:p>
    <w:p w:rsidR="001D3320" w:rsidRDefault="001D3320">
      <w:pPr>
        <w:pStyle w:val="Zkladntext"/>
      </w:pPr>
    </w:p>
    <w:p w:rsidR="001D3320" w:rsidRDefault="001D3320">
      <w:pPr>
        <w:pStyle w:val="Zkladntext"/>
      </w:pPr>
    </w:p>
    <w:p w:rsidR="001D3320" w:rsidRDefault="00A41D9D">
      <w:pPr>
        <w:pStyle w:val="Zkladntext"/>
        <w:spacing w:before="214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297532</wp:posOffset>
                </wp:positionV>
                <wp:extent cx="3698240" cy="17589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8240" cy="17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8"/>
                              <w:gridCol w:w="4083"/>
                              <w:gridCol w:w="973"/>
                            </w:tblGrid>
                            <w:tr w:rsidR="001D3320">
                              <w:trPr>
                                <w:trHeight w:val="247"/>
                              </w:trPr>
                              <w:tc>
                                <w:tcPr>
                                  <w:tcW w:w="768" w:type="dxa"/>
                                </w:tcPr>
                                <w:p w:rsidR="001D3320" w:rsidRDefault="00A41D9D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Dne:</w:t>
                                  </w:r>
                                </w:p>
                              </w:tc>
                              <w:tc>
                                <w:tcPr>
                                  <w:tcW w:w="4083" w:type="dxa"/>
                                  <w:tcBorders>
                                    <w:bottom w:val="dotted" w:sz="8" w:space="0" w:color="000000"/>
                                  </w:tcBorders>
                                </w:tcPr>
                                <w:p w:rsidR="001D3320" w:rsidRDefault="001D33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D3320" w:rsidRDefault="00A41D9D">
                                  <w:pPr>
                                    <w:pStyle w:val="TableParagraph"/>
                                    <w:spacing w:line="223" w:lineRule="exact"/>
                                    <w:ind w:left="5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Dne:</w:t>
                                  </w:r>
                                </w:p>
                              </w:tc>
                            </w:tr>
                          </w:tbl>
                          <w:p w:rsidR="001D3320" w:rsidRDefault="001D332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5.5pt;margin-top:23.45pt;width:291.2pt;height:13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8"/>
                        <w:gridCol w:w="4083"/>
                        <w:gridCol w:w="973"/>
                      </w:tblGrid>
                      <w:tr w:rsidR="001D3320">
                        <w:trPr>
                          <w:trHeight w:val="247"/>
                        </w:trPr>
                        <w:tc>
                          <w:tcPr>
                            <w:tcW w:w="768" w:type="dxa"/>
                          </w:tcPr>
                          <w:p w:rsidR="001D3320" w:rsidRDefault="00A41D9D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Dne:</w:t>
                            </w:r>
                          </w:p>
                        </w:tc>
                        <w:tc>
                          <w:tcPr>
                            <w:tcW w:w="4083" w:type="dxa"/>
                            <w:tcBorders>
                              <w:bottom w:val="dotted" w:sz="8" w:space="0" w:color="000000"/>
                            </w:tcBorders>
                          </w:tcPr>
                          <w:p w:rsidR="001D3320" w:rsidRDefault="001D33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1D3320" w:rsidRDefault="00A41D9D">
                            <w:pPr>
                              <w:pStyle w:val="TableParagraph"/>
                              <w:spacing w:line="223" w:lineRule="exact"/>
                              <w:ind w:left="50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Dne:</w:t>
                            </w:r>
                          </w:p>
                        </w:tc>
                      </w:tr>
                    </w:tbl>
                    <w:p w:rsidR="001D3320" w:rsidRDefault="001D332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4408296</wp:posOffset>
                </wp:positionH>
                <wp:positionV relativeFrom="paragraph">
                  <wp:posOffset>466906</wp:posOffset>
                </wp:positionV>
                <wp:extent cx="25628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860">
                              <a:moveTo>
                                <a:pt x="0" y="0"/>
                              </a:moveTo>
                              <a:lnTo>
                                <a:pt x="2562479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4EE20" id="Graphic 6" o:spid="_x0000_s1026" style="position:absolute;margin-left:347.1pt;margin-top:36.75pt;width:201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2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" path="m,l2562479,e" filled="f" strokeweight=".96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1D3320" w:rsidRDefault="001D3320">
      <w:pPr>
        <w:pStyle w:val="Zkladntext"/>
      </w:pPr>
    </w:p>
    <w:p w:rsidR="001D3320" w:rsidRDefault="001D3320">
      <w:pPr>
        <w:pStyle w:val="Zkladntext"/>
        <w:spacing w:before="45"/>
      </w:pPr>
    </w:p>
    <w:p w:rsidR="001D3320" w:rsidRDefault="001D3320">
      <w:pPr>
        <w:pStyle w:val="Zkladntext"/>
        <w:sectPr w:rsidR="001D3320">
          <w:pgSz w:w="11910" w:h="16840"/>
          <w:pgMar w:top="1280" w:right="708" w:bottom="600" w:left="850" w:header="567" w:footer="416" w:gutter="0"/>
          <w:cols w:space="708"/>
        </w:sectPr>
      </w:pPr>
    </w:p>
    <w:p w:rsidR="001D3320" w:rsidRDefault="00A41D9D">
      <w:pPr>
        <w:pStyle w:val="Nadpis1"/>
        <w:spacing w:before="215" w:line="249" w:lineRule="auto"/>
        <w:ind w:left="910"/>
      </w:pPr>
      <w:bookmarkStart w:id="0" w:name="_GoBack"/>
      <w:bookmarkEnd w:id="0"/>
      <w:r>
        <w:rPr>
          <w:spacing w:val="-6"/>
        </w:rPr>
        <w:t xml:space="preserve"> </w:t>
      </w:r>
    </w:p>
    <w:p w:rsidR="001D3320" w:rsidRDefault="00A41D9D">
      <w:pPr>
        <w:spacing w:before="161" w:line="252" w:lineRule="auto"/>
        <w:ind w:left="380"/>
        <w:rPr>
          <w:rFonts w:ascii="Gill Sans MT" w:hAnsi="Gill Sans MT"/>
          <w:sz w:val="18"/>
        </w:rPr>
      </w:pPr>
      <w:r>
        <w:br w:type="column"/>
      </w:r>
    </w:p>
    <w:p w:rsidR="001D3320" w:rsidRDefault="00A41D9D">
      <w:pPr>
        <w:ind w:left="380"/>
        <w:rPr>
          <w:rFonts w:ascii="Gill Sans MT"/>
          <w:sz w:val="18"/>
        </w:rPr>
      </w:pPr>
      <w:r>
        <w:rPr>
          <w:rFonts w:ascii="Gill Sans MT"/>
          <w:noProof/>
          <w:sz w:val="18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1117827</wp:posOffset>
                </wp:positionH>
                <wp:positionV relativeFrom="paragraph">
                  <wp:posOffset>-113153</wp:posOffset>
                </wp:positionV>
                <wp:extent cx="1024890" cy="2076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799856">
                          <a:off x="0" y="0"/>
                          <a:ext cx="1024890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3320" w:rsidRDefault="001D3320">
                            <w:pPr>
                              <w:spacing w:before="7"/>
                              <w:rPr>
                                <w:rFonts w:ascii="Gill Sans MT" w:hAnsi="Gill Sans MT"/>
                                <w:sz w:val="2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left:0;text-align:left;margin-left:88pt;margin-top:-8.9pt;width:80.7pt;height:16.35pt;rotation:6334989fd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" filled="f" stroked="f">
                <v:textbox inset="0,0,0,0">
                  <w:txbxContent>
                    <w:p w:rsidR="001D3320" w:rsidRDefault="001D3320">
                      <w:pPr>
                        <w:spacing w:before="7"/>
                        <w:rPr>
                          <w:rFonts w:ascii="Gill Sans MT" w:hAnsi="Gill Sans MT"/>
                          <w:sz w:val="2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25962" w:rsidRDefault="00A41D9D">
      <w:pPr>
        <w:spacing w:before="113" w:line="261" w:lineRule="auto"/>
        <w:ind w:left="910" w:right="196"/>
      </w:pPr>
      <w:r>
        <w:br w:type="column"/>
      </w:r>
    </w:p>
    <w:p w:rsidR="00025962" w:rsidRDefault="00025962">
      <w:pPr>
        <w:spacing w:before="113" w:line="261" w:lineRule="auto"/>
        <w:ind w:left="910" w:right="196"/>
        <w:rPr>
          <w:rFonts w:ascii="Gill Sans MT" w:hAnsi="Gill Sans MT"/>
          <w:w w:val="105"/>
          <w:sz w:val="23"/>
        </w:rPr>
      </w:pPr>
    </w:p>
    <w:p w:rsidR="001D3320" w:rsidRDefault="001D3320">
      <w:pPr>
        <w:spacing w:before="113" w:line="261" w:lineRule="auto"/>
        <w:ind w:left="910" w:right="196"/>
        <w:rPr>
          <w:rFonts w:ascii="Gill Sans MT" w:hAnsi="Gill Sans MT"/>
          <w:sz w:val="23"/>
        </w:rPr>
      </w:pPr>
    </w:p>
    <w:p w:rsidR="001D3320" w:rsidRDefault="00A41D9D">
      <w:pPr>
        <w:spacing w:line="261" w:lineRule="exact"/>
        <w:ind w:left="910"/>
        <w:rPr>
          <w:rFonts w:ascii="Gill Sans MT"/>
          <w:sz w:val="23"/>
        </w:rPr>
      </w:pPr>
      <w:r>
        <w:rPr>
          <w:rFonts w:ascii="Gill Sans MT"/>
          <w:noProof/>
          <w:sz w:val="23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4385208</wp:posOffset>
                </wp:positionH>
                <wp:positionV relativeFrom="paragraph">
                  <wp:posOffset>-317843</wp:posOffset>
                </wp:positionV>
                <wp:extent cx="1198245" cy="2387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8245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3320" w:rsidRDefault="001D3320">
                            <w:pPr>
                              <w:spacing w:before="9"/>
                              <w:rPr>
                                <w:rFonts w:ascii="Gill Sans MT" w:hAnsi="Gill Sans MT"/>
                                <w:sz w:val="3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left:0;text-align:left;margin-left:345.3pt;margin-top:-25.05pt;width:94.35pt;height:18.8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" filled="f" stroked="f">
                <v:textbox inset="0,0,0,0">
                  <w:txbxContent>
                    <w:p w:rsidR="001D3320" w:rsidRDefault="001D3320">
                      <w:pPr>
                        <w:spacing w:before="9"/>
                        <w:rPr>
                          <w:rFonts w:ascii="Gill Sans MT" w:hAnsi="Gill Sans MT"/>
                          <w:sz w:val="3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D3320" w:rsidRDefault="001D3320">
      <w:pPr>
        <w:spacing w:line="261" w:lineRule="exact"/>
        <w:rPr>
          <w:rFonts w:ascii="Gill Sans MT"/>
          <w:sz w:val="23"/>
        </w:rPr>
        <w:sectPr w:rsidR="001D3320">
          <w:type w:val="continuous"/>
          <w:pgSz w:w="11910" w:h="16840"/>
          <w:pgMar w:top="1280" w:right="708" w:bottom="600" w:left="850" w:header="567" w:footer="416" w:gutter="0"/>
          <w:cols w:num="3" w:space="708" w:equalWidth="0">
            <w:col w:w="2167" w:space="40"/>
            <w:col w:w="1859" w:space="3055"/>
            <w:col w:w="3231"/>
          </w:cols>
        </w:sectPr>
      </w:pPr>
    </w:p>
    <w:p w:rsidR="001D3320" w:rsidRDefault="001D3320">
      <w:pPr>
        <w:pStyle w:val="Zkladntext"/>
        <w:spacing w:before="5"/>
        <w:rPr>
          <w:rFonts w:ascii="Gill Sans MT"/>
          <w:sz w:val="5"/>
        </w:rPr>
      </w:pPr>
    </w:p>
    <w:tbl>
      <w:tblPr>
        <w:tblStyle w:val="TableNormal"/>
        <w:tblW w:w="0" w:type="auto"/>
        <w:tblInd w:w="88" w:type="dxa"/>
        <w:tblLayout w:type="fixed"/>
        <w:tblLook w:val="01E0" w:firstRow="1" w:lastRow="1" w:firstColumn="1" w:lastColumn="1" w:noHBand="0" w:noVBand="0"/>
      </w:tblPr>
      <w:tblGrid>
        <w:gridCol w:w="4832"/>
        <w:gridCol w:w="473"/>
        <w:gridCol w:w="4743"/>
      </w:tblGrid>
      <w:tr w:rsidR="001D3320">
        <w:trPr>
          <w:trHeight w:val="637"/>
        </w:trPr>
        <w:tc>
          <w:tcPr>
            <w:tcW w:w="4832" w:type="dxa"/>
            <w:tcBorders>
              <w:top w:val="dotted" w:sz="8" w:space="0" w:color="000000"/>
            </w:tcBorders>
          </w:tcPr>
          <w:p w:rsidR="001D3320" w:rsidRDefault="00A41D9D">
            <w:pPr>
              <w:pStyle w:val="TableParagraph"/>
              <w:spacing w:before="18"/>
              <w:ind w:left="1066" w:right="862" w:firstLine="112"/>
              <w:rPr>
                <w:sz w:val="18"/>
              </w:rPr>
            </w:pPr>
            <w:r>
              <w:rPr>
                <w:sz w:val="18"/>
              </w:rPr>
              <w:t>razítko a podpis obdarovaného doc.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MUDr.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Václav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Šimánek,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Ph.D.</w:t>
            </w:r>
          </w:p>
          <w:p w:rsidR="001D3320" w:rsidRDefault="00A41D9D">
            <w:pPr>
              <w:pStyle w:val="TableParagraph"/>
              <w:spacing w:line="186" w:lineRule="exact"/>
              <w:ind w:left="1773"/>
              <w:rPr>
                <w:sz w:val="18"/>
              </w:rPr>
            </w:pPr>
            <w:r>
              <w:rPr>
                <w:sz w:val="18"/>
              </w:rPr>
              <w:t>ředitel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FN</w:t>
            </w:r>
            <w:r>
              <w:rPr>
                <w:spacing w:val="-2"/>
                <w:sz w:val="18"/>
              </w:rPr>
              <w:t xml:space="preserve"> Plzeň</w:t>
            </w:r>
          </w:p>
        </w:tc>
        <w:tc>
          <w:tcPr>
            <w:tcW w:w="473" w:type="dxa"/>
          </w:tcPr>
          <w:p w:rsidR="001D3320" w:rsidRDefault="001D33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dotted" w:sz="8" w:space="0" w:color="000000"/>
            </w:tcBorders>
          </w:tcPr>
          <w:p w:rsidR="001D3320" w:rsidRDefault="00A41D9D">
            <w:pPr>
              <w:pStyle w:val="TableParagraph"/>
              <w:spacing w:before="18"/>
              <w:ind w:left="1260" w:right="1258" w:firstLine="2"/>
              <w:jc w:val="center"/>
              <w:rPr>
                <w:sz w:val="18"/>
              </w:rPr>
            </w:pPr>
            <w:r>
              <w:rPr>
                <w:sz w:val="18"/>
              </w:rPr>
              <w:t>razítko a podpis dárce Nadační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fond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Kapka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naděje</w:t>
            </w:r>
          </w:p>
          <w:p w:rsidR="001D3320" w:rsidRDefault="00A41D9D">
            <w:pPr>
              <w:pStyle w:val="TableParagraph"/>
              <w:spacing w:line="186" w:lineRule="exact"/>
              <w:ind w:right="1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ředitelka</w:t>
            </w:r>
          </w:p>
        </w:tc>
      </w:tr>
    </w:tbl>
    <w:p w:rsidR="00A41D9D" w:rsidRDefault="00A41D9D"/>
    <w:sectPr w:rsidR="00A41D9D">
      <w:type w:val="continuous"/>
      <w:pgSz w:w="11910" w:h="16840"/>
      <w:pgMar w:top="1280" w:right="708" w:bottom="600" w:left="850" w:header="567" w:footer="4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D9D" w:rsidRDefault="00A41D9D">
      <w:r>
        <w:separator/>
      </w:r>
    </w:p>
  </w:endnote>
  <w:endnote w:type="continuationSeparator" w:id="0">
    <w:p w:rsidR="00A41D9D" w:rsidRDefault="00A4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320" w:rsidRDefault="00A41D9D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>
              <wp:simplePos x="0" y="0"/>
              <wp:positionH relativeFrom="page">
                <wp:posOffset>3380359</wp:posOffset>
              </wp:positionH>
              <wp:positionV relativeFrom="page">
                <wp:posOffset>10288768</wp:posOffset>
              </wp:positionV>
              <wp:extent cx="800735" cy="124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73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3320" w:rsidRDefault="00A41D9D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(celkem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66.15pt;margin-top:810.15pt;width:63.05pt;height:9.8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" filled="f" stroked="f">
              <v:textbox inset="0,0,0,0">
                <w:txbxContent>
                  <w:p w:rsidR="001D3320" w:rsidRDefault="00A41D9D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(celkem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D9D" w:rsidRDefault="00A41D9D">
      <w:r>
        <w:separator/>
      </w:r>
    </w:p>
  </w:footnote>
  <w:footnote w:type="continuationSeparator" w:id="0">
    <w:p w:rsidR="00A41D9D" w:rsidRDefault="00A41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320" w:rsidRDefault="00A41D9D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505408" behindDoc="1" locked="0" layoutInCell="1" allowOverlap="1">
          <wp:simplePos x="0" y="0"/>
          <wp:positionH relativeFrom="page">
            <wp:posOffset>540384</wp:posOffset>
          </wp:positionH>
          <wp:positionV relativeFrom="page">
            <wp:posOffset>360044</wp:posOffset>
          </wp:positionV>
          <wp:extent cx="2762250" cy="4286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622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4389F"/>
    <w:multiLevelType w:val="hybridMultilevel"/>
    <w:tmpl w:val="F63E3048"/>
    <w:lvl w:ilvl="0" w:tplc="B1489D9A">
      <w:start w:val="1"/>
      <w:numFmt w:val="decimal"/>
      <w:lvlText w:val="%1."/>
      <w:lvlJc w:val="left"/>
      <w:pPr>
        <w:ind w:left="42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FA6B7A">
      <w:numFmt w:val="bullet"/>
      <w:lvlText w:val="•"/>
      <w:lvlJc w:val="left"/>
      <w:pPr>
        <w:ind w:left="1412" w:hanging="428"/>
      </w:pPr>
      <w:rPr>
        <w:rFonts w:hint="default"/>
        <w:lang w:val="cs-CZ" w:eastAsia="en-US" w:bidi="ar-SA"/>
      </w:rPr>
    </w:lvl>
    <w:lvl w:ilvl="2" w:tplc="B558894C">
      <w:numFmt w:val="bullet"/>
      <w:lvlText w:val="•"/>
      <w:lvlJc w:val="left"/>
      <w:pPr>
        <w:ind w:left="2405" w:hanging="428"/>
      </w:pPr>
      <w:rPr>
        <w:rFonts w:hint="default"/>
        <w:lang w:val="cs-CZ" w:eastAsia="en-US" w:bidi="ar-SA"/>
      </w:rPr>
    </w:lvl>
    <w:lvl w:ilvl="3" w:tplc="AF6683F8">
      <w:numFmt w:val="bullet"/>
      <w:lvlText w:val="•"/>
      <w:lvlJc w:val="left"/>
      <w:pPr>
        <w:ind w:left="3398" w:hanging="428"/>
      </w:pPr>
      <w:rPr>
        <w:rFonts w:hint="default"/>
        <w:lang w:val="cs-CZ" w:eastAsia="en-US" w:bidi="ar-SA"/>
      </w:rPr>
    </w:lvl>
    <w:lvl w:ilvl="4" w:tplc="2EA83AEC">
      <w:numFmt w:val="bullet"/>
      <w:lvlText w:val="•"/>
      <w:lvlJc w:val="left"/>
      <w:pPr>
        <w:ind w:left="4391" w:hanging="428"/>
      </w:pPr>
      <w:rPr>
        <w:rFonts w:hint="default"/>
        <w:lang w:val="cs-CZ" w:eastAsia="en-US" w:bidi="ar-SA"/>
      </w:rPr>
    </w:lvl>
    <w:lvl w:ilvl="5" w:tplc="CD1C2834">
      <w:numFmt w:val="bullet"/>
      <w:lvlText w:val="•"/>
      <w:lvlJc w:val="left"/>
      <w:pPr>
        <w:ind w:left="5384" w:hanging="428"/>
      </w:pPr>
      <w:rPr>
        <w:rFonts w:hint="default"/>
        <w:lang w:val="cs-CZ" w:eastAsia="en-US" w:bidi="ar-SA"/>
      </w:rPr>
    </w:lvl>
    <w:lvl w:ilvl="6" w:tplc="BDD4EFE4">
      <w:numFmt w:val="bullet"/>
      <w:lvlText w:val="•"/>
      <w:lvlJc w:val="left"/>
      <w:pPr>
        <w:ind w:left="6377" w:hanging="428"/>
      </w:pPr>
      <w:rPr>
        <w:rFonts w:hint="default"/>
        <w:lang w:val="cs-CZ" w:eastAsia="en-US" w:bidi="ar-SA"/>
      </w:rPr>
    </w:lvl>
    <w:lvl w:ilvl="7" w:tplc="80CA4E5A">
      <w:numFmt w:val="bullet"/>
      <w:lvlText w:val="•"/>
      <w:lvlJc w:val="left"/>
      <w:pPr>
        <w:ind w:left="7369" w:hanging="428"/>
      </w:pPr>
      <w:rPr>
        <w:rFonts w:hint="default"/>
        <w:lang w:val="cs-CZ" w:eastAsia="en-US" w:bidi="ar-SA"/>
      </w:rPr>
    </w:lvl>
    <w:lvl w:ilvl="8" w:tplc="618E1958">
      <w:numFmt w:val="bullet"/>
      <w:lvlText w:val="•"/>
      <w:lvlJc w:val="left"/>
      <w:pPr>
        <w:ind w:left="8362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1C005A41"/>
    <w:multiLevelType w:val="hybridMultilevel"/>
    <w:tmpl w:val="91169592"/>
    <w:lvl w:ilvl="0" w:tplc="804ECEAE">
      <w:start w:val="1"/>
      <w:numFmt w:val="decimal"/>
      <w:lvlText w:val="%1."/>
      <w:lvlJc w:val="left"/>
      <w:pPr>
        <w:ind w:left="42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58CE8FE">
      <w:numFmt w:val="bullet"/>
      <w:lvlText w:val="•"/>
      <w:lvlJc w:val="left"/>
      <w:pPr>
        <w:ind w:left="1412" w:hanging="428"/>
      </w:pPr>
      <w:rPr>
        <w:rFonts w:hint="default"/>
        <w:lang w:val="cs-CZ" w:eastAsia="en-US" w:bidi="ar-SA"/>
      </w:rPr>
    </w:lvl>
    <w:lvl w:ilvl="2" w:tplc="FEA4A374">
      <w:numFmt w:val="bullet"/>
      <w:lvlText w:val="•"/>
      <w:lvlJc w:val="left"/>
      <w:pPr>
        <w:ind w:left="2405" w:hanging="428"/>
      </w:pPr>
      <w:rPr>
        <w:rFonts w:hint="default"/>
        <w:lang w:val="cs-CZ" w:eastAsia="en-US" w:bidi="ar-SA"/>
      </w:rPr>
    </w:lvl>
    <w:lvl w:ilvl="3" w:tplc="24764546">
      <w:numFmt w:val="bullet"/>
      <w:lvlText w:val="•"/>
      <w:lvlJc w:val="left"/>
      <w:pPr>
        <w:ind w:left="3398" w:hanging="428"/>
      </w:pPr>
      <w:rPr>
        <w:rFonts w:hint="default"/>
        <w:lang w:val="cs-CZ" w:eastAsia="en-US" w:bidi="ar-SA"/>
      </w:rPr>
    </w:lvl>
    <w:lvl w:ilvl="4" w:tplc="FD400FC6">
      <w:numFmt w:val="bullet"/>
      <w:lvlText w:val="•"/>
      <w:lvlJc w:val="left"/>
      <w:pPr>
        <w:ind w:left="4391" w:hanging="428"/>
      </w:pPr>
      <w:rPr>
        <w:rFonts w:hint="default"/>
        <w:lang w:val="cs-CZ" w:eastAsia="en-US" w:bidi="ar-SA"/>
      </w:rPr>
    </w:lvl>
    <w:lvl w:ilvl="5" w:tplc="84FE93DC">
      <w:numFmt w:val="bullet"/>
      <w:lvlText w:val="•"/>
      <w:lvlJc w:val="left"/>
      <w:pPr>
        <w:ind w:left="5384" w:hanging="428"/>
      </w:pPr>
      <w:rPr>
        <w:rFonts w:hint="default"/>
        <w:lang w:val="cs-CZ" w:eastAsia="en-US" w:bidi="ar-SA"/>
      </w:rPr>
    </w:lvl>
    <w:lvl w:ilvl="6" w:tplc="F232F1FE">
      <w:numFmt w:val="bullet"/>
      <w:lvlText w:val="•"/>
      <w:lvlJc w:val="left"/>
      <w:pPr>
        <w:ind w:left="6377" w:hanging="428"/>
      </w:pPr>
      <w:rPr>
        <w:rFonts w:hint="default"/>
        <w:lang w:val="cs-CZ" w:eastAsia="en-US" w:bidi="ar-SA"/>
      </w:rPr>
    </w:lvl>
    <w:lvl w:ilvl="7" w:tplc="5A54C846">
      <w:numFmt w:val="bullet"/>
      <w:lvlText w:val="•"/>
      <w:lvlJc w:val="left"/>
      <w:pPr>
        <w:ind w:left="7369" w:hanging="428"/>
      </w:pPr>
      <w:rPr>
        <w:rFonts w:hint="default"/>
        <w:lang w:val="cs-CZ" w:eastAsia="en-US" w:bidi="ar-SA"/>
      </w:rPr>
    </w:lvl>
    <w:lvl w:ilvl="8" w:tplc="B0EAAAD0">
      <w:numFmt w:val="bullet"/>
      <w:lvlText w:val="•"/>
      <w:lvlJc w:val="left"/>
      <w:pPr>
        <w:ind w:left="8362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2DEB42C4"/>
    <w:multiLevelType w:val="hybridMultilevel"/>
    <w:tmpl w:val="11449F26"/>
    <w:lvl w:ilvl="0" w:tplc="1B4C9D98">
      <w:start w:val="1"/>
      <w:numFmt w:val="decimal"/>
      <w:lvlText w:val="%1."/>
      <w:lvlJc w:val="left"/>
      <w:pPr>
        <w:ind w:left="42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69EBC1C">
      <w:numFmt w:val="bullet"/>
      <w:lvlText w:val="•"/>
      <w:lvlJc w:val="left"/>
      <w:pPr>
        <w:ind w:left="1412" w:hanging="428"/>
      </w:pPr>
      <w:rPr>
        <w:rFonts w:hint="default"/>
        <w:lang w:val="cs-CZ" w:eastAsia="en-US" w:bidi="ar-SA"/>
      </w:rPr>
    </w:lvl>
    <w:lvl w:ilvl="2" w:tplc="19423C72">
      <w:numFmt w:val="bullet"/>
      <w:lvlText w:val="•"/>
      <w:lvlJc w:val="left"/>
      <w:pPr>
        <w:ind w:left="2405" w:hanging="428"/>
      </w:pPr>
      <w:rPr>
        <w:rFonts w:hint="default"/>
        <w:lang w:val="cs-CZ" w:eastAsia="en-US" w:bidi="ar-SA"/>
      </w:rPr>
    </w:lvl>
    <w:lvl w:ilvl="3" w:tplc="620E2358">
      <w:numFmt w:val="bullet"/>
      <w:lvlText w:val="•"/>
      <w:lvlJc w:val="left"/>
      <w:pPr>
        <w:ind w:left="3398" w:hanging="428"/>
      </w:pPr>
      <w:rPr>
        <w:rFonts w:hint="default"/>
        <w:lang w:val="cs-CZ" w:eastAsia="en-US" w:bidi="ar-SA"/>
      </w:rPr>
    </w:lvl>
    <w:lvl w:ilvl="4" w:tplc="2D0C90B8">
      <w:numFmt w:val="bullet"/>
      <w:lvlText w:val="•"/>
      <w:lvlJc w:val="left"/>
      <w:pPr>
        <w:ind w:left="4391" w:hanging="428"/>
      </w:pPr>
      <w:rPr>
        <w:rFonts w:hint="default"/>
        <w:lang w:val="cs-CZ" w:eastAsia="en-US" w:bidi="ar-SA"/>
      </w:rPr>
    </w:lvl>
    <w:lvl w:ilvl="5" w:tplc="6F9407B8">
      <w:numFmt w:val="bullet"/>
      <w:lvlText w:val="•"/>
      <w:lvlJc w:val="left"/>
      <w:pPr>
        <w:ind w:left="5384" w:hanging="428"/>
      </w:pPr>
      <w:rPr>
        <w:rFonts w:hint="default"/>
        <w:lang w:val="cs-CZ" w:eastAsia="en-US" w:bidi="ar-SA"/>
      </w:rPr>
    </w:lvl>
    <w:lvl w:ilvl="6" w:tplc="6F54664A">
      <w:numFmt w:val="bullet"/>
      <w:lvlText w:val="•"/>
      <w:lvlJc w:val="left"/>
      <w:pPr>
        <w:ind w:left="6377" w:hanging="428"/>
      </w:pPr>
      <w:rPr>
        <w:rFonts w:hint="default"/>
        <w:lang w:val="cs-CZ" w:eastAsia="en-US" w:bidi="ar-SA"/>
      </w:rPr>
    </w:lvl>
    <w:lvl w:ilvl="7" w:tplc="BD84F70A">
      <w:numFmt w:val="bullet"/>
      <w:lvlText w:val="•"/>
      <w:lvlJc w:val="left"/>
      <w:pPr>
        <w:ind w:left="7369" w:hanging="428"/>
      </w:pPr>
      <w:rPr>
        <w:rFonts w:hint="default"/>
        <w:lang w:val="cs-CZ" w:eastAsia="en-US" w:bidi="ar-SA"/>
      </w:rPr>
    </w:lvl>
    <w:lvl w:ilvl="8" w:tplc="CBAE8148">
      <w:numFmt w:val="bullet"/>
      <w:lvlText w:val="•"/>
      <w:lvlJc w:val="left"/>
      <w:pPr>
        <w:ind w:left="8362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4A072BCA"/>
    <w:multiLevelType w:val="hybridMultilevel"/>
    <w:tmpl w:val="4900D494"/>
    <w:lvl w:ilvl="0" w:tplc="D6BA2BC2">
      <w:start w:val="1"/>
      <w:numFmt w:val="decimal"/>
      <w:lvlText w:val="%1."/>
      <w:lvlJc w:val="left"/>
      <w:pPr>
        <w:ind w:left="71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B4C71AC">
      <w:numFmt w:val="bullet"/>
      <w:lvlText w:val="•"/>
      <w:lvlJc w:val="left"/>
      <w:pPr>
        <w:ind w:left="1682" w:hanging="721"/>
      </w:pPr>
      <w:rPr>
        <w:rFonts w:hint="default"/>
        <w:lang w:val="cs-CZ" w:eastAsia="en-US" w:bidi="ar-SA"/>
      </w:rPr>
    </w:lvl>
    <w:lvl w:ilvl="2" w:tplc="621E89A4">
      <w:numFmt w:val="bullet"/>
      <w:lvlText w:val="•"/>
      <w:lvlJc w:val="left"/>
      <w:pPr>
        <w:ind w:left="2645" w:hanging="721"/>
      </w:pPr>
      <w:rPr>
        <w:rFonts w:hint="default"/>
        <w:lang w:val="cs-CZ" w:eastAsia="en-US" w:bidi="ar-SA"/>
      </w:rPr>
    </w:lvl>
    <w:lvl w:ilvl="3" w:tplc="CD2EE15E">
      <w:numFmt w:val="bullet"/>
      <w:lvlText w:val="•"/>
      <w:lvlJc w:val="left"/>
      <w:pPr>
        <w:ind w:left="3608" w:hanging="721"/>
      </w:pPr>
      <w:rPr>
        <w:rFonts w:hint="default"/>
        <w:lang w:val="cs-CZ" w:eastAsia="en-US" w:bidi="ar-SA"/>
      </w:rPr>
    </w:lvl>
    <w:lvl w:ilvl="4" w:tplc="61E860A6">
      <w:numFmt w:val="bullet"/>
      <w:lvlText w:val="•"/>
      <w:lvlJc w:val="left"/>
      <w:pPr>
        <w:ind w:left="4571" w:hanging="721"/>
      </w:pPr>
      <w:rPr>
        <w:rFonts w:hint="default"/>
        <w:lang w:val="cs-CZ" w:eastAsia="en-US" w:bidi="ar-SA"/>
      </w:rPr>
    </w:lvl>
    <w:lvl w:ilvl="5" w:tplc="4A062686">
      <w:numFmt w:val="bullet"/>
      <w:lvlText w:val="•"/>
      <w:lvlJc w:val="left"/>
      <w:pPr>
        <w:ind w:left="5534" w:hanging="721"/>
      </w:pPr>
      <w:rPr>
        <w:rFonts w:hint="default"/>
        <w:lang w:val="cs-CZ" w:eastAsia="en-US" w:bidi="ar-SA"/>
      </w:rPr>
    </w:lvl>
    <w:lvl w:ilvl="6" w:tplc="3F806584">
      <w:numFmt w:val="bullet"/>
      <w:lvlText w:val="•"/>
      <w:lvlJc w:val="left"/>
      <w:pPr>
        <w:ind w:left="6497" w:hanging="721"/>
      </w:pPr>
      <w:rPr>
        <w:rFonts w:hint="default"/>
        <w:lang w:val="cs-CZ" w:eastAsia="en-US" w:bidi="ar-SA"/>
      </w:rPr>
    </w:lvl>
    <w:lvl w:ilvl="7" w:tplc="EB0CCEF2">
      <w:numFmt w:val="bullet"/>
      <w:lvlText w:val="•"/>
      <w:lvlJc w:val="left"/>
      <w:pPr>
        <w:ind w:left="7459" w:hanging="721"/>
      </w:pPr>
      <w:rPr>
        <w:rFonts w:hint="default"/>
        <w:lang w:val="cs-CZ" w:eastAsia="en-US" w:bidi="ar-SA"/>
      </w:rPr>
    </w:lvl>
    <w:lvl w:ilvl="8" w:tplc="91C0E526">
      <w:numFmt w:val="bullet"/>
      <w:lvlText w:val="•"/>
      <w:lvlJc w:val="left"/>
      <w:pPr>
        <w:ind w:left="8422" w:hanging="721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3320"/>
    <w:rsid w:val="00025962"/>
    <w:rsid w:val="001D3320"/>
    <w:rsid w:val="00A4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BBA1"/>
  <w15:docId w15:val="{5AC3AFD1-A6A2-4A53-947B-97597D0D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"/>
      <w:outlineLvl w:val="0"/>
    </w:pPr>
    <w:rPr>
      <w:rFonts w:ascii="Gill Sans MT" w:eastAsia="Gill Sans MT" w:hAnsi="Gill Sans MT" w:cs="Gill Sans MT"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6" w:right="143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79"/>
      <w:ind w:left="8" w:right="143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429" w:right="135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3487</Characters>
  <Application>Microsoft Office Word</Application>
  <DocSecurity>0</DocSecurity>
  <Lines>29</Lines>
  <Paragraphs>8</Paragraphs>
  <ScaleCrop>false</ScaleCrop>
  <Company>Fakultn? nemocnice Plze?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SML_001</dc:title>
  <dc:creator>zornovad;Svobodova Veronika</dc:creator>
  <cp:lastModifiedBy>Prihoda Filip</cp:lastModifiedBy>
  <cp:revision>2</cp:revision>
  <dcterms:created xsi:type="dcterms:W3CDTF">2025-10-23T06:14:00Z</dcterms:created>
  <dcterms:modified xsi:type="dcterms:W3CDTF">2025-10-23T06:16:00Z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2013</vt:lpwstr>
  </property>
</Properties>
</file>