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10C0" w:rsidRPr="003B4618" w:rsidRDefault="008A10C0" w:rsidP="0000114E">
      <w:pPr>
        <w:pStyle w:val="Nzev"/>
        <w:ind w:left="0" w:firstLine="0"/>
        <w:jc w:val="left"/>
        <w:rPr>
          <w:rFonts w:ascii="Arial" w:hAnsi="Arial" w:cs="Arial"/>
          <w:b w:val="0"/>
          <w:caps/>
          <w:sz w:val="32"/>
        </w:rPr>
      </w:pPr>
      <w:r w:rsidRPr="003B4618">
        <w:rPr>
          <w:rFonts w:ascii="Arial" w:hAnsi="Arial" w:cs="Arial"/>
          <w:b w:val="0"/>
          <w:caps/>
          <w:sz w:val="32"/>
        </w:rPr>
        <w:t xml:space="preserve">Dodatek č. </w:t>
      </w:r>
      <w:r w:rsidR="00F370C8">
        <w:rPr>
          <w:rFonts w:ascii="Arial" w:hAnsi="Arial" w:cs="Arial"/>
          <w:b w:val="0"/>
          <w:caps/>
          <w:sz w:val="32"/>
        </w:rPr>
        <w:t>2</w:t>
      </w:r>
      <w:r w:rsidRPr="003B4618">
        <w:rPr>
          <w:rFonts w:ascii="Arial" w:hAnsi="Arial" w:cs="Arial"/>
          <w:b w:val="0"/>
          <w:caps/>
          <w:sz w:val="32"/>
        </w:rPr>
        <w:t xml:space="preserve"> </w:t>
      </w:r>
      <w:r w:rsidRPr="003B4618">
        <w:rPr>
          <w:rFonts w:ascii="Arial" w:hAnsi="Arial" w:cs="Arial"/>
          <w:b w:val="0"/>
          <w:sz w:val="32"/>
        </w:rPr>
        <w:t>ke smlouvě č</w:t>
      </w:r>
      <w:r w:rsidRPr="003B4618">
        <w:rPr>
          <w:rFonts w:ascii="Arial" w:hAnsi="Arial" w:cs="Arial"/>
          <w:b w:val="0"/>
          <w:caps/>
          <w:sz w:val="32"/>
        </w:rPr>
        <w:t xml:space="preserve">. </w:t>
      </w:r>
      <w:r w:rsidR="00156EDA">
        <w:rPr>
          <w:rFonts w:ascii="Arial" w:hAnsi="Arial" w:cs="Arial"/>
          <w:b w:val="0"/>
          <w:caps/>
          <w:sz w:val="32"/>
        </w:rPr>
        <w:t>SML/0449</w:t>
      </w:r>
      <w:r w:rsidR="00CC4C62">
        <w:rPr>
          <w:rFonts w:ascii="Arial" w:hAnsi="Arial" w:cs="Arial"/>
          <w:b w:val="0"/>
          <w:caps/>
          <w:sz w:val="32"/>
        </w:rPr>
        <w:t>/2</w:t>
      </w:r>
      <w:r w:rsidR="00156EDA">
        <w:rPr>
          <w:rFonts w:ascii="Arial" w:hAnsi="Arial" w:cs="Arial"/>
          <w:b w:val="0"/>
          <w:caps/>
          <w:sz w:val="32"/>
        </w:rPr>
        <w:t>4</w:t>
      </w:r>
    </w:p>
    <w:p w:rsidR="00A15D4E" w:rsidRPr="00617813" w:rsidRDefault="008A10C0" w:rsidP="008A10C0">
      <w:pPr>
        <w:jc w:val="both"/>
        <w:rPr>
          <w:rFonts w:ascii="Arial" w:hAnsi="Arial" w:cs="Arial"/>
          <w:sz w:val="24"/>
        </w:rPr>
      </w:pPr>
      <w:r w:rsidRPr="003B4618">
        <w:rPr>
          <w:rFonts w:ascii="Arial" w:hAnsi="Arial" w:cs="Arial"/>
          <w:sz w:val="22"/>
          <w:szCs w:val="22"/>
        </w:rPr>
        <w:t>Čís</w:t>
      </w:r>
      <w:r w:rsidR="00156EDA">
        <w:rPr>
          <w:rFonts w:ascii="Arial" w:hAnsi="Arial" w:cs="Arial"/>
          <w:sz w:val="22"/>
          <w:szCs w:val="22"/>
        </w:rPr>
        <w:t>lo dodatku objednatele: SML/0449</w:t>
      </w:r>
      <w:r w:rsidR="0094194A">
        <w:rPr>
          <w:rFonts w:ascii="Arial" w:hAnsi="Arial" w:cs="Arial"/>
          <w:sz w:val="22"/>
          <w:szCs w:val="22"/>
        </w:rPr>
        <w:t>/2</w:t>
      </w:r>
      <w:r w:rsidR="00156EDA">
        <w:rPr>
          <w:rFonts w:ascii="Arial" w:hAnsi="Arial" w:cs="Arial"/>
          <w:sz w:val="22"/>
          <w:szCs w:val="22"/>
        </w:rPr>
        <w:t>4</w:t>
      </w:r>
      <w:r w:rsidR="00B9535A">
        <w:rPr>
          <w:rFonts w:ascii="Arial" w:hAnsi="Arial" w:cs="Arial"/>
          <w:sz w:val="22"/>
          <w:szCs w:val="22"/>
        </w:rPr>
        <w:t>-</w:t>
      </w:r>
      <w:r w:rsidR="00156EDA">
        <w:rPr>
          <w:rFonts w:ascii="Arial" w:hAnsi="Arial" w:cs="Arial"/>
          <w:sz w:val="22"/>
          <w:szCs w:val="22"/>
        </w:rPr>
        <w:t>2</w:t>
      </w:r>
    </w:p>
    <w:p w:rsidR="000A7422" w:rsidRDefault="000A7422">
      <w:pPr>
        <w:jc w:val="both"/>
        <w:rPr>
          <w:rFonts w:ascii="Arial" w:hAnsi="Arial" w:cs="Arial"/>
          <w:sz w:val="22"/>
        </w:rPr>
      </w:pPr>
    </w:p>
    <w:p w:rsidR="0070558F" w:rsidRPr="00617813" w:rsidRDefault="0070558F">
      <w:pPr>
        <w:jc w:val="both"/>
        <w:rPr>
          <w:rFonts w:ascii="Arial" w:hAnsi="Arial" w:cs="Arial"/>
          <w:sz w:val="22"/>
        </w:rPr>
      </w:pPr>
    </w:p>
    <w:p w:rsidR="005A6186" w:rsidRPr="00617813" w:rsidRDefault="005A6186" w:rsidP="000A7837">
      <w:pPr>
        <w:pStyle w:val="Nadpis3"/>
        <w:rPr>
          <w:rFonts w:ascii="Arial" w:hAnsi="Arial" w:cs="Arial"/>
        </w:rPr>
      </w:pPr>
      <w:r w:rsidRPr="00617813">
        <w:rPr>
          <w:rFonts w:ascii="Arial" w:hAnsi="Arial" w:cs="Arial"/>
        </w:rPr>
        <w:t>Smluvní strany</w:t>
      </w:r>
    </w:p>
    <w:p w:rsidR="005A6186" w:rsidRPr="00617813" w:rsidRDefault="005A6186">
      <w:pPr>
        <w:jc w:val="both"/>
        <w:rPr>
          <w:rFonts w:ascii="Arial" w:hAnsi="Arial" w:cs="Arial"/>
          <w:sz w:val="22"/>
        </w:rPr>
      </w:pPr>
    </w:p>
    <w:p w:rsidR="005A6186" w:rsidRPr="00617813" w:rsidRDefault="005A6186">
      <w:pPr>
        <w:pStyle w:val="Nadpis4"/>
        <w:rPr>
          <w:rFonts w:ascii="Arial" w:hAnsi="Arial" w:cs="Arial"/>
          <w:sz w:val="22"/>
          <w:szCs w:val="22"/>
        </w:rPr>
      </w:pPr>
      <w:r w:rsidRPr="00617813">
        <w:rPr>
          <w:rFonts w:ascii="Arial" w:hAnsi="Arial" w:cs="Arial"/>
          <w:sz w:val="22"/>
        </w:rPr>
        <w:t>Objednatel:</w:t>
      </w:r>
      <w:r w:rsidRPr="00617813">
        <w:rPr>
          <w:rFonts w:ascii="Arial" w:hAnsi="Arial" w:cs="Arial"/>
          <w:sz w:val="22"/>
        </w:rPr>
        <w:tab/>
      </w:r>
      <w:r w:rsidRPr="00617813">
        <w:rPr>
          <w:rFonts w:ascii="Arial" w:hAnsi="Arial" w:cs="Arial"/>
          <w:sz w:val="22"/>
          <w:szCs w:val="22"/>
        </w:rPr>
        <w:t>Brněnské vodárny a kanalizace, a.s.</w:t>
      </w:r>
    </w:p>
    <w:p w:rsidR="005A6186" w:rsidRPr="00617813" w:rsidRDefault="00E138EA" w:rsidP="00C8336B">
      <w:pPr>
        <w:ind w:left="708" w:firstLine="708"/>
        <w:rPr>
          <w:rFonts w:ascii="Arial" w:hAnsi="Arial" w:cs="Arial"/>
          <w:sz w:val="22"/>
          <w:szCs w:val="22"/>
        </w:rPr>
      </w:pPr>
      <w:r w:rsidRPr="00617813">
        <w:rPr>
          <w:rFonts w:ascii="Arial" w:hAnsi="Arial" w:cs="Arial"/>
          <w:sz w:val="22"/>
          <w:szCs w:val="22"/>
        </w:rPr>
        <w:t>Pisárecká 555/1a, Pisárky, 603 00 Brno</w:t>
      </w:r>
    </w:p>
    <w:p w:rsidR="005A6186" w:rsidRPr="00617813" w:rsidRDefault="005A6186" w:rsidP="00C8336B">
      <w:pPr>
        <w:ind w:left="708" w:firstLine="708"/>
        <w:rPr>
          <w:rFonts w:ascii="Arial" w:hAnsi="Arial" w:cs="Arial"/>
          <w:sz w:val="22"/>
          <w:szCs w:val="22"/>
        </w:rPr>
      </w:pPr>
      <w:r w:rsidRPr="00617813">
        <w:rPr>
          <w:rFonts w:ascii="Arial" w:hAnsi="Arial" w:cs="Arial"/>
          <w:sz w:val="22"/>
          <w:szCs w:val="22"/>
        </w:rPr>
        <w:t>Subjekt je zapsán v OR u Krajského soudu v Brně, oddíl B, vložka 783</w:t>
      </w:r>
    </w:p>
    <w:p w:rsidR="005A6186" w:rsidRPr="00617813" w:rsidRDefault="005A6186" w:rsidP="00037BA7">
      <w:pPr>
        <w:pStyle w:val="Nadpis1"/>
        <w:ind w:left="709" w:firstLine="708"/>
        <w:rPr>
          <w:rFonts w:ascii="Arial" w:hAnsi="Arial" w:cs="Arial"/>
          <w:sz w:val="22"/>
          <w:szCs w:val="22"/>
        </w:rPr>
      </w:pPr>
      <w:r w:rsidRPr="00617813">
        <w:rPr>
          <w:rFonts w:ascii="Arial" w:hAnsi="Arial" w:cs="Arial"/>
          <w:sz w:val="22"/>
          <w:szCs w:val="22"/>
        </w:rPr>
        <w:t>IČ : 46347275</w:t>
      </w:r>
    </w:p>
    <w:p w:rsidR="005A6186" w:rsidRPr="00617813" w:rsidRDefault="005A6186" w:rsidP="00C8336B">
      <w:pPr>
        <w:ind w:left="708" w:firstLine="708"/>
        <w:rPr>
          <w:rFonts w:ascii="Arial" w:hAnsi="Arial" w:cs="Arial"/>
          <w:sz w:val="22"/>
          <w:szCs w:val="22"/>
        </w:rPr>
      </w:pPr>
      <w:r w:rsidRPr="00617813">
        <w:rPr>
          <w:rFonts w:ascii="Arial" w:hAnsi="Arial" w:cs="Arial"/>
          <w:sz w:val="22"/>
          <w:szCs w:val="22"/>
        </w:rPr>
        <w:t>DIČ:  CZ46347275</w:t>
      </w:r>
    </w:p>
    <w:p w:rsidR="006B3241" w:rsidRDefault="006B3241" w:rsidP="00FB3341">
      <w:pPr>
        <w:ind w:left="1416"/>
        <w:rPr>
          <w:rFonts w:ascii="Arial" w:hAnsi="Arial" w:cs="Arial"/>
          <w:sz w:val="22"/>
          <w:szCs w:val="22"/>
        </w:rPr>
      </w:pPr>
      <w:r w:rsidRPr="008A10C0">
        <w:rPr>
          <w:rFonts w:ascii="Arial" w:hAnsi="Arial" w:cs="Arial"/>
          <w:sz w:val="22"/>
          <w:szCs w:val="22"/>
        </w:rPr>
        <w:t xml:space="preserve">Zastoupený </w:t>
      </w:r>
      <w:r w:rsidR="000A36CA">
        <w:rPr>
          <w:rFonts w:ascii="Arial" w:hAnsi="Arial" w:cs="Arial"/>
          <w:sz w:val="22"/>
          <w:szCs w:val="22"/>
        </w:rPr>
        <w:t>XXX</w:t>
      </w:r>
      <w:r w:rsidR="007F37F2" w:rsidRPr="008A10C0">
        <w:rPr>
          <w:rFonts w:ascii="Arial" w:hAnsi="Arial" w:cs="Arial"/>
          <w:sz w:val="22"/>
          <w:szCs w:val="22"/>
        </w:rPr>
        <w:t>.</w:t>
      </w:r>
    </w:p>
    <w:p w:rsidR="000A7422" w:rsidRPr="008A10C0" w:rsidRDefault="000A7422" w:rsidP="006B3241">
      <w:pPr>
        <w:ind w:left="1416"/>
        <w:rPr>
          <w:rFonts w:ascii="Arial" w:hAnsi="Arial" w:cs="Arial"/>
          <w:sz w:val="22"/>
          <w:szCs w:val="22"/>
        </w:rPr>
      </w:pPr>
    </w:p>
    <w:p w:rsidR="005A6186" w:rsidRPr="00617813" w:rsidRDefault="00B01F58">
      <w:pPr>
        <w:jc w:val="both"/>
        <w:rPr>
          <w:rFonts w:ascii="Arial" w:hAnsi="Arial" w:cs="Arial"/>
          <w:sz w:val="22"/>
          <w:szCs w:val="22"/>
        </w:rPr>
      </w:pPr>
      <w:r w:rsidRPr="00617813">
        <w:rPr>
          <w:rFonts w:ascii="Arial" w:hAnsi="Arial" w:cs="Arial"/>
          <w:noProof/>
          <w:lang w:eastAsia="cs-CZ"/>
        </w:rPr>
        <mc:AlternateContent>
          <mc:Choice Requires="wpg">
            <w:drawing>
              <wp:anchor distT="0" distB="0" distL="114300" distR="114300" simplePos="0" relativeHeight="251659264" behindDoc="1" locked="0" layoutInCell="1" allowOverlap="1" wp14:anchorId="503CF69B" wp14:editId="5F7E1802">
                <wp:simplePos x="0" y="0"/>
                <wp:positionH relativeFrom="margin">
                  <wp:posOffset>1692910</wp:posOffset>
                </wp:positionH>
                <wp:positionV relativeFrom="margin">
                  <wp:posOffset>2198370</wp:posOffset>
                </wp:positionV>
                <wp:extent cx="2913380" cy="4744720"/>
                <wp:effectExtent l="0" t="0" r="1270" b="0"/>
                <wp:wrapNone/>
                <wp:docPr id="35" name="Group 35"/>
                <wp:cNvGraphicFramePr/>
                <a:graphic xmlns:a="http://schemas.openxmlformats.org/drawingml/2006/main">
                  <a:graphicData uri="http://schemas.microsoft.com/office/word/2010/wordprocessingGroup">
                    <wpg:wgp>
                      <wpg:cNvGrpSpPr/>
                      <wpg:grpSpPr>
                        <a:xfrm>
                          <a:off x="0" y="0"/>
                          <a:ext cx="2913380" cy="4744720"/>
                          <a:chOff x="0" y="0"/>
                          <a:chExt cx="2913507" cy="4744992"/>
                        </a:xfrm>
                      </wpg:grpSpPr>
                      <wps:wsp>
                        <wps:cNvPr id="2" name="Shape 6"/>
                        <wps:cNvSpPr/>
                        <wps:spPr>
                          <a:xfrm>
                            <a:off x="23" y="2521495"/>
                            <a:ext cx="2296960" cy="1643735"/>
                          </a:xfrm>
                          <a:custGeom>
                            <a:avLst/>
                            <a:gdLst/>
                            <a:ahLst/>
                            <a:cxnLst/>
                            <a:rect l="0" t="0" r="0" b="0"/>
                            <a:pathLst>
                              <a:path w="2296960" h="1643735">
                                <a:moveTo>
                                  <a:pt x="140907" y="0"/>
                                </a:moveTo>
                                <a:lnTo>
                                  <a:pt x="1475093" y="0"/>
                                </a:lnTo>
                                <a:cubicBezTo>
                                  <a:pt x="1694612" y="0"/>
                                  <a:pt x="1901000" y="85496"/>
                                  <a:pt x="2056232" y="240728"/>
                                </a:cubicBezTo>
                                <a:cubicBezTo>
                                  <a:pt x="2211464" y="395960"/>
                                  <a:pt x="2296960" y="602323"/>
                                  <a:pt x="2296935" y="821842"/>
                                </a:cubicBezTo>
                                <a:cubicBezTo>
                                  <a:pt x="2296935" y="1275042"/>
                                  <a:pt x="1928228" y="1643735"/>
                                  <a:pt x="1475067" y="1643735"/>
                                </a:cubicBezTo>
                                <a:lnTo>
                                  <a:pt x="140881" y="1643684"/>
                                </a:lnTo>
                                <a:cubicBezTo>
                                  <a:pt x="63055" y="1643684"/>
                                  <a:pt x="0" y="1580604"/>
                                  <a:pt x="0" y="1502804"/>
                                </a:cubicBezTo>
                                <a:cubicBezTo>
                                  <a:pt x="0" y="1425016"/>
                                  <a:pt x="63081" y="1361935"/>
                                  <a:pt x="140881" y="1361935"/>
                                </a:cubicBezTo>
                                <a:lnTo>
                                  <a:pt x="1475067" y="1361986"/>
                                </a:lnTo>
                                <a:cubicBezTo>
                                  <a:pt x="1772882" y="1361986"/>
                                  <a:pt x="2015185" y="1119657"/>
                                  <a:pt x="2015185" y="821842"/>
                                </a:cubicBezTo>
                                <a:cubicBezTo>
                                  <a:pt x="2015185" y="677570"/>
                                  <a:pt x="1959026" y="541947"/>
                                  <a:pt x="1856994" y="439941"/>
                                </a:cubicBezTo>
                                <a:cubicBezTo>
                                  <a:pt x="1754988" y="337934"/>
                                  <a:pt x="1619364" y="281749"/>
                                  <a:pt x="1475093" y="281749"/>
                                </a:cubicBezTo>
                                <a:lnTo>
                                  <a:pt x="140907" y="281749"/>
                                </a:lnTo>
                                <a:cubicBezTo>
                                  <a:pt x="63106" y="281749"/>
                                  <a:pt x="26" y="218668"/>
                                  <a:pt x="26" y="140881"/>
                                </a:cubicBezTo>
                                <a:cubicBezTo>
                                  <a:pt x="26" y="63093"/>
                                  <a:pt x="63106" y="0"/>
                                  <a:pt x="140907" y="0"/>
                                </a:cubicBezTo>
                                <a:close/>
                              </a:path>
                            </a:pathLst>
                          </a:custGeom>
                          <a:ln w="0" cap="flat">
                            <a:miter lim="127000"/>
                          </a:ln>
                        </wps:spPr>
                        <wps:style>
                          <a:lnRef idx="0">
                            <a:srgbClr val="000000">
                              <a:alpha val="0"/>
                            </a:srgbClr>
                          </a:lnRef>
                          <a:fillRef idx="1">
                            <a:srgbClr val="E8F3F4"/>
                          </a:fillRef>
                          <a:effectRef idx="0">
                            <a:scrgbClr r="0" g="0" b="0"/>
                          </a:effectRef>
                          <a:fontRef idx="none"/>
                        </wps:style>
                        <wps:bodyPr/>
                      </wps:wsp>
                      <wps:wsp>
                        <wps:cNvPr id="3" name="Shape 7"/>
                        <wps:cNvSpPr/>
                        <wps:spPr>
                          <a:xfrm>
                            <a:off x="47" y="579754"/>
                            <a:ext cx="2296960" cy="1643735"/>
                          </a:xfrm>
                          <a:custGeom>
                            <a:avLst/>
                            <a:gdLst/>
                            <a:ahLst/>
                            <a:cxnLst/>
                            <a:rect l="0" t="0" r="0" b="0"/>
                            <a:pathLst>
                              <a:path w="2296960" h="1643735">
                                <a:moveTo>
                                  <a:pt x="140907" y="0"/>
                                </a:moveTo>
                                <a:lnTo>
                                  <a:pt x="1475093" y="50"/>
                                </a:lnTo>
                                <a:cubicBezTo>
                                  <a:pt x="1928266" y="50"/>
                                  <a:pt x="2296960" y="368757"/>
                                  <a:pt x="2296960" y="821893"/>
                                </a:cubicBezTo>
                                <a:cubicBezTo>
                                  <a:pt x="2296960" y="1275042"/>
                                  <a:pt x="1928266" y="1643735"/>
                                  <a:pt x="1475067" y="1643735"/>
                                </a:cubicBezTo>
                                <a:lnTo>
                                  <a:pt x="140881" y="1643735"/>
                                </a:lnTo>
                                <a:cubicBezTo>
                                  <a:pt x="63081" y="1643735"/>
                                  <a:pt x="0" y="1580654"/>
                                  <a:pt x="0" y="1502854"/>
                                </a:cubicBezTo>
                                <a:cubicBezTo>
                                  <a:pt x="0" y="1425067"/>
                                  <a:pt x="63081" y="1361986"/>
                                  <a:pt x="140881" y="1361986"/>
                                </a:cubicBezTo>
                                <a:lnTo>
                                  <a:pt x="1475067" y="1361986"/>
                                </a:lnTo>
                                <a:cubicBezTo>
                                  <a:pt x="1772907" y="1361986"/>
                                  <a:pt x="2015211" y="1119708"/>
                                  <a:pt x="2015211" y="821893"/>
                                </a:cubicBezTo>
                                <a:cubicBezTo>
                                  <a:pt x="2015211" y="524091"/>
                                  <a:pt x="1772907" y="281813"/>
                                  <a:pt x="1475093" y="281813"/>
                                </a:cubicBezTo>
                                <a:lnTo>
                                  <a:pt x="140907" y="281762"/>
                                </a:lnTo>
                                <a:cubicBezTo>
                                  <a:pt x="63081" y="281762"/>
                                  <a:pt x="26" y="218668"/>
                                  <a:pt x="26" y="140881"/>
                                </a:cubicBezTo>
                                <a:cubicBezTo>
                                  <a:pt x="26" y="63093"/>
                                  <a:pt x="63106" y="0"/>
                                  <a:pt x="140907" y="0"/>
                                </a:cubicBezTo>
                                <a:close/>
                              </a:path>
                            </a:pathLst>
                          </a:custGeom>
                          <a:ln w="0" cap="flat">
                            <a:miter lim="127000"/>
                          </a:ln>
                        </wps:spPr>
                        <wps:style>
                          <a:lnRef idx="0">
                            <a:srgbClr val="000000">
                              <a:alpha val="0"/>
                            </a:srgbClr>
                          </a:lnRef>
                          <a:fillRef idx="1">
                            <a:srgbClr val="E8F3F4"/>
                          </a:fillRef>
                          <a:effectRef idx="0">
                            <a:scrgbClr r="0" g="0" b="0"/>
                          </a:effectRef>
                          <a:fontRef idx="none"/>
                        </wps:style>
                        <wps:bodyPr/>
                      </wps:wsp>
                      <wps:wsp>
                        <wps:cNvPr id="4" name="Shape 8"/>
                        <wps:cNvSpPr/>
                        <wps:spPr>
                          <a:xfrm>
                            <a:off x="0" y="1941734"/>
                            <a:ext cx="2913456" cy="2803258"/>
                          </a:xfrm>
                          <a:custGeom>
                            <a:avLst/>
                            <a:gdLst/>
                            <a:ahLst/>
                            <a:cxnLst/>
                            <a:rect l="0" t="0" r="0" b="0"/>
                            <a:pathLst>
                              <a:path w="2913456" h="2803258">
                                <a:moveTo>
                                  <a:pt x="140919" y="0"/>
                                </a:moveTo>
                                <a:lnTo>
                                  <a:pt x="1511859" y="0"/>
                                </a:lnTo>
                                <a:cubicBezTo>
                                  <a:pt x="2284692" y="0"/>
                                  <a:pt x="2913456" y="628790"/>
                                  <a:pt x="2913456" y="1401661"/>
                                </a:cubicBezTo>
                                <a:cubicBezTo>
                                  <a:pt x="2913456" y="2174519"/>
                                  <a:pt x="2284667" y="2803258"/>
                                  <a:pt x="1511808" y="2803258"/>
                                </a:cubicBezTo>
                                <a:lnTo>
                                  <a:pt x="140869" y="2803258"/>
                                </a:lnTo>
                                <a:cubicBezTo>
                                  <a:pt x="63081" y="2803258"/>
                                  <a:pt x="0" y="2740178"/>
                                  <a:pt x="0" y="2662377"/>
                                </a:cubicBezTo>
                                <a:cubicBezTo>
                                  <a:pt x="0" y="2584590"/>
                                  <a:pt x="63081" y="2521509"/>
                                  <a:pt x="140869" y="2521509"/>
                                </a:cubicBezTo>
                                <a:lnTo>
                                  <a:pt x="1511808" y="2521509"/>
                                </a:lnTo>
                                <a:cubicBezTo>
                                  <a:pt x="2129321" y="2521509"/>
                                  <a:pt x="2631707" y="2019135"/>
                                  <a:pt x="2631707" y="1401661"/>
                                </a:cubicBezTo>
                                <a:cubicBezTo>
                                  <a:pt x="2631707" y="784123"/>
                                  <a:pt x="2129333" y="281749"/>
                                  <a:pt x="1511859" y="281749"/>
                                </a:cubicBezTo>
                                <a:lnTo>
                                  <a:pt x="140919" y="281749"/>
                                </a:lnTo>
                                <a:cubicBezTo>
                                  <a:pt x="63132" y="281749"/>
                                  <a:pt x="51" y="218669"/>
                                  <a:pt x="51" y="140881"/>
                                </a:cubicBezTo>
                                <a:cubicBezTo>
                                  <a:pt x="51" y="63094"/>
                                  <a:pt x="63132" y="0"/>
                                  <a:pt x="140919" y="0"/>
                                </a:cubicBezTo>
                                <a:close/>
                              </a:path>
                            </a:pathLst>
                          </a:custGeom>
                          <a:ln w="0" cap="flat">
                            <a:miter lim="127000"/>
                          </a:ln>
                        </wps:spPr>
                        <wps:style>
                          <a:lnRef idx="0">
                            <a:srgbClr val="000000">
                              <a:alpha val="0"/>
                            </a:srgbClr>
                          </a:lnRef>
                          <a:fillRef idx="1">
                            <a:srgbClr val="E8F3F4"/>
                          </a:fillRef>
                          <a:effectRef idx="0">
                            <a:scrgbClr r="0" g="0" b="0"/>
                          </a:effectRef>
                          <a:fontRef idx="none"/>
                        </wps:style>
                        <wps:bodyPr/>
                      </wps:wsp>
                      <wps:wsp>
                        <wps:cNvPr id="5" name="Shape 9"/>
                        <wps:cNvSpPr/>
                        <wps:spPr>
                          <a:xfrm>
                            <a:off x="101" y="0"/>
                            <a:ext cx="2913406" cy="2121535"/>
                          </a:xfrm>
                          <a:custGeom>
                            <a:avLst/>
                            <a:gdLst/>
                            <a:ahLst/>
                            <a:cxnLst/>
                            <a:rect l="0" t="0" r="0" b="0"/>
                            <a:pathLst>
                              <a:path w="2913406" h="2121535">
                                <a:moveTo>
                                  <a:pt x="140868" y="0"/>
                                </a:moveTo>
                                <a:lnTo>
                                  <a:pt x="1511783" y="0"/>
                                </a:lnTo>
                                <a:cubicBezTo>
                                  <a:pt x="2284654" y="0"/>
                                  <a:pt x="2913406" y="628790"/>
                                  <a:pt x="2913406" y="1401648"/>
                                </a:cubicBezTo>
                                <a:cubicBezTo>
                                  <a:pt x="2913406" y="1625321"/>
                                  <a:pt x="2859380" y="1847939"/>
                                  <a:pt x="2757132" y="2045399"/>
                                </a:cubicBezTo>
                                <a:cubicBezTo>
                                  <a:pt x="2732062" y="2093773"/>
                                  <a:pt x="2682837" y="2121535"/>
                                  <a:pt x="2631910" y="2121535"/>
                                </a:cubicBezTo>
                                <a:cubicBezTo>
                                  <a:pt x="2610104" y="2121535"/>
                                  <a:pt x="2587943" y="2116430"/>
                                  <a:pt x="2567229" y="2105724"/>
                                </a:cubicBezTo>
                                <a:cubicBezTo>
                                  <a:pt x="2498141" y="2069910"/>
                                  <a:pt x="2471128" y="1984909"/>
                                  <a:pt x="2506891" y="1915821"/>
                                </a:cubicBezTo>
                                <a:cubicBezTo>
                                  <a:pt x="2589682" y="1755991"/>
                                  <a:pt x="2631656" y="1582992"/>
                                  <a:pt x="2631656" y="1401648"/>
                                </a:cubicBezTo>
                                <a:cubicBezTo>
                                  <a:pt x="2631656" y="784124"/>
                                  <a:pt x="2129295" y="281750"/>
                                  <a:pt x="1511783" y="281750"/>
                                </a:cubicBezTo>
                                <a:lnTo>
                                  <a:pt x="140868" y="281750"/>
                                </a:lnTo>
                                <a:cubicBezTo>
                                  <a:pt x="63081" y="281750"/>
                                  <a:pt x="0" y="218669"/>
                                  <a:pt x="0" y="140869"/>
                                </a:cubicBezTo>
                                <a:cubicBezTo>
                                  <a:pt x="0" y="63081"/>
                                  <a:pt x="63081" y="0"/>
                                  <a:pt x="140868" y="0"/>
                                </a:cubicBezTo>
                                <a:close/>
                              </a:path>
                            </a:pathLst>
                          </a:custGeom>
                          <a:ln w="0" cap="flat">
                            <a:miter lim="127000"/>
                          </a:ln>
                        </wps:spPr>
                        <wps:style>
                          <a:lnRef idx="0">
                            <a:srgbClr val="000000">
                              <a:alpha val="0"/>
                            </a:srgbClr>
                          </a:lnRef>
                          <a:fillRef idx="1">
                            <a:srgbClr val="E8F3F4"/>
                          </a:fillRef>
                          <a:effectRef idx="0">
                            <a:scrgbClr r="0" g="0" b="0"/>
                          </a:effectRef>
                          <a:fontRef idx="none"/>
                        </wps:style>
                        <wps:bodyPr/>
                      </wps:wsp>
                    </wpg:wgp>
                  </a:graphicData>
                </a:graphic>
              </wp:anchor>
            </w:drawing>
          </mc:Choice>
          <mc:Fallback>
            <w:pict>
              <v:group w14:anchorId="712C8F76" id="Group 35" o:spid="_x0000_s1026" style="position:absolute;margin-left:133.3pt;margin-top:173.1pt;width:229.4pt;height:373.6pt;z-index:-251657216;mso-position-horizontal-relative:margin;mso-position-vertical-relative:margin" coordsize="29135,4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TC/uwcAAP0gAAAOAAAAZHJzL2Uyb0RvYy54bWzsWtuO2zYQfS/QfzD83likJFIyshugzeWl&#10;aIMm/QCtLF8A2TIk7XrTr+8ZkiORtnfXmxYJ0G4ftpKGQ86Nc2bGef3mfltP7qq22zS7q6l4FU0n&#10;1a5sFpvd6mr65+f3P2XTSdcXu0VRN7vqavql6qZvrn/84fVhP69ks27qRdVOsMmumx/2V9N13+/n&#10;s1lXrqtt0b1q9tUOxGXTboser+1qtmiLA3bf1jMZRWp2aNrFvm3Kquvw9a0lTq/N/stlVfa/L5dd&#10;1U/qqylk683f1vy9ob+z69fFfNUW+/WmdGIUXyHFttjscOiw1duiLya37eZkq+2mbJuuWfavymY7&#10;a5bLTVkZHaCNiI60+dA2t3ujy2p+WO0HM8G0R3b66m3L3+4+tpPN4moap9PJrtjCR+bYCd5hnMN+&#10;NceaD+3+0/5j6z6s7Bvpe79st/R/aDK5N2b9Mpi1uu8nJT7KXMRxBuuXoCU6SbR0hi/X8M4JX7l+&#10;53GmkR4581ySVDM+eEbyDeIc9giibrRT98/s9Gld7Ctj/o5s4Owk2UyGPFHWSmbFYKJu3sFaZ+wj&#10;4+kERpCpFEluDFzMBzPJXOXKmUmoJNbWBYOyxby87foPVWMsXtz92vU2fBf8VKz5qbzf8WOLS/Bo&#10;+O+LnvhIXHqcHCAgy7LGpXaiEH3b3FWfG7OyJ7+JJMrJP+x0yDouqXfhUp1GudXfuB9reUV5e7Mp&#10;f67+CtarPFEC1ua9IZ09M8dNiWAnELI0yY0HmCijVMnYcskk0jJz8RIeEb7ZfaUUIlGJ2TfOU3KF&#10;MS9TnXdwqopwRHxCpRtEMkmRJRym4UHhm7exYxUSNrK8rJDIZSahBe3MnvDEEgk4lPWAR4Ztw7PY&#10;0s6ESZRlYthTZYmzEi8LmS2TiqPUakgHOR4W07pDpFmkIrPZMSGSmSWciHbuLLddItNIBP6FECx4&#10;rERubwifhWgc1BqpJweykmwLz4LElZkDn4pOjdDKbJyJkYslQTJPReasJUSuUh2Ei0d+brh4rErr&#10;VAdRKhC3kVTGs2ki8iQ4FhKpPLcRnsR4Es7toQvCN2cljZuW2TCMY53HgZMFucJdHZkJneS+tiZG&#10;3c0fqU+6ZcgsAQ8775yQKhaR1X1kGTziCCJTyuSEI4KLHVytE8HOHeVsjHCEYt59HEUI/XKaJ8Nd&#10;y7rpKns45WAjxZCXjURj5q93lKIJKApUTMu66E3psd30KKXqzRaJQmrKkHa/eofdCBotJpmn/ktd&#10;URavd39US8C/gW760LWrm1/qdnJXUMFk/jObF/V+Xbivbl+31Ihq9iH+5aauhy2FYQ22fJe9j99z&#10;tnGLia8ytdrAGVnO0kljCzaUPVCayzYYZWAyJze7fuDfodg0Ynra0uNNs/hiyhhjENQKVOF8g6IB&#10;sGdrK1s0mFtJB6OseLpowCWm7J/qHJfQBtv/sGZIx3i2ZUJ4gVyaIrRULv8FN3CoaGBJgBcSp7Wk&#10;5fOplJDtpb4sE3CpRAD9AH47iTyA5uzzr+D3WCg+nh0H6ByLS5bDw2+OMWsZJgC/LeEiozguwm8U&#10;J0F+HIQ4Rc1j/B6QOHQ1K+lc7ldA454Qk9eF3I4L+M2V6wP4jXLQVkjAbx2FmAEQZvJzw8VjTVGh&#10;5gaD2Q3CEwsYlokAXI6A1FFPHMJ6s30CIFVcmfKqc9YZqywCUsvCIjrkwyV5AdJ59wKkDj+/EZCi&#10;ePWB1NzKi4HUZSXUvZrr1wFIMaNIUgAHzSjQqsQy5c6RRxzfrvlmWdB8syhU4Yyd9XizRW5yFGPj&#10;uISvt1uaChT/4VpecS4BoONMFGYtVHeEMMqygaBkpvMHqUjmQqnLOwyaEhkPkAPQQqRQzQMOI5Fr&#10;dNkoHhntlsiQpElgj/x0bsyUtUrI9Jht/OQ4xAlnRxtiUkN5HUCGIyhMJ7RBxBPRzvnBcaVZgr7O&#10;N4cnBJAIgxWfSDjKao3UkwNZSS9E2IIBF687J6AUMo+lBUqaah1JItEPaTcgQk8MF7uhlz3TJz87&#10;XrytdZaIo4EMyRW7adtpR+pdh7FVfMpABNYcLNzjgucx80BGHkadCJE6qxGQBu5zBFcN2SYutH34&#10;Zm3puKgjDXrzUYQggLA7a2O+nyj/0pHSrwdDR/lf60iHab/tSE0AXgykIrKx6yIqAFGawBgQFcgG&#10;9rojtr4PiJIsBKJOlAdANMNAaAA6yPoYiOrs8gm2gSw0TcPeDBIG6tyk6gEQdVSTFBOuRMJrH765&#10;hEogyrxKppSaPZRED5ebX2KAkhhSY4wXJB50r3rIV1GSYkRI3Kep4cy4XupYRugUDABjKKZ10LpI&#10;lckstoMMdocvGLJULhzaBYETahm+MYggHDFbNiePvIOxU1QpiUMCQS14kAdlqjS6f8cdpVrydCo8&#10;K3xzJ2MkKjBEtTpjtAoNfKUSLQSP7vMsyUOUpt44Q/tH3FA+RSN5ubXTLIdFLa9OUxwdnAxzKqpm&#10;aWts7H42G0zik6lMe06EebwGdgOwoXJA4octYxEgnh3a8LlUpPEFItgdRjqhcRlQrZEJBt0FDXh4&#10;VchrebzqaDiGheAgO0Zd+92cdnnUWyZ7nOf58fwgIDxVzPfTi/UyBf5OmGt+SMZv7CbbuX8PQD/i&#10;++949v/VwvXfAAAA//8DAFBLAwQUAAYACAAAACEADP0NpeIAAAAMAQAADwAAAGRycy9kb3ducmV2&#10;LnhtbEyPy07DMBBF90j8gzVI7KjzqoEQp6oqYFVVokVC7Nx4mkSN7Sh2k/TvGVawHN2je88Uq9l0&#10;bMTBt85KiBcRMLSV062tJXwe3h6egPmgrFadsyjhih5W5e1NoXLtJvuB4z7UjEqsz5WEJoQ+59xX&#10;DRrlF65HS9nJDUYFOoea60FNVG46nkSR4Ea1lhYa1eOmweq8vxgJ75Oa1mn8Om7Pp831+7DcfW1j&#10;lPL+bl6/AAs4hz8YfvVJHUpyOrqL1Z51EhIhBKES0kwkwIh4TJYZsCOh0XOaAS8L/v+J8gcAAP//&#10;AwBQSwECLQAUAAYACAAAACEAtoM4kv4AAADhAQAAEwAAAAAAAAAAAAAAAAAAAAAAW0NvbnRlbnRf&#10;VHlwZXNdLnhtbFBLAQItABQABgAIAAAAIQA4/SH/1gAAAJQBAAALAAAAAAAAAAAAAAAAAC8BAABf&#10;cmVscy8ucmVsc1BLAQItABQABgAIAAAAIQAAOTC/uwcAAP0gAAAOAAAAAAAAAAAAAAAAAC4CAABk&#10;cnMvZTJvRG9jLnhtbFBLAQItABQABgAIAAAAIQAM/Q2l4gAAAAwBAAAPAAAAAAAAAAAAAAAAABUK&#10;AABkcnMvZG93bnJldi54bWxQSwUGAAAAAAQABADzAAAAJAsAAAAA&#10;">
                <v:shape id="Shape 6" o:spid="_x0000_s1027" style="position:absolute;top:25214;width:22969;height:16438;visibility:visible;mso-wrap-style:square;v-text-anchor:top" coordsize="2296960,1643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k6/gvwAAANoAAAAPAAAAZHJzL2Rvd25yZXYueG1sRE/LisIw&#10;FN0L/kO4gjubWkGkYxRHENy4mOgH3GnutJ1pbmoTbf37iSC4OIvDeXHW28E24k6drx0rmCcpCOLC&#10;mZpLBZfzYbYC4QOywcYxKXiQh+1mPFpjblzPX3TXoRSxhH2OCqoQ2lxKX1Rk0SeuJY7aj+sshki7&#10;UpoO+1huG5ml6VJarDkuVNjSvqLiT9+sgt1ieT0V2ujf79sxI+o/dYRS08mw+wARaAhv8yt9NAoy&#10;eF6JN0Bu/gEAAP//AwBQSwECLQAUAAYACAAAACEA2+H2y+4AAACFAQAAEwAAAAAAAAAAAAAAAAAA&#10;AAAAW0NvbnRlbnRfVHlwZXNdLnhtbFBLAQItABQABgAIAAAAIQBa9CxbvwAAABUBAAALAAAAAAAA&#10;AAAAAAAAAB8BAABfcmVscy8ucmVsc1BLAQItABQABgAIAAAAIQB5k6/gvwAAANoAAAAPAAAAAAAA&#10;AAAAAAAAAAcCAABkcnMvZG93bnJldi54bWxQSwUGAAAAAAMAAwC3AAAA8wIAAAAA&#10;" path="m140907,l1475093,v219519,,425907,85496,581139,240728c2211464,395960,2296960,602323,2296935,821842v,453200,-368707,821893,-821868,821893l140881,1643684c63055,1643684,,1580604,,1502804v,-77788,63081,-140869,140881,-140869l1475067,1361986v297815,,540118,-242329,540118,-540144c2015185,677570,1959026,541947,1856994,439941,1754988,337934,1619364,281749,1475093,281749r-1334186,c63106,281749,26,218668,26,140881,26,63093,63106,,140907,xe" fillcolor="#e8f3f4" stroked="f" strokeweight="0">
                  <v:stroke miterlimit="83231f" joinstyle="miter"/>
                  <v:path arrowok="t" textboxrect="0,0,2296960,1643735"/>
                </v:shape>
                <v:shape id="Shape 7" o:spid="_x0000_s1028" style="position:absolute;top:5797;width:22970;height:16437;visibility:visible;mso-wrap-style:square;v-text-anchor:top" coordsize="2296960,1643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3wp7wAAAANoAAAAPAAAAZHJzL2Rvd25yZXYueG1sRE/LasJA&#10;FN0L/YfhFrozk0YQiRnFFgQ3Ljr6AdfMNUmbuZNmxiT9+44guDiLw3lxiu1kWzFQ7xvHCt6TFARx&#10;6UzDlYLzaT9fgfAB2WDrmBT8kYft5mVWYG7cyF806FCJWMI+RwV1CF0upS9rsugT1xFH7ep6iyHS&#10;vpKmxzGW21ZmabqUFhuOCzV29FlT+aNvVsFusfw9ltro78vtkBGNHzpCqbfXabcGEWgKT/MjfTAK&#10;FnC/Em+A3PwDAAD//wMAUEsBAi0AFAAGAAgAAAAhANvh9svuAAAAhQEAABMAAAAAAAAAAAAAAAAA&#10;AAAAAFtDb250ZW50X1R5cGVzXS54bWxQSwECLQAUAAYACAAAACEAWvQsW78AAAAVAQAACwAAAAAA&#10;AAAAAAAAAAAfAQAAX3JlbHMvLnJlbHNQSwECLQAUAAYACAAAACEAFt8Ke8AAAADaAAAADwAAAAAA&#10;AAAAAAAAAAAHAgAAZHJzL2Rvd25yZXYueG1sUEsFBgAAAAADAAMAtwAAAPQCAAAAAA==&#10;" path="m140907,l1475093,50v453173,,821867,368707,821867,821843c2296960,1275042,1928266,1643735,1475067,1643735r-1334186,c63081,1643735,,1580654,,1502854v,-77787,63081,-140868,140881,-140868l1475067,1361986v297840,,540144,-242278,540144,-540093c2015211,524091,1772907,281813,1475093,281813r-1334186,-51c63081,281762,26,218668,26,140881,26,63093,63106,,140907,xe" fillcolor="#e8f3f4" stroked="f" strokeweight="0">
                  <v:stroke miterlimit="83231f" joinstyle="miter"/>
                  <v:path arrowok="t" textboxrect="0,0,2296960,1643735"/>
                </v:shape>
                <v:shape id="Shape 8" o:spid="_x0000_s1029" style="position:absolute;top:19417;width:29134;height:28032;visibility:visible;mso-wrap-style:square;v-text-anchor:top" coordsize="2913456,2803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dOTLxQAAANoAAAAPAAAAZHJzL2Rvd25yZXYueG1sRI9PawIx&#10;FMTvhX6H8Aq9FM22iJatUYqgCCL4px56e2yeu6ublzWJuvrpjSB4HGbmN0x/2JhKnMj50rKCz3YC&#10;gjizuuRcwd963PoG4QOyxsoyKbiQh+Hg9aWPqbZnXtJpFXIRIexTVFCEUKdS+qwgg75ta+Loba0z&#10;GKJ0udQOzxFuKvmVJF1psOS4UGBNo4Ky/epoFPT2k1EH57MP979ZdMflDq+X60Gp97fm9wdEoCY8&#10;w4/2VCvowP1KvAFycAMAAP//AwBQSwECLQAUAAYACAAAACEA2+H2y+4AAACFAQAAEwAAAAAAAAAA&#10;AAAAAAAAAAAAW0NvbnRlbnRfVHlwZXNdLnhtbFBLAQItABQABgAIAAAAIQBa9CxbvwAAABUBAAAL&#10;AAAAAAAAAAAAAAAAAB8BAABfcmVscy8ucmVsc1BLAQItABQABgAIAAAAIQCzdOTLxQAAANoAAAAP&#10;AAAAAAAAAAAAAAAAAAcCAABkcnMvZG93bnJldi54bWxQSwUGAAAAAAMAAwC3AAAA+QIAAAAA&#10;" path="m140919,l1511859,v772833,,1401597,628790,1401597,1401661c2913456,2174519,2284667,2803258,1511808,2803258r-1370939,c63081,2803258,,2740178,,2662377v,-77787,63081,-140868,140869,-140868l1511808,2521509v617513,,1119899,-502374,1119899,-1119848c2631707,784123,2129333,281749,1511859,281749r-1370940,c63132,281749,51,218669,51,140881,51,63094,63132,,140919,xe" fillcolor="#e8f3f4" stroked="f" strokeweight="0">
                  <v:stroke miterlimit="83231f" joinstyle="miter"/>
                  <v:path arrowok="t" textboxrect="0,0,2913456,2803258"/>
                </v:shape>
                <v:shape id="Shape 9" o:spid="_x0000_s1030" style="position:absolute;left:1;width:29134;height:21215;visibility:visible;mso-wrap-style:square;v-text-anchor:top" coordsize="2913406,2121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Rg1wwAAANoAAAAPAAAAZHJzL2Rvd25yZXYueG1sRI9Bi8Iw&#10;FITvC/6H8AQvi6YKu5VqFFEED+thq+D10TzbYvNSm2irv94sLHgcZuYbZr7sTCXu1LjSsoLxKAJB&#10;nFldcq7geNgOpyCcR9ZYWSYFD3KwXPQ+5pho2/Iv3VOfiwBhl6CCwvs6kdJlBRl0I1sTB+9sG4M+&#10;yCaXusE2wE0lJ1H0LQ2WHBYKrGldUHZJb0bBqU03XXx9tNf4MHna4959/nCm1KDfrWYgPHX+Hf5v&#10;77SCL/i7Em6AXLwAAAD//wMAUEsBAi0AFAAGAAgAAAAhANvh9svuAAAAhQEAABMAAAAAAAAAAAAA&#10;AAAAAAAAAFtDb250ZW50X1R5cGVzXS54bWxQSwECLQAUAAYACAAAACEAWvQsW78AAAAVAQAACwAA&#10;AAAAAAAAAAAAAAAfAQAAX3JlbHMvLnJlbHNQSwECLQAUAAYACAAAACEAjp0YNcMAAADaAAAADwAA&#10;AAAAAAAAAAAAAAAHAgAAZHJzL2Rvd25yZXYueG1sUEsFBgAAAAADAAMAtwAAAPcCAAAAAA==&#10;" path="m140868,l1511783,v772871,,1401623,628790,1401623,1401648c2913406,1625321,2859380,1847939,2757132,2045399v-25070,48374,-74295,76136,-125222,76136c2610104,2121535,2587943,2116430,2567229,2105724v-69088,-35814,-96101,-120815,-60338,-189903c2589682,1755991,2631656,1582992,2631656,1401648v,-617524,-502361,-1119898,-1119873,-1119898l140868,281750c63081,281750,,218669,,140869,,63081,63081,,140868,xe" fillcolor="#e8f3f4" stroked="f" strokeweight="0">
                  <v:stroke miterlimit="83231f" joinstyle="miter"/>
                  <v:path arrowok="t" textboxrect="0,0,2913406,2121535"/>
                </v:shape>
                <w10:wrap anchorx="margin" anchory="margin"/>
              </v:group>
            </w:pict>
          </mc:Fallback>
        </mc:AlternateContent>
      </w:r>
      <w:r w:rsidR="005A6186" w:rsidRPr="00617813">
        <w:rPr>
          <w:rFonts w:ascii="Arial" w:hAnsi="Arial" w:cs="Arial"/>
          <w:sz w:val="22"/>
          <w:szCs w:val="22"/>
        </w:rPr>
        <w:t>a</w:t>
      </w:r>
    </w:p>
    <w:p w:rsidR="005A6186" w:rsidRPr="000A7422" w:rsidRDefault="005A6186">
      <w:pPr>
        <w:jc w:val="both"/>
        <w:rPr>
          <w:rFonts w:ascii="Arial" w:hAnsi="Arial" w:cs="Arial"/>
          <w:b/>
          <w:sz w:val="22"/>
          <w:szCs w:val="22"/>
        </w:rPr>
      </w:pPr>
    </w:p>
    <w:p w:rsidR="00122131" w:rsidRPr="00424A60" w:rsidRDefault="005A6186" w:rsidP="00122131">
      <w:pPr>
        <w:rPr>
          <w:rFonts w:ascii="Arial" w:hAnsi="Arial" w:cs="Arial"/>
          <w:sz w:val="22"/>
          <w:szCs w:val="22"/>
        </w:rPr>
      </w:pPr>
      <w:r w:rsidRPr="00617813">
        <w:rPr>
          <w:rFonts w:ascii="Arial" w:hAnsi="Arial" w:cs="Arial"/>
          <w:b/>
          <w:sz w:val="22"/>
          <w:szCs w:val="22"/>
        </w:rPr>
        <w:t>Zhotovitel:</w:t>
      </w:r>
      <w:r w:rsidRPr="00617813">
        <w:rPr>
          <w:rFonts w:ascii="Arial" w:hAnsi="Arial" w:cs="Arial"/>
          <w:b/>
          <w:sz w:val="22"/>
          <w:szCs w:val="22"/>
        </w:rPr>
        <w:tab/>
      </w:r>
      <w:r w:rsidR="00122131" w:rsidRPr="00424A60">
        <w:rPr>
          <w:rFonts w:ascii="Arial" w:hAnsi="Arial" w:cs="Arial"/>
          <w:b/>
          <w:sz w:val="22"/>
          <w:szCs w:val="22"/>
        </w:rPr>
        <w:t>AISE, s.r.o.</w:t>
      </w:r>
    </w:p>
    <w:p w:rsidR="00122131" w:rsidRPr="00424A60" w:rsidRDefault="00122131" w:rsidP="00122131">
      <w:pPr>
        <w:ind w:firstLine="709"/>
        <w:rPr>
          <w:rFonts w:ascii="Arial" w:hAnsi="Arial" w:cs="Arial"/>
          <w:sz w:val="22"/>
          <w:szCs w:val="22"/>
        </w:rPr>
      </w:pPr>
      <w:r w:rsidRPr="00424A60">
        <w:rPr>
          <w:rFonts w:ascii="Arial" w:hAnsi="Arial" w:cs="Arial"/>
          <w:sz w:val="22"/>
          <w:szCs w:val="22"/>
        </w:rPr>
        <w:t xml:space="preserve">       </w:t>
      </w:r>
      <w:r w:rsidRPr="00424A60">
        <w:rPr>
          <w:rFonts w:ascii="Arial" w:hAnsi="Arial" w:cs="Arial"/>
          <w:sz w:val="22"/>
          <w:szCs w:val="22"/>
        </w:rPr>
        <w:tab/>
        <w:t>Broučkova 7165, 760 01 Zlín</w:t>
      </w:r>
    </w:p>
    <w:p w:rsidR="00122131" w:rsidRPr="00424A60" w:rsidRDefault="00122131" w:rsidP="00122131">
      <w:pPr>
        <w:rPr>
          <w:rFonts w:ascii="Arial" w:hAnsi="Arial" w:cs="Arial"/>
          <w:sz w:val="22"/>
          <w:szCs w:val="22"/>
        </w:rPr>
      </w:pPr>
      <w:r w:rsidRPr="00424A60">
        <w:rPr>
          <w:rFonts w:ascii="Arial" w:hAnsi="Arial" w:cs="Arial"/>
          <w:sz w:val="22"/>
          <w:szCs w:val="22"/>
        </w:rPr>
        <w:t xml:space="preserve">                       </w:t>
      </w:r>
      <w:r w:rsidRPr="00424A60">
        <w:rPr>
          <w:rFonts w:ascii="Arial" w:hAnsi="Arial" w:cs="Arial"/>
          <w:sz w:val="22"/>
          <w:szCs w:val="22"/>
        </w:rPr>
        <w:tab/>
        <w:t>Subjekt je zapsán v OR u Krajského soudu v Brně, oddíl C, vložka 20122</w:t>
      </w:r>
    </w:p>
    <w:p w:rsidR="00122131" w:rsidRPr="00424A60" w:rsidRDefault="00122131" w:rsidP="00122131">
      <w:pPr>
        <w:rPr>
          <w:rFonts w:ascii="Arial" w:hAnsi="Arial" w:cs="Arial"/>
          <w:sz w:val="22"/>
          <w:szCs w:val="22"/>
        </w:rPr>
      </w:pPr>
      <w:r w:rsidRPr="00424A60">
        <w:rPr>
          <w:rFonts w:ascii="Arial" w:hAnsi="Arial" w:cs="Arial"/>
          <w:sz w:val="22"/>
          <w:szCs w:val="22"/>
        </w:rPr>
        <w:t xml:space="preserve">                       </w:t>
      </w:r>
      <w:r w:rsidRPr="00424A60">
        <w:rPr>
          <w:rFonts w:ascii="Arial" w:hAnsi="Arial" w:cs="Arial"/>
          <w:sz w:val="22"/>
          <w:szCs w:val="22"/>
        </w:rPr>
        <w:tab/>
        <w:t>IČO: 63472651</w:t>
      </w:r>
    </w:p>
    <w:p w:rsidR="00122131" w:rsidRPr="00424A60" w:rsidRDefault="00122131" w:rsidP="00122131">
      <w:pPr>
        <w:rPr>
          <w:rFonts w:ascii="Arial" w:hAnsi="Arial" w:cs="Arial"/>
          <w:sz w:val="22"/>
          <w:szCs w:val="22"/>
        </w:rPr>
      </w:pPr>
      <w:r w:rsidRPr="00424A60">
        <w:rPr>
          <w:rFonts w:ascii="Arial" w:hAnsi="Arial" w:cs="Arial"/>
          <w:sz w:val="22"/>
          <w:szCs w:val="22"/>
        </w:rPr>
        <w:t xml:space="preserve">                       </w:t>
      </w:r>
      <w:r w:rsidRPr="00424A60">
        <w:rPr>
          <w:rFonts w:ascii="Arial" w:hAnsi="Arial" w:cs="Arial"/>
          <w:sz w:val="22"/>
          <w:szCs w:val="22"/>
        </w:rPr>
        <w:tab/>
        <w:t>DIČ: CZ63472651</w:t>
      </w:r>
    </w:p>
    <w:p w:rsidR="00122131" w:rsidRDefault="00122131" w:rsidP="00FB3341">
      <w:pPr>
        <w:jc w:val="both"/>
        <w:rPr>
          <w:rFonts w:ascii="Arial" w:hAnsi="Arial" w:cs="Arial"/>
          <w:sz w:val="22"/>
          <w:szCs w:val="22"/>
        </w:rPr>
      </w:pPr>
      <w:r w:rsidRPr="00424A60">
        <w:rPr>
          <w:rFonts w:ascii="Arial" w:hAnsi="Arial" w:cs="Arial"/>
          <w:sz w:val="22"/>
          <w:szCs w:val="22"/>
        </w:rPr>
        <w:tab/>
      </w:r>
      <w:r w:rsidRPr="00424A60">
        <w:rPr>
          <w:rFonts w:ascii="Arial" w:hAnsi="Arial" w:cs="Arial"/>
          <w:sz w:val="22"/>
          <w:szCs w:val="22"/>
        </w:rPr>
        <w:tab/>
        <w:t>zastoupený</w:t>
      </w:r>
      <w:r w:rsidRPr="00FB10A5">
        <w:rPr>
          <w:rFonts w:ascii="Arial" w:hAnsi="Arial" w:cs="Arial"/>
          <w:sz w:val="22"/>
          <w:szCs w:val="22"/>
        </w:rPr>
        <w:t xml:space="preserve">: </w:t>
      </w:r>
      <w:r w:rsidR="000A36CA">
        <w:rPr>
          <w:rFonts w:ascii="Arial" w:hAnsi="Arial" w:cs="Arial"/>
          <w:sz w:val="22"/>
          <w:szCs w:val="22"/>
        </w:rPr>
        <w:t>XXX</w:t>
      </w:r>
      <w:r w:rsidRPr="00FB10A5">
        <w:rPr>
          <w:rFonts w:ascii="Arial" w:hAnsi="Arial" w:cs="Arial"/>
          <w:sz w:val="22"/>
          <w:szCs w:val="22"/>
        </w:rPr>
        <w:t>.</w:t>
      </w:r>
    </w:p>
    <w:p w:rsidR="0031022A" w:rsidRPr="0070558F" w:rsidRDefault="0031022A" w:rsidP="00122131">
      <w:pPr>
        <w:jc w:val="both"/>
        <w:rPr>
          <w:rFonts w:ascii="Arial" w:hAnsi="Arial" w:cs="Arial"/>
          <w:sz w:val="22"/>
          <w:szCs w:val="22"/>
        </w:rPr>
      </w:pPr>
    </w:p>
    <w:p w:rsidR="000A7422" w:rsidRPr="003B4618" w:rsidRDefault="000A7422" w:rsidP="00122131">
      <w:pPr>
        <w:jc w:val="both"/>
        <w:rPr>
          <w:rFonts w:ascii="Arial" w:hAnsi="Arial" w:cs="Arial"/>
          <w:sz w:val="22"/>
          <w:szCs w:val="22"/>
        </w:rPr>
      </w:pPr>
    </w:p>
    <w:p w:rsidR="008A10C0" w:rsidRDefault="008A10C0" w:rsidP="00FB3341">
      <w:pPr>
        <w:autoSpaceDE w:val="0"/>
        <w:autoSpaceDN w:val="0"/>
        <w:adjustRightInd w:val="0"/>
        <w:jc w:val="both"/>
        <w:rPr>
          <w:rFonts w:ascii="Arial" w:hAnsi="Arial" w:cs="Arial"/>
          <w:sz w:val="22"/>
          <w:szCs w:val="22"/>
        </w:rPr>
      </w:pPr>
      <w:r w:rsidRPr="003B4618">
        <w:rPr>
          <w:rFonts w:ascii="Arial" w:hAnsi="Arial" w:cs="Arial"/>
          <w:sz w:val="22"/>
          <w:szCs w:val="22"/>
        </w:rPr>
        <w:t xml:space="preserve">Smluvní strany se dohodly, že </w:t>
      </w:r>
      <w:r w:rsidRPr="003B4618">
        <w:rPr>
          <w:rFonts w:ascii="Arial" w:hAnsi="Arial" w:cs="Arial"/>
          <w:noProof/>
          <w:sz w:val="22"/>
          <w:szCs w:val="22"/>
        </w:rPr>
        <w:t>smlouva o dílo</w:t>
      </w:r>
      <w:r w:rsidRPr="003B4618">
        <w:rPr>
          <w:rFonts w:ascii="Arial" w:hAnsi="Arial" w:cs="Arial"/>
          <w:sz w:val="22"/>
          <w:szCs w:val="22"/>
        </w:rPr>
        <w:t xml:space="preserve"> č. </w:t>
      </w:r>
      <w:r w:rsidR="00831696">
        <w:rPr>
          <w:rFonts w:ascii="Arial" w:hAnsi="Arial" w:cs="Arial"/>
          <w:sz w:val="22"/>
          <w:szCs w:val="22"/>
        </w:rPr>
        <w:t>SML/0449</w:t>
      </w:r>
      <w:r w:rsidR="00437250">
        <w:rPr>
          <w:rFonts w:ascii="Arial" w:hAnsi="Arial" w:cs="Arial"/>
          <w:sz w:val="22"/>
          <w:szCs w:val="22"/>
        </w:rPr>
        <w:t>/2</w:t>
      </w:r>
      <w:r w:rsidR="00831696">
        <w:rPr>
          <w:rFonts w:ascii="Arial" w:hAnsi="Arial" w:cs="Arial"/>
          <w:sz w:val="22"/>
          <w:szCs w:val="22"/>
        </w:rPr>
        <w:t>4</w:t>
      </w:r>
      <w:r>
        <w:rPr>
          <w:rFonts w:ascii="Arial" w:hAnsi="Arial" w:cs="Arial"/>
          <w:sz w:val="22"/>
          <w:szCs w:val="22"/>
        </w:rPr>
        <w:t xml:space="preserve"> </w:t>
      </w:r>
      <w:r w:rsidRPr="003B4618">
        <w:rPr>
          <w:rFonts w:ascii="Arial" w:hAnsi="Arial" w:cs="Arial"/>
          <w:sz w:val="22"/>
          <w:szCs w:val="22"/>
        </w:rPr>
        <w:t>(dále je</w:t>
      </w:r>
      <w:r w:rsidR="00610093">
        <w:rPr>
          <w:rFonts w:ascii="Arial" w:hAnsi="Arial" w:cs="Arial"/>
          <w:sz w:val="22"/>
          <w:szCs w:val="22"/>
        </w:rPr>
        <w:t>n „smlouva“) ze dne 4</w:t>
      </w:r>
      <w:r w:rsidR="00970F95">
        <w:rPr>
          <w:rFonts w:ascii="Arial" w:hAnsi="Arial" w:cs="Arial"/>
          <w:sz w:val="22"/>
          <w:szCs w:val="22"/>
        </w:rPr>
        <w:t xml:space="preserve">. </w:t>
      </w:r>
      <w:r w:rsidR="00610093">
        <w:rPr>
          <w:rFonts w:ascii="Arial" w:hAnsi="Arial" w:cs="Arial"/>
          <w:sz w:val="22"/>
          <w:szCs w:val="22"/>
        </w:rPr>
        <w:t>2</w:t>
      </w:r>
      <w:r>
        <w:rPr>
          <w:rFonts w:ascii="Arial" w:hAnsi="Arial" w:cs="Arial"/>
          <w:sz w:val="22"/>
          <w:szCs w:val="22"/>
        </w:rPr>
        <w:t>.</w:t>
      </w:r>
      <w:r w:rsidR="00AA5E06">
        <w:rPr>
          <w:rFonts w:ascii="Arial" w:hAnsi="Arial" w:cs="Arial"/>
          <w:sz w:val="22"/>
          <w:szCs w:val="22"/>
        </w:rPr>
        <w:t xml:space="preserve"> 20</w:t>
      </w:r>
      <w:r w:rsidR="00437250">
        <w:rPr>
          <w:rFonts w:ascii="Arial" w:hAnsi="Arial" w:cs="Arial"/>
          <w:sz w:val="22"/>
          <w:szCs w:val="22"/>
        </w:rPr>
        <w:t>2</w:t>
      </w:r>
      <w:r w:rsidR="0070558F">
        <w:rPr>
          <w:rFonts w:ascii="Arial" w:hAnsi="Arial" w:cs="Arial"/>
          <w:sz w:val="22"/>
          <w:szCs w:val="22"/>
        </w:rPr>
        <w:t xml:space="preserve">5 </w:t>
      </w:r>
      <w:r w:rsidRPr="003B4618">
        <w:rPr>
          <w:rFonts w:ascii="Arial" w:hAnsi="Arial" w:cs="Arial"/>
          <w:sz w:val="22"/>
          <w:szCs w:val="22"/>
        </w:rPr>
        <w:t>se mění následovně:</w:t>
      </w:r>
    </w:p>
    <w:p w:rsidR="000A7422" w:rsidRPr="003C2703" w:rsidRDefault="000A7422" w:rsidP="008A10C0">
      <w:pPr>
        <w:autoSpaceDE w:val="0"/>
        <w:autoSpaceDN w:val="0"/>
        <w:adjustRightInd w:val="0"/>
        <w:rPr>
          <w:rFonts w:ascii="Arial" w:hAnsi="Arial" w:cs="Arial"/>
          <w:sz w:val="8"/>
          <w:szCs w:val="8"/>
        </w:rPr>
      </w:pPr>
    </w:p>
    <w:p w:rsidR="0031022A" w:rsidRDefault="0031022A" w:rsidP="008A10C0">
      <w:pPr>
        <w:autoSpaceDE w:val="0"/>
        <w:autoSpaceDN w:val="0"/>
        <w:adjustRightInd w:val="0"/>
        <w:rPr>
          <w:rFonts w:ascii="Arial" w:hAnsi="Arial" w:cs="Arial"/>
          <w:sz w:val="16"/>
          <w:szCs w:val="16"/>
        </w:rPr>
      </w:pPr>
    </w:p>
    <w:p w:rsidR="0070558F" w:rsidRPr="000978B5" w:rsidRDefault="0070558F" w:rsidP="008A10C0">
      <w:pPr>
        <w:autoSpaceDE w:val="0"/>
        <w:autoSpaceDN w:val="0"/>
        <w:adjustRightInd w:val="0"/>
        <w:rPr>
          <w:rFonts w:ascii="Arial" w:hAnsi="Arial" w:cs="Arial"/>
          <w:sz w:val="16"/>
          <w:szCs w:val="16"/>
        </w:rPr>
      </w:pPr>
    </w:p>
    <w:p w:rsidR="00B01F58" w:rsidRDefault="00B01F58" w:rsidP="00B01F58">
      <w:pPr>
        <w:autoSpaceDE w:val="0"/>
        <w:autoSpaceDN w:val="0"/>
        <w:adjustRightInd w:val="0"/>
        <w:ind w:left="142"/>
        <w:jc w:val="center"/>
        <w:rPr>
          <w:rFonts w:ascii="Arial" w:hAnsi="Arial" w:cs="Arial"/>
          <w:sz w:val="22"/>
          <w:szCs w:val="22"/>
        </w:rPr>
      </w:pPr>
      <w:r w:rsidRPr="0054629E">
        <w:rPr>
          <w:rFonts w:ascii="Arial" w:hAnsi="Arial" w:cs="Arial"/>
          <w:sz w:val="22"/>
          <w:szCs w:val="22"/>
        </w:rPr>
        <w:t>I.</w:t>
      </w:r>
    </w:p>
    <w:p w:rsidR="002D58E5" w:rsidRDefault="0070558F" w:rsidP="002D58E5">
      <w:pPr>
        <w:spacing w:before="120"/>
        <w:ind w:right="6"/>
        <w:jc w:val="both"/>
        <w:rPr>
          <w:rFonts w:ascii="Arial" w:hAnsi="Arial" w:cs="Arial"/>
          <w:sz w:val="22"/>
          <w:szCs w:val="22"/>
        </w:rPr>
      </w:pPr>
      <w:r>
        <w:rPr>
          <w:rFonts w:ascii="Arial" w:hAnsi="Arial" w:cs="Arial"/>
          <w:sz w:val="22"/>
          <w:szCs w:val="22"/>
        </w:rPr>
        <w:t>Člán</w:t>
      </w:r>
      <w:r w:rsidR="00156EDA">
        <w:rPr>
          <w:rFonts w:ascii="Arial" w:hAnsi="Arial" w:cs="Arial"/>
          <w:sz w:val="22"/>
          <w:szCs w:val="22"/>
        </w:rPr>
        <w:t>ek</w:t>
      </w:r>
      <w:r>
        <w:rPr>
          <w:rFonts w:ascii="Arial" w:hAnsi="Arial" w:cs="Arial"/>
          <w:sz w:val="22"/>
          <w:szCs w:val="22"/>
        </w:rPr>
        <w:t xml:space="preserve"> 10</w:t>
      </w:r>
      <w:r w:rsidR="00E31835">
        <w:rPr>
          <w:rFonts w:ascii="Arial" w:hAnsi="Arial" w:cs="Arial"/>
          <w:sz w:val="22"/>
          <w:szCs w:val="22"/>
        </w:rPr>
        <w:t>.</w:t>
      </w:r>
      <w:r w:rsidR="00156EDA">
        <w:rPr>
          <w:rFonts w:ascii="Arial" w:hAnsi="Arial" w:cs="Arial"/>
          <w:sz w:val="22"/>
          <w:szCs w:val="22"/>
        </w:rPr>
        <w:t xml:space="preserve"> Ostatní ujednání</w:t>
      </w:r>
      <w:r w:rsidR="00527B5F">
        <w:rPr>
          <w:rFonts w:ascii="Arial" w:hAnsi="Arial" w:cs="Arial"/>
          <w:sz w:val="22"/>
          <w:szCs w:val="22"/>
        </w:rPr>
        <w:t>:</w:t>
      </w:r>
      <w:r>
        <w:rPr>
          <w:rFonts w:ascii="Arial" w:hAnsi="Arial" w:cs="Arial"/>
          <w:sz w:val="22"/>
          <w:szCs w:val="22"/>
        </w:rPr>
        <w:t xml:space="preserve"> </w:t>
      </w:r>
      <w:r w:rsidR="00156EDA">
        <w:rPr>
          <w:rFonts w:ascii="Arial" w:hAnsi="Arial" w:cs="Arial"/>
          <w:b/>
          <w:sz w:val="22"/>
          <w:szCs w:val="22"/>
        </w:rPr>
        <w:t xml:space="preserve">se doplňuje </w:t>
      </w:r>
      <w:r w:rsidR="00156EDA" w:rsidRPr="00156EDA">
        <w:rPr>
          <w:rFonts w:ascii="Arial" w:hAnsi="Arial" w:cs="Arial"/>
          <w:sz w:val="22"/>
          <w:szCs w:val="22"/>
        </w:rPr>
        <w:t>o</w:t>
      </w:r>
      <w:r w:rsidR="00B01F58" w:rsidRPr="00156EDA">
        <w:rPr>
          <w:rFonts w:ascii="Arial" w:hAnsi="Arial" w:cs="Arial"/>
          <w:sz w:val="22"/>
          <w:szCs w:val="22"/>
        </w:rPr>
        <w:t xml:space="preserve"> odst</w:t>
      </w:r>
      <w:r w:rsidR="00B01F58" w:rsidRPr="0054629E">
        <w:rPr>
          <w:rFonts w:ascii="Arial" w:hAnsi="Arial" w:cs="Arial"/>
          <w:sz w:val="22"/>
          <w:szCs w:val="22"/>
        </w:rPr>
        <w:t xml:space="preserve">. </w:t>
      </w:r>
      <w:proofErr w:type="gramStart"/>
      <w:r>
        <w:rPr>
          <w:rFonts w:ascii="Arial" w:hAnsi="Arial" w:cs="Arial"/>
          <w:sz w:val="22"/>
          <w:szCs w:val="22"/>
        </w:rPr>
        <w:t>10.8</w:t>
      </w:r>
      <w:r w:rsidR="00B01F58">
        <w:rPr>
          <w:rFonts w:ascii="Arial" w:hAnsi="Arial" w:cs="Arial"/>
          <w:sz w:val="22"/>
          <w:szCs w:val="22"/>
        </w:rPr>
        <w:t>.</w:t>
      </w:r>
      <w:r w:rsidR="00156EDA">
        <w:rPr>
          <w:rFonts w:ascii="Arial" w:hAnsi="Arial" w:cs="Arial"/>
          <w:sz w:val="22"/>
          <w:szCs w:val="22"/>
        </w:rPr>
        <w:t xml:space="preserve">, </w:t>
      </w:r>
      <w:r w:rsidR="00527B5F">
        <w:rPr>
          <w:rFonts w:ascii="Arial" w:hAnsi="Arial" w:cs="Arial"/>
          <w:sz w:val="22"/>
          <w:szCs w:val="22"/>
        </w:rPr>
        <w:t>jehož</w:t>
      </w:r>
      <w:proofErr w:type="gramEnd"/>
      <w:r w:rsidR="00527B5F">
        <w:rPr>
          <w:rFonts w:ascii="Arial" w:hAnsi="Arial" w:cs="Arial"/>
          <w:sz w:val="22"/>
          <w:szCs w:val="22"/>
        </w:rPr>
        <w:t xml:space="preserve"> znění</w:t>
      </w:r>
      <w:r w:rsidR="00B01F58" w:rsidRPr="0054629E">
        <w:rPr>
          <w:rFonts w:ascii="Arial" w:hAnsi="Arial" w:cs="Arial"/>
          <w:sz w:val="22"/>
          <w:szCs w:val="22"/>
        </w:rPr>
        <w:t xml:space="preserve"> zní:</w:t>
      </w:r>
    </w:p>
    <w:p w:rsidR="0070558F" w:rsidRDefault="0070558F" w:rsidP="0070558F">
      <w:pPr>
        <w:spacing w:before="60"/>
        <w:ind w:left="705"/>
        <w:jc w:val="both"/>
        <w:rPr>
          <w:rFonts w:ascii="Arial" w:hAnsi="Arial" w:cs="Arial"/>
          <w:sz w:val="22"/>
          <w:szCs w:val="22"/>
        </w:rPr>
      </w:pPr>
    </w:p>
    <w:p w:rsidR="00610093" w:rsidRDefault="0070558F" w:rsidP="0070558F">
      <w:pPr>
        <w:spacing w:before="60"/>
        <w:jc w:val="both"/>
        <w:rPr>
          <w:rFonts w:ascii="Arial" w:hAnsi="Arial" w:cs="Arial"/>
          <w:sz w:val="22"/>
          <w:szCs w:val="22"/>
        </w:rPr>
      </w:pPr>
      <w:r>
        <w:rPr>
          <w:rFonts w:ascii="Arial" w:hAnsi="Arial" w:cs="Arial"/>
          <w:sz w:val="22"/>
          <w:szCs w:val="22"/>
        </w:rPr>
        <w:t>10.8</w:t>
      </w:r>
      <w:r>
        <w:rPr>
          <w:rFonts w:ascii="Arial" w:hAnsi="Arial" w:cs="Arial"/>
          <w:sz w:val="22"/>
          <w:szCs w:val="22"/>
        </w:rPr>
        <w:tab/>
      </w:r>
      <w:r w:rsidR="00903ED5">
        <w:rPr>
          <w:rFonts w:ascii="Arial" w:hAnsi="Arial" w:cs="Arial"/>
          <w:sz w:val="22"/>
          <w:szCs w:val="22"/>
        </w:rPr>
        <w:t>Zhotovitel se zavazuje:</w:t>
      </w:r>
    </w:p>
    <w:p w:rsidR="0070558F" w:rsidRPr="000363FC" w:rsidRDefault="00610093" w:rsidP="0070558F">
      <w:pPr>
        <w:spacing w:before="60"/>
        <w:jc w:val="both"/>
        <w:rPr>
          <w:rFonts w:ascii="Arial" w:hAnsi="Arial" w:cs="Arial"/>
          <w:color w:val="FF0000"/>
          <w:sz w:val="22"/>
          <w:szCs w:val="22"/>
        </w:rPr>
      </w:pPr>
      <w:r>
        <w:rPr>
          <w:rFonts w:ascii="Arial" w:hAnsi="Arial" w:cs="Arial"/>
          <w:sz w:val="22"/>
          <w:szCs w:val="22"/>
        </w:rPr>
        <w:tab/>
      </w:r>
      <w:r w:rsidR="0070558F" w:rsidRPr="00987651">
        <w:rPr>
          <w:rFonts w:ascii="Arial" w:hAnsi="Arial" w:cs="Arial"/>
          <w:sz w:val="22"/>
          <w:szCs w:val="22"/>
        </w:rPr>
        <w:t>chovat se v síti LAN zodpovědně a dodržovat následující povinnosti</w:t>
      </w:r>
    </w:p>
    <w:p w:rsidR="0070558F" w:rsidRPr="00377402" w:rsidRDefault="0070558F" w:rsidP="0070558F">
      <w:pPr>
        <w:keepLines/>
        <w:widowControl w:val="0"/>
        <w:numPr>
          <w:ilvl w:val="0"/>
          <w:numId w:val="39"/>
        </w:numPr>
        <w:tabs>
          <w:tab w:val="num" w:pos="1134"/>
        </w:tabs>
        <w:spacing w:before="60"/>
        <w:ind w:left="851" w:hanging="142"/>
        <w:jc w:val="both"/>
        <w:rPr>
          <w:rFonts w:ascii="Arial" w:hAnsi="Arial" w:cs="Arial"/>
          <w:sz w:val="22"/>
        </w:rPr>
      </w:pPr>
      <w:r w:rsidRPr="00377402">
        <w:rPr>
          <w:rFonts w:ascii="Arial" w:hAnsi="Arial" w:cs="Arial"/>
          <w:sz w:val="22"/>
        </w:rPr>
        <w:t xml:space="preserve">přistupovat do sítě LAN objednatele výhradně ze zabezpečených </w:t>
      </w:r>
      <w:proofErr w:type="gramStart"/>
      <w:r w:rsidRPr="00377402">
        <w:rPr>
          <w:rFonts w:ascii="Arial" w:hAnsi="Arial" w:cs="Arial"/>
          <w:sz w:val="22"/>
        </w:rPr>
        <w:t>zařízení s nejnověji</w:t>
      </w:r>
      <w:proofErr w:type="gramEnd"/>
      <w:r w:rsidRPr="00377402">
        <w:rPr>
          <w:rFonts w:ascii="Arial" w:hAnsi="Arial" w:cs="Arial"/>
          <w:sz w:val="22"/>
        </w:rPr>
        <w:t>:</w:t>
      </w:r>
    </w:p>
    <w:p w:rsidR="0070558F" w:rsidRPr="00377402" w:rsidRDefault="0070558F" w:rsidP="0070558F">
      <w:pPr>
        <w:keepLines/>
        <w:widowControl w:val="0"/>
        <w:numPr>
          <w:ilvl w:val="1"/>
          <w:numId w:val="39"/>
        </w:numPr>
        <w:tabs>
          <w:tab w:val="num" w:pos="720"/>
        </w:tabs>
        <w:spacing w:before="60"/>
        <w:jc w:val="both"/>
        <w:rPr>
          <w:rFonts w:ascii="Arial" w:hAnsi="Arial" w:cs="Arial"/>
          <w:sz w:val="22"/>
        </w:rPr>
      </w:pPr>
      <w:r w:rsidRPr="00377402">
        <w:rPr>
          <w:rFonts w:ascii="Arial" w:hAnsi="Arial" w:cs="Arial"/>
          <w:sz w:val="22"/>
        </w:rPr>
        <w:t xml:space="preserve">vydanými bezpečnostními aktualizacemi operačního systému, </w:t>
      </w:r>
    </w:p>
    <w:p w:rsidR="0070558F" w:rsidRPr="00377402" w:rsidRDefault="0070558F" w:rsidP="0070558F">
      <w:pPr>
        <w:keepLines/>
        <w:widowControl w:val="0"/>
        <w:numPr>
          <w:ilvl w:val="1"/>
          <w:numId w:val="39"/>
        </w:numPr>
        <w:tabs>
          <w:tab w:val="num" w:pos="720"/>
        </w:tabs>
        <w:spacing w:before="60"/>
        <w:jc w:val="both"/>
        <w:rPr>
          <w:rFonts w:ascii="Arial" w:hAnsi="Arial" w:cs="Arial"/>
          <w:sz w:val="22"/>
        </w:rPr>
      </w:pPr>
      <w:r w:rsidRPr="00377402">
        <w:rPr>
          <w:rFonts w:ascii="Arial" w:hAnsi="Arial" w:cs="Arial"/>
          <w:sz w:val="22"/>
        </w:rPr>
        <w:t xml:space="preserve">aktualizovaným antivirem, </w:t>
      </w:r>
    </w:p>
    <w:p w:rsidR="0070558F" w:rsidRPr="00CC0889" w:rsidRDefault="0070558F" w:rsidP="0070558F">
      <w:pPr>
        <w:pStyle w:val="Odstavecseseznamem"/>
        <w:numPr>
          <w:ilvl w:val="0"/>
          <w:numId w:val="39"/>
        </w:numPr>
        <w:ind w:left="851" w:hanging="142"/>
        <w:jc w:val="both"/>
        <w:rPr>
          <w:rFonts w:ascii="Arial" w:hAnsi="Arial" w:cs="Arial"/>
          <w:sz w:val="22"/>
          <w:szCs w:val="22"/>
        </w:rPr>
      </w:pPr>
      <w:proofErr w:type="spellStart"/>
      <w:r>
        <w:rPr>
          <w:rFonts w:ascii="Arial" w:hAnsi="Arial" w:cs="Arial"/>
          <w:sz w:val="22"/>
          <w:szCs w:val="22"/>
        </w:rPr>
        <w:t>nesca</w:t>
      </w:r>
      <w:r w:rsidRPr="00CC0889">
        <w:rPr>
          <w:rFonts w:ascii="Arial" w:hAnsi="Arial" w:cs="Arial"/>
          <w:sz w:val="22"/>
          <w:szCs w:val="22"/>
        </w:rPr>
        <w:t>novat</w:t>
      </w:r>
      <w:proofErr w:type="spellEnd"/>
      <w:r w:rsidRPr="00CC0889">
        <w:rPr>
          <w:rFonts w:ascii="Arial" w:hAnsi="Arial" w:cs="Arial"/>
          <w:sz w:val="22"/>
          <w:szCs w:val="22"/>
        </w:rPr>
        <w:t xml:space="preserve"> síť objednatele nebo nezjišťovat bezpečnostní zranitelnosti v síti objednatele,</w:t>
      </w:r>
    </w:p>
    <w:p w:rsidR="0070558F" w:rsidRPr="00CC0889" w:rsidRDefault="0070558F" w:rsidP="0070558F">
      <w:pPr>
        <w:pStyle w:val="Odstavecseseznamem"/>
        <w:numPr>
          <w:ilvl w:val="0"/>
          <w:numId w:val="39"/>
        </w:numPr>
        <w:ind w:left="851" w:hanging="142"/>
        <w:jc w:val="both"/>
        <w:rPr>
          <w:rFonts w:ascii="Arial" w:hAnsi="Arial" w:cs="Arial"/>
          <w:sz w:val="22"/>
          <w:szCs w:val="22"/>
        </w:rPr>
      </w:pPr>
      <w:r w:rsidRPr="00CC0889">
        <w:rPr>
          <w:rFonts w:ascii="Arial" w:hAnsi="Arial" w:cs="Arial"/>
          <w:sz w:val="22"/>
          <w:szCs w:val="22"/>
        </w:rPr>
        <w:t>nepřihlašovat se a neprolamovat se do jiných systémů objednatele, které nejsou předmětem díla dle této smlouvy,</w:t>
      </w:r>
    </w:p>
    <w:p w:rsidR="0070558F" w:rsidRPr="00CC0889" w:rsidRDefault="0070558F" w:rsidP="0070558F">
      <w:pPr>
        <w:pStyle w:val="Odstavecseseznamem"/>
        <w:numPr>
          <w:ilvl w:val="0"/>
          <w:numId w:val="39"/>
        </w:numPr>
        <w:ind w:left="851" w:hanging="142"/>
        <w:jc w:val="both"/>
        <w:rPr>
          <w:rFonts w:ascii="Arial" w:hAnsi="Arial" w:cs="Arial"/>
          <w:sz w:val="22"/>
          <w:szCs w:val="22"/>
        </w:rPr>
      </w:pPr>
      <w:r w:rsidRPr="00CC0889">
        <w:rPr>
          <w:rFonts w:ascii="Arial" w:hAnsi="Arial" w:cs="Arial"/>
          <w:sz w:val="22"/>
          <w:szCs w:val="22"/>
        </w:rPr>
        <w:t>nestahovat jakákoli data ze systémů objednatele mimo LAN objednatele bez jeho vědomí a písemného souhlasu,</w:t>
      </w:r>
    </w:p>
    <w:p w:rsidR="0070558F" w:rsidRPr="00CC0889" w:rsidRDefault="0070558F" w:rsidP="0070558F">
      <w:pPr>
        <w:pStyle w:val="Odstavecseseznamem"/>
        <w:numPr>
          <w:ilvl w:val="0"/>
          <w:numId w:val="39"/>
        </w:numPr>
        <w:ind w:left="851" w:hanging="142"/>
        <w:jc w:val="both"/>
        <w:rPr>
          <w:rFonts w:ascii="Arial" w:hAnsi="Arial" w:cs="Arial"/>
          <w:sz w:val="22"/>
          <w:szCs w:val="22"/>
        </w:rPr>
      </w:pPr>
      <w:r w:rsidRPr="00CC0889">
        <w:rPr>
          <w:rFonts w:ascii="Arial" w:hAnsi="Arial" w:cs="Arial"/>
          <w:sz w:val="22"/>
          <w:szCs w:val="22"/>
        </w:rPr>
        <w:t>oznámit objednateli každý bezpečnostní nedostatek, který při vykonávání díla zjistí, byť jen náhodně.</w:t>
      </w:r>
    </w:p>
    <w:p w:rsidR="0070558F" w:rsidRPr="00CC0889" w:rsidRDefault="0070558F" w:rsidP="00FB3341">
      <w:pPr>
        <w:spacing w:before="60"/>
        <w:ind w:left="705"/>
        <w:jc w:val="both"/>
        <w:rPr>
          <w:rFonts w:ascii="Arial" w:hAnsi="Arial" w:cs="Arial"/>
          <w:sz w:val="22"/>
          <w:szCs w:val="22"/>
        </w:rPr>
      </w:pPr>
      <w:r w:rsidRPr="00CC0889">
        <w:rPr>
          <w:rFonts w:ascii="Arial" w:hAnsi="Arial" w:cs="Arial"/>
          <w:sz w:val="22"/>
          <w:szCs w:val="22"/>
        </w:rPr>
        <w:t xml:space="preserve">Zhotovitel odpovídá objednateli za škody, které vzniknou porušením těchto povinností zhotovitelem a/nebo jeho poddodavatelem. </w:t>
      </w:r>
    </w:p>
    <w:p w:rsidR="0070558F" w:rsidRPr="00CC0889" w:rsidRDefault="0070558F" w:rsidP="00FB3341">
      <w:pPr>
        <w:spacing w:before="60"/>
        <w:ind w:left="705"/>
        <w:jc w:val="both"/>
        <w:rPr>
          <w:rFonts w:ascii="Arial" w:hAnsi="Arial" w:cs="Arial"/>
          <w:sz w:val="22"/>
          <w:szCs w:val="22"/>
        </w:rPr>
      </w:pPr>
      <w:r w:rsidRPr="00CC0889">
        <w:rPr>
          <w:rFonts w:ascii="Arial" w:hAnsi="Arial" w:cs="Arial"/>
          <w:sz w:val="22"/>
          <w:szCs w:val="22"/>
        </w:rPr>
        <w:t>Zhotovitel je oprávněn k provedení díla nebo jeho části použít pouze poddodavatele, jehož kontakt je uvedený v této smlouvě, a jehož zhotovitel poučil o jeho povinnostech. Při provádění díla dle této smlouvy poddodavatelem odpovídá zhotovitel vůči objednateli, jako kdyby dílo prováděl sám, zhotovitel tedy odpovídá v celém rozsahu za činnost dále uvedených osob, jejichž případnou změnu provedou smluvní strany písemným dodatkem této smlouvy. Jakékoliv změny v osobách na straně zhotovitele či poddodavatele se zavazuje zhotovitel objednateli bezodkladně písemně (e-mailem) oznámit, za účelem uzavření dodatku smlouvy a zneplatnění či zřízení přístupu dotčených osob do sítě LAN objednatele. Zhotovitel je na požádání objednatele povinen poskytnout bližší identifikaci svých pracovníků, kterým byl zřízen vzdálený přístup do sítě LAN objednatele prostřednictvím VPN a zajistit, aby obdobně mohl objednateli poskytnout na požádání objednatele bližší identifikaci pracovníků svého poddodavatele</w:t>
      </w:r>
      <w:r>
        <w:rPr>
          <w:rFonts w:ascii="Arial" w:hAnsi="Arial" w:cs="Arial"/>
          <w:sz w:val="22"/>
          <w:szCs w:val="22"/>
        </w:rPr>
        <w:t>.</w:t>
      </w:r>
    </w:p>
    <w:p w:rsidR="0070558F" w:rsidRPr="00CC0889" w:rsidRDefault="0070558F" w:rsidP="00FB3341">
      <w:pPr>
        <w:pStyle w:val="mezera"/>
        <w:spacing w:line="240" w:lineRule="auto"/>
        <w:jc w:val="left"/>
        <w:rPr>
          <w:rFonts w:cs="Arial"/>
          <w:sz w:val="22"/>
          <w:szCs w:val="22"/>
        </w:rPr>
      </w:pPr>
    </w:p>
    <w:p w:rsidR="0070558F" w:rsidRDefault="0070558F" w:rsidP="00FB3341">
      <w:pPr>
        <w:spacing w:after="120"/>
        <w:ind w:left="709"/>
        <w:rPr>
          <w:rFonts w:ascii="Arial" w:hAnsi="Arial" w:cs="Arial"/>
          <w:sz w:val="22"/>
          <w:szCs w:val="22"/>
        </w:rPr>
      </w:pPr>
      <w:r w:rsidRPr="00890C00">
        <w:rPr>
          <w:rFonts w:ascii="Arial" w:hAnsi="Arial" w:cs="Arial"/>
          <w:sz w:val="22"/>
          <w:szCs w:val="22"/>
        </w:rPr>
        <w:lastRenderedPageBreak/>
        <w:t xml:space="preserve">Seznam pracovníků zhotovitele, kterým objednatel zajistí přístup do sítě LAN objednatele s využitím VPN klienta pro plnění smlouvy: </w:t>
      </w:r>
    </w:p>
    <w:p w:rsidR="000A36CA" w:rsidRPr="00890C00" w:rsidRDefault="000A36CA" w:rsidP="00FB3341">
      <w:pPr>
        <w:spacing w:after="120"/>
        <w:ind w:left="709"/>
        <w:rPr>
          <w:rFonts w:ascii="Arial" w:hAnsi="Arial" w:cs="Arial"/>
          <w:sz w:val="22"/>
          <w:szCs w:val="22"/>
        </w:rPr>
      </w:pPr>
      <w:r>
        <w:rPr>
          <w:rFonts w:ascii="Arial" w:hAnsi="Arial" w:cs="Arial"/>
          <w:sz w:val="22"/>
          <w:szCs w:val="22"/>
        </w:rPr>
        <w:t>XXX</w:t>
      </w:r>
    </w:p>
    <w:p w:rsidR="0070558F" w:rsidRDefault="0070558F" w:rsidP="0070558F">
      <w:pPr>
        <w:pStyle w:val="mezera"/>
        <w:rPr>
          <w:rFonts w:cs="Arial"/>
          <w:sz w:val="22"/>
          <w:szCs w:val="22"/>
          <w:lang w:eastAsia="en-US"/>
        </w:rPr>
      </w:pPr>
    </w:p>
    <w:p w:rsidR="0070558F" w:rsidRDefault="0070558F" w:rsidP="00FB3341">
      <w:pPr>
        <w:spacing w:after="120"/>
        <w:ind w:left="703"/>
        <w:rPr>
          <w:rFonts w:ascii="Arial" w:hAnsi="Arial" w:cs="Arial"/>
          <w:sz w:val="22"/>
          <w:szCs w:val="22"/>
        </w:rPr>
      </w:pPr>
      <w:r w:rsidRPr="00CC0889">
        <w:rPr>
          <w:rFonts w:ascii="Arial" w:hAnsi="Arial" w:cs="Arial"/>
          <w:sz w:val="22"/>
          <w:szCs w:val="22"/>
        </w:rPr>
        <w:t xml:space="preserve">Seznam pracovníků poddodavatele, kterým objednatel zajistí přístup do sítě LAN objednatele s využitím </w:t>
      </w:r>
      <w:r>
        <w:rPr>
          <w:rFonts w:ascii="Arial" w:hAnsi="Arial" w:cs="Arial"/>
          <w:sz w:val="22"/>
          <w:szCs w:val="22"/>
        </w:rPr>
        <w:t>VPN klienta pro plnění smlouvy:</w:t>
      </w:r>
    </w:p>
    <w:p w:rsidR="000A36CA" w:rsidRPr="00CC0889" w:rsidRDefault="000A36CA" w:rsidP="00FB3341">
      <w:pPr>
        <w:spacing w:after="120"/>
        <w:ind w:left="703"/>
        <w:rPr>
          <w:rFonts w:ascii="Arial" w:hAnsi="Arial" w:cs="Arial"/>
          <w:sz w:val="22"/>
          <w:szCs w:val="22"/>
        </w:rPr>
      </w:pPr>
      <w:r>
        <w:rPr>
          <w:rFonts w:ascii="Arial" w:hAnsi="Arial" w:cs="Arial"/>
          <w:sz w:val="22"/>
          <w:szCs w:val="22"/>
        </w:rPr>
        <w:t>XXX</w:t>
      </w:r>
    </w:p>
    <w:p w:rsidR="005C2256" w:rsidRDefault="005C2256" w:rsidP="005C2256">
      <w:pPr>
        <w:keepLines/>
        <w:widowControl w:val="0"/>
        <w:spacing w:before="60"/>
        <w:ind w:left="720"/>
        <w:jc w:val="both"/>
        <w:rPr>
          <w:rFonts w:ascii="Arial" w:hAnsi="Arial" w:cs="Arial"/>
          <w:sz w:val="22"/>
        </w:rPr>
      </w:pPr>
    </w:p>
    <w:p w:rsidR="0070558F" w:rsidRDefault="0070558F" w:rsidP="005C2256">
      <w:pPr>
        <w:keepLines/>
        <w:widowControl w:val="0"/>
        <w:spacing w:before="60"/>
        <w:ind w:left="720"/>
        <w:jc w:val="both"/>
        <w:rPr>
          <w:rFonts w:ascii="Arial" w:hAnsi="Arial" w:cs="Arial"/>
          <w:sz w:val="22"/>
        </w:rPr>
      </w:pPr>
    </w:p>
    <w:p w:rsidR="003A6A1D" w:rsidRPr="0054629E" w:rsidRDefault="003A6A1D" w:rsidP="003A6A1D">
      <w:pPr>
        <w:ind w:right="5"/>
        <w:jc w:val="center"/>
        <w:rPr>
          <w:rFonts w:ascii="Arial" w:hAnsi="Arial" w:cs="Arial"/>
          <w:sz w:val="22"/>
          <w:szCs w:val="22"/>
        </w:rPr>
      </w:pPr>
      <w:r w:rsidRPr="0054629E">
        <w:rPr>
          <w:rFonts w:ascii="Arial" w:hAnsi="Arial" w:cs="Arial"/>
          <w:sz w:val="22"/>
          <w:szCs w:val="22"/>
        </w:rPr>
        <w:t>II.</w:t>
      </w:r>
    </w:p>
    <w:p w:rsidR="003A6A1D" w:rsidRPr="0054629E" w:rsidRDefault="003A6A1D" w:rsidP="003A6A1D">
      <w:pPr>
        <w:pStyle w:val="Default"/>
        <w:numPr>
          <w:ilvl w:val="0"/>
          <w:numId w:val="19"/>
        </w:numPr>
        <w:ind w:left="709" w:hanging="709"/>
        <w:rPr>
          <w:rFonts w:ascii="Arial" w:hAnsi="Arial" w:cs="Arial"/>
          <w:sz w:val="22"/>
          <w:szCs w:val="22"/>
        </w:rPr>
      </w:pPr>
      <w:r w:rsidRPr="0054629E">
        <w:rPr>
          <w:rFonts w:ascii="Arial" w:hAnsi="Arial" w:cs="Arial"/>
          <w:sz w:val="22"/>
          <w:szCs w:val="22"/>
        </w:rPr>
        <w:t xml:space="preserve">Ostatní ustanovení smlouvy zůstávají beze změny. </w:t>
      </w:r>
    </w:p>
    <w:p w:rsidR="003A6A1D" w:rsidRPr="005E4F37" w:rsidRDefault="003A6A1D" w:rsidP="003A6A1D">
      <w:pPr>
        <w:pStyle w:val="Default"/>
        <w:numPr>
          <w:ilvl w:val="0"/>
          <w:numId w:val="19"/>
        </w:numPr>
        <w:ind w:left="709" w:hanging="709"/>
        <w:rPr>
          <w:rFonts w:ascii="Arial" w:hAnsi="Arial" w:cs="Arial"/>
          <w:sz w:val="22"/>
          <w:szCs w:val="22"/>
        </w:rPr>
      </w:pPr>
      <w:r w:rsidRPr="005E4F37">
        <w:rPr>
          <w:rFonts w:ascii="Arial" w:hAnsi="Arial" w:cs="Arial"/>
          <w:sz w:val="22"/>
        </w:rPr>
        <w:t>Dodatek je uzavřen a nabývá účinnosti dnem podpisu obou smluvních stran.</w:t>
      </w:r>
    </w:p>
    <w:p w:rsidR="003A6A1D" w:rsidRPr="005E4F37" w:rsidRDefault="003A6A1D" w:rsidP="003A6A1D">
      <w:pPr>
        <w:pStyle w:val="Default"/>
        <w:numPr>
          <w:ilvl w:val="0"/>
          <w:numId w:val="19"/>
        </w:numPr>
        <w:ind w:left="709" w:hanging="709"/>
        <w:rPr>
          <w:rFonts w:ascii="Arial" w:hAnsi="Arial" w:cs="Arial"/>
          <w:sz w:val="22"/>
          <w:szCs w:val="22"/>
        </w:rPr>
      </w:pPr>
      <w:r w:rsidRPr="005E4F37">
        <w:rPr>
          <w:rFonts w:ascii="Arial" w:hAnsi="Arial" w:cs="Arial"/>
          <w:sz w:val="22"/>
          <w:szCs w:val="22"/>
        </w:rPr>
        <w:t xml:space="preserve">Tento dodatek je sepsán ve 2 vyhotoveních, přičemž každá ze stran obdrží 1 vyhotovení. </w:t>
      </w:r>
    </w:p>
    <w:p w:rsidR="006A7C4C" w:rsidRDefault="006A7C4C" w:rsidP="00FB3341">
      <w:pPr>
        <w:pStyle w:val="Default"/>
        <w:numPr>
          <w:ilvl w:val="0"/>
          <w:numId w:val="19"/>
        </w:numPr>
        <w:ind w:left="709" w:hanging="709"/>
        <w:jc w:val="both"/>
        <w:rPr>
          <w:rFonts w:ascii="Arial" w:hAnsi="Arial" w:cs="Arial"/>
          <w:sz w:val="22"/>
          <w:szCs w:val="22"/>
        </w:rPr>
      </w:pPr>
      <w:r w:rsidRPr="006A7C4C">
        <w:rPr>
          <w:rFonts w:ascii="Arial" w:hAnsi="Arial" w:cs="Arial"/>
          <w:sz w:val="22"/>
          <w:szCs w:val="22"/>
        </w:rPr>
        <w:t>Tento dodatek byl uzavřen v běžném obchodním styk</w:t>
      </w:r>
      <w:r w:rsidR="00037BA7">
        <w:rPr>
          <w:rFonts w:ascii="Arial" w:hAnsi="Arial" w:cs="Arial"/>
          <w:sz w:val="22"/>
          <w:szCs w:val="22"/>
        </w:rPr>
        <w:t xml:space="preserve">u právnickou osobou, která byla </w:t>
      </w:r>
      <w:r w:rsidRPr="006A7C4C">
        <w:rPr>
          <w:rFonts w:ascii="Arial" w:hAnsi="Arial" w:cs="Arial"/>
          <w:sz w:val="22"/>
          <w:szCs w:val="22"/>
        </w:rPr>
        <w:t xml:space="preserve">založena za účelem uspokojování potřeb majících průmyslovou nebo obchodní povahu. </w:t>
      </w:r>
      <w:r w:rsidRPr="00FC395C">
        <w:rPr>
          <w:rFonts w:ascii="Arial" w:hAnsi="Arial" w:cs="Arial"/>
          <w:sz w:val="22"/>
          <w:szCs w:val="22"/>
        </w:rPr>
        <w:t>Dodatek nepodléhá uveřejnění v registru smluv dle zákona č. 340/2015 Sb., o zvláštních podmínkách účinnosti některých smluv, uveřejňování těchto smluv a o registru smluv (zákon o registru smluv) ve znění pozdějších předpisů. Smluvní strany se dohodly, že pro naplnění transparentnosti při uzavření dodatku společnost Brněnské vodárny a kanalizace, a.s. zveřejní dodatek v registru smluv. Smluvní strany prohlašují, že skutečnosti uvedené v tomto dodatku nepovažují za obchodní tajemství ve smyslu ustanovení § 504 zákona č. 89/2012 Sb. a udělují svolení k jejich užití a zveřejnění s výjimkou seznamu pracovníků zhotovitele a poddodavatele uvedených v tabulce bodu 11.8. této smlouvy, kterou zhotovitel považuje za své obchodní tajemství.</w:t>
      </w:r>
    </w:p>
    <w:p w:rsidR="00AD4972" w:rsidRPr="00AD4972" w:rsidRDefault="00AD4972" w:rsidP="00AD4972">
      <w:pPr>
        <w:pStyle w:val="Odstavecseseznamem"/>
        <w:jc w:val="both"/>
        <w:rPr>
          <w:rFonts w:ascii="Arial" w:hAnsi="Arial" w:cs="Arial"/>
          <w:sz w:val="22"/>
          <w:szCs w:val="22"/>
        </w:rPr>
      </w:pPr>
    </w:p>
    <w:p w:rsidR="00EC0E72" w:rsidRPr="0050528C" w:rsidRDefault="00EC0E72">
      <w:pPr>
        <w:jc w:val="both"/>
        <w:rPr>
          <w:rFonts w:ascii="Arial" w:hAnsi="Arial" w:cs="Arial"/>
          <w:sz w:val="22"/>
          <w:szCs w:val="22"/>
        </w:rPr>
      </w:pPr>
    </w:p>
    <w:p w:rsidR="007845FD" w:rsidRPr="00BD0EE3" w:rsidRDefault="007845FD" w:rsidP="007845FD">
      <w:pPr>
        <w:rPr>
          <w:rFonts w:ascii="Arial" w:hAnsi="Arial" w:cs="Arial"/>
          <w:sz w:val="22"/>
          <w:szCs w:val="22"/>
        </w:rPr>
      </w:pPr>
      <w:r>
        <w:rPr>
          <w:rFonts w:ascii="Arial" w:hAnsi="Arial" w:cs="Arial"/>
          <w:sz w:val="22"/>
          <w:szCs w:val="22"/>
        </w:rPr>
        <w:t xml:space="preserve">V Brně, dne </w:t>
      </w:r>
      <w:r w:rsidR="0025794A">
        <w:rPr>
          <w:rFonts w:ascii="Arial" w:hAnsi="Arial" w:cs="Arial"/>
          <w:sz w:val="22"/>
          <w:szCs w:val="22"/>
        </w:rPr>
        <w:t>13. 10. 2025</w:t>
      </w:r>
      <w:r w:rsidRPr="00BD0EE3">
        <w:rPr>
          <w:rFonts w:ascii="Arial" w:hAnsi="Arial" w:cs="Arial"/>
          <w:sz w:val="22"/>
          <w:szCs w:val="22"/>
        </w:rPr>
        <w:tab/>
        <w:t xml:space="preserve">                             </w:t>
      </w:r>
      <w:r>
        <w:rPr>
          <w:rFonts w:ascii="Arial" w:hAnsi="Arial" w:cs="Arial"/>
          <w:sz w:val="22"/>
          <w:szCs w:val="22"/>
        </w:rPr>
        <w:t xml:space="preserve">   </w:t>
      </w:r>
      <w:r>
        <w:rPr>
          <w:rFonts w:ascii="Arial" w:hAnsi="Arial" w:cs="Arial"/>
          <w:sz w:val="22"/>
          <w:szCs w:val="22"/>
        </w:rPr>
        <w:tab/>
        <w:t>V Praze</w:t>
      </w:r>
      <w:r w:rsidRPr="00BD0EE3">
        <w:rPr>
          <w:rFonts w:ascii="Arial" w:hAnsi="Arial" w:cs="Arial"/>
          <w:sz w:val="22"/>
          <w:szCs w:val="22"/>
        </w:rPr>
        <w:t>, dne</w:t>
      </w:r>
      <w:r>
        <w:rPr>
          <w:rFonts w:ascii="Arial" w:hAnsi="Arial" w:cs="Arial"/>
          <w:sz w:val="22"/>
          <w:szCs w:val="22"/>
        </w:rPr>
        <w:t xml:space="preserve"> </w:t>
      </w:r>
      <w:r w:rsidR="0025794A">
        <w:rPr>
          <w:rFonts w:ascii="Arial" w:hAnsi="Arial" w:cs="Arial"/>
          <w:sz w:val="22"/>
          <w:szCs w:val="22"/>
        </w:rPr>
        <w:t>7. 10. 2025</w:t>
      </w:r>
    </w:p>
    <w:p w:rsidR="007845FD" w:rsidRPr="00BD0EE3" w:rsidRDefault="007845FD" w:rsidP="007845FD">
      <w:pPr>
        <w:rPr>
          <w:rFonts w:ascii="Arial" w:hAnsi="Arial" w:cs="Arial"/>
          <w:sz w:val="22"/>
          <w:szCs w:val="22"/>
        </w:rPr>
      </w:pPr>
    </w:p>
    <w:p w:rsidR="007845FD" w:rsidRPr="00BD0EE3" w:rsidRDefault="007845FD" w:rsidP="007845FD">
      <w:pPr>
        <w:jc w:val="both"/>
        <w:rPr>
          <w:rFonts w:ascii="Arial" w:hAnsi="Arial" w:cs="Arial"/>
          <w:sz w:val="22"/>
          <w:szCs w:val="22"/>
        </w:rPr>
      </w:pPr>
      <w:r>
        <w:rPr>
          <w:rFonts w:ascii="Arial" w:hAnsi="Arial" w:cs="Arial"/>
          <w:sz w:val="22"/>
          <w:szCs w:val="22"/>
        </w:rPr>
        <w:t>Za objednatele:</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BD0EE3">
        <w:rPr>
          <w:rFonts w:ascii="Arial" w:hAnsi="Arial" w:cs="Arial"/>
          <w:sz w:val="22"/>
          <w:szCs w:val="22"/>
        </w:rPr>
        <w:t>Za zhotovitele:</w:t>
      </w:r>
    </w:p>
    <w:p w:rsidR="007845FD" w:rsidRDefault="007845FD" w:rsidP="007845FD">
      <w:pPr>
        <w:rPr>
          <w:rFonts w:ascii="Arial" w:hAnsi="Arial" w:cs="Arial"/>
          <w:sz w:val="22"/>
          <w:szCs w:val="22"/>
        </w:rPr>
      </w:pPr>
    </w:p>
    <w:p w:rsidR="003C2703" w:rsidRPr="003C2703" w:rsidRDefault="003C2703" w:rsidP="007845FD">
      <w:pPr>
        <w:rPr>
          <w:rFonts w:ascii="Arial" w:hAnsi="Arial" w:cs="Arial"/>
          <w:sz w:val="10"/>
          <w:szCs w:val="10"/>
        </w:rPr>
      </w:pPr>
    </w:p>
    <w:p w:rsidR="007845FD" w:rsidRDefault="007845FD" w:rsidP="007845FD">
      <w:pPr>
        <w:rPr>
          <w:rFonts w:ascii="Arial" w:hAnsi="Arial" w:cs="Arial"/>
          <w:sz w:val="22"/>
          <w:szCs w:val="22"/>
        </w:rPr>
      </w:pPr>
    </w:p>
    <w:p w:rsidR="0070558F" w:rsidRPr="00BD0EE3" w:rsidRDefault="0070558F" w:rsidP="007845FD">
      <w:pPr>
        <w:rPr>
          <w:rFonts w:ascii="Arial" w:hAnsi="Arial" w:cs="Arial"/>
          <w:sz w:val="22"/>
          <w:szCs w:val="22"/>
        </w:rPr>
      </w:pPr>
    </w:p>
    <w:p w:rsidR="007845FD" w:rsidRPr="00BD0EE3" w:rsidRDefault="007845FD" w:rsidP="007845FD">
      <w:pPr>
        <w:jc w:val="both"/>
        <w:rPr>
          <w:rFonts w:ascii="Arial" w:hAnsi="Arial" w:cs="Arial"/>
          <w:sz w:val="22"/>
          <w:szCs w:val="22"/>
        </w:rPr>
      </w:pPr>
    </w:p>
    <w:p w:rsidR="007845FD" w:rsidRPr="00BD0EE3" w:rsidRDefault="007845FD" w:rsidP="007845FD">
      <w:pPr>
        <w:jc w:val="both"/>
        <w:rPr>
          <w:rFonts w:ascii="Arial" w:hAnsi="Arial" w:cs="Arial"/>
          <w:sz w:val="22"/>
          <w:szCs w:val="22"/>
        </w:rPr>
      </w:pPr>
    </w:p>
    <w:tbl>
      <w:tblPr>
        <w:tblW w:w="0" w:type="auto"/>
        <w:tblLayout w:type="fixed"/>
        <w:tblCellMar>
          <w:left w:w="70" w:type="dxa"/>
          <w:right w:w="70" w:type="dxa"/>
        </w:tblCellMar>
        <w:tblLook w:val="0000" w:firstRow="0" w:lastRow="0" w:firstColumn="0" w:lastColumn="0" w:noHBand="0" w:noVBand="0"/>
      </w:tblPr>
      <w:tblGrid>
        <w:gridCol w:w="4605"/>
        <w:gridCol w:w="4605"/>
      </w:tblGrid>
      <w:tr w:rsidR="007845FD" w:rsidRPr="00BD0EE3" w:rsidTr="006311B2">
        <w:tc>
          <w:tcPr>
            <w:tcW w:w="4605" w:type="dxa"/>
          </w:tcPr>
          <w:p w:rsidR="007845FD" w:rsidRPr="00BD0EE3" w:rsidRDefault="007845FD" w:rsidP="007845FD">
            <w:pPr>
              <w:ind w:left="-75"/>
              <w:rPr>
                <w:rFonts w:ascii="Arial" w:hAnsi="Arial" w:cs="Arial"/>
                <w:sz w:val="22"/>
                <w:szCs w:val="22"/>
              </w:rPr>
            </w:pPr>
            <w:r w:rsidRPr="00BD0EE3">
              <w:rPr>
                <w:rFonts w:ascii="Arial" w:hAnsi="Arial" w:cs="Arial"/>
                <w:sz w:val="22"/>
                <w:szCs w:val="22"/>
              </w:rPr>
              <w:t>…………………………</w:t>
            </w:r>
          </w:p>
        </w:tc>
        <w:tc>
          <w:tcPr>
            <w:tcW w:w="4605" w:type="dxa"/>
          </w:tcPr>
          <w:p w:rsidR="007845FD" w:rsidRPr="00BD0EE3" w:rsidRDefault="007845FD" w:rsidP="007845FD">
            <w:pPr>
              <w:ind w:left="282"/>
              <w:rPr>
                <w:rFonts w:ascii="Arial" w:hAnsi="Arial" w:cs="Arial"/>
                <w:sz w:val="22"/>
                <w:szCs w:val="22"/>
              </w:rPr>
            </w:pPr>
            <w:r w:rsidRPr="00BD0EE3">
              <w:rPr>
                <w:rFonts w:ascii="Arial" w:hAnsi="Arial" w:cs="Arial"/>
                <w:sz w:val="22"/>
                <w:szCs w:val="22"/>
              </w:rPr>
              <w:t>…………………………</w:t>
            </w:r>
          </w:p>
        </w:tc>
      </w:tr>
      <w:tr w:rsidR="007845FD" w:rsidRPr="00BD0EE3" w:rsidTr="006311B2">
        <w:tc>
          <w:tcPr>
            <w:tcW w:w="4605" w:type="dxa"/>
          </w:tcPr>
          <w:p w:rsidR="007845FD" w:rsidRPr="00BD0EE3" w:rsidRDefault="007845FD" w:rsidP="007845FD">
            <w:pPr>
              <w:ind w:left="-75"/>
              <w:rPr>
                <w:rFonts w:ascii="Arial" w:hAnsi="Arial" w:cs="Arial"/>
                <w:sz w:val="22"/>
                <w:szCs w:val="22"/>
              </w:rPr>
            </w:pPr>
            <w:r w:rsidRPr="00BD0EE3">
              <w:rPr>
                <w:rFonts w:ascii="Arial" w:hAnsi="Arial" w:cs="Arial"/>
                <w:sz w:val="22"/>
                <w:szCs w:val="22"/>
              </w:rPr>
              <w:t>Brněnské vodárny a kanalizace, a.s.</w:t>
            </w:r>
          </w:p>
          <w:p w:rsidR="007845FD" w:rsidRPr="00BD0EE3" w:rsidRDefault="000A36CA" w:rsidP="007845FD">
            <w:pPr>
              <w:ind w:left="-75"/>
              <w:rPr>
                <w:rFonts w:ascii="Arial" w:hAnsi="Arial" w:cs="Arial"/>
                <w:sz w:val="22"/>
                <w:szCs w:val="22"/>
              </w:rPr>
            </w:pPr>
            <w:r>
              <w:rPr>
                <w:rFonts w:ascii="Arial" w:hAnsi="Arial" w:cs="Arial"/>
                <w:sz w:val="22"/>
                <w:szCs w:val="22"/>
              </w:rPr>
              <w:t>XXX</w:t>
            </w:r>
          </w:p>
        </w:tc>
        <w:tc>
          <w:tcPr>
            <w:tcW w:w="4605" w:type="dxa"/>
          </w:tcPr>
          <w:p w:rsidR="007845FD" w:rsidRPr="00BD0EE3" w:rsidRDefault="007845FD" w:rsidP="007845FD">
            <w:pPr>
              <w:ind w:left="282"/>
              <w:rPr>
                <w:rFonts w:ascii="Arial" w:hAnsi="Arial" w:cs="Arial"/>
                <w:sz w:val="22"/>
                <w:szCs w:val="22"/>
              </w:rPr>
            </w:pPr>
            <w:r>
              <w:rPr>
                <w:rFonts w:ascii="Arial" w:hAnsi="Arial" w:cs="Arial"/>
                <w:sz w:val="22"/>
                <w:szCs w:val="22"/>
              </w:rPr>
              <w:t>AISE, s.r.o.</w:t>
            </w:r>
          </w:p>
          <w:p w:rsidR="007845FD" w:rsidRPr="00BD0EE3" w:rsidRDefault="000A36CA" w:rsidP="00FB3341">
            <w:pPr>
              <w:ind w:left="282"/>
              <w:jc w:val="both"/>
              <w:rPr>
                <w:rFonts w:ascii="Arial" w:hAnsi="Arial" w:cs="Arial"/>
                <w:sz w:val="22"/>
                <w:szCs w:val="22"/>
              </w:rPr>
            </w:pPr>
            <w:r>
              <w:rPr>
                <w:rFonts w:ascii="Arial" w:hAnsi="Arial" w:cs="Arial"/>
                <w:sz w:val="22"/>
                <w:szCs w:val="22"/>
              </w:rPr>
              <w:t>XXX</w:t>
            </w:r>
            <w:bookmarkStart w:id="0" w:name="_GoBack"/>
            <w:bookmarkEnd w:id="0"/>
          </w:p>
        </w:tc>
      </w:tr>
    </w:tbl>
    <w:p w:rsidR="005A6186" w:rsidRPr="009D2B7C" w:rsidRDefault="005A6186" w:rsidP="00C8336B">
      <w:pPr>
        <w:rPr>
          <w:sz w:val="24"/>
          <w:szCs w:val="24"/>
        </w:rPr>
      </w:pPr>
    </w:p>
    <w:sectPr w:rsidR="005A6186" w:rsidRPr="009D2B7C" w:rsidSect="003F2850">
      <w:footerReference w:type="default" r:id="rId7"/>
      <w:pgSz w:w="11906" w:h="16838"/>
      <w:pgMar w:top="851" w:right="849" w:bottom="851"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22F9" w:rsidRDefault="005E22F9">
      <w:r>
        <w:separator/>
      </w:r>
    </w:p>
  </w:endnote>
  <w:endnote w:type="continuationSeparator" w:id="0">
    <w:p w:rsidR="005E22F9" w:rsidRDefault="005E22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6186" w:rsidRPr="00617813" w:rsidRDefault="003509B8">
    <w:pPr>
      <w:pStyle w:val="Zpat"/>
      <w:rPr>
        <w:rFonts w:ascii="Arial" w:hAnsi="Arial" w:cs="Arial"/>
        <w:sz w:val="16"/>
      </w:rPr>
    </w:pPr>
    <w:r>
      <w:rPr>
        <w:rFonts w:ascii="Arial" w:hAnsi="Arial" w:cs="Arial"/>
        <w:sz w:val="16"/>
      </w:rPr>
      <w:t>Dodatek</w:t>
    </w:r>
    <w:r w:rsidR="00CC4C62">
      <w:rPr>
        <w:rFonts w:ascii="Arial" w:hAnsi="Arial" w:cs="Arial"/>
        <w:sz w:val="16"/>
      </w:rPr>
      <w:t xml:space="preserve"> č. </w:t>
    </w:r>
    <w:r w:rsidR="00FC395C">
      <w:rPr>
        <w:rFonts w:ascii="Arial" w:hAnsi="Arial" w:cs="Arial"/>
        <w:sz w:val="16"/>
      </w:rPr>
      <w:t>SML/0449</w:t>
    </w:r>
    <w:r w:rsidR="00106B57" w:rsidRPr="00106B57">
      <w:rPr>
        <w:rFonts w:ascii="Arial" w:hAnsi="Arial" w:cs="Arial"/>
        <w:sz w:val="16"/>
      </w:rPr>
      <w:t>/2</w:t>
    </w:r>
    <w:r w:rsidR="00FC395C">
      <w:rPr>
        <w:rFonts w:ascii="Arial" w:hAnsi="Arial" w:cs="Arial"/>
        <w:sz w:val="16"/>
      </w:rPr>
      <w:t>4-2</w:t>
    </w:r>
    <w:r w:rsidR="005A6186" w:rsidRPr="00617813">
      <w:rPr>
        <w:rFonts w:ascii="Arial" w:hAnsi="Arial" w:cs="Arial"/>
      </w:rPr>
      <w:tab/>
    </w:r>
    <w:r w:rsidR="005A6186" w:rsidRPr="00617813">
      <w:rPr>
        <w:rFonts w:ascii="Arial" w:hAnsi="Arial" w:cs="Arial"/>
      </w:rPr>
      <w:tab/>
    </w:r>
    <w:r w:rsidR="005A6186" w:rsidRPr="00617813">
      <w:rPr>
        <w:rFonts w:ascii="Arial" w:hAnsi="Arial" w:cs="Arial"/>
        <w:snapToGrid w:val="0"/>
        <w:sz w:val="16"/>
        <w:lang w:eastAsia="cs-CZ"/>
      </w:rPr>
      <w:t xml:space="preserve">Strana </w:t>
    </w:r>
    <w:r w:rsidR="005A6186" w:rsidRPr="00617813">
      <w:rPr>
        <w:rFonts w:ascii="Arial" w:hAnsi="Arial" w:cs="Arial"/>
        <w:snapToGrid w:val="0"/>
        <w:sz w:val="16"/>
        <w:lang w:eastAsia="cs-CZ"/>
      </w:rPr>
      <w:fldChar w:fldCharType="begin"/>
    </w:r>
    <w:r w:rsidR="005A6186" w:rsidRPr="00617813">
      <w:rPr>
        <w:rFonts w:ascii="Arial" w:hAnsi="Arial" w:cs="Arial"/>
        <w:snapToGrid w:val="0"/>
        <w:sz w:val="16"/>
        <w:lang w:eastAsia="cs-CZ"/>
      </w:rPr>
      <w:instrText xml:space="preserve"> PAGE </w:instrText>
    </w:r>
    <w:r w:rsidR="005A6186" w:rsidRPr="00617813">
      <w:rPr>
        <w:rFonts w:ascii="Arial" w:hAnsi="Arial" w:cs="Arial"/>
        <w:snapToGrid w:val="0"/>
        <w:sz w:val="16"/>
        <w:lang w:eastAsia="cs-CZ"/>
      </w:rPr>
      <w:fldChar w:fldCharType="separate"/>
    </w:r>
    <w:r w:rsidR="000A36CA">
      <w:rPr>
        <w:rFonts w:ascii="Arial" w:hAnsi="Arial" w:cs="Arial"/>
        <w:noProof/>
        <w:snapToGrid w:val="0"/>
        <w:sz w:val="16"/>
        <w:lang w:eastAsia="cs-CZ"/>
      </w:rPr>
      <w:t>2</w:t>
    </w:r>
    <w:r w:rsidR="005A6186" w:rsidRPr="00617813">
      <w:rPr>
        <w:rFonts w:ascii="Arial" w:hAnsi="Arial" w:cs="Arial"/>
        <w:snapToGrid w:val="0"/>
        <w:sz w:val="16"/>
        <w:lang w:eastAsia="cs-CZ"/>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22F9" w:rsidRDefault="005E22F9">
      <w:r>
        <w:separator/>
      </w:r>
    </w:p>
  </w:footnote>
  <w:footnote w:type="continuationSeparator" w:id="0">
    <w:p w:rsidR="005E22F9" w:rsidRDefault="005E22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07273"/>
    <w:multiLevelType w:val="multilevel"/>
    <w:tmpl w:val="2018B9D8"/>
    <w:lvl w:ilvl="0">
      <w:start w:val="2"/>
      <w:numFmt w:val="decimal"/>
      <w:lvlText w:val="%1."/>
      <w:lvlJc w:val="left"/>
      <w:pPr>
        <w:tabs>
          <w:tab w:val="num" w:pos="705"/>
        </w:tabs>
        <w:ind w:left="705" w:hanging="705"/>
      </w:pPr>
      <w:rPr>
        <w:rFonts w:cs="Times New Roman" w:hint="default"/>
      </w:rPr>
    </w:lvl>
    <w:lvl w:ilvl="1">
      <w:start w:val="1"/>
      <w:numFmt w:val="bullet"/>
      <w:lvlText w:val="-"/>
      <w:lvlJc w:val="left"/>
      <w:pPr>
        <w:tabs>
          <w:tab w:val="num" w:pos="705"/>
        </w:tabs>
        <w:ind w:left="705" w:hanging="705"/>
      </w:pPr>
      <w:rPr>
        <w:rFonts w:ascii="Times New Roman" w:hAnsi="Times New Roman" w:cs="Times New Roman" w:hint="default"/>
        <w:color w:val="auto"/>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15:restartNumberingAfterBreak="0">
    <w:nsid w:val="0D9128FD"/>
    <w:multiLevelType w:val="singleLevel"/>
    <w:tmpl w:val="5BA4204E"/>
    <w:lvl w:ilvl="0">
      <w:start w:val="1"/>
      <w:numFmt w:val="upperRoman"/>
      <w:pStyle w:val="ClanekIctrlshiftf4"/>
      <w:lvlText w:val="Článek %1."/>
      <w:lvlJc w:val="right"/>
      <w:pPr>
        <w:tabs>
          <w:tab w:val="num" w:pos="1191"/>
        </w:tabs>
        <w:ind w:left="1191" w:hanging="284"/>
      </w:pPr>
      <w:rPr>
        <w:rFonts w:ascii="Times New Roman" w:hAnsi="Times New Roman" w:cs="Times New Roman" w:hint="default"/>
        <w:b/>
        <w:i w:val="0"/>
        <w:sz w:val="22"/>
      </w:rPr>
    </w:lvl>
  </w:abstractNum>
  <w:abstractNum w:abstractNumId="2" w15:restartNumberingAfterBreak="0">
    <w:nsid w:val="0DA105AE"/>
    <w:multiLevelType w:val="singleLevel"/>
    <w:tmpl w:val="3EE68774"/>
    <w:lvl w:ilvl="0">
      <w:start w:val="1"/>
      <w:numFmt w:val="upperRoman"/>
      <w:lvlText w:val="%1."/>
      <w:lvlJc w:val="left"/>
      <w:pPr>
        <w:tabs>
          <w:tab w:val="num" w:pos="720"/>
        </w:tabs>
        <w:ind w:left="720" w:hanging="720"/>
      </w:pPr>
      <w:rPr>
        <w:rFonts w:cs="Times New Roman" w:hint="default"/>
      </w:rPr>
    </w:lvl>
  </w:abstractNum>
  <w:abstractNum w:abstractNumId="3" w15:restartNumberingAfterBreak="0">
    <w:nsid w:val="0EE22EEB"/>
    <w:multiLevelType w:val="singleLevel"/>
    <w:tmpl w:val="0405000F"/>
    <w:lvl w:ilvl="0">
      <w:start w:val="1"/>
      <w:numFmt w:val="decimal"/>
      <w:lvlText w:val="%1."/>
      <w:lvlJc w:val="left"/>
      <w:pPr>
        <w:ind w:left="720" w:hanging="360"/>
      </w:pPr>
      <w:rPr>
        <w:rFonts w:cs="Times New Roman" w:hint="default"/>
      </w:rPr>
    </w:lvl>
  </w:abstractNum>
  <w:abstractNum w:abstractNumId="4" w15:restartNumberingAfterBreak="0">
    <w:nsid w:val="13606B45"/>
    <w:multiLevelType w:val="multilevel"/>
    <w:tmpl w:val="0FBE6F74"/>
    <w:lvl w:ilvl="0">
      <w:start w:val="2"/>
      <w:numFmt w:val="decimal"/>
      <w:lvlText w:val="%1."/>
      <w:lvlJc w:val="left"/>
      <w:pPr>
        <w:tabs>
          <w:tab w:val="num" w:pos="705"/>
        </w:tabs>
        <w:ind w:left="705" w:hanging="705"/>
      </w:pPr>
      <w:rPr>
        <w:rFonts w:cs="Times New Roman" w:hint="default"/>
      </w:rPr>
    </w:lvl>
    <w:lvl w:ilvl="1">
      <w:start w:val="1"/>
      <w:numFmt w:val="decimal"/>
      <w:lvlText w:val="%1.%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155C276E"/>
    <w:multiLevelType w:val="multilevel"/>
    <w:tmpl w:val="163AF156"/>
    <w:lvl w:ilvl="0">
      <w:start w:val="5"/>
      <w:numFmt w:val="decimal"/>
      <w:lvlText w:val="%1."/>
      <w:lvlJc w:val="left"/>
      <w:pPr>
        <w:tabs>
          <w:tab w:val="num" w:pos="705"/>
        </w:tabs>
        <w:ind w:left="705" w:hanging="705"/>
      </w:pPr>
      <w:rPr>
        <w:rFonts w:cs="Times New Roman" w:hint="default"/>
      </w:rPr>
    </w:lvl>
    <w:lvl w:ilvl="1">
      <w:start w:val="1"/>
      <w:numFmt w:val="decimal"/>
      <w:lvlText w:val="%1.%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165320BF"/>
    <w:multiLevelType w:val="singleLevel"/>
    <w:tmpl w:val="42EA6C46"/>
    <w:lvl w:ilvl="0">
      <w:start w:val="1"/>
      <w:numFmt w:val="decimal"/>
      <w:pStyle w:val="odstaveccl1ctrlshiftF3"/>
      <w:lvlText w:val="%1)"/>
      <w:lvlJc w:val="left"/>
      <w:pPr>
        <w:tabs>
          <w:tab w:val="num" w:pos="360"/>
        </w:tabs>
        <w:ind w:left="360" w:hanging="360"/>
      </w:pPr>
      <w:rPr>
        <w:rFonts w:cs="Times New Roman"/>
        <w:b w:val="0"/>
        <w:i w:val="0"/>
        <w:sz w:val="22"/>
      </w:rPr>
    </w:lvl>
  </w:abstractNum>
  <w:abstractNum w:abstractNumId="7" w15:restartNumberingAfterBreak="0">
    <w:nsid w:val="18202E33"/>
    <w:multiLevelType w:val="multilevel"/>
    <w:tmpl w:val="128866DA"/>
    <w:styleLink w:val="Styl3"/>
    <w:lvl w:ilvl="0">
      <w:start w:val="6"/>
      <w:numFmt w:val="decimal"/>
      <w:lvlText w:val="%1."/>
      <w:lvlJc w:val="left"/>
      <w:pPr>
        <w:tabs>
          <w:tab w:val="num" w:pos="705"/>
        </w:tabs>
        <w:ind w:left="705" w:hanging="705"/>
      </w:pPr>
      <w:rPr>
        <w:rFonts w:cs="Times New Roman" w:hint="default"/>
        <w:b w:val="0"/>
      </w:rPr>
    </w:lvl>
    <w:lvl w:ilvl="1">
      <w:start w:val="1"/>
      <w:numFmt w:val="decimal"/>
      <w:lvlText w:val="%1.%2."/>
      <w:lvlJc w:val="left"/>
      <w:pPr>
        <w:tabs>
          <w:tab w:val="num" w:pos="705"/>
        </w:tabs>
        <w:ind w:left="705" w:hanging="705"/>
      </w:pPr>
      <w:rPr>
        <w:rFonts w:ascii="Arial" w:hAnsi="Arial" w:cs="Arial" w:hint="default"/>
        <w:b w:val="0"/>
        <w:sz w:val="22"/>
        <w:szCs w:val="2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1D0E47F7"/>
    <w:multiLevelType w:val="multilevel"/>
    <w:tmpl w:val="0FBE6F74"/>
    <w:lvl w:ilvl="0">
      <w:start w:val="2"/>
      <w:numFmt w:val="decimal"/>
      <w:lvlText w:val="%1."/>
      <w:lvlJc w:val="left"/>
      <w:pPr>
        <w:tabs>
          <w:tab w:val="num" w:pos="705"/>
        </w:tabs>
        <w:ind w:left="705" w:hanging="705"/>
      </w:pPr>
      <w:rPr>
        <w:rFonts w:cs="Times New Roman" w:hint="default"/>
      </w:rPr>
    </w:lvl>
    <w:lvl w:ilvl="1">
      <w:start w:val="1"/>
      <w:numFmt w:val="decimal"/>
      <w:lvlText w:val="%1.%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1F94162B"/>
    <w:multiLevelType w:val="multilevel"/>
    <w:tmpl w:val="293A1B08"/>
    <w:lvl w:ilvl="0">
      <w:start w:val="3"/>
      <w:numFmt w:val="decimal"/>
      <w:lvlText w:val="%1."/>
      <w:lvlJc w:val="left"/>
      <w:pPr>
        <w:tabs>
          <w:tab w:val="num" w:pos="705"/>
        </w:tabs>
        <w:ind w:left="705" w:hanging="705"/>
      </w:pPr>
      <w:rPr>
        <w:rFonts w:cs="Times New Roman" w:hint="default"/>
      </w:rPr>
    </w:lvl>
    <w:lvl w:ilvl="1">
      <w:start w:val="1"/>
      <w:numFmt w:val="decimal"/>
      <w:lvlText w:val="%1.%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2A232A57"/>
    <w:multiLevelType w:val="multilevel"/>
    <w:tmpl w:val="764015D8"/>
    <w:lvl w:ilvl="0">
      <w:start w:val="4"/>
      <w:numFmt w:val="decimal"/>
      <w:lvlText w:val="%1."/>
      <w:lvlJc w:val="left"/>
      <w:pPr>
        <w:tabs>
          <w:tab w:val="num" w:pos="705"/>
        </w:tabs>
        <w:ind w:left="705" w:hanging="705"/>
      </w:pPr>
      <w:rPr>
        <w:rFonts w:cs="Times New Roman" w:hint="default"/>
      </w:rPr>
    </w:lvl>
    <w:lvl w:ilvl="1">
      <w:start w:val="1"/>
      <w:numFmt w:val="decimal"/>
      <w:lvlText w:val="%1.%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2AFB27AB"/>
    <w:multiLevelType w:val="multilevel"/>
    <w:tmpl w:val="128866DA"/>
    <w:lvl w:ilvl="0">
      <w:start w:val="5"/>
      <w:numFmt w:val="decimal"/>
      <w:lvlText w:val="%1."/>
      <w:lvlJc w:val="left"/>
      <w:pPr>
        <w:tabs>
          <w:tab w:val="num" w:pos="705"/>
        </w:tabs>
        <w:ind w:left="705" w:hanging="705"/>
      </w:pPr>
      <w:rPr>
        <w:rFonts w:cs="Times New Roman" w:hint="default"/>
        <w:b w:val="0"/>
      </w:rPr>
    </w:lvl>
    <w:lvl w:ilvl="1">
      <w:start w:val="1"/>
      <w:numFmt w:val="decimal"/>
      <w:lvlText w:val="%1.%2."/>
      <w:lvlJc w:val="left"/>
      <w:pPr>
        <w:tabs>
          <w:tab w:val="num" w:pos="705"/>
        </w:tabs>
        <w:ind w:left="705" w:hanging="705"/>
      </w:pPr>
      <w:rPr>
        <w:rFonts w:ascii="Arial" w:hAnsi="Arial" w:cs="Arial" w:hint="default"/>
        <w:b w:val="0"/>
        <w:sz w:val="22"/>
        <w:szCs w:val="2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15:restartNumberingAfterBreak="0">
    <w:nsid w:val="2F2012BE"/>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3152568C"/>
    <w:multiLevelType w:val="multilevel"/>
    <w:tmpl w:val="077C84B2"/>
    <w:lvl w:ilvl="0">
      <w:start w:val="4"/>
      <w:numFmt w:val="decimal"/>
      <w:lvlText w:val="%1."/>
      <w:lvlJc w:val="left"/>
      <w:pPr>
        <w:tabs>
          <w:tab w:val="num" w:pos="705"/>
        </w:tabs>
        <w:ind w:left="705" w:hanging="705"/>
      </w:pPr>
      <w:rPr>
        <w:rFonts w:cs="Times New Roman" w:hint="default"/>
      </w:rPr>
    </w:lvl>
    <w:lvl w:ilvl="1">
      <w:start w:val="4"/>
      <w:numFmt w:val="decimal"/>
      <w:lvlText w:val="3.%2"/>
      <w:lvlJc w:val="left"/>
      <w:pPr>
        <w:tabs>
          <w:tab w:val="num" w:pos="705"/>
        </w:tabs>
        <w:ind w:left="705" w:hanging="705"/>
      </w:pPr>
      <w:rPr>
        <w:rFonts w:hint="default"/>
      </w:rPr>
    </w:lvl>
    <w:lvl w:ilvl="2">
      <w:start w:val="1"/>
      <w:numFmt w:val="none"/>
      <w:lvlText w:val="3.1."/>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396210DD"/>
    <w:multiLevelType w:val="singleLevel"/>
    <w:tmpl w:val="1FFAFF80"/>
    <w:lvl w:ilvl="0">
      <w:start w:val="3"/>
      <w:numFmt w:val="bullet"/>
      <w:lvlText w:val="-"/>
      <w:lvlJc w:val="left"/>
      <w:pPr>
        <w:tabs>
          <w:tab w:val="num" w:pos="600"/>
        </w:tabs>
        <w:ind w:left="600" w:hanging="360"/>
      </w:pPr>
      <w:rPr>
        <w:rFonts w:hint="default"/>
      </w:rPr>
    </w:lvl>
  </w:abstractNum>
  <w:abstractNum w:abstractNumId="15" w15:restartNumberingAfterBreak="0">
    <w:nsid w:val="3BAE32D2"/>
    <w:multiLevelType w:val="multilevel"/>
    <w:tmpl w:val="128866DA"/>
    <w:numStyleLink w:val="Styl3"/>
  </w:abstractNum>
  <w:abstractNum w:abstractNumId="16" w15:restartNumberingAfterBreak="0">
    <w:nsid w:val="3DF40586"/>
    <w:multiLevelType w:val="hybridMultilevel"/>
    <w:tmpl w:val="D2547716"/>
    <w:lvl w:ilvl="0" w:tplc="03C62D68">
      <w:start w:val="1"/>
      <w:numFmt w:val="decimal"/>
      <w:lvlText w:val="%1."/>
      <w:lvlJc w:val="left"/>
      <w:pPr>
        <w:ind w:left="720" w:hanging="360"/>
      </w:pPr>
      <w:rPr>
        <w:rFonts w:ascii="Arial" w:hAnsi="Arial" w:cs="Arial"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FBA7CEF"/>
    <w:multiLevelType w:val="singleLevel"/>
    <w:tmpl w:val="D5607FF4"/>
    <w:lvl w:ilvl="0">
      <w:numFmt w:val="bullet"/>
      <w:lvlText w:val="-"/>
      <w:lvlJc w:val="left"/>
      <w:pPr>
        <w:tabs>
          <w:tab w:val="num" w:pos="660"/>
        </w:tabs>
        <w:ind w:left="660" w:hanging="360"/>
      </w:pPr>
      <w:rPr>
        <w:rFonts w:hint="default"/>
      </w:rPr>
    </w:lvl>
  </w:abstractNum>
  <w:abstractNum w:abstractNumId="18" w15:restartNumberingAfterBreak="0">
    <w:nsid w:val="4203371E"/>
    <w:multiLevelType w:val="hybridMultilevel"/>
    <w:tmpl w:val="93EAEFDC"/>
    <w:lvl w:ilvl="0" w:tplc="81342AEC">
      <w:start w:val="1"/>
      <w:numFmt w:val="decimal"/>
      <w:pStyle w:val="Nadpis3"/>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9" w15:restartNumberingAfterBreak="0">
    <w:nsid w:val="465F62F7"/>
    <w:multiLevelType w:val="multilevel"/>
    <w:tmpl w:val="0FBE6F74"/>
    <w:numStyleLink w:val="Styl1"/>
  </w:abstractNum>
  <w:abstractNum w:abstractNumId="20" w15:restartNumberingAfterBreak="0">
    <w:nsid w:val="47DE492F"/>
    <w:multiLevelType w:val="multilevel"/>
    <w:tmpl w:val="B5C86FF8"/>
    <w:lvl w:ilvl="0">
      <w:start w:val="7"/>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4A166F65"/>
    <w:multiLevelType w:val="multilevel"/>
    <w:tmpl w:val="5D54BECE"/>
    <w:lvl w:ilvl="0">
      <w:start w:val="5"/>
      <w:numFmt w:val="decimal"/>
      <w:lvlText w:val="%1."/>
      <w:lvlJc w:val="left"/>
      <w:pPr>
        <w:tabs>
          <w:tab w:val="num" w:pos="705"/>
        </w:tabs>
        <w:ind w:left="705" w:hanging="705"/>
      </w:pPr>
      <w:rPr>
        <w:rFonts w:cs="Times New Roman" w:hint="default"/>
        <w:b w:val="0"/>
      </w:rPr>
    </w:lvl>
    <w:lvl w:ilvl="1">
      <w:start w:val="1"/>
      <w:numFmt w:val="decimal"/>
      <w:lvlText w:val="%1.%2."/>
      <w:lvlJc w:val="left"/>
      <w:pPr>
        <w:tabs>
          <w:tab w:val="num" w:pos="705"/>
        </w:tabs>
        <w:ind w:left="705" w:hanging="705"/>
      </w:pPr>
      <w:rPr>
        <w:rFonts w:ascii="Arial" w:hAnsi="Arial" w:cs="Arial" w:hint="default"/>
        <w:b w:val="0"/>
        <w:sz w:val="22"/>
        <w:szCs w:val="2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2" w15:restartNumberingAfterBreak="0">
    <w:nsid w:val="5004762A"/>
    <w:multiLevelType w:val="multilevel"/>
    <w:tmpl w:val="5D54BECE"/>
    <w:lvl w:ilvl="0">
      <w:start w:val="5"/>
      <w:numFmt w:val="decimal"/>
      <w:lvlText w:val="%1."/>
      <w:lvlJc w:val="left"/>
      <w:pPr>
        <w:tabs>
          <w:tab w:val="num" w:pos="705"/>
        </w:tabs>
        <w:ind w:left="705" w:hanging="705"/>
      </w:pPr>
      <w:rPr>
        <w:rFonts w:cs="Times New Roman" w:hint="default"/>
        <w:b w:val="0"/>
      </w:rPr>
    </w:lvl>
    <w:lvl w:ilvl="1">
      <w:start w:val="1"/>
      <w:numFmt w:val="decimal"/>
      <w:lvlText w:val="%1.%2."/>
      <w:lvlJc w:val="left"/>
      <w:pPr>
        <w:tabs>
          <w:tab w:val="num" w:pos="705"/>
        </w:tabs>
        <w:ind w:left="705" w:hanging="705"/>
      </w:pPr>
      <w:rPr>
        <w:rFonts w:ascii="Arial" w:hAnsi="Arial" w:cs="Arial" w:hint="default"/>
        <w:b w:val="0"/>
        <w:sz w:val="22"/>
        <w:szCs w:val="2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15:restartNumberingAfterBreak="0">
    <w:nsid w:val="50494A5C"/>
    <w:multiLevelType w:val="multilevel"/>
    <w:tmpl w:val="0B4EEA14"/>
    <w:lvl w:ilvl="0">
      <w:start w:val="4"/>
      <w:numFmt w:val="decimal"/>
      <w:lvlText w:val="%1."/>
      <w:lvlJc w:val="left"/>
      <w:pPr>
        <w:tabs>
          <w:tab w:val="num" w:pos="705"/>
        </w:tabs>
        <w:ind w:left="705" w:hanging="705"/>
      </w:pPr>
      <w:rPr>
        <w:rFonts w:cs="Times New Roman" w:hint="default"/>
      </w:rPr>
    </w:lvl>
    <w:lvl w:ilvl="1">
      <w:start w:val="1"/>
      <w:numFmt w:val="decimal"/>
      <w:lvlText w:val="%1.%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4" w15:restartNumberingAfterBreak="0">
    <w:nsid w:val="572146B8"/>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58D10044"/>
    <w:multiLevelType w:val="multilevel"/>
    <w:tmpl w:val="5D54BECE"/>
    <w:lvl w:ilvl="0">
      <w:start w:val="5"/>
      <w:numFmt w:val="decimal"/>
      <w:lvlText w:val="%1."/>
      <w:lvlJc w:val="left"/>
      <w:pPr>
        <w:tabs>
          <w:tab w:val="num" w:pos="705"/>
        </w:tabs>
        <w:ind w:left="705" w:hanging="705"/>
      </w:pPr>
      <w:rPr>
        <w:rFonts w:cs="Times New Roman" w:hint="default"/>
        <w:b w:val="0"/>
      </w:rPr>
    </w:lvl>
    <w:lvl w:ilvl="1">
      <w:start w:val="1"/>
      <w:numFmt w:val="decimal"/>
      <w:lvlText w:val="%1.%2."/>
      <w:lvlJc w:val="left"/>
      <w:pPr>
        <w:tabs>
          <w:tab w:val="num" w:pos="705"/>
        </w:tabs>
        <w:ind w:left="705" w:hanging="705"/>
      </w:pPr>
      <w:rPr>
        <w:rFonts w:ascii="Arial" w:hAnsi="Arial" w:cs="Arial" w:hint="default"/>
        <w:b w:val="0"/>
        <w:sz w:val="22"/>
        <w:szCs w:val="2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6" w15:restartNumberingAfterBreak="0">
    <w:nsid w:val="5A042560"/>
    <w:multiLevelType w:val="multilevel"/>
    <w:tmpl w:val="2018B9D8"/>
    <w:lvl w:ilvl="0">
      <w:start w:val="2"/>
      <w:numFmt w:val="decimal"/>
      <w:lvlText w:val="%1."/>
      <w:lvlJc w:val="left"/>
      <w:pPr>
        <w:tabs>
          <w:tab w:val="num" w:pos="705"/>
        </w:tabs>
        <w:ind w:left="705" w:hanging="705"/>
      </w:pPr>
      <w:rPr>
        <w:rFonts w:cs="Times New Roman" w:hint="default"/>
      </w:rPr>
    </w:lvl>
    <w:lvl w:ilvl="1">
      <w:start w:val="1"/>
      <w:numFmt w:val="bullet"/>
      <w:lvlText w:val="-"/>
      <w:lvlJc w:val="left"/>
      <w:pPr>
        <w:tabs>
          <w:tab w:val="num" w:pos="705"/>
        </w:tabs>
        <w:ind w:left="705" w:hanging="705"/>
      </w:pPr>
      <w:rPr>
        <w:rFonts w:ascii="Times New Roman" w:hAnsi="Times New Roman" w:cs="Times New Roman" w:hint="default"/>
        <w:color w:val="auto"/>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7" w15:restartNumberingAfterBreak="0">
    <w:nsid w:val="5B995625"/>
    <w:multiLevelType w:val="hybridMultilevel"/>
    <w:tmpl w:val="D58A8D62"/>
    <w:lvl w:ilvl="0" w:tplc="C0A06C0E">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BA80FE4"/>
    <w:multiLevelType w:val="hybridMultilevel"/>
    <w:tmpl w:val="903E1F6C"/>
    <w:lvl w:ilvl="0" w:tplc="1FFAFF80">
      <w:start w:val="3"/>
      <w:numFmt w:val="bullet"/>
      <w:lvlText w:val="-"/>
      <w:lvlJc w:val="left"/>
      <w:pPr>
        <w:ind w:left="1423" w:hanging="360"/>
      </w:pPr>
      <w:rPr>
        <w:rFonts w:hint="default"/>
      </w:rPr>
    </w:lvl>
    <w:lvl w:ilvl="1" w:tplc="04050003" w:tentative="1">
      <w:start w:val="1"/>
      <w:numFmt w:val="bullet"/>
      <w:lvlText w:val="o"/>
      <w:lvlJc w:val="left"/>
      <w:pPr>
        <w:ind w:left="2143" w:hanging="360"/>
      </w:pPr>
      <w:rPr>
        <w:rFonts w:ascii="Courier New" w:hAnsi="Courier New" w:cs="Courier New" w:hint="default"/>
      </w:rPr>
    </w:lvl>
    <w:lvl w:ilvl="2" w:tplc="04050005" w:tentative="1">
      <w:start w:val="1"/>
      <w:numFmt w:val="bullet"/>
      <w:lvlText w:val=""/>
      <w:lvlJc w:val="left"/>
      <w:pPr>
        <w:ind w:left="2863" w:hanging="360"/>
      </w:pPr>
      <w:rPr>
        <w:rFonts w:ascii="Wingdings" w:hAnsi="Wingdings" w:hint="default"/>
      </w:rPr>
    </w:lvl>
    <w:lvl w:ilvl="3" w:tplc="04050001" w:tentative="1">
      <w:start w:val="1"/>
      <w:numFmt w:val="bullet"/>
      <w:lvlText w:val=""/>
      <w:lvlJc w:val="left"/>
      <w:pPr>
        <w:ind w:left="3583" w:hanging="360"/>
      </w:pPr>
      <w:rPr>
        <w:rFonts w:ascii="Symbol" w:hAnsi="Symbol" w:hint="default"/>
      </w:rPr>
    </w:lvl>
    <w:lvl w:ilvl="4" w:tplc="04050003" w:tentative="1">
      <w:start w:val="1"/>
      <w:numFmt w:val="bullet"/>
      <w:lvlText w:val="o"/>
      <w:lvlJc w:val="left"/>
      <w:pPr>
        <w:ind w:left="4303" w:hanging="360"/>
      </w:pPr>
      <w:rPr>
        <w:rFonts w:ascii="Courier New" w:hAnsi="Courier New" w:cs="Courier New" w:hint="default"/>
      </w:rPr>
    </w:lvl>
    <w:lvl w:ilvl="5" w:tplc="04050005" w:tentative="1">
      <w:start w:val="1"/>
      <w:numFmt w:val="bullet"/>
      <w:lvlText w:val=""/>
      <w:lvlJc w:val="left"/>
      <w:pPr>
        <w:ind w:left="5023" w:hanging="360"/>
      </w:pPr>
      <w:rPr>
        <w:rFonts w:ascii="Wingdings" w:hAnsi="Wingdings" w:hint="default"/>
      </w:rPr>
    </w:lvl>
    <w:lvl w:ilvl="6" w:tplc="04050001" w:tentative="1">
      <w:start w:val="1"/>
      <w:numFmt w:val="bullet"/>
      <w:lvlText w:val=""/>
      <w:lvlJc w:val="left"/>
      <w:pPr>
        <w:ind w:left="5743" w:hanging="360"/>
      </w:pPr>
      <w:rPr>
        <w:rFonts w:ascii="Symbol" w:hAnsi="Symbol" w:hint="default"/>
      </w:rPr>
    </w:lvl>
    <w:lvl w:ilvl="7" w:tplc="04050003" w:tentative="1">
      <w:start w:val="1"/>
      <w:numFmt w:val="bullet"/>
      <w:lvlText w:val="o"/>
      <w:lvlJc w:val="left"/>
      <w:pPr>
        <w:ind w:left="6463" w:hanging="360"/>
      </w:pPr>
      <w:rPr>
        <w:rFonts w:ascii="Courier New" w:hAnsi="Courier New" w:cs="Courier New" w:hint="default"/>
      </w:rPr>
    </w:lvl>
    <w:lvl w:ilvl="8" w:tplc="04050005" w:tentative="1">
      <w:start w:val="1"/>
      <w:numFmt w:val="bullet"/>
      <w:lvlText w:val=""/>
      <w:lvlJc w:val="left"/>
      <w:pPr>
        <w:ind w:left="7183" w:hanging="360"/>
      </w:pPr>
      <w:rPr>
        <w:rFonts w:ascii="Wingdings" w:hAnsi="Wingdings" w:hint="default"/>
      </w:rPr>
    </w:lvl>
  </w:abstractNum>
  <w:abstractNum w:abstractNumId="29" w15:restartNumberingAfterBreak="0">
    <w:nsid w:val="5D571354"/>
    <w:multiLevelType w:val="multilevel"/>
    <w:tmpl w:val="0FBE6F74"/>
    <w:styleLink w:val="Styl1"/>
    <w:lvl w:ilvl="0">
      <w:start w:val="3"/>
      <w:numFmt w:val="decimal"/>
      <w:lvlText w:val="%1."/>
      <w:lvlJc w:val="left"/>
      <w:pPr>
        <w:tabs>
          <w:tab w:val="num" w:pos="705"/>
        </w:tabs>
        <w:ind w:left="705" w:hanging="705"/>
      </w:pPr>
      <w:rPr>
        <w:rFonts w:cs="Times New Roman" w:hint="default"/>
      </w:rPr>
    </w:lvl>
    <w:lvl w:ilvl="1">
      <w:start w:val="1"/>
      <w:numFmt w:val="decimal"/>
      <w:lvlText w:val="%1.%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0" w15:restartNumberingAfterBreak="0">
    <w:nsid w:val="5EEE1341"/>
    <w:multiLevelType w:val="multilevel"/>
    <w:tmpl w:val="8F44C772"/>
    <w:lvl w:ilvl="0">
      <w:start w:val="7"/>
      <w:numFmt w:val="decimal"/>
      <w:lvlText w:val="%1."/>
      <w:lvlJc w:val="left"/>
      <w:pPr>
        <w:tabs>
          <w:tab w:val="num" w:pos="705"/>
        </w:tabs>
        <w:ind w:left="705" w:hanging="705"/>
      </w:pPr>
      <w:rPr>
        <w:rFonts w:cs="Times New Roman" w:hint="default"/>
      </w:rPr>
    </w:lvl>
    <w:lvl w:ilvl="1">
      <w:start w:val="1"/>
      <w:numFmt w:val="decimal"/>
      <w:lvlText w:val="%1.%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1" w15:restartNumberingAfterBreak="0">
    <w:nsid w:val="5F4F116F"/>
    <w:multiLevelType w:val="singleLevel"/>
    <w:tmpl w:val="A7DC3A24"/>
    <w:lvl w:ilvl="0">
      <w:start w:val="1"/>
      <w:numFmt w:val="decimal"/>
      <w:pStyle w:val="CtrlshiftF3"/>
      <w:lvlText w:val="%1."/>
      <w:lvlJc w:val="left"/>
      <w:pPr>
        <w:tabs>
          <w:tab w:val="num" w:pos="360"/>
        </w:tabs>
        <w:ind w:left="360" w:hanging="360"/>
      </w:pPr>
      <w:rPr>
        <w:rFonts w:cs="Times New Roman"/>
      </w:rPr>
    </w:lvl>
  </w:abstractNum>
  <w:abstractNum w:abstractNumId="32" w15:restartNumberingAfterBreak="0">
    <w:nsid w:val="605449BE"/>
    <w:multiLevelType w:val="hybridMultilevel"/>
    <w:tmpl w:val="8FC05930"/>
    <w:lvl w:ilvl="0" w:tplc="0405000F">
      <w:start w:val="1"/>
      <w:numFmt w:val="decimal"/>
      <w:lvlText w:val="%1."/>
      <w:lvlJc w:val="left"/>
      <w:pPr>
        <w:ind w:left="360" w:hanging="360"/>
      </w:pPr>
      <w:rPr>
        <w:rFonts w:cs="Times New Roman" w:hint="default"/>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33" w15:restartNumberingAfterBreak="0">
    <w:nsid w:val="61444B8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68BD6805"/>
    <w:multiLevelType w:val="singleLevel"/>
    <w:tmpl w:val="8C202582"/>
    <w:lvl w:ilvl="0">
      <w:start w:val="12"/>
      <w:numFmt w:val="bullet"/>
      <w:lvlText w:val="-"/>
      <w:lvlJc w:val="left"/>
      <w:pPr>
        <w:tabs>
          <w:tab w:val="num" w:pos="720"/>
        </w:tabs>
        <w:ind w:left="720" w:hanging="360"/>
      </w:pPr>
      <w:rPr>
        <w:rFonts w:hint="default"/>
      </w:rPr>
    </w:lvl>
  </w:abstractNum>
  <w:abstractNum w:abstractNumId="35" w15:restartNumberingAfterBreak="0">
    <w:nsid w:val="6AB56F43"/>
    <w:multiLevelType w:val="multilevel"/>
    <w:tmpl w:val="0405001D"/>
    <w:styleLink w:val="Styl2"/>
    <w:lvl w:ilvl="0">
      <w:start w:val="5"/>
      <w:numFmt w:val="decimal"/>
      <w:lvlText w:val="%1)"/>
      <w:lvlJc w:val="left"/>
      <w:pPr>
        <w:ind w:left="360" w:hanging="360"/>
      </w:pPr>
    </w:lvl>
    <w:lvl w:ilvl="1">
      <w:start w:val="2"/>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6C7B7CF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70960879"/>
    <w:multiLevelType w:val="multilevel"/>
    <w:tmpl w:val="8A3A7E5A"/>
    <w:lvl w:ilvl="0">
      <w:start w:val="1"/>
      <w:numFmt w:val="bullet"/>
      <w:lvlText w:val=""/>
      <w:lvlJc w:val="left"/>
      <w:pPr>
        <w:tabs>
          <w:tab w:val="num" w:pos="1065"/>
        </w:tabs>
        <w:ind w:left="1065" w:hanging="360"/>
      </w:pPr>
      <w:rPr>
        <w:rFonts w:ascii="Symbol" w:hAnsi="Symbol" w:hint="default"/>
      </w:rPr>
    </w:lvl>
    <w:lvl w:ilvl="1">
      <w:start w:val="1"/>
      <w:numFmt w:val="decimal"/>
      <w:lvlText w:val="%1.%2."/>
      <w:lvlJc w:val="left"/>
      <w:pPr>
        <w:tabs>
          <w:tab w:val="num" w:pos="1410"/>
        </w:tabs>
        <w:ind w:left="1410" w:hanging="705"/>
      </w:pPr>
      <w:rPr>
        <w:rFonts w:cs="Times New Roman" w:hint="default"/>
      </w:rPr>
    </w:lvl>
    <w:lvl w:ilvl="2">
      <w:start w:val="1"/>
      <w:numFmt w:val="decimal"/>
      <w:lvlText w:val="%1.%2.%3."/>
      <w:lvlJc w:val="left"/>
      <w:pPr>
        <w:tabs>
          <w:tab w:val="num" w:pos="1425"/>
        </w:tabs>
        <w:ind w:left="1425" w:hanging="720"/>
      </w:pPr>
      <w:rPr>
        <w:rFonts w:cs="Times New Roman" w:hint="default"/>
      </w:rPr>
    </w:lvl>
    <w:lvl w:ilvl="3">
      <w:start w:val="1"/>
      <w:numFmt w:val="decimal"/>
      <w:lvlText w:val="%1.%2.%3.%4."/>
      <w:lvlJc w:val="left"/>
      <w:pPr>
        <w:tabs>
          <w:tab w:val="num" w:pos="1425"/>
        </w:tabs>
        <w:ind w:left="1425" w:hanging="720"/>
      </w:pPr>
      <w:rPr>
        <w:rFonts w:cs="Times New Roman" w:hint="default"/>
      </w:rPr>
    </w:lvl>
    <w:lvl w:ilvl="4">
      <w:start w:val="1"/>
      <w:numFmt w:val="decimal"/>
      <w:lvlText w:val="%1.%2.%3.%4.%5."/>
      <w:lvlJc w:val="left"/>
      <w:pPr>
        <w:tabs>
          <w:tab w:val="num" w:pos="1785"/>
        </w:tabs>
        <w:ind w:left="1785" w:hanging="1080"/>
      </w:pPr>
      <w:rPr>
        <w:rFonts w:cs="Times New Roman" w:hint="default"/>
      </w:rPr>
    </w:lvl>
    <w:lvl w:ilvl="5">
      <w:start w:val="1"/>
      <w:numFmt w:val="decimal"/>
      <w:lvlText w:val="%1.%2.%3.%4.%5.%6."/>
      <w:lvlJc w:val="left"/>
      <w:pPr>
        <w:tabs>
          <w:tab w:val="num" w:pos="1785"/>
        </w:tabs>
        <w:ind w:left="1785" w:hanging="1080"/>
      </w:pPr>
      <w:rPr>
        <w:rFonts w:cs="Times New Roman" w:hint="default"/>
      </w:rPr>
    </w:lvl>
    <w:lvl w:ilvl="6">
      <w:start w:val="1"/>
      <w:numFmt w:val="decimal"/>
      <w:lvlText w:val="%1.%2.%3.%4.%5.%6.%7."/>
      <w:lvlJc w:val="left"/>
      <w:pPr>
        <w:tabs>
          <w:tab w:val="num" w:pos="2145"/>
        </w:tabs>
        <w:ind w:left="2145" w:hanging="1440"/>
      </w:pPr>
      <w:rPr>
        <w:rFonts w:cs="Times New Roman" w:hint="default"/>
      </w:rPr>
    </w:lvl>
    <w:lvl w:ilvl="7">
      <w:start w:val="1"/>
      <w:numFmt w:val="decimal"/>
      <w:lvlText w:val="%1.%2.%3.%4.%5.%6.%7.%8."/>
      <w:lvlJc w:val="left"/>
      <w:pPr>
        <w:tabs>
          <w:tab w:val="num" w:pos="2145"/>
        </w:tabs>
        <w:ind w:left="2145" w:hanging="1440"/>
      </w:pPr>
      <w:rPr>
        <w:rFonts w:cs="Times New Roman" w:hint="default"/>
      </w:rPr>
    </w:lvl>
    <w:lvl w:ilvl="8">
      <w:start w:val="1"/>
      <w:numFmt w:val="decimal"/>
      <w:lvlText w:val="%1.%2.%3.%4.%5.%6.%7.%8.%9."/>
      <w:lvlJc w:val="left"/>
      <w:pPr>
        <w:tabs>
          <w:tab w:val="num" w:pos="2505"/>
        </w:tabs>
        <w:ind w:left="2505" w:hanging="1800"/>
      </w:pPr>
      <w:rPr>
        <w:rFonts w:cs="Times New Roman" w:hint="default"/>
      </w:rPr>
    </w:lvl>
  </w:abstractNum>
  <w:abstractNum w:abstractNumId="38" w15:restartNumberingAfterBreak="0">
    <w:nsid w:val="7B6D59E0"/>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7FB77038"/>
    <w:multiLevelType w:val="hybridMultilevel"/>
    <w:tmpl w:val="A598263C"/>
    <w:lvl w:ilvl="0" w:tplc="DED4256A">
      <w:start w:val="1"/>
      <w:numFmt w:val="bullet"/>
      <w:lvlText w:val="-"/>
      <w:lvlJc w:val="left"/>
      <w:pPr>
        <w:ind w:left="720" w:hanging="360"/>
      </w:pPr>
      <w:rPr>
        <w:rFonts w:ascii="Arial" w:eastAsia="Calibri"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9"/>
  </w:num>
  <w:num w:numId="4">
    <w:abstractNumId w:val="13"/>
  </w:num>
  <w:num w:numId="5">
    <w:abstractNumId w:val="3"/>
  </w:num>
  <w:num w:numId="6">
    <w:abstractNumId w:val="20"/>
  </w:num>
  <w:num w:numId="7">
    <w:abstractNumId w:val="14"/>
  </w:num>
  <w:num w:numId="8">
    <w:abstractNumId w:val="31"/>
  </w:num>
  <w:num w:numId="9">
    <w:abstractNumId w:val="34"/>
  </w:num>
  <w:num w:numId="10">
    <w:abstractNumId w:val="17"/>
  </w:num>
  <w:num w:numId="11">
    <w:abstractNumId w:val="1"/>
  </w:num>
  <w:num w:numId="12">
    <w:abstractNumId w:val="6"/>
  </w:num>
  <w:num w:numId="13">
    <w:abstractNumId w:val="18"/>
  </w:num>
  <w:num w:numId="14">
    <w:abstractNumId w:val="37"/>
  </w:num>
  <w:num w:numId="15">
    <w:abstractNumId w:val="10"/>
  </w:num>
  <w:num w:numId="16">
    <w:abstractNumId w:val="23"/>
  </w:num>
  <w:num w:numId="17">
    <w:abstractNumId w:val="32"/>
  </w:num>
  <w:num w:numId="18">
    <w:abstractNumId w:val="30"/>
  </w:num>
  <w:num w:numId="19">
    <w:abstractNumId w:val="16"/>
  </w:num>
  <w:num w:numId="20">
    <w:abstractNumId w:val="5"/>
  </w:num>
  <w:num w:numId="21">
    <w:abstractNumId w:val="26"/>
  </w:num>
  <w:num w:numId="22">
    <w:abstractNumId w:val="0"/>
  </w:num>
  <w:num w:numId="23">
    <w:abstractNumId w:val="8"/>
  </w:num>
  <w:num w:numId="24">
    <w:abstractNumId w:val="36"/>
  </w:num>
  <w:num w:numId="25">
    <w:abstractNumId w:val="27"/>
  </w:num>
  <w:num w:numId="26">
    <w:abstractNumId w:val="19"/>
  </w:num>
  <w:num w:numId="27">
    <w:abstractNumId w:val="29"/>
  </w:num>
  <w:num w:numId="28">
    <w:abstractNumId w:val="35"/>
  </w:num>
  <w:num w:numId="29">
    <w:abstractNumId w:val="21"/>
  </w:num>
  <w:num w:numId="30">
    <w:abstractNumId w:val="25"/>
  </w:num>
  <w:num w:numId="31">
    <w:abstractNumId w:val="22"/>
  </w:num>
  <w:num w:numId="32">
    <w:abstractNumId w:val="11"/>
  </w:num>
  <w:num w:numId="33">
    <w:abstractNumId w:val="33"/>
  </w:num>
  <w:num w:numId="34">
    <w:abstractNumId w:val="38"/>
  </w:num>
  <w:num w:numId="35">
    <w:abstractNumId w:val="24"/>
  </w:num>
  <w:num w:numId="36">
    <w:abstractNumId w:val="7"/>
  </w:num>
  <w:num w:numId="37">
    <w:abstractNumId w:val="15"/>
  </w:num>
  <w:num w:numId="38">
    <w:abstractNumId w:val="12"/>
  </w:num>
  <w:num w:numId="39">
    <w:abstractNumId w:val="39"/>
  </w:num>
  <w:num w:numId="40">
    <w:abstractNumId w:val="2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40CE"/>
    <w:rsid w:val="0000114E"/>
    <w:rsid w:val="00001DBA"/>
    <w:rsid w:val="0001389F"/>
    <w:rsid w:val="00017BE5"/>
    <w:rsid w:val="00037BA7"/>
    <w:rsid w:val="00073373"/>
    <w:rsid w:val="00081BA0"/>
    <w:rsid w:val="000978B5"/>
    <w:rsid w:val="000A1B72"/>
    <w:rsid w:val="000A36CA"/>
    <w:rsid w:val="000A5F2F"/>
    <w:rsid w:val="000A5FDD"/>
    <w:rsid w:val="000A7422"/>
    <w:rsid w:val="000A7837"/>
    <w:rsid w:val="000C3660"/>
    <w:rsid w:val="000C46B2"/>
    <w:rsid w:val="000C4B48"/>
    <w:rsid w:val="000D056C"/>
    <w:rsid w:val="000D77C7"/>
    <w:rsid w:val="000F4AC3"/>
    <w:rsid w:val="00106B57"/>
    <w:rsid w:val="00121DF1"/>
    <w:rsid w:val="00122131"/>
    <w:rsid w:val="00133953"/>
    <w:rsid w:val="00156EDA"/>
    <w:rsid w:val="0018324B"/>
    <w:rsid w:val="00186979"/>
    <w:rsid w:val="00186D8F"/>
    <w:rsid w:val="00197559"/>
    <w:rsid w:val="001A4833"/>
    <w:rsid w:val="001B6A0D"/>
    <w:rsid w:val="001E46DA"/>
    <w:rsid w:val="001F2501"/>
    <w:rsid w:val="00204F62"/>
    <w:rsid w:val="00224579"/>
    <w:rsid w:val="00237A28"/>
    <w:rsid w:val="00240342"/>
    <w:rsid w:val="00256357"/>
    <w:rsid w:val="0025794A"/>
    <w:rsid w:val="00273422"/>
    <w:rsid w:val="0029281F"/>
    <w:rsid w:val="002B6F5C"/>
    <w:rsid w:val="002C0763"/>
    <w:rsid w:val="002D58E5"/>
    <w:rsid w:val="002E30A8"/>
    <w:rsid w:val="002F4C0C"/>
    <w:rsid w:val="003023E6"/>
    <w:rsid w:val="0031022A"/>
    <w:rsid w:val="003140BE"/>
    <w:rsid w:val="00320157"/>
    <w:rsid w:val="00322DA3"/>
    <w:rsid w:val="00342118"/>
    <w:rsid w:val="003509B8"/>
    <w:rsid w:val="00356D3F"/>
    <w:rsid w:val="00362EAB"/>
    <w:rsid w:val="003648C7"/>
    <w:rsid w:val="00395BC7"/>
    <w:rsid w:val="003A6A1D"/>
    <w:rsid w:val="003B0112"/>
    <w:rsid w:val="003C2703"/>
    <w:rsid w:val="003F2850"/>
    <w:rsid w:val="004224F8"/>
    <w:rsid w:val="0043203F"/>
    <w:rsid w:val="00437250"/>
    <w:rsid w:val="00447ED1"/>
    <w:rsid w:val="004579B4"/>
    <w:rsid w:val="004624E4"/>
    <w:rsid w:val="00465FE6"/>
    <w:rsid w:val="004701C7"/>
    <w:rsid w:val="004A1E9D"/>
    <w:rsid w:val="004B716E"/>
    <w:rsid w:val="004C3B4B"/>
    <w:rsid w:val="004D24B6"/>
    <w:rsid w:val="004F666B"/>
    <w:rsid w:val="0050528C"/>
    <w:rsid w:val="00507A5B"/>
    <w:rsid w:val="00515663"/>
    <w:rsid w:val="00524A20"/>
    <w:rsid w:val="00527B5F"/>
    <w:rsid w:val="00530E41"/>
    <w:rsid w:val="005357F6"/>
    <w:rsid w:val="00536351"/>
    <w:rsid w:val="00545BFD"/>
    <w:rsid w:val="00555396"/>
    <w:rsid w:val="005678C7"/>
    <w:rsid w:val="0058243E"/>
    <w:rsid w:val="005A409B"/>
    <w:rsid w:val="005A6186"/>
    <w:rsid w:val="005B56D2"/>
    <w:rsid w:val="005B6AC1"/>
    <w:rsid w:val="005C2256"/>
    <w:rsid w:val="005D4F8C"/>
    <w:rsid w:val="005D5117"/>
    <w:rsid w:val="005E22F9"/>
    <w:rsid w:val="005E4F37"/>
    <w:rsid w:val="00605DED"/>
    <w:rsid w:val="00610093"/>
    <w:rsid w:val="00617813"/>
    <w:rsid w:val="006404A9"/>
    <w:rsid w:val="0064257D"/>
    <w:rsid w:val="00645BAC"/>
    <w:rsid w:val="00677306"/>
    <w:rsid w:val="00695020"/>
    <w:rsid w:val="006A04C3"/>
    <w:rsid w:val="006A7C4C"/>
    <w:rsid w:val="006B3241"/>
    <w:rsid w:val="006C09FF"/>
    <w:rsid w:val="006E44F3"/>
    <w:rsid w:val="0070558F"/>
    <w:rsid w:val="00726F38"/>
    <w:rsid w:val="0072705D"/>
    <w:rsid w:val="00740062"/>
    <w:rsid w:val="0074020A"/>
    <w:rsid w:val="0074267D"/>
    <w:rsid w:val="007448B3"/>
    <w:rsid w:val="007555CD"/>
    <w:rsid w:val="00765648"/>
    <w:rsid w:val="007845FD"/>
    <w:rsid w:val="007A0DE7"/>
    <w:rsid w:val="007B17DE"/>
    <w:rsid w:val="007B32AB"/>
    <w:rsid w:val="007B3858"/>
    <w:rsid w:val="007C266D"/>
    <w:rsid w:val="007F30A2"/>
    <w:rsid w:val="007F37F2"/>
    <w:rsid w:val="007F7506"/>
    <w:rsid w:val="008027BD"/>
    <w:rsid w:val="00805EF0"/>
    <w:rsid w:val="0080625A"/>
    <w:rsid w:val="0082622B"/>
    <w:rsid w:val="00831696"/>
    <w:rsid w:val="00835F67"/>
    <w:rsid w:val="008440CE"/>
    <w:rsid w:val="00851C3A"/>
    <w:rsid w:val="00882EBD"/>
    <w:rsid w:val="00887F4F"/>
    <w:rsid w:val="0089082E"/>
    <w:rsid w:val="008A095C"/>
    <w:rsid w:val="008A10C0"/>
    <w:rsid w:val="008B0327"/>
    <w:rsid w:val="008C4BB0"/>
    <w:rsid w:val="008C77A6"/>
    <w:rsid w:val="008E6648"/>
    <w:rsid w:val="00903ED5"/>
    <w:rsid w:val="0091078B"/>
    <w:rsid w:val="0091767D"/>
    <w:rsid w:val="0094194A"/>
    <w:rsid w:val="00970F95"/>
    <w:rsid w:val="00981839"/>
    <w:rsid w:val="009B0843"/>
    <w:rsid w:val="009B1ACE"/>
    <w:rsid w:val="009B542F"/>
    <w:rsid w:val="009D2B7C"/>
    <w:rsid w:val="009D3887"/>
    <w:rsid w:val="009D4313"/>
    <w:rsid w:val="009D52F7"/>
    <w:rsid w:val="009F76A4"/>
    <w:rsid w:val="00A0160A"/>
    <w:rsid w:val="00A02DC0"/>
    <w:rsid w:val="00A079E0"/>
    <w:rsid w:val="00A15D4E"/>
    <w:rsid w:val="00A30A0F"/>
    <w:rsid w:val="00A66CF1"/>
    <w:rsid w:val="00A67D1A"/>
    <w:rsid w:val="00A907A0"/>
    <w:rsid w:val="00AA5E06"/>
    <w:rsid w:val="00AA6F91"/>
    <w:rsid w:val="00AB4419"/>
    <w:rsid w:val="00AC7543"/>
    <w:rsid w:val="00AD0BD9"/>
    <w:rsid w:val="00AD2B34"/>
    <w:rsid w:val="00AD4972"/>
    <w:rsid w:val="00AE79FC"/>
    <w:rsid w:val="00AF1452"/>
    <w:rsid w:val="00B00C4F"/>
    <w:rsid w:val="00B01F58"/>
    <w:rsid w:val="00B049ED"/>
    <w:rsid w:val="00B10CDF"/>
    <w:rsid w:val="00B27707"/>
    <w:rsid w:val="00B30AA6"/>
    <w:rsid w:val="00B32C3B"/>
    <w:rsid w:val="00B5635B"/>
    <w:rsid w:val="00B567E6"/>
    <w:rsid w:val="00B60B6D"/>
    <w:rsid w:val="00B73F85"/>
    <w:rsid w:val="00B8146A"/>
    <w:rsid w:val="00B9535A"/>
    <w:rsid w:val="00BA5C33"/>
    <w:rsid w:val="00BF39FD"/>
    <w:rsid w:val="00BF5B4B"/>
    <w:rsid w:val="00C01440"/>
    <w:rsid w:val="00C03EE9"/>
    <w:rsid w:val="00C110C6"/>
    <w:rsid w:val="00C2415E"/>
    <w:rsid w:val="00C433B0"/>
    <w:rsid w:val="00C4589C"/>
    <w:rsid w:val="00C82AB8"/>
    <w:rsid w:val="00C83168"/>
    <w:rsid w:val="00C8336B"/>
    <w:rsid w:val="00C9290C"/>
    <w:rsid w:val="00CC4C62"/>
    <w:rsid w:val="00CC53B9"/>
    <w:rsid w:val="00CC7B8A"/>
    <w:rsid w:val="00CD3AD5"/>
    <w:rsid w:val="00CD6316"/>
    <w:rsid w:val="00CE3838"/>
    <w:rsid w:val="00D22511"/>
    <w:rsid w:val="00D60A94"/>
    <w:rsid w:val="00DC61B6"/>
    <w:rsid w:val="00DD214D"/>
    <w:rsid w:val="00DE4359"/>
    <w:rsid w:val="00DF3AC4"/>
    <w:rsid w:val="00DF3ACB"/>
    <w:rsid w:val="00E01C11"/>
    <w:rsid w:val="00E138EA"/>
    <w:rsid w:val="00E20942"/>
    <w:rsid w:val="00E21ED6"/>
    <w:rsid w:val="00E24F8A"/>
    <w:rsid w:val="00E31835"/>
    <w:rsid w:val="00E37879"/>
    <w:rsid w:val="00E41EAA"/>
    <w:rsid w:val="00E55188"/>
    <w:rsid w:val="00E82DD5"/>
    <w:rsid w:val="00EC0E72"/>
    <w:rsid w:val="00F03357"/>
    <w:rsid w:val="00F11449"/>
    <w:rsid w:val="00F1711E"/>
    <w:rsid w:val="00F17682"/>
    <w:rsid w:val="00F274C6"/>
    <w:rsid w:val="00F370C8"/>
    <w:rsid w:val="00F42A7C"/>
    <w:rsid w:val="00F54366"/>
    <w:rsid w:val="00F6283D"/>
    <w:rsid w:val="00F94306"/>
    <w:rsid w:val="00F965B3"/>
    <w:rsid w:val="00FA1053"/>
    <w:rsid w:val="00FB3341"/>
    <w:rsid w:val="00FC395C"/>
    <w:rsid w:val="00FF0009"/>
    <w:rsid w:val="00FF28A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5E06A67"/>
  <w15:docId w15:val="{115F117A-8F67-4585-BF26-154224125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2622B"/>
    <w:rPr>
      <w:sz w:val="20"/>
      <w:szCs w:val="20"/>
      <w:lang w:eastAsia="en-US"/>
    </w:rPr>
  </w:style>
  <w:style w:type="paragraph" w:styleId="Nadpis1">
    <w:name w:val="heading 1"/>
    <w:basedOn w:val="Normln"/>
    <w:next w:val="Normln"/>
    <w:link w:val="Nadpis1Char"/>
    <w:uiPriority w:val="99"/>
    <w:qFormat/>
    <w:rsid w:val="0082622B"/>
    <w:pPr>
      <w:keepNext/>
      <w:outlineLvl w:val="0"/>
    </w:pPr>
    <w:rPr>
      <w:sz w:val="24"/>
    </w:rPr>
  </w:style>
  <w:style w:type="paragraph" w:styleId="Nadpis2">
    <w:name w:val="heading 2"/>
    <w:basedOn w:val="Normln"/>
    <w:next w:val="Normln"/>
    <w:link w:val="Nadpis2Char"/>
    <w:uiPriority w:val="99"/>
    <w:qFormat/>
    <w:rsid w:val="0082622B"/>
    <w:pPr>
      <w:keepNext/>
      <w:jc w:val="both"/>
      <w:outlineLvl w:val="1"/>
    </w:pPr>
    <w:rPr>
      <w:sz w:val="24"/>
    </w:rPr>
  </w:style>
  <w:style w:type="paragraph" w:styleId="Nadpis3">
    <w:name w:val="heading 3"/>
    <w:basedOn w:val="Normln"/>
    <w:next w:val="Normln"/>
    <w:link w:val="Nadpis3Char"/>
    <w:uiPriority w:val="99"/>
    <w:qFormat/>
    <w:rsid w:val="000A7837"/>
    <w:pPr>
      <w:keepNext/>
      <w:numPr>
        <w:numId w:val="13"/>
      </w:numPr>
      <w:jc w:val="both"/>
      <w:outlineLvl w:val="2"/>
    </w:pPr>
    <w:rPr>
      <w:b/>
      <w:sz w:val="22"/>
    </w:rPr>
  </w:style>
  <w:style w:type="paragraph" w:styleId="Nadpis4">
    <w:name w:val="heading 4"/>
    <w:basedOn w:val="Normln"/>
    <w:next w:val="Normln"/>
    <w:link w:val="Nadpis4Char"/>
    <w:uiPriority w:val="99"/>
    <w:qFormat/>
    <w:rsid w:val="0082622B"/>
    <w:pPr>
      <w:keepNext/>
      <w:jc w:val="both"/>
      <w:outlineLvl w:val="3"/>
    </w:pPr>
    <w:rPr>
      <w:b/>
      <w:sz w:val="24"/>
    </w:rPr>
  </w:style>
  <w:style w:type="paragraph" w:styleId="Nadpis5">
    <w:name w:val="heading 5"/>
    <w:basedOn w:val="Normln"/>
    <w:next w:val="Normln"/>
    <w:link w:val="Nadpis5Char"/>
    <w:uiPriority w:val="99"/>
    <w:qFormat/>
    <w:rsid w:val="0082622B"/>
    <w:pPr>
      <w:keepNext/>
      <w:jc w:val="both"/>
      <w:outlineLvl w:val="4"/>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0A1B72"/>
    <w:rPr>
      <w:rFonts w:ascii="Cambria" w:hAnsi="Cambria" w:cs="Times New Roman"/>
      <w:b/>
      <w:bCs/>
      <w:kern w:val="32"/>
      <w:sz w:val="32"/>
      <w:szCs w:val="32"/>
      <w:lang w:eastAsia="en-US"/>
    </w:rPr>
  </w:style>
  <w:style w:type="character" w:customStyle="1" w:styleId="Nadpis2Char">
    <w:name w:val="Nadpis 2 Char"/>
    <w:basedOn w:val="Standardnpsmoodstavce"/>
    <w:link w:val="Nadpis2"/>
    <w:uiPriority w:val="99"/>
    <w:semiHidden/>
    <w:locked/>
    <w:rsid w:val="000A1B72"/>
    <w:rPr>
      <w:rFonts w:ascii="Cambria" w:hAnsi="Cambria" w:cs="Times New Roman"/>
      <w:b/>
      <w:bCs/>
      <w:i/>
      <w:iCs/>
      <w:sz w:val="28"/>
      <w:szCs w:val="28"/>
      <w:lang w:eastAsia="en-US"/>
    </w:rPr>
  </w:style>
  <w:style w:type="character" w:customStyle="1" w:styleId="Nadpis3Char">
    <w:name w:val="Nadpis 3 Char"/>
    <w:basedOn w:val="Standardnpsmoodstavce"/>
    <w:link w:val="Nadpis3"/>
    <w:uiPriority w:val="99"/>
    <w:semiHidden/>
    <w:locked/>
    <w:rsid w:val="000A1B72"/>
    <w:rPr>
      <w:rFonts w:ascii="Cambria" w:hAnsi="Cambria" w:cs="Times New Roman"/>
      <w:b/>
      <w:bCs/>
      <w:sz w:val="26"/>
      <w:szCs w:val="26"/>
      <w:lang w:eastAsia="en-US"/>
    </w:rPr>
  </w:style>
  <w:style w:type="character" w:customStyle="1" w:styleId="Nadpis4Char">
    <w:name w:val="Nadpis 4 Char"/>
    <w:basedOn w:val="Standardnpsmoodstavce"/>
    <w:link w:val="Nadpis4"/>
    <w:uiPriority w:val="99"/>
    <w:locked/>
    <w:rsid w:val="000A1B72"/>
    <w:rPr>
      <w:rFonts w:ascii="Calibri" w:hAnsi="Calibri" w:cs="Times New Roman"/>
      <w:b/>
      <w:bCs/>
      <w:sz w:val="28"/>
      <w:szCs w:val="28"/>
      <w:lang w:eastAsia="en-US"/>
    </w:rPr>
  </w:style>
  <w:style w:type="character" w:customStyle="1" w:styleId="Nadpis5Char">
    <w:name w:val="Nadpis 5 Char"/>
    <w:basedOn w:val="Standardnpsmoodstavce"/>
    <w:link w:val="Nadpis5"/>
    <w:uiPriority w:val="99"/>
    <w:semiHidden/>
    <w:locked/>
    <w:rsid w:val="000A1B72"/>
    <w:rPr>
      <w:rFonts w:ascii="Calibri" w:hAnsi="Calibri" w:cs="Times New Roman"/>
      <w:b/>
      <w:bCs/>
      <w:i/>
      <w:iCs/>
      <w:sz w:val="26"/>
      <w:szCs w:val="26"/>
      <w:lang w:eastAsia="en-US"/>
    </w:rPr>
  </w:style>
  <w:style w:type="paragraph" w:styleId="Nzev">
    <w:name w:val="Title"/>
    <w:basedOn w:val="Normln"/>
    <w:link w:val="NzevChar"/>
    <w:uiPriority w:val="99"/>
    <w:qFormat/>
    <w:rsid w:val="0082622B"/>
    <w:pPr>
      <w:ind w:left="708" w:firstLine="708"/>
      <w:jc w:val="center"/>
    </w:pPr>
    <w:rPr>
      <w:b/>
      <w:sz w:val="36"/>
    </w:rPr>
  </w:style>
  <w:style w:type="character" w:customStyle="1" w:styleId="NzevChar">
    <w:name w:val="Název Char"/>
    <w:basedOn w:val="Standardnpsmoodstavce"/>
    <w:link w:val="Nzev"/>
    <w:uiPriority w:val="99"/>
    <w:locked/>
    <w:rsid w:val="000A1B72"/>
    <w:rPr>
      <w:rFonts w:ascii="Cambria" w:hAnsi="Cambria" w:cs="Times New Roman"/>
      <w:b/>
      <w:bCs/>
      <w:kern w:val="28"/>
      <w:sz w:val="32"/>
      <w:szCs w:val="32"/>
      <w:lang w:eastAsia="en-US"/>
    </w:rPr>
  </w:style>
  <w:style w:type="paragraph" w:styleId="Zkladntext">
    <w:name w:val="Body Text"/>
    <w:basedOn w:val="Normln"/>
    <w:link w:val="ZkladntextChar"/>
    <w:uiPriority w:val="99"/>
    <w:semiHidden/>
    <w:rsid w:val="0082622B"/>
    <w:rPr>
      <w:sz w:val="24"/>
    </w:rPr>
  </w:style>
  <w:style w:type="character" w:customStyle="1" w:styleId="ZkladntextChar">
    <w:name w:val="Základní text Char"/>
    <w:basedOn w:val="Standardnpsmoodstavce"/>
    <w:link w:val="Zkladntext"/>
    <w:uiPriority w:val="99"/>
    <w:semiHidden/>
    <w:locked/>
    <w:rsid w:val="000A1B72"/>
    <w:rPr>
      <w:rFonts w:cs="Times New Roman"/>
      <w:sz w:val="20"/>
      <w:szCs w:val="20"/>
      <w:lang w:eastAsia="en-US"/>
    </w:rPr>
  </w:style>
  <w:style w:type="paragraph" w:styleId="Rozloendokumentu">
    <w:name w:val="Document Map"/>
    <w:basedOn w:val="Normln"/>
    <w:link w:val="RozloendokumentuChar"/>
    <w:uiPriority w:val="99"/>
    <w:semiHidden/>
    <w:rsid w:val="0082622B"/>
    <w:pPr>
      <w:shd w:val="clear" w:color="auto" w:fill="000080"/>
    </w:pPr>
    <w:rPr>
      <w:rFonts w:ascii="Tahoma" w:hAnsi="Tahoma"/>
    </w:rPr>
  </w:style>
  <w:style w:type="character" w:customStyle="1" w:styleId="RozloendokumentuChar">
    <w:name w:val="Rozložení dokumentu Char"/>
    <w:basedOn w:val="Standardnpsmoodstavce"/>
    <w:link w:val="Rozloendokumentu"/>
    <w:uiPriority w:val="99"/>
    <w:semiHidden/>
    <w:locked/>
    <w:rsid w:val="000A1B72"/>
    <w:rPr>
      <w:rFonts w:cs="Times New Roman"/>
      <w:sz w:val="2"/>
      <w:lang w:eastAsia="en-US"/>
    </w:rPr>
  </w:style>
  <w:style w:type="paragraph" w:styleId="Zhlav">
    <w:name w:val="header"/>
    <w:basedOn w:val="Normln"/>
    <w:link w:val="ZhlavChar"/>
    <w:uiPriority w:val="99"/>
    <w:semiHidden/>
    <w:rsid w:val="0082622B"/>
    <w:pPr>
      <w:tabs>
        <w:tab w:val="center" w:pos="4536"/>
        <w:tab w:val="right" w:pos="9072"/>
      </w:tabs>
    </w:pPr>
  </w:style>
  <w:style w:type="character" w:customStyle="1" w:styleId="ZhlavChar">
    <w:name w:val="Záhlaví Char"/>
    <w:basedOn w:val="Standardnpsmoodstavce"/>
    <w:link w:val="Zhlav"/>
    <w:uiPriority w:val="99"/>
    <w:semiHidden/>
    <w:locked/>
    <w:rsid w:val="000A1B72"/>
    <w:rPr>
      <w:rFonts w:cs="Times New Roman"/>
      <w:sz w:val="20"/>
      <w:szCs w:val="20"/>
      <w:lang w:eastAsia="en-US"/>
    </w:rPr>
  </w:style>
  <w:style w:type="paragraph" w:styleId="Zpat">
    <w:name w:val="footer"/>
    <w:basedOn w:val="Normln"/>
    <w:link w:val="ZpatChar"/>
    <w:uiPriority w:val="99"/>
    <w:semiHidden/>
    <w:rsid w:val="0082622B"/>
    <w:pPr>
      <w:tabs>
        <w:tab w:val="center" w:pos="4536"/>
        <w:tab w:val="right" w:pos="9072"/>
      </w:tabs>
    </w:pPr>
  </w:style>
  <w:style w:type="character" w:customStyle="1" w:styleId="ZpatChar">
    <w:name w:val="Zápatí Char"/>
    <w:basedOn w:val="Standardnpsmoodstavce"/>
    <w:link w:val="Zpat"/>
    <w:uiPriority w:val="99"/>
    <w:semiHidden/>
    <w:locked/>
    <w:rsid w:val="000A1B72"/>
    <w:rPr>
      <w:rFonts w:cs="Times New Roman"/>
      <w:sz w:val="20"/>
      <w:szCs w:val="20"/>
      <w:lang w:eastAsia="en-US"/>
    </w:rPr>
  </w:style>
  <w:style w:type="paragraph" w:styleId="Zkladntextodsazen3">
    <w:name w:val="Body Text Indent 3"/>
    <w:basedOn w:val="Normln"/>
    <w:link w:val="Zkladntextodsazen3Char"/>
    <w:uiPriority w:val="99"/>
    <w:semiHidden/>
    <w:rsid w:val="0082622B"/>
    <w:pPr>
      <w:spacing w:line="240" w:lineRule="exact"/>
      <w:ind w:left="2410" w:hanging="283"/>
    </w:pPr>
    <w:rPr>
      <w:sz w:val="24"/>
    </w:rPr>
  </w:style>
  <w:style w:type="character" w:customStyle="1" w:styleId="Zkladntextodsazen3Char">
    <w:name w:val="Základní text odsazený 3 Char"/>
    <w:basedOn w:val="Standardnpsmoodstavce"/>
    <w:link w:val="Zkladntextodsazen3"/>
    <w:uiPriority w:val="99"/>
    <w:semiHidden/>
    <w:locked/>
    <w:rsid w:val="000A1B72"/>
    <w:rPr>
      <w:rFonts w:cs="Times New Roman"/>
      <w:sz w:val="16"/>
      <w:szCs w:val="16"/>
      <w:lang w:eastAsia="en-US"/>
    </w:rPr>
  </w:style>
  <w:style w:type="paragraph" w:styleId="Zkladntext3">
    <w:name w:val="Body Text 3"/>
    <w:basedOn w:val="Normln"/>
    <w:link w:val="Zkladntext3Char"/>
    <w:uiPriority w:val="99"/>
    <w:semiHidden/>
    <w:rsid w:val="0082622B"/>
    <w:rPr>
      <w:sz w:val="24"/>
    </w:rPr>
  </w:style>
  <w:style w:type="character" w:customStyle="1" w:styleId="Zkladntext3Char">
    <w:name w:val="Základní text 3 Char"/>
    <w:basedOn w:val="Standardnpsmoodstavce"/>
    <w:link w:val="Zkladntext3"/>
    <w:uiPriority w:val="99"/>
    <w:semiHidden/>
    <w:locked/>
    <w:rsid w:val="000A1B72"/>
    <w:rPr>
      <w:rFonts w:cs="Times New Roman"/>
      <w:sz w:val="16"/>
      <w:szCs w:val="16"/>
      <w:lang w:eastAsia="en-US"/>
    </w:rPr>
  </w:style>
  <w:style w:type="paragraph" w:styleId="Zkladntext2">
    <w:name w:val="Body Text 2"/>
    <w:basedOn w:val="Normln"/>
    <w:link w:val="Zkladntext2Char"/>
    <w:uiPriority w:val="99"/>
    <w:semiHidden/>
    <w:rsid w:val="0082622B"/>
    <w:pPr>
      <w:jc w:val="both"/>
    </w:pPr>
    <w:rPr>
      <w:b/>
      <w:bCs/>
      <w:color w:val="FF0000"/>
    </w:rPr>
  </w:style>
  <w:style w:type="character" w:customStyle="1" w:styleId="Zkladntext2Char">
    <w:name w:val="Základní text 2 Char"/>
    <w:basedOn w:val="Standardnpsmoodstavce"/>
    <w:link w:val="Zkladntext2"/>
    <w:uiPriority w:val="99"/>
    <w:semiHidden/>
    <w:locked/>
    <w:rsid w:val="000A1B72"/>
    <w:rPr>
      <w:rFonts w:cs="Times New Roman"/>
      <w:sz w:val="20"/>
      <w:szCs w:val="20"/>
      <w:lang w:eastAsia="en-US"/>
    </w:rPr>
  </w:style>
  <w:style w:type="character" w:styleId="slostrnky">
    <w:name w:val="page number"/>
    <w:basedOn w:val="Standardnpsmoodstavce"/>
    <w:uiPriority w:val="99"/>
    <w:semiHidden/>
    <w:rsid w:val="0082622B"/>
    <w:rPr>
      <w:rFonts w:cs="Times New Roman"/>
    </w:rPr>
  </w:style>
  <w:style w:type="paragraph" w:customStyle="1" w:styleId="CtrlshiftF3">
    <w:name w:val="Ctrl_shift_F3"/>
    <w:uiPriority w:val="99"/>
    <w:rsid w:val="0082622B"/>
    <w:pPr>
      <w:numPr>
        <w:numId w:val="8"/>
      </w:numPr>
      <w:jc w:val="both"/>
    </w:pPr>
    <w:rPr>
      <w:sz w:val="20"/>
      <w:szCs w:val="20"/>
    </w:rPr>
  </w:style>
  <w:style w:type="paragraph" w:customStyle="1" w:styleId="ClanekIctrlshiftf4">
    <w:name w:val="Clanek I. ctrl shift f4"/>
    <w:basedOn w:val="Zkladntext"/>
    <w:uiPriority w:val="99"/>
    <w:rsid w:val="0082622B"/>
    <w:pPr>
      <w:keepNext/>
      <w:keepLines/>
      <w:widowControl w:val="0"/>
      <w:numPr>
        <w:numId w:val="11"/>
      </w:numPr>
      <w:suppressAutoHyphens/>
      <w:spacing w:before="360"/>
      <w:jc w:val="center"/>
    </w:pPr>
    <w:rPr>
      <w:b/>
      <w:sz w:val="22"/>
    </w:rPr>
  </w:style>
  <w:style w:type="paragraph" w:customStyle="1" w:styleId="odstaveccl1ctrlshiftF3">
    <w:name w:val="odstavec cl.1 ctrl shift F3"/>
    <w:basedOn w:val="Zkladntext"/>
    <w:uiPriority w:val="99"/>
    <w:rsid w:val="0082622B"/>
    <w:pPr>
      <w:numPr>
        <w:numId w:val="12"/>
      </w:numPr>
      <w:spacing w:before="120"/>
      <w:jc w:val="both"/>
    </w:pPr>
    <w:rPr>
      <w:sz w:val="22"/>
    </w:rPr>
  </w:style>
  <w:style w:type="paragraph" w:styleId="Odstavecseseznamem">
    <w:name w:val="List Paragraph"/>
    <w:basedOn w:val="Normln"/>
    <w:uiPriority w:val="34"/>
    <w:qFormat/>
    <w:rsid w:val="00B32C3B"/>
    <w:pPr>
      <w:ind w:left="720"/>
      <w:contextualSpacing/>
    </w:pPr>
  </w:style>
  <w:style w:type="character" w:styleId="Hypertextovodkaz">
    <w:name w:val="Hyperlink"/>
    <w:basedOn w:val="Standardnpsmoodstavce"/>
    <w:uiPriority w:val="99"/>
    <w:semiHidden/>
    <w:rsid w:val="00B32C3B"/>
    <w:rPr>
      <w:rFonts w:cs="Times New Roman"/>
      <w:color w:val="0000FF"/>
      <w:u w:val="single"/>
    </w:rPr>
  </w:style>
  <w:style w:type="paragraph" w:customStyle="1" w:styleId="Odsazen2">
    <w:name w:val="Odsazení2"/>
    <w:basedOn w:val="Normln"/>
    <w:link w:val="Odsazen2Char"/>
    <w:rsid w:val="00D60A94"/>
    <w:pPr>
      <w:tabs>
        <w:tab w:val="left" w:pos="1418"/>
      </w:tabs>
      <w:spacing w:after="60"/>
      <w:ind w:left="227"/>
      <w:jc w:val="both"/>
    </w:pPr>
    <w:rPr>
      <w:sz w:val="24"/>
      <w:lang w:eastAsia="cs-CZ"/>
    </w:rPr>
  </w:style>
  <w:style w:type="character" w:customStyle="1" w:styleId="Odsazen2Char">
    <w:name w:val="Odsazení2 Char"/>
    <w:link w:val="Odsazen2"/>
    <w:rsid w:val="00D60A94"/>
    <w:rPr>
      <w:sz w:val="24"/>
      <w:szCs w:val="20"/>
    </w:rPr>
  </w:style>
  <w:style w:type="paragraph" w:customStyle="1" w:styleId="Default">
    <w:name w:val="Default"/>
    <w:rsid w:val="003A6A1D"/>
    <w:pPr>
      <w:autoSpaceDE w:val="0"/>
      <w:autoSpaceDN w:val="0"/>
      <w:adjustRightInd w:val="0"/>
    </w:pPr>
    <w:rPr>
      <w:color w:val="000000"/>
      <w:sz w:val="24"/>
      <w:szCs w:val="24"/>
    </w:rPr>
  </w:style>
  <w:style w:type="numbering" w:customStyle="1" w:styleId="Styl1">
    <w:name w:val="Styl1"/>
    <w:uiPriority w:val="99"/>
    <w:rsid w:val="002D58E5"/>
    <w:pPr>
      <w:numPr>
        <w:numId w:val="27"/>
      </w:numPr>
    </w:pPr>
  </w:style>
  <w:style w:type="numbering" w:customStyle="1" w:styleId="Styl2">
    <w:name w:val="Styl2"/>
    <w:uiPriority w:val="99"/>
    <w:rsid w:val="006E44F3"/>
    <w:pPr>
      <w:numPr>
        <w:numId w:val="28"/>
      </w:numPr>
    </w:pPr>
  </w:style>
  <w:style w:type="numbering" w:customStyle="1" w:styleId="Styl3">
    <w:name w:val="Styl3"/>
    <w:uiPriority w:val="99"/>
    <w:rsid w:val="00E31835"/>
    <w:pPr>
      <w:numPr>
        <w:numId w:val="36"/>
      </w:numPr>
    </w:pPr>
  </w:style>
  <w:style w:type="paragraph" w:customStyle="1" w:styleId="mezera">
    <w:name w:val="mezera"/>
    <w:basedOn w:val="Normln"/>
    <w:qFormat/>
    <w:rsid w:val="0070558F"/>
    <w:pPr>
      <w:tabs>
        <w:tab w:val="left" w:pos="1418"/>
      </w:tabs>
      <w:spacing w:line="271" w:lineRule="auto"/>
      <w:ind w:left="227"/>
      <w:jc w:val="both"/>
    </w:pPr>
    <w:rPr>
      <w:rFonts w:ascii="Arial" w:hAnsi="Arial"/>
      <w:sz w:val="6"/>
      <w:lang w:eastAsia="cs-CZ"/>
    </w:rPr>
  </w:style>
  <w:style w:type="paragraph" w:styleId="Textbubliny">
    <w:name w:val="Balloon Text"/>
    <w:basedOn w:val="Normln"/>
    <w:link w:val="TextbublinyChar"/>
    <w:uiPriority w:val="99"/>
    <w:semiHidden/>
    <w:unhideWhenUsed/>
    <w:rsid w:val="005E4F37"/>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E4F37"/>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356835">
      <w:bodyDiv w:val="1"/>
      <w:marLeft w:val="0"/>
      <w:marRight w:val="0"/>
      <w:marTop w:val="0"/>
      <w:marBottom w:val="0"/>
      <w:divBdr>
        <w:top w:val="none" w:sz="0" w:space="0" w:color="auto"/>
        <w:left w:val="none" w:sz="0" w:space="0" w:color="auto"/>
        <w:bottom w:val="none" w:sz="0" w:space="0" w:color="auto"/>
        <w:right w:val="none" w:sz="0" w:space="0" w:color="auto"/>
      </w:divBdr>
    </w:div>
    <w:div w:id="288903699">
      <w:bodyDiv w:val="1"/>
      <w:marLeft w:val="0"/>
      <w:marRight w:val="0"/>
      <w:marTop w:val="0"/>
      <w:marBottom w:val="0"/>
      <w:divBdr>
        <w:top w:val="none" w:sz="0" w:space="0" w:color="auto"/>
        <w:left w:val="none" w:sz="0" w:space="0" w:color="auto"/>
        <w:bottom w:val="none" w:sz="0" w:space="0" w:color="auto"/>
        <w:right w:val="none" w:sz="0" w:space="0" w:color="auto"/>
      </w:divBdr>
    </w:div>
    <w:div w:id="614144543">
      <w:bodyDiv w:val="1"/>
      <w:marLeft w:val="0"/>
      <w:marRight w:val="0"/>
      <w:marTop w:val="0"/>
      <w:marBottom w:val="0"/>
      <w:divBdr>
        <w:top w:val="none" w:sz="0" w:space="0" w:color="auto"/>
        <w:left w:val="none" w:sz="0" w:space="0" w:color="auto"/>
        <w:bottom w:val="none" w:sz="0" w:space="0" w:color="auto"/>
        <w:right w:val="none" w:sz="0" w:space="0" w:color="auto"/>
      </w:divBdr>
    </w:div>
    <w:div w:id="1014957213">
      <w:bodyDiv w:val="1"/>
      <w:marLeft w:val="0"/>
      <w:marRight w:val="0"/>
      <w:marTop w:val="0"/>
      <w:marBottom w:val="0"/>
      <w:divBdr>
        <w:top w:val="none" w:sz="0" w:space="0" w:color="auto"/>
        <w:left w:val="none" w:sz="0" w:space="0" w:color="auto"/>
        <w:bottom w:val="none" w:sz="0" w:space="0" w:color="auto"/>
        <w:right w:val="none" w:sz="0" w:space="0" w:color="auto"/>
      </w:divBdr>
    </w:div>
    <w:div w:id="1426731622">
      <w:marLeft w:val="0"/>
      <w:marRight w:val="0"/>
      <w:marTop w:val="0"/>
      <w:marBottom w:val="0"/>
      <w:divBdr>
        <w:top w:val="none" w:sz="0" w:space="0" w:color="auto"/>
        <w:left w:val="none" w:sz="0" w:space="0" w:color="auto"/>
        <w:bottom w:val="none" w:sz="0" w:space="0" w:color="auto"/>
        <w:right w:val="none" w:sz="0" w:space="0" w:color="auto"/>
      </w:divBdr>
    </w:div>
    <w:div w:id="1751468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_\BVK\SABLONY\sml\sml_diloHrom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sml_diloHromad.dotx</Template>
  <TotalTime>1</TotalTime>
  <Pages>2</Pages>
  <Words>603</Words>
  <Characters>3564</Characters>
  <Application>Microsoft Office Word</Application>
  <DocSecurity>0</DocSecurity>
  <Lines>29</Lines>
  <Paragraphs>8</Paragraphs>
  <ScaleCrop>false</ScaleCrop>
  <HeadingPairs>
    <vt:vector size="2" baseType="variant">
      <vt:variant>
        <vt:lpstr>Název</vt:lpstr>
      </vt:variant>
      <vt:variant>
        <vt:i4>1</vt:i4>
      </vt:variant>
    </vt:vector>
  </HeadingPairs>
  <TitlesOfParts>
    <vt:vector size="1" baseType="lpstr">
      <vt:lpstr>SMLOUVA O DÍLO č</vt:lpstr>
    </vt:vector>
  </TitlesOfParts>
  <Company>Bruco</Company>
  <LinksUpToDate>false</LinksUpToDate>
  <CharactersWithSpaces>4159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č</dc:title>
  <dc:creator>AR</dc:creator>
  <cp:lastModifiedBy>František Kropáč</cp:lastModifiedBy>
  <cp:revision>2</cp:revision>
  <cp:lastPrinted>2025-10-02T08:44:00Z</cp:lastPrinted>
  <dcterms:created xsi:type="dcterms:W3CDTF">2025-10-23T07:19:00Z</dcterms:created>
  <dcterms:modified xsi:type="dcterms:W3CDTF">2025-10-23T07:19:00Z</dcterms:modified>
</cp:coreProperties>
</file>