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E438" w14:textId="77777777" w:rsidR="00BC35EC" w:rsidRPr="00C532B9" w:rsidRDefault="00BC35EC" w:rsidP="00BC35EC">
      <w:pPr>
        <w:keepNext/>
        <w:ind w:right="424"/>
        <w:jc w:val="center"/>
        <w:outlineLvl w:val="0"/>
        <w:rPr>
          <w:rFonts w:ascii="Arial" w:hAnsi="Arial" w:cs="Arial"/>
          <w:b/>
          <w:i/>
          <w:sz w:val="32"/>
          <w:szCs w:val="32"/>
        </w:rPr>
      </w:pPr>
      <w:r w:rsidRPr="00C532B9">
        <w:rPr>
          <w:rFonts w:ascii="Arial" w:hAnsi="Arial" w:cs="Arial"/>
          <w:b/>
          <w:i/>
          <w:sz w:val="32"/>
          <w:szCs w:val="32"/>
        </w:rPr>
        <w:t>Kupní smlouva</w:t>
      </w:r>
    </w:p>
    <w:p w14:paraId="3E942105" w14:textId="77777777" w:rsidR="00BC35EC" w:rsidRPr="00051BB3" w:rsidRDefault="00BC35EC" w:rsidP="00BC35EC">
      <w:pPr>
        <w:keepNext/>
        <w:ind w:right="424"/>
        <w:jc w:val="center"/>
        <w:outlineLvl w:val="1"/>
        <w:rPr>
          <w:rFonts w:ascii="Arial" w:hAnsi="Arial" w:cs="Arial"/>
          <w:b/>
          <w:i/>
        </w:rPr>
      </w:pPr>
      <w:r w:rsidRPr="00051BB3">
        <w:rPr>
          <w:rFonts w:ascii="Arial" w:hAnsi="Arial" w:cs="Arial"/>
          <w:b/>
          <w:i/>
        </w:rPr>
        <w:t>uzavřen</w:t>
      </w:r>
      <w:r>
        <w:rPr>
          <w:rFonts w:ascii="Arial" w:hAnsi="Arial" w:cs="Arial"/>
          <w:b/>
          <w:i/>
        </w:rPr>
        <w:t>á</w:t>
      </w:r>
      <w:r w:rsidRPr="00051BB3">
        <w:rPr>
          <w:rFonts w:ascii="Arial" w:hAnsi="Arial" w:cs="Arial"/>
          <w:b/>
          <w:i/>
        </w:rPr>
        <w:t xml:space="preserve"> podle § 2</w:t>
      </w:r>
      <w:r>
        <w:rPr>
          <w:rFonts w:ascii="Arial" w:hAnsi="Arial" w:cs="Arial"/>
          <w:b/>
          <w:i/>
        </w:rPr>
        <w:t>0</w:t>
      </w:r>
      <w:r w:rsidRPr="00051BB3">
        <w:rPr>
          <w:rFonts w:ascii="Arial" w:hAnsi="Arial" w:cs="Arial"/>
          <w:b/>
          <w:i/>
        </w:rPr>
        <w:t>8</w:t>
      </w:r>
      <w:r>
        <w:rPr>
          <w:rFonts w:ascii="Arial" w:hAnsi="Arial" w:cs="Arial"/>
          <w:b/>
          <w:i/>
        </w:rPr>
        <w:t>5 a souvisejících ustanovení</w:t>
      </w:r>
      <w:r w:rsidRPr="00051BB3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zákona č. 89/2012 Sb., Občanského</w:t>
      </w:r>
      <w:r w:rsidRPr="00051BB3">
        <w:rPr>
          <w:rFonts w:ascii="Arial" w:hAnsi="Arial" w:cs="Arial"/>
          <w:b/>
          <w:i/>
        </w:rPr>
        <w:t xml:space="preserve"> zákoník</w:t>
      </w:r>
      <w:r>
        <w:rPr>
          <w:rFonts w:ascii="Arial" w:hAnsi="Arial" w:cs="Arial"/>
          <w:b/>
          <w:i/>
        </w:rPr>
        <w:t>u</w:t>
      </w:r>
      <w:r w:rsidRPr="00051BB3">
        <w:rPr>
          <w:rFonts w:ascii="Arial" w:hAnsi="Arial" w:cs="Arial"/>
          <w:b/>
          <w:i/>
        </w:rPr>
        <w:t xml:space="preserve">, ve znění pozdějších předpisů (dále jen </w:t>
      </w:r>
      <w:proofErr w:type="spellStart"/>
      <w:r w:rsidRPr="00051BB3">
        <w:rPr>
          <w:rFonts w:ascii="Arial" w:hAnsi="Arial" w:cs="Arial"/>
          <w:b/>
          <w:i/>
        </w:rPr>
        <w:t>obč</w:t>
      </w:r>
      <w:proofErr w:type="spellEnd"/>
      <w:r w:rsidRPr="00051BB3">
        <w:rPr>
          <w:rFonts w:ascii="Arial" w:hAnsi="Arial" w:cs="Arial"/>
          <w:b/>
          <w:i/>
        </w:rPr>
        <w:t>. zák.)</w:t>
      </w:r>
    </w:p>
    <w:p w14:paraId="53C38D23" w14:textId="77777777" w:rsidR="00BC35EC" w:rsidRPr="004A7476" w:rsidRDefault="00BC35EC" w:rsidP="00BC35EC">
      <w:pPr>
        <w:jc w:val="center"/>
        <w:rPr>
          <w:rFonts w:ascii="Arial" w:hAnsi="Arial" w:cs="Arial"/>
          <w:i/>
          <w:sz w:val="20"/>
          <w:szCs w:val="20"/>
        </w:rPr>
      </w:pPr>
    </w:p>
    <w:p w14:paraId="100A6D21" w14:textId="77777777" w:rsidR="00BC35EC" w:rsidRPr="004A7476" w:rsidRDefault="00BC35EC" w:rsidP="00BC35EC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7B0956AA" w14:textId="77777777" w:rsidR="00BC35EC" w:rsidRDefault="00BC35EC" w:rsidP="00BC35EC">
      <w:pPr>
        <w:spacing w:before="80"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>Článek 1. – Smluvní strany</w:t>
      </w:r>
    </w:p>
    <w:p w14:paraId="304EA322" w14:textId="77777777" w:rsidR="00BC35EC" w:rsidRPr="004A7476" w:rsidRDefault="00BC35EC" w:rsidP="00BC35EC">
      <w:pPr>
        <w:spacing w:before="80"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D50E11" w14:textId="77777777" w:rsidR="00BC35EC" w:rsidRDefault="00BC35EC" w:rsidP="00BC35EC">
      <w:p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632B9B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>Kupující</w:t>
      </w:r>
      <w:r w:rsidRPr="008E5A4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14:paraId="2F897D4A" w14:textId="77777777" w:rsidR="00422D01" w:rsidRPr="006F4125" w:rsidRDefault="00422D01" w:rsidP="00422D01">
      <w:pPr>
        <w:spacing w:line="276" w:lineRule="auto"/>
        <w:rPr>
          <w:rFonts w:ascii="Arial" w:hAnsi="Arial" w:cs="Arial"/>
          <w:sz w:val="22"/>
          <w:szCs w:val="22"/>
        </w:rPr>
      </w:pPr>
      <w:r w:rsidRPr="00040FB0">
        <w:rPr>
          <w:rFonts w:ascii="Arial" w:hAnsi="Arial" w:cs="Arial"/>
          <w:sz w:val="22"/>
          <w:szCs w:val="22"/>
        </w:rPr>
        <w:t>Název:</w:t>
      </w:r>
      <w:r w:rsidRPr="00040FB0">
        <w:rPr>
          <w:rFonts w:ascii="Arial" w:hAnsi="Arial" w:cs="Arial"/>
          <w:sz w:val="22"/>
          <w:szCs w:val="22"/>
        </w:rPr>
        <w:tab/>
      </w:r>
      <w:r w:rsidRPr="00040FB0">
        <w:rPr>
          <w:rFonts w:ascii="Arial" w:hAnsi="Arial" w:cs="Arial"/>
          <w:sz w:val="22"/>
          <w:szCs w:val="22"/>
        </w:rPr>
        <w:tab/>
      </w:r>
      <w:r w:rsidRPr="006F4125">
        <w:rPr>
          <w:rFonts w:ascii="Arial" w:hAnsi="Arial" w:cs="Arial"/>
          <w:b/>
          <w:bCs/>
          <w:sz w:val="22"/>
          <w:szCs w:val="22"/>
        </w:rPr>
        <w:t>Léčebna dlouhodobě nemocných Rybitví</w:t>
      </w:r>
    </w:p>
    <w:p w14:paraId="489854ED" w14:textId="77777777" w:rsidR="00422D01" w:rsidRPr="006F4125" w:rsidRDefault="00422D01" w:rsidP="00422D01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6F4125">
        <w:rPr>
          <w:rFonts w:ascii="Arial" w:hAnsi="Arial" w:cs="Arial"/>
          <w:sz w:val="22"/>
          <w:szCs w:val="22"/>
        </w:rPr>
        <w:t xml:space="preserve">Sídlo:   </w:t>
      </w:r>
      <w:proofErr w:type="gramEnd"/>
      <w:r w:rsidRPr="006F4125">
        <w:rPr>
          <w:rFonts w:ascii="Arial" w:hAnsi="Arial" w:cs="Arial"/>
          <w:sz w:val="22"/>
          <w:szCs w:val="22"/>
        </w:rPr>
        <w:t xml:space="preserve">     </w:t>
      </w:r>
      <w:r w:rsidRPr="006F4125">
        <w:rPr>
          <w:rFonts w:ascii="Arial" w:hAnsi="Arial" w:cs="Arial"/>
          <w:sz w:val="22"/>
          <w:szCs w:val="22"/>
        </w:rPr>
        <w:tab/>
        <w:t>Činžovních domů 139-140, 533 54 Rybitví</w:t>
      </w:r>
    </w:p>
    <w:p w14:paraId="16FEE829" w14:textId="77777777" w:rsidR="00422D01" w:rsidRPr="006F4125" w:rsidRDefault="00422D01" w:rsidP="00422D01">
      <w:pPr>
        <w:spacing w:line="276" w:lineRule="auto"/>
        <w:rPr>
          <w:rFonts w:ascii="Arial" w:hAnsi="Arial" w:cs="Arial"/>
          <w:sz w:val="22"/>
          <w:szCs w:val="22"/>
        </w:rPr>
      </w:pPr>
      <w:r w:rsidRPr="006F4125">
        <w:rPr>
          <w:rFonts w:ascii="Arial" w:hAnsi="Arial" w:cs="Arial"/>
          <w:sz w:val="22"/>
          <w:szCs w:val="22"/>
        </w:rPr>
        <w:t>Zastoupený:</w:t>
      </w:r>
      <w:r w:rsidRPr="006F4125">
        <w:rPr>
          <w:rFonts w:ascii="Arial" w:hAnsi="Arial" w:cs="Arial"/>
          <w:sz w:val="22"/>
          <w:szCs w:val="22"/>
        </w:rPr>
        <w:tab/>
        <w:t>Mgr. Janou Tomšů, ředitelkou</w:t>
      </w:r>
    </w:p>
    <w:p w14:paraId="4C1D1B20" w14:textId="77777777" w:rsidR="00422D01" w:rsidRPr="00B94F34" w:rsidRDefault="00422D01" w:rsidP="00422D01">
      <w:pPr>
        <w:tabs>
          <w:tab w:val="left" w:pos="1395"/>
        </w:tabs>
        <w:ind w:left="2127" w:hanging="2127"/>
        <w:rPr>
          <w:rFonts w:ascii="Arial" w:hAnsi="Arial" w:cs="Arial"/>
          <w:bCs/>
          <w:sz w:val="22"/>
          <w:szCs w:val="22"/>
        </w:rPr>
      </w:pPr>
      <w:r w:rsidRPr="006F4125">
        <w:rPr>
          <w:rFonts w:ascii="Arial" w:hAnsi="Arial" w:cs="Arial"/>
          <w:sz w:val="22"/>
          <w:szCs w:val="22"/>
        </w:rPr>
        <w:t>IČ, DIČ:</w:t>
      </w:r>
      <w:r w:rsidRPr="006F4125">
        <w:rPr>
          <w:rFonts w:ascii="Arial" w:hAnsi="Arial" w:cs="Arial"/>
          <w:sz w:val="22"/>
          <w:szCs w:val="22"/>
        </w:rPr>
        <w:tab/>
        <w:t>00190560</w:t>
      </w:r>
    </w:p>
    <w:p w14:paraId="13A6773D" w14:textId="77777777" w:rsidR="00422D01" w:rsidRPr="008E5A4A" w:rsidRDefault="00422D01" w:rsidP="00422D01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 w:rsidRPr="008E5A4A"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sz w:val="22"/>
          <w:szCs w:val="22"/>
        </w:rPr>
        <w:t>Kupující</w:t>
      </w:r>
      <w:r w:rsidRPr="008E5A4A">
        <w:rPr>
          <w:rFonts w:ascii="Arial" w:hAnsi="Arial" w:cs="Arial"/>
          <w:sz w:val="22"/>
          <w:szCs w:val="22"/>
        </w:rPr>
        <w:t>)</w:t>
      </w:r>
    </w:p>
    <w:p w14:paraId="7439261D" w14:textId="77777777" w:rsidR="00BC35EC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</w:p>
    <w:p w14:paraId="4F782743" w14:textId="650FD6D8" w:rsidR="00BC35EC" w:rsidRPr="008E5A4A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bookmarkStart w:id="0" w:name="OLE_LINK1"/>
      <w:bookmarkStart w:id="1" w:name="OLE_LINK2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Prodávající</w:t>
      </w:r>
      <w:r w:rsidRPr="008E5A4A">
        <w:rPr>
          <w:rFonts w:ascii="Arial" w:hAnsi="Arial" w:cs="Arial"/>
          <w:sz w:val="22"/>
          <w:szCs w:val="22"/>
        </w:rPr>
        <w:t>:</w:t>
      </w:r>
      <w:r w:rsidR="006D0043">
        <w:rPr>
          <w:rFonts w:ascii="Arial" w:hAnsi="Arial" w:cs="Arial"/>
          <w:sz w:val="22"/>
          <w:szCs w:val="22"/>
        </w:rPr>
        <w:t xml:space="preserve">  </w:t>
      </w:r>
      <w:r w:rsidR="006D0043" w:rsidRPr="006D0043">
        <w:rPr>
          <w:rFonts w:ascii="Arial" w:hAnsi="Arial" w:cs="Arial"/>
          <w:b/>
          <w:bCs/>
          <w:sz w:val="22"/>
          <w:szCs w:val="22"/>
        </w:rPr>
        <w:t>Jiří</w:t>
      </w:r>
      <w:proofErr w:type="gramEnd"/>
      <w:r w:rsidR="006D0043" w:rsidRPr="006D004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D0043" w:rsidRPr="006D0043">
        <w:rPr>
          <w:rFonts w:ascii="Arial" w:hAnsi="Arial" w:cs="Arial"/>
          <w:b/>
          <w:bCs/>
          <w:sz w:val="22"/>
          <w:szCs w:val="22"/>
        </w:rPr>
        <w:t>Kappl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8E5A4A">
        <w:rPr>
          <w:rFonts w:ascii="Arial" w:hAnsi="Arial" w:cs="Arial"/>
          <w:sz w:val="22"/>
          <w:szCs w:val="22"/>
        </w:rPr>
        <w:tab/>
      </w:r>
    </w:p>
    <w:p w14:paraId="4F871193" w14:textId="5A8AA80F" w:rsidR="00BC35EC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 w:rsidRPr="008E5A4A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8E5A4A">
        <w:rPr>
          <w:rFonts w:ascii="Arial" w:hAnsi="Arial" w:cs="Arial"/>
          <w:sz w:val="22"/>
          <w:szCs w:val="22"/>
        </w:rPr>
        <w:t xml:space="preserve">sídlem:   </w:t>
      </w:r>
      <w:proofErr w:type="gramEnd"/>
      <w:r w:rsidR="006D0043">
        <w:rPr>
          <w:rFonts w:ascii="Arial" w:hAnsi="Arial" w:cs="Arial"/>
          <w:sz w:val="22"/>
          <w:szCs w:val="22"/>
        </w:rPr>
        <w:t>Mandysova 1302, Hradec Králové, 500 12</w:t>
      </w:r>
      <w:r w:rsidRPr="008E5A4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BA253F" w14:textId="43F72222" w:rsidR="00BC35EC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 w:rsidRPr="008E5A4A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 w:rsidR="006D0043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6D0043">
        <w:rPr>
          <w:rFonts w:ascii="Arial" w:hAnsi="Arial" w:cs="Arial"/>
          <w:sz w:val="22"/>
          <w:szCs w:val="22"/>
        </w:rPr>
        <w:t>Kappl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7F33AA7D" w14:textId="1AD783D0" w:rsidR="00BC35EC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 w:rsidRPr="00F00B41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6D0043">
        <w:rPr>
          <w:rFonts w:ascii="Arial" w:hAnsi="Arial" w:cs="Arial"/>
          <w:sz w:val="22"/>
          <w:szCs w:val="22"/>
        </w:rPr>
        <w:t>42204551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207DFC" w14:textId="79D18DD9" w:rsidR="00BC35EC" w:rsidRPr="008E5A4A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 w:rsidRPr="00F00B41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ab/>
      </w:r>
      <w:r w:rsidR="006D0043">
        <w:rPr>
          <w:rFonts w:ascii="Arial" w:hAnsi="Arial" w:cs="Arial"/>
          <w:sz w:val="22"/>
          <w:szCs w:val="22"/>
        </w:rPr>
        <w:t>CZ530415014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181C80" w14:textId="2DF856C3" w:rsidR="001D3534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 w:rsidRPr="008E5A4A">
        <w:rPr>
          <w:rFonts w:ascii="Arial" w:hAnsi="Arial" w:cs="Arial"/>
          <w:sz w:val="22"/>
          <w:szCs w:val="22"/>
        </w:rPr>
        <w:t>Bankovní spojení</w:t>
      </w:r>
      <w:r w:rsidRPr="005A4B81">
        <w:rPr>
          <w:rFonts w:ascii="Arial" w:hAnsi="Arial" w:cs="Arial"/>
          <w:sz w:val="22"/>
          <w:szCs w:val="22"/>
        </w:rPr>
        <w:t xml:space="preserve">: </w:t>
      </w:r>
      <w:r w:rsidRPr="005A4B81">
        <w:rPr>
          <w:rFonts w:ascii="Arial" w:hAnsi="Arial" w:cs="Arial"/>
          <w:sz w:val="22"/>
          <w:szCs w:val="22"/>
        </w:rPr>
        <w:tab/>
      </w:r>
      <w:proofErr w:type="spellStart"/>
      <w:r w:rsidR="001D3534">
        <w:rPr>
          <w:rFonts w:ascii="Arial" w:hAnsi="Arial" w:cs="Arial"/>
          <w:sz w:val="22"/>
          <w:szCs w:val="22"/>
        </w:rPr>
        <w:t>xxx</w:t>
      </w:r>
      <w:proofErr w:type="spellEnd"/>
      <w:r w:rsidR="006D0043" w:rsidRPr="001D35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3534">
        <w:rPr>
          <w:rFonts w:ascii="Arial" w:hAnsi="Arial" w:cs="Arial"/>
          <w:sz w:val="22"/>
          <w:szCs w:val="22"/>
        </w:rPr>
        <w:t>xxxxx</w:t>
      </w:r>
      <w:proofErr w:type="spellEnd"/>
      <w:r w:rsidR="006D0043" w:rsidRPr="001D3534">
        <w:rPr>
          <w:rFonts w:ascii="Arial" w:hAnsi="Arial" w:cs="Arial"/>
          <w:sz w:val="22"/>
          <w:szCs w:val="22"/>
        </w:rPr>
        <w:t>,</w:t>
      </w:r>
      <w:r w:rsidR="001D35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3534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389727AC" w14:textId="679BFF2B" w:rsidR="00BC35EC" w:rsidRPr="005A4B81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A4B81">
        <w:rPr>
          <w:rFonts w:ascii="Arial" w:hAnsi="Arial" w:cs="Arial"/>
          <w:sz w:val="22"/>
          <w:szCs w:val="22"/>
        </w:rPr>
        <w:t>Telefon</w:t>
      </w:r>
      <w:r w:rsidR="004C1001" w:rsidRPr="005A4B81">
        <w:rPr>
          <w:rFonts w:ascii="Arial" w:hAnsi="Arial" w:cs="Arial"/>
          <w:sz w:val="22"/>
          <w:szCs w:val="22"/>
        </w:rPr>
        <w:t>:</w:t>
      </w:r>
      <w:r w:rsidRPr="005A4B81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D3534">
        <w:rPr>
          <w:rFonts w:ascii="Arial" w:hAnsi="Arial" w:cs="Arial"/>
          <w:sz w:val="22"/>
          <w:szCs w:val="22"/>
        </w:rPr>
        <w:t>xxxxxxxxx</w:t>
      </w:r>
      <w:proofErr w:type="spellEnd"/>
      <w:proofErr w:type="gramEnd"/>
      <w:r w:rsidRPr="005A4B81">
        <w:rPr>
          <w:rFonts w:ascii="Arial" w:hAnsi="Arial" w:cs="Arial"/>
          <w:sz w:val="22"/>
          <w:szCs w:val="22"/>
        </w:rPr>
        <w:tab/>
      </w:r>
      <w:r w:rsidRPr="005A4B81">
        <w:rPr>
          <w:rFonts w:ascii="Arial" w:hAnsi="Arial" w:cs="Arial"/>
          <w:sz w:val="22"/>
          <w:szCs w:val="22"/>
        </w:rPr>
        <w:tab/>
      </w:r>
    </w:p>
    <w:p w14:paraId="19D9C88E" w14:textId="2BF652D8" w:rsidR="00BC35EC" w:rsidRPr="008E5A4A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A4B81">
        <w:rPr>
          <w:rFonts w:ascii="Arial" w:hAnsi="Arial" w:cs="Arial"/>
          <w:sz w:val="22"/>
          <w:szCs w:val="22"/>
        </w:rPr>
        <w:t>e-mail :</w:t>
      </w:r>
      <w:proofErr w:type="gramEnd"/>
      <w:r w:rsidRPr="005A4B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3534">
        <w:rPr>
          <w:rFonts w:ascii="Arial" w:hAnsi="Arial" w:cs="Arial"/>
          <w:sz w:val="22"/>
          <w:szCs w:val="22"/>
        </w:rPr>
        <w:t>xxxxxxxxxxxxxxxxxxxxx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52EFA59C" w14:textId="09B01A0C" w:rsidR="00BC35EC" w:rsidRPr="006D0043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  <w:r w:rsidRPr="008E5A4A">
        <w:rPr>
          <w:rFonts w:ascii="Arial" w:hAnsi="Arial" w:cs="Arial"/>
          <w:sz w:val="22"/>
          <w:szCs w:val="22"/>
        </w:rPr>
        <w:t>Osoba odpovědná za realizaci a předání d</w:t>
      </w:r>
      <w:r>
        <w:rPr>
          <w:rFonts w:ascii="Arial" w:hAnsi="Arial" w:cs="Arial"/>
          <w:sz w:val="22"/>
          <w:szCs w:val="22"/>
        </w:rPr>
        <w:t xml:space="preserve">odávky: </w:t>
      </w:r>
      <w:r w:rsidR="006D0043" w:rsidRPr="006D0043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6D0043" w:rsidRPr="006D0043">
        <w:rPr>
          <w:rFonts w:ascii="Arial" w:hAnsi="Arial" w:cs="Arial"/>
          <w:sz w:val="22"/>
          <w:szCs w:val="22"/>
        </w:rPr>
        <w:t>Kappl</w:t>
      </w:r>
      <w:proofErr w:type="spellEnd"/>
    </w:p>
    <w:p w14:paraId="4EB12A16" w14:textId="77777777" w:rsidR="00BC35EC" w:rsidRPr="008E5A4A" w:rsidRDefault="00BC35EC" w:rsidP="00BC35EC">
      <w:pPr>
        <w:spacing w:before="80" w:line="288" w:lineRule="auto"/>
        <w:rPr>
          <w:rFonts w:ascii="Arial" w:hAnsi="Arial" w:cs="Arial"/>
          <w:sz w:val="22"/>
          <w:szCs w:val="22"/>
        </w:rPr>
      </w:pPr>
      <w:r w:rsidRPr="008E5A4A"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sz w:val="22"/>
          <w:szCs w:val="22"/>
        </w:rPr>
        <w:t>Prodávající</w:t>
      </w:r>
      <w:r w:rsidRPr="008E5A4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7DA874B7" w14:textId="77777777" w:rsidR="00BC35EC" w:rsidRPr="004A7476" w:rsidRDefault="00BC35EC" w:rsidP="00BC35EC">
      <w:pPr>
        <w:spacing w:before="80" w:line="288" w:lineRule="auto"/>
        <w:jc w:val="both"/>
        <w:rPr>
          <w:rFonts w:ascii="Arial" w:hAnsi="Arial" w:cs="Arial"/>
          <w:sz w:val="22"/>
          <w:szCs w:val="22"/>
        </w:rPr>
      </w:pPr>
    </w:p>
    <w:p w14:paraId="429291CF" w14:textId="77777777" w:rsidR="00BC35EC" w:rsidRPr="004A7476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>Článek 2. – Předmět smlouvy</w:t>
      </w:r>
    </w:p>
    <w:p w14:paraId="0BF07976" w14:textId="77777777" w:rsidR="00BC35EC" w:rsidRDefault="00BC35EC" w:rsidP="00BC35EC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310D7">
        <w:rPr>
          <w:rFonts w:ascii="Arial" w:hAnsi="Arial" w:cs="Arial"/>
          <w:sz w:val="22"/>
          <w:szCs w:val="22"/>
        </w:rPr>
        <w:t xml:space="preserve">Předmětem Kupní smlouvy (dále jen „Smlouva“) je </w:t>
      </w:r>
      <w:bookmarkStart w:id="2" w:name="_Hlk201148487"/>
      <w:r w:rsidRPr="001D3CDF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Dodávka</w:t>
      </w:r>
      <w:r w:rsidR="00D62E1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  <w:r w:rsidR="00FB2C22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LED svítidel</w:t>
      </w:r>
      <w:bookmarkEnd w:id="2"/>
      <w:r w:rsidRPr="006310D7">
        <w:rPr>
          <w:rFonts w:ascii="Arial" w:hAnsi="Arial" w:cs="Arial"/>
          <w:b/>
        </w:rPr>
        <w:t>.</w:t>
      </w:r>
      <w:r w:rsidRPr="006013EB">
        <w:rPr>
          <w:rFonts w:ascii="Arial" w:hAnsi="Arial" w:cs="Arial"/>
          <w:sz w:val="22"/>
          <w:szCs w:val="22"/>
        </w:rPr>
        <w:t xml:space="preserve"> </w:t>
      </w:r>
      <w:r w:rsidRPr="006310D7">
        <w:rPr>
          <w:rFonts w:ascii="Arial" w:hAnsi="Arial" w:cs="Arial"/>
          <w:sz w:val="22"/>
          <w:szCs w:val="22"/>
        </w:rPr>
        <w:t xml:space="preserve">Dodávkou se rozumí úplné, funkční a bezvadné provedení všech dodávek a prací, včetně dodávek potřebných materiálů a zařízení nezbytných pro řádné </w:t>
      </w:r>
      <w:r>
        <w:rPr>
          <w:rFonts w:ascii="Arial" w:hAnsi="Arial" w:cs="Arial"/>
          <w:sz w:val="22"/>
          <w:szCs w:val="22"/>
        </w:rPr>
        <w:t>zprovoznění</w:t>
      </w:r>
      <w:r w:rsidRPr="006310D7">
        <w:rPr>
          <w:rFonts w:ascii="Arial" w:hAnsi="Arial" w:cs="Arial"/>
          <w:sz w:val="22"/>
          <w:szCs w:val="22"/>
        </w:rPr>
        <w:t xml:space="preserve"> dodaného zařízení, dále provedení všech činností souvisejících s dodávkou, jejichž provedení je pro řádné dokončení nezbytné včetně koordinační a kompletační činnosti</w:t>
      </w:r>
      <w:r w:rsidR="0028451F">
        <w:rPr>
          <w:rFonts w:ascii="Arial" w:hAnsi="Arial" w:cs="Arial"/>
          <w:sz w:val="22"/>
          <w:szCs w:val="22"/>
        </w:rPr>
        <w:t xml:space="preserve"> a zároveň demontáž a likvidace stávajícího osvětlení.</w:t>
      </w:r>
    </w:p>
    <w:p w14:paraId="23704D61" w14:textId="77777777" w:rsidR="00BC35EC" w:rsidRPr="006310D7" w:rsidRDefault="00BC35EC" w:rsidP="00BC35EC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6310D7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 xml:space="preserve">dodávku </w:t>
      </w:r>
      <w:r w:rsidRPr="006310D7">
        <w:rPr>
          <w:rFonts w:ascii="Arial" w:hAnsi="Arial" w:cs="Arial"/>
          <w:sz w:val="22"/>
          <w:szCs w:val="22"/>
        </w:rPr>
        <w:t>provést v termínech stanovených touto smlouvou a v souladu s technickou specifikací, soupisem dodávek a prací.</w:t>
      </w:r>
    </w:p>
    <w:p w14:paraId="26554DD8" w14:textId="77777777" w:rsidR="00BC35EC" w:rsidRPr="004A7476" w:rsidRDefault="00BC35EC" w:rsidP="00BC35EC">
      <w:pPr>
        <w:spacing w:before="80"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Mimo všechny definované činnosti patří do dodávk</w:t>
      </w:r>
      <w:r>
        <w:rPr>
          <w:rFonts w:ascii="Arial" w:hAnsi="Arial" w:cs="Arial"/>
          <w:sz w:val="22"/>
          <w:szCs w:val="22"/>
        </w:rPr>
        <w:t>y</w:t>
      </w:r>
      <w:r w:rsidRPr="004A7476">
        <w:rPr>
          <w:rFonts w:ascii="Arial" w:hAnsi="Arial" w:cs="Arial"/>
          <w:sz w:val="22"/>
          <w:szCs w:val="22"/>
        </w:rPr>
        <w:t xml:space="preserve"> i následující práce a činnosti:</w:t>
      </w:r>
    </w:p>
    <w:p w14:paraId="31981583" w14:textId="77777777" w:rsidR="00BC35EC" w:rsidRPr="00837F13" w:rsidRDefault="00BC35EC" w:rsidP="00BC35EC">
      <w:pPr>
        <w:numPr>
          <w:ilvl w:val="0"/>
          <w:numId w:val="9"/>
        </w:numPr>
        <w:spacing w:before="6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Dodávka a doprava zařízení na</w:t>
      </w:r>
      <w:r w:rsidRPr="00837F1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níže uvedené </w:t>
      </w:r>
      <w:r w:rsidRPr="00837F13">
        <w:rPr>
          <w:rFonts w:ascii="Arial" w:hAnsi="Arial" w:cs="Arial"/>
          <w:snapToGrid w:val="0"/>
          <w:sz w:val="22"/>
          <w:szCs w:val="22"/>
        </w:rPr>
        <w:t>místo</w:t>
      </w:r>
      <w:r>
        <w:rPr>
          <w:rFonts w:ascii="Arial" w:hAnsi="Arial" w:cs="Arial"/>
          <w:snapToGrid w:val="0"/>
          <w:sz w:val="22"/>
          <w:szCs w:val="22"/>
        </w:rPr>
        <w:t xml:space="preserve"> plnění,</w:t>
      </w:r>
    </w:p>
    <w:p w14:paraId="327E055A" w14:textId="77777777" w:rsidR="00BC35EC" w:rsidRPr="00C11C38" w:rsidRDefault="00BC35EC" w:rsidP="00BC35EC">
      <w:pPr>
        <w:numPr>
          <w:ilvl w:val="0"/>
          <w:numId w:val="9"/>
        </w:numPr>
        <w:spacing w:before="6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11C38">
        <w:rPr>
          <w:rFonts w:ascii="Arial" w:hAnsi="Arial" w:cs="Arial"/>
          <w:snapToGrid w:val="0"/>
          <w:sz w:val="22"/>
          <w:szCs w:val="22"/>
        </w:rPr>
        <w:t>seznámení obsluhy s veškerým dodaným zařízením a zaškolení obsluhy tak, aby byla se zařízením bez jakýchkoli</w:t>
      </w:r>
      <w:r w:rsidRPr="00837F13">
        <w:rPr>
          <w:rFonts w:ascii="Arial" w:hAnsi="Arial" w:cs="Arial"/>
          <w:snapToGrid w:val="0"/>
          <w:sz w:val="22"/>
          <w:szCs w:val="22"/>
        </w:rPr>
        <w:t xml:space="preserve"> komplikací </w:t>
      </w:r>
      <w:r>
        <w:rPr>
          <w:rFonts w:ascii="Arial" w:hAnsi="Arial" w:cs="Arial"/>
          <w:snapToGrid w:val="0"/>
          <w:sz w:val="22"/>
          <w:szCs w:val="22"/>
        </w:rPr>
        <w:t xml:space="preserve">schopna </w:t>
      </w:r>
      <w:r w:rsidRPr="00837F13">
        <w:rPr>
          <w:rFonts w:ascii="Arial" w:hAnsi="Arial" w:cs="Arial"/>
          <w:snapToGrid w:val="0"/>
          <w:sz w:val="22"/>
          <w:szCs w:val="22"/>
        </w:rPr>
        <w:t>zacházet a řádně jej užívat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14:paraId="27A02178" w14:textId="77777777" w:rsidR="00BC35EC" w:rsidRDefault="00BC35EC" w:rsidP="00BC35EC">
      <w:pPr>
        <w:numPr>
          <w:ilvl w:val="0"/>
          <w:numId w:val="9"/>
        </w:numPr>
        <w:spacing w:before="60" w:line="276" w:lineRule="auto"/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7476">
        <w:rPr>
          <w:rFonts w:ascii="Arial" w:hAnsi="Arial" w:cs="Arial"/>
          <w:snapToGrid w:val="0"/>
          <w:sz w:val="22"/>
          <w:szCs w:val="22"/>
        </w:rPr>
        <w:t>veškeré práce a dodávky související s</w:t>
      </w:r>
      <w:r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4A7476">
        <w:rPr>
          <w:rFonts w:ascii="Arial" w:hAnsi="Arial" w:cs="Arial"/>
          <w:snapToGrid w:val="0"/>
          <w:sz w:val="22"/>
          <w:szCs w:val="22"/>
        </w:rPr>
        <w:t>bezpečnostními opatřeními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14:paraId="4530AEEB" w14:textId="77777777" w:rsidR="00BC35EC" w:rsidRPr="004A7476" w:rsidRDefault="00BC35EC" w:rsidP="00BC35EC">
      <w:pPr>
        <w:numPr>
          <w:ilvl w:val="0"/>
          <w:numId w:val="9"/>
        </w:numPr>
        <w:spacing w:before="60" w:line="276" w:lineRule="auto"/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E1339C">
        <w:rPr>
          <w:rFonts w:ascii="Arial" w:hAnsi="Arial" w:cs="Arial"/>
          <w:snapToGrid w:val="0"/>
          <w:sz w:val="22"/>
          <w:szCs w:val="22"/>
        </w:rPr>
        <w:lastRenderedPageBreak/>
        <w:t>zajištění bezpečnosti práce a ochrany životního prostředí za</w:t>
      </w:r>
      <w:r>
        <w:rPr>
          <w:rFonts w:ascii="Arial" w:hAnsi="Arial" w:cs="Arial"/>
          <w:snapToGrid w:val="0"/>
          <w:sz w:val="22"/>
          <w:szCs w:val="22"/>
        </w:rPr>
        <w:t xml:space="preserve"> dodržení příslušných platných požárních, bezpečnostních, hygienických a ekologických předpisů</w:t>
      </w:r>
      <w:r w:rsidRPr="004A7476">
        <w:rPr>
          <w:rFonts w:ascii="Arial" w:hAnsi="Arial" w:cs="Arial"/>
          <w:snapToGrid w:val="0"/>
          <w:sz w:val="22"/>
          <w:szCs w:val="22"/>
        </w:rPr>
        <w:t>,</w:t>
      </w:r>
    </w:p>
    <w:p w14:paraId="77B33B4B" w14:textId="77777777" w:rsidR="00BC35EC" w:rsidRPr="004A7476" w:rsidRDefault="00BC35EC" w:rsidP="00BC35EC">
      <w:pPr>
        <w:numPr>
          <w:ilvl w:val="0"/>
          <w:numId w:val="9"/>
        </w:numPr>
        <w:spacing w:before="60" w:line="276" w:lineRule="auto"/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7476">
        <w:rPr>
          <w:rFonts w:ascii="Arial" w:hAnsi="Arial" w:cs="Arial"/>
          <w:snapToGrid w:val="0"/>
          <w:sz w:val="22"/>
          <w:szCs w:val="22"/>
        </w:rPr>
        <w:t xml:space="preserve">zajištění a provedení všech nutných zkoušek dle ČSN (případně jiných </w:t>
      </w:r>
      <w:r>
        <w:rPr>
          <w:rFonts w:ascii="Arial" w:hAnsi="Arial" w:cs="Arial"/>
          <w:snapToGrid w:val="0"/>
          <w:sz w:val="22"/>
          <w:szCs w:val="22"/>
        </w:rPr>
        <w:t xml:space="preserve">právně závazných </w:t>
      </w:r>
      <w:r w:rsidRPr="004A7476">
        <w:rPr>
          <w:rFonts w:ascii="Arial" w:hAnsi="Arial" w:cs="Arial"/>
          <w:snapToGrid w:val="0"/>
          <w:sz w:val="22"/>
          <w:szCs w:val="22"/>
        </w:rPr>
        <w:t>nore</w:t>
      </w:r>
      <w:r>
        <w:rPr>
          <w:rFonts w:ascii="Arial" w:hAnsi="Arial" w:cs="Arial"/>
          <w:snapToGrid w:val="0"/>
          <w:sz w:val="22"/>
          <w:szCs w:val="22"/>
        </w:rPr>
        <w:t xml:space="preserve">m vztahujících se k prováděné dodávce </w:t>
      </w:r>
      <w:r w:rsidRPr="004A7476">
        <w:rPr>
          <w:rFonts w:ascii="Arial" w:hAnsi="Arial" w:cs="Arial"/>
          <w:snapToGrid w:val="0"/>
          <w:sz w:val="22"/>
          <w:szCs w:val="22"/>
        </w:rPr>
        <w:t>včetně pořízení protokolů),</w:t>
      </w:r>
    </w:p>
    <w:p w14:paraId="31F6A8DA" w14:textId="77777777" w:rsidR="00BC35EC" w:rsidRPr="004A7476" w:rsidRDefault="00BC35EC" w:rsidP="00BC35EC">
      <w:pPr>
        <w:numPr>
          <w:ilvl w:val="0"/>
          <w:numId w:val="9"/>
        </w:numPr>
        <w:spacing w:before="60" w:line="276" w:lineRule="auto"/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7476">
        <w:rPr>
          <w:rFonts w:ascii="Arial" w:hAnsi="Arial" w:cs="Arial"/>
          <w:snapToGrid w:val="0"/>
          <w:sz w:val="22"/>
          <w:szCs w:val="22"/>
        </w:rPr>
        <w:t xml:space="preserve">zajištění </w:t>
      </w:r>
      <w:r>
        <w:rPr>
          <w:rFonts w:ascii="Arial" w:hAnsi="Arial" w:cs="Arial"/>
          <w:snapToGrid w:val="0"/>
          <w:sz w:val="22"/>
          <w:szCs w:val="22"/>
        </w:rPr>
        <w:t xml:space="preserve">potřebných </w:t>
      </w:r>
      <w:r w:rsidRPr="004A7476">
        <w:rPr>
          <w:rFonts w:ascii="Arial" w:hAnsi="Arial" w:cs="Arial"/>
          <w:snapToGrid w:val="0"/>
          <w:sz w:val="22"/>
          <w:szCs w:val="22"/>
        </w:rPr>
        <w:t>atestů a dokladů o požadovaných vlastnostech výrobků a revizí veškerých zařízení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4A7476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EB88FBB" w14:textId="77777777" w:rsidR="00756293" w:rsidRPr="00756293" w:rsidRDefault="00BC35EC" w:rsidP="00756293">
      <w:pPr>
        <w:numPr>
          <w:ilvl w:val="0"/>
          <w:numId w:val="9"/>
        </w:numPr>
        <w:spacing w:before="60" w:line="276" w:lineRule="auto"/>
        <w:ind w:left="71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A7476">
        <w:rPr>
          <w:rFonts w:ascii="Arial" w:hAnsi="Arial" w:cs="Arial"/>
          <w:snapToGrid w:val="0"/>
          <w:sz w:val="22"/>
          <w:szCs w:val="22"/>
        </w:rPr>
        <w:t xml:space="preserve">zajištění všech ostatních nezbytných zkoušek, atestů, prohlášení o shodě a revizí podle ČSN a jiných právních nebo technických předpisů platných v době provádění a předání </w:t>
      </w:r>
      <w:r>
        <w:rPr>
          <w:rFonts w:ascii="Arial" w:hAnsi="Arial" w:cs="Arial"/>
          <w:snapToGrid w:val="0"/>
          <w:sz w:val="22"/>
          <w:szCs w:val="22"/>
        </w:rPr>
        <w:t>dodávky</w:t>
      </w:r>
      <w:r w:rsidRPr="004A7476">
        <w:rPr>
          <w:rFonts w:ascii="Arial" w:hAnsi="Arial" w:cs="Arial"/>
          <w:snapToGrid w:val="0"/>
          <w:sz w:val="22"/>
          <w:szCs w:val="22"/>
        </w:rPr>
        <w:t xml:space="preserve">, kterými bude prokázáno dosažení předepsané kvality a předepsaných technických parametrů </w:t>
      </w:r>
      <w:r>
        <w:rPr>
          <w:rFonts w:ascii="Arial" w:hAnsi="Arial" w:cs="Arial"/>
          <w:snapToGrid w:val="0"/>
          <w:sz w:val="22"/>
          <w:szCs w:val="22"/>
        </w:rPr>
        <w:t>dodávky.</w:t>
      </w:r>
    </w:p>
    <w:p w14:paraId="696EDF49" w14:textId="77777777" w:rsidR="00BC35EC" w:rsidRDefault="00756293" w:rsidP="00BC35EC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56293">
        <w:rPr>
          <w:rFonts w:ascii="Arial" w:hAnsi="Arial" w:cs="Arial"/>
          <w:sz w:val="22"/>
          <w:szCs w:val="22"/>
        </w:rPr>
        <w:t>Prodávající prohlašuje, že dodáním zboží neporušuje žádná práva třetích osob k patentu nebo k jiné formě duševního vlastnictví. Prodávající dále prohlašuje, že má veškerá nezbytná oprávnění k předmětům duševního vlastnictví, jakož i příp. licenční oprávnění.</w:t>
      </w:r>
    </w:p>
    <w:p w14:paraId="5D78D201" w14:textId="77777777" w:rsidR="00756293" w:rsidRDefault="00756293" w:rsidP="00BC35EC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25111">
        <w:rPr>
          <w:rFonts w:ascii="Arial" w:hAnsi="Arial" w:cs="Arial"/>
          <w:sz w:val="22"/>
          <w:szCs w:val="22"/>
        </w:rPr>
        <w:t xml:space="preserve">Místem plnění zakázky je </w:t>
      </w:r>
      <w:r>
        <w:rPr>
          <w:rFonts w:ascii="Arial" w:hAnsi="Arial" w:cs="Arial"/>
          <w:sz w:val="22"/>
          <w:szCs w:val="22"/>
        </w:rPr>
        <w:t>sídlo kupujícího.</w:t>
      </w:r>
    </w:p>
    <w:p w14:paraId="7F1D4C12" w14:textId="77777777" w:rsidR="00BC35EC" w:rsidRDefault="00BC35EC" w:rsidP="00BC35EC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4A7476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>dodávku</w:t>
      </w:r>
      <w:r w:rsidRPr="004A74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sjednaném termínu a kvalitě, </w:t>
      </w:r>
      <w:r w:rsidRPr="004A7476">
        <w:rPr>
          <w:rFonts w:ascii="Arial" w:hAnsi="Arial" w:cs="Arial"/>
          <w:sz w:val="22"/>
          <w:szCs w:val="22"/>
        </w:rPr>
        <w:t xml:space="preserve">bez vad a nedodělků převzít a zaplatit </w:t>
      </w:r>
      <w:r>
        <w:rPr>
          <w:rFonts w:ascii="Arial" w:hAnsi="Arial" w:cs="Arial"/>
          <w:sz w:val="22"/>
          <w:szCs w:val="22"/>
        </w:rPr>
        <w:t>Prodávajícímu</w:t>
      </w:r>
      <w:r w:rsidRPr="004A7476">
        <w:rPr>
          <w:rFonts w:ascii="Arial" w:hAnsi="Arial" w:cs="Arial"/>
          <w:sz w:val="22"/>
          <w:szCs w:val="22"/>
        </w:rPr>
        <w:t xml:space="preserve"> cenu dle čl. 3. této smlouvy. </w:t>
      </w:r>
    </w:p>
    <w:p w14:paraId="21FC5B55" w14:textId="77777777" w:rsidR="00BC35EC" w:rsidRDefault="00BC35EC" w:rsidP="00BC35EC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56293">
        <w:rPr>
          <w:rFonts w:ascii="Arial" w:hAnsi="Arial" w:cs="Arial"/>
          <w:sz w:val="22"/>
          <w:szCs w:val="22"/>
        </w:rPr>
        <w:t>Kupující si vyhrazuje právo na schválení záměn dodávek.</w:t>
      </w:r>
    </w:p>
    <w:p w14:paraId="69488B0B" w14:textId="77777777" w:rsidR="00D62E14" w:rsidRPr="00756293" w:rsidRDefault="00D62E14" w:rsidP="00BC35EC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</w:t>
      </w:r>
      <w:r w:rsidRPr="00D62E14">
        <w:rPr>
          <w:rFonts w:ascii="Arial" w:hAnsi="Arial" w:cs="Arial"/>
          <w:sz w:val="22"/>
          <w:szCs w:val="22"/>
        </w:rPr>
        <w:t>bude důsledně uplatňovat veškerá ustanovení zákona č. 541/2020 Sb., o odpadech, ve znění pozdějších předpisů.</w:t>
      </w:r>
    </w:p>
    <w:p w14:paraId="1F0B038F" w14:textId="77777777" w:rsidR="00BC35EC" w:rsidRDefault="00BC35EC" w:rsidP="00BC35EC">
      <w:pPr>
        <w:numPr>
          <w:ilvl w:val="0"/>
          <w:numId w:val="1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B207B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dodávky</w:t>
      </w:r>
      <w:r w:rsidRPr="008B207B">
        <w:rPr>
          <w:rFonts w:ascii="Arial" w:hAnsi="Arial" w:cs="Arial"/>
          <w:sz w:val="22"/>
          <w:szCs w:val="22"/>
        </w:rPr>
        <w:t xml:space="preserve"> dále zahrnuje mimo jiné i předložení veškerých dokumentů potřebných pro užívání předmětu </w:t>
      </w:r>
      <w:r>
        <w:rPr>
          <w:rFonts w:ascii="Arial" w:hAnsi="Arial" w:cs="Arial"/>
          <w:sz w:val="22"/>
          <w:szCs w:val="22"/>
        </w:rPr>
        <w:t>dodávky</w:t>
      </w:r>
      <w:r w:rsidRPr="008B207B">
        <w:rPr>
          <w:rFonts w:ascii="Arial" w:hAnsi="Arial" w:cs="Arial"/>
          <w:sz w:val="22"/>
          <w:szCs w:val="22"/>
        </w:rPr>
        <w:t xml:space="preserve"> k jeho stanovenému účelu</w:t>
      </w:r>
      <w:r w:rsidR="00E92C93">
        <w:rPr>
          <w:rFonts w:ascii="Arial" w:hAnsi="Arial" w:cs="Arial"/>
          <w:sz w:val="22"/>
          <w:szCs w:val="22"/>
        </w:rPr>
        <w:t xml:space="preserve"> a to zejména:</w:t>
      </w:r>
    </w:p>
    <w:p w14:paraId="04944145" w14:textId="77777777" w:rsidR="00E92C93" w:rsidRPr="00E92C93" w:rsidRDefault="00FB2C22" w:rsidP="00E92C93">
      <w:pPr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92C93" w:rsidRPr="00E92C93">
        <w:rPr>
          <w:rFonts w:ascii="Arial" w:hAnsi="Arial" w:cs="Arial"/>
          <w:sz w:val="22"/>
          <w:szCs w:val="22"/>
        </w:rPr>
        <w:t>. předávací protokol / dodací list (zápis o kompletnosti a funkčnosti dodávky);</w:t>
      </w:r>
    </w:p>
    <w:p w14:paraId="4698B002" w14:textId="77777777" w:rsidR="00E92C93" w:rsidRPr="00E92C93" w:rsidRDefault="00FB2C22" w:rsidP="00E92C93">
      <w:pPr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92C93" w:rsidRPr="00E92C93">
        <w:rPr>
          <w:rFonts w:ascii="Arial" w:hAnsi="Arial" w:cs="Arial"/>
          <w:sz w:val="22"/>
          <w:szCs w:val="22"/>
        </w:rPr>
        <w:t>. záruční list s uvedenou délkou záruky;</w:t>
      </w:r>
    </w:p>
    <w:p w14:paraId="6AA5228D" w14:textId="77777777" w:rsidR="00E92C93" w:rsidRPr="00E92C93" w:rsidRDefault="00FB2C22" w:rsidP="00E92C93">
      <w:pPr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92C93" w:rsidRPr="00E92C93">
        <w:rPr>
          <w:rFonts w:ascii="Arial" w:hAnsi="Arial" w:cs="Arial"/>
          <w:sz w:val="22"/>
          <w:szCs w:val="22"/>
        </w:rPr>
        <w:t>. informace o periodicitě odborné údržby (popř. revize) dle požadavků výrobce;</w:t>
      </w:r>
    </w:p>
    <w:p w14:paraId="5C2B75A7" w14:textId="77777777" w:rsidR="00E92C93" w:rsidRPr="00E92C93" w:rsidRDefault="00FB2C22" w:rsidP="00E92C93">
      <w:pPr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92C93" w:rsidRPr="00E92C93">
        <w:rPr>
          <w:rFonts w:ascii="Arial" w:hAnsi="Arial" w:cs="Arial"/>
          <w:sz w:val="22"/>
          <w:szCs w:val="22"/>
        </w:rPr>
        <w:t>. návod k použití v českém jazyce (l</w:t>
      </w:r>
      <w:r w:rsidR="00E92C93">
        <w:rPr>
          <w:rFonts w:ascii="Arial" w:hAnsi="Arial" w:cs="Arial"/>
          <w:sz w:val="22"/>
          <w:szCs w:val="22"/>
        </w:rPr>
        <w:t xml:space="preserve"> </w:t>
      </w:r>
      <w:r w:rsidR="00E92C93" w:rsidRPr="00E92C93">
        <w:rPr>
          <w:rFonts w:ascii="Arial" w:hAnsi="Arial" w:cs="Arial"/>
          <w:sz w:val="22"/>
          <w:szCs w:val="22"/>
        </w:rPr>
        <w:t>x v tištěné podobě a l</w:t>
      </w:r>
      <w:r w:rsidR="00E92C93">
        <w:rPr>
          <w:rFonts w:ascii="Arial" w:hAnsi="Arial" w:cs="Arial"/>
          <w:sz w:val="22"/>
          <w:szCs w:val="22"/>
        </w:rPr>
        <w:t xml:space="preserve"> </w:t>
      </w:r>
      <w:r w:rsidR="00E92C93" w:rsidRPr="00E92C93">
        <w:rPr>
          <w:rFonts w:ascii="Arial" w:hAnsi="Arial" w:cs="Arial"/>
          <w:sz w:val="22"/>
          <w:szCs w:val="22"/>
        </w:rPr>
        <w:t>x v elektronické podobě);</w:t>
      </w:r>
    </w:p>
    <w:p w14:paraId="0A4D803B" w14:textId="77777777" w:rsidR="00BC35EC" w:rsidRPr="004A7476" w:rsidRDefault="00BC35EC" w:rsidP="00D62E14">
      <w:pPr>
        <w:tabs>
          <w:tab w:val="left" w:pos="2775"/>
        </w:tabs>
        <w:spacing w:before="80" w:line="276" w:lineRule="auto"/>
        <w:ind w:left="360"/>
        <w:jc w:val="both"/>
        <w:rPr>
          <w:rFonts w:ascii="Arial" w:hAnsi="Arial" w:cs="Arial"/>
          <w:snapToGrid w:val="0"/>
          <w:sz w:val="10"/>
          <w:szCs w:val="10"/>
        </w:rPr>
      </w:pPr>
    </w:p>
    <w:p w14:paraId="5A3D14E0" w14:textId="77777777" w:rsidR="00BC35EC" w:rsidRPr="004A7476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>Článek 3. – Cena d</w:t>
      </w:r>
      <w:r>
        <w:rPr>
          <w:rFonts w:ascii="Arial" w:hAnsi="Arial" w:cs="Arial"/>
          <w:b/>
          <w:sz w:val="22"/>
          <w:szCs w:val="22"/>
          <w:u w:val="single"/>
        </w:rPr>
        <w:t>odávky</w:t>
      </w:r>
    </w:p>
    <w:p w14:paraId="7456AD1D" w14:textId="77777777" w:rsidR="00BC35EC" w:rsidRPr="004A7476" w:rsidRDefault="00BC35EC" w:rsidP="00BC35EC">
      <w:pPr>
        <w:numPr>
          <w:ilvl w:val="0"/>
          <w:numId w:val="3"/>
        </w:numPr>
        <w:tabs>
          <w:tab w:val="clear" w:pos="720"/>
          <w:tab w:val="num" w:pos="360"/>
          <w:tab w:val="num" w:pos="1776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7027A">
        <w:rPr>
          <w:rFonts w:ascii="Arial" w:hAnsi="Arial" w:cs="Arial"/>
          <w:sz w:val="22"/>
          <w:szCs w:val="22"/>
        </w:rPr>
        <w:t>Za řádně zhotoven</w:t>
      </w:r>
      <w:r>
        <w:rPr>
          <w:rFonts w:ascii="Arial" w:hAnsi="Arial" w:cs="Arial"/>
          <w:sz w:val="22"/>
          <w:szCs w:val="22"/>
        </w:rPr>
        <w:t>ý</w:t>
      </w:r>
      <w:r w:rsidRPr="0067027A">
        <w:rPr>
          <w:rFonts w:ascii="Arial" w:hAnsi="Arial" w:cs="Arial"/>
          <w:sz w:val="22"/>
          <w:szCs w:val="22"/>
        </w:rPr>
        <w:t xml:space="preserve"> a předan</w:t>
      </w:r>
      <w:r>
        <w:rPr>
          <w:rFonts w:ascii="Arial" w:hAnsi="Arial" w:cs="Arial"/>
          <w:sz w:val="22"/>
          <w:szCs w:val="22"/>
        </w:rPr>
        <w:t>ý předmět smlouvy</w:t>
      </w:r>
      <w:r w:rsidRPr="0067027A">
        <w:rPr>
          <w:rFonts w:ascii="Arial" w:hAnsi="Arial" w:cs="Arial"/>
          <w:sz w:val="22"/>
          <w:szCs w:val="22"/>
        </w:rPr>
        <w:t xml:space="preserve"> v rozsahu podle čl. 2. této smlouvy bez vad a nedodělků se smluvní strany v souladu s ustanovením zákona č. 526/1990 Sb., o cenách, ve znění pozdějších předpisů, dohodly na ceně:</w:t>
      </w:r>
    </w:p>
    <w:p w14:paraId="3C3C2646" w14:textId="77777777" w:rsidR="00BC35EC" w:rsidRPr="002327C9" w:rsidRDefault="00BC35EC" w:rsidP="00BC35EC">
      <w:pPr>
        <w:spacing w:line="276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14:paraId="6A952544" w14:textId="6955D5B6" w:rsidR="00BC35EC" w:rsidRPr="002833C5" w:rsidRDefault="00BC35EC" w:rsidP="00BC35EC">
      <w:pPr>
        <w:spacing w:before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46D9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8451F">
        <w:rPr>
          <w:rFonts w:ascii="Arial" w:hAnsi="Arial" w:cs="Arial"/>
          <w:b/>
          <w:sz w:val="22"/>
          <w:szCs w:val="22"/>
        </w:rPr>
        <w:t>kompletní dodávky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46D97">
        <w:rPr>
          <w:rFonts w:ascii="Arial" w:hAnsi="Arial" w:cs="Arial"/>
          <w:b/>
          <w:sz w:val="22"/>
          <w:szCs w:val="22"/>
        </w:rPr>
        <w:t>bez DPH: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D0043">
        <w:rPr>
          <w:rFonts w:ascii="Arial" w:hAnsi="Arial" w:cs="Arial"/>
          <w:b/>
          <w:sz w:val="22"/>
          <w:szCs w:val="22"/>
        </w:rPr>
        <w:t>1 114 654</w:t>
      </w:r>
      <w:r w:rsidRPr="006D0043">
        <w:rPr>
          <w:rFonts w:ascii="Arial" w:hAnsi="Arial" w:cs="Arial"/>
          <w:b/>
          <w:sz w:val="22"/>
          <w:szCs w:val="22"/>
        </w:rPr>
        <w:t>,-</w:t>
      </w:r>
      <w:r w:rsidRPr="002833C5">
        <w:rPr>
          <w:rFonts w:ascii="Arial" w:hAnsi="Arial" w:cs="Arial"/>
          <w:b/>
          <w:sz w:val="22"/>
          <w:szCs w:val="22"/>
        </w:rPr>
        <w:t xml:space="preserve"> </w:t>
      </w:r>
      <w:r w:rsidR="006D0043">
        <w:rPr>
          <w:rFonts w:ascii="Arial" w:hAnsi="Arial" w:cs="Arial"/>
          <w:b/>
          <w:sz w:val="22"/>
          <w:szCs w:val="22"/>
        </w:rPr>
        <w:t>Kč</w:t>
      </w:r>
    </w:p>
    <w:p w14:paraId="76C399BC" w14:textId="70607F33" w:rsidR="00BC35EC" w:rsidRPr="002833C5" w:rsidRDefault="00BC35EC" w:rsidP="00BC35EC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  <w:u w:val="single"/>
        </w:rPr>
      </w:pPr>
      <w:r w:rsidRPr="002833C5">
        <w:rPr>
          <w:rFonts w:ascii="Arial" w:hAnsi="Arial" w:cs="Arial"/>
          <w:sz w:val="22"/>
          <w:szCs w:val="22"/>
          <w:u w:val="single"/>
        </w:rPr>
        <w:t>DPH</w:t>
      </w:r>
      <w:r w:rsidRPr="002833C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D0043">
        <w:rPr>
          <w:rFonts w:ascii="Arial" w:hAnsi="Arial" w:cs="Arial"/>
          <w:sz w:val="22"/>
          <w:szCs w:val="22"/>
          <w:u w:val="single"/>
        </w:rPr>
        <w:t xml:space="preserve">   234 077,30 Kč</w:t>
      </w:r>
    </w:p>
    <w:p w14:paraId="48EDC10D" w14:textId="783ED4B7" w:rsidR="00BC35EC" w:rsidRDefault="00BC35EC" w:rsidP="00BC35EC">
      <w:pPr>
        <w:tabs>
          <w:tab w:val="right" w:pos="5580"/>
        </w:tabs>
        <w:spacing w:before="120"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46D9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8451F">
        <w:rPr>
          <w:rFonts w:ascii="Arial" w:hAnsi="Arial" w:cs="Arial"/>
          <w:b/>
          <w:sz w:val="22"/>
          <w:szCs w:val="22"/>
        </w:rPr>
        <w:t xml:space="preserve">kompletní dodávky </w:t>
      </w:r>
      <w:r w:rsidRPr="005A036A">
        <w:rPr>
          <w:rFonts w:ascii="Arial" w:hAnsi="Arial" w:cs="Arial"/>
          <w:b/>
          <w:sz w:val="22"/>
          <w:szCs w:val="22"/>
        </w:rPr>
        <w:t>celkem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D0043">
        <w:rPr>
          <w:rFonts w:ascii="Arial" w:hAnsi="Arial" w:cs="Arial"/>
          <w:b/>
          <w:sz w:val="22"/>
          <w:szCs w:val="22"/>
        </w:rPr>
        <w:t>1 348 731,</w:t>
      </w:r>
      <w:proofErr w:type="gramStart"/>
      <w:r w:rsidR="006D0043">
        <w:rPr>
          <w:rFonts w:ascii="Arial" w:hAnsi="Arial" w:cs="Arial"/>
          <w:b/>
          <w:sz w:val="22"/>
          <w:szCs w:val="22"/>
        </w:rPr>
        <w:t>30</w:t>
      </w:r>
      <w:r w:rsidRPr="002833C5">
        <w:rPr>
          <w:rFonts w:ascii="Arial" w:hAnsi="Arial" w:cs="Arial"/>
          <w:b/>
          <w:sz w:val="22"/>
          <w:szCs w:val="22"/>
        </w:rPr>
        <w:t> ,</w:t>
      </w:r>
      <w:proofErr w:type="gramEnd"/>
      <w:r w:rsidRPr="002833C5">
        <w:rPr>
          <w:rFonts w:ascii="Arial" w:hAnsi="Arial" w:cs="Arial"/>
          <w:b/>
          <w:sz w:val="22"/>
          <w:szCs w:val="22"/>
        </w:rPr>
        <w:t>-Kč</w:t>
      </w:r>
    </w:p>
    <w:p w14:paraId="6413DE05" w14:textId="77777777" w:rsidR="00BC35EC" w:rsidRDefault="00BC35EC" w:rsidP="00BC35EC">
      <w:pPr>
        <w:tabs>
          <w:tab w:val="right" w:pos="55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9395EE6" w14:textId="77777777" w:rsidR="00BC35EC" w:rsidRPr="004A7476" w:rsidRDefault="00BC35EC" w:rsidP="00BC35EC">
      <w:pPr>
        <w:numPr>
          <w:ilvl w:val="0"/>
          <w:numId w:val="3"/>
        </w:numPr>
        <w:tabs>
          <w:tab w:val="clear" w:pos="720"/>
          <w:tab w:val="num" w:pos="360"/>
          <w:tab w:val="num" w:pos="1776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 xml:space="preserve">Sjednaná cena obsahuje veškeré náklady </w:t>
      </w:r>
      <w:r>
        <w:rPr>
          <w:rFonts w:ascii="Arial" w:hAnsi="Arial" w:cs="Arial"/>
          <w:sz w:val="22"/>
          <w:szCs w:val="22"/>
        </w:rPr>
        <w:t>Prodávajícího</w:t>
      </w:r>
      <w:r w:rsidRPr="004A7476">
        <w:rPr>
          <w:rFonts w:ascii="Arial" w:hAnsi="Arial" w:cs="Arial"/>
          <w:sz w:val="22"/>
          <w:szCs w:val="22"/>
        </w:rPr>
        <w:t xml:space="preserve"> nezbytné k řádnému a včasnému provedení </w:t>
      </w:r>
      <w:r>
        <w:rPr>
          <w:rFonts w:ascii="Arial" w:hAnsi="Arial" w:cs="Arial"/>
          <w:sz w:val="22"/>
          <w:szCs w:val="22"/>
        </w:rPr>
        <w:t>dodávky.</w:t>
      </w:r>
      <w:r w:rsidRPr="004A7476">
        <w:rPr>
          <w:rFonts w:ascii="Arial" w:hAnsi="Arial" w:cs="Arial"/>
          <w:sz w:val="22"/>
          <w:szCs w:val="22"/>
        </w:rPr>
        <w:t xml:space="preserve"> Cena obsahuje mimo vlastní provedení dodávek zejména i náklady na:</w:t>
      </w:r>
    </w:p>
    <w:p w14:paraId="58FA8BC6" w14:textId="77777777" w:rsidR="00BC35EC" w:rsidRPr="004A7476" w:rsidRDefault="00BC35EC" w:rsidP="00BC35EC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zabezpečení bezpečnosti a hygieny práce,</w:t>
      </w:r>
    </w:p>
    <w:p w14:paraId="1ED10C30" w14:textId="77777777" w:rsidR="00BC35EC" w:rsidRPr="004A7476" w:rsidRDefault="00BC35EC" w:rsidP="00BC35EC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opatření k ochraně životního prostředí,</w:t>
      </w:r>
    </w:p>
    <w:p w14:paraId="54CD5E6F" w14:textId="77777777" w:rsidR="00BC35EC" w:rsidRPr="004A7476" w:rsidRDefault="00BC35EC" w:rsidP="00BC35EC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organizační a koordinační činnost,</w:t>
      </w:r>
    </w:p>
    <w:p w14:paraId="65ACAFB9" w14:textId="77777777" w:rsidR="00BC35EC" w:rsidRPr="004A7476" w:rsidRDefault="00BC35EC" w:rsidP="00BC35EC">
      <w:pPr>
        <w:spacing w:before="80" w:line="276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2CDE3F86" w14:textId="77777777" w:rsidR="00BC35EC" w:rsidRPr="004A7476" w:rsidRDefault="00BC35EC" w:rsidP="00BC35EC">
      <w:pPr>
        <w:numPr>
          <w:ilvl w:val="0"/>
          <w:numId w:val="3"/>
        </w:numPr>
        <w:tabs>
          <w:tab w:val="clear" w:pos="720"/>
          <w:tab w:val="num" w:pos="360"/>
          <w:tab w:val="num" w:pos="1776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lastRenderedPageBreak/>
        <w:t>Sjednaná cena je cenou nejvýše přípustnou a může být změněna pouze za níže uvedených podmínek, a to:</w:t>
      </w:r>
    </w:p>
    <w:p w14:paraId="6537C00F" w14:textId="77777777" w:rsidR="00BC35EC" w:rsidRPr="004A7476" w:rsidRDefault="00BC35EC" w:rsidP="00BC35EC">
      <w:pPr>
        <w:numPr>
          <w:ilvl w:val="0"/>
          <w:numId w:val="11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 xml:space="preserve">pokud po podpisu smlouvy a před termínem dokončení </w:t>
      </w:r>
      <w:r>
        <w:rPr>
          <w:rFonts w:ascii="Arial" w:hAnsi="Arial" w:cs="Arial"/>
          <w:sz w:val="22"/>
          <w:szCs w:val="22"/>
        </w:rPr>
        <w:t>dodávky</w:t>
      </w:r>
      <w:r w:rsidRPr="004A7476">
        <w:rPr>
          <w:rFonts w:ascii="Arial" w:hAnsi="Arial" w:cs="Arial"/>
          <w:sz w:val="22"/>
          <w:szCs w:val="22"/>
        </w:rPr>
        <w:t xml:space="preserve"> dojde ke změnám sazeb DPH</w:t>
      </w:r>
      <w:r>
        <w:rPr>
          <w:rFonts w:ascii="Arial" w:hAnsi="Arial" w:cs="Arial"/>
          <w:sz w:val="22"/>
          <w:szCs w:val="22"/>
        </w:rPr>
        <w:t>,</w:t>
      </w:r>
      <w:r w:rsidRPr="004A7476">
        <w:rPr>
          <w:rFonts w:ascii="Arial" w:hAnsi="Arial" w:cs="Arial"/>
          <w:sz w:val="22"/>
          <w:szCs w:val="22"/>
        </w:rPr>
        <w:t xml:space="preserve"> dojde k úpravě ceny </w:t>
      </w:r>
      <w:r>
        <w:rPr>
          <w:rFonts w:ascii="Arial" w:hAnsi="Arial" w:cs="Arial"/>
          <w:sz w:val="22"/>
          <w:szCs w:val="22"/>
        </w:rPr>
        <w:t>dodávky</w:t>
      </w:r>
      <w:r w:rsidRPr="004A7476">
        <w:rPr>
          <w:rFonts w:ascii="Arial" w:hAnsi="Arial" w:cs="Arial"/>
          <w:sz w:val="22"/>
          <w:szCs w:val="22"/>
        </w:rPr>
        <w:t xml:space="preserve"> tak, že se tato zvýší či sníží o částku připadající na změnu DPH;</w:t>
      </w:r>
    </w:p>
    <w:p w14:paraId="26CFEB1F" w14:textId="77777777" w:rsidR="00BC35EC" w:rsidRDefault="00BC35EC" w:rsidP="00BC35EC">
      <w:pPr>
        <w:numPr>
          <w:ilvl w:val="0"/>
          <w:numId w:val="1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41BDF">
        <w:rPr>
          <w:rFonts w:ascii="Arial" w:hAnsi="Arial" w:cs="Arial"/>
          <w:sz w:val="22"/>
          <w:szCs w:val="22"/>
        </w:rPr>
        <w:t xml:space="preserve">pokud z důvodů na straně </w:t>
      </w:r>
      <w:r>
        <w:rPr>
          <w:rFonts w:ascii="Arial" w:hAnsi="Arial" w:cs="Arial"/>
          <w:sz w:val="22"/>
          <w:szCs w:val="22"/>
        </w:rPr>
        <w:t>Kupujícího</w:t>
      </w:r>
      <w:r w:rsidRPr="00E41BDF">
        <w:rPr>
          <w:rFonts w:ascii="Arial" w:hAnsi="Arial" w:cs="Arial"/>
          <w:sz w:val="22"/>
          <w:szCs w:val="22"/>
        </w:rPr>
        <w:t xml:space="preserve"> výslovně </w:t>
      </w:r>
      <w:r>
        <w:rPr>
          <w:rFonts w:ascii="Arial" w:hAnsi="Arial" w:cs="Arial"/>
          <w:sz w:val="22"/>
          <w:szCs w:val="22"/>
        </w:rPr>
        <w:t>Kupující</w:t>
      </w:r>
      <w:r w:rsidRPr="00E41BDF">
        <w:rPr>
          <w:rFonts w:ascii="Arial" w:hAnsi="Arial" w:cs="Arial"/>
          <w:sz w:val="22"/>
          <w:szCs w:val="22"/>
        </w:rPr>
        <w:t xml:space="preserve">m písemně určených a doručených </w:t>
      </w:r>
      <w:r>
        <w:rPr>
          <w:rFonts w:ascii="Arial" w:hAnsi="Arial" w:cs="Arial"/>
          <w:sz w:val="22"/>
          <w:szCs w:val="22"/>
        </w:rPr>
        <w:t>Prodávajícímu</w:t>
      </w:r>
      <w:r w:rsidRPr="00E41BDF">
        <w:rPr>
          <w:rFonts w:ascii="Arial" w:hAnsi="Arial" w:cs="Arial"/>
          <w:sz w:val="22"/>
          <w:szCs w:val="22"/>
        </w:rPr>
        <w:t>, dojde k prodloužení termínu dodávky</w:t>
      </w:r>
      <w:r>
        <w:rPr>
          <w:rFonts w:ascii="Arial" w:hAnsi="Arial" w:cs="Arial"/>
          <w:sz w:val="22"/>
          <w:szCs w:val="22"/>
        </w:rPr>
        <w:t>;</w:t>
      </w:r>
      <w:r w:rsidRPr="00E41BDF">
        <w:rPr>
          <w:rFonts w:ascii="Arial" w:hAnsi="Arial" w:cs="Arial"/>
          <w:sz w:val="22"/>
          <w:szCs w:val="22"/>
        </w:rPr>
        <w:t xml:space="preserve"> </w:t>
      </w:r>
    </w:p>
    <w:p w14:paraId="117BDEC7" w14:textId="77777777" w:rsidR="00BC35EC" w:rsidRPr="00E41BDF" w:rsidRDefault="00BC35EC" w:rsidP="00BC35EC">
      <w:pPr>
        <w:numPr>
          <w:ilvl w:val="0"/>
          <w:numId w:val="1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41BDF">
        <w:rPr>
          <w:rFonts w:ascii="Arial" w:hAnsi="Arial" w:cs="Arial"/>
          <w:sz w:val="22"/>
          <w:szCs w:val="22"/>
        </w:rPr>
        <w:t xml:space="preserve">pokud se při realizaci </w:t>
      </w:r>
      <w:r>
        <w:rPr>
          <w:rFonts w:ascii="Arial" w:hAnsi="Arial" w:cs="Arial"/>
          <w:sz w:val="22"/>
          <w:szCs w:val="22"/>
        </w:rPr>
        <w:t>dodávky</w:t>
      </w:r>
      <w:r w:rsidRPr="00E41BDF">
        <w:rPr>
          <w:rFonts w:ascii="Arial" w:hAnsi="Arial" w:cs="Arial"/>
          <w:sz w:val="22"/>
          <w:szCs w:val="22"/>
        </w:rPr>
        <w:t xml:space="preserve"> vyskytnou skutečnosti, které nebyly v době sjednání smlouvy známy, a </w:t>
      </w:r>
      <w:r>
        <w:rPr>
          <w:rFonts w:ascii="Arial" w:hAnsi="Arial" w:cs="Arial"/>
          <w:sz w:val="22"/>
          <w:szCs w:val="22"/>
        </w:rPr>
        <w:t>Prodávající</w:t>
      </w:r>
      <w:r w:rsidRPr="00E41BDF">
        <w:rPr>
          <w:rFonts w:ascii="Arial" w:hAnsi="Arial" w:cs="Arial"/>
          <w:sz w:val="22"/>
          <w:szCs w:val="22"/>
        </w:rPr>
        <w:t xml:space="preserve"> je nezavinil ani nemohl předvídat a tyto skutečnosti mají prokazatelný vliv na sjednanou cenu.</w:t>
      </w:r>
    </w:p>
    <w:p w14:paraId="581E3BF4" w14:textId="77777777" w:rsidR="00BC35EC" w:rsidRPr="004A7476" w:rsidRDefault="00BC35EC" w:rsidP="00BC35EC">
      <w:pPr>
        <w:numPr>
          <w:ilvl w:val="0"/>
          <w:numId w:val="3"/>
        </w:numPr>
        <w:tabs>
          <w:tab w:val="clear" w:pos="720"/>
          <w:tab w:val="num" w:pos="360"/>
          <w:tab w:val="num" w:pos="1776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 xml:space="preserve">Nastane-li některá z podmínek, za kterých je možná změna sjednané ceny je </w:t>
      </w:r>
      <w:r>
        <w:rPr>
          <w:rFonts w:ascii="Arial" w:hAnsi="Arial" w:cs="Arial"/>
          <w:sz w:val="22"/>
          <w:szCs w:val="22"/>
        </w:rPr>
        <w:t>Prodávající</w:t>
      </w:r>
      <w:r w:rsidRPr="004A7476">
        <w:rPr>
          <w:rFonts w:ascii="Arial" w:hAnsi="Arial" w:cs="Arial"/>
          <w:sz w:val="22"/>
          <w:szCs w:val="22"/>
        </w:rPr>
        <w:t xml:space="preserve"> povinen provést výpočet změny nabídkové ceny a předložit jej </w:t>
      </w:r>
      <w:r>
        <w:rPr>
          <w:rFonts w:ascii="Arial" w:hAnsi="Arial" w:cs="Arial"/>
          <w:sz w:val="22"/>
          <w:szCs w:val="22"/>
        </w:rPr>
        <w:t>Kupujícímu</w:t>
      </w:r>
      <w:r w:rsidRPr="004A7476">
        <w:rPr>
          <w:rFonts w:ascii="Arial" w:hAnsi="Arial" w:cs="Arial"/>
          <w:sz w:val="22"/>
          <w:szCs w:val="22"/>
        </w:rPr>
        <w:t xml:space="preserve"> k odsouhlasení.</w:t>
      </w:r>
    </w:p>
    <w:p w14:paraId="1AEEDA4E" w14:textId="77777777" w:rsidR="00BC35EC" w:rsidRPr="004A7476" w:rsidRDefault="00BC35EC" w:rsidP="00BC35EC">
      <w:pPr>
        <w:numPr>
          <w:ilvl w:val="0"/>
          <w:numId w:val="3"/>
        </w:numPr>
        <w:tabs>
          <w:tab w:val="clear" w:pos="720"/>
          <w:tab w:val="num" w:pos="360"/>
          <w:tab w:val="num" w:pos="1776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Prodávajícímu</w:t>
      </w:r>
      <w:r w:rsidRPr="004A7476">
        <w:rPr>
          <w:rFonts w:ascii="Arial" w:hAnsi="Arial" w:cs="Arial"/>
          <w:sz w:val="22"/>
          <w:szCs w:val="22"/>
        </w:rPr>
        <w:t xml:space="preserve"> vzniká právo na zvýšení sjednané ceny teprve v případě, že změna bude písemně předem odsouhlasena </w:t>
      </w:r>
      <w:r>
        <w:rPr>
          <w:rFonts w:ascii="Arial" w:hAnsi="Arial" w:cs="Arial"/>
          <w:sz w:val="22"/>
          <w:szCs w:val="22"/>
        </w:rPr>
        <w:t>Kupující</w:t>
      </w:r>
      <w:r w:rsidRPr="004A7476">
        <w:rPr>
          <w:rFonts w:ascii="Arial" w:hAnsi="Arial" w:cs="Arial"/>
          <w:sz w:val="22"/>
          <w:szCs w:val="22"/>
        </w:rPr>
        <w:t>m.</w:t>
      </w:r>
    </w:p>
    <w:p w14:paraId="5839B3EF" w14:textId="77777777" w:rsidR="00BC35EC" w:rsidRPr="004A7476" w:rsidRDefault="00BC35EC" w:rsidP="00BC35EC">
      <w:pPr>
        <w:numPr>
          <w:ilvl w:val="0"/>
          <w:numId w:val="3"/>
        </w:numPr>
        <w:tabs>
          <w:tab w:val="clear" w:pos="720"/>
          <w:tab w:val="num" w:pos="360"/>
          <w:tab w:val="num" w:pos="1776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Kupujícímu</w:t>
      </w:r>
      <w:r w:rsidRPr="004A7476">
        <w:rPr>
          <w:rFonts w:ascii="Arial" w:hAnsi="Arial" w:cs="Arial"/>
          <w:sz w:val="22"/>
          <w:szCs w:val="22"/>
        </w:rPr>
        <w:t xml:space="preserve"> vzniká právo na snížení sjednané ceny v případech stanovených touto smlouvou, jako např.</w:t>
      </w:r>
      <w:r>
        <w:rPr>
          <w:rFonts w:ascii="Arial" w:hAnsi="Arial" w:cs="Arial"/>
          <w:sz w:val="22"/>
          <w:szCs w:val="22"/>
        </w:rPr>
        <w:t xml:space="preserve"> v případě snížení zákonné DPH</w:t>
      </w:r>
    </w:p>
    <w:p w14:paraId="38B8AA3F" w14:textId="77777777" w:rsidR="00BC35EC" w:rsidRDefault="00BC35EC" w:rsidP="00BC35EC">
      <w:pPr>
        <w:spacing w:before="80" w:line="276" w:lineRule="auto"/>
        <w:ind w:left="426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Prodávajícímu</w:t>
      </w:r>
      <w:r w:rsidRPr="004A7476">
        <w:rPr>
          <w:rFonts w:ascii="Arial" w:hAnsi="Arial" w:cs="Arial"/>
          <w:sz w:val="22"/>
          <w:szCs w:val="22"/>
        </w:rPr>
        <w:t xml:space="preserve">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ascii="Arial" w:hAnsi="Arial" w:cs="Arial"/>
          <w:sz w:val="22"/>
          <w:szCs w:val="22"/>
        </w:rPr>
        <w:t>Prodávajícího</w:t>
      </w:r>
      <w:r w:rsidRPr="004A7476">
        <w:rPr>
          <w:rFonts w:ascii="Arial" w:hAnsi="Arial" w:cs="Arial"/>
          <w:sz w:val="22"/>
          <w:szCs w:val="22"/>
        </w:rPr>
        <w:t xml:space="preserve"> na zvýšení sjednané ceny. Zvýšení sjednané ceny je možné pouze za podmínek daných těmito obchodními podmínkami.</w:t>
      </w:r>
    </w:p>
    <w:p w14:paraId="1F68053C" w14:textId="77777777" w:rsidR="00BC35EC" w:rsidRPr="004A7476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 xml:space="preserve">Článek 4. – Čas </w:t>
      </w:r>
      <w:r w:rsidRPr="00156166">
        <w:rPr>
          <w:rFonts w:ascii="Arial" w:hAnsi="Arial" w:cs="Arial"/>
          <w:b/>
          <w:sz w:val="22"/>
          <w:szCs w:val="22"/>
          <w:u w:val="single"/>
        </w:rPr>
        <w:t>a místo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A7476">
        <w:rPr>
          <w:rFonts w:ascii="Arial" w:hAnsi="Arial" w:cs="Arial"/>
          <w:b/>
          <w:sz w:val="22"/>
          <w:szCs w:val="22"/>
          <w:u w:val="single"/>
        </w:rPr>
        <w:t>plnění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749D9A2C" w14:textId="7F5BEF61" w:rsidR="00BC35EC" w:rsidRPr="004A7476" w:rsidRDefault="00BC35EC" w:rsidP="00BC35EC">
      <w:pPr>
        <w:numPr>
          <w:ilvl w:val="0"/>
          <w:numId w:val="2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4A7476">
        <w:rPr>
          <w:rFonts w:ascii="Arial" w:hAnsi="Arial" w:cs="Arial"/>
          <w:sz w:val="22"/>
          <w:szCs w:val="22"/>
        </w:rPr>
        <w:t xml:space="preserve"> se zavazuje provést </w:t>
      </w:r>
      <w:r>
        <w:rPr>
          <w:rFonts w:ascii="Arial" w:hAnsi="Arial" w:cs="Arial"/>
          <w:sz w:val="22"/>
          <w:szCs w:val="22"/>
        </w:rPr>
        <w:t xml:space="preserve">dodávku na výzvu Kupujícího a dokončit ji nejpozději do </w:t>
      </w:r>
      <w:r w:rsidR="009F22B7">
        <w:rPr>
          <w:rFonts w:ascii="Arial" w:hAnsi="Arial" w:cs="Arial"/>
          <w:b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 xml:space="preserve"> kalendářních dnů ode dne podpisu této smlouvy.</w:t>
      </w:r>
    </w:p>
    <w:p w14:paraId="5D307FD8" w14:textId="77777777" w:rsidR="00BC35EC" w:rsidRPr="004A7476" w:rsidRDefault="00BC35EC" w:rsidP="00BC35EC">
      <w:pPr>
        <w:numPr>
          <w:ilvl w:val="0"/>
          <w:numId w:val="2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Termínem dokončení se rozumí den, kdy dojde k</w:t>
      </w:r>
      <w:r>
        <w:rPr>
          <w:rFonts w:ascii="Arial" w:hAnsi="Arial" w:cs="Arial"/>
          <w:sz w:val="22"/>
          <w:szCs w:val="22"/>
        </w:rPr>
        <w:t> protokolárnímu předání a převzetí dodávky</w:t>
      </w:r>
      <w:r w:rsidRPr="004A7476">
        <w:rPr>
          <w:rFonts w:ascii="Arial" w:hAnsi="Arial" w:cs="Arial"/>
          <w:sz w:val="22"/>
          <w:szCs w:val="22"/>
        </w:rPr>
        <w:t xml:space="preserve"> bez vad a nedodělků nebo den, do kdy budou odstraněny poslední vady a nedodělky uvedené v protokolu o předání a převzetí, </w:t>
      </w:r>
      <w:r>
        <w:rPr>
          <w:rFonts w:ascii="Arial" w:hAnsi="Arial" w:cs="Arial"/>
          <w:sz w:val="22"/>
          <w:szCs w:val="22"/>
        </w:rPr>
        <w:t>nedohodnou-li se smluvní strany písemně jinak</w:t>
      </w:r>
      <w:r w:rsidRPr="004A747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Kupující</w:t>
      </w:r>
      <w:r w:rsidRPr="004A7476">
        <w:rPr>
          <w:rFonts w:ascii="Arial" w:hAnsi="Arial" w:cs="Arial"/>
          <w:sz w:val="22"/>
          <w:szCs w:val="22"/>
        </w:rPr>
        <w:t xml:space="preserve"> připouští i dřívější předání a převzetí </w:t>
      </w:r>
      <w:r>
        <w:rPr>
          <w:rFonts w:ascii="Arial" w:hAnsi="Arial" w:cs="Arial"/>
          <w:sz w:val="22"/>
          <w:szCs w:val="22"/>
        </w:rPr>
        <w:t>dodávky</w:t>
      </w:r>
      <w:r w:rsidRPr="004A7476">
        <w:rPr>
          <w:rFonts w:ascii="Arial" w:hAnsi="Arial" w:cs="Arial"/>
          <w:sz w:val="22"/>
          <w:szCs w:val="22"/>
        </w:rPr>
        <w:t xml:space="preserve">. </w:t>
      </w:r>
    </w:p>
    <w:p w14:paraId="28A57708" w14:textId="77777777" w:rsidR="00BC35EC" w:rsidRDefault="00BC35EC" w:rsidP="00BC35EC">
      <w:pPr>
        <w:numPr>
          <w:ilvl w:val="0"/>
          <w:numId w:val="2"/>
        </w:numPr>
        <w:tabs>
          <w:tab w:val="clear" w:pos="720"/>
          <w:tab w:val="num" w:pos="360"/>
        </w:tabs>
        <w:spacing w:before="8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 xml:space="preserve">Termín ukončení plnění lze prodloužit dohodou obou stran formou </w:t>
      </w:r>
      <w:r>
        <w:rPr>
          <w:rFonts w:ascii="Arial" w:hAnsi="Arial" w:cs="Arial"/>
          <w:sz w:val="22"/>
          <w:szCs w:val="22"/>
        </w:rPr>
        <w:t>písemného dodatku ke smlouvě</w:t>
      </w:r>
      <w:r w:rsidRPr="004A7476">
        <w:rPr>
          <w:rFonts w:ascii="Arial" w:hAnsi="Arial" w:cs="Arial"/>
          <w:sz w:val="22"/>
          <w:szCs w:val="22"/>
        </w:rPr>
        <w:t>, např. v případech objektivníc</w:t>
      </w:r>
      <w:r>
        <w:rPr>
          <w:rFonts w:ascii="Arial" w:hAnsi="Arial" w:cs="Arial"/>
          <w:sz w:val="22"/>
          <w:szCs w:val="22"/>
        </w:rPr>
        <w:t>h okolností v průběhu provádění</w:t>
      </w:r>
      <w:r w:rsidRPr="004A7476">
        <w:rPr>
          <w:rFonts w:ascii="Arial" w:hAnsi="Arial" w:cs="Arial"/>
          <w:sz w:val="22"/>
          <w:szCs w:val="22"/>
        </w:rPr>
        <w:t>, které nebylo možno předvídat.</w:t>
      </w:r>
    </w:p>
    <w:p w14:paraId="6ED44785" w14:textId="77777777" w:rsidR="00BC35EC" w:rsidRPr="004A7476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 xml:space="preserve">Článek 5. – Záruka </w:t>
      </w:r>
    </w:p>
    <w:p w14:paraId="60C89C72" w14:textId="77777777" w:rsidR="00BC35EC" w:rsidRPr="00632B9B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632B9B">
        <w:rPr>
          <w:rFonts w:ascii="Arial" w:hAnsi="Arial" w:cs="Arial"/>
          <w:sz w:val="22"/>
          <w:szCs w:val="22"/>
        </w:rPr>
        <w:t xml:space="preserve"> poskytuje dle této smlouvy záruku za jakost provedené </w:t>
      </w:r>
      <w:r>
        <w:rPr>
          <w:rFonts w:ascii="Arial" w:hAnsi="Arial" w:cs="Arial"/>
          <w:sz w:val="22"/>
          <w:szCs w:val="22"/>
        </w:rPr>
        <w:t>dodávky</w:t>
      </w:r>
      <w:r w:rsidRPr="00632B9B">
        <w:rPr>
          <w:rFonts w:ascii="Arial" w:hAnsi="Arial" w:cs="Arial"/>
          <w:sz w:val="22"/>
          <w:szCs w:val="22"/>
        </w:rPr>
        <w:t xml:space="preserve">. Záruka počíná běžet dnem úplného a bezvadného předání </w:t>
      </w:r>
      <w:r>
        <w:rPr>
          <w:rFonts w:ascii="Arial" w:hAnsi="Arial" w:cs="Arial"/>
          <w:sz w:val="22"/>
          <w:szCs w:val="22"/>
        </w:rPr>
        <w:t>dodávky</w:t>
      </w:r>
      <w:r w:rsidRPr="00632B9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Prodávající</w:t>
      </w:r>
      <w:r w:rsidRPr="00632B9B">
        <w:rPr>
          <w:rFonts w:ascii="Arial" w:hAnsi="Arial" w:cs="Arial"/>
          <w:sz w:val="22"/>
          <w:szCs w:val="22"/>
        </w:rPr>
        <w:t xml:space="preserve"> poskytuje záruku </w:t>
      </w:r>
      <w:r>
        <w:rPr>
          <w:rFonts w:ascii="Arial" w:hAnsi="Arial" w:cs="Arial"/>
          <w:sz w:val="22"/>
          <w:szCs w:val="22"/>
        </w:rPr>
        <w:t>z</w:t>
      </w:r>
      <w:r w:rsidRPr="00632B9B">
        <w:rPr>
          <w:rFonts w:ascii="Arial" w:hAnsi="Arial" w:cs="Arial"/>
          <w:sz w:val="22"/>
          <w:szCs w:val="22"/>
        </w:rPr>
        <w:t xml:space="preserve">a jakost </w:t>
      </w:r>
      <w:r>
        <w:rPr>
          <w:rFonts w:ascii="Arial" w:hAnsi="Arial" w:cs="Arial"/>
          <w:sz w:val="22"/>
          <w:szCs w:val="22"/>
        </w:rPr>
        <w:t>jednotlivých částí</w:t>
      </w:r>
      <w:r w:rsidRPr="00632B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dodávky </w:t>
      </w:r>
      <w:r w:rsidRPr="00632B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délce stanovené 24 měsíců. Přičemž záruka za jakost počíná plynout</w:t>
      </w:r>
      <w:r w:rsidRPr="00632B9B">
        <w:rPr>
          <w:rFonts w:ascii="Arial" w:hAnsi="Arial" w:cs="Arial"/>
          <w:sz w:val="22"/>
          <w:szCs w:val="22"/>
        </w:rPr>
        <w:t xml:space="preserve"> od předání</w:t>
      </w:r>
      <w:r>
        <w:rPr>
          <w:rFonts w:ascii="Arial" w:hAnsi="Arial" w:cs="Arial"/>
          <w:sz w:val="22"/>
          <w:szCs w:val="22"/>
        </w:rPr>
        <w:t xml:space="preserve"> zařízení</w:t>
      </w:r>
      <w:r w:rsidRPr="00632B9B">
        <w:rPr>
          <w:rFonts w:ascii="Arial" w:hAnsi="Arial" w:cs="Arial"/>
          <w:sz w:val="22"/>
          <w:szCs w:val="22"/>
        </w:rPr>
        <w:t xml:space="preserve"> bez vad a nedodělků. </w:t>
      </w:r>
    </w:p>
    <w:p w14:paraId="0B26A73F" w14:textId="77777777" w:rsidR="00BC35EC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632B9B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Kupujícímu</w:t>
      </w:r>
      <w:r w:rsidRPr="00632B9B">
        <w:rPr>
          <w:rFonts w:ascii="Arial" w:hAnsi="Arial" w:cs="Arial"/>
          <w:sz w:val="22"/>
          <w:szCs w:val="22"/>
        </w:rPr>
        <w:t xml:space="preserve"> záruku, že celé</w:t>
      </w:r>
      <w:r>
        <w:rPr>
          <w:rFonts w:ascii="Arial" w:hAnsi="Arial" w:cs="Arial"/>
          <w:sz w:val="22"/>
          <w:szCs w:val="22"/>
        </w:rPr>
        <w:t xml:space="preserve"> dodávka</w:t>
      </w:r>
      <w:r w:rsidRPr="00632B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každá její</w:t>
      </w:r>
      <w:r w:rsidRPr="00632B9B">
        <w:rPr>
          <w:rFonts w:ascii="Arial" w:hAnsi="Arial" w:cs="Arial"/>
          <w:sz w:val="22"/>
          <w:szCs w:val="22"/>
        </w:rPr>
        <w:t xml:space="preserve"> jednotlivá část bu</w:t>
      </w:r>
      <w:r>
        <w:rPr>
          <w:rFonts w:ascii="Arial" w:hAnsi="Arial" w:cs="Arial"/>
          <w:sz w:val="22"/>
          <w:szCs w:val="22"/>
        </w:rPr>
        <w:t>dou prosty jakýchkoliv vad. Dodávka</w:t>
      </w:r>
      <w:r w:rsidRPr="00632B9B">
        <w:rPr>
          <w:rFonts w:ascii="Arial" w:hAnsi="Arial" w:cs="Arial"/>
          <w:sz w:val="22"/>
          <w:szCs w:val="22"/>
        </w:rPr>
        <w:t xml:space="preserve"> nebo je</w:t>
      </w:r>
      <w:r>
        <w:rPr>
          <w:rFonts w:ascii="Arial" w:hAnsi="Arial" w:cs="Arial"/>
          <w:sz w:val="22"/>
          <w:szCs w:val="22"/>
        </w:rPr>
        <w:t>jí</w:t>
      </w:r>
      <w:r w:rsidRPr="00632B9B">
        <w:rPr>
          <w:rFonts w:ascii="Arial" w:hAnsi="Arial" w:cs="Arial"/>
          <w:sz w:val="22"/>
          <w:szCs w:val="22"/>
        </w:rPr>
        <w:t xml:space="preserve"> část má vady, jestliže neodpovídá výsledku či účelu využití určenému ve Smlouvě, nebo nemá vlastnosti stanovené Smlouvou, </w:t>
      </w:r>
      <w:r>
        <w:rPr>
          <w:rFonts w:ascii="Arial" w:hAnsi="Arial" w:cs="Arial"/>
          <w:sz w:val="22"/>
          <w:szCs w:val="22"/>
        </w:rPr>
        <w:t>technickými specifikacemi</w:t>
      </w:r>
      <w:r w:rsidRPr="00632B9B">
        <w:rPr>
          <w:rFonts w:ascii="Arial" w:hAnsi="Arial" w:cs="Arial"/>
          <w:sz w:val="22"/>
          <w:szCs w:val="22"/>
        </w:rPr>
        <w:t>, platnými předpisy nebo nemá vlastnosti obvyklé.</w:t>
      </w:r>
    </w:p>
    <w:p w14:paraId="64EAC997" w14:textId="77777777" w:rsidR="00756293" w:rsidRPr="00C85364" w:rsidRDefault="00756293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56293">
        <w:rPr>
          <w:rFonts w:ascii="Arial" w:hAnsi="Arial" w:cs="Arial"/>
          <w:sz w:val="22"/>
          <w:szCs w:val="22"/>
        </w:rPr>
        <w:t xml:space="preserve">ervis v záruční době (plné servisní pokrytí přístroje vč. dodávek náhradní dílů v rozsahu dle příslušných právních předpisů, technických norem a požadavků výrobce a doporučení výrobcem, provádění veškerých kontrol, kalibrací či podobných úkonů vyžadovaných k provozu zařízení předpisy či doporučeními výrobce, zejm. pak odborná údržba a revize </w:t>
      </w:r>
      <w:r w:rsidRPr="00756293">
        <w:rPr>
          <w:rFonts w:ascii="Arial" w:hAnsi="Arial" w:cs="Arial"/>
          <w:sz w:val="22"/>
          <w:szCs w:val="22"/>
        </w:rPr>
        <w:lastRenderedPageBreak/>
        <w:t>(dále také jen jako „BTK") po dobu 2 let, a dále v tomto rozsahu odstraňování veškerých vad zboží,</w:t>
      </w:r>
    </w:p>
    <w:p w14:paraId="1E449E6B" w14:textId="77777777" w:rsidR="00BC35EC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C85364">
        <w:rPr>
          <w:rFonts w:ascii="Arial" w:hAnsi="Arial" w:cs="Arial"/>
          <w:sz w:val="22"/>
          <w:szCs w:val="22"/>
        </w:rPr>
        <w:t xml:space="preserve"> poskytuje po uvedenou záruční dobu záruku za bezvadnost předmětu </w:t>
      </w:r>
      <w:r>
        <w:rPr>
          <w:rFonts w:ascii="Arial" w:hAnsi="Arial" w:cs="Arial"/>
          <w:sz w:val="22"/>
          <w:szCs w:val="22"/>
        </w:rPr>
        <w:t>dodávky</w:t>
      </w:r>
      <w:r w:rsidRPr="00C85364">
        <w:rPr>
          <w:rFonts w:ascii="Arial" w:hAnsi="Arial" w:cs="Arial"/>
          <w:sz w:val="22"/>
          <w:szCs w:val="22"/>
        </w:rPr>
        <w:t xml:space="preserve">, tj. záruku za všechny vlastnosti, které má mít </w:t>
      </w:r>
      <w:r>
        <w:rPr>
          <w:rFonts w:ascii="Arial" w:hAnsi="Arial" w:cs="Arial"/>
          <w:sz w:val="22"/>
          <w:szCs w:val="22"/>
        </w:rPr>
        <w:t xml:space="preserve">dodávka </w:t>
      </w:r>
      <w:r w:rsidRPr="00C85364">
        <w:rPr>
          <w:rFonts w:ascii="Arial" w:hAnsi="Arial" w:cs="Arial"/>
          <w:sz w:val="22"/>
          <w:szCs w:val="22"/>
        </w:rPr>
        <w:t xml:space="preserve">zejména dle Smlouvy, dle </w:t>
      </w:r>
      <w:r>
        <w:rPr>
          <w:rFonts w:ascii="Arial" w:hAnsi="Arial" w:cs="Arial"/>
          <w:sz w:val="22"/>
          <w:szCs w:val="22"/>
        </w:rPr>
        <w:t>technické specifikace</w:t>
      </w:r>
      <w:r w:rsidRPr="00C85364">
        <w:rPr>
          <w:rFonts w:ascii="Arial" w:hAnsi="Arial" w:cs="Arial"/>
          <w:sz w:val="22"/>
          <w:szCs w:val="22"/>
        </w:rPr>
        <w:t xml:space="preserve">, norem a ostatních předpisů, pokud se na </w:t>
      </w:r>
      <w:r>
        <w:rPr>
          <w:rFonts w:ascii="Arial" w:hAnsi="Arial" w:cs="Arial"/>
          <w:sz w:val="22"/>
          <w:szCs w:val="22"/>
        </w:rPr>
        <w:t>dodávaný předmět</w:t>
      </w:r>
      <w:r w:rsidRPr="00C85364">
        <w:rPr>
          <w:rFonts w:ascii="Arial" w:hAnsi="Arial" w:cs="Arial"/>
          <w:sz w:val="22"/>
          <w:szCs w:val="22"/>
        </w:rPr>
        <w:t>, jeho části a příslušenství vztahují.</w:t>
      </w:r>
    </w:p>
    <w:p w14:paraId="497E2C50" w14:textId="77777777" w:rsidR="00BC35EC" w:rsidRPr="00C85364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C85364">
        <w:rPr>
          <w:rFonts w:ascii="Arial" w:hAnsi="Arial" w:cs="Arial"/>
          <w:sz w:val="22"/>
          <w:szCs w:val="22"/>
        </w:rPr>
        <w:t xml:space="preserve"> na své vlastní náklady provede znovu činnost </w:t>
      </w:r>
      <w:r>
        <w:rPr>
          <w:rFonts w:ascii="Arial" w:hAnsi="Arial" w:cs="Arial"/>
          <w:sz w:val="22"/>
          <w:szCs w:val="22"/>
        </w:rPr>
        <w:t>nebo</w:t>
      </w:r>
      <w:r w:rsidRPr="00C85364">
        <w:rPr>
          <w:rFonts w:ascii="Arial" w:hAnsi="Arial" w:cs="Arial"/>
          <w:sz w:val="22"/>
          <w:szCs w:val="22"/>
        </w:rPr>
        <w:t xml:space="preserve"> dodá znovu části </w:t>
      </w:r>
      <w:r>
        <w:rPr>
          <w:rFonts w:ascii="Arial" w:hAnsi="Arial" w:cs="Arial"/>
          <w:sz w:val="22"/>
          <w:szCs w:val="22"/>
        </w:rPr>
        <w:t>dodávky</w:t>
      </w:r>
      <w:r w:rsidRPr="00C85364">
        <w:rPr>
          <w:rFonts w:ascii="Arial" w:hAnsi="Arial" w:cs="Arial"/>
          <w:sz w:val="22"/>
          <w:szCs w:val="22"/>
        </w:rPr>
        <w:t xml:space="preserve"> v míře potřebné k odstranění vad zjištěných </w:t>
      </w:r>
      <w:r>
        <w:rPr>
          <w:rFonts w:ascii="Arial" w:hAnsi="Arial" w:cs="Arial"/>
          <w:sz w:val="22"/>
          <w:szCs w:val="22"/>
        </w:rPr>
        <w:t>Kupující</w:t>
      </w:r>
      <w:r w:rsidRPr="00C85364">
        <w:rPr>
          <w:rFonts w:ascii="Arial" w:hAnsi="Arial" w:cs="Arial"/>
          <w:sz w:val="22"/>
          <w:szCs w:val="22"/>
        </w:rPr>
        <w:t>m během záruční doby.</w:t>
      </w:r>
    </w:p>
    <w:p w14:paraId="0876D0CF" w14:textId="77777777" w:rsidR="00BC35EC" w:rsidRPr="00C85364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C85364">
        <w:rPr>
          <w:rFonts w:ascii="Arial" w:hAnsi="Arial" w:cs="Arial"/>
          <w:sz w:val="22"/>
          <w:szCs w:val="22"/>
        </w:rPr>
        <w:t xml:space="preserve"> je povinen vadu odstranit na vlastní náklady včetně potřebné demontáže a montáže a ostatních nákladů souvisejících s odstraněním vady.</w:t>
      </w:r>
    </w:p>
    <w:p w14:paraId="51353D36" w14:textId="77777777" w:rsidR="00BC35EC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C85364">
        <w:rPr>
          <w:rFonts w:ascii="Arial" w:hAnsi="Arial" w:cs="Arial"/>
          <w:sz w:val="22"/>
          <w:szCs w:val="22"/>
        </w:rPr>
        <w:t xml:space="preserve"> se zavazuje zahájit práce na odstranění reklamované vady bránící </w:t>
      </w:r>
      <w:r w:rsidRPr="00562B51">
        <w:rPr>
          <w:rFonts w:ascii="Arial" w:hAnsi="Arial" w:cs="Arial"/>
          <w:sz w:val="22"/>
          <w:szCs w:val="22"/>
        </w:rPr>
        <w:t xml:space="preserve">řádnému užívání dodávky </w:t>
      </w:r>
      <w:r w:rsidRPr="00C85364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 xml:space="preserve">24 hodin </w:t>
      </w:r>
      <w:r w:rsidRPr="00C85364">
        <w:rPr>
          <w:rFonts w:ascii="Arial" w:hAnsi="Arial" w:cs="Arial"/>
          <w:sz w:val="22"/>
          <w:szCs w:val="22"/>
        </w:rPr>
        <w:t xml:space="preserve">od </w:t>
      </w:r>
      <w:r w:rsidR="004C1001">
        <w:rPr>
          <w:rFonts w:ascii="Arial" w:hAnsi="Arial" w:cs="Arial"/>
          <w:sz w:val="22"/>
          <w:szCs w:val="22"/>
        </w:rPr>
        <w:t xml:space="preserve">nahlášení </w:t>
      </w:r>
      <w:r w:rsidRPr="00C85364">
        <w:rPr>
          <w:rFonts w:ascii="Arial" w:hAnsi="Arial" w:cs="Arial"/>
          <w:sz w:val="22"/>
          <w:szCs w:val="22"/>
        </w:rPr>
        <w:t xml:space="preserve">reklamace </w:t>
      </w:r>
      <w:r>
        <w:rPr>
          <w:rFonts w:ascii="Arial" w:hAnsi="Arial" w:cs="Arial"/>
          <w:sz w:val="22"/>
          <w:szCs w:val="22"/>
        </w:rPr>
        <w:t>Kupujícím</w:t>
      </w:r>
      <w:r w:rsidRPr="00C853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Prodávajícímu</w:t>
      </w:r>
      <w:r w:rsidRPr="00C85364">
        <w:rPr>
          <w:rFonts w:ascii="Arial" w:hAnsi="Arial" w:cs="Arial"/>
          <w:sz w:val="22"/>
          <w:szCs w:val="22"/>
        </w:rPr>
        <w:t xml:space="preserve"> a tyto vady odstranit do </w:t>
      </w:r>
      <w:r w:rsidR="004C1001">
        <w:rPr>
          <w:rFonts w:ascii="Arial" w:hAnsi="Arial" w:cs="Arial"/>
          <w:sz w:val="22"/>
          <w:szCs w:val="22"/>
        </w:rPr>
        <w:t>5 pracovních</w:t>
      </w:r>
      <w:r w:rsidRPr="00C85364">
        <w:rPr>
          <w:rFonts w:ascii="Arial" w:hAnsi="Arial" w:cs="Arial"/>
          <w:sz w:val="22"/>
          <w:szCs w:val="22"/>
        </w:rPr>
        <w:t xml:space="preserve"> dní od zahájení </w:t>
      </w:r>
      <w:proofErr w:type="spellStart"/>
      <w:r w:rsidRPr="00C85364">
        <w:rPr>
          <w:rFonts w:ascii="Arial" w:hAnsi="Arial" w:cs="Arial"/>
          <w:sz w:val="22"/>
          <w:szCs w:val="22"/>
        </w:rPr>
        <w:t>prácí</w:t>
      </w:r>
      <w:proofErr w:type="spellEnd"/>
      <w:r w:rsidRPr="00C85364">
        <w:rPr>
          <w:rFonts w:ascii="Arial" w:hAnsi="Arial" w:cs="Arial"/>
          <w:sz w:val="22"/>
          <w:szCs w:val="22"/>
        </w:rPr>
        <w:t xml:space="preserve"> na odstranění reklamované vady, nedohodnou-li se smluvní strany písemně jinak</w:t>
      </w:r>
      <w:r>
        <w:rPr>
          <w:rFonts w:ascii="Arial" w:hAnsi="Arial" w:cs="Arial"/>
          <w:sz w:val="22"/>
          <w:szCs w:val="22"/>
        </w:rPr>
        <w:t>.</w:t>
      </w:r>
      <w:r w:rsidR="004C1001">
        <w:rPr>
          <w:rFonts w:ascii="Arial" w:hAnsi="Arial" w:cs="Arial"/>
          <w:sz w:val="22"/>
          <w:szCs w:val="22"/>
        </w:rPr>
        <w:t xml:space="preserve"> V mimopracovní dny se lhůta nástupu k odstranění nahlášené vady prodlužuje na 72 hodin.</w:t>
      </w:r>
    </w:p>
    <w:p w14:paraId="027A1A4F" w14:textId="77777777" w:rsidR="00BC35EC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7027A">
        <w:rPr>
          <w:rFonts w:ascii="Arial" w:hAnsi="Arial" w:cs="Arial"/>
          <w:sz w:val="22"/>
          <w:szCs w:val="22"/>
        </w:rPr>
        <w:t xml:space="preserve">Za závady vzniklé v důsledku nedodržení návodů k obsluze či nedodržením obvyklých způsobů užívání či za závady způsobené nesprávnou údržbou nebo zanedbáním údržby </w:t>
      </w:r>
      <w:r>
        <w:rPr>
          <w:rFonts w:ascii="Arial" w:hAnsi="Arial" w:cs="Arial"/>
          <w:sz w:val="22"/>
          <w:szCs w:val="22"/>
        </w:rPr>
        <w:t>Prodávající</w:t>
      </w:r>
      <w:r w:rsidRPr="0067027A">
        <w:rPr>
          <w:rFonts w:ascii="Arial" w:hAnsi="Arial" w:cs="Arial"/>
          <w:sz w:val="22"/>
          <w:szCs w:val="22"/>
        </w:rPr>
        <w:t xml:space="preserve"> nenese odpovědnost. </w:t>
      </w:r>
      <w:r w:rsidRPr="00C85364">
        <w:rPr>
          <w:rFonts w:ascii="Arial" w:hAnsi="Arial" w:cs="Arial"/>
          <w:sz w:val="22"/>
          <w:szCs w:val="22"/>
        </w:rPr>
        <w:t xml:space="preserve"> </w:t>
      </w:r>
    </w:p>
    <w:p w14:paraId="21500C70" w14:textId="77777777" w:rsidR="00BC35EC" w:rsidRPr="003E2F4E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63770">
        <w:rPr>
          <w:rFonts w:ascii="Arial" w:hAnsi="Arial" w:cs="Arial"/>
          <w:sz w:val="22"/>
          <w:szCs w:val="22"/>
        </w:rPr>
        <w:t xml:space="preserve">Neodstraní-li Prodávající vady dodávky ve lhůtě dle Smlouvy nebo oznámí-li před jejím uplynutím, že vady neodstraní, může Kupující odstoupit od Smlouvy, požadovat přiměřenou slevu z ceny dodávky nebo po předchozím vyrozumění Prodávajícího vadu odstranit sám nebo ji nechat odstranit jinou </w:t>
      </w:r>
      <w:r>
        <w:rPr>
          <w:rFonts w:ascii="Arial" w:hAnsi="Arial" w:cs="Arial"/>
          <w:sz w:val="22"/>
          <w:szCs w:val="22"/>
        </w:rPr>
        <w:t xml:space="preserve">autorizovanou osobou., </w:t>
      </w:r>
      <w:r w:rsidRPr="00F63770">
        <w:rPr>
          <w:rFonts w:ascii="Arial" w:hAnsi="Arial" w:cs="Arial"/>
          <w:sz w:val="22"/>
          <w:szCs w:val="22"/>
        </w:rPr>
        <w:t xml:space="preserve">a to na náklady Prodávajícího, aniž by tím Kupující omezil jakákoliv svá práva daná mu Smlouvou. Prodávající je povinen nahradit Kupujícímu výdaje, které souvisejí s odstraněním vad zajišťovaným Kupujícím, a to do 30 dnů </w:t>
      </w:r>
      <w:r>
        <w:rPr>
          <w:rFonts w:ascii="Arial" w:hAnsi="Arial" w:cs="Arial"/>
          <w:sz w:val="22"/>
          <w:szCs w:val="22"/>
        </w:rPr>
        <w:t>po obdržení příslušného dokladu. V</w:t>
      </w:r>
      <w:r w:rsidRPr="003E2F4E">
        <w:rPr>
          <w:rFonts w:ascii="Arial" w:hAnsi="Arial" w:cs="Arial"/>
          <w:sz w:val="22"/>
          <w:szCs w:val="22"/>
        </w:rPr>
        <w:t xml:space="preserve"> případě jakéhokoliv zásahu do </w:t>
      </w:r>
      <w:r>
        <w:rPr>
          <w:rFonts w:ascii="Arial" w:hAnsi="Arial" w:cs="Arial"/>
          <w:sz w:val="22"/>
          <w:szCs w:val="22"/>
        </w:rPr>
        <w:t>zařízení</w:t>
      </w:r>
      <w:r w:rsidRPr="003E2F4E">
        <w:rPr>
          <w:rFonts w:ascii="Arial" w:hAnsi="Arial" w:cs="Arial"/>
          <w:sz w:val="22"/>
          <w:szCs w:val="22"/>
        </w:rPr>
        <w:t xml:space="preserve"> výrobcem neautorizovanou osobou </w:t>
      </w:r>
      <w:r>
        <w:rPr>
          <w:rFonts w:ascii="Arial" w:hAnsi="Arial" w:cs="Arial"/>
          <w:sz w:val="22"/>
          <w:szCs w:val="22"/>
        </w:rPr>
        <w:t>znamená</w:t>
      </w:r>
      <w:r w:rsidRPr="003E2F4E">
        <w:rPr>
          <w:rFonts w:ascii="Arial" w:hAnsi="Arial" w:cs="Arial"/>
          <w:sz w:val="22"/>
          <w:szCs w:val="22"/>
        </w:rPr>
        <w:t xml:space="preserve"> ztráta záruky od výrobce </w:t>
      </w:r>
      <w:r>
        <w:rPr>
          <w:rFonts w:ascii="Arial" w:hAnsi="Arial" w:cs="Arial"/>
          <w:sz w:val="22"/>
          <w:szCs w:val="22"/>
        </w:rPr>
        <w:t>a tím i od prodávajícího.</w:t>
      </w:r>
    </w:p>
    <w:p w14:paraId="16F9DFF6" w14:textId="77777777" w:rsidR="00BC35EC" w:rsidRPr="00C85364" w:rsidRDefault="00BC35EC" w:rsidP="00BC35EC">
      <w:pPr>
        <w:numPr>
          <w:ilvl w:val="0"/>
          <w:numId w:val="4"/>
        </w:numPr>
        <w:tabs>
          <w:tab w:val="clear" w:pos="720"/>
        </w:tabs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85364">
        <w:rPr>
          <w:rFonts w:ascii="Arial" w:hAnsi="Arial" w:cs="Arial"/>
          <w:sz w:val="22"/>
          <w:szCs w:val="22"/>
        </w:rPr>
        <w:t>Odstranění vady</w:t>
      </w:r>
      <w:r>
        <w:rPr>
          <w:rFonts w:ascii="Arial" w:hAnsi="Arial" w:cs="Arial"/>
          <w:sz w:val="22"/>
          <w:szCs w:val="22"/>
        </w:rPr>
        <w:t>, ke kterému dojde ze strany Prodávajícího až</w:t>
      </w:r>
      <w:r w:rsidRPr="00C853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</w:t>
      </w:r>
      <w:r w:rsidRPr="00B606FD">
        <w:rPr>
          <w:rFonts w:ascii="Arial" w:hAnsi="Arial" w:cs="Arial"/>
          <w:sz w:val="22"/>
          <w:szCs w:val="22"/>
        </w:rPr>
        <w:t xml:space="preserve"> lhůtě dle Smlouvy</w:t>
      </w:r>
      <w:r>
        <w:rPr>
          <w:rFonts w:ascii="Arial" w:hAnsi="Arial" w:cs="Arial"/>
          <w:sz w:val="22"/>
          <w:szCs w:val="22"/>
        </w:rPr>
        <w:t>,</w:t>
      </w:r>
      <w:r w:rsidRPr="00B606FD">
        <w:rPr>
          <w:rFonts w:ascii="Arial" w:hAnsi="Arial" w:cs="Arial"/>
          <w:sz w:val="22"/>
          <w:szCs w:val="22"/>
        </w:rPr>
        <w:t xml:space="preserve"> </w:t>
      </w:r>
      <w:r w:rsidRPr="00C85364">
        <w:rPr>
          <w:rFonts w:ascii="Arial" w:hAnsi="Arial" w:cs="Arial"/>
          <w:sz w:val="22"/>
          <w:szCs w:val="22"/>
        </w:rPr>
        <w:t xml:space="preserve">nemá vliv na nárok </w:t>
      </w:r>
      <w:r>
        <w:rPr>
          <w:rFonts w:ascii="Arial" w:hAnsi="Arial" w:cs="Arial"/>
          <w:sz w:val="22"/>
          <w:szCs w:val="22"/>
        </w:rPr>
        <w:t>Kupujícího</w:t>
      </w:r>
      <w:r w:rsidRPr="00C85364">
        <w:rPr>
          <w:rFonts w:ascii="Arial" w:hAnsi="Arial" w:cs="Arial"/>
          <w:sz w:val="22"/>
          <w:szCs w:val="22"/>
        </w:rPr>
        <w:t xml:space="preserve"> vůči </w:t>
      </w:r>
      <w:r>
        <w:rPr>
          <w:rFonts w:ascii="Arial" w:hAnsi="Arial" w:cs="Arial"/>
          <w:sz w:val="22"/>
          <w:szCs w:val="22"/>
        </w:rPr>
        <w:t>Prodávajícímu</w:t>
      </w:r>
      <w:r w:rsidRPr="00C85364">
        <w:rPr>
          <w:rFonts w:ascii="Arial" w:hAnsi="Arial" w:cs="Arial"/>
          <w:sz w:val="22"/>
          <w:szCs w:val="22"/>
        </w:rPr>
        <w:t xml:space="preserve"> na zaplacení smluvních pokut a náhradu škod souvisejících s vadami </w:t>
      </w:r>
      <w:r>
        <w:rPr>
          <w:rFonts w:ascii="Arial" w:hAnsi="Arial" w:cs="Arial"/>
          <w:sz w:val="22"/>
          <w:szCs w:val="22"/>
        </w:rPr>
        <w:t>dodávky</w:t>
      </w:r>
      <w:r w:rsidRPr="00C85364">
        <w:rPr>
          <w:rFonts w:ascii="Arial" w:hAnsi="Arial" w:cs="Arial"/>
          <w:sz w:val="22"/>
          <w:szCs w:val="22"/>
        </w:rPr>
        <w:t>.</w:t>
      </w:r>
    </w:p>
    <w:p w14:paraId="0B119E7C" w14:textId="77777777" w:rsidR="00BC35EC" w:rsidRPr="004A7476" w:rsidRDefault="00BC35EC" w:rsidP="00BC35EC">
      <w:pPr>
        <w:spacing w:before="80" w:line="276" w:lineRule="auto"/>
        <w:jc w:val="both"/>
        <w:rPr>
          <w:rFonts w:ascii="Arial" w:hAnsi="Arial" w:cs="Arial"/>
          <w:sz w:val="22"/>
          <w:szCs w:val="22"/>
        </w:rPr>
      </w:pPr>
    </w:p>
    <w:p w14:paraId="3DF9C4C7" w14:textId="77777777" w:rsidR="00BC35EC" w:rsidRPr="004A7476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>Článek 6. – Smluvní pokuty a úroky z prodlení</w:t>
      </w:r>
    </w:p>
    <w:p w14:paraId="31FED5F1" w14:textId="77777777" w:rsidR="00BC35EC" w:rsidRPr="00365D90" w:rsidRDefault="00BC35EC" w:rsidP="00BC35EC">
      <w:pPr>
        <w:numPr>
          <w:ilvl w:val="0"/>
          <w:numId w:val="5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4A747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Kupující</w:t>
      </w:r>
      <w:r w:rsidRPr="004A7476">
        <w:rPr>
          <w:rFonts w:ascii="Arial" w:hAnsi="Arial" w:cs="Arial"/>
          <w:sz w:val="22"/>
          <w:szCs w:val="22"/>
        </w:rPr>
        <w:t xml:space="preserve"> se dohodli, že </w:t>
      </w:r>
      <w:r>
        <w:rPr>
          <w:rFonts w:ascii="Arial" w:hAnsi="Arial" w:cs="Arial"/>
          <w:sz w:val="22"/>
          <w:szCs w:val="22"/>
        </w:rPr>
        <w:t>Prodávající</w:t>
      </w:r>
      <w:r w:rsidRPr="004A7476">
        <w:rPr>
          <w:rFonts w:ascii="Arial" w:hAnsi="Arial" w:cs="Arial"/>
          <w:sz w:val="22"/>
          <w:szCs w:val="22"/>
        </w:rPr>
        <w:t xml:space="preserve"> se zavazuje zaplatit </w:t>
      </w:r>
      <w:r>
        <w:rPr>
          <w:rFonts w:ascii="Arial" w:hAnsi="Arial" w:cs="Arial"/>
          <w:sz w:val="22"/>
          <w:szCs w:val="22"/>
        </w:rPr>
        <w:t>Kupujícímu</w:t>
      </w:r>
      <w:r w:rsidRPr="004A7476">
        <w:rPr>
          <w:rFonts w:ascii="Arial" w:hAnsi="Arial" w:cs="Arial"/>
          <w:sz w:val="22"/>
          <w:szCs w:val="22"/>
        </w:rPr>
        <w:t xml:space="preserve"> smluvní pokutu</w:t>
      </w:r>
      <w:r>
        <w:rPr>
          <w:rFonts w:ascii="Arial" w:hAnsi="Arial" w:cs="Arial"/>
          <w:sz w:val="22"/>
          <w:szCs w:val="22"/>
        </w:rPr>
        <w:t xml:space="preserve"> </w:t>
      </w:r>
      <w:r w:rsidRPr="00365D90">
        <w:rPr>
          <w:rFonts w:ascii="Arial" w:hAnsi="Arial" w:cs="Arial"/>
          <w:sz w:val="22"/>
          <w:szCs w:val="22"/>
        </w:rPr>
        <w:t xml:space="preserve">v případě prodlení Prodávajícího s termínem dokončení dodávky (přičemž za dokončenou dodávku se považuje pouze zařízení zhotovené a předané kupujícímu bez vad a nedodělků) dle článku 4. této smlouvy ve výši 0,1 % ceny dodávky za každý i započatý kalendářní den prodlení s dokončením dodávky. </w:t>
      </w:r>
    </w:p>
    <w:p w14:paraId="18625B9D" w14:textId="77777777" w:rsidR="00BC35EC" w:rsidRPr="00156166" w:rsidRDefault="00BC35EC" w:rsidP="00BC35EC">
      <w:pPr>
        <w:spacing w:before="8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65D90">
        <w:rPr>
          <w:rFonts w:ascii="Arial" w:hAnsi="Arial" w:cs="Arial"/>
          <w:sz w:val="22"/>
          <w:szCs w:val="22"/>
        </w:rPr>
        <w:t>V případě, že dodávka nebude dodána v termínu, jenž stanoví jako nejzazší termín pro proplacení d</w:t>
      </w:r>
      <w:r>
        <w:rPr>
          <w:rFonts w:ascii="Arial" w:hAnsi="Arial" w:cs="Arial"/>
          <w:sz w:val="22"/>
          <w:szCs w:val="22"/>
        </w:rPr>
        <w:t xml:space="preserve">otace v tomto programovacím období poskytovatel dotace, a sice z důvodů na straně Prodávajícího, má kupující nárok od smlouvy odstoupit. Tímto dnem se stává i splatnou pokuta ve výši 50% kupní ceny ve prospěch Kupujícího. </w:t>
      </w:r>
    </w:p>
    <w:p w14:paraId="10616071" w14:textId="77777777" w:rsidR="00BC35EC" w:rsidRPr="00156166" w:rsidRDefault="00BC35EC" w:rsidP="00BC35EC">
      <w:pPr>
        <w:numPr>
          <w:ilvl w:val="0"/>
          <w:numId w:val="5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156166">
        <w:rPr>
          <w:rFonts w:ascii="Arial" w:hAnsi="Arial" w:cs="Arial"/>
          <w:sz w:val="22"/>
          <w:szCs w:val="22"/>
        </w:rPr>
        <w:t>Zaplacením všech smluvních pokut není dotčeno právo Kupujícího na náhradu škody.</w:t>
      </w:r>
    </w:p>
    <w:p w14:paraId="02BD90B1" w14:textId="77777777" w:rsidR="00BC35EC" w:rsidRPr="00156166" w:rsidRDefault="00BC35EC" w:rsidP="00BC35EC">
      <w:pPr>
        <w:numPr>
          <w:ilvl w:val="0"/>
          <w:numId w:val="5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156166">
        <w:rPr>
          <w:rFonts w:ascii="Arial" w:hAnsi="Arial" w:cs="Arial"/>
          <w:sz w:val="22"/>
          <w:szCs w:val="22"/>
        </w:rPr>
        <w:t>Smluvní pokuty se stávají splatnými 30. den po doručení vyúčtování smluvní pokuty Prodávajícímu. Smluvní strany se výslovně dohodly, že smluvní pokuty podle tohoto odstavce může Kupující započítat i na nedoplatek ceny dodávky.</w:t>
      </w:r>
    </w:p>
    <w:p w14:paraId="3D648E46" w14:textId="77777777" w:rsidR="00BC35EC" w:rsidRPr="00156166" w:rsidRDefault="00BC35EC" w:rsidP="00BC35EC">
      <w:pPr>
        <w:numPr>
          <w:ilvl w:val="0"/>
          <w:numId w:val="5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156166">
        <w:rPr>
          <w:rFonts w:ascii="Arial" w:hAnsi="Arial" w:cs="Arial"/>
          <w:sz w:val="22"/>
          <w:szCs w:val="22"/>
        </w:rPr>
        <w:lastRenderedPageBreak/>
        <w:t xml:space="preserve">Prodávající může po Kupujícím požadovat v případě prodlení s úhradou faktur úrok z prodlení ve výši 0,01 % </w:t>
      </w:r>
      <w:r>
        <w:rPr>
          <w:rFonts w:ascii="Arial" w:hAnsi="Arial" w:cs="Arial"/>
          <w:sz w:val="22"/>
          <w:szCs w:val="22"/>
        </w:rPr>
        <w:t>ceny dodávky</w:t>
      </w:r>
      <w:r w:rsidRPr="00156166">
        <w:rPr>
          <w:rFonts w:ascii="Arial" w:hAnsi="Arial" w:cs="Arial"/>
          <w:sz w:val="22"/>
          <w:szCs w:val="22"/>
        </w:rPr>
        <w:t xml:space="preserve"> za každý i započatý kalendářní den prodlení. </w:t>
      </w:r>
    </w:p>
    <w:p w14:paraId="55B2E135" w14:textId="77777777" w:rsidR="00BC35EC" w:rsidRPr="004A7476" w:rsidRDefault="00BC35EC" w:rsidP="00BC35EC">
      <w:pPr>
        <w:spacing w:before="80" w:line="276" w:lineRule="auto"/>
        <w:jc w:val="both"/>
        <w:rPr>
          <w:rFonts w:ascii="Arial" w:hAnsi="Arial" w:cs="Arial"/>
          <w:sz w:val="22"/>
          <w:szCs w:val="22"/>
        </w:rPr>
      </w:pPr>
    </w:p>
    <w:p w14:paraId="4A768D90" w14:textId="77777777" w:rsidR="00BC35EC" w:rsidRPr="004A7476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>Článek 7. – Platební podmínky</w:t>
      </w:r>
    </w:p>
    <w:p w14:paraId="4121A8F3" w14:textId="77777777" w:rsidR="00BC35EC" w:rsidRPr="0090204D" w:rsidRDefault="00BC35EC" w:rsidP="00BC35EC">
      <w:pPr>
        <w:numPr>
          <w:ilvl w:val="0"/>
          <w:numId w:val="6"/>
        </w:numPr>
        <w:tabs>
          <w:tab w:val="clear" w:pos="720"/>
        </w:tabs>
        <w:spacing w:before="4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E7988">
        <w:rPr>
          <w:rFonts w:ascii="Arial" w:hAnsi="Arial" w:cs="Arial"/>
          <w:sz w:val="22"/>
          <w:szCs w:val="22"/>
        </w:rPr>
        <w:t>Smluvní cena bude fakturována</w:t>
      </w:r>
      <w:r>
        <w:rPr>
          <w:rFonts w:ascii="Arial" w:hAnsi="Arial" w:cs="Arial"/>
          <w:sz w:val="22"/>
          <w:szCs w:val="22"/>
        </w:rPr>
        <w:t xml:space="preserve"> takto:</w:t>
      </w:r>
    </w:p>
    <w:p w14:paraId="435B51BC" w14:textId="77777777" w:rsidR="00BC35EC" w:rsidRPr="0067027A" w:rsidRDefault="00BC35EC" w:rsidP="00BC35EC">
      <w:pPr>
        <w:spacing w:before="40"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</w:t>
      </w:r>
      <w:r w:rsidRPr="00B32C24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 xml:space="preserve"> kupní ceny se splatností do 3</w:t>
      </w:r>
      <w:r w:rsidRPr="00A11843">
        <w:rPr>
          <w:rFonts w:ascii="Arial" w:hAnsi="Arial" w:cs="Arial"/>
          <w:bCs/>
          <w:sz w:val="22"/>
          <w:szCs w:val="22"/>
        </w:rPr>
        <w:t>0 kalendářních dnů</w:t>
      </w:r>
      <w:r>
        <w:rPr>
          <w:rFonts w:ascii="Arial" w:hAnsi="Arial" w:cs="Arial"/>
          <w:bCs/>
          <w:sz w:val="22"/>
          <w:szCs w:val="22"/>
        </w:rPr>
        <w:t xml:space="preserve"> ode </w:t>
      </w:r>
      <w:r w:rsidRPr="000C5981">
        <w:rPr>
          <w:rFonts w:ascii="Arial" w:hAnsi="Arial" w:cs="Arial"/>
          <w:bCs/>
          <w:sz w:val="22"/>
          <w:szCs w:val="22"/>
        </w:rPr>
        <w:t>dne předání a př</w:t>
      </w:r>
      <w:r>
        <w:rPr>
          <w:rFonts w:ascii="Arial" w:hAnsi="Arial" w:cs="Arial"/>
          <w:bCs/>
          <w:sz w:val="22"/>
          <w:szCs w:val="22"/>
        </w:rPr>
        <w:t>e</w:t>
      </w:r>
      <w:r w:rsidRPr="000C5981">
        <w:rPr>
          <w:rFonts w:ascii="Arial" w:hAnsi="Arial" w:cs="Arial"/>
          <w:bCs/>
          <w:sz w:val="22"/>
          <w:szCs w:val="22"/>
        </w:rPr>
        <w:t xml:space="preserve">vzetí </w:t>
      </w:r>
      <w:r>
        <w:rPr>
          <w:rFonts w:ascii="Arial" w:hAnsi="Arial" w:cs="Arial"/>
          <w:bCs/>
          <w:sz w:val="22"/>
          <w:szCs w:val="22"/>
        </w:rPr>
        <w:t>dodávky</w:t>
      </w:r>
      <w:r w:rsidRPr="000C5981">
        <w:rPr>
          <w:rFonts w:ascii="Arial" w:hAnsi="Arial" w:cs="Arial"/>
          <w:bCs/>
          <w:sz w:val="22"/>
          <w:szCs w:val="22"/>
        </w:rPr>
        <w:t>. Dnem předání a převzetí se roz</w:t>
      </w:r>
      <w:r>
        <w:rPr>
          <w:rFonts w:ascii="Arial" w:hAnsi="Arial" w:cs="Arial"/>
          <w:bCs/>
          <w:sz w:val="22"/>
          <w:szCs w:val="22"/>
        </w:rPr>
        <w:t>u</w:t>
      </w:r>
      <w:r w:rsidRPr="000C5981">
        <w:rPr>
          <w:rFonts w:ascii="Arial" w:hAnsi="Arial" w:cs="Arial"/>
          <w:bCs/>
          <w:sz w:val="22"/>
          <w:szCs w:val="22"/>
        </w:rPr>
        <w:t>mí den podpisu Pro</w:t>
      </w:r>
      <w:r>
        <w:rPr>
          <w:rFonts w:ascii="Arial" w:hAnsi="Arial" w:cs="Arial"/>
          <w:bCs/>
          <w:sz w:val="22"/>
          <w:szCs w:val="22"/>
        </w:rPr>
        <w:t>tokolu o předání a převzetí dodávky</w:t>
      </w:r>
      <w:r w:rsidRPr="000C5981">
        <w:rPr>
          <w:rFonts w:ascii="Arial" w:hAnsi="Arial" w:cs="Arial"/>
          <w:bCs/>
          <w:sz w:val="22"/>
          <w:szCs w:val="22"/>
        </w:rPr>
        <w:t xml:space="preserve"> oběma smluvními stranami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027A">
        <w:rPr>
          <w:rFonts w:ascii="Arial" w:hAnsi="Arial" w:cs="Arial"/>
          <w:bCs/>
          <w:sz w:val="22"/>
          <w:szCs w:val="22"/>
        </w:rPr>
        <w:t>bez vad a nedodělků.</w:t>
      </w:r>
    </w:p>
    <w:p w14:paraId="215B82DF" w14:textId="77777777" w:rsidR="00BC35EC" w:rsidRPr="00C85364" w:rsidRDefault="00BC35EC" w:rsidP="00BC35EC">
      <w:pPr>
        <w:numPr>
          <w:ilvl w:val="0"/>
          <w:numId w:val="6"/>
        </w:numPr>
        <w:tabs>
          <w:tab w:val="clear" w:pos="720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5364">
        <w:rPr>
          <w:rFonts w:ascii="Arial" w:hAnsi="Arial" w:cs="Arial"/>
          <w:sz w:val="22"/>
          <w:szCs w:val="22"/>
        </w:rPr>
        <w:t xml:space="preserve">Faktury musí splňovat náležitosti daňového dokladu v souladu s právními </w:t>
      </w:r>
      <w:r>
        <w:rPr>
          <w:rFonts w:ascii="Arial" w:hAnsi="Arial" w:cs="Arial"/>
          <w:sz w:val="22"/>
          <w:szCs w:val="22"/>
        </w:rPr>
        <w:t>předpisy a zvyklostmi</w:t>
      </w:r>
      <w:r w:rsidRPr="00C853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Kupující</w:t>
      </w:r>
      <w:r w:rsidRPr="00C85364">
        <w:rPr>
          <w:rFonts w:ascii="Arial" w:hAnsi="Arial" w:cs="Arial"/>
          <w:sz w:val="22"/>
          <w:szCs w:val="22"/>
        </w:rPr>
        <w:t xml:space="preserve"> je oprávněn vrátit </w:t>
      </w:r>
      <w:r>
        <w:rPr>
          <w:rFonts w:ascii="Arial" w:hAnsi="Arial" w:cs="Arial"/>
          <w:sz w:val="22"/>
          <w:szCs w:val="22"/>
        </w:rPr>
        <w:t>Prodávajícímu</w:t>
      </w:r>
      <w:r w:rsidRPr="00C85364">
        <w:rPr>
          <w:rFonts w:ascii="Arial" w:hAnsi="Arial" w:cs="Arial"/>
          <w:sz w:val="22"/>
          <w:szCs w:val="22"/>
        </w:rPr>
        <w:t xml:space="preserve"> bez zaplacení fakturu, která nemá náležitosti uvedené v tomto ustanovení nebo vykazuje jiné vady. Současně s vrácením faktury sdělí </w:t>
      </w:r>
      <w:r>
        <w:rPr>
          <w:rFonts w:ascii="Arial" w:hAnsi="Arial" w:cs="Arial"/>
          <w:sz w:val="22"/>
          <w:szCs w:val="22"/>
        </w:rPr>
        <w:t>Kupující</w:t>
      </w:r>
      <w:r w:rsidRPr="00C853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Prodávajícímu</w:t>
      </w:r>
      <w:r w:rsidRPr="00C85364">
        <w:rPr>
          <w:rFonts w:ascii="Arial" w:hAnsi="Arial" w:cs="Arial"/>
          <w:sz w:val="22"/>
          <w:szCs w:val="22"/>
        </w:rPr>
        <w:t xml:space="preserve"> důvody vrácení. V závislosti na povaze vady je </w:t>
      </w:r>
      <w:r>
        <w:rPr>
          <w:rFonts w:ascii="Arial" w:hAnsi="Arial" w:cs="Arial"/>
          <w:sz w:val="22"/>
          <w:szCs w:val="22"/>
        </w:rPr>
        <w:t>Prodávající</w:t>
      </w:r>
      <w:r w:rsidRPr="00C85364">
        <w:rPr>
          <w:rFonts w:ascii="Arial" w:hAnsi="Arial" w:cs="Arial"/>
          <w:sz w:val="22"/>
          <w:szCs w:val="22"/>
        </w:rPr>
        <w:t xml:space="preserve"> povinen fakturu včetně jejích příloh opravit nebo nově vyhotovit. Oprávněným vrácením faktury přestává běžet původní lhůta splatnosti faktury. Nová lhůta splatnosti začíná běžet ode dne doručení </w:t>
      </w:r>
      <w:r>
        <w:rPr>
          <w:rFonts w:ascii="Arial" w:hAnsi="Arial" w:cs="Arial"/>
          <w:sz w:val="22"/>
          <w:szCs w:val="22"/>
        </w:rPr>
        <w:t>Kupujícímu</w:t>
      </w:r>
      <w:r w:rsidRPr="00C85364">
        <w:rPr>
          <w:rFonts w:ascii="Arial" w:hAnsi="Arial" w:cs="Arial"/>
          <w:sz w:val="22"/>
          <w:szCs w:val="22"/>
        </w:rPr>
        <w:t xml:space="preserve"> opravené nebo nově vyhotovené faktury s příslušnými náležitostmi.</w:t>
      </w:r>
      <w:r w:rsidRPr="0076199D">
        <w:t xml:space="preserve"> </w:t>
      </w:r>
      <w:r w:rsidRPr="0076199D">
        <w:rPr>
          <w:rFonts w:ascii="Arial" w:hAnsi="Arial" w:cs="Arial"/>
          <w:sz w:val="22"/>
          <w:szCs w:val="22"/>
        </w:rPr>
        <w:t>Každá faktura musí být označena číslem projektu.</w:t>
      </w:r>
    </w:p>
    <w:p w14:paraId="4EB87C3A" w14:textId="77777777" w:rsidR="00BC35EC" w:rsidRPr="00C85364" w:rsidRDefault="00BC35EC" w:rsidP="00BC35EC">
      <w:pPr>
        <w:numPr>
          <w:ilvl w:val="0"/>
          <w:numId w:val="6"/>
        </w:numPr>
        <w:tabs>
          <w:tab w:val="clear" w:pos="720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85364">
        <w:rPr>
          <w:rFonts w:ascii="Arial" w:hAnsi="Arial" w:cs="Arial"/>
          <w:sz w:val="22"/>
          <w:szCs w:val="22"/>
        </w:rPr>
        <w:t>Veškeré finanční údaje budou uváděny v Kč. Veškeré platby budou probíhat výhradně v Kč.</w:t>
      </w:r>
    </w:p>
    <w:p w14:paraId="1682A765" w14:textId="77777777" w:rsidR="00BC35EC" w:rsidRPr="004C54CE" w:rsidRDefault="00BC35EC" w:rsidP="00BC35EC">
      <w:pPr>
        <w:numPr>
          <w:ilvl w:val="0"/>
          <w:numId w:val="6"/>
        </w:numPr>
        <w:tabs>
          <w:tab w:val="clear" w:pos="720"/>
          <w:tab w:val="num" w:pos="426"/>
        </w:tabs>
        <w:spacing w:before="8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C54CE">
        <w:rPr>
          <w:rFonts w:ascii="Arial" w:hAnsi="Arial" w:cs="Arial"/>
          <w:sz w:val="22"/>
          <w:szCs w:val="22"/>
        </w:rPr>
        <w:t xml:space="preserve">Faktury budou adresovány na adresu sídla </w:t>
      </w:r>
      <w:r>
        <w:rPr>
          <w:rFonts w:ascii="Arial" w:hAnsi="Arial" w:cs="Arial"/>
          <w:sz w:val="22"/>
          <w:szCs w:val="22"/>
        </w:rPr>
        <w:t>Kupujícího dle článku 1. Smlouvy.</w:t>
      </w:r>
    </w:p>
    <w:p w14:paraId="2D5C9DDE" w14:textId="77777777" w:rsidR="00BC35EC" w:rsidRDefault="00BC35EC" w:rsidP="00BC35EC">
      <w:pPr>
        <w:spacing w:before="80" w:line="276" w:lineRule="auto"/>
        <w:jc w:val="both"/>
        <w:rPr>
          <w:rFonts w:ascii="Arial" w:hAnsi="Arial" w:cs="Arial"/>
          <w:sz w:val="22"/>
          <w:szCs w:val="22"/>
        </w:rPr>
      </w:pPr>
    </w:p>
    <w:p w14:paraId="55210EC3" w14:textId="77777777" w:rsidR="00BC35EC" w:rsidRPr="00D33EC4" w:rsidRDefault="00BC35EC" w:rsidP="00BC35EC">
      <w:pPr>
        <w:spacing w:before="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Článek 8</w:t>
      </w:r>
      <w:r w:rsidRPr="00D33EC4">
        <w:rPr>
          <w:rFonts w:ascii="Arial" w:hAnsi="Arial" w:cs="Arial"/>
          <w:b/>
          <w:sz w:val="22"/>
          <w:szCs w:val="22"/>
          <w:u w:val="single"/>
        </w:rPr>
        <w:t xml:space="preserve"> - Provádění d</w:t>
      </w:r>
      <w:r>
        <w:rPr>
          <w:rFonts w:ascii="Arial" w:hAnsi="Arial" w:cs="Arial"/>
          <w:b/>
          <w:sz w:val="22"/>
          <w:szCs w:val="22"/>
          <w:u w:val="single"/>
        </w:rPr>
        <w:t>odávky</w:t>
      </w:r>
    </w:p>
    <w:p w14:paraId="704022C2" w14:textId="77777777" w:rsidR="00BC35EC" w:rsidRPr="00D33EC4" w:rsidRDefault="00BC35EC" w:rsidP="00BC35EC">
      <w:pPr>
        <w:numPr>
          <w:ilvl w:val="0"/>
          <w:numId w:val="13"/>
        </w:numPr>
        <w:tabs>
          <w:tab w:val="clear" w:pos="360"/>
          <w:tab w:val="num" w:pos="426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je povinen provést dodávku</w:t>
      </w:r>
      <w:r w:rsidRPr="00D33EC4">
        <w:rPr>
          <w:rFonts w:ascii="Arial" w:hAnsi="Arial" w:cs="Arial"/>
          <w:sz w:val="22"/>
          <w:szCs w:val="22"/>
        </w:rPr>
        <w:t xml:space="preserve"> dle článku 2. Smlouvy na svoje náklady a na vlastní nebezpečí v patřičné kvalitě, v souladu s</w:t>
      </w:r>
      <w:r>
        <w:rPr>
          <w:rFonts w:ascii="Arial" w:hAnsi="Arial" w:cs="Arial"/>
          <w:sz w:val="22"/>
          <w:szCs w:val="22"/>
        </w:rPr>
        <w:t> technickou specifikací</w:t>
      </w:r>
      <w:r w:rsidRPr="00D33EC4">
        <w:rPr>
          <w:rFonts w:ascii="Arial" w:hAnsi="Arial" w:cs="Arial"/>
          <w:sz w:val="22"/>
          <w:szCs w:val="22"/>
        </w:rPr>
        <w:t xml:space="preserve"> a v dohodnutých termínech. Stejné ustanovení platí i pro výrobky, zařízení a dodávky </w:t>
      </w:r>
      <w:r>
        <w:rPr>
          <w:rFonts w:ascii="Arial" w:hAnsi="Arial" w:cs="Arial"/>
          <w:sz w:val="22"/>
          <w:szCs w:val="22"/>
        </w:rPr>
        <w:t>sub</w:t>
      </w:r>
      <w:r w:rsidRPr="00D33EC4">
        <w:rPr>
          <w:rFonts w:ascii="Arial" w:hAnsi="Arial" w:cs="Arial"/>
          <w:sz w:val="22"/>
          <w:szCs w:val="22"/>
        </w:rPr>
        <w:t xml:space="preserve">dodavatelů </w:t>
      </w:r>
      <w:r>
        <w:rPr>
          <w:rFonts w:ascii="Arial" w:hAnsi="Arial" w:cs="Arial"/>
          <w:sz w:val="22"/>
          <w:szCs w:val="22"/>
        </w:rPr>
        <w:t>Prodávajícího</w:t>
      </w:r>
      <w:r w:rsidRPr="00D33EC4">
        <w:rPr>
          <w:rFonts w:ascii="Arial" w:hAnsi="Arial" w:cs="Arial"/>
          <w:sz w:val="22"/>
          <w:szCs w:val="22"/>
        </w:rPr>
        <w:t>.</w:t>
      </w:r>
    </w:p>
    <w:p w14:paraId="67825719" w14:textId="77777777" w:rsidR="00BC35EC" w:rsidRPr="00D33EC4" w:rsidRDefault="00BC35EC" w:rsidP="00BC35EC">
      <w:pPr>
        <w:numPr>
          <w:ilvl w:val="0"/>
          <w:numId w:val="13"/>
        </w:numPr>
        <w:tabs>
          <w:tab w:val="clear" w:pos="360"/>
          <w:tab w:val="num" w:pos="426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33EC4">
        <w:rPr>
          <w:rFonts w:ascii="Arial" w:hAnsi="Arial" w:cs="Arial"/>
          <w:sz w:val="22"/>
          <w:szCs w:val="22"/>
        </w:rPr>
        <w:t xml:space="preserve"> bude při p</w:t>
      </w:r>
      <w:r>
        <w:rPr>
          <w:rFonts w:ascii="Arial" w:hAnsi="Arial" w:cs="Arial"/>
          <w:sz w:val="22"/>
          <w:szCs w:val="22"/>
        </w:rPr>
        <w:t>lnění</w:t>
      </w:r>
      <w:r w:rsidRPr="00D33E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dodávky</w:t>
      </w:r>
      <w:r w:rsidRPr="00D33EC4">
        <w:rPr>
          <w:rFonts w:ascii="Arial" w:hAnsi="Arial" w:cs="Arial"/>
          <w:sz w:val="22"/>
          <w:szCs w:val="22"/>
        </w:rPr>
        <w:t xml:space="preserve"> postupovat s odbornou péčí. Dodávky, práce a služby, které jsou předmětem Smlouvy, </w:t>
      </w:r>
      <w:r>
        <w:rPr>
          <w:rFonts w:ascii="Arial" w:hAnsi="Arial" w:cs="Arial"/>
          <w:sz w:val="22"/>
          <w:szCs w:val="22"/>
        </w:rPr>
        <w:t>Prodávající</w:t>
      </w:r>
      <w:r w:rsidRPr="00D33EC4">
        <w:rPr>
          <w:rFonts w:ascii="Arial" w:hAnsi="Arial" w:cs="Arial"/>
          <w:sz w:val="22"/>
          <w:szCs w:val="22"/>
        </w:rPr>
        <w:t xml:space="preserve"> dodá nebo provede v takovém rozsa</w:t>
      </w:r>
      <w:r>
        <w:rPr>
          <w:rFonts w:ascii="Arial" w:hAnsi="Arial" w:cs="Arial"/>
          <w:sz w:val="22"/>
          <w:szCs w:val="22"/>
        </w:rPr>
        <w:t>hu a jakosti, aby výsledkem byla kompletní a bezvadná dodávka</w:t>
      </w:r>
      <w:r w:rsidRPr="00D33EC4">
        <w:rPr>
          <w:rFonts w:ascii="Arial" w:hAnsi="Arial" w:cs="Arial"/>
          <w:sz w:val="22"/>
          <w:szCs w:val="22"/>
        </w:rPr>
        <w:t xml:space="preserve"> odpovídající podmínkám stanoveným Smlouvou a účelu použití.</w:t>
      </w:r>
    </w:p>
    <w:p w14:paraId="0E544635" w14:textId="77777777" w:rsidR="00BC35EC" w:rsidRPr="00D33EC4" w:rsidRDefault="00BC35EC" w:rsidP="00BC35EC">
      <w:pPr>
        <w:numPr>
          <w:ilvl w:val="0"/>
          <w:numId w:val="13"/>
        </w:numPr>
        <w:tabs>
          <w:tab w:val="clear" w:pos="360"/>
          <w:tab w:val="num" w:pos="426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33EC4">
        <w:rPr>
          <w:rFonts w:ascii="Arial" w:hAnsi="Arial" w:cs="Arial"/>
          <w:sz w:val="22"/>
          <w:szCs w:val="22"/>
        </w:rPr>
        <w:t xml:space="preserve">Předmět </w:t>
      </w:r>
      <w:r>
        <w:rPr>
          <w:rFonts w:ascii="Arial" w:hAnsi="Arial" w:cs="Arial"/>
          <w:sz w:val="22"/>
          <w:szCs w:val="22"/>
        </w:rPr>
        <w:t>dodávky</w:t>
      </w:r>
      <w:r w:rsidRPr="00D33EC4">
        <w:rPr>
          <w:rFonts w:ascii="Arial" w:hAnsi="Arial" w:cs="Arial"/>
          <w:sz w:val="22"/>
          <w:szCs w:val="22"/>
        </w:rPr>
        <w:t xml:space="preserve"> musí vyhovovat </w:t>
      </w:r>
      <w:r>
        <w:rPr>
          <w:rFonts w:ascii="Arial" w:hAnsi="Arial" w:cs="Arial"/>
          <w:sz w:val="22"/>
          <w:szCs w:val="22"/>
        </w:rPr>
        <w:t>právně závazným</w:t>
      </w:r>
      <w:r w:rsidRPr="00D33EC4">
        <w:rPr>
          <w:rFonts w:ascii="Arial" w:hAnsi="Arial" w:cs="Arial"/>
          <w:sz w:val="22"/>
          <w:szCs w:val="22"/>
        </w:rPr>
        <w:t xml:space="preserve"> normám platným v České republice.</w:t>
      </w:r>
    </w:p>
    <w:p w14:paraId="521616DA" w14:textId="77777777" w:rsidR="00BC35EC" w:rsidRPr="00D33EC4" w:rsidRDefault="00BC35EC" w:rsidP="00BC35EC">
      <w:pPr>
        <w:numPr>
          <w:ilvl w:val="0"/>
          <w:numId w:val="13"/>
        </w:numPr>
        <w:tabs>
          <w:tab w:val="clear" w:pos="360"/>
          <w:tab w:val="num" w:pos="426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D33EC4">
        <w:rPr>
          <w:rFonts w:ascii="Arial" w:hAnsi="Arial" w:cs="Arial"/>
          <w:sz w:val="22"/>
          <w:szCs w:val="22"/>
        </w:rPr>
        <w:t xml:space="preserve"> prohlašuje, že mu jsou známy technické, kvalitativní a specifické podmínky, za nichž se má d</w:t>
      </w:r>
      <w:r>
        <w:rPr>
          <w:rFonts w:ascii="Arial" w:hAnsi="Arial" w:cs="Arial"/>
          <w:sz w:val="22"/>
          <w:szCs w:val="22"/>
        </w:rPr>
        <w:t>odávka</w:t>
      </w:r>
      <w:r w:rsidRPr="00D33EC4">
        <w:rPr>
          <w:rFonts w:ascii="Arial" w:hAnsi="Arial" w:cs="Arial"/>
          <w:sz w:val="22"/>
          <w:szCs w:val="22"/>
        </w:rPr>
        <w:t xml:space="preserve"> realizovat</w:t>
      </w:r>
      <w:r>
        <w:rPr>
          <w:rFonts w:ascii="Arial" w:hAnsi="Arial" w:cs="Arial"/>
          <w:sz w:val="22"/>
          <w:szCs w:val="22"/>
        </w:rPr>
        <w:t>, a které jsou stanoveny v zadávacích podmínkách</w:t>
      </w:r>
      <w:r w:rsidRPr="00D33EC4">
        <w:rPr>
          <w:rFonts w:ascii="Arial" w:hAnsi="Arial" w:cs="Arial"/>
          <w:sz w:val="22"/>
          <w:szCs w:val="22"/>
        </w:rPr>
        <w:t>.</w:t>
      </w:r>
    </w:p>
    <w:p w14:paraId="34777A7E" w14:textId="77777777" w:rsidR="00BC35EC" w:rsidRPr="00DB59C8" w:rsidRDefault="00BC35EC" w:rsidP="00BC35EC">
      <w:pPr>
        <w:numPr>
          <w:ilvl w:val="0"/>
          <w:numId w:val="13"/>
        </w:numPr>
        <w:tabs>
          <w:tab w:val="clear" w:pos="360"/>
          <w:tab w:val="num" w:pos="426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59C8">
        <w:rPr>
          <w:rFonts w:ascii="Arial" w:hAnsi="Arial" w:cs="Arial"/>
          <w:sz w:val="22"/>
          <w:szCs w:val="22"/>
        </w:rPr>
        <w:t xml:space="preserve">Zjistí-li </w:t>
      </w:r>
      <w:r>
        <w:rPr>
          <w:rFonts w:ascii="Arial" w:hAnsi="Arial" w:cs="Arial"/>
          <w:sz w:val="22"/>
          <w:szCs w:val="22"/>
        </w:rPr>
        <w:t>Kupující</w:t>
      </w:r>
      <w:r w:rsidRPr="00DB59C8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>Prodávající</w:t>
      </w:r>
      <w:r w:rsidRPr="00DB59C8">
        <w:rPr>
          <w:rFonts w:ascii="Arial" w:hAnsi="Arial" w:cs="Arial"/>
          <w:sz w:val="22"/>
          <w:szCs w:val="22"/>
        </w:rPr>
        <w:t xml:space="preserve"> provádí </w:t>
      </w:r>
      <w:r>
        <w:rPr>
          <w:rFonts w:ascii="Arial" w:hAnsi="Arial" w:cs="Arial"/>
          <w:sz w:val="22"/>
          <w:szCs w:val="22"/>
        </w:rPr>
        <w:t>dodávku</w:t>
      </w:r>
      <w:r w:rsidRPr="00DB59C8">
        <w:rPr>
          <w:rFonts w:ascii="Arial" w:hAnsi="Arial" w:cs="Arial"/>
          <w:sz w:val="22"/>
          <w:szCs w:val="22"/>
        </w:rPr>
        <w:t xml:space="preserve"> v rozporu se svými povinnostmi a nedodržuje příslušná ustanovení Smlouvy, je </w:t>
      </w:r>
      <w:r>
        <w:rPr>
          <w:rFonts w:ascii="Arial" w:hAnsi="Arial" w:cs="Arial"/>
          <w:sz w:val="22"/>
          <w:szCs w:val="22"/>
        </w:rPr>
        <w:t>Kupující</w:t>
      </w:r>
      <w:r w:rsidRPr="00DB59C8">
        <w:rPr>
          <w:rFonts w:ascii="Arial" w:hAnsi="Arial" w:cs="Arial"/>
          <w:sz w:val="22"/>
          <w:szCs w:val="22"/>
        </w:rPr>
        <w:t xml:space="preserve"> oprávněn domáhat se, aby </w:t>
      </w:r>
      <w:r>
        <w:rPr>
          <w:rFonts w:ascii="Arial" w:hAnsi="Arial" w:cs="Arial"/>
          <w:sz w:val="22"/>
          <w:szCs w:val="22"/>
        </w:rPr>
        <w:t>Prodávající</w:t>
      </w:r>
      <w:r w:rsidRPr="00DB59C8">
        <w:rPr>
          <w:rFonts w:ascii="Arial" w:hAnsi="Arial" w:cs="Arial"/>
          <w:sz w:val="22"/>
          <w:szCs w:val="22"/>
        </w:rPr>
        <w:t xml:space="preserve"> odstranil vady vzniklé vadným prováděním </w:t>
      </w:r>
      <w:r>
        <w:rPr>
          <w:rFonts w:ascii="Arial" w:hAnsi="Arial" w:cs="Arial"/>
          <w:sz w:val="22"/>
          <w:szCs w:val="22"/>
        </w:rPr>
        <w:t>dodávky</w:t>
      </w:r>
      <w:r w:rsidRPr="00DB59C8">
        <w:rPr>
          <w:rFonts w:ascii="Arial" w:hAnsi="Arial" w:cs="Arial"/>
          <w:sz w:val="22"/>
          <w:szCs w:val="22"/>
        </w:rPr>
        <w:t xml:space="preserve">. Práce a dodávky, které vykazují v době provádění </w:t>
      </w:r>
      <w:r>
        <w:rPr>
          <w:rFonts w:ascii="Arial" w:hAnsi="Arial" w:cs="Arial"/>
          <w:sz w:val="22"/>
          <w:szCs w:val="22"/>
        </w:rPr>
        <w:t>dodávky</w:t>
      </w:r>
      <w:r w:rsidRPr="00DB59C8">
        <w:rPr>
          <w:rFonts w:ascii="Arial" w:hAnsi="Arial" w:cs="Arial"/>
          <w:sz w:val="22"/>
          <w:szCs w:val="22"/>
        </w:rPr>
        <w:t xml:space="preserve"> nedostatky, je </w:t>
      </w:r>
      <w:r>
        <w:rPr>
          <w:rFonts w:ascii="Arial" w:hAnsi="Arial" w:cs="Arial"/>
          <w:sz w:val="22"/>
          <w:szCs w:val="22"/>
        </w:rPr>
        <w:t>Prodávající</w:t>
      </w:r>
      <w:r w:rsidRPr="00DB59C8">
        <w:rPr>
          <w:rFonts w:ascii="Arial" w:hAnsi="Arial" w:cs="Arial"/>
          <w:sz w:val="22"/>
          <w:szCs w:val="22"/>
        </w:rPr>
        <w:t xml:space="preserve"> povinen nahradit bezvadnými dodávkami </w:t>
      </w:r>
      <w:r>
        <w:rPr>
          <w:rFonts w:ascii="Arial" w:hAnsi="Arial" w:cs="Arial"/>
          <w:sz w:val="22"/>
          <w:szCs w:val="22"/>
        </w:rPr>
        <w:t>a pracemi</w:t>
      </w:r>
      <w:r w:rsidRPr="00DB59C8">
        <w:rPr>
          <w:rFonts w:ascii="Arial" w:hAnsi="Arial" w:cs="Arial"/>
          <w:sz w:val="22"/>
          <w:szCs w:val="22"/>
        </w:rPr>
        <w:t xml:space="preserve">. Neodstraní-li </w:t>
      </w:r>
      <w:r>
        <w:rPr>
          <w:rFonts w:ascii="Arial" w:hAnsi="Arial" w:cs="Arial"/>
          <w:sz w:val="22"/>
          <w:szCs w:val="22"/>
        </w:rPr>
        <w:t>Prodávající</w:t>
      </w:r>
      <w:r w:rsidRPr="00DB59C8">
        <w:rPr>
          <w:rFonts w:ascii="Arial" w:hAnsi="Arial" w:cs="Arial"/>
          <w:sz w:val="22"/>
          <w:szCs w:val="22"/>
        </w:rPr>
        <w:t xml:space="preserve"> zjištěné vady nebo nedostatky ani v přiměřené lhůtě mu k tomu poskytnuté a postup </w:t>
      </w:r>
      <w:r>
        <w:rPr>
          <w:rFonts w:ascii="Arial" w:hAnsi="Arial" w:cs="Arial"/>
          <w:sz w:val="22"/>
          <w:szCs w:val="22"/>
        </w:rPr>
        <w:t>Prodávajícího</w:t>
      </w:r>
      <w:r w:rsidRPr="00DB59C8">
        <w:rPr>
          <w:rFonts w:ascii="Arial" w:hAnsi="Arial" w:cs="Arial"/>
          <w:sz w:val="22"/>
          <w:szCs w:val="22"/>
        </w:rPr>
        <w:t xml:space="preserve"> by ved</w:t>
      </w:r>
      <w:r>
        <w:rPr>
          <w:rFonts w:ascii="Arial" w:hAnsi="Arial" w:cs="Arial"/>
          <w:sz w:val="22"/>
          <w:szCs w:val="22"/>
        </w:rPr>
        <w:t>l k nepochybně porušení smlouvy</w:t>
      </w:r>
      <w:r w:rsidRPr="00DB59C8">
        <w:rPr>
          <w:rFonts w:ascii="Arial" w:hAnsi="Arial" w:cs="Arial"/>
          <w:sz w:val="22"/>
          <w:szCs w:val="22"/>
        </w:rPr>
        <w:t xml:space="preserve">, je </w:t>
      </w:r>
      <w:r>
        <w:rPr>
          <w:rFonts w:ascii="Arial" w:hAnsi="Arial" w:cs="Arial"/>
          <w:sz w:val="22"/>
          <w:szCs w:val="22"/>
        </w:rPr>
        <w:t>kupující</w:t>
      </w:r>
      <w:r w:rsidRPr="00DB59C8">
        <w:rPr>
          <w:rFonts w:ascii="Arial" w:hAnsi="Arial" w:cs="Arial"/>
          <w:sz w:val="22"/>
          <w:szCs w:val="22"/>
        </w:rPr>
        <w:t xml:space="preserve"> oprávněn od smlouvy odstoupit.</w:t>
      </w:r>
    </w:p>
    <w:p w14:paraId="66A310AF" w14:textId="77777777" w:rsidR="00BC35EC" w:rsidRPr="006D0DD0" w:rsidRDefault="00BC35EC" w:rsidP="00BC35EC">
      <w:pPr>
        <w:numPr>
          <w:ilvl w:val="0"/>
          <w:numId w:val="13"/>
        </w:numPr>
        <w:tabs>
          <w:tab w:val="clear" w:pos="360"/>
          <w:tab w:val="num" w:pos="426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DD0">
        <w:rPr>
          <w:rFonts w:ascii="Arial" w:hAnsi="Arial" w:cs="Arial"/>
          <w:sz w:val="22"/>
          <w:szCs w:val="22"/>
        </w:rPr>
        <w:t>Prodávající se zavazuje dodržovat bezpečnostní, požární, hygienické a ekologické předpisy v souladu s platnou právní úpravou</w:t>
      </w:r>
      <w:r>
        <w:rPr>
          <w:rFonts w:ascii="Arial" w:hAnsi="Arial" w:cs="Arial"/>
          <w:sz w:val="22"/>
          <w:szCs w:val="22"/>
        </w:rPr>
        <w:t>.</w:t>
      </w:r>
    </w:p>
    <w:p w14:paraId="18C3EC68" w14:textId="77777777" w:rsidR="00BC35EC" w:rsidRDefault="00BC35EC" w:rsidP="00BC35EC">
      <w:pPr>
        <w:numPr>
          <w:ilvl w:val="0"/>
          <w:numId w:val="13"/>
        </w:numPr>
        <w:tabs>
          <w:tab w:val="clear" w:pos="360"/>
          <w:tab w:val="num" w:pos="426"/>
        </w:tabs>
        <w:spacing w:before="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0DD0">
        <w:rPr>
          <w:rFonts w:ascii="Arial" w:hAnsi="Arial" w:cs="Arial"/>
          <w:sz w:val="22"/>
          <w:szCs w:val="22"/>
        </w:rPr>
        <w:t xml:space="preserve">V případě, že Kupující nařídí přerušení prací z důvodů daných na jeho straně, je Prodávající povinen práce přerušit a řádně zabezpečit předmět dodávky tak, aby nedošlo ke škodě na majetku Kupujícího. Prodávající má odpovědnost za škodu v případě porušení této povinnosti; stejnou povinnost a odpovědnost za škodu má Prodávající i </w:t>
      </w:r>
      <w:r w:rsidRPr="006D0DD0">
        <w:rPr>
          <w:rFonts w:ascii="Arial" w:hAnsi="Arial" w:cs="Arial"/>
          <w:sz w:val="22"/>
          <w:szCs w:val="22"/>
        </w:rPr>
        <w:lastRenderedPageBreak/>
        <w:t>v případě přerušení prací z jiných objektivních důvodů (technologické, klimatické podmínky apod.).</w:t>
      </w:r>
      <w:r w:rsidRPr="00764B65">
        <w:rPr>
          <w:rFonts w:ascii="Arial Narrow" w:hAnsi="Arial Narrow" w:cs="CG Times"/>
          <w:sz w:val="16"/>
          <w:szCs w:val="16"/>
          <w:lang w:eastAsia="ar-SA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764B65">
        <w:rPr>
          <w:rFonts w:ascii="Arial" w:hAnsi="Arial" w:cs="Arial"/>
          <w:sz w:val="22"/>
          <w:szCs w:val="22"/>
        </w:rPr>
        <w:t xml:space="preserve"> každé takové </w:t>
      </w:r>
      <w:r>
        <w:rPr>
          <w:rFonts w:ascii="Arial" w:hAnsi="Arial" w:cs="Arial"/>
          <w:sz w:val="22"/>
          <w:szCs w:val="22"/>
        </w:rPr>
        <w:t>přerušení</w:t>
      </w:r>
      <w:r w:rsidRPr="00764B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prací </w:t>
      </w:r>
      <w:r w:rsidRPr="00764B65">
        <w:rPr>
          <w:rFonts w:ascii="Arial" w:hAnsi="Arial" w:cs="Arial"/>
          <w:sz w:val="22"/>
          <w:szCs w:val="22"/>
        </w:rPr>
        <w:t>se automaticky prodlužují veškeré lhůty sjednané ve smlou</w:t>
      </w:r>
      <w:r>
        <w:rPr>
          <w:rFonts w:ascii="Arial" w:hAnsi="Arial" w:cs="Arial"/>
          <w:sz w:val="22"/>
          <w:szCs w:val="22"/>
        </w:rPr>
        <w:t>vě pro plnění předmětu smlouvy P</w:t>
      </w:r>
      <w:r w:rsidRPr="00764B65">
        <w:rPr>
          <w:rFonts w:ascii="Arial" w:hAnsi="Arial" w:cs="Arial"/>
          <w:sz w:val="22"/>
          <w:szCs w:val="22"/>
        </w:rPr>
        <w:t>rodávajícím</w:t>
      </w:r>
      <w:r>
        <w:rPr>
          <w:rFonts w:ascii="Arial" w:hAnsi="Arial" w:cs="Arial"/>
          <w:sz w:val="22"/>
          <w:szCs w:val="22"/>
        </w:rPr>
        <w:t>.</w:t>
      </w:r>
    </w:p>
    <w:p w14:paraId="2F511BA9" w14:textId="77777777" w:rsidR="00585AD9" w:rsidRPr="005A4B81" w:rsidRDefault="00585AD9" w:rsidP="00585AD9">
      <w:pPr>
        <w:numPr>
          <w:ilvl w:val="0"/>
          <w:numId w:val="13"/>
        </w:numPr>
        <w:tabs>
          <w:tab w:val="clear" w:pos="360"/>
        </w:tabs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A4B81">
        <w:rPr>
          <w:rFonts w:ascii="Arial" w:hAnsi="Arial" w:cs="Arial"/>
          <w:sz w:val="22"/>
          <w:szCs w:val="22"/>
        </w:rPr>
        <w:t>Kontaktní osobou kupujícího v této věci bude:</w:t>
      </w:r>
    </w:p>
    <w:p w14:paraId="46C62112" w14:textId="3D1564C7" w:rsidR="00F21BC4" w:rsidRPr="005A4B81" w:rsidRDefault="00585AD9" w:rsidP="00585AD9">
      <w:pPr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4B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3534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4FCF1500" w14:textId="44388153" w:rsidR="00585AD9" w:rsidRPr="005A4B81" w:rsidRDefault="00585AD9" w:rsidP="00585AD9">
      <w:pPr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4B81">
        <w:rPr>
          <w:rFonts w:ascii="Arial" w:hAnsi="Arial" w:cs="Arial"/>
          <w:sz w:val="22"/>
          <w:szCs w:val="22"/>
        </w:rPr>
        <w:t xml:space="preserve"> LDN Rybitví, Činžovních domů 139-140, Rybitví</w:t>
      </w:r>
    </w:p>
    <w:p w14:paraId="0D4FAE8C" w14:textId="31A67DBF" w:rsidR="00F21BC4" w:rsidRPr="005A4B81" w:rsidRDefault="00585AD9" w:rsidP="00585AD9">
      <w:pPr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A4B81">
        <w:rPr>
          <w:rFonts w:ascii="Arial" w:hAnsi="Arial" w:cs="Arial"/>
          <w:sz w:val="22"/>
          <w:szCs w:val="22"/>
        </w:rPr>
        <w:t xml:space="preserve"> tel.: </w:t>
      </w:r>
      <w:proofErr w:type="spellStart"/>
      <w:r w:rsidR="001D3534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0F867023" w14:textId="699756D2" w:rsidR="00585AD9" w:rsidRDefault="00585AD9" w:rsidP="00585AD9">
      <w:pPr>
        <w:spacing w:before="40" w:line="276" w:lineRule="auto"/>
        <w:ind w:left="360"/>
        <w:jc w:val="both"/>
      </w:pPr>
      <w:r w:rsidRPr="005A4B81"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1D3534"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30AFDFF8" w14:textId="77777777" w:rsidR="00F21BC4" w:rsidRPr="00585AD9" w:rsidRDefault="00F21BC4" w:rsidP="00585AD9">
      <w:pPr>
        <w:spacing w:before="4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38899E0" w14:textId="77777777" w:rsidR="00BC35EC" w:rsidRPr="003F6315" w:rsidRDefault="00BC35EC" w:rsidP="00BC35EC">
      <w:pPr>
        <w:spacing w:before="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Článek 9 - </w:t>
      </w:r>
      <w:r w:rsidRPr="003F6315">
        <w:rPr>
          <w:rFonts w:ascii="Arial" w:hAnsi="Arial" w:cs="Arial"/>
          <w:b/>
          <w:sz w:val="22"/>
          <w:szCs w:val="22"/>
          <w:u w:val="single"/>
        </w:rPr>
        <w:t>Změny, vícepráce a méněpráce</w:t>
      </w:r>
    </w:p>
    <w:p w14:paraId="1A83F1D5" w14:textId="77777777" w:rsidR="00BC35EC" w:rsidRPr="003F6315" w:rsidRDefault="00BC35EC" w:rsidP="00BC35EC">
      <w:pPr>
        <w:numPr>
          <w:ilvl w:val="0"/>
          <w:numId w:val="12"/>
        </w:numPr>
        <w:tabs>
          <w:tab w:val="num" w:pos="1776"/>
        </w:tabs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3F6315">
        <w:rPr>
          <w:rFonts w:ascii="Arial" w:hAnsi="Arial" w:cs="Arial"/>
          <w:bCs/>
          <w:sz w:val="22"/>
          <w:szCs w:val="22"/>
        </w:rPr>
        <w:t xml:space="preserve">Za vícepráce jsou považovány </w:t>
      </w:r>
      <w:r w:rsidRPr="003F6315">
        <w:rPr>
          <w:rFonts w:ascii="Arial" w:hAnsi="Arial" w:cs="Arial"/>
          <w:sz w:val="22"/>
          <w:szCs w:val="22"/>
        </w:rPr>
        <w:t xml:space="preserve">práce, dodávky a služby, které nejsou zahrnuty v předmětu </w:t>
      </w:r>
      <w:r>
        <w:rPr>
          <w:rFonts w:ascii="Arial" w:hAnsi="Arial" w:cs="Arial"/>
          <w:sz w:val="22"/>
          <w:szCs w:val="22"/>
        </w:rPr>
        <w:t>dodávky</w:t>
      </w:r>
      <w:r w:rsidRPr="003F6315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kupní </w:t>
      </w:r>
      <w:r w:rsidRPr="003F6315">
        <w:rPr>
          <w:rFonts w:ascii="Arial" w:hAnsi="Arial" w:cs="Arial"/>
          <w:sz w:val="22"/>
          <w:szCs w:val="22"/>
        </w:rPr>
        <w:t xml:space="preserve">smlouvy, a to vůbec nebo v menším kvantitativním rozsahu. </w:t>
      </w:r>
      <w:r w:rsidRPr="003F6315">
        <w:rPr>
          <w:rFonts w:ascii="Arial" w:hAnsi="Arial" w:cs="Arial"/>
          <w:bCs/>
          <w:sz w:val="22"/>
          <w:szCs w:val="22"/>
        </w:rPr>
        <w:t xml:space="preserve">Méněpráce </w:t>
      </w:r>
      <w:r w:rsidRPr="003F6315">
        <w:rPr>
          <w:rFonts w:ascii="Arial" w:hAnsi="Arial" w:cs="Arial"/>
          <w:sz w:val="22"/>
          <w:szCs w:val="22"/>
        </w:rPr>
        <w:t xml:space="preserve">jsou práce, dodávky a služby, které jsou zahrnuty v předmětu </w:t>
      </w:r>
      <w:r>
        <w:rPr>
          <w:rFonts w:ascii="Arial" w:hAnsi="Arial" w:cs="Arial"/>
          <w:sz w:val="22"/>
          <w:szCs w:val="22"/>
        </w:rPr>
        <w:t>dodávky dle smlouvy</w:t>
      </w:r>
      <w:r w:rsidRPr="003F6315">
        <w:rPr>
          <w:rFonts w:ascii="Arial" w:hAnsi="Arial" w:cs="Arial"/>
          <w:sz w:val="22"/>
          <w:szCs w:val="22"/>
        </w:rPr>
        <w:t>, ale jsou realizovány v menším nebo nulovém rozsahu.</w:t>
      </w:r>
    </w:p>
    <w:p w14:paraId="52E1287B" w14:textId="77777777" w:rsidR="00BC35EC" w:rsidRPr="003F6315" w:rsidRDefault="00BC35EC" w:rsidP="00BC35EC">
      <w:pPr>
        <w:numPr>
          <w:ilvl w:val="0"/>
          <w:numId w:val="12"/>
        </w:numPr>
        <w:tabs>
          <w:tab w:val="num" w:pos="1776"/>
        </w:tabs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3F6315">
        <w:rPr>
          <w:rFonts w:ascii="Arial" w:hAnsi="Arial" w:cs="Arial"/>
          <w:sz w:val="22"/>
          <w:szCs w:val="22"/>
        </w:rPr>
        <w:t xml:space="preserve">Vyskytnou-li se při provádění </w:t>
      </w:r>
      <w:r>
        <w:rPr>
          <w:rFonts w:ascii="Arial" w:hAnsi="Arial" w:cs="Arial"/>
          <w:sz w:val="22"/>
          <w:szCs w:val="22"/>
        </w:rPr>
        <w:t>dodávky</w:t>
      </w:r>
      <w:r w:rsidRPr="003F6315">
        <w:rPr>
          <w:rFonts w:ascii="Arial" w:hAnsi="Arial" w:cs="Arial"/>
          <w:sz w:val="22"/>
          <w:szCs w:val="22"/>
        </w:rPr>
        <w:t xml:space="preserve"> Vícepráce nebo Méněpráce, je </w:t>
      </w:r>
      <w:r>
        <w:rPr>
          <w:rFonts w:ascii="Arial" w:hAnsi="Arial" w:cs="Arial"/>
          <w:sz w:val="22"/>
          <w:szCs w:val="22"/>
        </w:rPr>
        <w:t>Prodávající</w:t>
      </w:r>
      <w:r w:rsidRPr="003F6315">
        <w:rPr>
          <w:rFonts w:ascii="Arial" w:hAnsi="Arial" w:cs="Arial"/>
          <w:sz w:val="22"/>
          <w:szCs w:val="22"/>
        </w:rPr>
        <w:t xml:space="preserve"> povinen provést jejich přesný soupis včetně jejich ocenění, a to před provedením těchto více prací či méně prací, a tento soupis předložit </w:t>
      </w:r>
      <w:r>
        <w:rPr>
          <w:rFonts w:ascii="Arial" w:hAnsi="Arial" w:cs="Arial"/>
          <w:sz w:val="22"/>
          <w:szCs w:val="22"/>
        </w:rPr>
        <w:t>Kupujícímu</w:t>
      </w:r>
      <w:r w:rsidRPr="003F6315">
        <w:rPr>
          <w:rFonts w:ascii="Arial" w:hAnsi="Arial" w:cs="Arial"/>
          <w:sz w:val="22"/>
          <w:szCs w:val="22"/>
        </w:rPr>
        <w:t xml:space="preserve"> k odsouhlasení.</w:t>
      </w:r>
    </w:p>
    <w:p w14:paraId="22DAE80D" w14:textId="77777777" w:rsidR="00BC35EC" w:rsidRPr="003F6315" w:rsidRDefault="00BC35EC" w:rsidP="00BC35EC">
      <w:pPr>
        <w:numPr>
          <w:ilvl w:val="0"/>
          <w:numId w:val="12"/>
        </w:numPr>
        <w:tabs>
          <w:tab w:val="num" w:pos="1776"/>
        </w:tabs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F6315">
        <w:rPr>
          <w:rFonts w:ascii="Arial" w:hAnsi="Arial" w:cs="Arial"/>
          <w:sz w:val="22"/>
          <w:szCs w:val="22"/>
        </w:rPr>
        <w:t xml:space="preserve"> je povinen vyjádřit se k návrhu </w:t>
      </w:r>
      <w:r>
        <w:rPr>
          <w:rFonts w:ascii="Arial" w:hAnsi="Arial" w:cs="Arial"/>
          <w:sz w:val="22"/>
          <w:szCs w:val="22"/>
        </w:rPr>
        <w:t>Prodávajícího</w:t>
      </w:r>
      <w:r w:rsidRPr="003F6315">
        <w:rPr>
          <w:rFonts w:ascii="Arial" w:hAnsi="Arial" w:cs="Arial"/>
          <w:sz w:val="22"/>
          <w:szCs w:val="22"/>
        </w:rPr>
        <w:t xml:space="preserve"> nejpozději do 10 dnů ode dne předložení návrhu </w:t>
      </w:r>
      <w:r>
        <w:rPr>
          <w:rFonts w:ascii="Arial" w:hAnsi="Arial" w:cs="Arial"/>
          <w:sz w:val="22"/>
          <w:szCs w:val="22"/>
        </w:rPr>
        <w:t>Prodávajícího</w:t>
      </w:r>
      <w:r w:rsidRPr="003F6315">
        <w:rPr>
          <w:rFonts w:ascii="Arial" w:hAnsi="Arial" w:cs="Arial"/>
          <w:sz w:val="22"/>
          <w:szCs w:val="22"/>
        </w:rPr>
        <w:t>.</w:t>
      </w:r>
    </w:p>
    <w:p w14:paraId="43050DBE" w14:textId="77777777" w:rsidR="00BC35EC" w:rsidRPr="003F6315" w:rsidRDefault="00BC35EC" w:rsidP="00BC35EC">
      <w:pPr>
        <w:numPr>
          <w:ilvl w:val="0"/>
          <w:numId w:val="12"/>
        </w:numPr>
        <w:tabs>
          <w:tab w:val="num" w:pos="1776"/>
        </w:tabs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3F6315">
        <w:rPr>
          <w:rFonts w:ascii="Arial" w:hAnsi="Arial" w:cs="Arial"/>
          <w:sz w:val="22"/>
          <w:szCs w:val="22"/>
        </w:rPr>
        <w:t>Obě strany následně změnu sjednané ceny písemně dohodnou formou Dodatku ke Smlouvě.</w:t>
      </w:r>
    </w:p>
    <w:p w14:paraId="33ED15C1" w14:textId="77777777" w:rsidR="00BC35EC" w:rsidRDefault="00BC35EC" w:rsidP="00BC35EC">
      <w:pPr>
        <w:numPr>
          <w:ilvl w:val="0"/>
          <w:numId w:val="12"/>
        </w:numPr>
        <w:tabs>
          <w:tab w:val="num" w:pos="1911"/>
        </w:tabs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5C351E">
        <w:rPr>
          <w:rFonts w:ascii="Arial" w:hAnsi="Arial" w:cs="Arial"/>
          <w:sz w:val="22"/>
          <w:szCs w:val="22"/>
        </w:rPr>
        <w:t xml:space="preserve">Teprve po odsouhlasení změn </w:t>
      </w:r>
      <w:r>
        <w:rPr>
          <w:rFonts w:ascii="Arial" w:hAnsi="Arial" w:cs="Arial"/>
          <w:sz w:val="22"/>
          <w:szCs w:val="22"/>
        </w:rPr>
        <w:t>Kupující</w:t>
      </w:r>
      <w:r w:rsidRPr="005C351E">
        <w:rPr>
          <w:rFonts w:ascii="Arial" w:hAnsi="Arial" w:cs="Arial"/>
          <w:sz w:val="22"/>
          <w:szCs w:val="22"/>
        </w:rPr>
        <w:t xml:space="preserve">m a </w:t>
      </w:r>
      <w:r>
        <w:rPr>
          <w:rFonts w:ascii="Arial" w:hAnsi="Arial" w:cs="Arial"/>
          <w:sz w:val="22"/>
          <w:szCs w:val="22"/>
        </w:rPr>
        <w:t>Prodávající</w:t>
      </w:r>
      <w:r w:rsidRPr="005C351E">
        <w:rPr>
          <w:rFonts w:ascii="Arial" w:hAnsi="Arial" w:cs="Arial"/>
          <w:sz w:val="22"/>
          <w:szCs w:val="22"/>
        </w:rPr>
        <w:t xml:space="preserve">m, sepsání a podepsání dodatku ke Smlouvě má </w:t>
      </w:r>
      <w:r>
        <w:rPr>
          <w:rFonts w:ascii="Arial" w:hAnsi="Arial" w:cs="Arial"/>
          <w:sz w:val="22"/>
          <w:szCs w:val="22"/>
        </w:rPr>
        <w:t>Prodávající</w:t>
      </w:r>
      <w:r w:rsidRPr="005C351E">
        <w:rPr>
          <w:rFonts w:ascii="Arial" w:hAnsi="Arial" w:cs="Arial"/>
          <w:sz w:val="22"/>
          <w:szCs w:val="22"/>
        </w:rPr>
        <w:t xml:space="preserve"> právo na realizaci těchto změn a na jejich úhradu. </w:t>
      </w:r>
    </w:p>
    <w:p w14:paraId="29685DE3" w14:textId="77777777" w:rsidR="00BC35EC" w:rsidRPr="005C351E" w:rsidRDefault="00BC35EC" w:rsidP="00BC35EC">
      <w:pPr>
        <w:numPr>
          <w:ilvl w:val="0"/>
          <w:numId w:val="12"/>
        </w:numPr>
        <w:tabs>
          <w:tab w:val="num" w:pos="1911"/>
        </w:tabs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5C351E">
        <w:rPr>
          <w:rFonts w:ascii="Arial" w:hAnsi="Arial" w:cs="Arial"/>
          <w:sz w:val="22"/>
          <w:szCs w:val="22"/>
        </w:rPr>
        <w:t xml:space="preserve">Podklady pro jednání o změnách mohou být změnové listy, zápisy z montážních deníků, zápisy z kontrolních dnů, </w:t>
      </w:r>
      <w:proofErr w:type="gramStart"/>
      <w:r w:rsidRPr="005C351E">
        <w:rPr>
          <w:rFonts w:ascii="Arial" w:hAnsi="Arial" w:cs="Arial"/>
          <w:sz w:val="22"/>
          <w:szCs w:val="22"/>
        </w:rPr>
        <w:t>fotodokumentace,</w:t>
      </w:r>
      <w:proofErr w:type="gramEnd"/>
      <w:r w:rsidRPr="005C351E">
        <w:rPr>
          <w:rFonts w:ascii="Arial" w:hAnsi="Arial" w:cs="Arial"/>
          <w:sz w:val="22"/>
          <w:szCs w:val="22"/>
        </w:rPr>
        <w:t xml:space="preserve"> apod. Podklady musí být z</w:t>
      </w:r>
      <w:r w:rsidRPr="005C351E">
        <w:rPr>
          <w:rFonts w:ascii="Arial" w:hAnsi="Arial" w:cs="Arial"/>
          <w:bCs/>
          <w:sz w:val="22"/>
          <w:szCs w:val="22"/>
        </w:rPr>
        <w:t xml:space="preserve">kontrolované a odsouhlasené </w:t>
      </w:r>
      <w:r w:rsidRPr="005C351E">
        <w:rPr>
          <w:rFonts w:ascii="Arial" w:hAnsi="Arial" w:cs="Arial"/>
          <w:sz w:val="22"/>
          <w:szCs w:val="22"/>
        </w:rPr>
        <w:t xml:space="preserve">a následně </w:t>
      </w:r>
      <w:r w:rsidRPr="005C351E">
        <w:rPr>
          <w:rFonts w:ascii="Arial" w:hAnsi="Arial" w:cs="Arial"/>
          <w:bCs/>
          <w:sz w:val="22"/>
          <w:szCs w:val="22"/>
        </w:rPr>
        <w:t xml:space="preserve">podepsané ze </w:t>
      </w:r>
      <w:r w:rsidRPr="005C351E">
        <w:rPr>
          <w:rFonts w:ascii="Arial" w:hAnsi="Arial" w:cs="Arial"/>
          <w:sz w:val="22"/>
          <w:szCs w:val="22"/>
        </w:rPr>
        <w:t xml:space="preserve">strany </w:t>
      </w:r>
      <w:r>
        <w:rPr>
          <w:rFonts w:ascii="Arial" w:hAnsi="Arial" w:cs="Arial"/>
          <w:sz w:val="22"/>
          <w:szCs w:val="22"/>
        </w:rPr>
        <w:t>Kupujícího</w:t>
      </w:r>
      <w:r w:rsidRPr="005C351E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Prodávajícího</w:t>
      </w:r>
      <w:r w:rsidRPr="005C351E">
        <w:rPr>
          <w:rFonts w:ascii="Arial" w:hAnsi="Arial" w:cs="Arial"/>
          <w:sz w:val="22"/>
          <w:szCs w:val="22"/>
        </w:rPr>
        <w:t>.</w:t>
      </w:r>
    </w:p>
    <w:p w14:paraId="23E69FF7" w14:textId="77777777" w:rsidR="00BC35EC" w:rsidRDefault="00BC35EC" w:rsidP="00BC35EC">
      <w:pPr>
        <w:spacing w:before="80" w:line="276" w:lineRule="auto"/>
        <w:jc w:val="both"/>
        <w:rPr>
          <w:rFonts w:ascii="Arial" w:hAnsi="Arial" w:cs="Arial"/>
          <w:sz w:val="22"/>
          <w:szCs w:val="22"/>
        </w:rPr>
      </w:pPr>
    </w:p>
    <w:p w14:paraId="619379AE" w14:textId="77777777" w:rsidR="00BC35EC" w:rsidRPr="00D33EC4" w:rsidRDefault="00BC35EC" w:rsidP="00BC35EC">
      <w:pPr>
        <w:spacing w:before="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3EC4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>
        <w:rPr>
          <w:rFonts w:ascii="Arial" w:hAnsi="Arial" w:cs="Arial"/>
          <w:b/>
          <w:sz w:val="22"/>
          <w:szCs w:val="22"/>
          <w:u w:val="single"/>
        </w:rPr>
        <w:t>10</w:t>
      </w:r>
      <w:r w:rsidRPr="00D33EC4">
        <w:rPr>
          <w:rFonts w:ascii="Arial" w:hAnsi="Arial" w:cs="Arial"/>
          <w:b/>
          <w:sz w:val="22"/>
          <w:szCs w:val="22"/>
          <w:u w:val="single"/>
        </w:rPr>
        <w:t xml:space="preserve"> - Jakost </w:t>
      </w:r>
      <w:r>
        <w:rPr>
          <w:rFonts w:ascii="Arial" w:hAnsi="Arial" w:cs="Arial"/>
          <w:b/>
          <w:sz w:val="22"/>
          <w:szCs w:val="22"/>
          <w:u w:val="single"/>
        </w:rPr>
        <w:t>dodávky</w:t>
      </w:r>
      <w:r w:rsidRPr="00D33EC4">
        <w:rPr>
          <w:rFonts w:ascii="Arial" w:hAnsi="Arial" w:cs="Arial"/>
          <w:b/>
          <w:sz w:val="22"/>
          <w:szCs w:val="22"/>
          <w:u w:val="single"/>
        </w:rPr>
        <w:t>, zabezpečení a prověření jakosti</w:t>
      </w:r>
    </w:p>
    <w:p w14:paraId="71AFF5D4" w14:textId="77777777" w:rsidR="00BC35EC" w:rsidRDefault="00104F43" w:rsidP="00BC35EC">
      <w:pPr>
        <w:numPr>
          <w:ilvl w:val="0"/>
          <w:numId w:val="14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6D0DD0">
        <w:rPr>
          <w:rFonts w:ascii="Arial" w:hAnsi="Arial" w:cs="Arial"/>
          <w:sz w:val="22"/>
          <w:szCs w:val="22"/>
        </w:rPr>
        <w:fldChar w:fldCharType="begin"/>
      </w:r>
      <w:r w:rsidR="00BC35EC" w:rsidRPr="006D0DD0">
        <w:rPr>
          <w:rFonts w:ascii="Arial" w:hAnsi="Arial" w:cs="Arial"/>
          <w:sz w:val="22"/>
          <w:szCs w:val="22"/>
        </w:rPr>
        <w:instrText xml:space="preserve">\autoČÍsldes </w:instrText>
      </w:r>
      <w:r w:rsidRPr="006D0DD0">
        <w:rPr>
          <w:rFonts w:ascii="Arial" w:hAnsi="Arial" w:cs="Arial"/>
          <w:sz w:val="22"/>
          <w:szCs w:val="22"/>
        </w:rPr>
        <w:fldChar w:fldCharType="end"/>
      </w:r>
      <w:r w:rsidR="00BC35EC" w:rsidRPr="006D0DD0">
        <w:rPr>
          <w:rFonts w:ascii="Arial" w:hAnsi="Arial" w:cs="Arial"/>
          <w:sz w:val="22"/>
          <w:szCs w:val="22"/>
        </w:rPr>
        <w:t>Prodávající ručí za to, že veškeré dodávky a služby budou provedeny v jakosti sjednané touto Smlouvou a že dodávky a další části tvořící dodávku budou vyrobeny a dodány v jakosti požadované touto Smlouvou a obecně platnými předpisy, nové a nepoužité</w:t>
      </w:r>
      <w:r w:rsidR="00BC35EC">
        <w:rPr>
          <w:rFonts w:ascii="Arial" w:hAnsi="Arial" w:cs="Arial"/>
          <w:sz w:val="22"/>
          <w:szCs w:val="22"/>
        </w:rPr>
        <w:t>.</w:t>
      </w:r>
      <w:r w:rsidR="00BC35EC" w:rsidRPr="006D0DD0">
        <w:rPr>
          <w:rFonts w:ascii="Arial" w:hAnsi="Arial" w:cs="Arial"/>
          <w:sz w:val="22"/>
          <w:szCs w:val="22"/>
        </w:rPr>
        <w:t xml:space="preserve"> </w:t>
      </w:r>
    </w:p>
    <w:p w14:paraId="0676BC42" w14:textId="77777777" w:rsidR="00BC35EC" w:rsidRPr="006D0DD0" w:rsidRDefault="00BC35EC" w:rsidP="00BC35EC">
      <w:pPr>
        <w:numPr>
          <w:ilvl w:val="0"/>
          <w:numId w:val="14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6D0DD0">
        <w:rPr>
          <w:rFonts w:ascii="Arial" w:hAnsi="Arial" w:cs="Arial"/>
          <w:sz w:val="22"/>
          <w:szCs w:val="22"/>
        </w:rPr>
        <w:t>Prodávající bude odpovídat za jakost a kompletnost provedené dodávky v rozsahu této Smlouvy, za kvalitu a úplnost montáže, dodávek a prací a funkcí dodávky. Bude odpovídat za to, že předmět plnění bude mít vlastnosti stanovené technickou specifikací, platnými právními předpisy, všeobecně závaznými technickými předpisy, veškerými platnými technickými normami, které se vztahují k činnosti Prodávajícího v rámci plnění této Smlouvy, dále vlastnosti dohodnuté touto Smlouvou, eventuálně vlastnosti obvyklé.</w:t>
      </w:r>
    </w:p>
    <w:p w14:paraId="1420D55E" w14:textId="77777777" w:rsidR="00BC35EC" w:rsidRDefault="00BC35EC" w:rsidP="00BC35EC">
      <w:pPr>
        <w:spacing w:before="80" w:line="276" w:lineRule="auto"/>
        <w:jc w:val="both"/>
        <w:rPr>
          <w:rFonts w:ascii="Arial" w:hAnsi="Arial" w:cs="Arial"/>
          <w:sz w:val="22"/>
          <w:szCs w:val="22"/>
        </w:rPr>
      </w:pPr>
    </w:p>
    <w:p w14:paraId="6BD5793E" w14:textId="77777777" w:rsidR="006D0043" w:rsidRDefault="006D0043" w:rsidP="00BC35EC">
      <w:pPr>
        <w:spacing w:before="80" w:line="276" w:lineRule="auto"/>
        <w:jc w:val="both"/>
        <w:rPr>
          <w:rFonts w:ascii="Arial" w:hAnsi="Arial" w:cs="Arial"/>
          <w:sz w:val="22"/>
          <w:szCs w:val="22"/>
        </w:rPr>
      </w:pPr>
    </w:p>
    <w:p w14:paraId="4AA64320" w14:textId="77777777" w:rsidR="00BC35EC" w:rsidRDefault="00BC35EC" w:rsidP="00BC35EC">
      <w:pPr>
        <w:spacing w:before="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2366">
        <w:rPr>
          <w:rFonts w:ascii="Arial" w:hAnsi="Arial" w:cs="Arial"/>
          <w:b/>
          <w:sz w:val="22"/>
          <w:szCs w:val="22"/>
          <w:u w:val="single"/>
        </w:rPr>
        <w:t>Článek 1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A82366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–</w:t>
      </w:r>
      <w:r w:rsidRPr="00A82366">
        <w:rPr>
          <w:rFonts w:ascii="Arial" w:hAnsi="Arial" w:cs="Arial"/>
          <w:b/>
          <w:sz w:val="22"/>
          <w:szCs w:val="22"/>
          <w:u w:val="single"/>
        </w:rPr>
        <w:t xml:space="preserve"> Subdodavatelé</w:t>
      </w:r>
    </w:p>
    <w:p w14:paraId="676A0381" w14:textId="77777777" w:rsidR="00BC35EC" w:rsidRPr="00A82366" w:rsidRDefault="00BC35EC" w:rsidP="00BC35EC">
      <w:pPr>
        <w:spacing w:before="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1566BE" w14:textId="77777777" w:rsidR="00BC35EC" w:rsidRDefault="00BC35EC" w:rsidP="00BC35EC">
      <w:pPr>
        <w:numPr>
          <w:ilvl w:val="0"/>
          <w:numId w:val="15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A82366">
        <w:rPr>
          <w:rFonts w:ascii="Arial" w:hAnsi="Arial" w:cs="Arial"/>
          <w:sz w:val="22"/>
          <w:szCs w:val="22"/>
        </w:rPr>
        <w:t xml:space="preserve"> je oprávněn zadat provedení jednotlivých dílčích prací třetím subjektům (subdodavatelům) z</w:t>
      </w:r>
      <w:r>
        <w:rPr>
          <w:rFonts w:ascii="Arial" w:hAnsi="Arial" w:cs="Arial"/>
          <w:sz w:val="22"/>
          <w:szCs w:val="22"/>
        </w:rPr>
        <w:t>a podmínek uvedených ve Smlouvě, ale pouze se souhlasem Kupujícího.</w:t>
      </w:r>
    </w:p>
    <w:p w14:paraId="75138307" w14:textId="77777777" w:rsidR="00BC35EC" w:rsidRPr="00A82366" w:rsidRDefault="00BC35EC" w:rsidP="00BC35EC">
      <w:pPr>
        <w:numPr>
          <w:ilvl w:val="0"/>
          <w:numId w:val="15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A82366">
        <w:rPr>
          <w:rFonts w:ascii="Arial" w:hAnsi="Arial" w:cs="Arial"/>
          <w:sz w:val="22"/>
          <w:szCs w:val="22"/>
        </w:rPr>
        <w:lastRenderedPageBreak/>
        <w:t xml:space="preserve">Souhlas </w:t>
      </w:r>
      <w:r>
        <w:rPr>
          <w:rFonts w:ascii="Arial" w:hAnsi="Arial" w:cs="Arial"/>
          <w:sz w:val="22"/>
          <w:szCs w:val="22"/>
        </w:rPr>
        <w:t>Kupujícího</w:t>
      </w:r>
      <w:r w:rsidRPr="00A82366">
        <w:rPr>
          <w:rFonts w:ascii="Arial" w:hAnsi="Arial" w:cs="Arial"/>
          <w:sz w:val="22"/>
          <w:szCs w:val="22"/>
        </w:rPr>
        <w:t xml:space="preserve"> s výběrem subdodavatelů žádným způsobem nezbavuje </w:t>
      </w:r>
      <w:r>
        <w:rPr>
          <w:rFonts w:ascii="Arial" w:hAnsi="Arial" w:cs="Arial"/>
          <w:sz w:val="22"/>
          <w:szCs w:val="22"/>
        </w:rPr>
        <w:t>Prodávajícího</w:t>
      </w:r>
      <w:r w:rsidRPr="00A82366">
        <w:rPr>
          <w:rFonts w:ascii="Arial" w:hAnsi="Arial" w:cs="Arial"/>
          <w:sz w:val="22"/>
          <w:szCs w:val="22"/>
        </w:rPr>
        <w:t xml:space="preserve"> závazků, povinností a odpovědností vyplývajících ze Smlouvy.</w:t>
      </w:r>
    </w:p>
    <w:p w14:paraId="089694FD" w14:textId="77777777" w:rsidR="00BC35EC" w:rsidRPr="00A82366" w:rsidRDefault="00BC35EC" w:rsidP="00BC35EC">
      <w:pPr>
        <w:numPr>
          <w:ilvl w:val="0"/>
          <w:numId w:val="15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A82366">
        <w:rPr>
          <w:rFonts w:ascii="Arial" w:hAnsi="Arial" w:cs="Arial"/>
          <w:sz w:val="22"/>
          <w:szCs w:val="22"/>
        </w:rPr>
        <w:t xml:space="preserve"> je povinen zajistit dodržení všech podmínek provádění d</w:t>
      </w:r>
      <w:r>
        <w:rPr>
          <w:rFonts w:ascii="Arial" w:hAnsi="Arial" w:cs="Arial"/>
          <w:sz w:val="22"/>
          <w:szCs w:val="22"/>
        </w:rPr>
        <w:t>odávky</w:t>
      </w:r>
      <w:r w:rsidRPr="00A82366">
        <w:rPr>
          <w:rFonts w:ascii="Arial" w:hAnsi="Arial" w:cs="Arial"/>
          <w:sz w:val="22"/>
          <w:szCs w:val="22"/>
        </w:rPr>
        <w:t xml:space="preserve"> dle Smlouvy se subdodavateli obdobně</w:t>
      </w:r>
      <w:r>
        <w:rPr>
          <w:rFonts w:ascii="Arial" w:hAnsi="Arial" w:cs="Arial"/>
          <w:sz w:val="22"/>
          <w:szCs w:val="22"/>
        </w:rPr>
        <w:t>, zejména způsobilost subdodavatelů dle zadávacích podmínek</w:t>
      </w:r>
      <w:r w:rsidRPr="00A82366">
        <w:rPr>
          <w:rFonts w:ascii="Arial" w:hAnsi="Arial" w:cs="Arial"/>
          <w:sz w:val="22"/>
          <w:szCs w:val="22"/>
        </w:rPr>
        <w:t>.</w:t>
      </w:r>
    </w:p>
    <w:p w14:paraId="13DE61B0" w14:textId="77777777" w:rsidR="00BC35EC" w:rsidRDefault="00BC35EC" w:rsidP="00BC35EC">
      <w:pPr>
        <w:spacing w:before="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Č</w:t>
      </w:r>
      <w:r w:rsidRPr="008637A5">
        <w:rPr>
          <w:rFonts w:ascii="Arial" w:hAnsi="Arial" w:cs="Arial"/>
          <w:b/>
          <w:sz w:val="22"/>
          <w:szCs w:val="22"/>
          <w:u w:val="single"/>
        </w:rPr>
        <w:t>lánek 1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637A5">
        <w:rPr>
          <w:rFonts w:ascii="Arial" w:hAnsi="Arial" w:cs="Arial"/>
          <w:b/>
          <w:sz w:val="22"/>
          <w:szCs w:val="22"/>
          <w:u w:val="single"/>
        </w:rPr>
        <w:t xml:space="preserve"> - Přechod vlastnického práva, přechod rizika, pojištění</w:t>
      </w:r>
    </w:p>
    <w:p w14:paraId="5556641E" w14:textId="77777777" w:rsidR="00BC35EC" w:rsidRPr="008637A5" w:rsidRDefault="00BC35EC" w:rsidP="00BC35EC">
      <w:pPr>
        <w:spacing w:before="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bookmarkStart w:id="3" w:name="za20_1"/>
    <w:p w14:paraId="6E4BC22A" w14:textId="77777777" w:rsidR="00BC35EC" w:rsidRPr="008637A5" w:rsidRDefault="00104F43" w:rsidP="00BC35EC">
      <w:pPr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8637A5">
        <w:rPr>
          <w:rFonts w:ascii="Arial" w:hAnsi="Arial" w:cs="Arial"/>
          <w:sz w:val="22"/>
          <w:szCs w:val="22"/>
        </w:rPr>
        <w:fldChar w:fldCharType="begin"/>
      </w:r>
      <w:r w:rsidR="00BC35EC" w:rsidRPr="008637A5">
        <w:rPr>
          <w:rFonts w:ascii="Arial" w:hAnsi="Arial" w:cs="Arial"/>
          <w:sz w:val="22"/>
          <w:szCs w:val="22"/>
        </w:rPr>
        <w:instrText xml:space="preserve">\autoČÍsldes </w:instrText>
      </w:r>
      <w:r w:rsidRPr="008637A5">
        <w:rPr>
          <w:rFonts w:ascii="Arial" w:hAnsi="Arial" w:cs="Arial"/>
          <w:sz w:val="22"/>
          <w:szCs w:val="22"/>
        </w:rPr>
        <w:fldChar w:fldCharType="end"/>
      </w:r>
      <w:bookmarkEnd w:id="3"/>
      <w:r w:rsidR="00BC35EC" w:rsidRPr="008637A5">
        <w:rPr>
          <w:rFonts w:ascii="Arial" w:hAnsi="Arial" w:cs="Arial"/>
          <w:sz w:val="22"/>
          <w:szCs w:val="22"/>
        </w:rPr>
        <w:t>Vlastnické p</w:t>
      </w:r>
      <w:r w:rsidR="00BC35EC">
        <w:rPr>
          <w:rFonts w:ascii="Arial" w:hAnsi="Arial" w:cs="Arial"/>
          <w:sz w:val="22"/>
          <w:szCs w:val="22"/>
        </w:rPr>
        <w:t>rávo k věcem tvořícím součást dodávky</w:t>
      </w:r>
      <w:r w:rsidR="00BC35EC" w:rsidRPr="008637A5">
        <w:rPr>
          <w:rFonts w:ascii="Arial" w:hAnsi="Arial" w:cs="Arial"/>
          <w:sz w:val="22"/>
          <w:szCs w:val="22"/>
        </w:rPr>
        <w:t>,</w:t>
      </w:r>
      <w:r w:rsidR="00BC35EC">
        <w:rPr>
          <w:rFonts w:ascii="Arial" w:hAnsi="Arial" w:cs="Arial"/>
          <w:sz w:val="22"/>
          <w:szCs w:val="22"/>
        </w:rPr>
        <w:t xml:space="preserve"> </w:t>
      </w:r>
      <w:r w:rsidR="00BC35EC" w:rsidRPr="008637A5">
        <w:rPr>
          <w:rFonts w:ascii="Arial" w:hAnsi="Arial" w:cs="Arial"/>
          <w:sz w:val="22"/>
          <w:szCs w:val="22"/>
        </w:rPr>
        <w:t xml:space="preserve">pokud již nejsou ve vlastnictví </w:t>
      </w:r>
      <w:r w:rsidR="00BC35EC">
        <w:rPr>
          <w:rFonts w:ascii="Arial" w:hAnsi="Arial" w:cs="Arial"/>
          <w:sz w:val="22"/>
          <w:szCs w:val="22"/>
        </w:rPr>
        <w:t>Kupujícího, přechází z</w:t>
      </w:r>
      <w:r w:rsidR="00BC35EC" w:rsidRPr="008637A5">
        <w:rPr>
          <w:rFonts w:ascii="Arial" w:hAnsi="Arial" w:cs="Arial"/>
          <w:sz w:val="22"/>
          <w:szCs w:val="22"/>
        </w:rPr>
        <w:t xml:space="preserve"> </w:t>
      </w:r>
      <w:r w:rsidR="00BC35EC">
        <w:rPr>
          <w:rFonts w:ascii="Arial" w:hAnsi="Arial" w:cs="Arial"/>
          <w:sz w:val="22"/>
          <w:szCs w:val="22"/>
        </w:rPr>
        <w:t>Prodávajícího</w:t>
      </w:r>
      <w:r w:rsidR="00BC35EC" w:rsidRPr="008637A5">
        <w:rPr>
          <w:rFonts w:ascii="Arial" w:hAnsi="Arial" w:cs="Arial"/>
          <w:sz w:val="22"/>
          <w:szCs w:val="22"/>
        </w:rPr>
        <w:t xml:space="preserve"> na </w:t>
      </w:r>
      <w:r w:rsidR="00BC35EC">
        <w:rPr>
          <w:rFonts w:ascii="Arial" w:hAnsi="Arial" w:cs="Arial"/>
          <w:sz w:val="22"/>
          <w:szCs w:val="22"/>
        </w:rPr>
        <w:t>Kupujícího</w:t>
      </w:r>
      <w:r w:rsidR="00BC35EC" w:rsidRPr="008637A5">
        <w:rPr>
          <w:rFonts w:ascii="Arial" w:hAnsi="Arial" w:cs="Arial"/>
          <w:sz w:val="22"/>
          <w:szCs w:val="22"/>
        </w:rPr>
        <w:t xml:space="preserve"> okamžikem </w:t>
      </w:r>
      <w:r w:rsidR="00BC35EC">
        <w:rPr>
          <w:rFonts w:ascii="Arial" w:hAnsi="Arial" w:cs="Arial"/>
          <w:sz w:val="22"/>
          <w:szCs w:val="22"/>
        </w:rPr>
        <w:t>pře</w:t>
      </w:r>
      <w:r w:rsidR="00BC35EC" w:rsidRPr="008637A5">
        <w:rPr>
          <w:rFonts w:ascii="Arial" w:hAnsi="Arial" w:cs="Arial"/>
          <w:sz w:val="22"/>
          <w:szCs w:val="22"/>
        </w:rPr>
        <w:t>dání</w:t>
      </w:r>
      <w:r w:rsidR="00BC35EC">
        <w:rPr>
          <w:rFonts w:ascii="Arial" w:hAnsi="Arial" w:cs="Arial"/>
          <w:sz w:val="22"/>
          <w:szCs w:val="22"/>
        </w:rPr>
        <w:t xml:space="preserve"> zařízení</w:t>
      </w:r>
      <w:r w:rsidR="00BC35EC" w:rsidRPr="008637A5">
        <w:rPr>
          <w:rFonts w:ascii="Arial" w:hAnsi="Arial" w:cs="Arial"/>
          <w:sz w:val="22"/>
          <w:szCs w:val="22"/>
        </w:rPr>
        <w:t xml:space="preserve">, u služeb a prací jejich provedením. </w:t>
      </w:r>
    </w:p>
    <w:p w14:paraId="6B64BB58" w14:textId="77777777" w:rsidR="00BC35EC" w:rsidRPr="008637A5" w:rsidRDefault="00BC35EC" w:rsidP="00BC35EC">
      <w:pPr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8637A5">
        <w:rPr>
          <w:rFonts w:ascii="Arial" w:hAnsi="Arial" w:cs="Arial"/>
          <w:sz w:val="22"/>
          <w:szCs w:val="22"/>
        </w:rPr>
        <w:t xml:space="preserve"> je povinen zabezpečit přechod vlastnického práva na </w:t>
      </w:r>
      <w:r>
        <w:rPr>
          <w:rFonts w:ascii="Arial" w:hAnsi="Arial" w:cs="Arial"/>
          <w:sz w:val="22"/>
          <w:szCs w:val="22"/>
        </w:rPr>
        <w:t>Kupujícího</w:t>
      </w:r>
      <w:r w:rsidRPr="008637A5">
        <w:rPr>
          <w:rFonts w:ascii="Arial" w:hAnsi="Arial" w:cs="Arial"/>
          <w:sz w:val="22"/>
          <w:szCs w:val="22"/>
        </w:rPr>
        <w:t xml:space="preserve"> ve svých případných subdodavatelských Smlouvách.</w:t>
      </w:r>
    </w:p>
    <w:p w14:paraId="12740300" w14:textId="77777777" w:rsidR="00BC35EC" w:rsidRPr="008637A5" w:rsidRDefault="00BC35EC" w:rsidP="00BC35EC">
      <w:pPr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K</w:t>
      </w:r>
      <w:r w:rsidRPr="006E6FDA">
        <w:rPr>
          <w:rFonts w:ascii="Arial" w:hAnsi="Arial" w:cs="Arial"/>
          <w:sz w:val="22"/>
          <w:szCs w:val="22"/>
        </w:rPr>
        <w:t>upujícímu pouze za škody, které vznikly při plnění předm</w:t>
      </w:r>
      <w:r>
        <w:rPr>
          <w:rFonts w:ascii="Arial" w:hAnsi="Arial" w:cs="Arial"/>
          <w:sz w:val="22"/>
          <w:szCs w:val="22"/>
        </w:rPr>
        <w:t>ětu smlouvy prokazatelně vinou P</w:t>
      </w:r>
      <w:r w:rsidRPr="006E6FDA">
        <w:rPr>
          <w:rFonts w:ascii="Arial" w:hAnsi="Arial" w:cs="Arial"/>
          <w:sz w:val="22"/>
          <w:szCs w:val="22"/>
        </w:rPr>
        <w:t>rodávajícího. Prodávající prohlašuje, že je pro tento případ řádně a dostatečně pojištěn</w:t>
      </w:r>
      <w:r w:rsidRPr="008637A5">
        <w:rPr>
          <w:rFonts w:ascii="Arial" w:hAnsi="Arial" w:cs="Arial"/>
          <w:sz w:val="22"/>
          <w:szCs w:val="22"/>
        </w:rPr>
        <w:t xml:space="preserve">. </w:t>
      </w:r>
    </w:p>
    <w:p w14:paraId="07A3DD5D" w14:textId="77777777" w:rsidR="00BC35EC" w:rsidRPr="008637A5" w:rsidRDefault="00104F43" w:rsidP="00BC35EC">
      <w:pPr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8637A5">
        <w:rPr>
          <w:rFonts w:ascii="Arial" w:hAnsi="Arial" w:cs="Arial"/>
          <w:sz w:val="22"/>
          <w:szCs w:val="22"/>
        </w:rPr>
        <w:fldChar w:fldCharType="begin"/>
      </w:r>
      <w:r w:rsidR="00BC35EC" w:rsidRPr="008637A5">
        <w:rPr>
          <w:rFonts w:ascii="Arial" w:hAnsi="Arial" w:cs="Arial"/>
          <w:sz w:val="22"/>
          <w:szCs w:val="22"/>
        </w:rPr>
        <w:instrText xml:space="preserve">\autoČÍsldes </w:instrText>
      </w:r>
      <w:r w:rsidRPr="008637A5">
        <w:rPr>
          <w:rFonts w:ascii="Arial" w:hAnsi="Arial" w:cs="Arial"/>
          <w:sz w:val="22"/>
          <w:szCs w:val="22"/>
        </w:rPr>
        <w:fldChar w:fldCharType="end"/>
      </w:r>
      <w:r w:rsidR="00BC35EC" w:rsidRPr="006E6FDA">
        <w:rPr>
          <w:rFonts w:ascii="Arial" w:hAnsi="Arial" w:cs="Arial"/>
          <w:sz w:val="22"/>
          <w:szCs w:val="22"/>
        </w:rPr>
        <w:t xml:space="preserve">Za škody na zařízení </w:t>
      </w:r>
      <w:r w:rsidR="00BC35EC">
        <w:rPr>
          <w:rFonts w:ascii="Arial" w:hAnsi="Arial" w:cs="Arial"/>
          <w:sz w:val="22"/>
          <w:szCs w:val="22"/>
        </w:rPr>
        <w:t>vzniklé prokazatelně zaviněním Prodávajícího odpovídá P</w:t>
      </w:r>
      <w:r w:rsidR="00BC35EC" w:rsidRPr="006E6FDA">
        <w:rPr>
          <w:rFonts w:ascii="Arial" w:hAnsi="Arial" w:cs="Arial"/>
          <w:sz w:val="22"/>
          <w:szCs w:val="22"/>
        </w:rPr>
        <w:t>rodávající je</w:t>
      </w:r>
      <w:r w:rsidR="00BC35EC">
        <w:rPr>
          <w:rFonts w:ascii="Arial" w:hAnsi="Arial" w:cs="Arial"/>
          <w:sz w:val="22"/>
          <w:szCs w:val="22"/>
        </w:rPr>
        <w:t>n do okamžiku předání zařízení K</w:t>
      </w:r>
      <w:r w:rsidR="00BC35EC" w:rsidRPr="006E6FDA">
        <w:rPr>
          <w:rFonts w:ascii="Arial" w:hAnsi="Arial" w:cs="Arial"/>
          <w:sz w:val="22"/>
          <w:szCs w:val="22"/>
        </w:rPr>
        <w:t xml:space="preserve">upujícímu. Nebezpečí vzniku škody na zařízení vzniklé </w:t>
      </w:r>
      <w:proofErr w:type="gramStart"/>
      <w:r w:rsidR="00BC35EC" w:rsidRPr="006E6FDA">
        <w:rPr>
          <w:rFonts w:ascii="Arial" w:hAnsi="Arial" w:cs="Arial"/>
          <w:sz w:val="22"/>
          <w:szCs w:val="22"/>
        </w:rPr>
        <w:t>jinak</w:t>
      </w:r>
      <w:proofErr w:type="gramEnd"/>
      <w:r w:rsidR="00BC35EC" w:rsidRPr="006E6FDA">
        <w:rPr>
          <w:rFonts w:ascii="Arial" w:hAnsi="Arial" w:cs="Arial"/>
          <w:sz w:val="22"/>
          <w:szCs w:val="22"/>
        </w:rPr>
        <w:t xml:space="preserve"> n</w:t>
      </w:r>
      <w:r w:rsidR="00BC35EC">
        <w:rPr>
          <w:rFonts w:ascii="Arial" w:hAnsi="Arial" w:cs="Arial"/>
          <w:sz w:val="22"/>
          <w:szCs w:val="22"/>
        </w:rPr>
        <w:t>ež prokazatelným zaviněním Prodávajícího přechází na K</w:t>
      </w:r>
      <w:r w:rsidR="00BC35EC" w:rsidRPr="006E6FDA">
        <w:rPr>
          <w:rFonts w:ascii="Arial" w:hAnsi="Arial" w:cs="Arial"/>
          <w:sz w:val="22"/>
          <w:szCs w:val="22"/>
        </w:rPr>
        <w:t>upujícího okamžikem dodání zařízení na místo dodání, nebezpečí vzniku všec</w:t>
      </w:r>
      <w:r w:rsidR="00BC35EC">
        <w:rPr>
          <w:rFonts w:ascii="Arial" w:hAnsi="Arial" w:cs="Arial"/>
          <w:sz w:val="22"/>
          <w:szCs w:val="22"/>
        </w:rPr>
        <w:t>h škod na zařízení přechází na K</w:t>
      </w:r>
      <w:r w:rsidR="00BC35EC" w:rsidRPr="006E6FDA">
        <w:rPr>
          <w:rFonts w:ascii="Arial" w:hAnsi="Arial" w:cs="Arial"/>
          <w:sz w:val="22"/>
          <w:szCs w:val="22"/>
        </w:rPr>
        <w:t>upujíc</w:t>
      </w:r>
      <w:r w:rsidR="00BC35EC">
        <w:rPr>
          <w:rFonts w:ascii="Arial" w:hAnsi="Arial" w:cs="Arial"/>
          <w:sz w:val="22"/>
          <w:szCs w:val="22"/>
        </w:rPr>
        <w:t>ího okamžikem předání zařízení K</w:t>
      </w:r>
      <w:r w:rsidR="00BC35EC" w:rsidRPr="006E6FDA">
        <w:rPr>
          <w:rFonts w:ascii="Arial" w:hAnsi="Arial" w:cs="Arial"/>
          <w:sz w:val="22"/>
          <w:szCs w:val="22"/>
        </w:rPr>
        <w:t>upujícímu</w:t>
      </w:r>
      <w:r w:rsidR="00BC35EC" w:rsidRPr="008637A5">
        <w:rPr>
          <w:rFonts w:ascii="Arial" w:hAnsi="Arial" w:cs="Arial"/>
          <w:sz w:val="22"/>
          <w:szCs w:val="22"/>
        </w:rPr>
        <w:t>.</w:t>
      </w:r>
    </w:p>
    <w:p w14:paraId="346FDB67" w14:textId="77777777" w:rsidR="00BC35EC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40D51C" w14:textId="77777777" w:rsidR="00BC35EC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Pr="004A7476">
        <w:rPr>
          <w:rFonts w:ascii="Arial" w:hAnsi="Arial" w:cs="Arial"/>
          <w:b/>
          <w:sz w:val="22"/>
          <w:szCs w:val="22"/>
          <w:u w:val="single"/>
        </w:rPr>
        <w:t xml:space="preserve">. </w:t>
      </w:r>
      <w:proofErr w:type="gramStart"/>
      <w:r w:rsidRPr="004A7476">
        <w:rPr>
          <w:rFonts w:ascii="Arial" w:hAnsi="Arial" w:cs="Arial"/>
          <w:b/>
          <w:sz w:val="22"/>
          <w:szCs w:val="22"/>
          <w:u w:val="single"/>
        </w:rPr>
        <w:t>–  Zvláštní</w:t>
      </w:r>
      <w:proofErr w:type="gramEnd"/>
      <w:r w:rsidRPr="004A7476">
        <w:rPr>
          <w:rFonts w:ascii="Arial" w:hAnsi="Arial" w:cs="Arial"/>
          <w:b/>
          <w:sz w:val="22"/>
          <w:szCs w:val="22"/>
          <w:u w:val="single"/>
        </w:rPr>
        <w:t xml:space="preserve"> ustanovení</w:t>
      </w:r>
    </w:p>
    <w:p w14:paraId="4C3C7314" w14:textId="77777777" w:rsidR="00BC35EC" w:rsidRPr="004A7476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17B349" w14:textId="77777777" w:rsidR="00BC35EC" w:rsidRPr="006E6FDA" w:rsidRDefault="00BC35EC" w:rsidP="00BC35EC">
      <w:pPr>
        <w:numPr>
          <w:ilvl w:val="0"/>
          <w:numId w:val="7"/>
        </w:numPr>
        <w:tabs>
          <w:tab w:val="clear" w:pos="720"/>
          <w:tab w:val="num" w:pos="284"/>
        </w:tabs>
        <w:spacing w:before="80"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Prodávající</w:t>
      </w:r>
      <w:r w:rsidRPr="00DD6D61">
        <w:rPr>
          <w:rFonts w:ascii="Arial" w:hAnsi="Arial" w:cs="Arial"/>
          <w:iCs/>
          <w:sz w:val="22"/>
          <w:szCs w:val="22"/>
        </w:rPr>
        <w:t xml:space="preserve"> si je vědom, že je ve smyslu ustanovení § 2 písm. e) zákona č. 320/2001 Sb., o</w:t>
      </w:r>
      <w:r>
        <w:rPr>
          <w:rFonts w:ascii="Arial" w:hAnsi="Arial" w:cs="Arial"/>
          <w:iCs/>
          <w:sz w:val="22"/>
          <w:szCs w:val="22"/>
        </w:rPr>
        <w:t> </w:t>
      </w:r>
      <w:r w:rsidRPr="00DD6D61">
        <w:rPr>
          <w:rFonts w:ascii="Arial" w:hAnsi="Arial" w:cs="Arial"/>
          <w:iCs/>
          <w:sz w:val="22"/>
          <w:szCs w:val="22"/>
        </w:rPr>
        <w:t>finanční kontrole ve veřejné správě a o změně některých zákonů (zákon o finanční kontrole), ve znění pozdějších předpisů, povinen spolupůsobit při výkonu finanční kontroly.</w:t>
      </w:r>
    </w:p>
    <w:p w14:paraId="1645DC60" w14:textId="77777777" w:rsidR="00BC35EC" w:rsidRPr="004A7476" w:rsidRDefault="00BC35EC" w:rsidP="00BC35EC">
      <w:pPr>
        <w:spacing w:before="80" w:line="276" w:lineRule="auto"/>
        <w:ind w:hanging="360"/>
        <w:jc w:val="both"/>
        <w:rPr>
          <w:rFonts w:ascii="Arial" w:hAnsi="Arial" w:cs="Arial"/>
          <w:sz w:val="22"/>
          <w:szCs w:val="22"/>
        </w:rPr>
      </w:pPr>
    </w:p>
    <w:p w14:paraId="11241516" w14:textId="77777777" w:rsidR="00BC35EC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7476">
        <w:rPr>
          <w:rFonts w:ascii="Arial" w:hAnsi="Arial" w:cs="Arial"/>
          <w:b/>
          <w:sz w:val="22"/>
          <w:szCs w:val="22"/>
          <w:u w:val="single"/>
        </w:rPr>
        <w:t xml:space="preserve">Článek </w:t>
      </w:r>
      <w:r>
        <w:rPr>
          <w:rFonts w:ascii="Arial" w:hAnsi="Arial" w:cs="Arial"/>
          <w:b/>
          <w:sz w:val="22"/>
          <w:szCs w:val="22"/>
          <w:u w:val="single"/>
        </w:rPr>
        <w:t>14</w:t>
      </w:r>
      <w:r w:rsidRPr="004A7476">
        <w:rPr>
          <w:rFonts w:ascii="Arial" w:hAnsi="Arial" w:cs="Arial"/>
          <w:b/>
          <w:sz w:val="22"/>
          <w:szCs w:val="22"/>
          <w:u w:val="single"/>
        </w:rPr>
        <w:t>. – Společná a závěrečná ustanovení</w:t>
      </w:r>
    </w:p>
    <w:p w14:paraId="3049A809" w14:textId="77777777" w:rsidR="00BC35EC" w:rsidRPr="004A7476" w:rsidRDefault="00BC35EC" w:rsidP="00BC35EC">
      <w:pPr>
        <w:spacing w:before="8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C04035" w14:textId="77777777" w:rsidR="00BC35EC" w:rsidRPr="004A7476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Práva a povinnosti smluvních stran, které nejsou výslovně upraveny touto smlouvou, se řídí ustanovením občanského zákoníku v platném znění.</w:t>
      </w:r>
    </w:p>
    <w:p w14:paraId="2E6BEA0D" w14:textId="77777777" w:rsidR="00BC35EC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Obsah této smlouvy lze měnit pouze formou písemných číslovaných dodatků k této smlouvě podepsaný</w:t>
      </w:r>
      <w:r>
        <w:rPr>
          <w:rFonts w:ascii="Arial" w:hAnsi="Arial" w:cs="Arial"/>
          <w:sz w:val="22"/>
          <w:szCs w:val="22"/>
        </w:rPr>
        <w:t>ch</w:t>
      </w:r>
      <w:r w:rsidRPr="004A7476">
        <w:rPr>
          <w:rFonts w:ascii="Arial" w:hAnsi="Arial" w:cs="Arial"/>
          <w:sz w:val="22"/>
          <w:szCs w:val="22"/>
        </w:rPr>
        <w:t xml:space="preserve"> oprávněnými zástupci obou smluvních stran.</w:t>
      </w:r>
    </w:p>
    <w:p w14:paraId="7CFEC26B" w14:textId="77777777" w:rsidR="00BC35EC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V případě okolností vyšší moci, které přechodně znemožní jednomu ze smluvních partnerů realizaci smluvních podmínek, prodlužuje se lhůta pro splnění těchto povinností o dobu trvání okolností vyšší moci, případně o dobu trvání jejich následků. Okolnostmi vyšší moci se rozumí např. živelní katastrofy, válka, revoluce nebo jiné v době uzavření této smlouvy nepředvídatelné události, které mohou prokazatelně a podstatně změnit výchozí podmínky, za nichž byla tato smlouva uzavírána. V případech vyšší moci, které trvají po dobu delší jak 120 dnů a brání prokazatelně pokračování v provádění d</w:t>
      </w:r>
      <w:r>
        <w:rPr>
          <w:rFonts w:ascii="Arial" w:hAnsi="Arial" w:cs="Arial"/>
          <w:sz w:val="22"/>
          <w:szCs w:val="22"/>
        </w:rPr>
        <w:t>odávky</w:t>
      </w:r>
      <w:r w:rsidRPr="004A7476">
        <w:rPr>
          <w:rFonts w:ascii="Arial" w:hAnsi="Arial" w:cs="Arial"/>
          <w:sz w:val="22"/>
          <w:szCs w:val="22"/>
        </w:rPr>
        <w:t>, je kterákoli ze stran oprávněna odstoupit od této smlouvy, a to předchozí notifikaci doručené druhé straně nejméně 14 dnů před odstoupením.</w:t>
      </w:r>
    </w:p>
    <w:p w14:paraId="547590EF" w14:textId="77777777" w:rsidR="00BC35EC" w:rsidRPr="008637A5" w:rsidRDefault="00BC35EC" w:rsidP="00BC35EC">
      <w:pPr>
        <w:numPr>
          <w:ilvl w:val="0"/>
          <w:numId w:val="8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8637A5">
        <w:rPr>
          <w:rFonts w:ascii="Arial" w:hAnsi="Arial" w:cs="Arial"/>
          <w:sz w:val="22"/>
          <w:szCs w:val="22"/>
        </w:rPr>
        <w:t xml:space="preserve"> není oprávněn přenést bez písemného souhlasu </w:t>
      </w:r>
      <w:r>
        <w:rPr>
          <w:rFonts w:ascii="Arial" w:hAnsi="Arial" w:cs="Arial"/>
          <w:sz w:val="22"/>
          <w:szCs w:val="22"/>
        </w:rPr>
        <w:t>Kupujícího</w:t>
      </w:r>
      <w:r w:rsidRPr="008637A5">
        <w:rPr>
          <w:rFonts w:ascii="Arial" w:hAnsi="Arial" w:cs="Arial"/>
          <w:sz w:val="22"/>
          <w:szCs w:val="22"/>
        </w:rPr>
        <w:t xml:space="preserve"> na třetí osobu úplně ani částečně práva nebo povinnosti, které pro </w:t>
      </w:r>
      <w:r>
        <w:rPr>
          <w:rFonts w:ascii="Arial" w:hAnsi="Arial" w:cs="Arial"/>
          <w:sz w:val="22"/>
          <w:szCs w:val="22"/>
        </w:rPr>
        <w:t>Prodávajícího</w:t>
      </w:r>
      <w:r w:rsidRPr="008637A5">
        <w:rPr>
          <w:rFonts w:ascii="Arial" w:hAnsi="Arial" w:cs="Arial"/>
          <w:sz w:val="22"/>
          <w:szCs w:val="22"/>
        </w:rPr>
        <w:t xml:space="preserve"> vyplývají ze Smlouvy, </w:t>
      </w:r>
      <w:r w:rsidRPr="008637A5">
        <w:rPr>
          <w:rFonts w:ascii="Arial" w:hAnsi="Arial" w:cs="Arial"/>
          <w:sz w:val="22"/>
          <w:szCs w:val="22"/>
        </w:rPr>
        <w:lastRenderedPageBreak/>
        <w:t xml:space="preserve">pokud z některého ustanovení této Smlouvy nevyplývá jinak. Při nedodržení této povinnosti </w:t>
      </w:r>
      <w:r>
        <w:rPr>
          <w:rFonts w:ascii="Arial" w:hAnsi="Arial" w:cs="Arial"/>
          <w:sz w:val="22"/>
          <w:szCs w:val="22"/>
        </w:rPr>
        <w:t>Prodávající</w:t>
      </w:r>
      <w:r w:rsidRPr="008637A5">
        <w:rPr>
          <w:rFonts w:ascii="Arial" w:hAnsi="Arial" w:cs="Arial"/>
          <w:sz w:val="22"/>
          <w:szCs w:val="22"/>
        </w:rPr>
        <w:t xml:space="preserve">m má </w:t>
      </w:r>
      <w:r>
        <w:rPr>
          <w:rFonts w:ascii="Arial" w:hAnsi="Arial" w:cs="Arial"/>
          <w:sz w:val="22"/>
          <w:szCs w:val="22"/>
        </w:rPr>
        <w:t>Kupující</w:t>
      </w:r>
      <w:r w:rsidRPr="008637A5">
        <w:rPr>
          <w:rFonts w:ascii="Arial" w:hAnsi="Arial" w:cs="Arial"/>
          <w:sz w:val="22"/>
          <w:szCs w:val="22"/>
        </w:rPr>
        <w:t xml:space="preserve"> právo odstoupit od Smlouvy.</w:t>
      </w:r>
    </w:p>
    <w:p w14:paraId="3D4609A6" w14:textId="77777777" w:rsidR="00BC35EC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 xml:space="preserve">Tato smlouva nabývá účinnosti a platnosti dnem jejího podpisu oběma smluvními stranami. </w:t>
      </w:r>
    </w:p>
    <w:p w14:paraId="42ED0391" w14:textId="77777777" w:rsidR="00BC35EC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Práva a povinnosti vyplývající z této smlouvy přecházejí i na případné právní nástupce obou smluvních stran.</w:t>
      </w:r>
    </w:p>
    <w:p w14:paraId="19AE987C" w14:textId="77777777" w:rsidR="00BC35EC" w:rsidRPr="004A7476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dodržet podmínky pro zadání této zakázky.</w:t>
      </w:r>
    </w:p>
    <w:p w14:paraId="5A1C9979" w14:textId="77777777" w:rsidR="00BC35EC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 čtyřech </w:t>
      </w:r>
      <w:r w:rsidRPr="004A7476">
        <w:rPr>
          <w:rFonts w:ascii="Arial" w:hAnsi="Arial" w:cs="Arial"/>
          <w:sz w:val="22"/>
          <w:szCs w:val="22"/>
        </w:rPr>
        <w:t xml:space="preserve">vyhotoveních s platností originálu, z nichž </w:t>
      </w:r>
      <w:r>
        <w:rPr>
          <w:rFonts w:ascii="Arial" w:hAnsi="Arial" w:cs="Arial"/>
          <w:sz w:val="22"/>
          <w:szCs w:val="22"/>
        </w:rPr>
        <w:t xml:space="preserve">dvě </w:t>
      </w:r>
      <w:r w:rsidRPr="004A7476">
        <w:rPr>
          <w:rFonts w:ascii="Arial" w:hAnsi="Arial" w:cs="Arial"/>
          <w:sz w:val="22"/>
          <w:szCs w:val="22"/>
        </w:rPr>
        <w:t xml:space="preserve">vyhotovení obdrží </w:t>
      </w:r>
      <w:r>
        <w:rPr>
          <w:rFonts w:ascii="Arial" w:hAnsi="Arial" w:cs="Arial"/>
          <w:sz w:val="22"/>
          <w:szCs w:val="22"/>
        </w:rPr>
        <w:t>Kupující</w:t>
      </w:r>
      <w:r w:rsidRPr="004A7476">
        <w:rPr>
          <w:rFonts w:ascii="Arial" w:hAnsi="Arial" w:cs="Arial"/>
          <w:sz w:val="22"/>
          <w:szCs w:val="22"/>
        </w:rPr>
        <w:t xml:space="preserve"> a dvě </w:t>
      </w:r>
      <w:r>
        <w:rPr>
          <w:rFonts w:ascii="Arial" w:hAnsi="Arial" w:cs="Arial"/>
          <w:sz w:val="22"/>
          <w:szCs w:val="22"/>
        </w:rPr>
        <w:t>Prodávající</w:t>
      </w:r>
      <w:r w:rsidRPr="004A7476">
        <w:rPr>
          <w:rFonts w:ascii="Arial" w:hAnsi="Arial" w:cs="Arial"/>
          <w:sz w:val="22"/>
          <w:szCs w:val="22"/>
        </w:rPr>
        <w:t>.</w:t>
      </w:r>
    </w:p>
    <w:p w14:paraId="16389B4A" w14:textId="77777777" w:rsidR="00BC35EC" w:rsidRPr="006B3937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6B3937">
        <w:rPr>
          <w:rFonts w:ascii="Arial" w:hAnsi="Arial" w:cs="Arial"/>
          <w:sz w:val="22"/>
          <w:szCs w:val="22"/>
        </w:rPr>
        <w:t>Obě smluvní strany prohlašují, že se seznámily s celým textem smlouvy včetně jejich příloh a s celým obsahem smlouvy souhlasí. Současně prohlašují, že tato smlouva nebyla sjednána v tísni ani za jinak jednostranně nevýhodných podmínek a na důkaz souhlasu připojují zástupci obou smluvních stran své vlastnoruční podpisy.</w:t>
      </w:r>
    </w:p>
    <w:p w14:paraId="14AA21AE" w14:textId="77777777" w:rsidR="00BC35EC" w:rsidRPr="004A7476" w:rsidRDefault="00BC35EC" w:rsidP="00BC35EC">
      <w:pPr>
        <w:numPr>
          <w:ilvl w:val="0"/>
          <w:numId w:val="8"/>
        </w:numPr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Nedílnou součástí této smlouvy je:</w:t>
      </w:r>
      <w:r w:rsidRPr="004A7476">
        <w:rPr>
          <w:rFonts w:ascii="Arial" w:hAnsi="Arial" w:cs="Arial"/>
          <w:sz w:val="22"/>
          <w:szCs w:val="22"/>
        </w:rPr>
        <w:tab/>
      </w:r>
    </w:p>
    <w:p w14:paraId="5DDAC1BD" w14:textId="77777777" w:rsidR="00BC35EC" w:rsidRDefault="00BC35EC" w:rsidP="00BC35EC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374B57">
        <w:rPr>
          <w:rFonts w:ascii="Arial" w:hAnsi="Arial" w:cs="Arial"/>
          <w:sz w:val="22"/>
          <w:szCs w:val="22"/>
        </w:rPr>
        <w:t xml:space="preserve">Soupis dodávek a prací </w:t>
      </w:r>
      <w:r>
        <w:rPr>
          <w:rFonts w:ascii="Arial" w:hAnsi="Arial" w:cs="Arial"/>
          <w:sz w:val="22"/>
          <w:szCs w:val="22"/>
        </w:rPr>
        <w:t>s technickými podmínkami</w:t>
      </w:r>
    </w:p>
    <w:p w14:paraId="2C474BF9" w14:textId="77777777" w:rsidR="00BC35EC" w:rsidRDefault="00BC35EC" w:rsidP="00BC35EC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Rozsah záruky (v měsících) poskytované Prodávajícím na jednotlivé části dodávky</w:t>
      </w:r>
    </w:p>
    <w:p w14:paraId="463A60E7" w14:textId="77777777" w:rsidR="00BC35EC" w:rsidRDefault="00BC35EC" w:rsidP="00BC35EC">
      <w:pPr>
        <w:spacing w:before="80"/>
        <w:jc w:val="both"/>
        <w:rPr>
          <w:rFonts w:ascii="Arial" w:hAnsi="Arial" w:cs="Arial"/>
          <w:sz w:val="22"/>
          <w:szCs w:val="22"/>
        </w:rPr>
      </w:pPr>
    </w:p>
    <w:p w14:paraId="48A468C4" w14:textId="77777777" w:rsidR="00BC35EC" w:rsidRDefault="00BC35EC" w:rsidP="00BC35EC">
      <w:pPr>
        <w:spacing w:before="80"/>
        <w:jc w:val="both"/>
        <w:rPr>
          <w:rFonts w:ascii="Arial" w:hAnsi="Arial" w:cs="Arial"/>
          <w:sz w:val="22"/>
          <w:szCs w:val="22"/>
        </w:rPr>
      </w:pPr>
    </w:p>
    <w:p w14:paraId="3FD59360" w14:textId="63EF1653" w:rsidR="00BC35EC" w:rsidRDefault="00BC35EC" w:rsidP="00BC35EC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="006D0043">
        <w:rPr>
          <w:rFonts w:ascii="Arial" w:hAnsi="Arial" w:cs="Arial"/>
          <w:sz w:val="22"/>
          <w:szCs w:val="22"/>
        </w:rPr>
        <w:t>Rybitví</w:t>
      </w:r>
      <w:r w:rsidRPr="004A7476">
        <w:rPr>
          <w:rFonts w:ascii="Arial" w:hAnsi="Arial" w:cs="Arial"/>
          <w:sz w:val="22"/>
          <w:szCs w:val="22"/>
        </w:rPr>
        <w:t xml:space="preserve"> dne </w:t>
      </w:r>
      <w:r w:rsidR="006D0043">
        <w:rPr>
          <w:rFonts w:ascii="Arial" w:hAnsi="Arial" w:cs="Arial"/>
          <w:sz w:val="22"/>
          <w:szCs w:val="22"/>
        </w:rPr>
        <w:t>3.10.2025</w:t>
      </w:r>
      <w:r>
        <w:rPr>
          <w:rFonts w:ascii="Arial" w:hAnsi="Arial" w:cs="Arial"/>
          <w:sz w:val="22"/>
          <w:szCs w:val="22"/>
        </w:rPr>
        <w:tab/>
      </w:r>
      <w:r w:rsidR="006D0043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>V</w:t>
      </w:r>
      <w:r w:rsidR="006D0043">
        <w:rPr>
          <w:rFonts w:ascii="Arial" w:hAnsi="Arial" w:cs="Arial"/>
          <w:sz w:val="22"/>
          <w:szCs w:val="22"/>
        </w:rPr>
        <w:t xml:space="preserve"> Rybitví </w:t>
      </w:r>
      <w:r w:rsidRPr="004A7476">
        <w:rPr>
          <w:rFonts w:ascii="Arial" w:hAnsi="Arial" w:cs="Arial"/>
          <w:sz w:val="22"/>
          <w:szCs w:val="22"/>
        </w:rPr>
        <w:t>dne</w:t>
      </w:r>
      <w:r w:rsidR="006D0043">
        <w:rPr>
          <w:rFonts w:ascii="Arial" w:hAnsi="Arial" w:cs="Arial"/>
          <w:sz w:val="22"/>
          <w:szCs w:val="22"/>
        </w:rPr>
        <w:t xml:space="preserve"> 3.10.2025</w:t>
      </w:r>
    </w:p>
    <w:p w14:paraId="7F83A06A" w14:textId="77777777" w:rsidR="00BC35EC" w:rsidRDefault="00BC35EC" w:rsidP="00BC35EC">
      <w:pPr>
        <w:spacing w:before="80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Kupujícího</w:t>
      </w:r>
      <w:r w:rsidRPr="004A7476">
        <w:rPr>
          <w:rFonts w:ascii="Arial" w:hAnsi="Arial" w:cs="Arial"/>
          <w:sz w:val="22"/>
          <w:szCs w:val="22"/>
        </w:rPr>
        <w:t>:</w:t>
      </w:r>
      <w:r w:rsidRPr="004A7476"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ab/>
        <w:t>Za</w:t>
      </w:r>
      <w:r>
        <w:rPr>
          <w:rFonts w:ascii="Arial" w:hAnsi="Arial" w:cs="Arial"/>
          <w:sz w:val="22"/>
          <w:szCs w:val="22"/>
        </w:rPr>
        <w:t xml:space="preserve"> Prodávajícího</w:t>
      </w:r>
      <w:r w:rsidRPr="004A747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ADFAD7" w14:textId="77777777" w:rsidR="00BC35EC" w:rsidRDefault="00BC35EC" w:rsidP="00BC35EC">
      <w:pPr>
        <w:spacing w:before="80"/>
        <w:rPr>
          <w:rFonts w:ascii="Arial" w:hAnsi="Arial" w:cs="Arial"/>
          <w:sz w:val="22"/>
          <w:szCs w:val="22"/>
        </w:rPr>
      </w:pPr>
    </w:p>
    <w:p w14:paraId="687CFF84" w14:textId="77777777" w:rsidR="00BC35EC" w:rsidRDefault="00BC35EC" w:rsidP="00BC35EC">
      <w:pPr>
        <w:spacing w:before="80"/>
        <w:rPr>
          <w:rFonts w:ascii="Arial" w:hAnsi="Arial" w:cs="Arial"/>
          <w:sz w:val="22"/>
          <w:szCs w:val="22"/>
        </w:rPr>
      </w:pPr>
    </w:p>
    <w:p w14:paraId="1E635D12" w14:textId="77777777" w:rsidR="00BC35EC" w:rsidRDefault="00BC35EC" w:rsidP="00BC35EC">
      <w:pPr>
        <w:spacing w:before="80"/>
        <w:rPr>
          <w:rFonts w:ascii="Arial" w:hAnsi="Arial" w:cs="Arial"/>
          <w:sz w:val="22"/>
          <w:szCs w:val="22"/>
        </w:rPr>
      </w:pPr>
      <w:r w:rsidRPr="004A7476">
        <w:rPr>
          <w:rFonts w:ascii="Arial" w:hAnsi="Arial" w:cs="Arial"/>
          <w:sz w:val="22"/>
          <w:szCs w:val="22"/>
        </w:rPr>
        <w:t>………………………………….</w:t>
      </w:r>
      <w:r w:rsidRPr="004A7476"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ab/>
      </w:r>
      <w:r w:rsidRPr="004A7476">
        <w:rPr>
          <w:rFonts w:ascii="Arial" w:hAnsi="Arial" w:cs="Arial"/>
          <w:sz w:val="22"/>
          <w:szCs w:val="22"/>
        </w:rPr>
        <w:tab/>
        <w:t>………………………………….</w:t>
      </w:r>
      <w:r w:rsidRPr="004A7476">
        <w:rPr>
          <w:rFonts w:ascii="Arial" w:hAnsi="Arial" w:cs="Arial"/>
          <w:sz w:val="22"/>
          <w:szCs w:val="22"/>
        </w:rPr>
        <w:tab/>
      </w:r>
    </w:p>
    <w:p w14:paraId="64F64784" w14:textId="77777777" w:rsidR="00BC35EC" w:rsidRDefault="00BC35EC" w:rsidP="00BC35EC">
      <w:pPr>
        <w:spacing w:before="80"/>
        <w:rPr>
          <w:rFonts w:ascii="Arial" w:hAnsi="Arial" w:cs="Arial"/>
          <w:sz w:val="22"/>
          <w:szCs w:val="22"/>
        </w:rPr>
      </w:pPr>
    </w:p>
    <w:p w14:paraId="572273D6" w14:textId="77777777" w:rsidR="00BC35EC" w:rsidRDefault="00BC35EC" w:rsidP="00BC35EC">
      <w:pPr>
        <w:spacing w:before="80"/>
        <w:rPr>
          <w:rFonts w:ascii="Arial" w:hAnsi="Arial" w:cs="Arial"/>
          <w:sz w:val="22"/>
          <w:szCs w:val="22"/>
        </w:rPr>
      </w:pPr>
    </w:p>
    <w:p w14:paraId="5FC2AD42" w14:textId="77777777" w:rsidR="008E0102" w:rsidRDefault="008E0102"/>
    <w:sectPr w:rsidR="008E0102" w:rsidSect="0009341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DEF29" w14:textId="77777777" w:rsidR="00280C98" w:rsidRDefault="00280C98" w:rsidP="00BC35EC">
      <w:r>
        <w:separator/>
      </w:r>
    </w:p>
  </w:endnote>
  <w:endnote w:type="continuationSeparator" w:id="0">
    <w:p w14:paraId="4B305394" w14:textId="77777777" w:rsidR="00280C98" w:rsidRDefault="00280C98" w:rsidP="00B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B6A0" w14:textId="77777777" w:rsidR="00280C98" w:rsidRDefault="00280C98" w:rsidP="00BC35EC">
      <w:r>
        <w:separator/>
      </w:r>
    </w:p>
  </w:footnote>
  <w:footnote w:type="continuationSeparator" w:id="0">
    <w:p w14:paraId="21DFE412" w14:textId="77777777" w:rsidR="00280C98" w:rsidRDefault="00280C98" w:rsidP="00BC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4C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436DED"/>
    <w:multiLevelType w:val="hybridMultilevel"/>
    <w:tmpl w:val="5638F7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A011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9105CE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EE77115"/>
    <w:multiLevelType w:val="hybridMultilevel"/>
    <w:tmpl w:val="F582288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2F4230"/>
    <w:multiLevelType w:val="hybridMultilevel"/>
    <w:tmpl w:val="B8A883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C5A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483732C"/>
    <w:multiLevelType w:val="multilevel"/>
    <w:tmpl w:val="F208B4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8CD6854"/>
    <w:multiLevelType w:val="hybridMultilevel"/>
    <w:tmpl w:val="6C8C94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C979CC"/>
    <w:multiLevelType w:val="hybridMultilevel"/>
    <w:tmpl w:val="D0BA0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B71861"/>
    <w:multiLevelType w:val="hybridMultilevel"/>
    <w:tmpl w:val="972C18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B3BF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B7254F3"/>
    <w:multiLevelType w:val="hybridMultilevel"/>
    <w:tmpl w:val="5C5E0A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BB2736"/>
    <w:multiLevelType w:val="hybridMultilevel"/>
    <w:tmpl w:val="D8468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267B8A"/>
    <w:multiLevelType w:val="hybridMultilevel"/>
    <w:tmpl w:val="7A3A66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80D5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9825723">
    <w:abstractNumId w:val="12"/>
  </w:num>
  <w:num w:numId="2" w16cid:durableId="62144384">
    <w:abstractNumId w:val="1"/>
  </w:num>
  <w:num w:numId="3" w16cid:durableId="1486706191">
    <w:abstractNumId w:val="8"/>
  </w:num>
  <w:num w:numId="4" w16cid:durableId="1304046544">
    <w:abstractNumId w:val="5"/>
  </w:num>
  <w:num w:numId="5" w16cid:durableId="181364883">
    <w:abstractNumId w:val="0"/>
  </w:num>
  <w:num w:numId="6" w16cid:durableId="1747650776">
    <w:abstractNumId w:val="14"/>
  </w:num>
  <w:num w:numId="7" w16cid:durableId="313149684">
    <w:abstractNumId w:val="4"/>
  </w:num>
  <w:num w:numId="8" w16cid:durableId="2006980035">
    <w:abstractNumId w:val="3"/>
  </w:num>
  <w:num w:numId="9" w16cid:durableId="285550994">
    <w:abstractNumId w:val="10"/>
  </w:num>
  <w:num w:numId="10" w16cid:durableId="1691252581">
    <w:abstractNumId w:val="9"/>
  </w:num>
  <w:num w:numId="11" w16cid:durableId="1399783505">
    <w:abstractNumId w:val="13"/>
  </w:num>
  <w:num w:numId="12" w16cid:durableId="323894770">
    <w:abstractNumId w:val="15"/>
  </w:num>
  <w:num w:numId="13" w16cid:durableId="494076409">
    <w:abstractNumId w:val="7"/>
  </w:num>
  <w:num w:numId="14" w16cid:durableId="1766269241">
    <w:abstractNumId w:val="2"/>
  </w:num>
  <w:num w:numId="15" w16cid:durableId="1569077531">
    <w:abstractNumId w:val="11"/>
  </w:num>
  <w:num w:numId="16" w16cid:durableId="846403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EC"/>
    <w:rsid w:val="00056A77"/>
    <w:rsid w:val="00057849"/>
    <w:rsid w:val="00081AD3"/>
    <w:rsid w:val="00093410"/>
    <w:rsid w:val="000F150F"/>
    <w:rsid w:val="00104F43"/>
    <w:rsid w:val="0011644F"/>
    <w:rsid w:val="0015652E"/>
    <w:rsid w:val="001D3534"/>
    <w:rsid w:val="00280C98"/>
    <w:rsid w:val="0028451F"/>
    <w:rsid w:val="00290AD2"/>
    <w:rsid w:val="00344B2A"/>
    <w:rsid w:val="003C6C9F"/>
    <w:rsid w:val="003E0E8C"/>
    <w:rsid w:val="00422D01"/>
    <w:rsid w:val="00494129"/>
    <w:rsid w:val="004C1001"/>
    <w:rsid w:val="00506BDA"/>
    <w:rsid w:val="0057095D"/>
    <w:rsid w:val="00585AD9"/>
    <w:rsid w:val="005A4B81"/>
    <w:rsid w:val="00627CAA"/>
    <w:rsid w:val="00644CA3"/>
    <w:rsid w:val="006558EB"/>
    <w:rsid w:val="006D0043"/>
    <w:rsid w:val="00756293"/>
    <w:rsid w:val="007F5767"/>
    <w:rsid w:val="008E0102"/>
    <w:rsid w:val="008F5627"/>
    <w:rsid w:val="009B5757"/>
    <w:rsid w:val="009B5B70"/>
    <w:rsid w:val="009F22B7"/>
    <w:rsid w:val="00A02D89"/>
    <w:rsid w:val="00BC35EC"/>
    <w:rsid w:val="00C90016"/>
    <w:rsid w:val="00D62E14"/>
    <w:rsid w:val="00D946AD"/>
    <w:rsid w:val="00DB2C7A"/>
    <w:rsid w:val="00E92C93"/>
    <w:rsid w:val="00EB55C5"/>
    <w:rsid w:val="00F21BC4"/>
    <w:rsid w:val="00F5487E"/>
    <w:rsid w:val="00F75ED4"/>
    <w:rsid w:val="00F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BA807"/>
  <w15:docId w15:val="{45391334-E691-4AB1-AAD9-0AE2AEED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5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5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35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5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5E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562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5AD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2946</Words>
  <Characters>17386</Characters>
  <DocSecurity>0</DocSecurity>
  <Lines>144</Lines>
  <Paragraphs>40</Paragraphs>
  <ScaleCrop>false</ScaleCrop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2025-10-23T06:34:00Z</dcterms:created>
  <dcterms:modified xsi:type="dcterms:W3CDTF">2025-10-23T06:34:00Z</dcterms:modified>
</cp:coreProperties>
</file>