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00CD1B" w14:textId="27EA69C5" w:rsidR="00143796" w:rsidRPr="00492D5B" w:rsidRDefault="00143796" w:rsidP="007C560E">
      <w:pPr>
        <w:ind w:hanging="703"/>
        <w:rPr>
          <w:rStyle w:val="Siln"/>
          <w:rFonts w:asciiTheme="minorHAnsi" w:hAnsiTheme="minorHAnsi" w:cstheme="minorHAnsi"/>
          <w:color w:val="000000"/>
          <w:sz w:val="21"/>
          <w:szCs w:val="21"/>
        </w:rPr>
      </w:pPr>
      <w:bookmarkStart w:id="0" w:name="_Hlk152761894"/>
      <w:r w:rsidRPr="00492D5B">
        <w:rPr>
          <w:rStyle w:val="Siln"/>
          <w:rFonts w:asciiTheme="minorHAnsi" w:hAnsiTheme="minorHAnsi" w:cstheme="minorHAnsi"/>
          <w:color w:val="000000"/>
          <w:sz w:val="21"/>
          <w:szCs w:val="21"/>
        </w:rPr>
        <w:t>Národní památkový ústav</w:t>
      </w:r>
    </w:p>
    <w:p w14:paraId="4AC952A9" w14:textId="77777777" w:rsidR="00143796" w:rsidRPr="00492D5B" w:rsidRDefault="00143796" w:rsidP="007C560E">
      <w:pPr>
        <w:ind w:hanging="703"/>
        <w:rPr>
          <w:rFonts w:asciiTheme="minorHAnsi" w:hAnsiTheme="minorHAnsi" w:cstheme="minorHAnsi"/>
          <w:color w:val="000000"/>
          <w:sz w:val="21"/>
          <w:szCs w:val="21"/>
        </w:rPr>
      </w:pPr>
      <w:r w:rsidRPr="00492D5B">
        <w:rPr>
          <w:rFonts w:asciiTheme="minorHAnsi" w:hAnsiTheme="minorHAnsi" w:cstheme="minorHAnsi"/>
          <w:color w:val="000000"/>
          <w:sz w:val="21"/>
          <w:szCs w:val="21"/>
        </w:rPr>
        <w:t>státní příspěvková organizace</w:t>
      </w:r>
    </w:p>
    <w:p w14:paraId="2874ECAC" w14:textId="77777777" w:rsidR="00143796" w:rsidRPr="00492D5B" w:rsidRDefault="00143796" w:rsidP="007C560E">
      <w:pPr>
        <w:ind w:hanging="703"/>
        <w:rPr>
          <w:rFonts w:asciiTheme="minorHAnsi" w:hAnsiTheme="minorHAnsi" w:cstheme="minorHAnsi"/>
          <w:color w:val="000000"/>
          <w:sz w:val="21"/>
          <w:szCs w:val="21"/>
        </w:rPr>
      </w:pPr>
      <w:r w:rsidRPr="00492D5B">
        <w:rPr>
          <w:rFonts w:asciiTheme="minorHAnsi" w:hAnsiTheme="minorHAnsi" w:cstheme="minorHAnsi"/>
          <w:color w:val="000000"/>
          <w:sz w:val="21"/>
          <w:szCs w:val="21"/>
        </w:rPr>
        <w:t>IČO: 75032333, DIČ: CZ75032333</w:t>
      </w:r>
    </w:p>
    <w:p w14:paraId="28A83CB5" w14:textId="77777777" w:rsidR="00143796" w:rsidRPr="00492D5B" w:rsidRDefault="00143796" w:rsidP="007C560E">
      <w:pPr>
        <w:ind w:hanging="703"/>
        <w:rPr>
          <w:rFonts w:asciiTheme="minorHAnsi" w:hAnsiTheme="minorHAnsi" w:cstheme="minorHAnsi"/>
          <w:color w:val="000000"/>
          <w:sz w:val="21"/>
          <w:szCs w:val="21"/>
        </w:rPr>
      </w:pPr>
      <w:r w:rsidRPr="00492D5B">
        <w:rPr>
          <w:rFonts w:asciiTheme="minorHAnsi" w:hAnsiTheme="minorHAnsi" w:cstheme="minorHAnsi"/>
          <w:color w:val="000000"/>
          <w:sz w:val="21"/>
          <w:szCs w:val="21"/>
        </w:rPr>
        <w:t>se sídlem: Valdštejnské nám. 162/3, PSČ 118 01 Praha 1 – Malá Strana</w:t>
      </w:r>
    </w:p>
    <w:p w14:paraId="1CF09867" w14:textId="77777777" w:rsidR="002721BF" w:rsidRPr="00492D5B" w:rsidRDefault="002721BF" w:rsidP="002721BF">
      <w:pPr>
        <w:ind w:hanging="703"/>
        <w:rPr>
          <w:rFonts w:asciiTheme="minorHAnsi" w:hAnsiTheme="minorHAnsi" w:cstheme="minorHAnsi"/>
          <w:color w:val="000000"/>
          <w:sz w:val="21"/>
          <w:szCs w:val="21"/>
        </w:rPr>
      </w:pPr>
      <w:r w:rsidRPr="00492D5B">
        <w:rPr>
          <w:rFonts w:asciiTheme="minorHAnsi" w:hAnsiTheme="minorHAnsi" w:cstheme="minorHAnsi"/>
          <w:color w:val="000000"/>
          <w:sz w:val="21"/>
          <w:szCs w:val="21"/>
        </w:rPr>
        <w:t>zastoupený ředitelem územní památkové správy na Sychrově PhDr. Milošem Kadlecem</w:t>
      </w:r>
    </w:p>
    <w:p w14:paraId="4708C32F" w14:textId="4AE0B271" w:rsidR="00143796" w:rsidRPr="00492D5B" w:rsidRDefault="00143796" w:rsidP="007C560E">
      <w:pPr>
        <w:ind w:hanging="703"/>
        <w:rPr>
          <w:rFonts w:asciiTheme="minorHAnsi" w:hAnsiTheme="minorHAnsi" w:cstheme="minorHAnsi"/>
          <w:color w:val="000000"/>
          <w:sz w:val="21"/>
          <w:szCs w:val="21"/>
        </w:rPr>
      </w:pPr>
      <w:r w:rsidRPr="00492D5B">
        <w:rPr>
          <w:rFonts w:asciiTheme="minorHAnsi" w:hAnsiTheme="minorHAnsi" w:cstheme="minorHAnsi"/>
          <w:color w:val="000000"/>
          <w:sz w:val="21"/>
          <w:szCs w:val="21"/>
        </w:rPr>
        <w:t>bankovní spojení: Česká národní banka, č. </w:t>
      </w:r>
      <w:proofErr w:type="spellStart"/>
      <w:r w:rsidRPr="00492D5B">
        <w:rPr>
          <w:rFonts w:asciiTheme="minorHAnsi" w:hAnsiTheme="minorHAnsi" w:cstheme="minorHAnsi"/>
          <w:color w:val="000000"/>
          <w:sz w:val="21"/>
          <w:szCs w:val="21"/>
        </w:rPr>
        <w:t>ú.</w:t>
      </w:r>
      <w:proofErr w:type="spellEnd"/>
      <w:r w:rsidRPr="00492D5B">
        <w:rPr>
          <w:rFonts w:asciiTheme="minorHAnsi" w:hAnsiTheme="minorHAnsi" w:cstheme="minorHAnsi"/>
          <w:color w:val="000000"/>
          <w:sz w:val="21"/>
          <w:szCs w:val="21"/>
        </w:rPr>
        <w:t xml:space="preserve">: </w:t>
      </w:r>
      <w:r w:rsidR="00492D5B" w:rsidRPr="00492D5B">
        <w:rPr>
          <w:rFonts w:asciiTheme="minorHAnsi" w:hAnsiTheme="minorHAnsi" w:cstheme="minorHAnsi"/>
          <w:color w:val="000000"/>
          <w:sz w:val="21"/>
          <w:szCs w:val="21"/>
        </w:rPr>
        <w:t>č. </w:t>
      </w:r>
      <w:proofErr w:type="spellStart"/>
      <w:r w:rsidR="00492D5B" w:rsidRPr="00492D5B">
        <w:rPr>
          <w:rFonts w:asciiTheme="minorHAnsi" w:hAnsiTheme="minorHAnsi" w:cstheme="minorHAnsi"/>
          <w:color w:val="000000"/>
          <w:sz w:val="21"/>
          <w:szCs w:val="21"/>
        </w:rPr>
        <w:t>ú.</w:t>
      </w:r>
      <w:proofErr w:type="spellEnd"/>
      <w:r w:rsidR="00492D5B" w:rsidRPr="00492D5B">
        <w:rPr>
          <w:rFonts w:asciiTheme="minorHAnsi" w:hAnsiTheme="minorHAnsi" w:cstheme="minorHAnsi"/>
          <w:color w:val="000000"/>
          <w:sz w:val="21"/>
          <w:szCs w:val="21"/>
        </w:rPr>
        <w:t>: 400004-60039011/0710</w:t>
      </w:r>
      <w:r w:rsidRPr="00492D5B">
        <w:rPr>
          <w:rFonts w:asciiTheme="minorHAnsi" w:hAnsiTheme="minorHAnsi" w:cstheme="minorHAnsi"/>
          <w:color w:val="000000"/>
          <w:sz w:val="21"/>
          <w:szCs w:val="21"/>
        </w:rPr>
        <w:t xml:space="preserve"> </w:t>
      </w:r>
    </w:p>
    <w:p w14:paraId="3634ABA8" w14:textId="5243EBEB" w:rsidR="00143796" w:rsidRPr="00492D5B" w:rsidRDefault="00143796" w:rsidP="007C560E">
      <w:pPr>
        <w:ind w:hanging="703"/>
        <w:rPr>
          <w:rFonts w:asciiTheme="minorHAnsi" w:hAnsiTheme="minorHAnsi" w:cstheme="minorHAnsi"/>
          <w:color w:val="000000"/>
          <w:sz w:val="21"/>
          <w:szCs w:val="21"/>
        </w:rPr>
      </w:pPr>
      <w:r w:rsidRPr="00492D5B">
        <w:rPr>
          <w:rFonts w:asciiTheme="minorHAnsi" w:hAnsiTheme="minorHAnsi" w:cstheme="minorHAnsi"/>
          <w:color w:val="000000"/>
          <w:sz w:val="21"/>
          <w:szCs w:val="21"/>
        </w:rPr>
        <w:t>Kontaktní osoba: viz bod 1</w:t>
      </w:r>
      <w:r w:rsidR="00DE5A31" w:rsidRPr="00492D5B">
        <w:rPr>
          <w:rFonts w:asciiTheme="minorHAnsi" w:hAnsiTheme="minorHAnsi" w:cstheme="minorHAnsi"/>
          <w:color w:val="000000"/>
          <w:sz w:val="21"/>
          <w:szCs w:val="21"/>
        </w:rPr>
        <w:t>3</w:t>
      </w:r>
      <w:r w:rsidRPr="00492D5B">
        <w:rPr>
          <w:rFonts w:asciiTheme="minorHAnsi" w:hAnsiTheme="minorHAnsi" w:cstheme="minorHAnsi"/>
          <w:color w:val="000000"/>
          <w:sz w:val="21"/>
          <w:szCs w:val="21"/>
        </w:rPr>
        <w:t xml:space="preserve">.3. Smlouvy </w:t>
      </w:r>
    </w:p>
    <w:p w14:paraId="1DAA0DBF" w14:textId="2FEEF8BA" w:rsidR="00143796" w:rsidRPr="00492D5B" w:rsidRDefault="00143796" w:rsidP="007C560E">
      <w:pPr>
        <w:ind w:hanging="703"/>
        <w:rPr>
          <w:rFonts w:asciiTheme="minorHAnsi" w:hAnsiTheme="minorHAnsi" w:cstheme="minorHAnsi"/>
          <w:color w:val="000000"/>
          <w:sz w:val="21"/>
          <w:szCs w:val="21"/>
        </w:rPr>
      </w:pPr>
      <w:r w:rsidRPr="00492D5B">
        <w:rPr>
          <w:rFonts w:asciiTheme="minorHAnsi" w:hAnsiTheme="minorHAnsi" w:cstheme="minorHAnsi"/>
          <w:color w:val="000000"/>
          <w:sz w:val="21"/>
          <w:szCs w:val="21"/>
        </w:rPr>
        <w:t>Doručovací adresa: viz bod 1</w:t>
      </w:r>
      <w:r w:rsidR="00DE5A31" w:rsidRPr="00492D5B">
        <w:rPr>
          <w:rFonts w:asciiTheme="minorHAnsi" w:hAnsiTheme="minorHAnsi" w:cstheme="minorHAnsi"/>
          <w:color w:val="000000"/>
          <w:sz w:val="21"/>
          <w:szCs w:val="21"/>
        </w:rPr>
        <w:t>3</w:t>
      </w:r>
      <w:r w:rsidRPr="00492D5B">
        <w:rPr>
          <w:rFonts w:asciiTheme="minorHAnsi" w:hAnsiTheme="minorHAnsi" w:cstheme="minorHAnsi"/>
          <w:color w:val="000000"/>
          <w:sz w:val="21"/>
          <w:szCs w:val="21"/>
        </w:rPr>
        <w:t>.1. písm. a) Smlouvy</w:t>
      </w:r>
    </w:p>
    <w:p w14:paraId="1FDE1754" w14:textId="77777777" w:rsidR="00143796" w:rsidRPr="00492D5B" w:rsidRDefault="00143796" w:rsidP="007C560E">
      <w:pPr>
        <w:spacing w:before="60"/>
        <w:ind w:hanging="703"/>
        <w:rPr>
          <w:rFonts w:asciiTheme="minorHAnsi" w:hAnsiTheme="minorHAnsi" w:cstheme="minorHAnsi"/>
          <w:color w:val="000000"/>
          <w:sz w:val="21"/>
          <w:szCs w:val="21"/>
        </w:rPr>
      </w:pPr>
      <w:r w:rsidRPr="00492D5B">
        <w:rPr>
          <w:rFonts w:asciiTheme="minorHAnsi" w:hAnsiTheme="minorHAnsi" w:cstheme="minorHAnsi"/>
          <w:color w:val="000000"/>
          <w:sz w:val="21"/>
          <w:szCs w:val="21"/>
        </w:rPr>
        <w:t>(dále jen „</w:t>
      </w:r>
      <w:r w:rsidRPr="00492D5B">
        <w:rPr>
          <w:rFonts w:asciiTheme="minorHAnsi" w:hAnsiTheme="minorHAnsi" w:cstheme="minorHAnsi"/>
          <w:b/>
          <w:color w:val="000000"/>
          <w:sz w:val="21"/>
          <w:szCs w:val="21"/>
        </w:rPr>
        <w:t>Objednatel</w:t>
      </w:r>
      <w:r w:rsidRPr="00492D5B">
        <w:rPr>
          <w:rFonts w:asciiTheme="minorHAnsi" w:hAnsiTheme="minorHAnsi" w:cstheme="minorHAnsi"/>
          <w:color w:val="000000"/>
          <w:sz w:val="21"/>
          <w:szCs w:val="21"/>
        </w:rPr>
        <w:t>“)</w:t>
      </w:r>
    </w:p>
    <w:p w14:paraId="2631BB2C" w14:textId="77777777" w:rsidR="00143796" w:rsidRPr="00492D5B" w:rsidRDefault="00143796" w:rsidP="007C560E">
      <w:pPr>
        <w:ind w:hanging="703"/>
        <w:rPr>
          <w:rFonts w:asciiTheme="minorHAnsi" w:hAnsiTheme="minorHAnsi" w:cstheme="minorHAnsi"/>
          <w:color w:val="000000"/>
          <w:sz w:val="21"/>
          <w:szCs w:val="21"/>
        </w:rPr>
      </w:pPr>
    </w:p>
    <w:p w14:paraId="5CE64FAA" w14:textId="77777777" w:rsidR="00143796" w:rsidRPr="00492D5B" w:rsidRDefault="00143796" w:rsidP="007C560E">
      <w:pPr>
        <w:ind w:hanging="703"/>
        <w:rPr>
          <w:rFonts w:asciiTheme="minorHAnsi" w:hAnsiTheme="minorHAnsi" w:cstheme="minorHAnsi"/>
          <w:color w:val="000000"/>
          <w:sz w:val="21"/>
          <w:szCs w:val="21"/>
        </w:rPr>
      </w:pPr>
      <w:r w:rsidRPr="00492D5B">
        <w:rPr>
          <w:rFonts w:asciiTheme="minorHAnsi" w:hAnsiTheme="minorHAnsi" w:cstheme="minorHAnsi"/>
          <w:color w:val="000000"/>
          <w:sz w:val="21"/>
          <w:szCs w:val="21"/>
        </w:rPr>
        <w:t>a</w:t>
      </w:r>
    </w:p>
    <w:p w14:paraId="0A8B0DF2" w14:textId="77777777" w:rsidR="00143796" w:rsidRPr="00492D5B" w:rsidRDefault="00143796" w:rsidP="007C560E">
      <w:pPr>
        <w:ind w:hanging="703"/>
        <w:rPr>
          <w:rFonts w:asciiTheme="minorHAnsi" w:hAnsiTheme="minorHAnsi" w:cstheme="minorHAnsi"/>
          <w:color w:val="000000"/>
          <w:sz w:val="21"/>
          <w:szCs w:val="21"/>
        </w:rPr>
      </w:pPr>
    </w:p>
    <w:p w14:paraId="13A2A095" w14:textId="03F90B26" w:rsidR="00143796" w:rsidRPr="00492D5B" w:rsidRDefault="00427DF7" w:rsidP="00427DF7">
      <w:pPr>
        <w:ind w:left="0" w:firstLine="0"/>
        <w:rPr>
          <w:rFonts w:asciiTheme="minorHAnsi" w:hAnsiTheme="minorHAnsi" w:cstheme="minorHAnsi"/>
          <w:b/>
          <w:color w:val="000000"/>
          <w:sz w:val="21"/>
          <w:szCs w:val="21"/>
        </w:rPr>
      </w:pPr>
      <w:r w:rsidRPr="00492D5B">
        <w:rPr>
          <w:rFonts w:asciiTheme="minorHAnsi" w:hAnsiTheme="minorHAnsi" w:cstheme="minorHAnsi"/>
          <w:b/>
          <w:color w:val="000000"/>
          <w:sz w:val="21"/>
          <w:szCs w:val="21"/>
        </w:rPr>
        <w:t xml:space="preserve">LOUČKA Pardubice s.r.o., </w:t>
      </w:r>
    </w:p>
    <w:p w14:paraId="60F73949" w14:textId="5C4B5C8E" w:rsidR="00143796" w:rsidRPr="00492D5B" w:rsidRDefault="00143796" w:rsidP="007C560E">
      <w:pPr>
        <w:ind w:left="0" w:firstLine="0"/>
        <w:rPr>
          <w:rFonts w:asciiTheme="minorHAnsi" w:hAnsiTheme="minorHAnsi" w:cstheme="minorHAnsi"/>
          <w:bCs/>
          <w:color w:val="000000"/>
          <w:sz w:val="21"/>
          <w:szCs w:val="21"/>
        </w:rPr>
      </w:pPr>
      <w:r w:rsidRPr="00492D5B">
        <w:rPr>
          <w:rFonts w:asciiTheme="minorHAnsi" w:hAnsiTheme="minorHAnsi" w:cstheme="minorHAnsi"/>
          <w:bCs/>
          <w:color w:val="000000"/>
          <w:sz w:val="21"/>
          <w:szCs w:val="21"/>
        </w:rPr>
        <w:t xml:space="preserve">zapsaný/á v obchodní rejstříku vedeném </w:t>
      </w:r>
      <w:r w:rsidR="00427DF7" w:rsidRPr="00492D5B">
        <w:rPr>
          <w:rFonts w:asciiTheme="minorHAnsi" w:hAnsiTheme="minorHAnsi" w:cstheme="minorHAnsi"/>
          <w:bCs/>
          <w:color w:val="000000"/>
          <w:sz w:val="21"/>
          <w:szCs w:val="21"/>
        </w:rPr>
        <w:t>u okresního soudu v Hradci Králové</w:t>
      </w:r>
      <w:r w:rsidRPr="00492D5B">
        <w:rPr>
          <w:rFonts w:asciiTheme="minorHAnsi" w:hAnsiTheme="minorHAnsi" w:cstheme="minorHAnsi"/>
          <w:bCs/>
          <w:color w:val="000000"/>
          <w:sz w:val="21"/>
          <w:szCs w:val="21"/>
        </w:rPr>
        <w:t xml:space="preserve">, v oddíle </w:t>
      </w:r>
      <w:r w:rsidR="00427DF7" w:rsidRPr="00492D5B">
        <w:rPr>
          <w:rFonts w:asciiTheme="minorHAnsi" w:hAnsiTheme="minorHAnsi" w:cstheme="minorHAnsi"/>
          <w:bCs/>
          <w:color w:val="000000"/>
          <w:sz w:val="21"/>
          <w:szCs w:val="21"/>
        </w:rPr>
        <w:t>1706</w:t>
      </w:r>
      <w:r w:rsidRPr="00492D5B">
        <w:rPr>
          <w:rFonts w:asciiTheme="minorHAnsi" w:hAnsiTheme="minorHAnsi" w:cstheme="minorHAnsi"/>
          <w:bCs/>
          <w:color w:val="000000"/>
          <w:sz w:val="21"/>
          <w:szCs w:val="21"/>
        </w:rPr>
        <w:t xml:space="preserve"> vložka</w:t>
      </w:r>
      <w:r w:rsidR="00427DF7" w:rsidRPr="00492D5B">
        <w:rPr>
          <w:rFonts w:asciiTheme="minorHAnsi" w:hAnsiTheme="minorHAnsi" w:cstheme="minorHAnsi"/>
          <w:bCs/>
          <w:color w:val="000000"/>
          <w:sz w:val="21"/>
          <w:szCs w:val="21"/>
        </w:rPr>
        <w:t xml:space="preserve"> C</w:t>
      </w:r>
      <w:r w:rsidRPr="00492D5B">
        <w:rPr>
          <w:rFonts w:asciiTheme="minorHAnsi" w:hAnsiTheme="minorHAnsi" w:cstheme="minorHAnsi"/>
          <w:bCs/>
          <w:color w:val="000000"/>
          <w:sz w:val="21"/>
          <w:szCs w:val="21"/>
        </w:rPr>
        <w:t xml:space="preserve"> (příp. údaj o zápisu v jiné evidenci)</w:t>
      </w:r>
    </w:p>
    <w:p w14:paraId="075D9877" w14:textId="7158CD36" w:rsidR="00143796" w:rsidRPr="00492D5B" w:rsidRDefault="00143796" w:rsidP="007C560E">
      <w:pPr>
        <w:ind w:hanging="703"/>
        <w:rPr>
          <w:rFonts w:asciiTheme="minorHAnsi" w:hAnsiTheme="minorHAnsi" w:cstheme="minorHAnsi"/>
          <w:color w:val="000000"/>
          <w:sz w:val="21"/>
          <w:szCs w:val="21"/>
        </w:rPr>
      </w:pPr>
      <w:r w:rsidRPr="00492D5B">
        <w:rPr>
          <w:rFonts w:asciiTheme="minorHAnsi" w:hAnsiTheme="minorHAnsi" w:cstheme="minorHAnsi"/>
          <w:color w:val="000000"/>
          <w:sz w:val="21"/>
          <w:szCs w:val="21"/>
        </w:rPr>
        <w:t xml:space="preserve">IČO: </w:t>
      </w:r>
      <w:r w:rsidR="00427DF7" w:rsidRPr="00492D5B">
        <w:rPr>
          <w:rFonts w:asciiTheme="minorHAnsi" w:hAnsiTheme="minorHAnsi" w:cstheme="minorHAnsi"/>
          <w:color w:val="000000"/>
          <w:sz w:val="21"/>
          <w:szCs w:val="21"/>
        </w:rPr>
        <w:t>45537453</w:t>
      </w:r>
      <w:r w:rsidRPr="00492D5B">
        <w:rPr>
          <w:rFonts w:asciiTheme="minorHAnsi" w:hAnsiTheme="minorHAnsi" w:cstheme="minorHAnsi"/>
          <w:color w:val="000000"/>
          <w:sz w:val="21"/>
          <w:szCs w:val="21"/>
        </w:rPr>
        <w:t>, DIČ</w:t>
      </w:r>
      <w:r w:rsidR="00427DF7" w:rsidRPr="00492D5B">
        <w:rPr>
          <w:rFonts w:asciiTheme="minorHAnsi" w:hAnsiTheme="minorHAnsi" w:cstheme="minorHAnsi"/>
          <w:color w:val="000000"/>
          <w:sz w:val="21"/>
          <w:szCs w:val="21"/>
        </w:rPr>
        <w:t xml:space="preserve"> CZ45537453</w:t>
      </w:r>
    </w:p>
    <w:p w14:paraId="2CAEB2C5" w14:textId="166D7DC3" w:rsidR="00143796" w:rsidRPr="00492D5B" w:rsidRDefault="00143796" w:rsidP="007C560E">
      <w:pPr>
        <w:ind w:hanging="703"/>
        <w:rPr>
          <w:rFonts w:asciiTheme="minorHAnsi" w:hAnsiTheme="minorHAnsi" w:cstheme="minorHAnsi"/>
          <w:color w:val="000000"/>
          <w:sz w:val="21"/>
          <w:szCs w:val="21"/>
        </w:rPr>
      </w:pPr>
      <w:r w:rsidRPr="00492D5B">
        <w:rPr>
          <w:rFonts w:asciiTheme="minorHAnsi" w:hAnsiTheme="minorHAnsi" w:cstheme="minorHAnsi"/>
          <w:color w:val="000000"/>
          <w:sz w:val="21"/>
          <w:szCs w:val="21"/>
        </w:rPr>
        <w:t>se sídlem:</w:t>
      </w:r>
      <w:r w:rsidR="00427DF7" w:rsidRPr="00492D5B">
        <w:rPr>
          <w:rFonts w:asciiTheme="minorHAnsi" w:hAnsiTheme="minorHAnsi" w:cstheme="minorHAnsi"/>
          <w:b/>
          <w:color w:val="000000"/>
          <w:sz w:val="21"/>
          <w:szCs w:val="21"/>
        </w:rPr>
        <w:t xml:space="preserve"> Legionářská 573, 533 51 Pardubice</w:t>
      </w:r>
    </w:p>
    <w:p w14:paraId="450D097B" w14:textId="73627CD4" w:rsidR="00143796" w:rsidRPr="00492D5B" w:rsidRDefault="00143796" w:rsidP="007C560E">
      <w:pPr>
        <w:ind w:hanging="703"/>
        <w:rPr>
          <w:rFonts w:asciiTheme="minorHAnsi" w:hAnsiTheme="minorHAnsi" w:cstheme="minorHAnsi"/>
          <w:color w:val="000000"/>
          <w:sz w:val="21"/>
          <w:szCs w:val="21"/>
        </w:rPr>
      </w:pPr>
      <w:r w:rsidRPr="00492D5B">
        <w:rPr>
          <w:rFonts w:asciiTheme="minorHAnsi" w:hAnsiTheme="minorHAnsi" w:cstheme="minorHAnsi"/>
          <w:color w:val="000000"/>
          <w:sz w:val="21"/>
          <w:szCs w:val="21"/>
        </w:rPr>
        <w:t xml:space="preserve">zastoupen: </w:t>
      </w:r>
      <w:r w:rsidR="00427DF7" w:rsidRPr="00492D5B">
        <w:rPr>
          <w:rFonts w:asciiTheme="minorHAnsi" w:hAnsiTheme="minorHAnsi" w:cstheme="minorHAnsi"/>
          <w:color w:val="000000"/>
          <w:sz w:val="21"/>
          <w:szCs w:val="21"/>
        </w:rPr>
        <w:t>Radkem Loučkou</w:t>
      </w:r>
      <w:r w:rsidR="00395D76" w:rsidRPr="00492D5B">
        <w:rPr>
          <w:rFonts w:asciiTheme="minorHAnsi" w:hAnsiTheme="minorHAnsi" w:cstheme="minorHAnsi"/>
          <w:color w:val="000000"/>
          <w:sz w:val="21"/>
          <w:szCs w:val="21"/>
        </w:rPr>
        <w:t>.</w:t>
      </w:r>
    </w:p>
    <w:p w14:paraId="20318C53" w14:textId="69A0E3AD" w:rsidR="00143796" w:rsidRPr="00492D5B" w:rsidRDefault="00143796" w:rsidP="007C560E">
      <w:pPr>
        <w:ind w:hanging="703"/>
        <w:rPr>
          <w:rFonts w:asciiTheme="minorHAnsi" w:hAnsiTheme="minorHAnsi" w:cstheme="minorHAnsi"/>
          <w:color w:val="000000"/>
          <w:sz w:val="21"/>
          <w:szCs w:val="21"/>
        </w:rPr>
      </w:pPr>
      <w:r w:rsidRPr="00492D5B">
        <w:rPr>
          <w:rFonts w:asciiTheme="minorHAnsi" w:hAnsiTheme="minorHAnsi" w:cstheme="minorHAnsi"/>
          <w:color w:val="000000"/>
          <w:sz w:val="21"/>
          <w:szCs w:val="21"/>
        </w:rPr>
        <w:t xml:space="preserve">bankovní </w:t>
      </w:r>
      <w:proofErr w:type="gramStart"/>
      <w:r w:rsidRPr="00492D5B">
        <w:rPr>
          <w:rFonts w:asciiTheme="minorHAnsi" w:hAnsiTheme="minorHAnsi" w:cstheme="minorHAnsi"/>
          <w:color w:val="000000"/>
          <w:sz w:val="21"/>
          <w:szCs w:val="21"/>
        </w:rPr>
        <w:t>spojení</w:t>
      </w:r>
      <w:r w:rsidR="00427DF7" w:rsidRPr="00492D5B">
        <w:rPr>
          <w:rFonts w:asciiTheme="minorHAnsi" w:hAnsiTheme="minorHAnsi" w:cstheme="minorHAnsi"/>
          <w:color w:val="000000"/>
          <w:sz w:val="21"/>
          <w:szCs w:val="21"/>
        </w:rPr>
        <w:t xml:space="preserve"> </w:t>
      </w:r>
      <w:r w:rsidRPr="00492D5B">
        <w:rPr>
          <w:rFonts w:asciiTheme="minorHAnsi" w:hAnsiTheme="minorHAnsi" w:cstheme="minorHAnsi"/>
          <w:color w:val="000000"/>
          <w:sz w:val="21"/>
          <w:szCs w:val="21"/>
        </w:rPr>
        <w:t>:</w:t>
      </w:r>
      <w:r w:rsidR="00427DF7" w:rsidRPr="00492D5B">
        <w:rPr>
          <w:rFonts w:asciiTheme="minorHAnsi" w:hAnsiTheme="minorHAnsi" w:cstheme="minorHAnsi"/>
          <w:color w:val="000000"/>
          <w:sz w:val="21"/>
          <w:szCs w:val="21"/>
        </w:rPr>
        <w:t>MONETA</w:t>
      </w:r>
      <w:proofErr w:type="gramEnd"/>
      <w:r w:rsidR="00427DF7" w:rsidRPr="00492D5B">
        <w:rPr>
          <w:rFonts w:asciiTheme="minorHAnsi" w:hAnsiTheme="minorHAnsi" w:cstheme="minorHAnsi"/>
          <w:color w:val="000000"/>
          <w:sz w:val="21"/>
          <w:szCs w:val="21"/>
        </w:rPr>
        <w:t xml:space="preserve"> </w:t>
      </w:r>
      <w:r w:rsidRPr="00492D5B">
        <w:rPr>
          <w:rFonts w:asciiTheme="minorHAnsi" w:hAnsiTheme="minorHAnsi" w:cstheme="minorHAnsi"/>
          <w:color w:val="000000"/>
          <w:sz w:val="21"/>
          <w:szCs w:val="21"/>
        </w:rPr>
        <w:t xml:space="preserve"> č. ú.:</w:t>
      </w:r>
      <w:r w:rsidR="00427DF7" w:rsidRPr="00492D5B">
        <w:rPr>
          <w:rFonts w:asciiTheme="minorHAnsi" w:hAnsiTheme="minorHAnsi" w:cstheme="minorHAnsi"/>
          <w:color w:val="000000"/>
          <w:sz w:val="21"/>
          <w:szCs w:val="21"/>
        </w:rPr>
        <w:t>17103-524/0600</w:t>
      </w:r>
    </w:p>
    <w:p w14:paraId="27E1216C" w14:textId="5542E5FD" w:rsidR="00143796" w:rsidRPr="00492D5B" w:rsidRDefault="00143796" w:rsidP="007C560E">
      <w:pPr>
        <w:ind w:hanging="703"/>
        <w:rPr>
          <w:rFonts w:asciiTheme="minorHAnsi" w:hAnsiTheme="minorHAnsi" w:cstheme="minorHAnsi"/>
          <w:color w:val="000000"/>
          <w:sz w:val="21"/>
          <w:szCs w:val="21"/>
        </w:rPr>
      </w:pPr>
      <w:r w:rsidRPr="00492D5B">
        <w:rPr>
          <w:rFonts w:asciiTheme="minorHAnsi" w:hAnsiTheme="minorHAnsi" w:cstheme="minorHAnsi"/>
          <w:color w:val="000000"/>
          <w:sz w:val="21"/>
          <w:szCs w:val="21"/>
        </w:rPr>
        <w:t>Kontaktní osoba: viz bod 1</w:t>
      </w:r>
      <w:r w:rsidR="002721BF" w:rsidRPr="00492D5B">
        <w:rPr>
          <w:rFonts w:asciiTheme="minorHAnsi" w:hAnsiTheme="minorHAnsi" w:cstheme="minorHAnsi"/>
          <w:color w:val="000000"/>
          <w:sz w:val="21"/>
          <w:szCs w:val="21"/>
        </w:rPr>
        <w:t>3</w:t>
      </w:r>
      <w:r w:rsidRPr="00492D5B">
        <w:rPr>
          <w:rFonts w:asciiTheme="minorHAnsi" w:hAnsiTheme="minorHAnsi" w:cstheme="minorHAnsi"/>
          <w:color w:val="000000"/>
          <w:sz w:val="21"/>
          <w:szCs w:val="21"/>
        </w:rPr>
        <w:t xml:space="preserve">.4. Smlouvy </w:t>
      </w:r>
    </w:p>
    <w:p w14:paraId="02CBFAD7" w14:textId="31BB8C2E" w:rsidR="00143796" w:rsidRPr="00492D5B" w:rsidRDefault="00143796" w:rsidP="007C560E">
      <w:pPr>
        <w:ind w:hanging="703"/>
        <w:rPr>
          <w:rFonts w:asciiTheme="minorHAnsi" w:hAnsiTheme="minorHAnsi" w:cstheme="minorHAnsi"/>
          <w:color w:val="000000"/>
          <w:sz w:val="21"/>
          <w:szCs w:val="21"/>
        </w:rPr>
      </w:pPr>
      <w:r w:rsidRPr="00492D5B">
        <w:rPr>
          <w:rFonts w:asciiTheme="minorHAnsi" w:hAnsiTheme="minorHAnsi" w:cstheme="minorHAnsi"/>
          <w:color w:val="000000"/>
          <w:sz w:val="21"/>
          <w:szCs w:val="21"/>
        </w:rPr>
        <w:t>Doručovací adresa: viz bod 1</w:t>
      </w:r>
      <w:r w:rsidR="002721BF" w:rsidRPr="00492D5B">
        <w:rPr>
          <w:rFonts w:asciiTheme="minorHAnsi" w:hAnsiTheme="minorHAnsi" w:cstheme="minorHAnsi"/>
          <w:color w:val="000000"/>
          <w:sz w:val="21"/>
          <w:szCs w:val="21"/>
        </w:rPr>
        <w:t>3</w:t>
      </w:r>
      <w:r w:rsidRPr="00492D5B">
        <w:rPr>
          <w:rFonts w:asciiTheme="minorHAnsi" w:hAnsiTheme="minorHAnsi" w:cstheme="minorHAnsi"/>
          <w:color w:val="000000"/>
          <w:sz w:val="21"/>
          <w:szCs w:val="21"/>
        </w:rPr>
        <w:t>.</w:t>
      </w:r>
      <w:r w:rsidR="003204AB" w:rsidRPr="00492D5B">
        <w:rPr>
          <w:rFonts w:asciiTheme="minorHAnsi" w:hAnsiTheme="minorHAnsi" w:cstheme="minorHAnsi"/>
          <w:color w:val="000000"/>
          <w:sz w:val="21"/>
          <w:szCs w:val="21"/>
        </w:rPr>
        <w:t>1</w:t>
      </w:r>
      <w:r w:rsidRPr="00492D5B">
        <w:rPr>
          <w:rFonts w:asciiTheme="minorHAnsi" w:hAnsiTheme="minorHAnsi" w:cstheme="minorHAnsi"/>
          <w:color w:val="000000"/>
          <w:sz w:val="21"/>
          <w:szCs w:val="21"/>
        </w:rPr>
        <w:t>. písm. b) Smlouvy</w:t>
      </w:r>
    </w:p>
    <w:p w14:paraId="6662ABF9" w14:textId="77777777" w:rsidR="00143796" w:rsidRPr="00492D5B" w:rsidRDefault="00143796" w:rsidP="007C560E">
      <w:pPr>
        <w:spacing w:before="60"/>
        <w:ind w:hanging="703"/>
        <w:rPr>
          <w:rFonts w:asciiTheme="minorHAnsi" w:hAnsiTheme="minorHAnsi" w:cstheme="minorHAnsi"/>
          <w:color w:val="000000"/>
          <w:sz w:val="21"/>
          <w:szCs w:val="21"/>
        </w:rPr>
      </w:pPr>
      <w:r w:rsidRPr="00492D5B">
        <w:rPr>
          <w:rFonts w:asciiTheme="minorHAnsi" w:hAnsiTheme="minorHAnsi" w:cstheme="minorHAnsi"/>
          <w:color w:val="000000"/>
          <w:sz w:val="21"/>
          <w:szCs w:val="21"/>
        </w:rPr>
        <w:t>(dále jen „</w:t>
      </w:r>
      <w:r w:rsidRPr="00492D5B">
        <w:rPr>
          <w:rFonts w:asciiTheme="minorHAnsi" w:hAnsiTheme="minorHAnsi" w:cstheme="minorHAnsi"/>
          <w:b/>
          <w:color w:val="000000"/>
          <w:sz w:val="21"/>
          <w:szCs w:val="21"/>
        </w:rPr>
        <w:t>Zhotovitel</w:t>
      </w:r>
      <w:r w:rsidRPr="00492D5B">
        <w:rPr>
          <w:rFonts w:asciiTheme="minorHAnsi" w:hAnsiTheme="minorHAnsi" w:cstheme="minorHAnsi"/>
          <w:color w:val="000000"/>
          <w:sz w:val="21"/>
          <w:szCs w:val="21"/>
        </w:rPr>
        <w:t>“)</w:t>
      </w:r>
    </w:p>
    <w:p w14:paraId="726C4D31" w14:textId="77777777" w:rsidR="00143796" w:rsidRPr="00492D5B" w:rsidRDefault="00143796" w:rsidP="007C560E">
      <w:pPr>
        <w:ind w:hanging="703"/>
        <w:rPr>
          <w:rFonts w:asciiTheme="minorHAnsi" w:hAnsiTheme="minorHAnsi" w:cstheme="minorHAnsi"/>
          <w:color w:val="000000"/>
          <w:sz w:val="21"/>
          <w:szCs w:val="21"/>
        </w:rPr>
      </w:pPr>
    </w:p>
    <w:p w14:paraId="3FDA4A8F" w14:textId="77777777" w:rsidR="00143796" w:rsidRPr="00492D5B" w:rsidRDefault="00143796" w:rsidP="007C560E">
      <w:pPr>
        <w:pStyle w:val="Default"/>
        <w:ind w:left="0" w:firstLine="0"/>
        <w:jc w:val="both"/>
        <w:rPr>
          <w:rFonts w:asciiTheme="minorHAnsi" w:hAnsiTheme="minorHAnsi" w:cstheme="minorHAnsi"/>
          <w:sz w:val="21"/>
          <w:szCs w:val="21"/>
        </w:rPr>
      </w:pPr>
      <w:r w:rsidRPr="00492D5B">
        <w:rPr>
          <w:rFonts w:asciiTheme="minorHAnsi" w:hAnsiTheme="minorHAnsi" w:cstheme="minorHAnsi"/>
          <w:sz w:val="21"/>
          <w:szCs w:val="21"/>
        </w:rPr>
        <w:t>(Objednatel a Zhotovitel dále též jednotlivě jen jako „</w:t>
      </w:r>
      <w:r w:rsidRPr="00492D5B">
        <w:rPr>
          <w:rFonts w:asciiTheme="minorHAnsi" w:hAnsiTheme="minorHAnsi" w:cstheme="minorHAnsi"/>
          <w:b/>
          <w:sz w:val="21"/>
          <w:szCs w:val="21"/>
        </w:rPr>
        <w:t>Smluvní strana</w:t>
      </w:r>
      <w:r w:rsidRPr="00492D5B">
        <w:rPr>
          <w:rFonts w:asciiTheme="minorHAnsi" w:hAnsiTheme="minorHAnsi" w:cstheme="minorHAnsi"/>
          <w:sz w:val="21"/>
          <w:szCs w:val="21"/>
        </w:rPr>
        <w:t>“ nebo společně jako „</w:t>
      </w:r>
      <w:r w:rsidRPr="00492D5B">
        <w:rPr>
          <w:rFonts w:asciiTheme="minorHAnsi" w:hAnsiTheme="minorHAnsi" w:cstheme="minorHAnsi"/>
          <w:b/>
          <w:sz w:val="21"/>
          <w:szCs w:val="21"/>
        </w:rPr>
        <w:t>Smluvní strany</w:t>
      </w:r>
      <w:r w:rsidRPr="00492D5B">
        <w:rPr>
          <w:rFonts w:asciiTheme="minorHAnsi" w:hAnsiTheme="minorHAnsi" w:cstheme="minorHAnsi"/>
          <w:sz w:val="21"/>
          <w:szCs w:val="21"/>
        </w:rPr>
        <w:t>“)</w:t>
      </w:r>
    </w:p>
    <w:p w14:paraId="346B303C" w14:textId="77777777" w:rsidR="00143796" w:rsidRPr="00492D5B" w:rsidRDefault="00143796" w:rsidP="007C560E">
      <w:pPr>
        <w:spacing w:before="240" w:line="240" w:lineRule="atLeast"/>
        <w:ind w:hanging="703"/>
        <w:jc w:val="center"/>
        <w:rPr>
          <w:rFonts w:asciiTheme="minorHAnsi" w:hAnsiTheme="minorHAnsi" w:cstheme="minorHAnsi"/>
          <w:color w:val="000000"/>
          <w:sz w:val="21"/>
          <w:szCs w:val="21"/>
        </w:rPr>
      </w:pPr>
      <w:r w:rsidRPr="00492D5B">
        <w:rPr>
          <w:rFonts w:asciiTheme="minorHAnsi" w:hAnsiTheme="minorHAnsi" w:cstheme="minorHAnsi"/>
          <w:color w:val="000000"/>
          <w:sz w:val="21"/>
          <w:szCs w:val="21"/>
        </w:rPr>
        <w:t xml:space="preserve">jako smluvní strany uzavřely podle </w:t>
      </w:r>
      <w:r w:rsidRPr="00492D5B">
        <w:rPr>
          <w:rFonts w:asciiTheme="minorHAnsi" w:hAnsiTheme="minorHAnsi" w:cstheme="minorHAnsi"/>
          <w:sz w:val="21"/>
          <w:szCs w:val="21"/>
        </w:rPr>
        <w:t xml:space="preserve">§ 2586 a násl. </w:t>
      </w:r>
      <w:r w:rsidRPr="00492D5B">
        <w:rPr>
          <w:rFonts w:asciiTheme="minorHAnsi" w:hAnsiTheme="minorHAnsi" w:cstheme="minorHAnsi"/>
          <w:color w:val="000000"/>
          <w:sz w:val="21"/>
          <w:szCs w:val="21"/>
        </w:rPr>
        <w:t>zákona č. 89/2012 Sb., občanský zákoník, ve znění pozdějších předpisů, níže uvedeného dne, měsíce a roku tuto</w:t>
      </w:r>
    </w:p>
    <w:p w14:paraId="0F2630F0" w14:textId="77777777" w:rsidR="00143796" w:rsidRPr="00492D5B" w:rsidRDefault="00143796" w:rsidP="007C560E">
      <w:pPr>
        <w:pStyle w:val="Normln0"/>
        <w:ind w:hanging="703"/>
        <w:jc w:val="center"/>
        <w:rPr>
          <w:rFonts w:asciiTheme="minorHAnsi" w:hAnsiTheme="minorHAnsi" w:cstheme="minorHAnsi"/>
          <w:color w:val="000000"/>
          <w:sz w:val="21"/>
          <w:szCs w:val="21"/>
        </w:rPr>
      </w:pPr>
    </w:p>
    <w:p w14:paraId="47301113" w14:textId="77777777" w:rsidR="00143796" w:rsidRPr="00492D5B" w:rsidRDefault="00143796" w:rsidP="008F65BC">
      <w:pPr>
        <w:pStyle w:val="Nzev"/>
        <w:numPr>
          <w:ilvl w:val="0"/>
          <w:numId w:val="0"/>
        </w:numPr>
        <w:tabs>
          <w:tab w:val="left" w:pos="1341"/>
        </w:tabs>
        <w:rPr>
          <w:rFonts w:asciiTheme="minorHAnsi" w:hAnsiTheme="minorHAnsi" w:cstheme="minorHAnsi"/>
          <w:b/>
          <w:bCs/>
          <w:sz w:val="21"/>
          <w:szCs w:val="21"/>
          <w:u w:val="none"/>
          <w:lang w:val="cs-CZ"/>
        </w:rPr>
      </w:pPr>
      <w:r w:rsidRPr="00492D5B">
        <w:rPr>
          <w:rFonts w:asciiTheme="minorHAnsi" w:hAnsiTheme="minorHAnsi" w:cstheme="minorHAnsi"/>
          <w:b/>
          <w:bCs/>
          <w:sz w:val="21"/>
          <w:szCs w:val="21"/>
          <w:u w:val="none"/>
          <w:lang w:val="cs-CZ"/>
        </w:rPr>
        <w:t>smlouvu o dílo</w:t>
      </w:r>
    </w:p>
    <w:p w14:paraId="1A0BCDFC" w14:textId="77777777" w:rsidR="00143796" w:rsidRPr="00492D5B" w:rsidRDefault="00143796" w:rsidP="008F65BC">
      <w:pPr>
        <w:pStyle w:val="Nzev"/>
        <w:numPr>
          <w:ilvl w:val="0"/>
          <w:numId w:val="0"/>
        </w:numPr>
        <w:tabs>
          <w:tab w:val="left" w:pos="1341"/>
        </w:tabs>
        <w:rPr>
          <w:rFonts w:asciiTheme="minorHAnsi" w:hAnsiTheme="minorHAnsi" w:cstheme="minorHAnsi"/>
          <w:bCs/>
          <w:sz w:val="21"/>
          <w:szCs w:val="21"/>
          <w:u w:val="none"/>
          <w:lang w:val="cs-CZ"/>
        </w:rPr>
      </w:pPr>
      <w:r w:rsidRPr="00492D5B">
        <w:rPr>
          <w:rFonts w:asciiTheme="minorHAnsi" w:hAnsiTheme="minorHAnsi" w:cstheme="minorHAnsi"/>
          <w:bCs/>
          <w:sz w:val="21"/>
          <w:szCs w:val="21"/>
          <w:u w:val="none"/>
          <w:lang w:val="cs-CZ"/>
        </w:rPr>
        <w:t>(dále jen „Smlouva“)</w:t>
      </w:r>
    </w:p>
    <w:p w14:paraId="51EA0C58" w14:textId="77777777" w:rsidR="00143796" w:rsidRPr="00492D5B" w:rsidRDefault="00143796" w:rsidP="00143796">
      <w:pPr>
        <w:pStyle w:val="Nzev"/>
        <w:numPr>
          <w:ilvl w:val="0"/>
          <w:numId w:val="0"/>
        </w:numPr>
        <w:tabs>
          <w:tab w:val="left" w:pos="1341"/>
        </w:tabs>
        <w:rPr>
          <w:rFonts w:asciiTheme="minorHAnsi" w:hAnsiTheme="minorHAnsi" w:cstheme="minorHAnsi"/>
          <w:b/>
          <w:bCs/>
          <w:sz w:val="21"/>
          <w:szCs w:val="21"/>
          <w:u w:val="none"/>
          <w:lang w:val="cs-CZ"/>
        </w:rPr>
      </w:pPr>
    </w:p>
    <w:p w14:paraId="1AE876F8" w14:textId="77777777" w:rsidR="00143796" w:rsidRPr="00492D5B" w:rsidRDefault="00143796" w:rsidP="00143796">
      <w:pPr>
        <w:pStyle w:val="Nzev"/>
        <w:numPr>
          <w:ilvl w:val="0"/>
          <w:numId w:val="0"/>
        </w:numPr>
        <w:spacing w:after="120"/>
        <w:ind w:left="357"/>
        <w:rPr>
          <w:rFonts w:asciiTheme="minorHAnsi" w:hAnsiTheme="minorHAnsi" w:cstheme="minorHAnsi"/>
          <w:b/>
          <w:bCs/>
          <w:sz w:val="21"/>
          <w:szCs w:val="21"/>
          <w:u w:val="none"/>
          <w:lang w:val="cs-CZ"/>
        </w:rPr>
      </w:pPr>
      <w:r w:rsidRPr="00492D5B">
        <w:rPr>
          <w:rFonts w:asciiTheme="minorHAnsi" w:hAnsiTheme="minorHAnsi" w:cstheme="minorHAnsi"/>
          <w:b/>
          <w:bCs/>
          <w:sz w:val="21"/>
          <w:szCs w:val="21"/>
          <w:u w:val="none"/>
          <w:lang w:val="cs-CZ"/>
        </w:rPr>
        <w:t>Preambule</w:t>
      </w:r>
    </w:p>
    <w:p w14:paraId="6328CA41" w14:textId="10194B9B" w:rsidR="00143796" w:rsidRPr="00492D5B" w:rsidRDefault="00143796" w:rsidP="00143796">
      <w:pPr>
        <w:pStyle w:val="Nzev"/>
        <w:numPr>
          <w:ilvl w:val="0"/>
          <w:numId w:val="0"/>
        </w:numPr>
        <w:jc w:val="both"/>
        <w:rPr>
          <w:rFonts w:asciiTheme="minorHAnsi" w:hAnsiTheme="minorHAnsi" w:cstheme="minorHAnsi"/>
          <w:sz w:val="21"/>
          <w:szCs w:val="21"/>
          <w:u w:val="none"/>
          <w:lang w:val="cs-CZ"/>
        </w:rPr>
      </w:pPr>
      <w:r w:rsidRPr="00492D5B">
        <w:rPr>
          <w:rFonts w:asciiTheme="minorHAnsi" w:hAnsiTheme="minorHAnsi" w:cstheme="minorHAnsi"/>
          <w:sz w:val="21"/>
          <w:szCs w:val="21"/>
          <w:u w:val="none"/>
          <w:lang w:val="cs-CZ"/>
        </w:rPr>
        <w:t xml:space="preserve">Tato </w:t>
      </w:r>
      <w:r w:rsidR="0077222C" w:rsidRPr="00492D5B">
        <w:rPr>
          <w:rFonts w:asciiTheme="minorHAnsi" w:hAnsiTheme="minorHAnsi" w:cstheme="minorHAnsi"/>
          <w:sz w:val="21"/>
          <w:szCs w:val="21"/>
          <w:u w:val="none"/>
          <w:lang w:val="cs-CZ"/>
        </w:rPr>
        <w:t>S</w:t>
      </w:r>
      <w:r w:rsidRPr="00492D5B">
        <w:rPr>
          <w:rFonts w:asciiTheme="minorHAnsi" w:hAnsiTheme="minorHAnsi" w:cstheme="minorHAnsi"/>
          <w:sz w:val="21"/>
          <w:szCs w:val="21"/>
          <w:u w:val="none"/>
          <w:lang w:val="cs-CZ"/>
        </w:rPr>
        <w:t xml:space="preserve">mlouva je uzavřena na základě výsledku veřejné zakázky zadávané Objednatelem jako zadavatelem mimo režim zákona č. 134/2016 Sb., o zadávání veřejných zakázek, v platném a účinném znění (dále jen „ZZVZ“), s názvem: </w:t>
      </w:r>
      <w:r w:rsidR="006D39C5" w:rsidRPr="00492D5B">
        <w:rPr>
          <w:rFonts w:asciiTheme="minorHAnsi" w:hAnsiTheme="minorHAnsi" w:cstheme="minorHAnsi"/>
          <w:sz w:val="21"/>
          <w:szCs w:val="21"/>
          <w:u w:val="none"/>
          <w:lang w:val="cs-CZ"/>
        </w:rPr>
        <w:t xml:space="preserve">„Stavební </w:t>
      </w:r>
      <w:proofErr w:type="gramStart"/>
      <w:r w:rsidR="006D39C5" w:rsidRPr="00492D5B">
        <w:rPr>
          <w:rFonts w:asciiTheme="minorHAnsi" w:hAnsiTheme="minorHAnsi" w:cstheme="minorHAnsi"/>
          <w:sz w:val="21"/>
          <w:szCs w:val="21"/>
          <w:u w:val="none"/>
          <w:lang w:val="cs-CZ"/>
        </w:rPr>
        <w:t>úpravy - bourání</w:t>
      </w:r>
      <w:proofErr w:type="gramEnd"/>
      <w:r w:rsidR="006D39C5" w:rsidRPr="00492D5B">
        <w:rPr>
          <w:rFonts w:asciiTheme="minorHAnsi" w:hAnsiTheme="minorHAnsi" w:cstheme="minorHAnsi"/>
          <w:sz w:val="21"/>
          <w:szCs w:val="21"/>
          <w:u w:val="none"/>
          <w:lang w:val="cs-CZ"/>
        </w:rPr>
        <w:t xml:space="preserve"> přístřešku - SZ Ratibořice</w:t>
      </w:r>
      <w:r w:rsidRPr="00492D5B">
        <w:rPr>
          <w:rFonts w:asciiTheme="minorHAnsi" w:hAnsiTheme="minorHAnsi" w:cstheme="minorHAnsi"/>
          <w:sz w:val="21"/>
          <w:szCs w:val="21"/>
          <w:u w:val="none"/>
          <w:lang w:val="cs-CZ"/>
        </w:rPr>
        <w:t>“ (dále jen „veřejná zakázka“).</w:t>
      </w:r>
    </w:p>
    <w:bookmarkEnd w:id="0"/>
    <w:p w14:paraId="2EE4085D" w14:textId="77777777" w:rsidR="00143796" w:rsidRPr="00492D5B" w:rsidRDefault="00143796" w:rsidP="00143796">
      <w:pPr>
        <w:pStyle w:val="Nzev"/>
        <w:numPr>
          <w:ilvl w:val="0"/>
          <w:numId w:val="0"/>
        </w:numPr>
        <w:ind w:left="4680" w:hanging="4680"/>
        <w:rPr>
          <w:rFonts w:asciiTheme="minorHAnsi" w:hAnsiTheme="minorHAnsi" w:cstheme="minorHAnsi"/>
          <w:b/>
          <w:bCs/>
          <w:sz w:val="21"/>
          <w:szCs w:val="21"/>
          <w:u w:val="none"/>
          <w:lang w:val="cs-CZ"/>
        </w:rPr>
      </w:pPr>
    </w:p>
    <w:p w14:paraId="7D21AF13" w14:textId="77777777" w:rsidR="00143796" w:rsidRPr="00492D5B" w:rsidRDefault="00143796" w:rsidP="00143796">
      <w:pPr>
        <w:tabs>
          <w:tab w:val="left" w:pos="567"/>
          <w:tab w:val="left" w:pos="2127"/>
        </w:tabs>
        <w:jc w:val="center"/>
        <w:rPr>
          <w:rFonts w:asciiTheme="minorHAnsi" w:hAnsiTheme="minorHAnsi" w:cstheme="minorHAnsi"/>
          <w:b/>
          <w:sz w:val="21"/>
          <w:szCs w:val="21"/>
        </w:rPr>
      </w:pPr>
    </w:p>
    <w:p w14:paraId="10465D32" w14:textId="26A6053C" w:rsidR="00143796" w:rsidRPr="00492D5B" w:rsidRDefault="00143796" w:rsidP="00B63114">
      <w:pPr>
        <w:pStyle w:val="Nzev"/>
        <w:numPr>
          <w:ilvl w:val="0"/>
          <w:numId w:val="3"/>
        </w:numPr>
        <w:rPr>
          <w:rFonts w:asciiTheme="minorHAnsi" w:hAnsiTheme="minorHAnsi" w:cstheme="minorHAnsi"/>
          <w:b/>
          <w:bCs/>
          <w:sz w:val="21"/>
          <w:szCs w:val="21"/>
          <w:u w:val="none"/>
          <w:lang w:val="cs-CZ"/>
        </w:rPr>
      </w:pPr>
      <w:bookmarkStart w:id="1" w:name="_Ref29200563"/>
      <w:r w:rsidRPr="00492D5B">
        <w:rPr>
          <w:rFonts w:asciiTheme="minorHAnsi" w:hAnsiTheme="minorHAnsi" w:cstheme="minorHAnsi"/>
          <w:b/>
          <w:bCs/>
          <w:sz w:val="21"/>
          <w:szCs w:val="21"/>
          <w:u w:val="none"/>
          <w:lang w:val="cs-CZ"/>
        </w:rPr>
        <w:t xml:space="preserve">Předmět </w:t>
      </w:r>
      <w:r w:rsidR="00057ACE" w:rsidRPr="00492D5B">
        <w:rPr>
          <w:rFonts w:asciiTheme="minorHAnsi" w:hAnsiTheme="minorHAnsi" w:cstheme="minorHAnsi"/>
          <w:b/>
          <w:bCs/>
          <w:sz w:val="21"/>
          <w:szCs w:val="21"/>
          <w:u w:val="none"/>
          <w:lang w:val="cs-CZ"/>
        </w:rPr>
        <w:t>S</w:t>
      </w:r>
      <w:r w:rsidRPr="00492D5B">
        <w:rPr>
          <w:rFonts w:asciiTheme="minorHAnsi" w:hAnsiTheme="minorHAnsi" w:cstheme="minorHAnsi"/>
          <w:b/>
          <w:bCs/>
          <w:sz w:val="21"/>
          <w:szCs w:val="21"/>
          <w:u w:val="none"/>
          <w:lang w:val="cs-CZ"/>
        </w:rPr>
        <w:t>mlouvy</w:t>
      </w:r>
      <w:bookmarkEnd w:id="1"/>
    </w:p>
    <w:p w14:paraId="76721337" w14:textId="12EB4BF4" w:rsidR="00143796" w:rsidRPr="00492D5B" w:rsidRDefault="00143796" w:rsidP="00B63114">
      <w:pPr>
        <w:numPr>
          <w:ilvl w:val="0"/>
          <w:numId w:val="22"/>
        </w:numPr>
        <w:tabs>
          <w:tab w:val="left" w:pos="567"/>
          <w:tab w:val="left" w:pos="2127"/>
        </w:tabs>
        <w:spacing w:before="80"/>
        <w:ind w:left="567" w:hanging="567"/>
        <w:jc w:val="both"/>
        <w:rPr>
          <w:rFonts w:asciiTheme="minorHAnsi" w:hAnsiTheme="minorHAnsi" w:cstheme="minorHAnsi"/>
          <w:bCs/>
          <w:sz w:val="21"/>
          <w:szCs w:val="21"/>
        </w:rPr>
      </w:pPr>
      <w:r w:rsidRPr="00492D5B">
        <w:rPr>
          <w:rFonts w:asciiTheme="minorHAnsi" w:hAnsiTheme="minorHAnsi" w:cstheme="minorHAnsi"/>
          <w:sz w:val="21"/>
          <w:szCs w:val="21"/>
        </w:rPr>
        <w:t xml:space="preserve">Zhotovitel se zavazuje provést na svůj náklad a nebezpečí pro Objednatele dílo </w:t>
      </w:r>
      <w:r w:rsidRPr="00492D5B">
        <w:rPr>
          <w:rFonts w:asciiTheme="minorHAnsi" w:hAnsiTheme="minorHAnsi" w:cstheme="minorHAnsi"/>
          <w:bCs/>
          <w:sz w:val="21"/>
          <w:szCs w:val="21"/>
        </w:rPr>
        <w:t>„</w:t>
      </w:r>
      <w:r w:rsidR="006353A0" w:rsidRPr="00492D5B">
        <w:rPr>
          <w:rFonts w:asciiTheme="minorHAnsi" w:hAnsiTheme="minorHAnsi" w:cstheme="minorHAnsi"/>
          <w:sz w:val="21"/>
          <w:szCs w:val="21"/>
        </w:rPr>
        <w:t xml:space="preserve">Stavební </w:t>
      </w:r>
      <w:proofErr w:type="gramStart"/>
      <w:r w:rsidR="006353A0" w:rsidRPr="00492D5B">
        <w:rPr>
          <w:rFonts w:asciiTheme="minorHAnsi" w:hAnsiTheme="minorHAnsi" w:cstheme="minorHAnsi"/>
          <w:sz w:val="21"/>
          <w:szCs w:val="21"/>
        </w:rPr>
        <w:t>úpravy - bourání</w:t>
      </w:r>
      <w:proofErr w:type="gramEnd"/>
      <w:r w:rsidR="006353A0" w:rsidRPr="00492D5B">
        <w:rPr>
          <w:rFonts w:asciiTheme="minorHAnsi" w:hAnsiTheme="minorHAnsi" w:cstheme="minorHAnsi"/>
          <w:sz w:val="21"/>
          <w:szCs w:val="21"/>
        </w:rPr>
        <w:t xml:space="preserve"> přístřešku - SZ Ratibořice</w:t>
      </w:r>
      <w:r w:rsidRPr="00492D5B">
        <w:rPr>
          <w:rFonts w:asciiTheme="minorHAnsi" w:hAnsiTheme="minorHAnsi" w:cstheme="minorHAnsi"/>
          <w:bCs/>
          <w:sz w:val="21"/>
          <w:szCs w:val="21"/>
        </w:rPr>
        <w:t>“ a Objednatel se zavazuje dílo převzít a zaplatit cenu.</w:t>
      </w:r>
    </w:p>
    <w:p w14:paraId="11580CD6" w14:textId="77777777" w:rsidR="00143796" w:rsidRPr="00492D5B" w:rsidRDefault="00143796" w:rsidP="00B63114">
      <w:pPr>
        <w:numPr>
          <w:ilvl w:val="0"/>
          <w:numId w:val="22"/>
        </w:numPr>
        <w:tabs>
          <w:tab w:val="left" w:pos="567"/>
          <w:tab w:val="left" w:pos="2127"/>
        </w:tabs>
        <w:spacing w:before="80"/>
        <w:ind w:left="567" w:hanging="567"/>
        <w:jc w:val="both"/>
        <w:rPr>
          <w:rFonts w:asciiTheme="minorHAnsi" w:hAnsiTheme="minorHAnsi" w:cstheme="minorHAnsi"/>
          <w:sz w:val="21"/>
          <w:szCs w:val="21"/>
        </w:rPr>
      </w:pPr>
      <w:r w:rsidRPr="00492D5B">
        <w:rPr>
          <w:rFonts w:asciiTheme="minorHAnsi" w:hAnsiTheme="minorHAnsi" w:cstheme="minorHAnsi"/>
          <w:bCs/>
          <w:sz w:val="21"/>
          <w:szCs w:val="21"/>
        </w:rPr>
        <w:t>Dílo spočívá v provedení stavby v rozsah</w:t>
      </w:r>
      <w:r w:rsidRPr="00492D5B">
        <w:rPr>
          <w:rFonts w:asciiTheme="minorHAnsi" w:hAnsiTheme="minorHAnsi" w:cstheme="minorHAnsi"/>
          <w:sz w:val="21"/>
          <w:szCs w:val="21"/>
        </w:rPr>
        <w:t>u stanoveném:</w:t>
      </w:r>
    </w:p>
    <w:p w14:paraId="312FC30E" w14:textId="1CC27ECA" w:rsidR="00143796" w:rsidRPr="00492D5B" w:rsidRDefault="00143796" w:rsidP="00143796">
      <w:pPr>
        <w:tabs>
          <w:tab w:val="left" w:pos="851"/>
          <w:tab w:val="left" w:pos="2127"/>
        </w:tabs>
        <w:ind w:left="851" w:hanging="284"/>
        <w:jc w:val="both"/>
        <w:rPr>
          <w:rFonts w:asciiTheme="minorHAnsi" w:hAnsiTheme="minorHAnsi" w:cstheme="minorHAnsi"/>
          <w:sz w:val="21"/>
          <w:szCs w:val="21"/>
        </w:rPr>
      </w:pPr>
      <w:r w:rsidRPr="00492D5B">
        <w:rPr>
          <w:rFonts w:asciiTheme="minorHAnsi" w:hAnsiTheme="minorHAnsi" w:cstheme="minorHAnsi"/>
          <w:sz w:val="21"/>
          <w:szCs w:val="21"/>
        </w:rPr>
        <w:t>-</w:t>
      </w:r>
      <w:r w:rsidRPr="00492D5B">
        <w:rPr>
          <w:rFonts w:asciiTheme="minorHAnsi" w:hAnsiTheme="minorHAnsi" w:cstheme="minorHAnsi"/>
          <w:sz w:val="21"/>
          <w:szCs w:val="21"/>
        </w:rPr>
        <w:tab/>
        <w:t xml:space="preserve">cenovou nabídkou Zhotovitele, která byla předložena v rámci </w:t>
      </w:r>
      <w:r w:rsidR="005B6638" w:rsidRPr="00492D5B">
        <w:rPr>
          <w:rFonts w:asciiTheme="minorHAnsi" w:hAnsiTheme="minorHAnsi" w:cstheme="minorHAnsi"/>
          <w:sz w:val="21"/>
          <w:szCs w:val="21"/>
        </w:rPr>
        <w:t>průzkumu trhu</w:t>
      </w:r>
      <w:r w:rsidRPr="00492D5B">
        <w:rPr>
          <w:rFonts w:asciiTheme="minorHAnsi" w:hAnsiTheme="minorHAnsi" w:cstheme="minorHAnsi"/>
          <w:sz w:val="21"/>
          <w:szCs w:val="21"/>
        </w:rPr>
        <w:t xml:space="preserve"> (dále jen „Cenová nabídka“); Cenová nabídka je přílohou č. </w:t>
      </w:r>
      <w:r w:rsidR="006353A0" w:rsidRPr="00492D5B">
        <w:rPr>
          <w:rFonts w:asciiTheme="minorHAnsi" w:hAnsiTheme="minorHAnsi" w:cstheme="minorHAnsi"/>
          <w:sz w:val="21"/>
          <w:szCs w:val="21"/>
        </w:rPr>
        <w:t>1</w:t>
      </w:r>
      <w:r w:rsidRPr="00492D5B">
        <w:rPr>
          <w:rFonts w:asciiTheme="minorHAnsi" w:hAnsiTheme="minorHAnsi" w:cstheme="minorHAnsi"/>
          <w:sz w:val="21"/>
          <w:szCs w:val="21"/>
        </w:rPr>
        <w:t xml:space="preserve"> této Smlouvy a její nedílnou součástí</w:t>
      </w:r>
      <w:r w:rsidR="006353A0" w:rsidRPr="00492D5B">
        <w:rPr>
          <w:rFonts w:asciiTheme="minorHAnsi" w:hAnsiTheme="minorHAnsi" w:cstheme="minorHAnsi"/>
          <w:sz w:val="21"/>
          <w:szCs w:val="21"/>
        </w:rPr>
        <w:t>.</w:t>
      </w:r>
    </w:p>
    <w:p w14:paraId="105AAF8E" w14:textId="22A0A245" w:rsidR="00143796" w:rsidRPr="00492D5B" w:rsidRDefault="006353A0" w:rsidP="00EC0B1E">
      <w:pPr>
        <w:tabs>
          <w:tab w:val="left" w:pos="567"/>
          <w:tab w:val="left" w:pos="2127"/>
        </w:tabs>
        <w:ind w:left="567" w:firstLine="0"/>
        <w:jc w:val="both"/>
        <w:rPr>
          <w:rFonts w:asciiTheme="minorHAnsi" w:hAnsiTheme="minorHAnsi" w:cstheme="minorHAnsi"/>
          <w:sz w:val="21"/>
          <w:szCs w:val="21"/>
        </w:rPr>
      </w:pPr>
      <w:r w:rsidRPr="00492D5B">
        <w:rPr>
          <w:rFonts w:asciiTheme="minorHAnsi" w:hAnsiTheme="minorHAnsi" w:cstheme="minorHAnsi"/>
          <w:sz w:val="21"/>
          <w:szCs w:val="21"/>
        </w:rPr>
        <w:t xml:space="preserve">v hospodářské části areálu státního zámku </w:t>
      </w:r>
      <w:r w:rsidR="00492D5B" w:rsidRPr="00492D5B">
        <w:rPr>
          <w:rFonts w:asciiTheme="minorHAnsi" w:hAnsiTheme="minorHAnsi" w:cstheme="minorHAnsi"/>
          <w:sz w:val="21"/>
          <w:szCs w:val="21"/>
        </w:rPr>
        <w:t xml:space="preserve">Předmětem díle je odstranění přístřešku, který je v dezolátním stavu a ohrožuje okolí. Přístřešek se nachází </w:t>
      </w:r>
      <w:r w:rsidRPr="00492D5B">
        <w:rPr>
          <w:rFonts w:asciiTheme="minorHAnsi" w:hAnsiTheme="minorHAnsi" w:cstheme="minorHAnsi"/>
          <w:sz w:val="21"/>
          <w:szCs w:val="21"/>
        </w:rPr>
        <w:t>Ratibořice.</w:t>
      </w:r>
    </w:p>
    <w:p w14:paraId="020D884C" w14:textId="77777777" w:rsidR="00143796" w:rsidRPr="00492D5B" w:rsidRDefault="00143796" w:rsidP="00B23204">
      <w:pPr>
        <w:numPr>
          <w:ilvl w:val="0"/>
          <w:numId w:val="22"/>
        </w:numPr>
        <w:tabs>
          <w:tab w:val="left" w:pos="567"/>
          <w:tab w:val="left" w:pos="2127"/>
        </w:tabs>
        <w:spacing w:before="80"/>
        <w:ind w:left="567" w:hanging="567"/>
        <w:jc w:val="both"/>
        <w:rPr>
          <w:rFonts w:asciiTheme="minorHAnsi" w:hAnsiTheme="minorHAnsi" w:cstheme="minorHAnsi"/>
          <w:sz w:val="21"/>
          <w:szCs w:val="21"/>
        </w:rPr>
      </w:pPr>
      <w:r w:rsidRPr="00492D5B">
        <w:rPr>
          <w:rFonts w:asciiTheme="minorHAnsi" w:hAnsiTheme="minorHAnsi" w:cstheme="minorHAnsi"/>
          <w:sz w:val="21"/>
          <w:szCs w:val="21"/>
        </w:rPr>
        <w:t>Povinnost Zhotovitele provést dílo dle této Smlouvy zahrnuje zejména:</w:t>
      </w:r>
    </w:p>
    <w:p w14:paraId="5C327771" w14:textId="18B411F5" w:rsidR="00143796" w:rsidRPr="00492D5B" w:rsidRDefault="00143796" w:rsidP="00B63114">
      <w:pPr>
        <w:pStyle w:val="Zkladntextodsazen3"/>
        <w:numPr>
          <w:ilvl w:val="0"/>
          <w:numId w:val="11"/>
        </w:numPr>
        <w:tabs>
          <w:tab w:val="left" w:pos="851"/>
        </w:tabs>
        <w:overflowPunct w:val="0"/>
        <w:autoSpaceDE w:val="0"/>
        <w:autoSpaceDN w:val="0"/>
        <w:adjustRightInd w:val="0"/>
        <w:spacing w:after="0"/>
        <w:ind w:left="850" w:hanging="283"/>
        <w:jc w:val="both"/>
        <w:textAlignment w:val="baseline"/>
        <w:rPr>
          <w:rFonts w:asciiTheme="minorHAnsi" w:hAnsiTheme="minorHAnsi" w:cstheme="minorHAnsi"/>
          <w:bCs/>
          <w:sz w:val="21"/>
          <w:szCs w:val="21"/>
        </w:rPr>
      </w:pPr>
      <w:r w:rsidRPr="00492D5B">
        <w:rPr>
          <w:rFonts w:asciiTheme="minorHAnsi" w:hAnsiTheme="minorHAnsi" w:cstheme="minorHAnsi"/>
          <w:bCs/>
          <w:sz w:val="21"/>
          <w:szCs w:val="21"/>
        </w:rPr>
        <w:t>provedení veškerých stavebních prací, dodávek a služeb uvedených v</w:t>
      </w:r>
      <w:r w:rsidR="00836402" w:rsidRPr="00492D5B">
        <w:rPr>
          <w:rFonts w:asciiTheme="minorHAnsi" w:hAnsiTheme="minorHAnsi" w:cstheme="minorHAnsi"/>
          <w:bCs/>
          <w:sz w:val="21"/>
          <w:szCs w:val="21"/>
        </w:rPr>
        <w:t> </w:t>
      </w:r>
      <w:r w:rsidRPr="00492D5B">
        <w:rPr>
          <w:rFonts w:asciiTheme="minorHAnsi" w:hAnsiTheme="minorHAnsi" w:cstheme="minorHAnsi"/>
          <w:bCs/>
          <w:sz w:val="21"/>
          <w:szCs w:val="21"/>
        </w:rPr>
        <w:t>přílo</w:t>
      </w:r>
      <w:r w:rsidR="00836402" w:rsidRPr="00492D5B">
        <w:rPr>
          <w:rFonts w:asciiTheme="minorHAnsi" w:hAnsiTheme="minorHAnsi" w:cstheme="minorHAnsi"/>
          <w:bCs/>
          <w:sz w:val="21"/>
          <w:szCs w:val="21"/>
        </w:rPr>
        <w:t xml:space="preserve">ze </w:t>
      </w:r>
      <w:r w:rsidRPr="00492D5B">
        <w:rPr>
          <w:rFonts w:asciiTheme="minorHAnsi" w:hAnsiTheme="minorHAnsi" w:cstheme="minorHAnsi"/>
          <w:bCs/>
          <w:sz w:val="21"/>
          <w:szCs w:val="21"/>
        </w:rPr>
        <w:t>č. 1,</w:t>
      </w:r>
    </w:p>
    <w:p w14:paraId="589D25C2" w14:textId="32441675" w:rsidR="00836402" w:rsidRPr="00492D5B" w:rsidRDefault="00836402" w:rsidP="00B63114">
      <w:pPr>
        <w:pStyle w:val="Zkladntextodsazen3"/>
        <w:numPr>
          <w:ilvl w:val="0"/>
          <w:numId w:val="11"/>
        </w:numPr>
        <w:tabs>
          <w:tab w:val="left" w:pos="851"/>
        </w:tabs>
        <w:overflowPunct w:val="0"/>
        <w:autoSpaceDE w:val="0"/>
        <w:autoSpaceDN w:val="0"/>
        <w:adjustRightInd w:val="0"/>
        <w:spacing w:after="0"/>
        <w:ind w:left="850" w:hanging="283"/>
        <w:jc w:val="both"/>
        <w:textAlignment w:val="baseline"/>
        <w:rPr>
          <w:rFonts w:asciiTheme="minorHAnsi" w:hAnsiTheme="minorHAnsi" w:cstheme="minorHAnsi"/>
          <w:bCs/>
          <w:sz w:val="21"/>
          <w:szCs w:val="21"/>
        </w:rPr>
      </w:pPr>
      <w:r w:rsidRPr="00492D5B">
        <w:rPr>
          <w:rFonts w:asciiTheme="minorHAnsi" w:hAnsiTheme="minorHAnsi" w:cstheme="minorHAnsi"/>
          <w:bCs/>
          <w:sz w:val="21"/>
          <w:szCs w:val="21"/>
        </w:rPr>
        <w:t>navržení technologie a postupu odstranění přístřešku,</w:t>
      </w:r>
    </w:p>
    <w:p w14:paraId="19E7C9BC" w14:textId="5FE40C87" w:rsidR="00836402" w:rsidRPr="00492D5B" w:rsidRDefault="00836402" w:rsidP="00B63114">
      <w:pPr>
        <w:pStyle w:val="Zkladntextodsazen3"/>
        <w:numPr>
          <w:ilvl w:val="0"/>
          <w:numId w:val="11"/>
        </w:numPr>
        <w:tabs>
          <w:tab w:val="left" w:pos="851"/>
        </w:tabs>
        <w:overflowPunct w:val="0"/>
        <w:autoSpaceDE w:val="0"/>
        <w:autoSpaceDN w:val="0"/>
        <w:adjustRightInd w:val="0"/>
        <w:spacing w:after="0"/>
        <w:ind w:left="850" w:hanging="283"/>
        <w:jc w:val="both"/>
        <w:textAlignment w:val="baseline"/>
        <w:rPr>
          <w:rFonts w:asciiTheme="minorHAnsi" w:hAnsiTheme="minorHAnsi" w:cstheme="minorHAnsi"/>
          <w:bCs/>
          <w:sz w:val="21"/>
          <w:szCs w:val="21"/>
        </w:rPr>
      </w:pPr>
      <w:r w:rsidRPr="00492D5B">
        <w:rPr>
          <w:rFonts w:asciiTheme="minorHAnsi" w:hAnsiTheme="minorHAnsi" w:cstheme="minorHAnsi"/>
          <w:bCs/>
          <w:sz w:val="21"/>
          <w:szCs w:val="21"/>
        </w:rPr>
        <w:t>odvoz a likvidace odpadů v souladu s platnými právními předpisy,</w:t>
      </w:r>
    </w:p>
    <w:p w14:paraId="109F6AA6" w14:textId="77777777" w:rsidR="00143796" w:rsidRPr="00492D5B" w:rsidRDefault="00143796" w:rsidP="00B63114">
      <w:pPr>
        <w:pStyle w:val="Zkladntextodsazen3"/>
        <w:numPr>
          <w:ilvl w:val="0"/>
          <w:numId w:val="11"/>
        </w:numPr>
        <w:tabs>
          <w:tab w:val="left" w:pos="851"/>
        </w:tabs>
        <w:overflowPunct w:val="0"/>
        <w:autoSpaceDE w:val="0"/>
        <w:autoSpaceDN w:val="0"/>
        <w:adjustRightInd w:val="0"/>
        <w:spacing w:after="0"/>
        <w:ind w:left="850" w:hanging="283"/>
        <w:jc w:val="both"/>
        <w:textAlignment w:val="baseline"/>
        <w:rPr>
          <w:rFonts w:asciiTheme="minorHAnsi" w:hAnsiTheme="minorHAnsi" w:cstheme="minorHAnsi"/>
          <w:bCs/>
          <w:sz w:val="21"/>
          <w:szCs w:val="21"/>
        </w:rPr>
      </w:pPr>
      <w:r w:rsidRPr="00492D5B">
        <w:rPr>
          <w:rFonts w:asciiTheme="minorHAnsi" w:hAnsiTheme="minorHAnsi" w:cstheme="minorHAnsi"/>
          <w:bCs/>
          <w:sz w:val="21"/>
          <w:szCs w:val="21"/>
        </w:rPr>
        <w:t>úklid místa pro provádění díla,</w:t>
      </w:r>
    </w:p>
    <w:p w14:paraId="4ECB1674" w14:textId="38E250ED" w:rsidR="00143796" w:rsidRPr="00492D5B" w:rsidRDefault="00143796" w:rsidP="00BB0D0A">
      <w:pPr>
        <w:pStyle w:val="Zkladntextodsazen3"/>
        <w:keepNext/>
        <w:numPr>
          <w:ilvl w:val="0"/>
          <w:numId w:val="11"/>
        </w:numPr>
        <w:tabs>
          <w:tab w:val="left" w:pos="851"/>
        </w:tabs>
        <w:overflowPunct w:val="0"/>
        <w:autoSpaceDE w:val="0"/>
        <w:autoSpaceDN w:val="0"/>
        <w:adjustRightInd w:val="0"/>
        <w:spacing w:after="0"/>
        <w:ind w:left="851" w:hanging="284"/>
        <w:jc w:val="both"/>
        <w:textAlignment w:val="baseline"/>
        <w:rPr>
          <w:rFonts w:asciiTheme="minorHAnsi" w:hAnsiTheme="minorHAnsi" w:cstheme="minorHAnsi"/>
          <w:bCs/>
          <w:sz w:val="21"/>
          <w:szCs w:val="21"/>
        </w:rPr>
      </w:pPr>
      <w:r w:rsidRPr="00492D5B">
        <w:rPr>
          <w:rFonts w:asciiTheme="minorHAnsi" w:hAnsiTheme="minorHAnsi" w:cstheme="minorHAnsi"/>
          <w:bCs/>
          <w:sz w:val="21"/>
          <w:szCs w:val="21"/>
        </w:rPr>
        <w:t>ověření polohy stávajících podzemních inženýrských sítí,</w:t>
      </w:r>
    </w:p>
    <w:p w14:paraId="60294A2A" w14:textId="28FBFD9C" w:rsidR="00143796" w:rsidRPr="00492D5B" w:rsidRDefault="00143796" w:rsidP="00B63114">
      <w:pPr>
        <w:pStyle w:val="Zkladntextodsazen3"/>
        <w:numPr>
          <w:ilvl w:val="0"/>
          <w:numId w:val="11"/>
        </w:numPr>
        <w:tabs>
          <w:tab w:val="left" w:pos="851"/>
        </w:tabs>
        <w:overflowPunct w:val="0"/>
        <w:autoSpaceDE w:val="0"/>
        <w:autoSpaceDN w:val="0"/>
        <w:adjustRightInd w:val="0"/>
        <w:spacing w:after="0"/>
        <w:ind w:left="850" w:hanging="283"/>
        <w:jc w:val="both"/>
        <w:textAlignment w:val="baseline"/>
        <w:rPr>
          <w:rFonts w:asciiTheme="minorHAnsi" w:hAnsiTheme="minorHAnsi" w:cstheme="minorHAnsi"/>
          <w:bCs/>
          <w:sz w:val="21"/>
          <w:szCs w:val="21"/>
        </w:rPr>
      </w:pPr>
      <w:r w:rsidRPr="00492D5B">
        <w:rPr>
          <w:rFonts w:asciiTheme="minorHAnsi" w:hAnsiTheme="minorHAnsi" w:cstheme="minorHAnsi"/>
          <w:bCs/>
          <w:sz w:val="21"/>
          <w:szCs w:val="21"/>
        </w:rPr>
        <w:t>dopravu osob, materiálu, strojů a nářadí po celou dobu provádění díla</w:t>
      </w:r>
      <w:r w:rsidR="00014CC5" w:rsidRPr="00492D5B">
        <w:rPr>
          <w:rFonts w:asciiTheme="minorHAnsi" w:hAnsiTheme="minorHAnsi" w:cstheme="minorHAnsi"/>
          <w:bCs/>
          <w:sz w:val="21"/>
          <w:szCs w:val="21"/>
        </w:rPr>
        <w:t>.</w:t>
      </w:r>
    </w:p>
    <w:p w14:paraId="7AAFBA54" w14:textId="256C50E6" w:rsidR="00143796" w:rsidRPr="00492D5B" w:rsidRDefault="00143796" w:rsidP="00B63114">
      <w:pPr>
        <w:numPr>
          <w:ilvl w:val="0"/>
          <w:numId w:val="22"/>
        </w:numPr>
        <w:tabs>
          <w:tab w:val="left" w:pos="567"/>
          <w:tab w:val="left" w:pos="2127"/>
        </w:tabs>
        <w:spacing w:before="80"/>
        <w:ind w:left="567" w:hanging="567"/>
        <w:jc w:val="both"/>
        <w:rPr>
          <w:rFonts w:asciiTheme="minorHAnsi" w:hAnsiTheme="minorHAnsi" w:cstheme="minorHAnsi"/>
          <w:sz w:val="21"/>
          <w:szCs w:val="21"/>
        </w:rPr>
      </w:pPr>
      <w:r w:rsidRPr="00492D5B">
        <w:rPr>
          <w:rFonts w:asciiTheme="minorHAnsi" w:hAnsiTheme="minorHAnsi" w:cstheme="minorHAnsi"/>
          <w:sz w:val="21"/>
          <w:szCs w:val="21"/>
        </w:rPr>
        <w:t xml:space="preserve">Dílo musí </w:t>
      </w:r>
      <w:r w:rsidR="00014CC5" w:rsidRPr="00492D5B">
        <w:rPr>
          <w:rFonts w:asciiTheme="minorHAnsi" w:hAnsiTheme="minorHAnsi" w:cstheme="minorHAnsi"/>
          <w:sz w:val="21"/>
          <w:szCs w:val="21"/>
        </w:rPr>
        <w:t>b</w:t>
      </w:r>
      <w:r w:rsidRPr="00492D5B">
        <w:rPr>
          <w:rFonts w:asciiTheme="minorHAnsi" w:hAnsiTheme="minorHAnsi" w:cstheme="minorHAnsi"/>
          <w:sz w:val="21"/>
          <w:szCs w:val="21"/>
        </w:rPr>
        <w:t>ýt</w:t>
      </w:r>
      <w:r w:rsidR="00014CC5" w:rsidRPr="00492D5B">
        <w:rPr>
          <w:rFonts w:asciiTheme="minorHAnsi" w:hAnsiTheme="minorHAnsi" w:cstheme="minorHAnsi"/>
          <w:sz w:val="21"/>
          <w:szCs w:val="21"/>
        </w:rPr>
        <w:t xml:space="preserve"> provedeno</w:t>
      </w:r>
      <w:r w:rsidRPr="00492D5B">
        <w:rPr>
          <w:rFonts w:asciiTheme="minorHAnsi" w:hAnsiTheme="minorHAnsi" w:cstheme="minorHAnsi"/>
          <w:sz w:val="21"/>
          <w:szCs w:val="21"/>
        </w:rPr>
        <w:t xml:space="preserve"> v souladu s hygienickými, protipožárními a předpisy týkajícími se bezpečnosti práce, které se vztahují na provádění díla. </w:t>
      </w:r>
    </w:p>
    <w:p w14:paraId="428C214D" w14:textId="77777777" w:rsidR="00143796" w:rsidRPr="00492D5B" w:rsidRDefault="00143796" w:rsidP="00B63114">
      <w:pPr>
        <w:numPr>
          <w:ilvl w:val="0"/>
          <w:numId w:val="22"/>
        </w:numPr>
        <w:tabs>
          <w:tab w:val="left" w:pos="567"/>
          <w:tab w:val="left" w:pos="2127"/>
        </w:tabs>
        <w:spacing w:before="80"/>
        <w:ind w:left="567" w:hanging="567"/>
        <w:jc w:val="both"/>
        <w:rPr>
          <w:rFonts w:asciiTheme="minorHAnsi" w:hAnsiTheme="minorHAnsi" w:cstheme="minorHAnsi"/>
          <w:sz w:val="21"/>
          <w:szCs w:val="21"/>
        </w:rPr>
      </w:pPr>
      <w:r w:rsidRPr="003204AB">
        <w:rPr>
          <w:rFonts w:asciiTheme="minorHAnsi" w:hAnsiTheme="minorHAnsi" w:cstheme="minorHAnsi"/>
          <w:sz w:val="21"/>
          <w:szCs w:val="21"/>
        </w:rPr>
        <w:lastRenderedPageBreak/>
        <w:t xml:space="preserve">Zhotovitel je povinen zajistit ve své péči a na své náklady veškeré poddodavatelské práce, pokud jejich provedení podzhotovitelem tato Smlouva umožňuje, a za jejich provedení odpovídá Objednateli tak, jako </w:t>
      </w:r>
      <w:r w:rsidRPr="00492D5B">
        <w:rPr>
          <w:rFonts w:asciiTheme="minorHAnsi" w:hAnsiTheme="minorHAnsi" w:cstheme="minorHAnsi"/>
          <w:sz w:val="21"/>
          <w:szCs w:val="21"/>
        </w:rPr>
        <w:t xml:space="preserve">by je prováděl sám Zhotovitel. </w:t>
      </w:r>
    </w:p>
    <w:p w14:paraId="14E65952" w14:textId="7A3C33D9" w:rsidR="00143796" w:rsidRPr="00492D5B" w:rsidRDefault="00143796" w:rsidP="00B63114">
      <w:pPr>
        <w:numPr>
          <w:ilvl w:val="0"/>
          <w:numId w:val="22"/>
        </w:numPr>
        <w:tabs>
          <w:tab w:val="left" w:pos="567"/>
          <w:tab w:val="left" w:pos="2127"/>
        </w:tabs>
        <w:spacing w:before="80"/>
        <w:ind w:left="567" w:hanging="567"/>
        <w:jc w:val="both"/>
        <w:rPr>
          <w:rFonts w:asciiTheme="minorHAnsi" w:hAnsiTheme="minorHAnsi" w:cstheme="minorHAnsi"/>
          <w:sz w:val="21"/>
          <w:szCs w:val="21"/>
        </w:rPr>
      </w:pPr>
      <w:r w:rsidRPr="00492D5B">
        <w:rPr>
          <w:rFonts w:asciiTheme="minorHAnsi" w:hAnsiTheme="minorHAnsi" w:cstheme="minorHAnsi"/>
          <w:sz w:val="21"/>
          <w:szCs w:val="21"/>
        </w:rPr>
        <w:t>Zhotovitel potvrzuje, že se v plném rozsahu seznámil s rozsahem a povahou díla, že jsou mu známy veškeré technické, kvalitativní a jiné podmínky nezbytné k realizaci díla a že disponuje takovými kapacitami a odbornými znalostmi, které jsou k provedení díla nutné.</w:t>
      </w:r>
    </w:p>
    <w:p w14:paraId="0BDEC320" w14:textId="13447359" w:rsidR="00143796" w:rsidRPr="00492D5B" w:rsidRDefault="00143796" w:rsidP="00B63114">
      <w:pPr>
        <w:numPr>
          <w:ilvl w:val="0"/>
          <w:numId w:val="22"/>
        </w:numPr>
        <w:tabs>
          <w:tab w:val="left" w:pos="567"/>
          <w:tab w:val="left" w:pos="2127"/>
        </w:tabs>
        <w:spacing w:before="80"/>
        <w:ind w:left="567" w:hanging="567"/>
        <w:jc w:val="both"/>
        <w:rPr>
          <w:rFonts w:asciiTheme="minorHAnsi" w:hAnsiTheme="minorHAnsi" w:cstheme="minorHAnsi"/>
          <w:sz w:val="21"/>
          <w:szCs w:val="21"/>
        </w:rPr>
      </w:pPr>
      <w:r w:rsidRPr="00492D5B">
        <w:rPr>
          <w:rFonts w:asciiTheme="minorHAnsi" w:hAnsiTheme="minorHAnsi" w:cstheme="minorHAnsi"/>
          <w:sz w:val="21"/>
          <w:szCs w:val="21"/>
        </w:rPr>
        <w:t xml:space="preserve">Podmínkou předání díla je i předání příslušných dokladů o </w:t>
      </w:r>
      <w:r w:rsidR="004616F1" w:rsidRPr="00492D5B">
        <w:rPr>
          <w:rFonts w:asciiTheme="minorHAnsi" w:hAnsiTheme="minorHAnsi" w:cstheme="minorHAnsi"/>
          <w:sz w:val="21"/>
          <w:szCs w:val="21"/>
        </w:rPr>
        <w:t xml:space="preserve">likvidaci odpadů vzniklých při provádění díla. </w:t>
      </w:r>
    </w:p>
    <w:p w14:paraId="7BF04B62" w14:textId="308857A2" w:rsidR="00143796" w:rsidRPr="00492D5B" w:rsidRDefault="00143796" w:rsidP="00B63114">
      <w:pPr>
        <w:numPr>
          <w:ilvl w:val="0"/>
          <w:numId w:val="22"/>
        </w:numPr>
        <w:tabs>
          <w:tab w:val="left" w:pos="567"/>
          <w:tab w:val="left" w:pos="2127"/>
        </w:tabs>
        <w:spacing w:before="80"/>
        <w:ind w:left="567" w:hanging="567"/>
        <w:jc w:val="both"/>
        <w:rPr>
          <w:rFonts w:asciiTheme="minorHAnsi" w:hAnsiTheme="minorHAnsi" w:cstheme="minorHAnsi"/>
          <w:sz w:val="21"/>
          <w:szCs w:val="21"/>
        </w:rPr>
      </w:pPr>
      <w:r w:rsidRPr="00492D5B">
        <w:rPr>
          <w:rFonts w:asciiTheme="minorHAnsi" w:hAnsiTheme="minorHAnsi" w:cstheme="minorHAnsi"/>
          <w:sz w:val="21"/>
          <w:szCs w:val="21"/>
        </w:rPr>
        <w:t>V případě rozporu mezi Smlouvou a její příloh</w:t>
      </w:r>
      <w:r w:rsidR="00A371C2" w:rsidRPr="00492D5B">
        <w:rPr>
          <w:rFonts w:asciiTheme="minorHAnsi" w:hAnsiTheme="minorHAnsi" w:cstheme="minorHAnsi"/>
          <w:sz w:val="21"/>
          <w:szCs w:val="21"/>
        </w:rPr>
        <w:t>ou</w:t>
      </w:r>
      <w:r w:rsidRPr="00492D5B">
        <w:rPr>
          <w:rFonts w:asciiTheme="minorHAnsi" w:hAnsiTheme="minorHAnsi" w:cstheme="minorHAnsi"/>
          <w:sz w:val="21"/>
          <w:szCs w:val="21"/>
        </w:rPr>
        <w:t xml:space="preserve"> mají vždy přednost ujednání této Smlouvy. </w:t>
      </w:r>
    </w:p>
    <w:p w14:paraId="4C88E79C" w14:textId="77777777" w:rsidR="00143796" w:rsidRPr="003204AB" w:rsidRDefault="00143796" w:rsidP="00143796">
      <w:pPr>
        <w:pStyle w:val="Zkladntext"/>
        <w:rPr>
          <w:rFonts w:asciiTheme="minorHAnsi" w:hAnsiTheme="minorHAnsi" w:cstheme="minorHAnsi"/>
          <w:sz w:val="21"/>
          <w:szCs w:val="21"/>
        </w:rPr>
      </w:pPr>
    </w:p>
    <w:p w14:paraId="3B2A3300" w14:textId="77777777" w:rsidR="00143796" w:rsidRPr="003204AB" w:rsidRDefault="00143796" w:rsidP="00BB0D0A">
      <w:pPr>
        <w:pStyle w:val="Nzev"/>
        <w:keepNext/>
        <w:numPr>
          <w:ilvl w:val="0"/>
          <w:numId w:val="3"/>
        </w:numPr>
        <w:ind w:left="357" w:hanging="357"/>
        <w:rPr>
          <w:rFonts w:asciiTheme="minorHAnsi" w:hAnsiTheme="minorHAnsi" w:cstheme="minorHAnsi"/>
          <w:b/>
          <w:bCs/>
          <w:sz w:val="21"/>
          <w:szCs w:val="21"/>
          <w:u w:val="none"/>
          <w:lang w:val="cs-CZ"/>
        </w:rPr>
      </w:pPr>
      <w:r w:rsidRPr="003204AB">
        <w:rPr>
          <w:rFonts w:asciiTheme="minorHAnsi" w:hAnsiTheme="minorHAnsi" w:cstheme="minorHAnsi"/>
          <w:b/>
          <w:bCs/>
          <w:sz w:val="21"/>
          <w:szCs w:val="21"/>
          <w:u w:val="none"/>
          <w:lang w:val="cs-CZ"/>
        </w:rPr>
        <w:t>Termín a místo plnění</w:t>
      </w:r>
    </w:p>
    <w:p w14:paraId="5CF34CFB" w14:textId="2082A83D" w:rsidR="00143796" w:rsidRPr="003204AB" w:rsidRDefault="00143796" w:rsidP="00B63114">
      <w:pPr>
        <w:numPr>
          <w:ilvl w:val="0"/>
          <w:numId w:val="6"/>
        </w:numPr>
        <w:tabs>
          <w:tab w:val="left" w:pos="567"/>
          <w:tab w:val="left" w:pos="851"/>
          <w:tab w:val="left" w:pos="2127"/>
          <w:tab w:val="left" w:pos="4536"/>
        </w:tabs>
        <w:spacing w:before="80"/>
        <w:ind w:left="567" w:hanging="567"/>
        <w:jc w:val="both"/>
        <w:rPr>
          <w:rFonts w:asciiTheme="minorHAnsi" w:hAnsiTheme="minorHAnsi" w:cstheme="minorHAnsi"/>
          <w:sz w:val="21"/>
          <w:szCs w:val="21"/>
        </w:rPr>
      </w:pPr>
      <w:r w:rsidRPr="003204AB">
        <w:rPr>
          <w:rFonts w:asciiTheme="minorHAnsi" w:hAnsiTheme="minorHAnsi" w:cstheme="minorHAnsi"/>
          <w:sz w:val="21"/>
          <w:szCs w:val="21"/>
        </w:rPr>
        <w:t xml:space="preserve">Zhotovitel zahájí stavební práce na realizaci díla </w:t>
      </w:r>
      <w:r w:rsidR="00E415CC" w:rsidRPr="003204AB">
        <w:rPr>
          <w:rFonts w:asciiTheme="minorHAnsi" w:hAnsiTheme="minorHAnsi" w:cstheme="minorHAnsi"/>
          <w:sz w:val="21"/>
          <w:szCs w:val="21"/>
        </w:rPr>
        <w:t xml:space="preserve">do </w:t>
      </w:r>
      <w:r w:rsidR="00D05E4C" w:rsidRPr="003204AB">
        <w:rPr>
          <w:rFonts w:asciiTheme="minorHAnsi" w:hAnsiTheme="minorHAnsi" w:cstheme="minorHAnsi"/>
          <w:sz w:val="21"/>
          <w:szCs w:val="21"/>
        </w:rPr>
        <w:t xml:space="preserve">5 dnů od nabytí účinnosti této </w:t>
      </w:r>
      <w:r w:rsidR="00E415CC" w:rsidRPr="003204AB">
        <w:rPr>
          <w:rFonts w:asciiTheme="minorHAnsi" w:hAnsiTheme="minorHAnsi" w:cstheme="minorHAnsi"/>
          <w:sz w:val="21"/>
          <w:szCs w:val="21"/>
        </w:rPr>
        <w:t>S</w:t>
      </w:r>
      <w:r w:rsidR="00D05E4C" w:rsidRPr="003204AB">
        <w:rPr>
          <w:rFonts w:asciiTheme="minorHAnsi" w:hAnsiTheme="minorHAnsi" w:cstheme="minorHAnsi"/>
          <w:sz w:val="21"/>
          <w:szCs w:val="21"/>
        </w:rPr>
        <w:t xml:space="preserve">mlouvy. </w:t>
      </w:r>
    </w:p>
    <w:p w14:paraId="7CDD2C0C" w14:textId="163716F5" w:rsidR="00143796" w:rsidRPr="003204AB" w:rsidRDefault="00143796" w:rsidP="00B63114">
      <w:pPr>
        <w:numPr>
          <w:ilvl w:val="0"/>
          <w:numId w:val="6"/>
        </w:numPr>
        <w:tabs>
          <w:tab w:val="left" w:pos="567"/>
          <w:tab w:val="left" w:pos="851"/>
          <w:tab w:val="left" w:pos="2127"/>
          <w:tab w:val="left" w:pos="4536"/>
        </w:tabs>
        <w:spacing w:before="80"/>
        <w:ind w:left="567" w:hanging="567"/>
        <w:jc w:val="both"/>
        <w:rPr>
          <w:rFonts w:asciiTheme="minorHAnsi" w:hAnsiTheme="minorHAnsi" w:cstheme="minorHAnsi"/>
          <w:sz w:val="21"/>
          <w:szCs w:val="21"/>
        </w:rPr>
      </w:pPr>
      <w:r w:rsidRPr="003204AB">
        <w:rPr>
          <w:rFonts w:asciiTheme="minorHAnsi" w:hAnsiTheme="minorHAnsi" w:cstheme="minorHAnsi"/>
          <w:sz w:val="21"/>
          <w:szCs w:val="21"/>
        </w:rPr>
        <w:t xml:space="preserve">Pokud zhotovitel nezahájí stavební práce na realizaci díla ve sjednané lhůtě, ačkoliv mu Objednatel umožnil provádění díla, má Objednatel vůči Zhotoviteli právo na smluvní pokutu </w:t>
      </w:r>
      <w:r w:rsidRPr="00492D5B">
        <w:rPr>
          <w:rFonts w:asciiTheme="minorHAnsi" w:hAnsiTheme="minorHAnsi" w:cstheme="minorHAnsi"/>
          <w:sz w:val="21"/>
          <w:szCs w:val="21"/>
        </w:rPr>
        <w:t>ve výši 1</w:t>
      </w:r>
      <w:r w:rsidR="00317FAE" w:rsidRPr="00492D5B">
        <w:rPr>
          <w:rFonts w:asciiTheme="minorHAnsi" w:hAnsiTheme="minorHAnsi" w:cstheme="minorHAnsi"/>
          <w:sz w:val="21"/>
          <w:szCs w:val="21"/>
        </w:rPr>
        <w:t>5</w:t>
      </w:r>
      <w:r w:rsidRPr="00492D5B">
        <w:rPr>
          <w:rFonts w:asciiTheme="minorHAnsi" w:hAnsiTheme="minorHAnsi" w:cstheme="minorHAnsi"/>
          <w:sz w:val="21"/>
          <w:szCs w:val="21"/>
        </w:rPr>
        <w:t>0,- Kč za každý</w:t>
      </w:r>
      <w:r w:rsidRPr="003204AB">
        <w:rPr>
          <w:rFonts w:asciiTheme="minorHAnsi" w:hAnsiTheme="minorHAnsi" w:cstheme="minorHAnsi"/>
          <w:sz w:val="21"/>
          <w:szCs w:val="21"/>
        </w:rPr>
        <w:t xml:space="preserve"> den prodlení. </w:t>
      </w:r>
    </w:p>
    <w:p w14:paraId="4BEFB3A8" w14:textId="29CBBE24" w:rsidR="00143796" w:rsidRPr="003204AB" w:rsidRDefault="00143796" w:rsidP="00B63114">
      <w:pPr>
        <w:numPr>
          <w:ilvl w:val="0"/>
          <w:numId w:val="6"/>
        </w:numPr>
        <w:tabs>
          <w:tab w:val="left" w:pos="567"/>
          <w:tab w:val="left" w:pos="851"/>
          <w:tab w:val="left" w:pos="2127"/>
          <w:tab w:val="left" w:pos="4536"/>
        </w:tabs>
        <w:spacing w:before="80"/>
        <w:ind w:left="567" w:hanging="567"/>
        <w:jc w:val="both"/>
        <w:rPr>
          <w:rFonts w:asciiTheme="minorHAnsi" w:hAnsiTheme="minorHAnsi" w:cstheme="minorHAnsi"/>
          <w:sz w:val="21"/>
          <w:szCs w:val="21"/>
        </w:rPr>
      </w:pPr>
      <w:r w:rsidRPr="003204AB">
        <w:rPr>
          <w:rFonts w:asciiTheme="minorHAnsi" w:hAnsiTheme="minorHAnsi" w:cstheme="minorHAnsi"/>
          <w:sz w:val="21"/>
          <w:szCs w:val="21"/>
        </w:rPr>
        <w:t xml:space="preserve">Zhotovitel se zavazuje provést dílo do </w:t>
      </w:r>
      <w:r w:rsidR="00E415CC" w:rsidRPr="003204AB">
        <w:rPr>
          <w:rFonts w:asciiTheme="minorHAnsi" w:hAnsiTheme="minorHAnsi" w:cstheme="minorHAnsi"/>
          <w:sz w:val="21"/>
          <w:szCs w:val="21"/>
        </w:rPr>
        <w:t xml:space="preserve">2 měsíců od nabytí účinnosti této Smlouvy. </w:t>
      </w:r>
    </w:p>
    <w:p w14:paraId="45CC1211" w14:textId="77777777" w:rsidR="00143796" w:rsidRPr="003204AB" w:rsidRDefault="00143796" w:rsidP="00B63114">
      <w:pPr>
        <w:numPr>
          <w:ilvl w:val="0"/>
          <w:numId w:val="6"/>
        </w:numPr>
        <w:tabs>
          <w:tab w:val="left" w:pos="567"/>
          <w:tab w:val="left" w:pos="851"/>
          <w:tab w:val="left" w:pos="2127"/>
          <w:tab w:val="left" w:pos="4536"/>
        </w:tabs>
        <w:spacing w:before="80"/>
        <w:ind w:left="567" w:hanging="567"/>
        <w:jc w:val="both"/>
        <w:rPr>
          <w:rFonts w:asciiTheme="minorHAnsi" w:hAnsiTheme="minorHAnsi" w:cstheme="minorHAnsi"/>
          <w:sz w:val="21"/>
          <w:szCs w:val="21"/>
        </w:rPr>
      </w:pPr>
      <w:r w:rsidRPr="003204AB">
        <w:rPr>
          <w:rFonts w:asciiTheme="minorHAnsi" w:hAnsiTheme="minorHAnsi" w:cstheme="minorHAnsi"/>
          <w:sz w:val="21"/>
          <w:szCs w:val="21"/>
        </w:rPr>
        <w:t xml:space="preserve">V případě, že Zhotovitel bude v prodlení s provedením díla, má Objednatel vůči Zhotoviteli právo na smluvní pokutu ve výši 0,2 % z Celkové ceny díla za každý den prodlení. </w:t>
      </w:r>
    </w:p>
    <w:p w14:paraId="40DDEE71" w14:textId="6552A67B" w:rsidR="00143796" w:rsidRPr="003204AB" w:rsidRDefault="00143796" w:rsidP="00B63114">
      <w:pPr>
        <w:numPr>
          <w:ilvl w:val="0"/>
          <w:numId w:val="6"/>
        </w:numPr>
        <w:tabs>
          <w:tab w:val="left" w:pos="567"/>
          <w:tab w:val="left" w:pos="851"/>
          <w:tab w:val="left" w:pos="2127"/>
          <w:tab w:val="left" w:pos="4536"/>
        </w:tabs>
        <w:spacing w:before="80"/>
        <w:ind w:left="567" w:hanging="567"/>
        <w:jc w:val="both"/>
        <w:rPr>
          <w:rFonts w:asciiTheme="minorHAnsi" w:hAnsiTheme="minorHAnsi" w:cstheme="minorHAnsi"/>
          <w:sz w:val="21"/>
          <w:szCs w:val="21"/>
        </w:rPr>
      </w:pPr>
      <w:r w:rsidRPr="003204AB">
        <w:rPr>
          <w:rFonts w:asciiTheme="minorHAnsi" w:hAnsiTheme="minorHAnsi" w:cstheme="minorHAnsi"/>
          <w:sz w:val="21"/>
          <w:szCs w:val="21"/>
        </w:rPr>
        <w:t>Místem plnění je</w:t>
      </w:r>
      <w:r w:rsidR="00E415CC" w:rsidRPr="003204AB">
        <w:rPr>
          <w:rFonts w:asciiTheme="minorHAnsi" w:hAnsiTheme="minorHAnsi" w:cstheme="minorHAnsi"/>
          <w:sz w:val="21"/>
          <w:szCs w:val="21"/>
        </w:rPr>
        <w:t xml:space="preserve"> areál SZ Ratibořice, </w:t>
      </w:r>
      <w:r w:rsidR="00B60D87" w:rsidRPr="003204AB">
        <w:rPr>
          <w:rFonts w:asciiTheme="minorHAnsi" w:hAnsiTheme="minorHAnsi" w:cstheme="minorHAnsi"/>
          <w:sz w:val="21"/>
          <w:szCs w:val="21"/>
        </w:rPr>
        <w:t xml:space="preserve">pozemkové parcely </w:t>
      </w:r>
      <w:proofErr w:type="spellStart"/>
      <w:r w:rsidR="00E415CC" w:rsidRPr="003204AB">
        <w:rPr>
          <w:rFonts w:asciiTheme="minorHAnsi" w:hAnsiTheme="minorHAnsi" w:cstheme="minorHAnsi"/>
          <w:sz w:val="21"/>
          <w:szCs w:val="21"/>
        </w:rPr>
        <w:t>p.č</w:t>
      </w:r>
      <w:proofErr w:type="spellEnd"/>
      <w:r w:rsidR="00E415CC" w:rsidRPr="003204AB">
        <w:rPr>
          <w:rFonts w:asciiTheme="minorHAnsi" w:hAnsiTheme="minorHAnsi" w:cstheme="minorHAnsi"/>
          <w:sz w:val="21"/>
          <w:szCs w:val="21"/>
        </w:rPr>
        <w:t xml:space="preserve">. 766 a </w:t>
      </w:r>
      <w:proofErr w:type="spellStart"/>
      <w:r w:rsidR="00E415CC" w:rsidRPr="003204AB">
        <w:rPr>
          <w:rFonts w:asciiTheme="minorHAnsi" w:hAnsiTheme="minorHAnsi" w:cstheme="minorHAnsi"/>
          <w:sz w:val="21"/>
          <w:szCs w:val="21"/>
        </w:rPr>
        <w:t>p.č</w:t>
      </w:r>
      <w:proofErr w:type="spellEnd"/>
      <w:r w:rsidR="00E415CC" w:rsidRPr="003204AB">
        <w:rPr>
          <w:rFonts w:asciiTheme="minorHAnsi" w:hAnsiTheme="minorHAnsi" w:cstheme="minorHAnsi"/>
          <w:sz w:val="21"/>
          <w:szCs w:val="21"/>
        </w:rPr>
        <w:t>. 768 v </w:t>
      </w:r>
      <w:proofErr w:type="spellStart"/>
      <w:r w:rsidR="00E415CC" w:rsidRPr="003204AB">
        <w:rPr>
          <w:rFonts w:asciiTheme="minorHAnsi" w:hAnsiTheme="minorHAnsi" w:cstheme="minorHAnsi"/>
          <w:sz w:val="21"/>
          <w:szCs w:val="21"/>
        </w:rPr>
        <w:t>k.ú</w:t>
      </w:r>
      <w:proofErr w:type="spellEnd"/>
      <w:r w:rsidR="00E415CC" w:rsidRPr="003204AB">
        <w:rPr>
          <w:rFonts w:asciiTheme="minorHAnsi" w:hAnsiTheme="minorHAnsi" w:cstheme="minorHAnsi"/>
          <w:sz w:val="21"/>
          <w:szCs w:val="21"/>
        </w:rPr>
        <w:t>. Ratibořice u Česk</w:t>
      </w:r>
      <w:r w:rsidR="00B60D87" w:rsidRPr="003204AB">
        <w:rPr>
          <w:rFonts w:asciiTheme="minorHAnsi" w:hAnsiTheme="minorHAnsi" w:cstheme="minorHAnsi"/>
          <w:sz w:val="21"/>
          <w:szCs w:val="21"/>
        </w:rPr>
        <w:t>é Skalice</w:t>
      </w:r>
      <w:r w:rsidRPr="003204AB">
        <w:rPr>
          <w:rFonts w:asciiTheme="minorHAnsi" w:hAnsiTheme="minorHAnsi" w:cstheme="minorHAnsi"/>
          <w:sz w:val="21"/>
          <w:szCs w:val="21"/>
        </w:rPr>
        <w:t>.</w:t>
      </w:r>
    </w:p>
    <w:p w14:paraId="1D113DD8" w14:textId="77777777" w:rsidR="00143796" w:rsidRPr="003204AB" w:rsidRDefault="00143796" w:rsidP="00143796">
      <w:pPr>
        <w:tabs>
          <w:tab w:val="left" w:pos="567"/>
          <w:tab w:val="left" w:pos="2127"/>
        </w:tabs>
        <w:jc w:val="center"/>
        <w:rPr>
          <w:rFonts w:asciiTheme="minorHAnsi" w:hAnsiTheme="minorHAnsi" w:cstheme="minorHAnsi"/>
          <w:b/>
          <w:sz w:val="21"/>
          <w:szCs w:val="21"/>
        </w:rPr>
      </w:pPr>
    </w:p>
    <w:p w14:paraId="397E4450" w14:textId="77777777" w:rsidR="00143796" w:rsidRPr="00492D5B" w:rsidRDefault="00143796" w:rsidP="00BB0D0A">
      <w:pPr>
        <w:pStyle w:val="Nzev"/>
        <w:keepNext/>
        <w:numPr>
          <w:ilvl w:val="0"/>
          <w:numId w:val="3"/>
        </w:numPr>
        <w:ind w:left="357" w:hanging="357"/>
        <w:rPr>
          <w:rFonts w:asciiTheme="minorHAnsi" w:hAnsiTheme="minorHAnsi" w:cstheme="minorHAnsi"/>
          <w:b/>
          <w:bCs/>
          <w:sz w:val="21"/>
          <w:szCs w:val="21"/>
          <w:u w:val="none"/>
          <w:lang w:val="cs-CZ"/>
        </w:rPr>
      </w:pPr>
      <w:r w:rsidRPr="00492D5B">
        <w:rPr>
          <w:rFonts w:asciiTheme="minorHAnsi" w:hAnsiTheme="minorHAnsi" w:cstheme="minorHAnsi"/>
          <w:b/>
          <w:bCs/>
          <w:sz w:val="21"/>
          <w:szCs w:val="21"/>
          <w:u w:val="none"/>
          <w:lang w:val="cs-CZ"/>
        </w:rPr>
        <w:t>Cena díla</w:t>
      </w:r>
    </w:p>
    <w:p w14:paraId="3C0F776C" w14:textId="077DEED0" w:rsidR="00143796" w:rsidRPr="00492D5B" w:rsidRDefault="00143796" w:rsidP="00526FF5">
      <w:pPr>
        <w:numPr>
          <w:ilvl w:val="0"/>
          <w:numId w:val="7"/>
        </w:numPr>
        <w:tabs>
          <w:tab w:val="left" w:pos="567"/>
          <w:tab w:val="left" w:pos="2835"/>
          <w:tab w:val="left" w:pos="5245"/>
        </w:tabs>
        <w:spacing w:before="80"/>
        <w:ind w:left="567" w:hanging="567"/>
        <w:jc w:val="both"/>
        <w:rPr>
          <w:rFonts w:asciiTheme="minorHAnsi" w:hAnsiTheme="minorHAnsi" w:cstheme="minorHAnsi"/>
          <w:sz w:val="21"/>
          <w:szCs w:val="21"/>
        </w:rPr>
      </w:pPr>
      <w:r w:rsidRPr="00492D5B">
        <w:rPr>
          <w:rFonts w:asciiTheme="minorHAnsi" w:hAnsiTheme="minorHAnsi" w:cstheme="minorHAnsi"/>
          <w:sz w:val="21"/>
          <w:szCs w:val="21"/>
        </w:rPr>
        <w:t>Cena díla bez DPH činí</w:t>
      </w:r>
      <w:r w:rsidRPr="00492D5B">
        <w:rPr>
          <w:rFonts w:asciiTheme="minorHAnsi" w:hAnsiTheme="minorHAnsi" w:cstheme="minorHAnsi"/>
          <w:b/>
          <w:bCs/>
          <w:sz w:val="21"/>
          <w:szCs w:val="21"/>
        </w:rPr>
        <w:t xml:space="preserve"> </w:t>
      </w:r>
      <w:r w:rsidR="00427DF7" w:rsidRPr="00492D5B">
        <w:rPr>
          <w:rFonts w:asciiTheme="minorHAnsi" w:hAnsiTheme="minorHAnsi" w:cstheme="minorHAnsi"/>
          <w:b/>
          <w:sz w:val="21"/>
          <w:szCs w:val="21"/>
        </w:rPr>
        <w:t>308</w:t>
      </w:r>
      <w:r w:rsidR="00492D5B">
        <w:rPr>
          <w:rFonts w:asciiTheme="minorHAnsi" w:hAnsiTheme="minorHAnsi" w:cstheme="minorHAnsi"/>
          <w:b/>
          <w:sz w:val="21"/>
          <w:szCs w:val="21"/>
        </w:rPr>
        <w:t xml:space="preserve"> </w:t>
      </w:r>
      <w:r w:rsidR="00427DF7" w:rsidRPr="00492D5B">
        <w:rPr>
          <w:rFonts w:asciiTheme="minorHAnsi" w:hAnsiTheme="minorHAnsi" w:cstheme="minorHAnsi"/>
          <w:b/>
          <w:sz w:val="21"/>
          <w:szCs w:val="21"/>
        </w:rPr>
        <w:t>400,-</w:t>
      </w:r>
      <w:r w:rsidRPr="00492D5B">
        <w:rPr>
          <w:rFonts w:asciiTheme="minorHAnsi" w:hAnsiTheme="minorHAnsi" w:cstheme="minorHAnsi"/>
          <w:b/>
          <w:sz w:val="21"/>
          <w:szCs w:val="21"/>
        </w:rPr>
        <w:t xml:space="preserve"> Kč</w:t>
      </w:r>
      <w:r w:rsidRPr="00492D5B">
        <w:rPr>
          <w:rFonts w:asciiTheme="minorHAnsi" w:hAnsiTheme="minorHAnsi" w:cstheme="minorHAnsi"/>
          <w:sz w:val="21"/>
          <w:szCs w:val="21"/>
        </w:rPr>
        <w:t xml:space="preserve"> (v této Smlouvě označeno jako „Celková cena díla“).</w:t>
      </w:r>
    </w:p>
    <w:p w14:paraId="38653337" w14:textId="77777777" w:rsidR="00143796" w:rsidRPr="003204AB" w:rsidRDefault="00143796" w:rsidP="00526FF5">
      <w:pPr>
        <w:numPr>
          <w:ilvl w:val="0"/>
          <w:numId w:val="7"/>
        </w:numPr>
        <w:tabs>
          <w:tab w:val="left" w:pos="567"/>
          <w:tab w:val="left" w:pos="851"/>
        </w:tabs>
        <w:spacing w:before="80"/>
        <w:ind w:left="567" w:hanging="567"/>
        <w:jc w:val="both"/>
        <w:rPr>
          <w:rFonts w:asciiTheme="minorHAnsi" w:hAnsiTheme="minorHAnsi" w:cstheme="minorHAnsi"/>
          <w:sz w:val="21"/>
          <w:szCs w:val="21"/>
        </w:rPr>
      </w:pPr>
      <w:r w:rsidRPr="00492D5B">
        <w:rPr>
          <w:rFonts w:asciiTheme="minorHAnsi" w:hAnsiTheme="minorHAnsi" w:cstheme="minorHAnsi"/>
          <w:sz w:val="21"/>
          <w:szCs w:val="21"/>
        </w:rPr>
        <w:t>Celková cena díla nezahrnuje daň z přidané</w:t>
      </w:r>
      <w:r w:rsidRPr="003204AB">
        <w:rPr>
          <w:rFonts w:asciiTheme="minorHAnsi" w:hAnsiTheme="minorHAnsi" w:cstheme="minorHAnsi"/>
          <w:sz w:val="21"/>
          <w:szCs w:val="21"/>
        </w:rPr>
        <w:t xml:space="preserve"> hodnoty (dále jen „DPH“). </w:t>
      </w:r>
    </w:p>
    <w:p w14:paraId="1D6A9BAD" w14:textId="77777777" w:rsidR="00143796" w:rsidRPr="003204AB" w:rsidRDefault="00143796" w:rsidP="00143796">
      <w:pPr>
        <w:tabs>
          <w:tab w:val="left" w:pos="567"/>
          <w:tab w:val="left" w:pos="851"/>
        </w:tabs>
        <w:ind w:left="567"/>
        <w:jc w:val="both"/>
        <w:rPr>
          <w:rFonts w:asciiTheme="minorHAnsi" w:hAnsiTheme="minorHAnsi" w:cstheme="minorHAnsi"/>
          <w:sz w:val="21"/>
          <w:szCs w:val="21"/>
        </w:rPr>
      </w:pPr>
      <w:r w:rsidRPr="003204AB">
        <w:rPr>
          <w:rFonts w:asciiTheme="minorHAnsi" w:hAnsiTheme="minorHAnsi" w:cstheme="minorHAnsi"/>
          <w:sz w:val="21"/>
          <w:szCs w:val="21"/>
        </w:rPr>
        <w:tab/>
        <w:t>DPH bude stanovena a hrazena v souladu s právními předpisy platnými ke dni uskutečnění zdanitelného plnění.</w:t>
      </w:r>
    </w:p>
    <w:p w14:paraId="1DE2F565" w14:textId="23726607" w:rsidR="00143796" w:rsidRPr="003204AB" w:rsidRDefault="00143796" w:rsidP="00B63114">
      <w:pPr>
        <w:numPr>
          <w:ilvl w:val="0"/>
          <w:numId w:val="7"/>
        </w:numPr>
        <w:tabs>
          <w:tab w:val="left" w:pos="567"/>
          <w:tab w:val="left" w:pos="2835"/>
          <w:tab w:val="left" w:pos="5245"/>
        </w:tabs>
        <w:spacing w:before="80"/>
        <w:ind w:left="567" w:hanging="567"/>
        <w:jc w:val="both"/>
        <w:rPr>
          <w:rFonts w:asciiTheme="minorHAnsi" w:hAnsiTheme="minorHAnsi" w:cstheme="minorHAnsi"/>
          <w:sz w:val="21"/>
          <w:szCs w:val="21"/>
        </w:rPr>
      </w:pPr>
      <w:r w:rsidRPr="003204AB">
        <w:rPr>
          <w:rFonts w:asciiTheme="minorHAnsi" w:hAnsiTheme="minorHAnsi" w:cstheme="minorHAnsi"/>
          <w:sz w:val="21"/>
          <w:szCs w:val="21"/>
        </w:rPr>
        <w:t xml:space="preserve">Celková cena díla je stanovena na základě Cenové nabídky jako součet dílčích položek uvedených v Cenové nabídce a je cenou nejvýše přípustnou. Ceny uvedené v Cenové nabídce obsahují veškeré náklady související s provedením díla, vedlejší náklady související s umístěním stavby, zařízením staveniště a ostatní náklady související s plněním </w:t>
      </w:r>
      <w:r w:rsidR="00F871D8" w:rsidRPr="003204AB">
        <w:rPr>
          <w:rFonts w:asciiTheme="minorHAnsi" w:hAnsiTheme="minorHAnsi" w:cstheme="minorHAnsi"/>
          <w:sz w:val="21"/>
          <w:szCs w:val="21"/>
        </w:rPr>
        <w:t>této Smlouvy.</w:t>
      </w:r>
    </w:p>
    <w:p w14:paraId="26ECEA5A" w14:textId="77777777" w:rsidR="00143796" w:rsidRPr="003204AB" w:rsidRDefault="00143796" w:rsidP="00B63114">
      <w:pPr>
        <w:keepNext/>
        <w:numPr>
          <w:ilvl w:val="0"/>
          <w:numId w:val="7"/>
        </w:numPr>
        <w:tabs>
          <w:tab w:val="left" w:pos="567"/>
          <w:tab w:val="left" w:pos="2835"/>
          <w:tab w:val="left" w:pos="5245"/>
        </w:tabs>
        <w:spacing w:before="80"/>
        <w:ind w:left="567" w:hanging="567"/>
        <w:jc w:val="both"/>
        <w:rPr>
          <w:rFonts w:asciiTheme="minorHAnsi" w:hAnsiTheme="minorHAnsi" w:cstheme="minorHAnsi"/>
          <w:sz w:val="21"/>
          <w:szCs w:val="21"/>
        </w:rPr>
      </w:pPr>
      <w:r w:rsidRPr="003204AB">
        <w:rPr>
          <w:rFonts w:asciiTheme="minorHAnsi" w:hAnsiTheme="minorHAnsi" w:cstheme="minorHAnsi"/>
          <w:sz w:val="21"/>
          <w:szCs w:val="21"/>
        </w:rPr>
        <w:t>Celková cena díla může být změněna pouze za níže uvedených podmínek:</w:t>
      </w:r>
    </w:p>
    <w:p w14:paraId="69E73D2F" w14:textId="77777777" w:rsidR="00143796" w:rsidRPr="003204AB" w:rsidRDefault="00143796" w:rsidP="00B63114">
      <w:pPr>
        <w:pStyle w:val="Zkladntext"/>
        <w:keepNext/>
        <w:numPr>
          <w:ilvl w:val="0"/>
          <w:numId w:val="26"/>
        </w:numPr>
        <w:tabs>
          <w:tab w:val="left" w:pos="851"/>
        </w:tabs>
        <w:ind w:left="851" w:right="0" w:hanging="284"/>
        <w:rPr>
          <w:rFonts w:asciiTheme="minorHAnsi" w:hAnsiTheme="minorHAnsi" w:cstheme="minorHAnsi"/>
          <w:sz w:val="21"/>
          <w:szCs w:val="21"/>
        </w:rPr>
      </w:pPr>
      <w:r w:rsidRPr="003204AB">
        <w:rPr>
          <w:rFonts w:asciiTheme="minorHAnsi" w:hAnsiTheme="minorHAnsi" w:cstheme="minorHAnsi"/>
          <w:sz w:val="21"/>
          <w:szCs w:val="21"/>
        </w:rPr>
        <w:t>pokud se při provádění díla vyskytnou skutečnosti, které nebyly v době sjednání této Smlouvy známy, Zhotovitel je nezavinil ani nemohl předvídat a tyto skutečnosti mají prokazatelný vliv na sjednanou cenu díla;</w:t>
      </w:r>
    </w:p>
    <w:p w14:paraId="49A83B59" w14:textId="77777777" w:rsidR="00143796" w:rsidRPr="003204AB" w:rsidRDefault="00143796" w:rsidP="00B63114">
      <w:pPr>
        <w:pStyle w:val="Zkladntext"/>
        <w:numPr>
          <w:ilvl w:val="0"/>
          <w:numId w:val="26"/>
        </w:numPr>
        <w:tabs>
          <w:tab w:val="left" w:pos="851"/>
        </w:tabs>
        <w:ind w:left="851" w:right="0" w:hanging="284"/>
        <w:rPr>
          <w:rFonts w:asciiTheme="minorHAnsi" w:hAnsiTheme="minorHAnsi" w:cstheme="minorHAnsi"/>
          <w:sz w:val="21"/>
          <w:szCs w:val="21"/>
        </w:rPr>
      </w:pPr>
      <w:r w:rsidRPr="003204AB">
        <w:rPr>
          <w:rFonts w:asciiTheme="minorHAnsi" w:hAnsiTheme="minorHAnsi" w:cstheme="minorHAnsi"/>
          <w:sz w:val="21"/>
          <w:szCs w:val="21"/>
        </w:rPr>
        <w:t>v dalších případech uvedených v </w:t>
      </w:r>
      <w:r w:rsidRPr="00492D5B">
        <w:rPr>
          <w:rFonts w:asciiTheme="minorHAnsi" w:hAnsiTheme="minorHAnsi" w:cstheme="minorHAnsi"/>
          <w:sz w:val="21"/>
          <w:szCs w:val="21"/>
        </w:rPr>
        <w:t>článku 4. této</w:t>
      </w:r>
      <w:r w:rsidRPr="003204AB">
        <w:rPr>
          <w:rFonts w:asciiTheme="minorHAnsi" w:hAnsiTheme="minorHAnsi" w:cstheme="minorHAnsi"/>
          <w:sz w:val="21"/>
          <w:szCs w:val="21"/>
        </w:rPr>
        <w:t xml:space="preserve"> Smlouvy.</w:t>
      </w:r>
    </w:p>
    <w:p w14:paraId="55F9A444" w14:textId="77777777" w:rsidR="00143796" w:rsidRPr="003204AB" w:rsidRDefault="00143796" w:rsidP="00143796">
      <w:pPr>
        <w:rPr>
          <w:rFonts w:asciiTheme="minorHAnsi" w:hAnsiTheme="minorHAnsi" w:cstheme="minorHAnsi"/>
          <w:b/>
          <w:sz w:val="21"/>
          <w:szCs w:val="21"/>
        </w:rPr>
      </w:pPr>
    </w:p>
    <w:p w14:paraId="651FA3DC" w14:textId="77777777" w:rsidR="00143796" w:rsidRPr="003204AB" w:rsidRDefault="00143796" w:rsidP="00BB0D0A">
      <w:pPr>
        <w:pStyle w:val="Nzev"/>
        <w:keepNext/>
        <w:numPr>
          <w:ilvl w:val="0"/>
          <w:numId w:val="3"/>
        </w:numPr>
        <w:ind w:left="357" w:hanging="357"/>
        <w:rPr>
          <w:rFonts w:asciiTheme="minorHAnsi" w:hAnsiTheme="minorHAnsi" w:cstheme="minorHAnsi"/>
          <w:b/>
          <w:bCs/>
          <w:sz w:val="21"/>
          <w:szCs w:val="21"/>
          <w:u w:val="none"/>
          <w:lang w:val="cs-CZ"/>
        </w:rPr>
      </w:pPr>
      <w:r w:rsidRPr="003204AB">
        <w:rPr>
          <w:rFonts w:asciiTheme="minorHAnsi" w:hAnsiTheme="minorHAnsi" w:cstheme="minorHAnsi"/>
          <w:b/>
          <w:bCs/>
          <w:sz w:val="21"/>
          <w:szCs w:val="21"/>
          <w:u w:val="none"/>
          <w:lang w:val="cs-CZ"/>
        </w:rPr>
        <w:t>Změny rozsahu a ceny díla</w:t>
      </w:r>
    </w:p>
    <w:p w14:paraId="09DE22FD" w14:textId="77777777" w:rsidR="00143796" w:rsidRPr="00492D5B" w:rsidRDefault="00143796" w:rsidP="00B63114">
      <w:pPr>
        <w:numPr>
          <w:ilvl w:val="0"/>
          <w:numId w:val="23"/>
        </w:numPr>
        <w:tabs>
          <w:tab w:val="left" w:pos="567"/>
        </w:tabs>
        <w:spacing w:before="80"/>
        <w:ind w:left="567" w:hanging="567"/>
        <w:jc w:val="both"/>
        <w:rPr>
          <w:rFonts w:asciiTheme="minorHAnsi" w:hAnsiTheme="minorHAnsi" w:cstheme="minorHAnsi"/>
          <w:sz w:val="21"/>
          <w:szCs w:val="21"/>
        </w:rPr>
      </w:pPr>
      <w:r w:rsidRPr="003204AB">
        <w:rPr>
          <w:rFonts w:asciiTheme="minorHAnsi" w:hAnsiTheme="minorHAnsi" w:cstheme="minorHAnsi"/>
          <w:sz w:val="21"/>
          <w:szCs w:val="21"/>
        </w:rPr>
        <w:t xml:space="preserve">Veškeré vícepráce, změny, doplňky nebo rozšíření i omezení rozsahu díla, musí být vždy před jejich faktickou realizací písemně odsouhlaseny Objednatelem formou dodatku. Pokud Zhotovitel provede některé z těchto prací či dodávek bez předchozího písemného souhlasu Objednatele ve formě dodatku, má Objednatel právo odmítnout jejich </w:t>
      </w:r>
      <w:r w:rsidRPr="00492D5B">
        <w:rPr>
          <w:rFonts w:asciiTheme="minorHAnsi" w:hAnsiTheme="minorHAnsi" w:cstheme="minorHAnsi"/>
          <w:sz w:val="21"/>
          <w:szCs w:val="21"/>
        </w:rPr>
        <w:t>úhradu, a to i v případě, dojde-li k odstoupení od Smlouvy, a může požadovat odstranění takovýchto prací či dodávek.</w:t>
      </w:r>
    </w:p>
    <w:p w14:paraId="29F10540" w14:textId="77777777" w:rsidR="00143796" w:rsidRPr="003204AB" w:rsidRDefault="00143796" w:rsidP="00143796">
      <w:pPr>
        <w:tabs>
          <w:tab w:val="left" w:pos="567"/>
        </w:tabs>
        <w:ind w:left="567"/>
        <w:jc w:val="both"/>
        <w:rPr>
          <w:rFonts w:asciiTheme="minorHAnsi" w:hAnsiTheme="minorHAnsi" w:cstheme="minorHAnsi"/>
          <w:sz w:val="21"/>
          <w:szCs w:val="21"/>
        </w:rPr>
      </w:pPr>
      <w:r w:rsidRPr="00492D5B">
        <w:rPr>
          <w:rFonts w:asciiTheme="minorHAnsi" w:hAnsiTheme="minorHAnsi" w:cstheme="minorHAnsi"/>
          <w:sz w:val="21"/>
          <w:szCs w:val="21"/>
        </w:rPr>
        <w:tab/>
        <w:t>Ustanovení tohoto bodu 4.1. neopravňuje Zhotovitele přerušit provádění díla ohledně těch částí díla, které nejsou dotčeny změnami popsanými</w:t>
      </w:r>
      <w:r w:rsidRPr="003204AB">
        <w:rPr>
          <w:rFonts w:asciiTheme="minorHAnsi" w:hAnsiTheme="minorHAnsi" w:cstheme="minorHAnsi"/>
          <w:sz w:val="21"/>
          <w:szCs w:val="21"/>
        </w:rPr>
        <w:t xml:space="preserve"> v předchozím odstavci.</w:t>
      </w:r>
    </w:p>
    <w:p w14:paraId="1E632AB7" w14:textId="5A60D06E" w:rsidR="00143796" w:rsidRPr="003204AB" w:rsidRDefault="00143796" w:rsidP="00B63114">
      <w:pPr>
        <w:numPr>
          <w:ilvl w:val="0"/>
          <w:numId w:val="23"/>
        </w:numPr>
        <w:tabs>
          <w:tab w:val="left" w:pos="567"/>
        </w:tabs>
        <w:spacing w:before="80"/>
        <w:ind w:left="567" w:hanging="567"/>
        <w:jc w:val="both"/>
        <w:rPr>
          <w:rFonts w:asciiTheme="minorHAnsi" w:hAnsiTheme="minorHAnsi" w:cstheme="minorHAnsi"/>
          <w:sz w:val="21"/>
          <w:szCs w:val="21"/>
        </w:rPr>
      </w:pPr>
      <w:r w:rsidRPr="003204AB">
        <w:rPr>
          <w:rFonts w:asciiTheme="minorHAnsi" w:hAnsiTheme="minorHAnsi" w:cstheme="minorHAnsi"/>
          <w:sz w:val="21"/>
          <w:szCs w:val="21"/>
        </w:rPr>
        <w:t xml:space="preserve">Dojde-li při realizaci předmětu díla k jakýmkoliv změnám, doplňkům nebo rozšíření předmětu díla na základě požadavku Objednatele, je Objednatel povinen předat Zhotoviteli soupis těchto změn, který Zhotovitel ocení podle cenové úrovně a jednotkových cen použitých pro návrh ceny díla v Cenové nabídce. Pokud se bude jednat o vícepráce, které v položkách nebyly oceněny pro návrh ceny díla, budou jednotlivé položky oceněny maximálně v cenách ceníku ÚRS v aktuální cenové úrovni období realizace díla. </w:t>
      </w:r>
    </w:p>
    <w:p w14:paraId="01B2BECA" w14:textId="2DFCEEAC" w:rsidR="00143796" w:rsidRPr="003204AB" w:rsidRDefault="00143796" w:rsidP="00B63114">
      <w:pPr>
        <w:numPr>
          <w:ilvl w:val="0"/>
          <w:numId w:val="23"/>
        </w:numPr>
        <w:tabs>
          <w:tab w:val="left" w:pos="567"/>
        </w:tabs>
        <w:spacing w:before="80"/>
        <w:ind w:left="567" w:hanging="567"/>
        <w:jc w:val="both"/>
        <w:rPr>
          <w:rFonts w:asciiTheme="minorHAnsi" w:hAnsiTheme="minorHAnsi" w:cstheme="minorHAnsi"/>
          <w:sz w:val="21"/>
          <w:szCs w:val="21"/>
        </w:rPr>
      </w:pPr>
      <w:r w:rsidRPr="003204AB">
        <w:rPr>
          <w:rFonts w:asciiTheme="minorHAnsi" w:hAnsiTheme="minorHAnsi" w:cstheme="minorHAnsi"/>
          <w:sz w:val="21"/>
          <w:szCs w:val="21"/>
        </w:rPr>
        <w:t>Objednatel si vyhrazuje právo doplnit rozsah díla o další práce a dodávky</w:t>
      </w:r>
      <w:r w:rsidR="003E07FE" w:rsidRPr="003204AB">
        <w:rPr>
          <w:rFonts w:asciiTheme="minorHAnsi" w:hAnsiTheme="minorHAnsi" w:cstheme="minorHAnsi"/>
          <w:sz w:val="21"/>
          <w:szCs w:val="21"/>
        </w:rPr>
        <w:t xml:space="preserve"> a Zhotovitel </w:t>
      </w:r>
      <w:r w:rsidRPr="003204AB">
        <w:rPr>
          <w:rFonts w:asciiTheme="minorHAnsi" w:hAnsiTheme="minorHAnsi" w:cstheme="minorHAnsi"/>
          <w:sz w:val="21"/>
          <w:szCs w:val="21"/>
        </w:rPr>
        <w:t xml:space="preserve">je povinen tyto další práce a dodávky akceptovat a za úhradu provést. Objednatel si dále vyhrazuje právo jednostranně změnit rozsah díla (zejména ho omezit) a to i bez souhlasu </w:t>
      </w:r>
      <w:r w:rsidR="007A211D" w:rsidRPr="003204AB">
        <w:rPr>
          <w:rFonts w:asciiTheme="minorHAnsi" w:hAnsiTheme="minorHAnsi" w:cstheme="minorHAnsi"/>
          <w:sz w:val="21"/>
          <w:szCs w:val="21"/>
        </w:rPr>
        <w:t>Z</w:t>
      </w:r>
      <w:r w:rsidRPr="003204AB">
        <w:rPr>
          <w:rFonts w:asciiTheme="minorHAnsi" w:hAnsiTheme="minorHAnsi" w:cstheme="minorHAnsi"/>
          <w:sz w:val="21"/>
          <w:szCs w:val="21"/>
        </w:rPr>
        <w:t xml:space="preserve">hotovitele. O neprovedené práce a dodávky (tzv. </w:t>
      </w:r>
      <w:r w:rsidRPr="003204AB">
        <w:rPr>
          <w:rFonts w:asciiTheme="minorHAnsi" w:hAnsiTheme="minorHAnsi" w:cstheme="minorHAnsi"/>
          <w:sz w:val="21"/>
          <w:szCs w:val="21"/>
        </w:rPr>
        <w:lastRenderedPageBreak/>
        <w:t>méněpráce) bude snížena cena díla. Zhotovitel je povinen na změnu rozsahu díla požadovanou Objednatelem přistoupit. V případě změny rozsahu díla bude mezi Smluvními stranami uzavřen dodatek.</w:t>
      </w:r>
    </w:p>
    <w:p w14:paraId="69C97D7D" w14:textId="77777777" w:rsidR="00143796" w:rsidRPr="003204AB" w:rsidRDefault="00143796" w:rsidP="00143796">
      <w:pPr>
        <w:tabs>
          <w:tab w:val="left" w:pos="567"/>
          <w:tab w:val="left" w:pos="2127"/>
        </w:tabs>
        <w:jc w:val="center"/>
        <w:rPr>
          <w:rFonts w:asciiTheme="minorHAnsi" w:hAnsiTheme="minorHAnsi" w:cstheme="minorHAnsi"/>
          <w:b/>
          <w:sz w:val="21"/>
          <w:szCs w:val="21"/>
        </w:rPr>
      </w:pPr>
    </w:p>
    <w:p w14:paraId="71E0134D" w14:textId="77777777" w:rsidR="00143796" w:rsidRPr="003204AB" w:rsidRDefault="00143796" w:rsidP="00BB0D0A">
      <w:pPr>
        <w:pStyle w:val="Nzev"/>
        <w:keepNext/>
        <w:numPr>
          <w:ilvl w:val="0"/>
          <w:numId w:val="3"/>
        </w:numPr>
        <w:ind w:left="357" w:hanging="357"/>
        <w:rPr>
          <w:rFonts w:asciiTheme="minorHAnsi" w:hAnsiTheme="minorHAnsi" w:cstheme="minorHAnsi"/>
          <w:b/>
          <w:bCs/>
          <w:sz w:val="21"/>
          <w:szCs w:val="21"/>
          <w:u w:val="none"/>
          <w:lang w:val="cs-CZ"/>
        </w:rPr>
      </w:pPr>
      <w:r w:rsidRPr="003204AB">
        <w:rPr>
          <w:rFonts w:asciiTheme="minorHAnsi" w:hAnsiTheme="minorHAnsi" w:cstheme="minorHAnsi"/>
          <w:b/>
          <w:bCs/>
          <w:sz w:val="21"/>
          <w:szCs w:val="21"/>
          <w:u w:val="none"/>
          <w:lang w:val="cs-CZ"/>
        </w:rPr>
        <w:t>Fakturace, platební podmínky</w:t>
      </w:r>
    </w:p>
    <w:p w14:paraId="3C516A95" w14:textId="77777777" w:rsidR="00143796" w:rsidRPr="003204AB" w:rsidRDefault="00143796" w:rsidP="00526FF5">
      <w:pPr>
        <w:pStyle w:val="Zkladntext2"/>
        <w:numPr>
          <w:ilvl w:val="0"/>
          <w:numId w:val="8"/>
        </w:numPr>
        <w:tabs>
          <w:tab w:val="left" w:pos="567"/>
        </w:tabs>
        <w:spacing w:before="80" w:after="0" w:line="240" w:lineRule="auto"/>
        <w:ind w:left="567" w:hanging="567"/>
        <w:jc w:val="both"/>
        <w:rPr>
          <w:rFonts w:asciiTheme="minorHAnsi" w:hAnsiTheme="minorHAnsi" w:cstheme="minorHAnsi"/>
          <w:sz w:val="21"/>
          <w:szCs w:val="21"/>
        </w:rPr>
      </w:pPr>
      <w:r w:rsidRPr="003204AB">
        <w:rPr>
          <w:rFonts w:asciiTheme="minorHAnsi" w:hAnsiTheme="minorHAnsi" w:cstheme="minorHAnsi"/>
          <w:sz w:val="21"/>
          <w:szCs w:val="21"/>
        </w:rPr>
        <w:t>V průběhu provádění díla nebude Objednatel poskytovat Zhotoviteli žádné zálohy.</w:t>
      </w:r>
    </w:p>
    <w:p w14:paraId="64174302" w14:textId="65538E4A" w:rsidR="001F0820" w:rsidRPr="003204AB" w:rsidRDefault="001F0820" w:rsidP="00526FF5">
      <w:pPr>
        <w:pStyle w:val="Zkladntext2"/>
        <w:numPr>
          <w:ilvl w:val="0"/>
          <w:numId w:val="8"/>
        </w:numPr>
        <w:tabs>
          <w:tab w:val="left" w:pos="567"/>
        </w:tabs>
        <w:spacing w:before="80" w:after="0" w:line="240" w:lineRule="auto"/>
        <w:ind w:left="567" w:hanging="567"/>
        <w:jc w:val="both"/>
        <w:rPr>
          <w:rFonts w:asciiTheme="minorHAnsi" w:hAnsiTheme="minorHAnsi" w:cstheme="minorHAnsi"/>
          <w:sz w:val="21"/>
          <w:szCs w:val="21"/>
        </w:rPr>
      </w:pPr>
      <w:r w:rsidRPr="003204AB">
        <w:rPr>
          <w:rFonts w:asciiTheme="minorHAnsi" w:hAnsiTheme="minorHAnsi" w:cstheme="minorHAnsi"/>
          <w:sz w:val="21"/>
          <w:szCs w:val="21"/>
        </w:rPr>
        <w:t>Po provedení díla vystaví Zhotovitel Objednateli fakturu na Celkovou cenu díla</w:t>
      </w:r>
      <w:r w:rsidR="001E1CB8" w:rsidRPr="003204AB">
        <w:rPr>
          <w:rFonts w:asciiTheme="minorHAnsi" w:hAnsiTheme="minorHAnsi" w:cstheme="minorHAnsi"/>
          <w:sz w:val="21"/>
          <w:szCs w:val="21"/>
        </w:rPr>
        <w:t xml:space="preserve"> + DPH</w:t>
      </w:r>
      <w:r w:rsidRPr="003204AB">
        <w:rPr>
          <w:rFonts w:asciiTheme="minorHAnsi" w:hAnsiTheme="minorHAnsi" w:cstheme="minorHAnsi"/>
          <w:sz w:val="21"/>
          <w:szCs w:val="21"/>
        </w:rPr>
        <w:t>. Přílohou faktury musí být oboustranně podepsaný předávací protokol.</w:t>
      </w:r>
    </w:p>
    <w:p w14:paraId="6B72832F" w14:textId="7E982247" w:rsidR="001F0820" w:rsidRPr="003204AB" w:rsidRDefault="001F0820" w:rsidP="00526FF5">
      <w:pPr>
        <w:pStyle w:val="Zkladntext2"/>
        <w:numPr>
          <w:ilvl w:val="0"/>
          <w:numId w:val="8"/>
        </w:numPr>
        <w:tabs>
          <w:tab w:val="left" w:pos="567"/>
        </w:tabs>
        <w:spacing w:before="80" w:after="0" w:line="240" w:lineRule="auto"/>
        <w:ind w:left="567" w:hanging="567"/>
        <w:jc w:val="both"/>
        <w:rPr>
          <w:rFonts w:asciiTheme="minorHAnsi" w:hAnsiTheme="minorHAnsi" w:cstheme="minorHAnsi"/>
          <w:sz w:val="21"/>
          <w:szCs w:val="21"/>
        </w:rPr>
      </w:pPr>
      <w:r w:rsidRPr="003204AB">
        <w:rPr>
          <w:rFonts w:asciiTheme="minorHAnsi" w:hAnsiTheme="minorHAnsi" w:cstheme="minorHAnsi"/>
          <w:sz w:val="21"/>
          <w:szCs w:val="21"/>
        </w:rPr>
        <w:t xml:space="preserve">Jestliže </w:t>
      </w:r>
      <w:r w:rsidR="00E004E7" w:rsidRPr="003204AB">
        <w:rPr>
          <w:rFonts w:asciiTheme="minorHAnsi" w:hAnsiTheme="minorHAnsi" w:cstheme="minorHAnsi"/>
          <w:sz w:val="21"/>
          <w:szCs w:val="21"/>
        </w:rPr>
        <w:t>O</w:t>
      </w:r>
      <w:r w:rsidRPr="003204AB">
        <w:rPr>
          <w:rFonts w:asciiTheme="minorHAnsi" w:hAnsiTheme="minorHAnsi" w:cstheme="minorHAnsi"/>
          <w:sz w:val="21"/>
          <w:szCs w:val="21"/>
        </w:rPr>
        <w:t>bjednatel převezme dílo s vadami a nedodělky, pak neuhradí</w:t>
      </w:r>
      <w:r w:rsidR="00E004E7" w:rsidRPr="003204AB">
        <w:rPr>
          <w:rFonts w:asciiTheme="minorHAnsi" w:hAnsiTheme="minorHAnsi" w:cstheme="minorHAnsi"/>
          <w:sz w:val="21"/>
          <w:szCs w:val="21"/>
        </w:rPr>
        <w:t xml:space="preserve"> Z</w:t>
      </w:r>
      <w:r w:rsidRPr="003204AB">
        <w:rPr>
          <w:rFonts w:asciiTheme="minorHAnsi" w:hAnsiTheme="minorHAnsi" w:cstheme="minorHAnsi"/>
          <w:sz w:val="21"/>
          <w:szCs w:val="21"/>
        </w:rPr>
        <w:t>hotoviteli celou fakturovanou částku, ale ponechá si pozastávku ve výši 10 % C</w:t>
      </w:r>
      <w:r w:rsidR="00E004E7" w:rsidRPr="003204AB">
        <w:rPr>
          <w:rFonts w:asciiTheme="minorHAnsi" w:hAnsiTheme="minorHAnsi" w:cstheme="minorHAnsi"/>
          <w:sz w:val="21"/>
          <w:szCs w:val="21"/>
        </w:rPr>
        <w:t>elkové c</w:t>
      </w:r>
      <w:r w:rsidRPr="003204AB">
        <w:rPr>
          <w:rFonts w:asciiTheme="minorHAnsi" w:hAnsiTheme="minorHAnsi" w:cstheme="minorHAnsi"/>
          <w:sz w:val="21"/>
          <w:szCs w:val="21"/>
        </w:rPr>
        <w:t xml:space="preserve">eny díla. Pozastávku uhradí </w:t>
      </w:r>
      <w:r w:rsidR="00E004E7" w:rsidRPr="003204AB">
        <w:rPr>
          <w:rFonts w:asciiTheme="minorHAnsi" w:hAnsiTheme="minorHAnsi" w:cstheme="minorHAnsi"/>
          <w:sz w:val="21"/>
          <w:szCs w:val="21"/>
        </w:rPr>
        <w:t>O</w:t>
      </w:r>
      <w:r w:rsidRPr="003204AB">
        <w:rPr>
          <w:rFonts w:asciiTheme="minorHAnsi" w:hAnsiTheme="minorHAnsi" w:cstheme="minorHAnsi"/>
          <w:sz w:val="21"/>
          <w:szCs w:val="21"/>
        </w:rPr>
        <w:t xml:space="preserve">bjednatel </w:t>
      </w:r>
      <w:r w:rsidR="00E004E7" w:rsidRPr="003204AB">
        <w:rPr>
          <w:rFonts w:asciiTheme="minorHAnsi" w:hAnsiTheme="minorHAnsi" w:cstheme="minorHAnsi"/>
          <w:sz w:val="21"/>
          <w:szCs w:val="21"/>
        </w:rPr>
        <w:t>Z</w:t>
      </w:r>
      <w:r w:rsidRPr="003204AB">
        <w:rPr>
          <w:rFonts w:asciiTheme="minorHAnsi" w:hAnsiTheme="minorHAnsi" w:cstheme="minorHAnsi"/>
          <w:sz w:val="21"/>
          <w:szCs w:val="21"/>
        </w:rPr>
        <w:t>hotoviteli po odstranění vad a nedodělků díla uvedených v předávacím protokolu.</w:t>
      </w:r>
    </w:p>
    <w:p w14:paraId="4B86A3E7" w14:textId="4DFB1918" w:rsidR="00143796" w:rsidRPr="003204AB" w:rsidRDefault="00143796" w:rsidP="00526FF5">
      <w:pPr>
        <w:pStyle w:val="Zkladntext2"/>
        <w:numPr>
          <w:ilvl w:val="0"/>
          <w:numId w:val="8"/>
        </w:numPr>
        <w:tabs>
          <w:tab w:val="left" w:pos="567"/>
        </w:tabs>
        <w:spacing w:before="80" w:after="0" w:line="240" w:lineRule="auto"/>
        <w:ind w:left="567" w:hanging="567"/>
        <w:jc w:val="both"/>
        <w:rPr>
          <w:rFonts w:asciiTheme="minorHAnsi" w:hAnsiTheme="minorHAnsi" w:cstheme="minorHAnsi"/>
          <w:sz w:val="21"/>
          <w:szCs w:val="21"/>
        </w:rPr>
      </w:pPr>
      <w:r w:rsidRPr="003204AB">
        <w:rPr>
          <w:rFonts w:asciiTheme="minorHAnsi" w:hAnsiTheme="minorHAnsi" w:cstheme="minorHAnsi"/>
          <w:sz w:val="21"/>
          <w:szCs w:val="21"/>
        </w:rPr>
        <w:t>Splatnost faktur</w:t>
      </w:r>
      <w:r w:rsidR="001E1CB8" w:rsidRPr="003204AB">
        <w:rPr>
          <w:rFonts w:asciiTheme="minorHAnsi" w:hAnsiTheme="minorHAnsi" w:cstheme="minorHAnsi"/>
          <w:sz w:val="21"/>
          <w:szCs w:val="21"/>
        </w:rPr>
        <w:t>y</w:t>
      </w:r>
      <w:r w:rsidRPr="003204AB">
        <w:rPr>
          <w:rFonts w:asciiTheme="minorHAnsi" w:hAnsiTheme="minorHAnsi" w:cstheme="minorHAnsi"/>
          <w:sz w:val="21"/>
          <w:szCs w:val="21"/>
        </w:rPr>
        <w:t xml:space="preserve"> činí 21 dnů ode dne, kdy Zhotovitel doručí oprávněně vystavenou fakturu včetně příloh</w:t>
      </w:r>
      <w:r w:rsidR="0039396B" w:rsidRPr="003204AB">
        <w:rPr>
          <w:rFonts w:asciiTheme="minorHAnsi" w:hAnsiTheme="minorHAnsi" w:cstheme="minorHAnsi"/>
          <w:sz w:val="21"/>
          <w:szCs w:val="21"/>
        </w:rPr>
        <w:t>y</w:t>
      </w:r>
      <w:r w:rsidRPr="003204AB">
        <w:rPr>
          <w:rFonts w:asciiTheme="minorHAnsi" w:hAnsiTheme="minorHAnsi" w:cstheme="minorHAnsi"/>
          <w:sz w:val="21"/>
          <w:szCs w:val="21"/>
        </w:rPr>
        <w:t xml:space="preserve"> Objednateli.</w:t>
      </w:r>
    </w:p>
    <w:p w14:paraId="7E8309F6" w14:textId="48D292F5" w:rsidR="00143796" w:rsidRPr="003204AB" w:rsidRDefault="00143796" w:rsidP="00526FF5">
      <w:pPr>
        <w:pStyle w:val="Zkladntext2"/>
        <w:numPr>
          <w:ilvl w:val="0"/>
          <w:numId w:val="8"/>
        </w:numPr>
        <w:tabs>
          <w:tab w:val="left" w:pos="567"/>
        </w:tabs>
        <w:spacing w:before="80" w:after="0" w:line="240" w:lineRule="auto"/>
        <w:ind w:left="567" w:hanging="567"/>
        <w:jc w:val="both"/>
        <w:rPr>
          <w:rFonts w:asciiTheme="minorHAnsi" w:hAnsiTheme="minorHAnsi" w:cstheme="minorHAnsi"/>
          <w:sz w:val="21"/>
          <w:szCs w:val="21"/>
        </w:rPr>
      </w:pPr>
      <w:bookmarkStart w:id="2" w:name="_Hlk152764259"/>
      <w:r w:rsidRPr="003204AB">
        <w:rPr>
          <w:rFonts w:asciiTheme="minorHAnsi" w:hAnsiTheme="minorHAnsi" w:cstheme="minorHAnsi"/>
          <w:sz w:val="21"/>
          <w:szCs w:val="21"/>
        </w:rPr>
        <w:t>Faktur</w:t>
      </w:r>
      <w:r w:rsidR="0039396B" w:rsidRPr="003204AB">
        <w:rPr>
          <w:rFonts w:asciiTheme="minorHAnsi" w:hAnsiTheme="minorHAnsi" w:cstheme="minorHAnsi"/>
          <w:sz w:val="21"/>
          <w:szCs w:val="21"/>
        </w:rPr>
        <w:t>a</w:t>
      </w:r>
      <w:r w:rsidRPr="003204AB">
        <w:rPr>
          <w:rFonts w:asciiTheme="minorHAnsi" w:hAnsiTheme="minorHAnsi" w:cstheme="minorHAnsi"/>
          <w:sz w:val="21"/>
          <w:szCs w:val="21"/>
        </w:rPr>
        <w:t xml:space="preserve"> musí obsahovat náležitosti daňového dokladu a musí formou a obsahem odpovídat zákonu o účetnictví a zákonu o dani z přidané hodnoty. </w:t>
      </w:r>
    </w:p>
    <w:bookmarkEnd w:id="2"/>
    <w:p w14:paraId="72C9E970" w14:textId="21AD4E90" w:rsidR="009C0488" w:rsidRPr="0006066E" w:rsidRDefault="009C0488" w:rsidP="0006066E">
      <w:pPr>
        <w:pStyle w:val="Zkladntext2"/>
        <w:numPr>
          <w:ilvl w:val="0"/>
          <w:numId w:val="8"/>
        </w:numPr>
        <w:tabs>
          <w:tab w:val="left" w:pos="567"/>
        </w:tabs>
        <w:spacing w:before="80" w:after="0" w:line="240" w:lineRule="auto"/>
        <w:ind w:left="567" w:hanging="567"/>
        <w:jc w:val="both"/>
        <w:rPr>
          <w:rFonts w:asciiTheme="minorHAnsi" w:hAnsiTheme="minorHAnsi" w:cstheme="minorHAnsi"/>
          <w:sz w:val="21"/>
          <w:szCs w:val="21"/>
        </w:rPr>
      </w:pPr>
      <w:r w:rsidRPr="0006066E">
        <w:rPr>
          <w:rFonts w:asciiTheme="minorHAnsi" w:hAnsiTheme="minorHAnsi" w:cstheme="minorHAnsi"/>
          <w:sz w:val="21"/>
          <w:szCs w:val="21"/>
        </w:rPr>
        <w:t>Bude-li Zhotovitel ke dni uskutečnění zdanitelného plnění v příslušné evidenci uveden jako nespolehlivý plátce, je Objednatel oprávněn uhradit částku odpovídající výši DPH vyčíslené na této faktuře přímo na účet správce daně podle § 109a zákona o DPH.</w:t>
      </w:r>
    </w:p>
    <w:p w14:paraId="6FB36D37" w14:textId="77777777" w:rsidR="00143796" w:rsidRPr="003204AB" w:rsidRDefault="00143796" w:rsidP="00526FF5">
      <w:pPr>
        <w:pStyle w:val="Zkladntext2"/>
        <w:numPr>
          <w:ilvl w:val="0"/>
          <w:numId w:val="8"/>
        </w:numPr>
        <w:tabs>
          <w:tab w:val="left" w:pos="567"/>
        </w:tabs>
        <w:spacing w:before="80" w:after="0" w:line="240" w:lineRule="auto"/>
        <w:ind w:left="567" w:hanging="567"/>
        <w:jc w:val="both"/>
        <w:rPr>
          <w:rFonts w:asciiTheme="minorHAnsi" w:hAnsiTheme="minorHAnsi" w:cstheme="minorHAnsi"/>
          <w:sz w:val="21"/>
          <w:szCs w:val="21"/>
        </w:rPr>
      </w:pPr>
      <w:bookmarkStart w:id="3" w:name="_Hlk152764287"/>
      <w:r w:rsidRPr="003204AB">
        <w:rPr>
          <w:rFonts w:asciiTheme="minorHAnsi" w:hAnsiTheme="minorHAnsi" w:cstheme="minorHAnsi"/>
          <w:sz w:val="21"/>
          <w:szCs w:val="21"/>
        </w:rPr>
        <w:t>V případě, že vystavená faktura nebude obsahovat některou z dohodnutých náležitostí nebo náležitosti, přílohy nebo údaje dle požadavků Objednatele, není Objednatel povinen takovou fakturu uhradit a Zhotovitel je povinen vystavit novou fakturu s opravenými údaji či náležitostmi, přičemž opětovným doručením nové faktury počne běžet nová lhůta splatnosti od začátku.</w:t>
      </w:r>
    </w:p>
    <w:p w14:paraId="5171D156" w14:textId="0C2522B9" w:rsidR="00143796" w:rsidRPr="003204AB" w:rsidRDefault="00143796" w:rsidP="00526FF5">
      <w:pPr>
        <w:pStyle w:val="Zkladntext2"/>
        <w:numPr>
          <w:ilvl w:val="0"/>
          <w:numId w:val="8"/>
        </w:numPr>
        <w:tabs>
          <w:tab w:val="left" w:pos="567"/>
        </w:tabs>
        <w:spacing w:before="80" w:after="0" w:line="240" w:lineRule="auto"/>
        <w:ind w:left="567" w:hanging="567"/>
        <w:jc w:val="both"/>
        <w:rPr>
          <w:rFonts w:asciiTheme="minorHAnsi" w:hAnsiTheme="minorHAnsi" w:cstheme="minorHAnsi"/>
          <w:sz w:val="21"/>
          <w:szCs w:val="21"/>
        </w:rPr>
      </w:pPr>
      <w:r w:rsidRPr="003204AB">
        <w:rPr>
          <w:rFonts w:asciiTheme="minorHAnsi" w:hAnsiTheme="minorHAnsi" w:cstheme="minorHAnsi"/>
          <w:sz w:val="21"/>
          <w:szCs w:val="21"/>
        </w:rPr>
        <w:t xml:space="preserve">Zhotovitel doručí fakturu </w:t>
      </w:r>
      <w:r w:rsidRPr="003204AB">
        <w:rPr>
          <w:rFonts w:asciiTheme="minorHAnsi" w:hAnsiTheme="minorHAnsi" w:cstheme="minorHAnsi"/>
          <w:color w:val="000000"/>
          <w:sz w:val="21"/>
          <w:szCs w:val="21"/>
        </w:rPr>
        <w:t xml:space="preserve">v </w:t>
      </w:r>
      <w:r w:rsidRPr="00526FF5">
        <w:rPr>
          <w:rFonts w:asciiTheme="minorHAnsi" w:hAnsiTheme="minorHAnsi" w:cstheme="minorHAnsi"/>
          <w:sz w:val="21"/>
          <w:szCs w:val="21"/>
        </w:rPr>
        <w:t>elektronické</w:t>
      </w:r>
      <w:r w:rsidRPr="003204AB">
        <w:rPr>
          <w:rFonts w:asciiTheme="minorHAnsi" w:hAnsiTheme="minorHAnsi" w:cstheme="minorHAnsi"/>
          <w:color w:val="000000"/>
          <w:sz w:val="21"/>
          <w:szCs w:val="21"/>
        </w:rPr>
        <w:t xml:space="preserve"> podobě na e-mailovou adresu</w:t>
      </w:r>
      <w:r w:rsidR="00E87850">
        <w:rPr>
          <w:rFonts w:asciiTheme="minorHAnsi" w:hAnsiTheme="minorHAnsi" w:cstheme="minorHAnsi"/>
          <w:color w:val="000000"/>
          <w:sz w:val="21"/>
          <w:szCs w:val="21"/>
        </w:rPr>
        <w:t xml:space="preserve"> </w:t>
      </w:r>
      <w:proofErr w:type="spellStart"/>
      <w:r w:rsidR="00E87850">
        <w:rPr>
          <w:rFonts w:asciiTheme="minorHAnsi" w:hAnsiTheme="minorHAnsi" w:cstheme="minorHAnsi"/>
          <w:color w:val="000000"/>
          <w:sz w:val="21"/>
          <w:szCs w:val="21"/>
        </w:rPr>
        <w:t>xxxxxxxxxxxxxxxxxxxxxxxxxxxxxxxxxxxxxxxxxxxxxxxxx</w:t>
      </w:r>
      <w:proofErr w:type="spellEnd"/>
    </w:p>
    <w:p w14:paraId="1678C1E9" w14:textId="7DF6B87D" w:rsidR="00143796" w:rsidRPr="003204AB" w:rsidRDefault="00143796" w:rsidP="00526FF5">
      <w:pPr>
        <w:pStyle w:val="Zkladntext2"/>
        <w:numPr>
          <w:ilvl w:val="0"/>
          <w:numId w:val="8"/>
        </w:numPr>
        <w:tabs>
          <w:tab w:val="left" w:pos="567"/>
        </w:tabs>
        <w:spacing w:before="80" w:after="0" w:line="240" w:lineRule="auto"/>
        <w:ind w:left="567" w:hanging="567"/>
        <w:jc w:val="both"/>
        <w:rPr>
          <w:rFonts w:asciiTheme="minorHAnsi" w:hAnsiTheme="minorHAnsi" w:cstheme="minorHAnsi"/>
          <w:sz w:val="21"/>
          <w:szCs w:val="21"/>
        </w:rPr>
      </w:pPr>
      <w:r w:rsidRPr="003204AB">
        <w:rPr>
          <w:rFonts w:asciiTheme="minorHAnsi" w:hAnsiTheme="minorHAnsi" w:cstheme="minorHAnsi"/>
          <w:sz w:val="21"/>
          <w:szCs w:val="21"/>
        </w:rPr>
        <w:t>Faktura je považována za uhrazenou odepsáním příslušné částky k úhradě z účtu Objednatele ve prospěch účtu Zhotovitele uvedeného v záhlavní této</w:t>
      </w:r>
      <w:r w:rsidR="0076054A" w:rsidRPr="003204AB">
        <w:rPr>
          <w:rFonts w:asciiTheme="minorHAnsi" w:hAnsiTheme="minorHAnsi" w:cstheme="minorHAnsi"/>
          <w:sz w:val="21"/>
          <w:szCs w:val="21"/>
        </w:rPr>
        <w:t xml:space="preserve"> S</w:t>
      </w:r>
      <w:r w:rsidRPr="003204AB">
        <w:rPr>
          <w:rFonts w:asciiTheme="minorHAnsi" w:hAnsiTheme="minorHAnsi" w:cstheme="minorHAnsi"/>
          <w:sz w:val="21"/>
          <w:szCs w:val="21"/>
        </w:rPr>
        <w:t>mlouvy.</w:t>
      </w:r>
    </w:p>
    <w:bookmarkEnd w:id="3"/>
    <w:p w14:paraId="31B3D02D" w14:textId="77777777" w:rsidR="00143796" w:rsidRPr="003204AB" w:rsidRDefault="00143796" w:rsidP="00526FF5">
      <w:pPr>
        <w:pStyle w:val="Zkladntext2"/>
        <w:numPr>
          <w:ilvl w:val="0"/>
          <w:numId w:val="8"/>
        </w:numPr>
        <w:tabs>
          <w:tab w:val="left" w:pos="567"/>
        </w:tabs>
        <w:spacing w:before="80" w:after="0" w:line="240" w:lineRule="auto"/>
        <w:ind w:left="567" w:hanging="567"/>
        <w:jc w:val="both"/>
        <w:rPr>
          <w:rFonts w:asciiTheme="minorHAnsi" w:hAnsiTheme="minorHAnsi" w:cstheme="minorHAnsi"/>
          <w:sz w:val="21"/>
          <w:szCs w:val="21"/>
        </w:rPr>
      </w:pPr>
      <w:r w:rsidRPr="003204AB">
        <w:rPr>
          <w:rFonts w:asciiTheme="minorHAnsi" w:hAnsiTheme="minorHAnsi" w:cstheme="minorHAnsi"/>
          <w:sz w:val="21"/>
          <w:szCs w:val="21"/>
        </w:rPr>
        <w:t xml:space="preserve">Dojde-li ze strany Objednatele k prodlení při úhradě faktury, je Objednatel povinen zaplatit Zhotoviteli zákonný úrok z </w:t>
      </w:r>
      <w:r w:rsidRPr="003204AB">
        <w:rPr>
          <w:rFonts w:asciiTheme="minorHAnsi" w:hAnsiTheme="minorHAnsi" w:cstheme="minorHAnsi"/>
          <w:snapToGrid w:val="0"/>
          <w:sz w:val="21"/>
          <w:szCs w:val="21"/>
        </w:rPr>
        <w:t>prodlení</w:t>
      </w:r>
      <w:r w:rsidRPr="003204AB">
        <w:rPr>
          <w:rFonts w:asciiTheme="minorHAnsi" w:hAnsiTheme="minorHAnsi" w:cstheme="minorHAnsi"/>
          <w:sz w:val="21"/>
          <w:szCs w:val="21"/>
        </w:rPr>
        <w:t>.</w:t>
      </w:r>
    </w:p>
    <w:p w14:paraId="4F83967D" w14:textId="77777777" w:rsidR="00143796" w:rsidRPr="003204AB" w:rsidRDefault="00143796" w:rsidP="00526FF5">
      <w:pPr>
        <w:pStyle w:val="Zkladntext2"/>
        <w:numPr>
          <w:ilvl w:val="0"/>
          <w:numId w:val="8"/>
        </w:numPr>
        <w:tabs>
          <w:tab w:val="left" w:pos="567"/>
        </w:tabs>
        <w:spacing w:before="80" w:after="0" w:line="240" w:lineRule="auto"/>
        <w:ind w:left="567" w:hanging="567"/>
        <w:jc w:val="both"/>
        <w:rPr>
          <w:rFonts w:asciiTheme="minorHAnsi" w:hAnsiTheme="minorHAnsi" w:cstheme="minorHAnsi"/>
          <w:sz w:val="21"/>
          <w:szCs w:val="21"/>
        </w:rPr>
      </w:pPr>
      <w:r w:rsidRPr="003204AB">
        <w:rPr>
          <w:rFonts w:asciiTheme="minorHAnsi" w:hAnsiTheme="minorHAnsi" w:cstheme="minorHAnsi"/>
          <w:sz w:val="21"/>
          <w:szCs w:val="21"/>
        </w:rPr>
        <w:t>V případě, že Objednateli vznikne dle této Smlouvy nárok na smluvní pokutu vůči Zhotoviteli, je Objednatel oprávněn vystavit penalizační fakturu (se splatností 21 dnů) a jednostranně započítat tuto svoji pohledávku vůči pohledávkám Zhotovitele. Objednatel je oprávněn kdykoliv započíst své i nesplatné pohledávky vůči Z</w:t>
      </w:r>
      <w:r w:rsidRPr="003204AB">
        <w:rPr>
          <w:rFonts w:asciiTheme="minorHAnsi" w:hAnsiTheme="minorHAnsi" w:cstheme="minorHAnsi"/>
          <w:snapToGrid w:val="0"/>
          <w:sz w:val="21"/>
          <w:szCs w:val="21"/>
        </w:rPr>
        <w:t>hotoviteli</w:t>
      </w:r>
      <w:r w:rsidRPr="003204AB">
        <w:rPr>
          <w:rFonts w:asciiTheme="minorHAnsi" w:hAnsiTheme="minorHAnsi" w:cstheme="minorHAnsi"/>
          <w:sz w:val="21"/>
          <w:szCs w:val="21"/>
        </w:rPr>
        <w:t xml:space="preserve"> proti pohledávkám Zhotovitele vůči Objednateli z této Smlouvy.</w:t>
      </w:r>
    </w:p>
    <w:p w14:paraId="06312430" w14:textId="77777777" w:rsidR="00143796" w:rsidRPr="003204AB" w:rsidRDefault="00143796" w:rsidP="00143796">
      <w:pPr>
        <w:tabs>
          <w:tab w:val="left" w:pos="567"/>
          <w:tab w:val="left" w:pos="2127"/>
        </w:tabs>
        <w:jc w:val="center"/>
        <w:rPr>
          <w:rFonts w:asciiTheme="minorHAnsi" w:hAnsiTheme="minorHAnsi" w:cstheme="minorHAnsi"/>
          <w:b/>
          <w:sz w:val="21"/>
          <w:szCs w:val="21"/>
        </w:rPr>
      </w:pPr>
    </w:p>
    <w:p w14:paraId="55E6A54E" w14:textId="77777777" w:rsidR="00143796" w:rsidRPr="003204AB" w:rsidRDefault="00143796" w:rsidP="00BB0D0A">
      <w:pPr>
        <w:pStyle w:val="Nzev"/>
        <w:keepNext/>
        <w:numPr>
          <w:ilvl w:val="0"/>
          <w:numId w:val="3"/>
        </w:numPr>
        <w:ind w:left="357" w:hanging="357"/>
        <w:rPr>
          <w:rFonts w:asciiTheme="minorHAnsi" w:hAnsiTheme="minorHAnsi" w:cstheme="minorHAnsi"/>
          <w:b/>
          <w:bCs/>
          <w:sz w:val="21"/>
          <w:szCs w:val="21"/>
          <w:u w:val="none"/>
          <w:lang w:val="cs-CZ"/>
        </w:rPr>
      </w:pPr>
      <w:r w:rsidRPr="003204AB">
        <w:rPr>
          <w:rFonts w:asciiTheme="minorHAnsi" w:hAnsiTheme="minorHAnsi" w:cstheme="minorHAnsi"/>
          <w:b/>
          <w:bCs/>
          <w:sz w:val="21"/>
          <w:szCs w:val="21"/>
          <w:u w:val="none"/>
          <w:lang w:val="cs-CZ"/>
        </w:rPr>
        <w:t>Stavební deník</w:t>
      </w:r>
    </w:p>
    <w:p w14:paraId="0C6084D8" w14:textId="77777777" w:rsidR="00143796" w:rsidRPr="003204AB" w:rsidRDefault="00143796" w:rsidP="00B63114">
      <w:pPr>
        <w:pStyle w:val="Zkladntext"/>
        <w:numPr>
          <w:ilvl w:val="0"/>
          <w:numId w:val="14"/>
        </w:numPr>
        <w:tabs>
          <w:tab w:val="left" w:pos="567"/>
        </w:tabs>
        <w:spacing w:before="80"/>
        <w:ind w:left="567" w:right="0" w:hanging="567"/>
        <w:rPr>
          <w:rFonts w:asciiTheme="minorHAnsi" w:hAnsiTheme="minorHAnsi" w:cstheme="minorHAnsi"/>
          <w:i/>
          <w:sz w:val="21"/>
          <w:szCs w:val="21"/>
        </w:rPr>
      </w:pPr>
      <w:r w:rsidRPr="003204AB">
        <w:rPr>
          <w:rFonts w:asciiTheme="minorHAnsi" w:hAnsiTheme="minorHAnsi" w:cstheme="minorHAnsi"/>
          <w:sz w:val="21"/>
          <w:szCs w:val="21"/>
        </w:rPr>
        <w:t xml:space="preserve">Zhotovitel je povinen ode dne převzetí staveniště vést o pracích, které na díle provádí, stavební deník, do kterého je povinen zapisovat všechny skutečnosti rozhodné pro plnění Smlouvy. Zejména je povinen do něj zapisovat údaje o časovém postupu prací, o jejich jakosti, počty osob na stavbě apod. Povinnost vést stavební deník končí předáním a převzetím díla; v případě, že dílo bude převzato s vadami či nedodělky, končí povinnost vést stavební deník až okamžikem odstranění poslední z takových vad a nedodělků. </w:t>
      </w:r>
    </w:p>
    <w:p w14:paraId="2193D81B" w14:textId="77777777" w:rsidR="00143796" w:rsidRPr="003204AB" w:rsidRDefault="00143796" w:rsidP="00B63114">
      <w:pPr>
        <w:pStyle w:val="Zkladntext"/>
        <w:numPr>
          <w:ilvl w:val="0"/>
          <w:numId w:val="14"/>
        </w:numPr>
        <w:tabs>
          <w:tab w:val="left" w:pos="567"/>
        </w:tabs>
        <w:spacing w:before="80"/>
        <w:ind w:left="567" w:right="0" w:hanging="567"/>
        <w:rPr>
          <w:rFonts w:asciiTheme="minorHAnsi" w:hAnsiTheme="minorHAnsi" w:cstheme="minorHAnsi"/>
          <w:sz w:val="21"/>
          <w:szCs w:val="21"/>
        </w:rPr>
      </w:pPr>
      <w:r w:rsidRPr="003204AB">
        <w:rPr>
          <w:rFonts w:asciiTheme="minorHAnsi" w:hAnsiTheme="minorHAnsi" w:cstheme="minorHAnsi"/>
          <w:sz w:val="21"/>
          <w:szCs w:val="21"/>
        </w:rPr>
        <w:t>Veškeré listy stavebního deníku musí být vzestupně očíslovány.</w:t>
      </w:r>
    </w:p>
    <w:p w14:paraId="3FD635C9" w14:textId="7BF247AF" w:rsidR="00143796" w:rsidRPr="003204AB" w:rsidRDefault="00143796" w:rsidP="00B63114">
      <w:pPr>
        <w:pStyle w:val="Zkladntext"/>
        <w:numPr>
          <w:ilvl w:val="0"/>
          <w:numId w:val="14"/>
        </w:numPr>
        <w:tabs>
          <w:tab w:val="left" w:pos="567"/>
        </w:tabs>
        <w:spacing w:before="80"/>
        <w:ind w:left="567" w:right="0" w:hanging="567"/>
        <w:rPr>
          <w:rFonts w:asciiTheme="minorHAnsi" w:hAnsiTheme="minorHAnsi" w:cstheme="minorHAnsi"/>
          <w:sz w:val="21"/>
          <w:szCs w:val="21"/>
        </w:rPr>
      </w:pPr>
      <w:r w:rsidRPr="003204AB">
        <w:rPr>
          <w:rFonts w:asciiTheme="minorHAnsi" w:hAnsiTheme="minorHAnsi" w:cstheme="minorHAnsi"/>
          <w:sz w:val="21"/>
          <w:szCs w:val="21"/>
        </w:rPr>
        <w:t>Zápisy do stavebního deníku čitelně zapisuje a podepisuje zástupce pro věci technické zhotovitele vždy ten den, kdy byly práce provedeny, nebo v den, kdy nastaly okolnosti, které jsou předmětem zájmu, resp. jsou z pohledu provádění díla významné. Mezi jednotlivými záznamy ve stavebním deníku nesmí být vynechána volná místa. Mimo zástupce pro věci technické zhotovitele může do stavebního deníku provádět potřebné záznamy pouze Objednatel, zástupce pro věci technické objednatele</w:t>
      </w:r>
      <w:r w:rsidR="00D736CC" w:rsidRPr="003204AB">
        <w:rPr>
          <w:rFonts w:asciiTheme="minorHAnsi" w:hAnsiTheme="minorHAnsi" w:cstheme="minorHAnsi"/>
          <w:sz w:val="21"/>
          <w:szCs w:val="21"/>
        </w:rPr>
        <w:t xml:space="preserve"> </w:t>
      </w:r>
      <w:r w:rsidRPr="003204AB">
        <w:rPr>
          <w:rFonts w:asciiTheme="minorHAnsi" w:hAnsiTheme="minorHAnsi" w:cstheme="minorHAnsi"/>
          <w:sz w:val="21"/>
          <w:szCs w:val="21"/>
        </w:rPr>
        <w:t>a osoby určené právními předpisy.</w:t>
      </w:r>
    </w:p>
    <w:p w14:paraId="17DA3FC8" w14:textId="08930ABD" w:rsidR="00143796" w:rsidRPr="003204AB" w:rsidRDefault="00143796" w:rsidP="00B63114">
      <w:pPr>
        <w:pStyle w:val="Zkladntext"/>
        <w:numPr>
          <w:ilvl w:val="0"/>
          <w:numId w:val="14"/>
        </w:numPr>
        <w:tabs>
          <w:tab w:val="left" w:pos="567"/>
        </w:tabs>
        <w:spacing w:before="80"/>
        <w:ind w:left="567" w:right="0" w:hanging="567"/>
        <w:rPr>
          <w:rFonts w:asciiTheme="minorHAnsi" w:hAnsiTheme="minorHAnsi" w:cstheme="minorHAnsi"/>
          <w:sz w:val="21"/>
          <w:szCs w:val="21"/>
        </w:rPr>
      </w:pPr>
      <w:r w:rsidRPr="003204AB">
        <w:rPr>
          <w:rFonts w:asciiTheme="minorHAnsi" w:hAnsiTheme="minorHAnsi" w:cstheme="minorHAnsi"/>
          <w:sz w:val="21"/>
          <w:szCs w:val="21"/>
        </w:rPr>
        <w:t>Nesouhlasí-li Zhotovitel se zápisem, který učinil Objednatel nebo jeho zástupce pro věci technické do stavebního deníku, musí k tomuto zápisu připojit svoje stanovisko nejpozději do 3 pracovních dnů, jinak se má za to, že s uvedeným zápisem souhlasí.</w:t>
      </w:r>
    </w:p>
    <w:p w14:paraId="2ACD9461" w14:textId="77777777" w:rsidR="00143796" w:rsidRPr="003204AB" w:rsidRDefault="00143796" w:rsidP="00AF01AF">
      <w:pPr>
        <w:pStyle w:val="Zkladntext"/>
        <w:numPr>
          <w:ilvl w:val="0"/>
          <w:numId w:val="14"/>
        </w:numPr>
        <w:tabs>
          <w:tab w:val="left" w:pos="567"/>
        </w:tabs>
        <w:spacing w:before="80"/>
        <w:ind w:left="567" w:right="0" w:hanging="567"/>
        <w:rPr>
          <w:rFonts w:asciiTheme="minorHAnsi" w:hAnsiTheme="minorHAnsi" w:cstheme="minorHAnsi"/>
          <w:sz w:val="21"/>
          <w:szCs w:val="21"/>
        </w:rPr>
      </w:pPr>
      <w:r w:rsidRPr="003204AB">
        <w:rPr>
          <w:rFonts w:asciiTheme="minorHAnsi" w:hAnsiTheme="minorHAnsi" w:cstheme="minorHAnsi"/>
          <w:sz w:val="21"/>
          <w:szCs w:val="21"/>
        </w:rPr>
        <w:t>Objednatel je povinen vyjadřovat se k zápisům ve stavebním deníku učiněným Zhotovitelem nejpozději do 5 pracovních dnů.</w:t>
      </w:r>
    </w:p>
    <w:p w14:paraId="2BC213F9" w14:textId="77777777" w:rsidR="00143796" w:rsidRPr="003204AB" w:rsidRDefault="00143796" w:rsidP="00B63114">
      <w:pPr>
        <w:pStyle w:val="Zkladntext"/>
        <w:numPr>
          <w:ilvl w:val="0"/>
          <w:numId w:val="14"/>
        </w:numPr>
        <w:tabs>
          <w:tab w:val="left" w:pos="567"/>
        </w:tabs>
        <w:spacing w:before="80"/>
        <w:ind w:left="567" w:right="0" w:hanging="567"/>
        <w:rPr>
          <w:rFonts w:asciiTheme="minorHAnsi" w:hAnsiTheme="minorHAnsi" w:cstheme="minorHAnsi"/>
          <w:sz w:val="21"/>
          <w:szCs w:val="21"/>
        </w:rPr>
      </w:pPr>
      <w:r w:rsidRPr="003204AB">
        <w:rPr>
          <w:rFonts w:asciiTheme="minorHAnsi" w:hAnsiTheme="minorHAnsi" w:cstheme="minorHAnsi"/>
          <w:sz w:val="21"/>
          <w:szCs w:val="21"/>
        </w:rPr>
        <w:lastRenderedPageBreak/>
        <w:t>Zápis ve stavebním deníku není změnou Smlouvy, ale může sloužit jako podklad pro vypracování dodatků a změn Smlouvy.</w:t>
      </w:r>
    </w:p>
    <w:p w14:paraId="4F84FCEA" w14:textId="77777777" w:rsidR="00143796" w:rsidRPr="003204AB" w:rsidRDefault="00143796" w:rsidP="00143796">
      <w:pPr>
        <w:tabs>
          <w:tab w:val="left" w:pos="567"/>
          <w:tab w:val="left" w:pos="2127"/>
        </w:tabs>
        <w:jc w:val="center"/>
        <w:rPr>
          <w:rFonts w:asciiTheme="minorHAnsi" w:hAnsiTheme="minorHAnsi" w:cstheme="minorHAnsi"/>
          <w:b/>
          <w:sz w:val="21"/>
          <w:szCs w:val="21"/>
        </w:rPr>
      </w:pPr>
    </w:p>
    <w:p w14:paraId="3BE78575" w14:textId="77777777" w:rsidR="00143796" w:rsidRPr="003204AB" w:rsidRDefault="00143796" w:rsidP="00BB0D0A">
      <w:pPr>
        <w:pStyle w:val="Nzev"/>
        <w:keepNext/>
        <w:numPr>
          <w:ilvl w:val="0"/>
          <w:numId w:val="3"/>
        </w:numPr>
        <w:ind w:left="357" w:hanging="357"/>
        <w:rPr>
          <w:rFonts w:asciiTheme="minorHAnsi" w:hAnsiTheme="minorHAnsi" w:cstheme="minorHAnsi"/>
          <w:b/>
          <w:bCs/>
          <w:sz w:val="21"/>
          <w:szCs w:val="21"/>
          <w:u w:val="none"/>
          <w:lang w:val="cs-CZ"/>
        </w:rPr>
      </w:pPr>
      <w:r w:rsidRPr="003204AB">
        <w:rPr>
          <w:rFonts w:asciiTheme="minorHAnsi" w:hAnsiTheme="minorHAnsi" w:cstheme="minorHAnsi"/>
          <w:b/>
          <w:bCs/>
          <w:sz w:val="21"/>
          <w:szCs w:val="21"/>
          <w:u w:val="none"/>
          <w:lang w:val="cs-CZ"/>
        </w:rPr>
        <w:t>Staveniště</w:t>
      </w:r>
    </w:p>
    <w:p w14:paraId="3BF7BB49" w14:textId="0B7A00A9" w:rsidR="00143796" w:rsidRPr="00492D5B" w:rsidRDefault="00143796" w:rsidP="00B63114">
      <w:pPr>
        <w:pStyle w:val="Odstavecseseznamem"/>
        <w:keepNext/>
        <w:numPr>
          <w:ilvl w:val="0"/>
          <w:numId w:val="20"/>
        </w:numPr>
        <w:spacing w:before="80"/>
        <w:ind w:left="567" w:hanging="567"/>
        <w:contextualSpacing w:val="0"/>
        <w:jc w:val="both"/>
        <w:rPr>
          <w:rFonts w:asciiTheme="minorHAnsi" w:hAnsiTheme="minorHAnsi" w:cstheme="minorHAnsi"/>
          <w:sz w:val="21"/>
          <w:szCs w:val="21"/>
        </w:rPr>
      </w:pPr>
      <w:r w:rsidRPr="003204AB">
        <w:rPr>
          <w:rFonts w:asciiTheme="minorHAnsi" w:hAnsiTheme="minorHAnsi" w:cstheme="minorHAnsi"/>
          <w:sz w:val="21"/>
          <w:szCs w:val="21"/>
        </w:rPr>
        <w:t xml:space="preserve">Staveništěm se rozumí vždy prostor určený pro provádění díla a pro </w:t>
      </w:r>
      <w:r w:rsidRPr="00492D5B">
        <w:rPr>
          <w:rFonts w:asciiTheme="minorHAnsi" w:hAnsiTheme="minorHAnsi" w:cstheme="minorHAnsi"/>
          <w:sz w:val="21"/>
          <w:szCs w:val="21"/>
        </w:rPr>
        <w:t>zařízení staveniště.</w:t>
      </w:r>
    </w:p>
    <w:p w14:paraId="29D8BAEF" w14:textId="59163A97" w:rsidR="00143796" w:rsidRPr="00492D5B" w:rsidRDefault="00143796" w:rsidP="00B63114">
      <w:pPr>
        <w:pStyle w:val="Odstavecseseznamem"/>
        <w:numPr>
          <w:ilvl w:val="0"/>
          <w:numId w:val="20"/>
        </w:numPr>
        <w:spacing w:before="80"/>
        <w:ind w:left="567" w:hanging="567"/>
        <w:contextualSpacing w:val="0"/>
        <w:jc w:val="both"/>
        <w:rPr>
          <w:rFonts w:asciiTheme="minorHAnsi" w:hAnsiTheme="minorHAnsi" w:cstheme="minorHAnsi"/>
          <w:sz w:val="21"/>
          <w:szCs w:val="21"/>
        </w:rPr>
      </w:pPr>
      <w:r w:rsidRPr="00492D5B">
        <w:rPr>
          <w:rFonts w:asciiTheme="minorHAnsi" w:hAnsiTheme="minorHAnsi" w:cstheme="minorHAnsi"/>
          <w:sz w:val="21"/>
          <w:szCs w:val="21"/>
        </w:rPr>
        <w:t xml:space="preserve">Objednatel předá </w:t>
      </w:r>
      <w:r w:rsidR="00B0611A" w:rsidRPr="00492D5B">
        <w:rPr>
          <w:rFonts w:asciiTheme="minorHAnsi" w:hAnsiTheme="minorHAnsi" w:cstheme="minorHAnsi"/>
          <w:sz w:val="21"/>
          <w:szCs w:val="21"/>
        </w:rPr>
        <w:t>Z</w:t>
      </w:r>
      <w:r w:rsidRPr="00492D5B">
        <w:rPr>
          <w:rFonts w:asciiTheme="minorHAnsi" w:hAnsiTheme="minorHAnsi" w:cstheme="minorHAnsi"/>
          <w:sz w:val="21"/>
          <w:szCs w:val="21"/>
        </w:rPr>
        <w:t xml:space="preserve">hotoviteli staveniště v den zahájení stavebních prací dle bodu 2.1. této Smlouvy, nedohodnou-li se </w:t>
      </w:r>
      <w:r w:rsidR="00057ACE" w:rsidRPr="00492D5B">
        <w:rPr>
          <w:rFonts w:asciiTheme="minorHAnsi" w:hAnsiTheme="minorHAnsi" w:cstheme="minorHAnsi"/>
          <w:sz w:val="21"/>
          <w:szCs w:val="21"/>
        </w:rPr>
        <w:t xml:space="preserve">Smluvní </w:t>
      </w:r>
      <w:r w:rsidRPr="00492D5B">
        <w:rPr>
          <w:rFonts w:asciiTheme="minorHAnsi" w:hAnsiTheme="minorHAnsi" w:cstheme="minorHAnsi"/>
          <w:sz w:val="21"/>
          <w:szCs w:val="21"/>
        </w:rPr>
        <w:t xml:space="preserve">strany jinak. O předání staveniště sepíší </w:t>
      </w:r>
      <w:r w:rsidR="00057ACE" w:rsidRPr="00492D5B">
        <w:rPr>
          <w:rFonts w:asciiTheme="minorHAnsi" w:hAnsiTheme="minorHAnsi" w:cstheme="minorHAnsi"/>
          <w:sz w:val="21"/>
          <w:szCs w:val="21"/>
        </w:rPr>
        <w:t xml:space="preserve">Smluvní </w:t>
      </w:r>
      <w:r w:rsidRPr="00492D5B">
        <w:rPr>
          <w:rFonts w:asciiTheme="minorHAnsi" w:hAnsiTheme="minorHAnsi" w:cstheme="minorHAnsi"/>
          <w:sz w:val="21"/>
          <w:szCs w:val="21"/>
        </w:rPr>
        <w:t xml:space="preserve">strany písemný zápis. </w:t>
      </w:r>
    </w:p>
    <w:p w14:paraId="7A882D60" w14:textId="77777777" w:rsidR="00143796" w:rsidRPr="00492D5B" w:rsidRDefault="00143796" w:rsidP="00B63114">
      <w:pPr>
        <w:pStyle w:val="Odstavecseseznamem"/>
        <w:numPr>
          <w:ilvl w:val="0"/>
          <w:numId w:val="20"/>
        </w:numPr>
        <w:spacing w:before="80"/>
        <w:ind w:left="567" w:hanging="567"/>
        <w:contextualSpacing w:val="0"/>
        <w:jc w:val="both"/>
        <w:rPr>
          <w:rFonts w:asciiTheme="minorHAnsi" w:hAnsiTheme="minorHAnsi" w:cstheme="minorHAnsi"/>
          <w:sz w:val="21"/>
          <w:szCs w:val="21"/>
        </w:rPr>
      </w:pPr>
      <w:r w:rsidRPr="00492D5B">
        <w:rPr>
          <w:rFonts w:asciiTheme="minorHAnsi" w:hAnsiTheme="minorHAnsi" w:cstheme="minorHAnsi"/>
          <w:sz w:val="21"/>
          <w:szCs w:val="21"/>
        </w:rPr>
        <w:t xml:space="preserve">Zhotovitel je povinen zajistit řádné vytyčení staveniště a během provádění díla řádně pečovat o základní směrové a výškové body, a to až do předání díla Objednateli.  </w:t>
      </w:r>
    </w:p>
    <w:p w14:paraId="5541B1D0" w14:textId="4F4B4A5F" w:rsidR="00143796" w:rsidRPr="00492D5B" w:rsidRDefault="00143796" w:rsidP="00B63114">
      <w:pPr>
        <w:pStyle w:val="Odstavecseseznamem"/>
        <w:numPr>
          <w:ilvl w:val="0"/>
          <w:numId w:val="20"/>
        </w:numPr>
        <w:spacing w:before="80"/>
        <w:ind w:left="567" w:hanging="567"/>
        <w:contextualSpacing w:val="0"/>
        <w:jc w:val="both"/>
        <w:rPr>
          <w:rFonts w:asciiTheme="minorHAnsi" w:hAnsiTheme="minorHAnsi" w:cstheme="minorHAnsi"/>
          <w:sz w:val="21"/>
          <w:szCs w:val="21"/>
        </w:rPr>
      </w:pPr>
      <w:r w:rsidRPr="00492D5B">
        <w:rPr>
          <w:rFonts w:asciiTheme="minorHAnsi" w:hAnsiTheme="minorHAnsi" w:cstheme="minorHAnsi"/>
          <w:sz w:val="21"/>
          <w:szCs w:val="21"/>
        </w:rPr>
        <w:t xml:space="preserve">Zhotovitel je povinen seznámit se po převzetí staveniště s rozmístěním a trasou případných podzemních vedení v prostoru staveniště a tyto ochránit tak, aby v průběhu provádění díla nedošlo k jejich poškození. </w:t>
      </w:r>
    </w:p>
    <w:p w14:paraId="018F114D" w14:textId="77777777" w:rsidR="00143796" w:rsidRPr="00492D5B" w:rsidRDefault="00143796" w:rsidP="00AF01AF">
      <w:pPr>
        <w:pStyle w:val="Odstavecseseznamem"/>
        <w:numPr>
          <w:ilvl w:val="0"/>
          <w:numId w:val="20"/>
        </w:numPr>
        <w:spacing w:before="80"/>
        <w:ind w:left="567" w:hanging="567"/>
        <w:contextualSpacing w:val="0"/>
        <w:jc w:val="both"/>
        <w:rPr>
          <w:rFonts w:asciiTheme="minorHAnsi" w:hAnsiTheme="minorHAnsi" w:cstheme="minorHAnsi"/>
          <w:sz w:val="21"/>
          <w:szCs w:val="21"/>
        </w:rPr>
      </w:pPr>
      <w:r w:rsidRPr="00492D5B">
        <w:rPr>
          <w:rFonts w:asciiTheme="minorHAnsi" w:hAnsiTheme="minorHAnsi" w:cstheme="minorHAnsi"/>
          <w:sz w:val="21"/>
          <w:szCs w:val="21"/>
        </w:rPr>
        <w:t xml:space="preserve">Veškerá potřebná povolení k užívání veřejných ploch, případně k zásahům do veřejných komunikací, zajišťuje na své náklady Zhotovitel, který také veškeré případné poplatky s tím spojené hradí ze svého. </w:t>
      </w:r>
    </w:p>
    <w:p w14:paraId="68976FFE" w14:textId="77777777" w:rsidR="00143796" w:rsidRPr="00492D5B" w:rsidRDefault="00143796" w:rsidP="00B63114">
      <w:pPr>
        <w:pStyle w:val="Odstavecseseznamem"/>
        <w:numPr>
          <w:ilvl w:val="0"/>
          <w:numId w:val="20"/>
        </w:numPr>
        <w:spacing w:before="80"/>
        <w:ind w:left="567" w:hanging="567"/>
        <w:contextualSpacing w:val="0"/>
        <w:jc w:val="both"/>
        <w:rPr>
          <w:rFonts w:asciiTheme="minorHAnsi" w:hAnsiTheme="minorHAnsi" w:cstheme="minorHAnsi"/>
          <w:sz w:val="21"/>
          <w:szCs w:val="21"/>
        </w:rPr>
      </w:pPr>
      <w:r w:rsidRPr="00492D5B">
        <w:rPr>
          <w:rFonts w:asciiTheme="minorHAnsi" w:hAnsiTheme="minorHAnsi" w:cstheme="minorHAnsi"/>
          <w:sz w:val="21"/>
          <w:szCs w:val="21"/>
        </w:rPr>
        <w:t xml:space="preserve">Zhotovitel je povinen udržovat na převzatém staveništi pořádek a čistotu a je povinen odstraňovat odpady a nečistoty vzniklé při provádění díla. Pokud dojde ke znečištění komunikace vlivem </w:t>
      </w:r>
      <w:r w:rsidRPr="00492D5B">
        <w:rPr>
          <w:rFonts w:asciiTheme="minorHAnsi" w:hAnsiTheme="minorHAnsi" w:cstheme="minorHAnsi"/>
          <w:snapToGrid w:val="0"/>
          <w:sz w:val="21"/>
          <w:szCs w:val="21"/>
        </w:rPr>
        <w:t xml:space="preserve">provádění díla, </w:t>
      </w:r>
      <w:r w:rsidRPr="00492D5B">
        <w:rPr>
          <w:rFonts w:asciiTheme="minorHAnsi" w:hAnsiTheme="minorHAnsi" w:cstheme="minorHAnsi"/>
          <w:sz w:val="21"/>
          <w:szCs w:val="21"/>
        </w:rPr>
        <w:t>musí ji Zhotovitel neprodleně vyčistit.</w:t>
      </w:r>
    </w:p>
    <w:p w14:paraId="14B045E2" w14:textId="2F4BFF87" w:rsidR="00143796" w:rsidRPr="003204AB" w:rsidRDefault="00143796" w:rsidP="00B63114">
      <w:pPr>
        <w:pStyle w:val="Odstavecseseznamem"/>
        <w:numPr>
          <w:ilvl w:val="0"/>
          <w:numId w:val="20"/>
        </w:numPr>
        <w:tabs>
          <w:tab w:val="left" w:pos="567"/>
          <w:tab w:val="left" w:pos="993"/>
        </w:tabs>
        <w:spacing w:before="80"/>
        <w:ind w:left="567" w:hanging="567"/>
        <w:contextualSpacing w:val="0"/>
        <w:jc w:val="both"/>
        <w:rPr>
          <w:rFonts w:asciiTheme="minorHAnsi" w:hAnsiTheme="minorHAnsi" w:cstheme="minorHAnsi"/>
          <w:sz w:val="21"/>
          <w:szCs w:val="21"/>
        </w:rPr>
      </w:pPr>
      <w:r w:rsidRPr="003204AB">
        <w:rPr>
          <w:rFonts w:asciiTheme="minorHAnsi" w:hAnsiTheme="minorHAnsi" w:cstheme="minorHAnsi"/>
          <w:sz w:val="21"/>
          <w:szCs w:val="21"/>
        </w:rPr>
        <w:t xml:space="preserve">Objednatel má právo nezahájit přejímací řízení díla, není-li na staveništi pořádek, zejména není-li odklizen veškerý zbylý materiál nebo není-li odstraněn ze staveniště odpad vzniklý </w:t>
      </w:r>
      <w:r w:rsidRPr="006859CC">
        <w:rPr>
          <w:rFonts w:asciiTheme="minorHAnsi" w:hAnsiTheme="minorHAnsi" w:cstheme="minorHAnsi"/>
          <w:sz w:val="21"/>
          <w:szCs w:val="21"/>
        </w:rPr>
        <w:t>při</w:t>
      </w:r>
      <w:r w:rsidR="00FB0BD8">
        <w:rPr>
          <w:rFonts w:asciiTheme="minorHAnsi" w:hAnsiTheme="minorHAnsi" w:cstheme="minorHAnsi"/>
          <w:sz w:val="21"/>
          <w:szCs w:val="21"/>
        </w:rPr>
        <w:t xml:space="preserve"> provádění díla apod.</w:t>
      </w:r>
    </w:p>
    <w:p w14:paraId="42DC2310" w14:textId="4D3EC3E5" w:rsidR="00143796" w:rsidRPr="003204AB" w:rsidRDefault="00143796" w:rsidP="00143796">
      <w:pPr>
        <w:pStyle w:val="Odstavecseseznamem"/>
        <w:tabs>
          <w:tab w:val="left" w:pos="567"/>
          <w:tab w:val="left" w:pos="993"/>
        </w:tabs>
        <w:ind w:left="567"/>
        <w:jc w:val="both"/>
        <w:rPr>
          <w:rFonts w:asciiTheme="minorHAnsi" w:hAnsiTheme="minorHAnsi" w:cstheme="minorHAnsi"/>
          <w:b/>
          <w:color w:val="0070C0"/>
          <w:sz w:val="21"/>
          <w:szCs w:val="21"/>
        </w:rPr>
      </w:pPr>
    </w:p>
    <w:p w14:paraId="123A062A" w14:textId="77777777" w:rsidR="00143796" w:rsidRPr="003204AB" w:rsidRDefault="00143796" w:rsidP="00BB0D0A">
      <w:pPr>
        <w:pStyle w:val="Nzev"/>
        <w:keepNext/>
        <w:numPr>
          <w:ilvl w:val="0"/>
          <w:numId w:val="3"/>
        </w:numPr>
        <w:ind w:left="357" w:hanging="357"/>
        <w:rPr>
          <w:rFonts w:asciiTheme="minorHAnsi" w:hAnsiTheme="minorHAnsi" w:cstheme="minorHAnsi"/>
          <w:b/>
          <w:bCs/>
          <w:sz w:val="21"/>
          <w:szCs w:val="21"/>
          <w:u w:val="none"/>
          <w:lang w:val="cs-CZ"/>
        </w:rPr>
      </w:pPr>
      <w:r w:rsidRPr="003204AB">
        <w:rPr>
          <w:rFonts w:asciiTheme="minorHAnsi" w:hAnsiTheme="minorHAnsi" w:cstheme="minorHAnsi"/>
          <w:b/>
          <w:bCs/>
          <w:sz w:val="21"/>
          <w:szCs w:val="21"/>
          <w:u w:val="none"/>
          <w:lang w:val="cs-CZ"/>
        </w:rPr>
        <w:t>Podmínky provádění díla ve vazbě na zajištění řádného plnění</w:t>
      </w:r>
    </w:p>
    <w:p w14:paraId="570B3B91" w14:textId="77777777" w:rsidR="00143796" w:rsidRPr="003204AB" w:rsidRDefault="00143796" w:rsidP="00B63114">
      <w:pPr>
        <w:numPr>
          <w:ilvl w:val="0"/>
          <w:numId w:val="9"/>
        </w:numPr>
        <w:tabs>
          <w:tab w:val="left" w:pos="567"/>
          <w:tab w:val="left" w:pos="2127"/>
        </w:tabs>
        <w:spacing w:before="80"/>
        <w:ind w:left="567" w:hanging="567"/>
        <w:jc w:val="both"/>
        <w:rPr>
          <w:rFonts w:asciiTheme="minorHAnsi" w:hAnsiTheme="minorHAnsi" w:cstheme="minorHAnsi"/>
          <w:sz w:val="21"/>
          <w:szCs w:val="21"/>
        </w:rPr>
      </w:pPr>
      <w:r w:rsidRPr="003204AB">
        <w:rPr>
          <w:rFonts w:asciiTheme="minorHAnsi" w:hAnsiTheme="minorHAnsi" w:cstheme="minorHAnsi"/>
          <w:sz w:val="21"/>
          <w:szCs w:val="21"/>
        </w:rPr>
        <w:t xml:space="preserve">Objednatel je po celou dobu provádění díla jeho vlastníkem. </w:t>
      </w:r>
    </w:p>
    <w:p w14:paraId="64F9205C" w14:textId="77777777" w:rsidR="00143796" w:rsidRPr="003204AB" w:rsidRDefault="00143796" w:rsidP="00B63114">
      <w:pPr>
        <w:numPr>
          <w:ilvl w:val="0"/>
          <w:numId w:val="9"/>
        </w:numPr>
        <w:tabs>
          <w:tab w:val="left" w:pos="567"/>
          <w:tab w:val="left" w:pos="2127"/>
        </w:tabs>
        <w:spacing w:before="80"/>
        <w:ind w:left="567" w:hanging="567"/>
        <w:jc w:val="both"/>
        <w:rPr>
          <w:rFonts w:asciiTheme="minorHAnsi" w:hAnsiTheme="minorHAnsi" w:cstheme="minorHAnsi"/>
          <w:sz w:val="21"/>
          <w:szCs w:val="21"/>
        </w:rPr>
      </w:pPr>
      <w:r w:rsidRPr="003204AB">
        <w:rPr>
          <w:rFonts w:asciiTheme="minorHAnsi" w:hAnsiTheme="minorHAnsi" w:cstheme="minorHAnsi"/>
          <w:sz w:val="21"/>
          <w:szCs w:val="21"/>
        </w:rPr>
        <w:t>Nebezpečí škody na díle po celou dobu provádění díla nese Zhotovitel.</w:t>
      </w:r>
    </w:p>
    <w:p w14:paraId="0052036D" w14:textId="77777777" w:rsidR="00143796" w:rsidRPr="003204AB" w:rsidRDefault="00143796" w:rsidP="00B63114">
      <w:pPr>
        <w:numPr>
          <w:ilvl w:val="0"/>
          <w:numId w:val="9"/>
        </w:numPr>
        <w:tabs>
          <w:tab w:val="left" w:pos="567"/>
          <w:tab w:val="left" w:pos="993"/>
          <w:tab w:val="left" w:pos="2127"/>
        </w:tabs>
        <w:spacing w:before="80"/>
        <w:ind w:left="567" w:hanging="567"/>
        <w:jc w:val="both"/>
        <w:rPr>
          <w:rFonts w:asciiTheme="minorHAnsi" w:hAnsiTheme="minorHAnsi" w:cstheme="minorHAnsi"/>
          <w:sz w:val="21"/>
          <w:szCs w:val="21"/>
        </w:rPr>
      </w:pPr>
      <w:r w:rsidRPr="003204AB">
        <w:rPr>
          <w:rFonts w:asciiTheme="minorHAnsi" w:hAnsiTheme="minorHAnsi" w:cstheme="minorHAnsi"/>
          <w:iCs/>
          <w:sz w:val="21"/>
          <w:szCs w:val="21"/>
        </w:rPr>
        <w:t>Zhotovitel je při provádění díla povinen postupovat s náležitou odbornou péčí tak, aby nezpůsobil škodu Objednateli, ani třetím osobám. Zhotovitel je povinen při provádění díla zajistit, aby se v místě provádění díla nepohybovaly neoprávněné osoby.</w:t>
      </w:r>
    </w:p>
    <w:p w14:paraId="7FFBD392" w14:textId="77777777" w:rsidR="00143796" w:rsidRPr="003204AB" w:rsidRDefault="00143796" w:rsidP="00B63114">
      <w:pPr>
        <w:numPr>
          <w:ilvl w:val="0"/>
          <w:numId w:val="9"/>
        </w:numPr>
        <w:tabs>
          <w:tab w:val="left" w:pos="567"/>
          <w:tab w:val="left" w:pos="851"/>
        </w:tabs>
        <w:spacing w:before="80"/>
        <w:ind w:left="567" w:hanging="567"/>
        <w:jc w:val="both"/>
        <w:rPr>
          <w:rFonts w:asciiTheme="minorHAnsi" w:hAnsiTheme="minorHAnsi" w:cstheme="minorHAnsi"/>
          <w:iCs/>
          <w:sz w:val="21"/>
          <w:szCs w:val="21"/>
        </w:rPr>
      </w:pPr>
      <w:r w:rsidRPr="003204AB">
        <w:rPr>
          <w:rFonts w:asciiTheme="minorHAnsi" w:hAnsiTheme="minorHAnsi" w:cstheme="minorHAnsi"/>
          <w:sz w:val="21"/>
          <w:szCs w:val="21"/>
        </w:rPr>
        <w:t>Objednatel</w:t>
      </w:r>
      <w:r w:rsidRPr="003204AB">
        <w:rPr>
          <w:rFonts w:asciiTheme="minorHAnsi" w:hAnsiTheme="minorHAnsi" w:cstheme="minorHAnsi"/>
          <w:iCs/>
          <w:sz w:val="21"/>
          <w:szCs w:val="21"/>
        </w:rPr>
        <w:t xml:space="preserve"> je oprávněn kdykoliv během provádění díla provádět kontrolu provádění díla a v případě, že zjistí nedostatky plnění, stanoví Zhotoviteli termín k nápravě. Pokud Zhotovitel poruší tyto pokyny Objednatele, je Objednatel oprávněn od této Smlouvy odstoupit.</w:t>
      </w:r>
    </w:p>
    <w:p w14:paraId="7AF082C5" w14:textId="77777777" w:rsidR="00143796" w:rsidRPr="00492D5B" w:rsidRDefault="00143796" w:rsidP="00B63114">
      <w:pPr>
        <w:numPr>
          <w:ilvl w:val="0"/>
          <w:numId w:val="9"/>
        </w:numPr>
        <w:tabs>
          <w:tab w:val="left" w:pos="567"/>
          <w:tab w:val="left" w:pos="851"/>
        </w:tabs>
        <w:spacing w:before="80"/>
        <w:ind w:left="567" w:hanging="567"/>
        <w:jc w:val="both"/>
        <w:rPr>
          <w:rFonts w:asciiTheme="minorHAnsi" w:hAnsiTheme="minorHAnsi" w:cstheme="minorHAnsi"/>
          <w:sz w:val="21"/>
          <w:szCs w:val="21"/>
        </w:rPr>
      </w:pPr>
      <w:r w:rsidRPr="003204AB">
        <w:rPr>
          <w:rFonts w:asciiTheme="minorHAnsi" w:hAnsiTheme="minorHAnsi" w:cstheme="minorHAnsi"/>
          <w:sz w:val="21"/>
          <w:szCs w:val="21"/>
        </w:rPr>
        <w:t xml:space="preserve">Zhotovitel je povinen během provádění </w:t>
      </w:r>
      <w:r w:rsidRPr="00492D5B">
        <w:rPr>
          <w:rFonts w:asciiTheme="minorHAnsi" w:hAnsiTheme="minorHAnsi" w:cstheme="minorHAnsi"/>
          <w:sz w:val="21"/>
          <w:szCs w:val="21"/>
        </w:rPr>
        <w:t xml:space="preserve">díla informovat Objednatele o veškerých skutečnostech rozhodných pro řádné provádění díla. V průběhu provádění díla bude Objednatel (resp. zástupce pro věci technické objednatele) svolávat kontrolní dny, a to </w:t>
      </w:r>
      <w:r w:rsidRPr="00492D5B">
        <w:rPr>
          <w:rFonts w:asciiTheme="minorHAnsi" w:hAnsiTheme="minorHAnsi" w:cstheme="minorHAnsi"/>
          <w:iCs/>
          <w:sz w:val="21"/>
          <w:szCs w:val="21"/>
        </w:rPr>
        <w:t>zpravidla</w:t>
      </w:r>
      <w:r w:rsidRPr="00492D5B">
        <w:rPr>
          <w:rFonts w:asciiTheme="minorHAnsi" w:hAnsiTheme="minorHAnsi" w:cstheme="minorHAnsi"/>
          <w:sz w:val="21"/>
          <w:szCs w:val="21"/>
        </w:rPr>
        <w:t xml:space="preserve"> 1x za 14 dní.</w:t>
      </w:r>
    </w:p>
    <w:p w14:paraId="77D5ADC8" w14:textId="77777777" w:rsidR="00143796" w:rsidRPr="00492D5B" w:rsidRDefault="00143796" w:rsidP="00143796">
      <w:pPr>
        <w:tabs>
          <w:tab w:val="left" w:pos="2127"/>
        </w:tabs>
        <w:ind w:left="567"/>
        <w:jc w:val="both"/>
        <w:rPr>
          <w:rFonts w:asciiTheme="minorHAnsi" w:hAnsiTheme="minorHAnsi" w:cstheme="minorHAnsi"/>
          <w:sz w:val="21"/>
          <w:szCs w:val="21"/>
        </w:rPr>
      </w:pPr>
      <w:r w:rsidRPr="00492D5B">
        <w:rPr>
          <w:rFonts w:asciiTheme="minorHAnsi" w:hAnsiTheme="minorHAnsi" w:cstheme="minorHAnsi"/>
          <w:sz w:val="21"/>
          <w:szCs w:val="21"/>
        </w:rPr>
        <w:tab/>
        <w:t xml:space="preserve">Kontrolních dnů se budou účastnit: </w:t>
      </w:r>
    </w:p>
    <w:p w14:paraId="5B78D95A" w14:textId="77777777" w:rsidR="00143796" w:rsidRPr="00492D5B" w:rsidRDefault="00143796" w:rsidP="00143796">
      <w:pPr>
        <w:tabs>
          <w:tab w:val="left" w:pos="851"/>
        </w:tabs>
        <w:ind w:left="851" w:hanging="284"/>
        <w:jc w:val="both"/>
        <w:rPr>
          <w:rFonts w:asciiTheme="minorHAnsi" w:hAnsiTheme="minorHAnsi" w:cstheme="minorHAnsi"/>
          <w:sz w:val="21"/>
          <w:szCs w:val="21"/>
        </w:rPr>
      </w:pPr>
      <w:r w:rsidRPr="00492D5B">
        <w:rPr>
          <w:rFonts w:asciiTheme="minorHAnsi" w:hAnsiTheme="minorHAnsi" w:cstheme="minorHAnsi"/>
          <w:sz w:val="21"/>
          <w:szCs w:val="21"/>
        </w:rPr>
        <w:t xml:space="preserve">- </w:t>
      </w:r>
      <w:r w:rsidRPr="00492D5B">
        <w:rPr>
          <w:rFonts w:asciiTheme="minorHAnsi" w:hAnsiTheme="minorHAnsi" w:cstheme="minorHAnsi"/>
          <w:sz w:val="21"/>
          <w:szCs w:val="21"/>
        </w:rPr>
        <w:tab/>
        <w:t xml:space="preserve">zástupce pro věci technické objednatele, </w:t>
      </w:r>
    </w:p>
    <w:p w14:paraId="463729BC" w14:textId="77777777" w:rsidR="00143796" w:rsidRPr="003204AB" w:rsidRDefault="00143796" w:rsidP="00143796">
      <w:pPr>
        <w:tabs>
          <w:tab w:val="left" w:pos="851"/>
        </w:tabs>
        <w:ind w:left="851" w:hanging="284"/>
        <w:jc w:val="both"/>
        <w:rPr>
          <w:rFonts w:asciiTheme="minorHAnsi" w:hAnsiTheme="minorHAnsi" w:cstheme="minorHAnsi"/>
          <w:snapToGrid w:val="0"/>
          <w:sz w:val="21"/>
          <w:szCs w:val="21"/>
        </w:rPr>
      </w:pPr>
      <w:r w:rsidRPr="00492D5B">
        <w:rPr>
          <w:rFonts w:asciiTheme="minorHAnsi" w:hAnsiTheme="minorHAnsi" w:cstheme="minorHAnsi"/>
          <w:snapToGrid w:val="0"/>
          <w:sz w:val="21"/>
          <w:szCs w:val="21"/>
        </w:rPr>
        <w:t xml:space="preserve">- </w:t>
      </w:r>
      <w:r w:rsidRPr="00492D5B">
        <w:rPr>
          <w:rFonts w:asciiTheme="minorHAnsi" w:hAnsiTheme="minorHAnsi" w:cstheme="minorHAnsi"/>
          <w:snapToGrid w:val="0"/>
          <w:sz w:val="21"/>
          <w:szCs w:val="21"/>
        </w:rPr>
        <w:tab/>
        <w:t>zástupce pro věci technické zhotovitele,</w:t>
      </w:r>
    </w:p>
    <w:p w14:paraId="4E079869" w14:textId="77777777" w:rsidR="00143796" w:rsidRPr="003204AB" w:rsidRDefault="00143796" w:rsidP="00143796">
      <w:pPr>
        <w:tabs>
          <w:tab w:val="left" w:pos="851"/>
        </w:tabs>
        <w:ind w:left="851" w:hanging="284"/>
        <w:jc w:val="both"/>
        <w:rPr>
          <w:rFonts w:asciiTheme="minorHAnsi" w:hAnsiTheme="minorHAnsi" w:cstheme="minorHAnsi"/>
          <w:sz w:val="21"/>
          <w:szCs w:val="21"/>
        </w:rPr>
      </w:pPr>
      <w:r w:rsidRPr="003204AB">
        <w:rPr>
          <w:rFonts w:asciiTheme="minorHAnsi" w:hAnsiTheme="minorHAnsi" w:cstheme="minorHAnsi"/>
          <w:sz w:val="21"/>
          <w:szCs w:val="21"/>
        </w:rPr>
        <w:t xml:space="preserve">- </w:t>
      </w:r>
      <w:r w:rsidRPr="003204AB">
        <w:rPr>
          <w:rFonts w:asciiTheme="minorHAnsi" w:hAnsiTheme="minorHAnsi" w:cstheme="minorHAnsi"/>
          <w:sz w:val="21"/>
          <w:szCs w:val="21"/>
        </w:rPr>
        <w:tab/>
        <w:t>osoby přizvané k</w:t>
      </w:r>
      <w:r w:rsidRPr="003204AB">
        <w:rPr>
          <w:rFonts w:asciiTheme="minorHAnsi" w:hAnsiTheme="minorHAnsi" w:cstheme="minorHAnsi"/>
          <w:iCs/>
          <w:sz w:val="21"/>
          <w:szCs w:val="21"/>
        </w:rPr>
        <w:t xml:space="preserve"> </w:t>
      </w:r>
      <w:r w:rsidRPr="003204AB">
        <w:rPr>
          <w:rFonts w:asciiTheme="minorHAnsi" w:hAnsiTheme="minorHAnsi" w:cstheme="minorHAnsi"/>
          <w:sz w:val="21"/>
          <w:szCs w:val="21"/>
        </w:rPr>
        <w:t>účasti některou ze shora uvedených</w:t>
      </w:r>
      <w:r w:rsidRPr="003204AB">
        <w:rPr>
          <w:rFonts w:asciiTheme="minorHAnsi" w:hAnsiTheme="minorHAnsi" w:cstheme="minorHAnsi"/>
          <w:iCs/>
          <w:sz w:val="21"/>
          <w:szCs w:val="21"/>
        </w:rPr>
        <w:t xml:space="preserve"> </w:t>
      </w:r>
      <w:r w:rsidRPr="003204AB">
        <w:rPr>
          <w:rFonts w:asciiTheme="minorHAnsi" w:hAnsiTheme="minorHAnsi" w:cstheme="minorHAnsi"/>
          <w:sz w:val="21"/>
          <w:szCs w:val="21"/>
        </w:rPr>
        <w:t>osob.</w:t>
      </w:r>
    </w:p>
    <w:p w14:paraId="146EC7B1" w14:textId="77777777" w:rsidR="00143796" w:rsidRPr="003204AB" w:rsidRDefault="00143796" w:rsidP="00143796">
      <w:pPr>
        <w:tabs>
          <w:tab w:val="left" w:pos="2127"/>
        </w:tabs>
        <w:ind w:left="567"/>
        <w:jc w:val="both"/>
        <w:rPr>
          <w:rFonts w:asciiTheme="minorHAnsi" w:hAnsiTheme="minorHAnsi" w:cstheme="minorHAnsi"/>
          <w:sz w:val="21"/>
          <w:szCs w:val="21"/>
        </w:rPr>
      </w:pPr>
      <w:r w:rsidRPr="003204AB">
        <w:rPr>
          <w:rFonts w:asciiTheme="minorHAnsi" w:hAnsiTheme="minorHAnsi" w:cstheme="minorHAnsi"/>
          <w:sz w:val="21"/>
          <w:szCs w:val="21"/>
        </w:rPr>
        <w:tab/>
        <w:t>Z kontrolních dnů budou svolavatelem pořízeny písemné zápisy</w:t>
      </w:r>
      <w:r w:rsidRPr="003204AB">
        <w:rPr>
          <w:rFonts w:asciiTheme="minorHAnsi" w:hAnsiTheme="minorHAnsi" w:cstheme="minorHAnsi"/>
          <w:snapToGrid w:val="0"/>
          <w:sz w:val="21"/>
          <w:szCs w:val="21"/>
        </w:rPr>
        <w:t xml:space="preserve"> v českém jazyce</w:t>
      </w:r>
      <w:r w:rsidRPr="003204AB">
        <w:rPr>
          <w:rFonts w:asciiTheme="minorHAnsi" w:hAnsiTheme="minorHAnsi" w:cstheme="minorHAnsi"/>
          <w:sz w:val="21"/>
          <w:szCs w:val="21"/>
        </w:rPr>
        <w:t>, přičemž těmito nelze měnit tuto Smlouvu ani její přílohy.</w:t>
      </w:r>
    </w:p>
    <w:p w14:paraId="78EF9914" w14:textId="77777777" w:rsidR="00143796" w:rsidRPr="003204AB" w:rsidRDefault="00143796" w:rsidP="00B63114">
      <w:pPr>
        <w:numPr>
          <w:ilvl w:val="0"/>
          <w:numId w:val="9"/>
        </w:numPr>
        <w:tabs>
          <w:tab w:val="left" w:pos="567"/>
          <w:tab w:val="left" w:pos="851"/>
        </w:tabs>
        <w:spacing w:before="80"/>
        <w:ind w:left="567" w:hanging="567"/>
        <w:jc w:val="both"/>
        <w:rPr>
          <w:rFonts w:asciiTheme="minorHAnsi" w:hAnsiTheme="minorHAnsi" w:cstheme="minorHAnsi"/>
          <w:sz w:val="21"/>
          <w:szCs w:val="21"/>
        </w:rPr>
      </w:pPr>
      <w:r w:rsidRPr="003204AB">
        <w:rPr>
          <w:rFonts w:asciiTheme="minorHAnsi" w:hAnsiTheme="minorHAnsi" w:cstheme="minorHAnsi"/>
          <w:sz w:val="21"/>
          <w:szCs w:val="21"/>
        </w:rPr>
        <w:t>Zhotovitel je povinen alespoň 3 pracovní dny předem písemně (nikoli jen zápisem ve stavebním deníku, i když do něj se výzva také zapíše) nebo e-mailem na adresy uvedené ve stavebním deníku vyzvat Objednatele ke kontrole a prověření prací, které budou v dalším postupu zakryty nebo se stanou nepřístupnými. Neučiní-li tak, je povinen na žádost Objednatele, učiněnou kdykoli, odkrýt práce, které byly zakryty nebo které se staly nepřístupnými, a to na svůj náklad.</w:t>
      </w:r>
    </w:p>
    <w:p w14:paraId="1AD094EC" w14:textId="77777777" w:rsidR="00143796" w:rsidRPr="003204AB" w:rsidRDefault="00143796" w:rsidP="00B63114">
      <w:pPr>
        <w:numPr>
          <w:ilvl w:val="0"/>
          <w:numId w:val="9"/>
        </w:numPr>
        <w:tabs>
          <w:tab w:val="left" w:pos="567"/>
          <w:tab w:val="left" w:pos="851"/>
        </w:tabs>
        <w:spacing w:before="80"/>
        <w:ind w:left="567" w:hanging="567"/>
        <w:jc w:val="both"/>
        <w:rPr>
          <w:rFonts w:asciiTheme="minorHAnsi" w:hAnsiTheme="minorHAnsi" w:cstheme="minorHAnsi"/>
          <w:sz w:val="21"/>
          <w:szCs w:val="21"/>
        </w:rPr>
      </w:pPr>
      <w:r w:rsidRPr="003204AB">
        <w:rPr>
          <w:rFonts w:asciiTheme="minorHAnsi" w:hAnsiTheme="minorHAnsi" w:cstheme="minorHAnsi"/>
          <w:sz w:val="21"/>
          <w:szCs w:val="21"/>
        </w:rPr>
        <w:t xml:space="preserve">Zhotovitel v plné míře odpovídá za bezpečnost a ochranu všech svých </w:t>
      </w:r>
      <w:r w:rsidRPr="003204AB">
        <w:rPr>
          <w:rFonts w:asciiTheme="minorHAnsi" w:hAnsiTheme="minorHAnsi" w:cstheme="minorHAnsi"/>
          <w:iCs/>
          <w:sz w:val="21"/>
          <w:szCs w:val="21"/>
        </w:rPr>
        <w:t xml:space="preserve">zaměstnanců a podzhotovitelů </w:t>
      </w:r>
      <w:r w:rsidRPr="003204AB">
        <w:rPr>
          <w:rFonts w:asciiTheme="minorHAnsi" w:hAnsiTheme="minorHAnsi" w:cstheme="minorHAnsi"/>
          <w:sz w:val="21"/>
          <w:szCs w:val="21"/>
        </w:rPr>
        <w:t>v prostoru staveniště a zabezpečí jejich vybavení ochrannými pracovními pomůckami a jejich poučení dle příslušných právních předpisů. Dále se Zhotovitel zavazuje dodržovat veškeré hygienické předpisy a předpisy z oblasti BOZP, z oblasti ochrany životního prostředí a protipožárních předpisů.</w:t>
      </w:r>
    </w:p>
    <w:p w14:paraId="1467124F" w14:textId="77777777" w:rsidR="00143796" w:rsidRPr="003204AB" w:rsidRDefault="00143796" w:rsidP="00B63114">
      <w:pPr>
        <w:numPr>
          <w:ilvl w:val="0"/>
          <w:numId w:val="9"/>
        </w:numPr>
        <w:tabs>
          <w:tab w:val="left" w:pos="567"/>
          <w:tab w:val="left" w:pos="851"/>
        </w:tabs>
        <w:spacing w:before="80"/>
        <w:ind w:left="567" w:hanging="567"/>
        <w:jc w:val="both"/>
        <w:rPr>
          <w:rFonts w:asciiTheme="minorHAnsi" w:hAnsiTheme="minorHAnsi" w:cstheme="minorHAnsi"/>
          <w:sz w:val="21"/>
          <w:szCs w:val="21"/>
        </w:rPr>
      </w:pPr>
      <w:r w:rsidRPr="003204AB">
        <w:rPr>
          <w:rFonts w:asciiTheme="minorHAnsi" w:hAnsiTheme="minorHAnsi" w:cstheme="minorHAnsi"/>
          <w:snapToGrid w:val="0"/>
          <w:sz w:val="21"/>
          <w:szCs w:val="21"/>
        </w:rPr>
        <w:t xml:space="preserve">Zhotovitel je povinen při provádění díla dodržovat platné ČSN a bezpečnostní předpisy a další obecně </w:t>
      </w:r>
      <w:r w:rsidRPr="003204AB">
        <w:rPr>
          <w:rFonts w:asciiTheme="minorHAnsi" w:hAnsiTheme="minorHAnsi" w:cstheme="minorHAnsi"/>
          <w:sz w:val="21"/>
          <w:szCs w:val="21"/>
        </w:rPr>
        <w:t>závazné</w:t>
      </w:r>
      <w:r w:rsidRPr="003204AB">
        <w:rPr>
          <w:rFonts w:asciiTheme="minorHAnsi" w:hAnsiTheme="minorHAnsi" w:cstheme="minorHAnsi"/>
          <w:snapToGrid w:val="0"/>
          <w:sz w:val="21"/>
          <w:szCs w:val="21"/>
        </w:rPr>
        <w:t xml:space="preserve"> právní předpisy, které se týkají jeho činnosti. Pokud porušením těchto předpisů nebo prováděním díla vznikne komukoliv škoda, je Zhotovitel povinen </w:t>
      </w:r>
      <w:r w:rsidRPr="003204AB">
        <w:rPr>
          <w:rFonts w:asciiTheme="minorHAnsi" w:hAnsiTheme="minorHAnsi" w:cstheme="minorHAnsi"/>
          <w:iCs/>
          <w:sz w:val="21"/>
          <w:szCs w:val="21"/>
        </w:rPr>
        <w:t xml:space="preserve">škodu bez zbytečného odkladu odstranit a není-li to možné, tak finančně nahradit. </w:t>
      </w:r>
      <w:r w:rsidRPr="003204AB">
        <w:rPr>
          <w:rFonts w:asciiTheme="minorHAnsi" w:hAnsiTheme="minorHAnsi" w:cstheme="minorHAnsi"/>
          <w:sz w:val="21"/>
          <w:szCs w:val="21"/>
        </w:rPr>
        <w:t>Veškeré náklady s tím spojené nese Zhotovitel.</w:t>
      </w:r>
    </w:p>
    <w:p w14:paraId="51362D0D" w14:textId="77777777" w:rsidR="00143796" w:rsidRPr="003204AB" w:rsidRDefault="00143796" w:rsidP="00B63114">
      <w:pPr>
        <w:numPr>
          <w:ilvl w:val="0"/>
          <w:numId w:val="9"/>
        </w:numPr>
        <w:tabs>
          <w:tab w:val="left" w:pos="567"/>
          <w:tab w:val="left" w:pos="851"/>
        </w:tabs>
        <w:spacing w:before="80"/>
        <w:ind w:left="567" w:hanging="567"/>
        <w:jc w:val="both"/>
        <w:rPr>
          <w:rFonts w:asciiTheme="minorHAnsi" w:hAnsiTheme="minorHAnsi" w:cstheme="minorHAnsi"/>
          <w:sz w:val="21"/>
          <w:szCs w:val="21"/>
        </w:rPr>
      </w:pPr>
      <w:r w:rsidRPr="003204AB">
        <w:rPr>
          <w:rFonts w:asciiTheme="minorHAnsi" w:hAnsiTheme="minorHAnsi" w:cstheme="minorHAnsi"/>
          <w:snapToGrid w:val="0"/>
          <w:sz w:val="21"/>
          <w:szCs w:val="21"/>
        </w:rPr>
        <w:lastRenderedPageBreak/>
        <w:t xml:space="preserve">Zhotovitel je povinen v </w:t>
      </w:r>
      <w:r w:rsidRPr="003204AB">
        <w:rPr>
          <w:rFonts w:asciiTheme="minorHAnsi" w:hAnsiTheme="minorHAnsi" w:cstheme="minorHAnsi"/>
          <w:sz w:val="21"/>
          <w:szCs w:val="21"/>
        </w:rPr>
        <w:t>každém okamžiku zajistit dílo</w:t>
      </w:r>
      <w:r w:rsidRPr="003204AB">
        <w:rPr>
          <w:rFonts w:asciiTheme="minorHAnsi" w:hAnsiTheme="minorHAnsi" w:cstheme="minorHAnsi"/>
          <w:iCs/>
          <w:sz w:val="21"/>
          <w:szCs w:val="21"/>
        </w:rPr>
        <w:t>, materiál a své stroje či nářadí nutné k provádění díla</w:t>
      </w:r>
      <w:r w:rsidRPr="003204AB">
        <w:rPr>
          <w:rFonts w:asciiTheme="minorHAnsi" w:hAnsiTheme="minorHAnsi" w:cstheme="minorHAnsi"/>
          <w:snapToGrid w:val="0"/>
          <w:sz w:val="21"/>
          <w:szCs w:val="21"/>
        </w:rPr>
        <w:t xml:space="preserve"> a zařízení staveniště </w:t>
      </w:r>
      <w:r w:rsidRPr="003204AB">
        <w:rPr>
          <w:rFonts w:asciiTheme="minorHAnsi" w:hAnsiTheme="minorHAnsi" w:cstheme="minorHAnsi"/>
          <w:sz w:val="21"/>
          <w:szCs w:val="21"/>
        </w:rPr>
        <w:t xml:space="preserve">proti poškození, </w:t>
      </w:r>
      <w:r w:rsidRPr="003204AB">
        <w:rPr>
          <w:rFonts w:asciiTheme="minorHAnsi" w:hAnsiTheme="minorHAnsi" w:cstheme="minorHAnsi"/>
          <w:iCs/>
          <w:sz w:val="21"/>
          <w:szCs w:val="21"/>
        </w:rPr>
        <w:t xml:space="preserve">ztrátě a </w:t>
      </w:r>
      <w:r w:rsidRPr="003204AB">
        <w:rPr>
          <w:rFonts w:asciiTheme="minorHAnsi" w:hAnsiTheme="minorHAnsi" w:cstheme="minorHAnsi"/>
          <w:sz w:val="21"/>
          <w:szCs w:val="21"/>
        </w:rPr>
        <w:t>krádeži</w:t>
      </w:r>
      <w:r w:rsidRPr="003204AB">
        <w:rPr>
          <w:rFonts w:asciiTheme="minorHAnsi" w:hAnsiTheme="minorHAnsi" w:cstheme="minorHAnsi"/>
          <w:iCs/>
          <w:sz w:val="21"/>
          <w:szCs w:val="21"/>
        </w:rPr>
        <w:t xml:space="preserve">. </w:t>
      </w:r>
    </w:p>
    <w:p w14:paraId="266B2916" w14:textId="5F040259" w:rsidR="00143796" w:rsidRPr="003204AB" w:rsidRDefault="00143796" w:rsidP="00B63114">
      <w:pPr>
        <w:numPr>
          <w:ilvl w:val="0"/>
          <w:numId w:val="9"/>
        </w:numPr>
        <w:tabs>
          <w:tab w:val="left" w:pos="567"/>
          <w:tab w:val="left" w:pos="851"/>
        </w:tabs>
        <w:spacing w:before="80"/>
        <w:ind w:left="567" w:hanging="567"/>
        <w:jc w:val="both"/>
        <w:rPr>
          <w:rFonts w:asciiTheme="minorHAnsi" w:hAnsiTheme="minorHAnsi" w:cstheme="minorHAnsi"/>
          <w:sz w:val="21"/>
          <w:szCs w:val="21"/>
        </w:rPr>
      </w:pPr>
      <w:r w:rsidRPr="003204AB">
        <w:rPr>
          <w:rFonts w:asciiTheme="minorHAnsi" w:hAnsiTheme="minorHAnsi" w:cstheme="minorHAnsi"/>
          <w:sz w:val="21"/>
          <w:szCs w:val="21"/>
        </w:rPr>
        <w:t>Zhotovitel</w:t>
      </w:r>
      <w:r w:rsidR="00DC78B9" w:rsidRPr="003204AB">
        <w:rPr>
          <w:rFonts w:asciiTheme="minorHAnsi" w:hAnsiTheme="minorHAnsi" w:cstheme="minorHAnsi"/>
          <w:sz w:val="21"/>
          <w:szCs w:val="21"/>
        </w:rPr>
        <w:t xml:space="preserve"> je</w:t>
      </w:r>
      <w:r w:rsidRPr="003204AB">
        <w:rPr>
          <w:rFonts w:asciiTheme="minorHAnsi" w:hAnsiTheme="minorHAnsi" w:cstheme="minorHAnsi"/>
          <w:sz w:val="21"/>
          <w:szCs w:val="21"/>
        </w:rPr>
        <w:t xml:space="preserve"> povinen pořizovat průběžně fotodokumentaci a dokumentovat postup provádění díla. Tato fotodokumentace bude předávána Objednateli (v tištěné či elektronické podobě).</w:t>
      </w:r>
    </w:p>
    <w:p w14:paraId="300DCBCC" w14:textId="77777777" w:rsidR="00143796" w:rsidRPr="003204AB" w:rsidRDefault="00143796" w:rsidP="00143796">
      <w:pPr>
        <w:tabs>
          <w:tab w:val="left" w:pos="567"/>
          <w:tab w:val="left" w:pos="2127"/>
        </w:tabs>
        <w:jc w:val="center"/>
        <w:rPr>
          <w:rFonts w:asciiTheme="minorHAnsi" w:hAnsiTheme="minorHAnsi" w:cstheme="minorHAnsi"/>
          <w:b/>
          <w:sz w:val="21"/>
          <w:szCs w:val="21"/>
        </w:rPr>
      </w:pPr>
    </w:p>
    <w:p w14:paraId="4BD4E678" w14:textId="77777777" w:rsidR="00143796" w:rsidRPr="003204AB" w:rsidRDefault="00143796" w:rsidP="00BB0D0A">
      <w:pPr>
        <w:pStyle w:val="Nzev"/>
        <w:keepNext/>
        <w:numPr>
          <w:ilvl w:val="0"/>
          <w:numId w:val="3"/>
        </w:numPr>
        <w:ind w:left="357" w:hanging="357"/>
        <w:rPr>
          <w:rFonts w:asciiTheme="minorHAnsi" w:hAnsiTheme="minorHAnsi" w:cstheme="minorHAnsi"/>
          <w:b/>
          <w:bCs/>
          <w:sz w:val="21"/>
          <w:szCs w:val="21"/>
          <w:u w:val="none"/>
          <w:lang w:val="cs-CZ"/>
        </w:rPr>
      </w:pPr>
      <w:r w:rsidRPr="003204AB">
        <w:rPr>
          <w:rFonts w:asciiTheme="minorHAnsi" w:hAnsiTheme="minorHAnsi" w:cstheme="minorHAnsi"/>
          <w:b/>
          <w:bCs/>
          <w:sz w:val="21"/>
          <w:szCs w:val="21"/>
          <w:u w:val="none"/>
          <w:lang w:val="cs-CZ"/>
        </w:rPr>
        <w:t>Pojištění</w:t>
      </w:r>
    </w:p>
    <w:p w14:paraId="419A68FA" w14:textId="56C205B2" w:rsidR="00143796" w:rsidRPr="003204AB" w:rsidRDefault="00143796" w:rsidP="00B63114">
      <w:pPr>
        <w:numPr>
          <w:ilvl w:val="0"/>
          <w:numId w:val="25"/>
        </w:numPr>
        <w:tabs>
          <w:tab w:val="left" w:pos="567"/>
          <w:tab w:val="left" w:pos="993"/>
        </w:tabs>
        <w:spacing w:before="80"/>
        <w:ind w:left="567" w:hanging="567"/>
        <w:jc w:val="both"/>
        <w:rPr>
          <w:rFonts w:asciiTheme="minorHAnsi" w:hAnsiTheme="minorHAnsi" w:cstheme="minorHAnsi"/>
          <w:sz w:val="21"/>
          <w:szCs w:val="21"/>
        </w:rPr>
      </w:pPr>
      <w:r w:rsidRPr="003204AB">
        <w:rPr>
          <w:rFonts w:asciiTheme="minorHAnsi" w:hAnsiTheme="minorHAnsi" w:cstheme="minorHAnsi"/>
          <w:sz w:val="21"/>
          <w:szCs w:val="21"/>
        </w:rPr>
        <w:t xml:space="preserve">Zhotovitel je povinen být pojištěn proti škodám způsobeným jeho činností, včetně možných škod způsobených zaměstnanci Zhotovitele, a to minimálně pojištěním odpovědnosti za škody </w:t>
      </w:r>
      <w:r w:rsidR="00586626" w:rsidRPr="003204AB">
        <w:rPr>
          <w:rFonts w:asciiTheme="minorHAnsi" w:hAnsiTheme="minorHAnsi" w:cstheme="minorHAnsi"/>
          <w:sz w:val="21"/>
          <w:szCs w:val="21"/>
        </w:rPr>
        <w:t xml:space="preserve">(újmu) </w:t>
      </w:r>
      <w:r w:rsidRPr="003204AB">
        <w:rPr>
          <w:rFonts w:asciiTheme="minorHAnsi" w:hAnsiTheme="minorHAnsi" w:cstheme="minorHAnsi"/>
          <w:sz w:val="21"/>
          <w:szCs w:val="21"/>
        </w:rPr>
        <w:t>způsobené jeho činností</w:t>
      </w:r>
      <w:r w:rsidRPr="003204AB">
        <w:rPr>
          <w:rFonts w:asciiTheme="minorHAnsi" w:hAnsiTheme="minorHAnsi" w:cstheme="minorHAnsi"/>
          <w:snapToGrid w:val="0"/>
          <w:sz w:val="21"/>
          <w:szCs w:val="21"/>
        </w:rPr>
        <w:t xml:space="preserve"> s limitem nejméně 50 % Celkové ceny díla, přičemž spoluúčast Zhotovitele nesmí přesáhnout 10 %.</w:t>
      </w:r>
      <w:r w:rsidRPr="003204AB">
        <w:rPr>
          <w:rFonts w:asciiTheme="minorHAnsi" w:hAnsiTheme="minorHAnsi" w:cstheme="minorHAnsi"/>
          <w:i/>
          <w:snapToGrid w:val="0"/>
          <w:sz w:val="21"/>
          <w:szCs w:val="21"/>
        </w:rPr>
        <w:t xml:space="preserve"> </w:t>
      </w:r>
    </w:p>
    <w:p w14:paraId="5BBA216D" w14:textId="77777777" w:rsidR="00143796" w:rsidRPr="00492D5B" w:rsidRDefault="00143796" w:rsidP="00B63114">
      <w:pPr>
        <w:numPr>
          <w:ilvl w:val="0"/>
          <w:numId w:val="25"/>
        </w:numPr>
        <w:tabs>
          <w:tab w:val="left" w:pos="567"/>
          <w:tab w:val="left" w:pos="993"/>
        </w:tabs>
        <w:spacing w:before="80"/>
        <w:ind w:left="567" w:hanging="567"/>
        <w:jc w:val="both"/>
        <w:rPr>
          <w:rFonts w:asciiTheme="minorHAnsi" w:hAnsiTheme="minorHAnsi" w:cstheme="minorHAnsi"/>
          <w:sz w:val="21"/>
          <w:szCs w:val="21"/>
        </w:rPr>
      </w:pPr>
      <w:r w:rsidRPr="003204AB">
        <w:rPr>
          <w:rFonts w:asciiTheme="minorHAnsi" w:hAnsiTheme="minorHAnsi" w:cstheme="minorHAnsi"/>
          <w:sz w:val="21"/>
          <w:szCs w:val="21"/>
        </w:rPr>
        <w:t xml:space="preserve">Zhotovitel je povinen shora uvedené pojištění platně a účinně sjednat a po celou dobu provádění díla až do doby odstranění případných vad a nedodělků uvedených v předávacím protokolu o předání díla je udržovat v platnosti a účinná. </w:t>
      </w:r>
      <w:r w:rsidRPr="00492D5B">
        <w:rPr>
          <w:rFonts w:asciiTheme="minorHAnsi" w:hAnsiTheme="minorHAnsi" w:cstheme="minorHAnsi"/>
          <w:sz w:val="21"/>
          <w:szCs w:val="21"/>
        </w:rPr>
        <w:t>Náklady na pojištění jsou zahrnuty v Celkové ceně díla.</w:t>
      </w:r>
    </w:p>
    <w:p w14:paraId="0EA12DF0" w14:textId="6B5AC613" w:rsidR="00143796" w:rsidRPr="00492D5B" w:rsidRDefault="00143796" w:rsidP="00B63114">
      <w:pPr>
        <w:numPr>
          <w:ilvl w:val="0"/>
          <w:numId w:val="25"/>
        </w:numPr>
        <w:tabs>
          <w:tab w:val="left" w:pos="567"/>
          <w:tab w:val="left" w:pos="993"/>
        </w:tabs>
        <w:spacing w:before="80"/>
        <w:ind w:left="567" w:hanging="567"/>
        <w:jc w:val="both"/>
        <w:rPr>
          <w:rFonts w:asciiTheme="minorHAnsi" w:hAnsiTheme="minorHAnsi" w:cstheme="minorHAnsi"/>
          <w:sz w:val="21"/>
          <w:szCs w:val="21"/>
        </w:rPr>
      </w:pPr>
      <w:r w:rsidRPr="00492D5B">
        <w:rPr>
          <w:rFonts w:asciiTheme="minorHAnsi" w:hAnsiTheme="minorHAnsi" w:cstheme="minorHAnsi"/>
          <w:sz w:val="21"/>
          <w:szCs w:val="21"/>
        </w:rPr>
        <w:t xml:space="preserve">Doklady prokazující existenci pojištění se stanoveným obsahem a rozsahem je Zhotovitel povinen předložit Objednateli na požádání do 10 dnů od obdržení výzvy Objednatele, přičemž Objednatel je oprávněn požádat o předložení dokladů kdykoliv během provádění díla. </w:t>
      </w:r>
    </w:p>
    <w:p w14:paraId="586C13C6" w14:textId="43A39C3C" w:rsidR="00143796" w:rsidRPr="00492D5B" w:rsidRDefault="00143796" w:rsidP="00B63114">
      <w:pPr>
        <w:numPr>
          <w:ilvl w:val="0"/>
          <w:numId w:val="25"/>
        </w:numPr>
        <w:tabs>
          <w:tab w:val="left" w:pos="567"/>
          <w:tab w:val="left" w:pos="993"/>
        </w:tabs>
        <w:spacing w:before="80"/>
        <w:ind w:left="567" w:hanging="567"/>
        <w:jc w:val="both"/>
        <w:rPr>
          <w:rFonts w:asciiTheme="minorHAnsi" w:hAnsiTheme="minorHAnsi" w:cstheme="minorHAnsi"/>
          <w:sz w:val="21"/>
          <w:szCs w:val="21"/>
        </w:rPr>
      </w:pPr>
      <w:r w:rsidRPr="00492D5B">
        <w:rPr>
          <w:rFonts w:asciiTheme="minorHAnsi" w:hAnsiTheme="minorHAnsi" w:cstheme="minorHAnsi"/>
          <w:sz w:val="21"/>
          <w:szCs w:val="21"/>
        </w:rPr>
        <w:t xml:space="preserve">Pokud Zhotovitel shora uvedené pojištění nebude udržovat v platnosti po celou dobu dle bodu </w:t>
      </w:r>
      <w:r w:rsidR="008062D5" w:rsidRPr="00492D5B">
        <w:rPr>
          <w:rFonts w:asciiTheme="minorHAnsi" w:hAnsiTheme="minorHAnsi" w:cstheme="minorHAnsi"/>
          <w:sz w:val="21"/>
          <w:szCs w:val="21"/>
        </w:rPr>
        <w:t>9</w:t>
      </w:r>
      <w:r w:rsidRPr="00492D5B">
        <w:rPr>
          <w:rFonts w:asciiTheme="minorHAnsi" w:hAnsiTheme="minorHAnsi" w:cstheme="minorHAnsi"/>
          <w:sz w:val="21"/>
          <w:szCs w:val="21"/>
        </w:rPr>
        <w:t xml:space="preserve">.2. této Smlouvy, nebo nedoloží jeho existenci Objednateli nebo ve stanovené lhůtě, má Objednatel vůči Zhotoviteli právo na smluvní pokutu ve výši </w:t>
      </w:r>
      <w:r w:rsidR="008062D5" w:rsidRPr="00492D5B">
        <w:rPr>
          <w:rFonts w:asciiTheme="minorHAnsi" w:hAnsiTheme="minorHAnsi" w:cstheme="minorHAnsi"/>
          <w:sz w:val="21"/>
          <w:szCs w:val="21"/>
        </w:rPr>
        <w:t>2</w:t>
      </w:r>
      <w:r w:rsidRPr="00492D5B">
        <w:rPr>
          <w:rFonts w:asciiTheme="minorHAnsi" w:hAnsiTheme="minorHAnsi" w:cstheme="minorHAnsi"/>
          <w:sz w:val="21"/>
          <w:szCs w:val="21"/>
        </w:rPr>
        <w:t> 000,- Kč; v takovém případě má Objednatel též právo od této Smlouvy odstoupit. Smluvní pokuta smí být udělena i opakovaně za každé jednotlivé nedoložení pojištění.</w:t>
      </w:r>
    </w:p>
    <w:p w14:paraId="453F66A0" w14:textId="77777777" w:rsidR="00143796" w:rsidRPr="00492D5B" w:rsidRDefault="00143796" w:rsidP="00143796">
      <w:pPr>
        <w:tabs>
          <w:tab w:val="left" w:pos="567"/>
          <w:tab w:val="left" w:pos="2127"/>
        </w:tabs>
        <w:jc w:val="center"/>
        <w:rPr>
          <w:rFonts w:asciiTheme="minorHAnsi" w:hAnsiTheme="minorHAnsi" w:cstheme="minorHAnsi"/>
          <w:b/>
          <w:sz w:val="21"/>
          <w:szCs w:val="21"/>
        </w:rPr>
      </w:pPr>
    </w:p>
    <w:p w14:paraId="2C50DDD8" w14:textId="77777777" w:rsidR="00143796" w:rsidRPr="00492D5B" w:rsidRDefault="00143796" w:rsidP="006268D8">
      <w:pPr>
        <w:pStyle w:val="Nzev"/>
        <w:keepNext/>
        <w:numPr>
          <w:ilvl w:val="0"/>
          <w:numId w:val="3"/>
        </w:numPr>
        <w:ind w:left="357" w:hanging="357"/>
        <w:rPr>
          <w:rFonts w:asciiTheme="minorHAnsi" w:hAnsiTheme="minorHAnsi" w:cstheme="minorHAnsi"/>
          <w:b/>
          <w:bCs/>
          <w:sz w:val="21"/>
          <w:szCs w:val="21"/>
          <w:u w:val="none"/>
          <w:lang w:val="cs-CZ"/>
        </w:rPr>
      </w:pPr>
      <w:r w:rsidRPr="00492D5B">
        <w:rPr>
          <w:rFonts w:asciiTheme="minorHAnsi" w:hAnsiTheme="minorHAnsi" w:cstheme="minorHAnsi"/>
          <w:b/>
          <w:bCs/>
          <w:sz w:val="21"/>
          <w:szCs w:val="21"/>
          <w:u w:val="none"/>
          <w:lang w:val="cs-CZ"/>
        </w:rPr>
        <w:t>Předání díla</w:t>
      </w:r>
    </w:p>
    <w:p w14:paraId="355B7984" w14:textId="77777777" w:rsidR="00143796" w:rsidRPr="00492D5B" w:rsidRDefault="00143796" w:rsidP="00B63114">
      <w:pPr>
        <w:numPr>
          <w:ilvl w:val="0"/>
          <w:numId w:val="10"/>
        </w:numPr>
        <w:tabs>
          <w:tab w:val="left" w:pos="567"/>
        </w:tabs>
        <w:spacing w:before="80"/>
        <w:ind w:left="567" w:hanging="567"/>
        <w:jc w:val="both"/>
        <w:rPr>
          <w:rFonts w:asciiTheme="minorHAnsi" w:hAnsiTheme="minorHAnsi" w:cstheme="minorHAnsi"/>
          <w:sz w:val="21"/>
          <w:szCs w:val="21"/>
        </w:rPr>
      </w:pPr>
      <w:r w:rsidRPr="00492D5B">
        <w:rPr>
          <w:rFonts w:asciiTheme="minorHAnsi" w:hAnsiTheme="minorHAnsi" w:cstheme="minorHAnsi"/>
          <w:sz w:val="21"/>
          <w:szCs w:val="21"/>
        </w:rPr>
        <w:t xml:space="preserve">Po dokončení díla předá Zhotovitel dílo Objednateli. </w:t>
      </w:r>
    </w:p>
    <w:p w14:paraId="115192D3" w14:textId="77777777" w:rsidR="00143796" w:rsidRPr="00492D5B" w:rsidRDefault="00143796" w:rsidP="00B63114">
      <w:pPr>
        <w:numPr>
          <w:ilvl w:val="0"/>
          <w:numId w:val="10"/>
        </w:numPr>
        <w:tabs>
          <w:tab w:val="left" w:pos="567"/>
        </w:tabs>
        <w:spacing w:before="80"/>
        <w:ind w:left="567" w:hanging="567"/>
        <w:jc w:val="both"/>
        <w:rPr>
          <w:rFonts w:asciiTheme="minorHAnsi" w:hAnsiTheme="minorHAnsi" w:cstheme="minorHAnsi"/>
          <w:sz w:val="21"/>
          <w:szCs w:val="21"/>
        </w:rPr>
      </w:pPr>
      <w:r w:rsidRPr="00492D5B">
        <w:rPr>
          <w:rFonts w:asciiTheme="minorHAnsi" w:hAnsiTheme="minorHAnsi" w:cstheme="minorHAnsi"/>
          <w:sz w:val="21"/>
          <w:szCs w:val="21"/>
        </w:rPr>
        <w:t>Dílo je provedeno dnem podpisu předávacího protokolu, kterým Zhotovitel dílo předá a Objednatel dílo převezme.</w:t>
      </w:r>
    </w:p>
    <w:p w14:paraId="09182AD3" w14:textId="57236067" w:rsidR="00143796" w:rsidRPr="00492D5B" w:rsidRDefault="00143796" w:rsidP="00682BB2">
      <w:pPr>
        <w:numPr>
          <w:ilvl w:val="0"/>
          <w:numId w:val="10"/>
        </w:numPr>
        <w:tabs>
          <w:tab w:val="left" w:pos="567"/>
        </w:tabs>
        <w:spacing w:before="80"/>
        <w:ind w:left="567" w:hanging="567"/>
        <w:jc w:val="both"/>
        <w:rPr>
          <w:rFonts w:asciiTheme="minorHAnsi" w:hAnsiTheme="minorHAnsi" w:cstheme="minorHAnsi"/>
          <w:sz w:val="21"/>
          <w:szCs w:val="21"/>
        </w:rPr>
      </w:pPr>
      <w:r w:rsidRPr="00492D5B">
        <w:rPr>
          <w:rFonts w:asciiTheme="minorHAnsi" w:hAnsiTheme="minorHAnsi" w:cstheme="minorHAnsi"/>
          <w:sz w:val="21"/>
          <w:szCs w:val="21"/>
        </w:rPr>
        <w:t>Zhotovitel je povinen způsobem uvedeným v článku 1</w:t>
      </w:r>
      <w:r w:rsidR="00682BB2" w:rsidRPr="00492D5B">
        <w:rPr>
          <w:rFonts w:asciiTheme="minorHAnsi" w:hAnsiTheme="minorHAnsi" w:cstheme="minorHAnsi"/>
          <w:sz w:val="21"/>
          <w:szCs w:val="21"/>
        </w:rPr>
        <w:t>3</w:t>
      </w:r>
      <w:r w:rsidRPr="00492D5B">
        <w:rPr>
          <w:rFonts w:asciiTheme="minorHAnsi" w:hAnsiTheme="minorHAnsi" w:cstheme="minorHAnsi"/>
          <w:sz w:val="21"/>
          <w:szCs w:val="21"/>
        </w:rPr>
        <w:t>. této Smlouvy oznámit Objednateli alespoň 3 dny předem den, v němž bude dílo připraveno k předání (resp. k zahájení přejímacího řízení) a v němž současně budou Objednateli předloženy veškeré doklady, na jejichž předložení je vázáno převzetí díla Objednatelem. Pokud ve výše specifikovaný den budou předloženy veškeré výše zmíněné doklady a dílo nebude vykazovat zcela zjevné či jinak zřejmé vady či nedodělky, Objednatel v uvedený den</w:t>
      </w:r>
      <w:r w:rsidRPr="003204AB">
        <w:rPr>
          <w:rFonts w:asciiTheme="minorHAnsi" w:hAnsiTheme="minorHAnsi" w:cstheme="minorHAnsi"/>
          <w:sz w:val="21"/>
          <w:szCs w:val="21"/>
        </w:rPr>
        <w:t xml:space="preserve"> zahájí </w:t>
      </w:r>
      <w:r w:rsidRPr="00492D5B">
        <w:rPr>
          <w:rFonts w:asciiTheme="minorHAnsi" w:hAnsiTheme="minorHAnsi" w:cstheme="minorHAnsi"/>
          <w:sz w:val="21"/>
          <w:szCs w:val="21"/>
        </w:rPr>
        <w:t xml:space="preserve">přejímací řízení.  </w:t>
      </w:r>
    </w:p>
    <w:p w14:paraId="5E27951C" w14:textId="77777777" w:rsidR="00143796" w:rsidRPr="00492D5B" w:rsidRDefault="00143796" w:rsidP="00B63114">
      <w:pPr>
        <w:numPr>
          <w:ilvl w:val="0"/>
          <w:numId w:val="10"/>
        </w:numPr>
        <w:tabs>
          <w:tab w:val="left" w:pos="567"/>
        </w:tabs>
        <w:spacing w:before="80"/>
        <w:ind w:left="567" w:hanging="567"/>
        <w:jc w:val="both"/>
        <w:rPr>
          <w:rFonts w:asciiTheme="minorHAnsi" w:hAnsiTheme="minorHAnsi" w:cstheme="minorHAnsi"/>
          <w:sz w:val="21"/>
          <w:szCs w:val="21"/>
        </w:rPr>
      </w:pPr>
      <w:r w:rsidRPr="00492D5B">
        <w:rPr>
          <w:rFonts w:asciiTheme="minorHAnsi" w:hAnsiTheme="minorHAnsi" w:cstheme="minorHAnsi"/>
          <w:sz w:val="21"/>
          <w:szCs w:val="21"/>
        </w:rPr>
        <w:t>Zhotovitel je povinen připravit a doložit v rámci přejímacího řízení ohledně celého díla:</w:t>
      </w:r>
    </w:p>
    <w:p w14:paraId="2F90334E" w14:textId="520F4E4B" w:rsidR="00143796" w:rsidRPr="00492D5B" w:rsidRDefault="00B56DC7" w:rsidP="00B63114">
      <w:pPr>
        <w:pStyle w:val="Odstavecseseznamem"/>
        <w:numPr>
          <w:ilvl w:val="1"/>
          <w:numId w:val="16"/>
        </w:numPr>
        <w:tabs>
          <w:tab w:val="left" w:pos="851"/>
        </w:tabs>
        <w:ind w:left="851" w:hanging="284"/>
        <w:jc w:val="both"/>
        <w:rPr>
          <w:rFonts w:asciiTheme="minorHAnsi" w:hAnsiTheme="minorHAnsi" w:cstheme="minorHAnsi"/>
          <w:sz w:val="21"/>
          <w:szCs w:val="21"/>
        </w:rPr>
      </w:pPr>
      <w:r w:rsidRPr="00492D5B">
        <w:rPr>
          <w:rFonts w:asciiTheme="minorHAnsi" w:hAnsiTheme="minorHAnsi" w:cstheme="minorHAnsi"/>
          <w:snapToGrid w:val="0"/>
          <w:sz w:val="21"/>
          <w:szCs w:val="21"/>
        </w:rPr>
        <w:t>doklady o uložení odpadů,</w:t>
      </w:r>
    </w:p>
    <w:p w14:paraId="39ABC5B1" w14:textId="77777777" w:rsidR="00143796" w:rsidRPr="00492D5B" w:rsidRDefault="00143796" w:rsidP="00B63114">
      <w:pPr>
        <w:pStyle w:val="Odstavecseseznamem"/>
        <w:numPr>
          <w:ilvl w:val="1"/>
          <w:numId w:val="16"/>
        </w:numPr>
        <w:tabs>
          <w:tab w:val="left" w:pos="851"/>
        </w:tabs>
        <w:ind w:left="851" w:hanging="284"/>
        <w:jc w:val="both"/>
        <w:rPr>
          <w:rFonts w:asciiTheme="minorHAnsi" w:hAnsiTheme="minorHAnsi" w:cstheme="minorHAnsi"/>
          <w:sz w:val="21"/>
          <w:szCs w:val="21"/>
        </w:rPr>
      </w:pPr>
      <w:r w:rsidRPr="00492D5B">
        <w:rPr>
          <w:rFonts w:asciiTheme="minorHAnsi" w:hAnsiTheme="minorHAnsi" w:cstheme="minorHAnsi"/>
          <w:sz w:val="21"/>
          <w:szCs w:val="21"/>
        </w:rPr>
        <w:t>stavební deník.</w:t>
      </w:r>
    </w:p>
    <w:p w14:paraId="0DCBEE25" w14:textId="7860AE4F" w:rsidR="00143796" w:rsidRPr="00492D5B" w:rsidRDefault="00143796" w:rsidP="00143796">
      <w:pPr>
        <w:tabs>
          <w:tab w:val="left" w:pos="567"/>
        </w:tabs>
        <w:ind w:left="567"/>
        <w:jc w:val="both"/>
        <w:rPr>
          <w:rFonts w:asciiTheme="minorHAnsi" w:hAnsiTheme="minorHAnsi" w:cstheme="minorHAnsi"/>
          <w:sz w:val="21"/>
          <w:szCs w:val="21"/>
        </w:rPr>
      </w:pPr>
      <w:r w:rsidRPr="00492D5B">
        <w:rPr>
          <w:rFonts w:asciiTheme="minorHAnsi" w:hAnsiTheme="minorHAnsi" w:cstheme="minorHAnsi"/>
          <w:sz w:val="21"/>
          <w:szCs w:val="21"/>
        </w:rPr>
        <w:tab/>
        <w:t>Objednatel není povinen převzít dílo, pokud mu nebudou předány doklady uvedené v tomto bodu 1</w:t>
      </w:r>
      <w:r w:rsidR="007C458F" w:rsidRPr="00492D5B">
        <w:rPr>
          <w:rFonts w:asciiTheme="minorHAnsi" w:hAnsiTheme="minorHAnsi" w:cstheme="minorHAnsi"/>
          <w:sz w:val="21"/>
          <w:szCs w:val="21"/>
        </w:rPr>
        <w:t>0</w:t>
      </w:r>
      <w:r w:rsidRPr="00492D5B">
        <w:rPr>
          <w:rFonts w:asciiTheme="minorHAnsi" w:hAnsiTheme="minorHAnsi" w:cstheme="minorHAnsi"/>
          <w:sz w:val="21"/>
          <w:szCs w:val="21"/>
        </w:rPr>
        <w:t>.</w:t>
      </w:r>
      <w:r w:rsidR="007C458F" w:rsidRPr="00492D5B">
        <w:rPr>
          <w:rFonts w:asciiTheme="minorHAnsi" w:hAnsiTheme="minorHAnsi" w:cstheme="minorHAnsi"/>
          <w:sz w:val="21"/>
          <w:szCs w:val="21"/>
        </w:rPr>
        <w:t>5</w:t>
      </w:r>
      <w:r w:rsidRPr="00492D5B">
        <w:rPr>
          <w:rFonts w:asciiTheme="minorHAnsi" w:hAnsiTheme="minorHAnsi" w:cstheme="minorHAnsi"/>
          <w:sz w:val="21"/>
          <w:szCs w:val="21"/>
        </w:rPr>
        <w:t>., nebo doklady označené v této Smlouvě jako doklady, bez jejichž předání není Objednatel povinen dílo převzít.</w:t>
      </w:r>
    </w:p>
    <w:p w14:paraId="637BC8EC" w14:textId="77777777" w:rsidR="00143796" w:rsidRPr="00492D5B" w:rsidRDefault="00143796" w:rsidP="00B63114">
      <w:pPr>
        <w:numPr>
          <w:ilvl w:val="0"/>
          <w:numId w:val="10"/>
        </w:numPr>
        <w:tabs>
          <w:tab w:val="left" w:pos="567"/>
        </w:tabs>
        <w:spacing w:before="80"/>
        <w:ind w:left="567" w:hanging="567"/>
        <w:jc w:val="both"/>
        <w:rPr>
          <w:rFonts w:asciiTheme="minorHAnsi" w:hAnsiTheme="minorHAnsi" w:cstheme="minorHAnsi"/>
          <w:sz w:val="21"/>
          <w:szCs w:val="21"/>
        </w:rPr>
      </w:pPr>
      <w:r w:rsidRPr="00492D5B">
        <w:rPr>
          <w:rFonts w:asciiTheme="minorHAnsi" w:hAnsiTheme="minorHAnsi" w:cstheme="minorHAnsi"/>
          <w:sz w:val="21"/>
          <w:szCs w:val="21"/>
        </w:rPr>
        <w:t>O předání díla sepíše Objednatel v místě předání díla předávací protokol (zápis o předání a převzetí), který bude obsahovat zejména tyto náležitosti:</w:t>
      </w:r>
    </w:p>
    <w:p w14:paraId="1ED7EA84" w14:textId="555D432D" w:rsidR="00143796" w:rsidRPr="003204AB" w:rsidRDefault="00143796" w:rsidP="00B63114">
      <w:pPr>
        <w:numPr>
          <w:ilvl w:val="0"/>
          <w:numId w:val="12"/>
        </w:numPr>
        <w:tabs>
          <w:tab w:val="clear" w:pos="720"/>
          <w:tab w:val="num" w:pos="851"/>
        </w:tabs>
        <w:ind w:left="851" w:hanging="284"/>
        <w:jc w:val="both"/>
        <w:rPr>
          <w:rFonts w:asciiTheme="minorHAnsi" w:hAnsiTheme="minorHAnsi" w:cstheme="minorHAnsi"/>
          <w:sz w:val="21"/>
          <w:szCs w:val="21"/>
        </w:rPr>
      </w:pPr>
      <w:r w:rsidRPr="003204AB">
        <w:rPr>
          <w:rFonts w:asciiTheme="minorHAnsi" w:hAnsiTheme="minorHAnsi" w:cstheme="minorHAnsi"/>
          <w:sz w:val="21"/>
          <w:szCs w:val="21"/>
        </w:rPr>
        <w:t xml:space="preserve">označení </w:t>
      </w:r>
      <w:r w:rsidR="0073356B" w:rsidRPr="003204AB">
        <w:rPr>
          <w:rFonts w:asciiTheme="minorHAnsi" w:hAnsiTheme="minorHAnsi" w:cstheme="minorHAnsi"/>
          <w:sz w:val="21"/>
          <w:szCs w:val="21"/>
        </w:rPr>
        <w:t>S</w:t>
      </w:r>
      <w:r w:rsidRPr="003204AB">
        <w:rPr>
          <w:rFonts w:asciiTheme="minorHAnsi" w:hAnsiTheme="minorHAnsi" w:cstheme="minorHAnsi"/>
          <w:sz w:val="21"/>
          <w:szCs w:val="21"/>
        </w:rPr>
        <w:t>mluvních stran,</w:t>
      </w:r>
    </w:p>
    <w:p w14:paraId="5C4C8931" w14:textId="77777777" w:rsidR="00143796" w:rsidRPr="003204AB" w:rsidRDefault="00143796" w:rsidP="00B63114">
      <w:pPr>
        <w:numPr>
          <w:ilvl w:val="0"/>
          <w:numId w:val="12"/>
        </w:numPr>
        <w:tabs>
          <w:tab w:val="clear" w:pos="720"/>
          <w:tab w:val="num" w:pos="851"/>
        </w:tabs>
        <w:ind w:left="851" w:hanging="284"/>
        <w:jc w:val="both"/>
        <w:rPr>
          <w:rFonts w:asciiTheme="minorHAnsi" w:hAnsiTheme="minorHAnsi" w:cstheme="minorHAnsi"/>
          <w:sz w:val="21"/>
          <w:szCs w:val="21"/>
        </w:rPr>
      </w:pPr>
      <w:r w:rsidRPr="003204AB">
        <w:rPr>
          <w:rFonts w:asciiTheme="minorHAnsi" w:hAnsiTheme="minorHAnsi" w:cstheme="minorHAnsi"/>
          <w:sz w:val="21"/>
          <w:szCs w:val="21"/>
        </w:rPr>
        <w:t>prohlášení Objednatele o tom, že si dílo prohlédl a toto přebírá, nebo popis vad a prohlášení Objednatele, že dílo z důvodu těchto vad nepřebírá,</w:t>
      </w:r>
    </w:p>
    <w:p w14:paraId="7F380253" w14:textId="77777777" w:rsidR="00143796" w:rsidRPr="003204AB" w:rsidRDefault="00143796" w:rsidP="00B63114">
      <w:pPr>
        <w:numPr>
          <w:ilvl w:val="0"/>
          <w:numId w:val="12"/>
        </w:numPr>
        <w:tabs>
          <w:tab w:val="clear" w:pos="720"/>
          <w:tab w:val="num" w:pos="851"/>
        </w:tabs>
        <w:ind w:left="851" w:hanging="284"/>
        <w:jc w:val="both"/>
        <w:rPr>
          <w:rFonts w:asciiTheme="minorHAnsi" w:hAnsiTheme="minorHAnsi" w:cstheme="minorHAnsi"/>
          <w:sz w:val="21"/>
          <w:szCs w:val="21"/>
        </w:rPr>
      </w:pPr>
      <w:r w:rsidRPr="003204AB">
        <w:rPr>
          <w:rFonts w:asciiTheme="minorHAnsi" w:hAnsiTheme="minorHAnsi" w:cstheme="minorHAnsi"/>
          <w:sz w:val="21"/>
          <w:szCs w:val="21"/>
        </w:rPr>
        <w:t>datum podpisu předávacího protokolu,</w:t>
      </w:r>
    </w:p>
    <w:p w14:paraId="22BE2F14" w14:textId="77777777" w:rsidR="00143796" w:rsidRPr="003204AB" w:rsidRDefault="00143796" w:rsidP="00B63114">
      <w:pPr>
        <w:numPr>
          <w:ilvl w:val="0"/>
          <w:numId w:val="12"/>
        </w:numPr>
        <w:tabs>
          <w:tab w:val="clear" w:pos="720"/>
          <w:tab w:val="num" w:pos="851"/>
        </w:tabs>
        <w:ind w:left="851" w:hanging="284"/>
        <w:jc w:val="both"/>
        <w:rPr>
          <w:rFonts w:asciiTheme="minorHAnsi" w:hAnsiTheme="minorHAnsi" w:cstheme="minorHAnsi"/>
          <w:sz w:val="21"/>
          <w:szCs w:val="21"/>
        </w:rPr>
      </w:pPr>
      <w:r w:rsidRPr="003204AB">
        <w:rPr>
          <w:rFonts w:asciiTheme="minorHAnsi" w:hAnsiTheme="minorHAnsi" w:cstheme="minorHAnsi"/>
          <w:sz w:val="21"/>
          <w:szCs w:val="21"/>
        </w:rPr>
        <w:t>podpis Objednatele nebo jím pověřené osoby,</w:t>
      </w:r>
    </w:p>
    <w:p w14:paraId="7520CEBB" w14:textId="77777777" w:rsidR="00143796" w:rsidRPr="003204AB" w:rsidRDefault="00143796" w:rsidP="00B63114">
      <w:pPr>
        <w:numPr>
          <w:ilvl w:val="0"/>
          <w:numId w:val="12"/>
        </w:numPr>
        <w:tabs>
          <w:tab w:val="clear" w:pos="720"/>
          <w:tab w:val="num" w:pos="851"/>
        </w:tabs>
        <w:ind w:left="851" w:hanging="284"/>
        <w:jc w:val="both"/>
        <w:rPr>
          <w:rFonts w:asciiTheme="minorHAnsi" w:hAnsiTheme="minorHAnsi" w:cstheme="minorHAnsi"/>
          <w:sz w:val="21"/>
          <w:szCs w:val="21"/>
        </w:rPr>
      </w:pPr>
      <w:r w:rsidRPr="003204AB">
        <w:rPr>
          <w:rFonts w:asciiTheme="minorHAnsi" w:hAnsiTheme="minorHAnsi" w:cstheme="minorHAnsi"/>
          <w:sz w:val="21"/>
          <w:szCs w:val="21"/>
        </w:rPr>
        <w:t>podpis Zhotovitele nebo jím pověřené osoby.</w:t>
      </w:r>
    </w:p>
    <w:p w14:paraId="06A7CC2E" w14:textId="77777777" w:rsidR="00143796" w:rsidRPr="003204AB" w:rsidRDefault="00143796" w:rsidP="00B63114">
      <w:pPr>
        <w:numPr>
          <w:ilvl w:val="0"/>
          <w:numId w:val="10"/>
        </w:numPr>
        <w:tabs>
          <w:tab w:val="left" w:pos="567"/>
        </w:tabs>
        <w:spacing w:before="80"/>
        <w:ind w:left="567" w:hanging="567"/>
        <w:jc w:val="both"/>
        <w:rPr>
          <w:rFonts w:asciiTheme="minorHAnsi" w:hAnsiTheme="minorHAnsi" w:cstheme="minorHAnsi"/>
          <w:sz w:val="21"/>
          <w:szCs w:val="21"/>
        </w:rPr>
      </w:pPr>
      <w:r w:rsidRPr="003204AB">
        <w:rPr>
          <w:rFonts w:asciiTheme="minorHAnsi" w:hAnsiTheme="minorHAnsi" w:cstheme="minorHAnsi"/>
          <w:sz w:val="21"/>
          <w:szCs w:val="21"/>
        </w:rPr>
        <w:t>Jestliže budou při předání díla zjištěny jakékoliv vady nebo nedodělky, Objednatel dílo od Zhotovitele nemusí převzít. Pokud Objednatel od Zhotovitele dílo nepřevezme, stanoví v předávacím protokolu, mimo důvodů pro nepřevzetí díla i náhradní lhůtu k předání díla. O předání díla v náhradním termínu bude rovněž sepsán předávací protokol.</w:t>
      </w:r>
    </w:p>
    <w:p w14:paraId="6E50B815" w14:textId="2075C204" w:rsidR="00143796" w:rsidRPr="003204AB" w:rsidRDefault="00143796" w:rsidP="00B63114">
      <w:pPr>
        <w:numPr>
          <w:ilvl w:val="0"/>
          <w:numId w:val="10"/>
        </w:numPr>
        <w:tabs>
          <w:tab w:val="left" w:pos="567"/>
        </w:tabs>
        <w:spacing w:before="80"/>
        <w:ind w:left="567" w:hanging="624"/>
        <w:jc w:val="both"/>
        <w:rPr>
          <w:rFonts w:asciiTheme="minorHAnsi" w:hAnsiTheme="minorHAnsi" w:cstheme="minorHAnsi"/>
          <w:sz w:val="21"/>
          <w:szCs w:val="21"/>
        </w:rPr>
      </w:pPr>
      <w:r w:rsidRPr="003204AB">
        <w:rPr>
          <w:rFonts w:asciiTheme="minorHAnsi" w:hAnsiTheme="minorHAnsi" w:cstheme="minorHAnsi"/>
          <w:sz w:val="21"/>
          <w:szCs w:val="21"/>
        </w:rPr>
        <w:t>V případě, že Objednatel převezme dílo, i když toto bude vykazovat vady a nedodělky, které samy o sobě ani ve spojení s jinými nebrání užívání díla, uvede se soupis těchto vad a nedodělků v předávacím protokolu spolu s termínem jejich odstranění. Pokud se</w:t>
      </w:r>
      <w:r w:rsidR="00DC3FF9" w:rsidRPr="003204AB">
        <w:rPr>
          <w:rFonts w:asciiTheme="minorHAnsi" w:hAnsiTheme="minorHAnsi" w:cstheme="minorHAnsi"/>
          <w:sz w:val="21"/>
          <w:szCs w:val="21"/>
        </w:rPr>
        <w:t xml:space="preserve"> Smluvní</w:t>
      </w:r>
      <w:r w:rsidRPr="003204AB">
        <w:rPr>
          <w:rFonts w:asciiTheme="minorHAnsi" w:hAnsiTheme="minorHAnsi" w:cstheme="minorHAnsi"/>
          <w:sz w:val="21"/>
          <w:szCs w:val="21"/>
        </w:rPr>
        <w:t xml:space="preserve"> strany nedohodnou na termínu, stanoví termín </w:t>
      </w:r>
      <w:r w:rsidRPr="003204AB">
        <w:rPr>
          <w:rFonts w:asciiTheme="minorHAnsi" w:hAnsiTheme="minorHAnsi" w:cstheme="minorHAnsi"/>
          <w:sz w:val="21"/>
          <w:szCs w:val="21"/>
        </w:rPr>
        <w:lastRenderedPageBreak/>
        <w:t>odstranění vad Objednatel. Po odstranění případných vad a nedodělků bude rovněž pořízen předávací protokol.</w:t>
      </w:r>
    </w:p>
    <w:p w14:paraId="29B2E063" w14:textId="77777777" w:rsidR="00143796" w:rsidRPr="003204AB" w:rsidRDefault="00143796" w:rsidP="00B63114">
      <w:pPr>
        <w:numPr>
          <w:ilvl w:val="0"/>
          <w:numId w:val="10"/>
        </w:numPr>
        <w:tabs>
          <w:tab w:val="left" w:pos="567"/>
        </w:tabs>
        <w:spacing w:before="80"/>
        <w:ind w:left="567" w:hanging="624"/>
        <w:jc w:val="both"/>
        <w:rPr>
          <w:rFonts w:asciiTheme="minorHAnsi" w:hAnsiTheme="minorHAnsi" w:cstheme="minorHAnsi"/>
          <w:sz w:val="21"/>
          <w:szCs w:val="21"/>
        </w:rPr>
      </w:pPr>
      <w:r w:rsidRPr="003204AB">
        <w:rPr>
          <w:rFonts w:asciiTheme="minorHAnsi" w:hAnsiTheme="minorHAnsi" w:cstheme="minorHAnsi"/>
          <w:sz w:val="21"/>
          <w:szCs w:val="21"/>
        </w:rPr>
        <w:t>Zhotovitel je povinen v Objednatelem stanovené lhůtě odstranit i ty vady a nedodělky, o nichž tvrdí, že za ně neodpovídá. Náklady na jejich odstranění v těchto sporných případech nese až do rozhodnutí soudu Zhotovitel.</w:t>
      </w:r>
    </w:p>
    <w:p w14:paraId="4E56F906" w14:textId="75ECF976" w:rsidR="00143796" w:rsidRPr="00492D5B" w:rsidRDefault="00143796" w:rsidP="00B63114">
      <w:pPr>
        <w:numPr>
          <w:ilvl w:val="0"/>
          <w:numId w:val="10"/>
        </w:numPr>
        <w:tabs>
          <w:tab w:val="left" w:pos="567"/>
        </w:tabs>
        <w:spacing w:before="80"/>
        <w:ind w:left="567" w:hanging="624"/>
        <w:jc w:val="both"/>
        <w:rPr>
          <w:rFonts w:asciiTheme="minorHAnsi" w:hAnsiTheme="minorHAnsi" w:cstheme="minorHAnsi"/>
          <w:sz w:val="21"/>
          <w:szCs w:val="21"/>
        </w:rPr>
      </w:pPr>
      <w:r w:rsidRPr="00492D5B">
        <w:rPr>
          <w:rFonts w:asciiTheme="minorHAnsi" w:hAnsiTheme="minorHAnsi" w:cstheme="minorHAnsi"/>
          <w:sz w:val="21"/>
          <w:szCs w:val="21"/>
        </w:rPr>
        <w:t>V případě, že Zhotovitel neodstraní vady díla ve lhůtě uvedené v předávacím protokolu, má Objednatel vůči Zhotoviteli právo na smluvní pokutu ve výši </w:t>
      </w:r>
      <w:r w:rsidR="005D1F02" w:rsidRPr="00492D5B">
        <w:rPr>
          <w:rFonts w:asciiTheme="minorHAnsi" w:hAnsiTheme="minorHAnsi" w:cstheme="minorHAnsi"/>
          <w:sz w:val="21"/>
          <w:szCs w:val="21"/>
        </w:rPr>
        <w:t>30</w:t>
      </w:r>
      <w:r w:rsidRPr="00492D5B">
        <w:rPr>
          <w:rFonts w:asciiTheme="minorHAnsi" w:hAnsiTheme="minorHAnsi" w:cstheme="minorHAnsi"/>
          <w:sz w:val="21"/>
          <w:szCs w:val="21"/>
        </w:rPr>
        <w:t>0,- Kč denně za každou vadu, s jejímž odstraněním bude Zhotovitel v prodlení.</w:t>
      </w:r>
    </w:p>
    <w:p w14:paraId="799C4AD2" w14:textId="77777777" w:rsidR="00143796" w:rsidRPr="00492D5B" w:rsidRDefault="00143796" w:rsidP="00BB0D0A">
      <w:pPr>
        <w:pStyle w:val="Nzev"/>
        <w:keepNext/>
        <w:numPr>
          <w:ilvl w:val="0"/>
          <w:numId w:val="0"/>
        </w:numPr>
        <w:ind w:left="357"/>
        <w:jc w:val="left"/>
        <w:rPr>
          <w:rFonts w:asciiTheme="minorHAnsi" w:hAnsiTheme="minorHAnsi" w:cstheme="minorHAnsi"/>
          <w:sz w:val="21"/>
          <w:szCs w:val="21"/>
        </w:rPr>
      </w:pPr>
    </w:p>
    <w:p w14:paraId="7BEF4CDA" w14:textId="77777777" w:rsidR="00143796" w:rsidRPr="00492D5B" w:rsidRDefault="00143796" w:rsidP="00BB0D0A">
      <w:pPr>
        <w:pStyle w:val="Nzev"/>
        <w:keepNext/>
        <w:numPr>
          <w:ilvl w:val="0"/>
          <w:numId w:val="3"/>
        </w:numPr>
        <w:ind w:left="357" w:hanging="357"/>
        <w:rPr>
          <w:rFonts w:asciiTheme="minorHAnsi" w:hAnsiTheme="minorHAnsi" w:cstheme="minorHAnsi"/>
          <w:b/>
          <w:bCs/>
          <w:sz w:val="21"/>
          <w:szCs w:val="21"/>
          <w:u w:val="none"/>
          <w:lang w:val="cs-CZ"/>
        </w:rPr>
      </w:pPr>
      <w:r w:rsidRPr="00492D5B">
        <w:rPr>
          <w:rFonts w:asciiTheme="minorHAnsi" w:hAnsiTheme="minorHAnsi" w:cstheme="minorHAnsi"/>
          <w:b/>
          <w:bCs/>
          <w:sz w:val="21"/>
          <w:szCs w:val="21"/>
          <w:u w:val="none"/>
          <w:lang w:val="cs-CZ"/>
        </w:rPr>
        <w:t>Záruka za jakost</w:t>
      </w:r>
    </w:p>
    <w:p w14:paraId="26643D0F" w14:textId="77777777" w:rsidR="00143796" w:rsidRPr="00492D5B" w:rsidRDefault="00143796" w:rsidP="00B63114">
      <w:pPr>
        <w:pStyle w:val="Zkladntext"/>
        <w:numPr>
          <w:ilvl w:val="0"/>
          <w:numId w:val="17"/>
        </w:numPr>
        <w:tabs>
          <w:tab w:val="left" w:pos="567"/>
        </w:tabs>
        <w:spacing w:before="80"/>
        <w:ind w:left="567" w:right="0" w:hanging="567"/>
        <w:rPr>
          <w:rFonts w:asciiTheme="minorHAnsi" w:hAnsiTheme="minorHAnsi" w:cstheme="minorHAnsi"/>
          <w:sz w:val="21"/>
          <w:szCs w:val="21"/>
        </w:rPr>
      </w:pPr>
      <w:r w:rsidRPr="00492D5B">
        <w:rPr>
          <w:rFonts w:asciiTheme="minorHAnsi" w:hAnsiTheme="minorHAnsi" w:cstheme="minorHAnsi"/>
          <w:sz w:val="21"/>
          <w:szCs w:val="21"/>
        </w:rPr>
        <w:t xml:space="preserve">Zhotovitel poskytuje záruku za jakost díla. </w:t>
      </w:r>
    </w:p>
    <w:p w14:paraId="6E8737A5" w14:textId="03521489" w:rsidR="00143796" w:rsidRPr="00492D5B" w:rsidRDefault="00143796" w:rsidP="00B63114">
      <w:pPr>
        <w:pStyle w:val="Zkladntext"/>
        <w:numPr>
          <w:ilvl w:val="0"/>
          <w:numId w:val="17"/>
        </w:numPr>
        <w:tabs>
          <w:tab w:val="left" w:pos="567"/>
        </w:tabs>
        <w:spacing w:before="80"/>
        <w:ind w:left="567" w:right="0" w:hanging="567"/>
        <w:rPr>
          <w:rFonts w:asciiTheme="minorHAnsi" w:hAnsiTheme="minorHAnsi" w:cstheme="minorHAnsi"/>
          <w:sz w:val="21"/>
          <w:szCs w:val="21"/>
        </w:rPr>
      </w:pPr>
      <w:r w:rsidRPr="00492D5B">
        <w:rPr>
          <w:rFonts w:asciiTheme="minorHAnsi" w:hAnsiTheme="minorHAnsi" w:cstheme="minorHAnsi"/>
          <w:sz w:val="21"/>
          <w:szCs w:val="21"/>
        </w:rPr>
        <w:t>Záruční doba činí</w:t>
      </w:r>
      <w:r w:rsidRPr="00492D5B">
        <w:rPr>
          <w:rFonts w:asciiTheme="minorHAnsi" w:hAnsiTheme="minorHAnsi" w:cstheme="minorHAnsi"/>
          <w:b/>
          <w:sz w:val="21"/>
          <w:szCs w:val="21"/>
        </w:rPr>
        <w:t xml:space="preserve"> </w:t>
      </w:r>
      <w:r w:rsidR="00E90899" w:rsidRPr="00492D5B">
        <w:rPr>
          <w:rFonts w:asciiTheme="minorHAnsi" w:hAnsiTheme="minorHAnsi" w:cstheme="minorHAnsi"/>
          <w:b/>
          <w:sz w:val="21"/>
          <w:szCs w:val="21"/>
        </w:rPr>
        <w:t>36</w:t>
      </w:r>
      <w:r w:rsidRPr="00492D5B">
        <w:rPr>
          <w:rFonts w:asciiTheme="minorHAnsi" w:hAnsiTheme="minorHAnsi" w:cstheme="minorHAnsi"/>
          <w:b/>
          <w:sz w:val="21"/>
          <w:szCs w:val="21"/>
        </w:rPr>
        <w:t xml:space="preserve"> měsíců.</w:t>
      </w:r>
      <w:r w:rsidRPr="00492D5B">
        <w:rPr>
          <w:rFonts w:asciiTheme="minorHAnsi" w:hAnsiTheme="minorHAnsi" w:cstheme="minorHAnsi"/>
          <w:sz w:val="21"/>
          <w:szCs w:val="21"/>
        </w:rPr>
        <w:t xml:space="preserve"> </w:t>
      </w:r>
    </w:p>
    <w:p w14:paraId="546EB4EB" w14:textId="77777777" w:rsidR="00143796" w:rsidRPr="00492D5B" w:rsidRDefault="00143796" w:rsidP="00B63114">
      <w:pPr>
        <w:pStyle w:val="Zkladntext"/>
        <w:numPr>
          <w:ilvl w:val="0"/>
          <w:numId w:val="17"/>
        </w:numPr>
        <w:tabs>
          <w:tab w:val="left" w:pos="567"/>
        </w:tabs>
        <w:spacing w:before="80"/>
        <w:ind w:left="567" w:right="0" w:hanging="567"/>
        <w:rPr>
          <w:rFonts w:asciiTheme="minorHAnsi" w:hAnsiTheme="minorHAnsi" w:cstheme="minorHAnsi"/>
          <w:sz w:val="21"/>
          <w:szCs w:val="21"/>
        </w:rPr>
      </w:pPr>
      <w:r w:rsidRPr="00492D5B">
        <w:rPr>
          <w:rFonts w:asciiTheme="minorHAnsi" w:hAnsiTheme="minorHAnsi" w:cstheme="minorHAnsi"/>
          <w:sz w:val="21"/>
          <w:szCs w:val="21"/>
        </w:rPr>
        <w:t xml:space="preserve">Záruční doba počne běžet dnem podpisu předávacího protokolu, kterým Zhotovitel dílo předá a Objednatel převezme. </w:t>
      </w:r>
    </w:p>
    <w:p w14:paraId="361F7E81" w14:textId="06AFF397" w:rsidR="00143796" w:rsidRPr="00492D5B" w:rsidRDefault="00143796" w:rsidP="00B63114">
      <w:pPr>
        <w:pStyle w:val="Zkladntext"/>
        <w:numPr>
          <w:ilvl w:val="0"/>
          <w:numId w:val="17"/>
        </w:numPr>
        <w:tabs>
          <w:tab w:val="left" w:pos="567"/>
        </w:tabs>
        <w:spacing w:before="80"/>
        <w:ind w:left="567" w:right="0" w:hanging="567"/>
        <w:rPr>
          <w:rFonts w:asciiTheme="minorHAnsi" w:hAnsiTheme="minorHAnsi" w:cstheme="minorHAnsi"/>
          <w:sz w:val="21"/>
          <w:szCs w:val="21"/>
        </w:rPr>
      </w:pPr>
      <w:r w:rsidRPr="00492D5B">
        <w:rPr>
          <w:rFonts w:asciiTheme="minorHAnsi" w:hAnsiTheme="minorHAnsi" w:cstheme="minorHAnsi"/>
          <w:sz w:val="21"/>
          <w:szCs w:val="21"/>
        </w:rPr>
        <w:t>Objednatel je povinen vady u Zhotovitele reklamovat způsobem dohodnutým v článku 1</w:t>
      </w:r>
      <w:r w:rsidR="00E90899" w:rsidRPr="00492D5B">
        <w:rPr>
          <w:rFonts w:asciiTheme="minorHAnsi" w:hAnsiTheme="minorHAnsi" w:cstheme="minorHAnsi"/>
          <w:sz w:val="21"/>
          <w:szCs w:val="21"/>
        </w:rPr>
        <w:t>3</w:t>
      </w:r>
      <w:r w:rsidRPr="00492D5B">
        <w:rPr>
          <w:rFonts w:asciiTheme="minorHAnsi" w:hAnsiTheme="minorHAnsi" w:cstheme="minorHAnsi"/>
          <w:sz w:val="21"/>
          <w:szCs w:val="21"/>
        </w:rPr>
        <w:t xml:space="preserve">. této Smlouvy. </w:t>
      </w:r>
    </w:p>
    <w:p w14:paraId="7144DA40" w14:textId="77777777" w:rsidR="00143796" w:rsidRPr="00492D5B" w:rsidRDefault="00143796" w:rsidP="00B63114">
      <w:pPr>
        <w:pStyle w:val="Zkladntext"/>
        <w:numPr>
          <w:ilvl w:val="0"/>
          <w:numId w:val="17"/>
        </w:numPr>
        <w:tabs>
          <w:tab w:val="left" w:pos="567"/>
        </w:tabs>
        <w:spacing w:before="80"/>
        <w:ind w:left="567" w:right="0" w:hanging="567"/>
        <w:rPr>
          <w:rFonts w:asciiTheme="minorHAnsi" w:hAnsiTheme="minorHAnsi" w:cstheme="minorHAnsi"/>
          <w:sz w:val="21"/>
          <w:szCs w:val="21"/>
        </w:rPr>
      </w:pPr>
      <w:r w:rsidRPr="00492D5B">
        <w:rPr>
          <w:rFonts w:asciiTheme="minorHAnsi" w:hAnsiTheme="minorHAnsi" w:cstheme="minorHAnsi"/>
          <w:sz w:val="21"/>
          <w:szCs w:val="21"/>
        </w:rPr>
        <w:t>Zhotovitel je povinen nejpozději do 5 kalendářních dnů po obdržení reklamace reklamovanou vadu prověřit a písemně oznámit Objednateli, zda reklamaci uznává, jakou lhůtu navrhuje k odstranění vady, nebo z jakých důvodů reklamaci neuznává. Pokud tak neučiní, má se za to, že reklamaci Objednatele uznává.</w:t>
      </w:r>
    </w:p>
    <w:p w14:paraId="7975BCB6" w14:textId="77777777" w:rsidR="00143796" w:rsidRPr="00492D5B" w:rsidRDefault="00143796" w:rsidP="00B63114">
      <w:pPr>
        <w:pStyle w:val="Zkladntext"/>
        <w:numPr>
          <w:ilvl w:val="0"/>
          <w:numId w:val="17"/>
        </w:numPr>
        <w:tabs>
          <w:tab w:val="left" w:pos="567"/>
        </w:tabs>
        <w:spacing w:before="80"/>
        <w:ind w:left="567" w:right="0" w:hanging="567"/>
        <w:rPr>
          <w:rFonts w:asciiTheme="minorHAnsi" w:hAnsiTheme="minorHAnsi" w:cstheme="minorHAnsi"/>
          <w:sz w:val="21"/>
          <w:szCs w:val="21"/>
        </w:rPr>
      </w:pPr>
      <w:r w:rsidRPr="00492D5B">
        <w:rPr>
          <w:rFonts w:asciiTheme="minorHAnsi" w:hAnsiTheme="minorHAnsi" w:cstheme="minorHAnsi"/>
          <w:sz w:val="21"/>
          <w:szCs w:val="21"/>
        </w:rPr>
        <w:t>Reklamaci lze uplatnit nejpozději poslední den běhu záruční doby, přičemž i reklamace odeslaná Objednatelem v poslední den záruční doby se považuje za včas uplatněnou.</w:t>
      </w:r>
    </w:p>
    <w:p w14:paraId="7314D227" w14:textId="77777777" w:rsidR="00143796" w:rsidRPr="00492D5B" w:rsidRDefault="00143796" w:rsidP="00B63114">
      <w:pPr>
        <w:pStyle w:val="Zkladntext"/>
        <w:numPr>
          <w:ilvl w:val="0"/>
          <w:numId w:val="17"/>
        </w:numPr>
        <w:tabs>
          <w:tab w:val="left" w:pos="567"/>
        </w:tabs>
        <w:spacing w:before="80"/>
        <w:ind w:left="567" w:right="0" w:hanging="567"/>
        <w:rPr>
          <w:rFonts w:asciiTheme="minorHAnsi" w:hAnsiTheme="minorHAnsi" w:cstheme="minorHAnsi"/>
          <w:sz w:val="21"/>
          <w:szCs w:val="21"/>
        </w:rPr>
      </w:pPr>
      <w:r w:rsidRPr="00492D5B">
        <w:rPr>
          <w:rFonts w:asciiTheme="minorHAnsi" w:hAnsiTheme="minorHAnsi" w:cstheme="minorHAnsi"/>
          <w:sz w:val="21"/>
          <w:szCs w:val="21"/>
        </w:rPr>
        <w:t xml:space="preserve">Zhotovitel je vždy povinen odstranit reklamovanou vadu formou opravy (nebude-li dohodnuto jinak) nejpozději do 30 dnů po obdržení reklamace, pokud nebude písemně dohodnuta lhůta jiná, a to i v případě, že reklamaci neuznává. </w:t>
      </w:r>
    </w:p>
    <w:p w14:paraId="00CF27C5" w14:textId="51C28893" w:rsidR="00143796" w:rsidRPr="00492D5B" w:rsidRDefault="00143796" w:rsidP="00143796">
      <w:pPr>
        <w:pStyle w:val="Zkladntext"/>
        <w:tabs>
          <w:tab w:val="left" w:pos="567"/>
        </w:tabs>
        <w:ind w:left="567"/>
        <w:rPr>
          <w:rFonts w:asciiTheme="minorHAnsi" w:hAnsiTheme="minorHAnsi" w:cstheme="minorHAnsi"/>
          <w:sz w:val="21"/>
          <w:szCs w:val="21"/>
        </w:rPr>
      </w:pPr>
      <w:r w:rsidRPr="00492D5B">
        <w:rPr>
          <w:rFonts w:asciiTheme="minorHAnsi" w:hAnsiTheme="minorHAnsi" w:cstheme="minorHAnsi"/>
          <w:sz w:val="21"/>
          <w:szCs w:val="21"/>
        </w:rPr>
        <w:tab/>
        <w:t xml:space="preserve">Pokud se Zhotovitel dostane do prodlení s odstraněním reklamované vady, je povinen zaplatit Objednateli smluvní pokutu ve výši </w:t>
      </w:r>
      <w:r w:rsidR="00E90899" w:rsidRPr="00492D5B">
        <w:rPr>
          <w:rFonts w:asciiTheme="minorHAnsi" w:hAnsiTheme="minorHAnsi" w:cstheme="minorHAnsi"/>
          <w:sz w:val="21"/>
          <w:szCs w:val="21"/>
        </w:rPr>
        <w:t>3</w:t>
      </w:r>
      <w:r w:rsidRPr="00492D5B">
        <w:rPr>
          <w:rFonts w:asciiTheme="minorHAnsi" w:hAnsiTheme="minorHAnsi" w:cstheme="minorHAnsi"/>
          <w:sz w:val="21"/>
          <w:szCs w:val="21"/>
        </w:rPr>
        <w:t>00,- Kč za každý den prodlení a jednotlivou vadu. Náklady na odstranění reklamované vady nese Zhotovitel i ve sporných případech až do rozhodnutí soudu.</w:t>
      </w:r>
    </w:p>
    <w:p w14:paraId="26355EF3" w14:textId="77777777" w:rsidR="00143796" w:rsidRPr="003204AB" w:rsidRDefault="00143796" w:rsidP="00B63114">
      <w:pPr>
        <w:pStyle w:val="Odstavecseseznamem"/>
        <w:numPr>
          <w:ilvl w:val="0"/>
          <w:numId w:val="17"/>
        </w:numPr>
        <w:tabs>
          <w:tab w:val="left" w:pos="567"/>
          <w:tab w:val="left" w:pos="1134"/>
          <w:tab w:val="left" w:pos="2880"/>
          <w:tab w:val="left" w:pos="4111"/>
          <w:tab w:val="left" w:pos="4253"/>
        </w:tabs>
        <w:spacing w:before="80"/>
        <w:ind w:left="567" w:hanging="567"/>
        <w:contextualSpacing w:val="0"/>
        <w:jc w:val="both"/>
        <w:rPr>
          <w:rFonts w:asciiTheme="minorHAnsi" w:hAnsiTheme="minorHAnsi" w:cstheme="minorHAnsi"/>
          <w:sz w:val="21"/>
          <w:szCs w:val="21"/>
        </w:rPr>
      </w:pPr>
      <w:r w:rsidRPr="00492D5B">
        <w:rPr>
          <w:rFonts w:asciiTheme="minorHAnsi" w:hAnsiTheme="minorHAnsi" w:cstheme="minorHAnsi"/>
          <w:sz w:val="21"/>
          <w:szCs w:val="21"/>
        </w:rPr>
        <w:t>Nenastoupí-li Zhotovitel k odstranění reklamované vady ani</w:t>
      </w:r>
      <w:r w:rsidRPr="003204AB">
        <w:rPr>
          <w:rFonts w:asciiTheme="minorHAnsi" w:hAnsiTheme="minorHAnsi" w:cstheme="minorHAnsi"/>
          <w:sz w:val="21"/>
          <w:szCs w:val="21"/>
        </w:rPr>
        <w:t xml:space="preserve"> do 15 dnů po obdržení reklamace Objednatele anebo neodstraní-li reklamovanou vadu ve stanovené lhůtě, je Objednatel oprávněn pověřit odstraněním vady jinou, k tomu způsobilou, třetí osobu na náklady Zhotovitele. Rozhodnutí o způsobilosti této třetí strany je plně v kompetenci Objednatele s tím, že záruka za jakost díla tímto není nijak dotčena. </w:t>
      </w:r>
    </w:p>
    <w:p w14:paraId="68885476" w14:textId="12B31D62" w:rsidR="00143796" w:rsidRPr="003204AB" w:rsidRDefault="00143796" w:rsidP="00B63114">
      <w:pPr>
        <w:pStyle w:val="Odstavecseseznamem"/>
        <w:numPr>
          <w:ilvl w:val="0"/>
          <w:numId w:val="17"/>
        </w:numPr>
        <w:tabs>
          <w:tab w:val="left" w:pos="567"/>
          <w:tab w:val="left" w:pos="1134"/>
          <w:tab w:val="left" w:pos="2880"/>
          <w:tab w:val="left" w:pos="4111"/>
          <w:tab w:val="left" w:pos="4253"/>
        </w:tabs>
        <w:spacing w:before="80"/>
        <w:ind w:left="567" w:hanging="624"/>
        <w:contextualSpacing w:val="0"/>
        <w:jc w:val="both"/>
        <w:rPr>
          <w:rFonts w:asciiTheme="minorHAnsi" w:hAnsiTheme="minorHAnsi" w:cstheme="minorHAnsi"/>
          <w:sz w:val="21"/>
          <w:szCs w:val="21"/>
        </w:rPr>
      </w:pPr>
      <w:r w:rsidRPr="003204AB">
        <w:rPr>
          <w:rFonts w:asciiTheme="minorHAnsi" w:hAnsiTheme="minorHAnsi" w:cstheme="minorHAnsi"/>
          <w:sz w:val="21"/>
          <w:szCs w:val="21"/>
        </w:rPr>
        <w:t>Prokáže-li se ve sporných případech, že Objednatel reklamoval neoprávněně, tzn. že jím reklamovaná vada nevznikla z důvodů na straně Zhotovitele a že se na ni nevztahuje záruka, nebo že vadu způsobil nevhodným užíváním díla Objednatel, je Objednatel povinen uhradit Zhotoviteli veškeré náklady, které</w:t>
      </w:r>
      <w:r w:rsidR="00016F52" w:rsidRPr="003204AB">
        <w:rPr>
          <w:rFonts w:asciiTheme="minorHAnsi" w:hAnsiTheme="minorHAnsi" w:cstheme="minorHAnsi"/>
          <w:sz w:val="21"/>
          <w:szCs w:val="21"/>
        </w:rPr>
        <w:t xml:space="preserve"> Z</w:t>
      </w:r>
      <w:r w:rsidRPr="003204AB">
        <w:rPr>
          <w:rFonts w:asciiTheme="minorHAnsi" w:hAnsiTheme="minorHAnsi" w:cstheme="minorHAnsi"/>
          <w:sz w:val="21"/>
          <w:szCs w:val="21"/>
        </w:rPr>
        <w:t xml:space="preserve">hotovitel účelně vynaložil při odstraňování takových neoprávněně reklamovaných vad. </w:t>
      </w:r>
    </w:p>
    <w:p w14:paraId="511D2372" w14:textId="77777777" w:rsidR="00143796" w:rsidRPr="003204AB" w:rsidRDefault="00143796" w:rsidP="00143796">
      <w:pPr>
        <w:tabs>
          <w:tab w:val="left" w:pos="567"/>
          <w:tab w:val="left" w:pos="4678"/>
          <w:tab w:val="left" w:pos="5670"/>
        </w:tabs>
        <w:jc w:val="center"/>
        <w:rPr>
          <w:rFonts w:asciiTheme="minorHAnsi" w:hAnsiTheme="minorHAnsi" w:cstheme="minorHAnsi"/>
          <w:b/>
          <w:sz w:val="21"/>
          <w:szCs w:val="21"/>
        </w:rPr>
      </w:pPr>
    </w:p>
    <w:p w14:paraId="65E5B636" w14:textId="77777777" w:rsidR="00143796" w:rsidRPr="003204AB" w:rsidRDefault="00143796" w:rsidP="00BB0D0A">
      <w:pPr>
        <w:pStyle w:val="Nzev"/>
        <w:keepNext/>
        <w:numPr>
          <w:ilvl w:val="0"/>
          <w:numId w:val="3"/>
        </w:numPr>
        <w:ind w:left="357" w:hanging="357"/>
        <w:rPr>
          <w:rFonts w:asciiTheme="minorHAnsi" w:hAnsiTheme="minorHAnsi" w:cstheme="minorHAnsi"/>
          <w:b/>
          <w:bCs/>
          <w:sz w:val="21"/>
          <w:szCs w:val="21"/>
          <w:u w:val="none"/>
          <w:lang w:val="cs-CZ"/>
        </w:rPr>
      </w:pPr>
      <w:r w:rsidRPr="003204AB">
        <w:rPr>
          <w:rFonts w:asciiTheme="minorHAnsi" w:hAnsiTheme="minorHAnsi" w:cstheme="minorHAnsi"/>
          <w:b/>
          <w:bCs/>
          <w:sz w:val="21"/>
          <w:szCs w:val="21"/>
          <w:u w:val="none"/>
          <w:lang w:val="cs-CZ"/>
        </w:rPr>
        <w:t>Ostatní ujednání</w:t>
      </w:r>
    </w:p>
    <w:p w14:paraId="388C21BD" w14:textId="77777777" w:rsidR="00143796" w:rsidRPr="003204AB" w:rsidRDefault="00143796" w:rsidP="00B63114">
      <w:pPr>
        <w:numPr>
          <w:ilvl w:val="0"/>
          <w:numId w:val="18"/>
        </w:numPr>
        <w:tabs>
          <w:tab w:val="left" w:pos="567"/>
          <w:tab w:val="left" w:pos="2127"/>
        </w:tabs>
        <w:spacing w:before="80"/>
        <w:ind w:left="567" w:hanging="567"/>
        <w:jc w:val="both"/>
        <w:rPr>
          <w:rFonts w:asciiTheme="minorHAnsi" w:hAnsiTheme="minorHAnsi" w:cstheme="minorHAnsi"/>
          <w:sz w:val="21"/>
          <w:szCs w:val="21"/>
        </w:rPr>
      </w:pPr>
      <w:r w:rsidRPr="003204AB">
        <w:rPr>
          <w:rFonts w:asciiTheme="minorHAnsi" w:hAnsiTheme="minorHAnsi" w:cstheme="minorHAnsi"/>
          <w:sz w:val="21"/>
          <w:szCs w:val="21"/>
        </w:rPr>
        <w:t>Žádné ujednání o smluvní pokutě dle této Smlouvy se nedotýká nároku Objednatele požadovat v plné výši náhradu škody způsobené porušením povinnosti Zhotovitele, na kterou se vztahuje smluvní pokuta.</w:t>
      </w:r>
    </w:p>
    <w:p w14:paraId="72F72D9E" w14:textId="77777777" w:rsidR="00143796" w:rsidRPr="003204AB" w:rsidRDefault="00143796" w:rsidP="00B63114">
      <w:pPr>
        <w:numPr>
          <w:ilvl w:val="0"/>
          <w:numId w:val="18"/>
        </w:numPr>
        <w:tabs>
          <w:tab w:val="left" w:pos="567"/>
          <w:tab w:val="left" w:pos="2127"/>
        </w:tabs>
        <w:spacing w:before="80"/>
        <w:ind w:left="567" w:hanging="567"/>
        <w:jc w:val="both"/>
        <w:rPr>
          <w:rFonts w:asciiTheme="minorHAnsi" w:hAnsiTheme="minorHAnsi" w:cstheme="minorHAnsi"/>
          <w:sz w:val="21"/>
          <w:szCs w:val="21"/>
        </w:rPr>
      </w:pPr>
      <w:r w:rsidRPr="003204AB">
        <w:rPr>
          <w:rFonts w:asciiTheme="minorHAnsi" w:hAnsiTheme="minorHAnsi" w:cstheme="minorHAnsi"/>
          <w:sz w:val="21"/>
          <w:szCs w:val="21"/>
        </w:rPr>
        <w:t>Zhotovitel je oprávněn své pohledávky vůči Objednateli vyplývající z této Smlouvy postoupit na třetí osobu či zastavit třetí osobě pouze s předchozím písemným souhlasem Objednatele.</w:t>
      </w:r>
    </w:p>
    <w:p w14:paraId="0F9DFE10" w14:textId="16C1BEC5" w:rsidR="00143796" w:rsidRPr="003204AB" w:rsidRDefault="00143796" w:rsidP="00B63114">
      <w:pPr>
        <w:numPr>
          <w:ilvl w:val="0"/>
          <w:numId w:val="18"/>
        </w:numPr>
        <w:tabs>
          <w:tab w:val="left" w:pos="567"/>
          <w:tab w:val="left" w:pos="993"/>
          <w:tab w:val="left" w:pos="2127"/>
        </w:tabs>
        <w:spacing w:before="80"/>
        <w:ind w:left="567" w:hanging="567"/>
        <w:jc w:val="both"/>
        <w:rPr>
          <w:rFonts w:asciiTheme="minorHAnsi" w:hAnsiTheme="minorHAnsi" w:cstheme="minorHAnsi"/>
          <w:sz w:val="21"/>
          <w:szCs w:val="21"/>
        </w:rPr>
      </w:pPr>
      <w:r w:rsidRPr="003204AB">
        <w:rPr>
          <w:rFonts w:asciiTheme="minorHAnsi" w:hAnsiTheme="minorHAnsi" w:cstheme="minorHAnsi"/>
          <w:sz w:val="21"/>
          <w:szCs w:val="21"/>
        </w:rPr>
        <w:t xml:space="preserve">Při neplnění ujednání této Smlouvy Zhotovitelem je Objednatel oprávněn v nezbytně nutných případech, zejména pokud by byl ohrožen život, zdraví nebo majetek osob, zasáhnout, a to na náklady Zhotovitele. Rozumí se tím především, že Objednatel provede nebo jinak zajistí provedení některých částí díla, pomocných nebo vedlejších prací, bezpečnostních opatření apod. Takovýmto zásahem do díla </w:t>
      </w:r>
      <w:r w:rsidR="00016F52" w:rsidRPr="003204AB">
        <w:rPr>
          <w:rFonts w:asciiTheme="minorHAnsi" w:hAnsiTheme="minorHAnsi" w:cstheme="minorHAnsi"/>
          <w:sz w:val="21"/>
          <w:szCs w:val="21"/>
        </w:rPr>
        <w:t>Z</w:t>
      </w:r>
      <w:r w:rsidRPr="003204AB">
        <w:rPr>
          <w:rFonts w:asciiTheme="minorHAnsi" w:hAnsiTheme="minorHAnsi" w:cstheme="minorHAnsi"/>
          <w:sz w:val="21"/>
          <w:szCs w:val="21"/>
        </w:rPr>
        <w:t>hotovitele provedeným Objednatelem nebo třetí osobou na základě pokynu Objednatele nejsou dotčeny žádné povinnosti Zhotovitele dle této Smlouvy. Takový zásah rovněž nezbavuje Zhotovitele odpovědnosti z jím převzaté záruky dle této Smlouvy.</w:t>
      </w:r>
    </w:p>
    <w:p w14:paraId="3B286270" w14:textId="77777777" w:rsidR="00143796" w:rsidRPr="003204AB" w:rsidRDefault="00143796" w:rsidP="00143796">
      <w:pPr>
        <w:tabs>
          <w:tab w:val="left" w:pos="567"/>
          <w:tab w:val="left" w:pos="2127"/>
        </w:tabs>
        <w:jc w:val="center"/>
        <w:rPr>
          <w:rFonts w:asciiTheme="minorHAnsi" w:hAnsiTheme="minorHAnsi" w:cstheme="minorHAnsi"/>
          <w:b/>
          <w:sz w:val="21"/>
          <w:szCs w:val="21"/>
        </w:rPr>
      </w:pPr>
    </w:p>
    <w:p w14:paraId="17552620" w14:textId="77777777" w:rsidR="00143796" w:rsidRPr="003204AB" w:rsidRDefault="00143796" w:rsidP="00BB0D0A">
      <w:pPr>
        <w:pStyle w:val="Nzev"/>
        <w:keepNext/>
        <w:numPr>
          <w:ilvl w:val="0"/>
          <w:numId w:val="3"/>
        </w:numPr>
        <w:ind w:left="357" w:hanging="357"/>
        <w:rPr>
          <w:rFonts w:asciiTheme="minorHAnsi" w:hAnsiTheme="minorHAnsi" w:cstheme="minorHAnsi"/>
          <w:b/>
          <w:bCs/>
          <w:sz w:val="21"/>
          <w:szCs w:val="21"/>
          <w:u w:val="none"/>
          <w:lang w:val="cs-CZ"/>
        </w:rPr>
      </w:pPr>
      <w:bookmarkStart w:id="4" w:name="_Hlk152763836"/>
      <w:r w:rsidRPr="003204AB">
        <w:rPr>
          <w:rFonts w:asciiTheme="minorHAnsi" w:hAnsiTheme="minorHAnsi" w:cstheme="minorHAnsi"/>
          <w:b/>
          <w:bCs/>
          <w:sz w:val="21"/>
          <w:szCs w:val="21"/>
          <w:u w:val="none"/>
          <w:lang w:val="cs-CZ"/>
        </w:rPr>
        <w:lastRenderedPageBreak/>
        <w:t>Adresy pro doručování, zástupci pro věci technické</w:t>
      </w:r>
    </w:p>
    <w:p w14:paraId="38A45F62" w14:textId="77777777" w:rsidR="00143796" w:rsidRPr="00492D5B" w:rsidRDefault="00143796" w:rsidP="00BB0D0A">
      <w:pPr>
        <w:pStyle w:val="Zkladntext"/>
        <w:keepNext/>
        <w:numPr>
          <w:ilvl w:val="0"/>
          <w:numId w:val="15"/>
        </w:numPr>
        <w:tabs>
          <w:tab w:val="left" w:pos="567"/>
        </w:tabs>
        <w:spacing w:before="80"/>
        <w:ind w:left="567" w:hanging="567"/>
        <w:rPr>
          <w:rFonts w:asciiTheme="minorHAnsi" w:hAnsiTheme="minorHAnsi" w:cstheme="minorHAnsi"/>
          <w:sz w:val="21"/>
          <w:szCs w:val="21"/>
        </w:rPr>
      </w:pPr>
      <w:r w:rsidRPr="00492D5B">
        <w:rPr>
          <w:rFonts w:asciiTheme="minorHAnsi" w:hAnsiTheme="minorHAnsi" w:cstheme="minorHAnsi"/>
          <w:sz w:val="21"/>
          <w:szCs w:val="21"/>
        </w:rPr>
        <w:t>Adresy pro doručování:</w:t>
      </w:r>
    </w:p>
    <w:p w14:paraId="14EC1091" w14:textId="77777777" w:rsidR="00143796" w:rsidRPr="00492D5B" w:rsidRDefault="00143796" w:rsidP="00BB0D0A">
      <w:pPr>
        <w:keepNext/>
        <w:numPr>
          <w:ilvl w:val="2"/>
          <w:numId w:val="27"/>
        </w:numPr>
        <w:tabs>
          <w:tab w:val="left" w:pos="851"/>
        </w:tabs>
        <w:spacing w:before="40"/>
        <w:ind w:left="851" w:hanging="284"/>
        <w:rPr>
          <w:rFonts w:asciiTheme="minorHAnsi" w:hAnsiTheme="minorHAnsi" w:cstheme="minorHAnsi"/>
          <w:sz w:val="21"/>
          <w:szCs w:val="21"/>
        </w:rPr>
      </w:pPr>
      <w:r w:rsidRPr="00492D5B">
        <w:rPr>
          <w:rFonts w:asciiTheme="minorHAnsi" w:hAnsiTheme="minorHAnsi" w:cstheme="minorHAnsi"/>
          <w:sz w:val="21"/>
          <w:szCs w:val="21"/>
        </w:rPr>
        <w:t xml:space="preserve">adresa a e-mail Objednatele jsou: </w:t>
      </w:r>
    </w:p>
    <w:p w14:paraId="78D8518D" w14:textId="22CE5B5B" w:rsidR="0087584C" w:rsidRPr="00492D5B" w:rsidRDefault="0087584C" w:rsidP="0087584C">
      <w:pPr>
        <w:tabs>
          <w:tab w:val="left" w:pos="567"/>
          <w:tab w:val="left" w:pos="1134"/>
        </w:tabs>
        <w:ind w:left="1134" w:firstLine="0"/>
        <w:jc w:val="both"/>
        <w:rPr>
          <w:rFonts w:asciiTheme="minorHAnsi" w:hAnsiTheme="minorHAnsi" w:cstheme="minorHAnsi"/>
          <w:sz w:val="21"/>
          <w:szCs w:val="21"/>
        </w:rPr>
      </w:pPr>
      <w:r w:rsidRPr="00492D5B">
        <w:rPr>
          <w:rFonts w:asciiTheme="minorHAnsi" w:hAnsiTheme="minorHAnsi" w:cstheme="minorHAnsi"/>
          <w:sz w:val="21"/>
          <w:szCs w:val="21"/>
        </w:rPr>
        <w:t>Národní památkový ústav, územní památková správa na Sychrově</w:t>
      </w:r>
    </w:p>
    <w:p w14:paraId="1DBD8955" w14:textId="6193677B" w:rsidR="0087584C" w:rsidRPr="00492D5B" w:rsidRDefault="0087584C" w:rsidP="0087584C">
      <w:pPr>
        <w:tabs>
          <w:tab w:val="left" w:pos="567"/>
          <w:tab w:val="left" w:pos="1134"/>
        </w:tabs>
        <w:ind w:left="1134" w:firstLine="0"/>
        <w:jc w:val="both"/>
        <w:rPr>
          <w:rFonts w:asciiTheme="minorHAnsi" w:hAnsiTheme="minorHAnsi" w:cstheme="minorHAnsi"/>
          <w:sz w:val="21"/>
          <w:szCs w:val="21"/>
        </w:rPr>
      </w:pPr>
      <w:r w:rsidRPr="00492D5B">
        <w:rPr>
          <w:rFonts w:asciiTheme="minorHAnsi" w:hAnsiTheme="minorHAnsi" w:cstheme="minorHAnsi"/>
          <w:sz w:val="21"/>
          <w:szCs w:val="21"/>
        </w:rPr>
        <w:t xml:space="preserve">adresa: Zámek Sychrov čp. 3, 463 44 Sychrov </w:t>
      </w:r>
    </w:p>
    <w:p w14:paraId="0B4A4624" w14:textId="60D2CECE" w:rsidR="0087584C" w:rsidRPr="00492D5B" w:rsidRDefault="0087584C" w:rsidP="00BB0D0A">
      <w:pPr>
        <w:keepNext/>
        <w:tabs>
          <w:tab w:val="left" w:pos="567"/>
          <w:tab w:val="left" w:pos="1134"/>
        </w:tabs>
        <w:ind w:left="1134" w:firstLine="0"/>
        <w:jc w:val="both"/>
        <w:rPr>
          <w:rFonts w:asciiTheme="minorHAnsi" w:hAnsiTheme="minorHAnsi" w:cstheme="minorHAnsi"/>
          <w:sz w:val="21"/>
          <w:szCs w:val="21"/>
        </w:rPr>
      </w:pPr>
      <w:r w:rsidRPr="00492D5B">
        <w:rPr>
          <w:rFonts w:asciiTheme="minorHAnsi" w:hAnsiTheme="minorHAnsi" w:cstheme="minorHAnsi"/>
          <w:sz w:val="21"/>
          <w:szCs w:val="21"/>
        </w:rPr>
        <w:t xml:space="preserve">e-mail: </w:t>
      </w:r>
      <w:hyperlink r:id="rId8" w:history="1">
        <w:proofErr w:type="spellStart"/>
        <w:r w:rsidR="00E87850">
          <w:rPr>
            <w:rStyle w:val="Hypertextovodkaz"/>
            <w:rFonts w:asciiTheme="minorHAnsi" w:hAnsiTheme="minorHAnsi" w:cstheme="minorHAnsi"/>
            <w:sz w:val="21"/>
            <w:szCs w:val="21"/>
          </w:rPr>
          <w:t>xxxxxxxxxxxxxxxxxxxxxxxxx</w:t>
        </w:r>
        <w:proofErr w:type="spellEnd"/>
      </w:hyperlink>
    </w:p>
    <w:p w14:paraId="3B7198C3" w14:textId="65E32B98" w:rsidR="0087584C" w:rsidRPr="00492D5B" w:rsidRDefault="0087584C" w:rsidP="0087584C">
      <w:pPr>
        <w:tabs>
          <w:tab w:val="left" w:pos="567"/>
          <w:tab w:val="left" w:pos="1134"/>
        </w:tabs>
        <w:ind w:left="1134" w:firstLine="0"/>
        <w:jc w:val="both"/>
        <w:rPr>
          <w:rFonts w:asciiTheme="minorHAnsi" w:hAnsiTheme="minorHAnsi" w:cstheme="minorHAnsi"/>
          <w:sz w:val="21"/>
          <w:szCs w:val="21"/>
        </w:rPr>
      </w:pPr>
      <w:r w:rsidRPr="00492D5B">
        <w:rPr>
          <w:rFonts w:asciiTheme="minorHAnsi" w:hAnsiTheme="minorHAnsi" w:cstheme="minorHAnsi"/>
          <w:sz w:val="21"/>
          <w:szCs w:val="21"/>
        </w:rPr>
        <w:t>datová schránka: 2cy8h6t​</w:t>
      </w:r>
    </w:p>
    <w:p w14:paraId="752C1797" w14:textId="77777777" w:rsidR="00143796" w:rsidRPr="00492D5B" w:rsidRDefault="00143796" w:rsidP="00BB0D0A">
      <w:pPr>
        <w:keepNext/>
        <w:numPr>
          <w:ilvl w:val="2"/>
          <w:numId w:val="27"/>
        </w:numPr>
        <w:tabs>
          <w:tab w:val="left" w:pos="851"/>
        </w:tabs>
        <w:spacing w:before="40"/>
        <w:ind w:left="851" w:hanging="284"/>
        <w:rPr>
          <w:rFonts w:asciiTheme="minorHAnsi" w:hAnsiTheme="minorHAnsi" w:cstheme="minorHAnsi"/>
          <w:sz w:val="21"/>
          <w:szCs w:val="21"/>
        </w:rPr>
      </w:pPr>
      <w:r w:rsidRPr="00492D5B">
        <w:rPr>
          <w:rFonts w:asciiTheme="minorHAnsi" w:hAnsiTheme="minorHAnsi" w:cstheme="minorHAnsi"/>
          <w:sz w:val="21"/>
          <w:szCs w:val="21"/>
        </w:rPr>
        <w:t>adresa a e-mail Zhotovitele jsou:</w:t>
      </w:r>
    </w:p>
    <w:p w14:paraId="741B58D1" w14:textId="682A60A3" w:rsidR="00143796" w:rsidRPr="00492D5B" w:rsidRDefault="00427DF7" w:rsidP="0087584C">
      <w:pPr>
        <w:tabs>
          <w:tab w:val="left" w:pos="1134"/>
          <w:tab w:val="left" w:pos="7890"/>
        </w:tabs>
        <w:ind w:left="1134" w:firstLine="0"/>
        <w:rPr>
          <w:rFonts w:asciiTheme="minorHAnsi" w:hAnsiTheme="minorHAnsi" w:cstheme="minorHAnsi"/>
          <w:sz w:val="21"/>
          <w:szCs w:val="21"/>
        </w:rPr>
      </w:pPr>
      <w:r w:rsidRPr="00492D5B">
        <w:rPr>
          <w:rFonts w:asciiTheme="minorHAnsi" w:hAnsiTheme="minorHAnsi" w:cstheme="minorHAnsi"/>
          <w:b/>
          <w:color w:val="000000"/>
          <w:sz w:val="21"/>
          <w:szCs w:val="21"/>
        </w:rPr>
        <w:t>LOUČKA Pardubice s.r.o</w:t>
      </w:r>
      <w:r w:rsidRPr="00492D5B">
        <w:rPr>
          <w:rFonts w:asciiTheme="minorHAnsi" w:hAnsiTheme="minorHAnsi" w:cstheme="minorHAnsi"/>
          <w:sz w:val="21"/>
          <w:szCs w:val="21"/>
        </w:rPr>
        <w:t xml:space="preserve"> </w:t>
      </w:r>
      <w:r w:rsidR="00143796" w:rsidRPr="00492D5B">
        <w:rPr>
          <w:rFonts w:asciiTheme="minorHAnsi" w:hAnsiTheme="minorHAnsi" w:cstheme="minorHAnsi"/>
          <w:sz w:val="21"/>
          <w:szCs w:val="21"/>
        </w:rPr>
        <w:t xml:space="preserve">adresa: </w:t>
      </w:r>
      <w:r w:rsidRPr="00492D5B">
        <w:rPr>
          <w:rFonts w:asciiTheme="minorHAnsi" w:hAnsiTheme="minorHAnsi" w:cstheme="minorHAnsi"/>
          <w:b/>
          <w:color w:val="000000"/>
          <w:sz w:val="21"/>
          <w:szCs w:val="21"/>
        </w:rPr>
        <w:t>Legionářská 573, 533 51 Pardubice</w:t>
      </w:r>
    </w:p>
    <w:p w14:paraId="582B2CAE" w14:textId="75053DA1" w:rsidR="00143796" w:rsidRPr="00492D5B" w:rsidRDefault="00143796" w:rsidP="00BB0D0A">
      <w:pPr>
        <w:keepNext/>
        <w:tabs>
          <w:tab w:val="left" w:pos="567"/>
          <w:tab w:val="left" w:pos="1134"/>
        </w:tabs>
        <w:ind w:left="1134" w:firstLine="0"/>
        <w:jc w:val="both"/>
        <w:rPr>
          <w:rFonts w:asciiTheme="minorHAnsi" w:hAnsiTheme="minorHAnsi" w:cstheme="minorHAnsi"/>
          <w:sz w:val="21"/>
          <w:szCs w:val="21"/>
        </w:rPr>
      </w:pPr>
      <w:r w:rsidRPr="00492D5B">
        <w:rPr>
          <w:rFonts w:asciiTheme="minorHAnsi" w:hAnsiTheme="minorHAnsi" w:cstheme="minorHAnsi"/>
          <w:sz w:val="21"/>
          <w:szCs w:val="21"/>
        </w:rPr>
        <w:t xml:space="preserve">e-mail: </w:t>
      </w:r>
      <w:proofErr w:type="spellStart"/>
      <w:r w:rsidR="00E87850">
        <w:rPr>
          <w:rFonts w:asciiTheme="minorHAnsi" w:hAnsiTheme="minorHAnsi" w:cstheme="minorHAnsi"/>
          <w:sz w:val="21"/>
          <w:szCs w:val="21"/>
        </w:rPr>
        <w:t>xxxxxxxxxxxxxxxxxxxxxxxxxx</w:t>
      </w:r>
      <w:proofErr w:type="spellEnd"/>
      <w:r w:rsidRPr="00492D5B">
        <w:rPr>
          <w:rFonts w:asciiTheme="minorHAnsi" w:hAnsiTheme="minorHAnsi" w:cstheme="minorHAnsi"/>
          <w:sz w:val="21"/>
          <w:szCs w:val="21"/>
        </w:rPr>
        <w:t xml:space="preserve"> </w:t>
      </w:r>
    </w:p>
    <w:p w14:paraId="0B5DF8A3" w14:textId="1241EFF4" w:rsidR="00143796" w:rsidRPr="00492D5B" w:rsidRDefault="00143796" w:rsidP="0087584C">
      <w:pPr>
        <w:tabs>
          <w:tab w:val="left" w:pos="567"/>
          <w:tab w:val="left" w:pos="1134"/>
        </w:tabs>
        <w:ind w:left="1134" w:firstLine="0"/>
        <w:jc w:val="both"/>
        <w:rPr>
          <w:rFonts w:asciiTheme="minorHAnsi" w:hAnsiTheme="minorHAnsi" w:cstheme="minorHAnsi"/>
          <w:sz w:val="21"/>
          <w:szCs w:val="21"/>
        </w:rPr>
      </w:pPr>
      <w:r w:rsidRPr="00492D5B">
        <w:rPr>
          <w:rFonts w:asciiTheme="minorHAnsi" w:hAnsiTheme="minorHAnsi" w:cstheme="minorHAnsi"/>
          <w:sz w:val="21"/>
          <w:szCs w:val="21"/>
        </w:rPr>
        <w:t xml:space="preserve">datová schránka: </w:t>
      </w:r>
      <w:proofErr w:type="spellStart"/>
      <w:r w:rsidR="00427DF7" w:rsidRPr="00492D5B">
        <w:rPr>
          <w:rFonts w:asciiTheme="minorHAnsi" w:hAnsiTheme="minorHAnsi" w:cstheme="minorHAnsi"/>
          <w:sz w:val="21"/>
          <w:szCs w:val="21"/>
        </w:rPr>
        <w:t>krmhgqxq</w:t>
      </w:r>
      <w:proofErr w:type="spellEnd"/>
    </w:p>
    <w:p w14:paraId="2F184E7F" w14:textId="77777777" w:rsidR="00143796" w:rsidRPr="00492D5B" w:rsidRDefault="00143796" w:rsidP="00BB0D0A">
      <w:pPr>
        <w:tabs>
          <w:tab w:val="left" w:pos="1134"/>
        </w:tabs>
        <w:spacing w:before="40"/>
        <w:ind w:left="567" w:firstLine="0"/>
        <w:jc w:val="both"/>
        <w:rPr>
          <w:rFonts w:asciiTheme="minorHAnsi" w:hAnsiTheme="minorHAnsi" w:cstheme="minorHAnsi"/>
          <w:sz w:val="21"/>
          <w:szCs w:val="21"/>
        </w:rPr>
      </w:pPr>
      <w:r w:rsidRPr="00492D5B">
        <w:rPr>
          <w:rFonts w:asciiTheme="minorHAnsi" w:hAnsiTheme="minorHAnsi" w:cstheme="minorHAnsi"/>
          <w:sz w:val="21"/>
          <w:szCs w:val="21"/>
        </w:rPr>
        <w:t>nebo jiné adresy nebo e-mailové adresy, které budou druhé Smluvní straně způsobem dle tohoto článku oznámeny.</w:t>
      </w:r>
    </w:p>
    <w:p w14:paraId="52882A57" w14:textId="77777777" w:rsidR="00143796" w:rsidRPr="00492D5B" w:rsidRDefault="00143796" w:rsidP="00B63114">
      <w:pPr>
        <w:pStyle w:val="Zkladntext"/>
        <w:numPr>
          <w:ilvl w:val="0"/>
          <w:numId w:val="15"/>
        </w:numPr>
        <w:tabs>
          <w:tab w:val="left" w:pos="567"/>
          <w:tab w:val="left" w:pos="851"/>
        </w:tabs>
        <w:spacing w:before="80"/>
        <w:ind w:left="567" w:right="-30" w:hanging="567"/>
        <w:rPr>
          <w:rFonts w:asciiTheme="minorHAnsi" w:hAnsiTheme="minorHAnsi" w:cstheme="minorHAnsi"/>
          <w:sz w:val="21"/>
          <w:szCs w:val="21"/>
        </w:rPr>
      </w:pPr>
      <w:r w:rsidRPr="00492D5B">
        <w:rPr>
          <w:rFonts w:asciiTheme="minorHAnsi" w:hAnsiTheme="minorHAnsi" w:cstheme="minorHAnsi"/>
          <w:sz w:val="21"/>
          <w:szCs w:val="21"/>
        </w:rPr>
        <w:t xml:space="preserve">Veškerá oznámení, výzvy, reklamace a jiné úkony dle této Smlouvy mohou být zaslány písemně doporučenou poštou, datovou schránkou nebo e-mailem na adresy shora dohodnuté. </w:t>
      </w:r>
    </w:p>
    <w:bookmarkEnd w:id="4"/>
    <w:p w14:paraId="1EAC1049" w14:textId="57957C2D" w:rsidR="00777E65" w:rsidRPr="00492D5B" w:rsidRDefault="00143796" w:rsidP="00777E65">
      <w:pPr>
        <w:pStyle w:val="Zkladntext"/>
        <w:numPr>
          <w:ilvl w:val="0"/>
          <w:numId w:val="15"/>
        </w:numPr>
        <w:tabs>
          <w:tab w:val="left" w:pos="567"/>
          <w:tab w:val="left" w:pos="851"/>
          <w:tab w:val="left" w:pos="1134"/>
          <w:tab w:val="left" w:pos="1276"/>
          <w:tab w:val="right" w:pos="3828"/>
          <w:tab w:val="left" w:pos="3969"/>
        </w:tabs>
        <w:spacing w:before="80"/>
        <w:ind w:left="567" w:right="-28" w:hanging="567"/>
        <w:rPr>
          <w:rFonts w:asciiTheme="minorHAnsi" w:hAnsiTheme="minorHAnsi" w:cstheme="minorHAnsi"/>
          <w:sz w:val="21"/>
          <w:szCs w:val="21"/>
        </w:rPr>
      </w:pPr>
      <w:r w:rsidRPr="00492D5B">
        <w:rPr>
          <w:rFonts w:asciiTheme="minorHAnsi" w:hAnsiTheme="minorHAnsi" w:cstheme="minorHAnsi"/>
          <w:sz w:val="21"/>
          <w:szCs w:val="21"/>
        </w:rPr>
        <w:t>Zástupcem pro věci technické objednatele je</w:t>
      </w:r>
      <w:r w:rsidR="007F4037" w:rsidRPr="00492D5B">
        <w:rPr>
          <w:rFonts w:asciiTheme="minorHAnsi" w:hAnsiTheme="minorHAnsi" w:cstheme="minorHAnsi"/>
          <w:color w:val="000000"/>
          <w:sz w:val="22"/>
          <w:szCs w:val="22"/>
        </w:rPr>
        <w:t xml:space="preserve"> Jiří Satránský, investiční referent,</w:t>
      </w:r>
      <w:r w:rsidR="007F4037" w:rsidRPr="00492D5B">
        <w:rPr>
          <w:rFonts w:asciiTheme="minorHAnsi" w:hAnsiTheme="minorHAnsi" w:cstheme="minorHAnsi"/>
          <w:sz w:val="21"/>
          <w:szCs w:val="21"/>
        </w:rPr>
        <w:t xml:space="preserve"> </w:t>
      </w:r>
      <w:r w:rsidRPr="00492D5B">
        <w:rPr>
          <w:rFonts w:asciiTheme="minorHAnsi" w:hAnsiTheme="minorHAnsi" w:cstheme="minorHAnsi"/>
          <w:sz w:val="21"/>
          <w:szCs w:val="21"/>
        </w:rPr>
        <w:t xml:space="preserve">tel. </w:t>
      </w:r>
      <w:r w:rsidR="007F4037" w:rsidRPr="00492D5B">
        <w:rPr>
          <w:rFonts w:asciiTheme="minorHAnsi" w:hAnsiTheme="minorHAnsi" w:cstheme="minorHAnsi"/>
          <w:color w:val="000000"/>
          <w:sz w:val="22"/>
          <w:szCs w:val="22"/>
        </w:rPr>
        <w:t>775 869 765</w:t>
      </w:r>
      <w:r w:rsidRPr="00492D5B">
        <w:rPr>
          <w:rFonts w:asciiTheme="minorHAnsi" w:hAnsiTheme="minorHAnsi" w:cstheme="minorHAnsi"/>
          <w:sz w:val="21"/>
          <w:szCs w:val="21"/>
        </w:rPr>
        <w:t xml:space="preserve">, e-mail: </w:t>
      </w:r>
      <w:hyperlink r:id="rId9" w:history="1">
        <w:r w:rsidR="007F4037" w:rsidRPr="00492D5B">
          <w:rPr>
            <w:rStyle w:val="Hypertextovodkaz"/>
            <w:rFonts w:asciiTheme="minorHAnsi" w:hAnsiTheme="minorHAnsi" w:cstheme="minorHAnsi"/>
            <w:sz w:val="21"/>
            <w:szCs w:val="21"/>
          </w:rPr>
          <w:t>satransky.jiri@npu.cz</w:t>
        </w:r>
      </w:hyperlink>
      <w:r w:rsidRPr="00492D5B">
        <w:rPr>
          <w:rFonts w:asciiTheme="minorHAnsi" w:hAnsiTheme="minorHAnsi" w:cstheme="minorHAnsi"/>
          <w:sz w:val="21"/>
          <w:szCs w:val="21"/>
        </w:rPr>
        <w:t xml:space="preserve">, nebo jiná osoba, kterou Objednatel určí. </w:t>
      </w:r>
    </w:p>
    <w:p w14:paraId="1149D755" w14:textId="500090C3" w:rsidR="00143796" w:rsidRPr="00492D5B" w:rsidRDefault="00143796" w:rsidP="00777E65">
      <w:pPr>
        <w:pStyle w:val="Zkladntext"/>
        <w:numPr>
          <w:ilvl w:val="0"/>
          <w:numId w:val="15"/>
        </w:numPr>
        <w:tabs>
          <w:tab w:val="left" w:pos="567"/>
          <w:tab w:val="left" w:pos="851"/>
          <w:tab w:val="left" w:pos="1134"/>
          <w:tab w:val="left" w:pos="1276"/>
          <w:tab w:val="right" w:pos="3828"/>
          <w:tab w:val="left" w:pos="3969"/>
        </w:tabs>
        <w:spacing w:before="80"/>
        <w:ind w:left="567" w:right="-28" w:hanging="567"/>
        <w:rPr>
          <w:rFonts w:asciiTheme="minorHAnsi" w:hAnsiTheme="minorHAnsi" w:cstheme="minorHAnsi"/>
          <w:sz w:val="21"/>
          <w:szCs w:val="21"/>
        </w:rPr>
      </w:pPr>
      <w:r w:rsidRPr="00492D5B">
        <w:rPr>
          <w:rFonts w:asciiTheme="minorHAnsi" w:hAnsiTheme="minorHAnsi" w:cstheme="minorHAnsi"/>
          <w:sz w:val="21"/>
          <w:szCs w:val="21"/>
        </w:rPr>
        <w:t xml:space="preserve">Zástupcem pro věci technické zhotovitele je </w:t>
      </w:r>
      <w:r w:rsidR="00427DF7" w:rsidRPr="00492D5B">
        <w:rPr>
          <w:rFonts w:asciiTheme="minorHAnsi" w:hAnsiTheme="minorHAnsi" w:cstheme="minorHAnsi"/>
          <w:sz w:val="21"/>
          <w:szCs w:val="21"/>
        </w:rPr>
        <w:t>Radek Loučka</w:t>
      </w:r>
      <w:r w:rsidRPr="00492D5B">
        <w:rPr>
          <w:rFonts w:asciiTheme="minorHAnsi" w:hAnsiTheme="minorHAnsi" w:cstheme="minorHAnsi"/>
          <w:sz w:val="21"/>
          <w:szCs w:val="21"/>
        </w:rPr>
        <w:t xml:space="preserve">, tel. </w:t>
      </w:r>
      <w:r w:rsidR="00427DF7" w:rsidRPr="00492D5B">
        <w:rPr>
          <w:rFonts w:asciiTheme="minorHAnsi" w:hAnsiTheme="minorHAnsi" w:cstheme="minorHAnsi"/>
          <w:sz w:val="21"/>
          <w:szCs w:val="21"/>
        </w:rPr>
        <w:t>602571442</w:t>
      </w:r>
      <w:r w:rsidRPr="00492D5B">
        <w:rPr>
          <w:rFonts w:asciiTheme="minorHAnsi" w:hAnsiTheme="minorHAnsi" w:cstheme="minorHAnsi"/>
          <w:sz w:val="21"/>
          <w:szCs w:val="21"/>
        </w:rPr>
        <w:t xml:space="preserve">., e-mail: </w:t>
      </w:r>
      <w:r w:rsidR="00427DF7" w:rsidRPr="00492D5B">
        <w:rPr>
          <w:rFonts w:asciiTheme="minorHAnsi" w:hAnsiTheme="minorHAnsi" w:cstheme="minorHAnsi"/>
          <w:sz w:val="21"/>
          <w:szCs w:val="21"/>
        </w:rPr>
        <w:t>loucka@louckasro.cz</w:t>
      </w:r>
      <w:r w:rsidRPr="00492D5B">
        <w:rPr>
          <w:rFonts w:asciiTheme="minorHAnsi" w:hAnsiTheme="minorHAnsi" w:cstheme="minorHAnsi"/>
          <w:sz w:val="21"/>
          <w:szCs w:val="21"/>
        </w:rPr>
        <w:t>, nebo jiná osoba, kterou Zhotovitel určí.</w:t>
      </w:r>
    </w:p>
    <w:p w14:paraId="58D69B50" w14:textId="71F2A057" w:rsidR="00143796" w:rsidRPr="003204AB" w:rsidRDefault="00143796" w:rsidP="00143796">
      <w:pPr>
        <w:pStyle w:val="Zkladntext"/>
        <w:tabs>
          <w:tab w:val="left" w:pos="567"/>
          <w:tab w:val="left" w:pos="851"/>
        </w:tabs>
        <w:ind w:left="567"/>
        <w:rPr>
          <w:rFonts w:asciiTheme="minorHAnsi" w:hAnsiTheme="minorHAnsi" w:cstheme="minorHAnsi"/>
          <w:sz w:val="21"/>
          <w:szCs w:val="21"/>
        </w:rPr>
      </w:pPr>
      <w:r w:rsidRPr="00492D5B">
        <w:rPr>
          <w:rFonts w:asciiTheme="minorHAnsi" w:hAnsiTheme="minorHAnsi" w:cstheme="minorHAnsi"/>
          <w:sz w:val="21"/>
          <w:szCs w:val="21"/>
        </w:rPr>
        <w:tab/>
        <w:t xml:space="preserve">Zástupce pro věci technické zhotovitele je touto </w:t>
      </w:r>
      <w:r w:rsidR="0076054A" w:rsidRPr="00492D5B">
        <w:rPr>
          <w:rFonts w:asciiTheme="minorHAnsi" w:hAnsiTheme="minorHAnsi" w:cstheme="minorHAnsi"/>
          <w:sz w:val="21"/>
          <w:szCs w:val="21"/>
        </w:rPr>
        <w:t>S</w:t>
      </w:r>
      <w:r w:rsidRPr="00492D5B">
        <w:rPr>
          <w:rFonts w:asciiTheme="minorHAnsi" w:hAnsiTheme="minorHAnsi" w:cstheme="minorHAnsi"/>
          <w:sz w:val="21"/>
          <w:szCs w:val="21"/>
        </w:rPr>
        <w:t xml:space="preserve">mlouvou pověřen k vyřizování a řešení technických problémů, řízením prací, koordinací podzhotovitelů a řešením všech problémů souvisejících s realizací díla. Zástupce pro věci technické </w:t>
      </w:r>
      <w:r w:rsidR="0065275B" w:rsidRPr="00492D5B">
        <w:rPr>
          <w:rFonts w:asciiTheme="minorHAnsi" w:hAnsiTheme="minorHAnsi" w:cstheme="minorHAnsi"/>
          <w:sz w:val="21"/>
          <w:szCs w:val="21"/>
        </w:rPr>
        <w:t xml:space="preserve">zhotovitele </w:t>
      </w:r>
      <w:r w:rsidRPr="00492D5B">
        <w:rPr>
          <w:rFonts w:asciiTheme="minorHAnsi" w:hAnsiTheme="minorHAnsi" w:cstheme="minorHAnsi"/>
          <w:sz w:val="21"/>
          <w:szCs w:val="21"/>
        </w:rPr>
        <w:t>je též oprávněn k předání díla a k podpisu předávacích protokolů a</w:t>
      </w:r>
      <w:r w:rsidRPr="003204AB">
        <w:rPr>
          <w:rFonts w:asciiTheme="minorHAnsi" w:hAnsiTheme="minorHAnsi" w:cstheme="minorHAnsi"/>
          <w:sz w:val="21"/>
          <w:szCs w:val="21"/>
        </w:rPr>
        <w:t xml:space="preserve"> zápisů dle této Smlouvy. </w:t>
      </w:r>
    </w:p>
    <w:p w14:paraId="0DBCC792" w14:textId="2831F840" w:rsidR="00143796" w:rsidRPr="003204AB" w:rsidRDefault="00143796" w:rsidP="00B63114">
      <w:pPr>
        <w:pStyle w:val="Zkladntext"/>
        <w:numPr>
          <w:ilvl w:val="0"/>
          <w:numId w:val="15"/>
        </w:numPr>
        <w:tabs>
          <w:tab w:val="left" w:pos="567"/>
          <w:tab w:val="left" w:pos="851"/>
        </w:tabs>
        <w:spacing w:before="80"/>
        <w:ind w:left="567" w:right="-30" w:hanging="567"/>
        <w:rPr>
          <w:rFonts w:asciiTheme="minorHAnsi" w:hAnsiTheme="minorHAnsi" w:cstheme="minorHAnsi"/>
          <w:sz w:val="21"/>
          <w:szCs w:val="21"/>
        </w:rPr>
      </w:pPr>
      <w:r w:rsidRPr="003204AB">
        <w:rPr>
          <w:rFonts w:asciiTheme="minorHAnsi" w:hAnsiTheme="minorHAnsi" w:cstheme="minorHAnsi"/>
          <w:sz w:val="21"/>
          <w:szCs w:val="21"/>
        </w:rPr>
        <w:t>Zástupci pro věci technické nejsou oprávněni uzavírat jakékoliv dodatky ke Smlouvě či rozhodovat o změnách Smlouvy.</w:t>
      </w:r>
    </w:p>
    <w:p w14:paraId="1E40E2AA" w14:textId="77777777" w:rsidR="00143796" w:rsidRPr="003204AB" w:rsidRDefault="00143796" w:rsidP="00143796">
      <w:pPr>
        <w:tabs>
          <w:tab w:val="left" w:pos="567"/>
          <w:tab w:val="left" w:pos="2127"/>
        </w:tabs>
        <w:jc w:val="center"/>
        <w:rPr>
          <w:rFonts w:asciiTheme="minorHAnsi" w:hAnsiTheme="minorHAnsi" w:cstheme="minorHAnsi"/>
          <w:b/>
          <w:sz w:val="21"/>
          <w:szCs w:val="21"/>
        </w:rPr>
      </w:pPr>
    </w:p>
    <w:p w14:paraId="3A445732" w14:textId="01D8BABE" w:rsidR="00143796" w:rsidRPr="003204AB" w:rsidRDefault="00143796" w:rsidP="00BB0D0A">
      <w:pPr>
        <w:pStyle w:val="Nzev"/>
        <w:keepNext/>
        <w:numPr>
          <w:ilvl w:val="0"/>
          <w:numId w:val="3"/>
        </w:numPr>
        <w:ind w:left="357" w:hanging="357"/>
        <w:rPr>
          <w:rFonts w:asciiTheme="minorHAnsi" w:hAnsiTheme="minorHAnsi" w:cstheme="minorHAnsi"/>
          <w:b/>
          <w:bCs/>
          <w:sz w:val="21"/>
          <w:szCs w:val="21"/>
          <w:u w:val="none"/>
          <w:lang w:val="cs-CZ"/>
        </w:rPr>
      </w:pPr>
      <w:r w:rsidRPr="003204AB">
        <w:rPr>
          <w:rFonts w:asciiTheme="minorHAnsi" w:hAnsiTheme="minorHAnsi" w:cstheme="minorHAnsi"/>
          <w:b/>
          <w:bCs/>
          <w:sz w:val="21"/>
          <w:szCs w:val="21"/>
          <w:u w:val="none"/>
          <w:lang w:val="cs-CZ"/>
        </w:rPr>
        <w:t xml:space="preserve">Změna a ukončení </w:t>
      </w:r>
      <w:r w:rsidR="0073356B" w:rsidRPr="003204AB">
        <w:rPr>
          <w:rFonts w:asciiTheme="minorHAnsi" w:hAnsiTheme="minorHAnsi" w:cstheme="minorHAnsi"/>
          <w:b/>
          <w:bCs/>
          <w:sz w:val="21"/>
          <w:szCs w:val="21"/>
          <w:u w:val="none"/>
          <w:lang w:val="cs-CZ"/>
        </w:rPr>
        <w:t>S</w:t>
      </w:r>
      <w:r w:rsidRPr="003204AB">
        <w:rPr>
          <w:rFonts w:asciiTheme="minorHAnsi" w:hAnsiTheme="minorHAnsi" w:cstheme="minorHAnsi"/>
          <w:b/>
          <w:bCs/>
          <w:sz w:val="21"/>
          <w:szCs w:val="21"/>
          <w:u w:val="none"/>
          <w:lang w:val="cs-CZ"/>
        </w:rPr>
        <w:t>mlouvy</w:t>
      </w:r>
    </w:p>
    <w:p w14:paraId="6AD1DEEC" w14:textId="77777777" w:rsidR="00143796" w:rsidRPr="003204AB" w:rsidRDefault="00143796" w:rsidP="00B63114">
      <w:pPr>
        <w:numPr>
          <w:ilvl w:val="0"/>
          <w:numId w:val="13"/>
        </w:numPr>
        <w:tabs>
          <w:tab w:val="left" w:pos="567"/>
          <w:tab w:val="left" w:pos="2127"/>
        </w:tabs>
        <w:spacing w:before="80"/>
        <w:ind w:left="567" w:hanging="567"/>
        <w:jc w:val="both"/>
        <w:rPr>
          <w:rFonts w:asciiTheme="minorHAnsi" w:hAnsiTheme="minorHAnsi" w:cstheme="minorHAnsi"/>
          <w:sz w:val="21"/>
          <w:szCs w:val="21"/>
        </w:rPr>
      </w:pPr>
      <w:bookmarkStart w:id="5" w:name="_Hlk152763926"/>
      <w:r w:rsidRPr="003204AB">
        <w:rPr>
          <w:rFonts w:asciiTheme="minorHAnsi" w:hAnsiTheme="minorHAnsi" w:cstheme="minorHAnsi"/>
          <w:sz w:val="21"/>
          <w:szCs w:val="21"/>
        </w:rPr>
        <w:t>Tato Smlouva může být měněna pouze písemnými dodatky podepsanými oběma Smluvními stranami, když dané ujednání musí být výslovně nazváno „Dodatek“. Jiné zápisy, protokoly apod. se za změnu Smlouvy nepovažují a nejsou jí.</w:t>
      </w:r>
    </w:p>
    <w:p w14:paraId="161C3B1D" w14:textId="334A5DB2" w:rsidR="00143796" w:rsidRPr="003204AB" w:rsidRDefault="00143796" w:rsidP="00B63114">
      <w:pPr>
        <w:numPr>
          <w:ilvl w:val="0"/>
          <w:numId w:val="13"/>
        </w:numPr>
        <w:tabs>
          <w:tab w:val="left" w:pos="567"/>
          <w:tab w:val="left" w:pos="2127"/>
        </w:tabs>
        <w:spacing w:before="80"/>
        <w:ind w:left="567" w:hanging="567"/>
        <w:jc w:val="both"/>
        <w:rPr>
          <w:rFonts w:asciiTheme="minorHAnsi" w:hAnsiTheme="minorHAnsi" w:cstheme="minorHAnsi"/>
          <w:sz w:val="21"/>
          <w:szCs w:val="21"/>
        </w:rPr>
      </w:pPr>
      <w:bookmarkStart w:id="6" w:name="_Hlk152763986"/>
      <w:bookmarkEnd w:id="5"/>
      <w:r w:rsidRPr="003204AB">
        <w:rPr>
          <w:rFonts w:asciiTheme="minorHAnsi" w:hAnsiTheme="minorHAnsi" w:cstheme="minorHAnsi"/>
          <w:sz w:val="21"/>
          <w:szCs w:val="21"/>
        </w:rPr>
        <w:t xml:space="preserve">Nastanou-li u některé ze </w:t>
      </w:r>
      <w:r w:rsidR="00DC3FF9" w:rsidRPr="003204AB">
        <w:rPr>
          <w:rFonts w:asciiTheme="minorHAnsi" w:hAnsiTheme="minorHAnsi" w:cstheme="minorHAnsi"/>
          <w:sz w:val="21"/>
          <w:szCs w:val="21"/>
        </w:rPr>
        <w:t xml:space="preserve">Smluvních </w:t>
      </w:r>
      <w:r w:rsidRPr="003204AB">
        <w:rPr>
          <w:rFonts w:asciiTheme="minorHAnsi" w:hAnsiTheme="minorHAnsi" w:cstheme="minorHAnsi"/>
          <w:sz w:val="21"/>
          <w:szCs w:val="21"/>
        </w:rPr>
        <w:t xml:space="preserve">stran skutečnosti bránící řádnému plnění této Smlouvy, zavazuje se to příslušná </w:t>
      </w:r>
      <w:r w:rsidR="00DC3FF9" w:rsidRPr="003204AB">
        <w:rPr>
          <w:rFonts w:asciiTheme="minorHAnsi" w:hAnsiTheme="minorHAnsi" w:cstheme="minorHAnsi"/>
          <w:sz w:val="21"/>
          <w:szCs w:val="21"/>
        </w:rPr>
        <w:t xml:space="preserve">Smluvní </w:t>
      </w:r>
      <w:r w:rsidRPr="003204AB">
        <w:rPr>
          <w:rFonts w:asciiTheme="minorHAnsi" w:hAnsiTheme="minorHAnsi" w:cstheme="minorHAnsi"/>
          <w:sz w:val="21"/>
          <w:szCs w:val="21"/>
        </w:rPr>
        <w:t xml:space="preserve">strana bez zbytečného odkladu oznámit druhé </w:t>
      </w:r>
      <w:r w:rsidR="00DC3FF9" w:rsidRPr="003204AB">
        <w:rPr>
          <w:rFonts w:asciiTheme="minorHAnsi" w:hAnsiTheme="minorHAnsi" w:cstheme="minorHAnsi"/>
          <w:sz w:val="21"/>
          <w:szCs w:val="21"/>
        </w:rPr>
        <w:t xml:space="preserve">Smluvní </w:t>
      </w:r>
      <w:r w:rsidRPr="003204AB">
        <w:rPr>
          <w:rFonts w:asciiTheme="minorHAnsi" w:hAnsiTheme="minorHAnsi" w:cstheme="minorHAnsi"/>
          <w:sz w:val="21"/>
          <w:szCs w:val="21"/>
        </w:rPr>
        <w:t xml:space="preserve">straně a vyvolat vzájemná jednání k vyřešení daného problému. </w:t>
      </w:r>
    </w:p>
    <w:p w14:paraId="54148C05" w14:textId="05A3C126" w:rsidR="00143796" w:rsidRPr="003204AB" w:rsidRDefault="00143796" w:rsidP="00B63114">
      <w:pPr>
        <w:numPr>
          <w:ilvl w:val="0"/>
          <w:numId w:val="13"/>
        </w:numPr>
        <w:tabs>
          <w:tab w:val="left" w:pos="567"/>
          <w:tab w:val="left" w:pos="2127"/>
        </w:tabs>
        <w:spacing w:before="80"/>
        <w:ind w:left="567" w:hanging="567"/>
        <w:jc w:val="both"/>
        <w:rPr>
          <w:rFonts w:asciiTheme="minorHAnsi" w:hAnsiTheme="minorHAnsi" w:cstheme="minorHAnsi"/>
          <w:sz w:val="21"/>
          <w:szCs w:val="21"/>
        </w:rPr>
      </w:pPr>
      <w:r w:rsidRPr="003204AB">
        <w:rPr>
          <w:rFonts w:asciiTheme="minorHAnsi" w:hAnsiTheme="minorHAnsi" w:cstheme="minorHAnsi"/>
          <w:sz w:val="21"/>
          <w:szCs w:val="21"/>
        </w:rPr>
        <w:t>S</w:t>
      </w:r>
      <w:r w:rsidR="0044682E" w:rsidRPr="003204AB">
        <w:rPr>
          <w:rFonts w:asciiTheme="minorHAnsi" w:hAnsiTheme="minorHAnsi" w:cstheme="minorHAnsi"/>
          <w:sz w:val="21"/>
          <w:szCs w:val="21"/>
        </w:rPr>
        <w:t>mluvní s</w:t>
      </w:r>
      <w:r w:rsidRPr="003204AB">
        <w:rPr>
          <w:rFonts w:asciiTheme="minorHAnsi" w:hAnsiTheme="minorHAnsi" w:cstheme="minorHAnsi"/>
          <w:sz w:val="21"/>
          <w:szCs w:val="21"/>
        </w:rPr>
        <w:t>trany vylučují možnost postoupení této Smlouvy ve smyslu § 1895 a násl. občanského zákoníku třetí osobě.</w:t>
      </w:r>
    </w:p>
    <w:bookmarkEnd w:id="6"/>
    <w:p w14:paraId="334C7668" w14:textId="77777777" w:rsidR="00143796" w:rsidRPr="003204AB" w:rsidRDefault="00143796" w:rsidP="00B63114">
      <w:pPr>
        <w:numPr>
          <w:ilvl w:val="0"/>
          <w:numId w:val="13"/>
        </w:numPr>
        <w:tabs>
          <w:tab w:val="left" w:pos="567"/>
          <w:tab w:val="left" w:pos="1134"/>
          <w:tab w:val="left" w:pos="2127"/>
        </w:tabs>
        <w:spacing w:before="80"/>
        <w:ind w:left="567" w:hanging="567"/>
        <w:jc w:val="both"/>
        <w:rPr>
          <w:rFonts w:asciiTheme="minorHAnsi" w:hAnsiTheme="minorHAnsi" w:cstheme="minorHAnsi"/>
          <w:sz w:val="21"/>
          <w:szCs w:val="21"/>
        </w:rPr>
      </w:pPr>
      <w:r w:rsidRPr="003204AB">
        <w:rPr>
          <w:rFonts w:asciiTheme="minorHAnsi" w:hAnsiTheme="minorHAnsi" w:cstheme="minorHAnsi"/>
          <w:sz w:val="21"/>
          <w:szCs w:val="21"/>
        </w:rPr>
        <w:t xml:space="preserve">Objednatel i Zhotovitel mají právo odstoupit od této Smlouvy nebo od její části, která doposud nebyla splněna, v případech stanovených touto Smlouvou a právními předpisy. Odstoupení od Smlouvy musí mít písemnou formu. </w:t>
      </w:r>
    </w:p>
    <w:p w14:paraId="17673E6A" w14:textId="77777777" w:rsidR="00143796" w:rsidRPr="003204AB" w:rsidRDefault="00143796" w:rsidP="00B63114">
      <w:pPr>
        <w:numPr>
          <w:ilvl w:val="0"/>
          <w:numId w:val="13"/>
        </w:numPr>
        <w:tabs>
          <w:tab w:val="left" w:pos="567"/>
          <w:tab w:val="left" w:pos="1134"/>
          <w:tab w:val="left" w:pos="2127"/>
        </w:tabs>
        <w:spacing w:before="80"/>
        <w:ind w:left="567" w:hanging="567"/>
        <w:jc w:val="both"/>
        <w:rPr>
          <w:rFonts w:asciiTheme="minorHAnsi" w:hAnsiTheme="minorHAnsi" w:cstheme="minorHAnsi"/>
          <w:sz w:val="21"/>
          <w:szCs w:val="21"/>
        </w:rPr>
      </w:pPr>
      <w:r w:rsidRPr="003204AB">
        <w:rPr>
          <w:rFonts w:asciiTheme="minorHAnsi" w:hAnsiTheme="minorHAnsi" w:cstheme="minorHAnsi"/>
          <w:sz w:val="21"/>
          <w:szCs w:val="21"/>
        </w:rPr>
        <w:t>Za porušení Smlouvy podstatným způsobem, v jehož důsledku může Objednatel odstoupit od Smlouvy nebo její části, pokládají Smluvní strany zejména porušení těchto smluvních povinností:</w:t>
      </w:r>
    </w:p>
    <w:p w14:paraId="6ED218AF" w14:textId="77777777" w:rsidR="00143796" w:rsidRPr="003204AB" w:rsidRDefault="00143796" w:rsidP="00B63114">
      <w:pPr>
        <w:pStyle w:val="Zkladntext"/>
        <w:numPr>
          <w:ilvl w:val="1"/>
          <w:numId w:val="5"/>
        </w:numPr>
        <w:tabs>
          <w:tab w:val="clear" w:pos="1440"/>
          <w:tab w:val="num" w:pos="851"/>
        </w:tabs>
        <w:ind w:left="851" w:right="0" w:hanging="284"/>
        <w:rPr>
          <w:rFonts w:asciiTheme="minorHAnsi" w:hAnsiTheme="minorHAnsi" w:cstheme="minorHAnsi"/>
          <w:sz w:val="21"/>
          <w:szCs w:val="21"/>
        </w:rPr>
      </w:pPr>
      <w:r w:rsidRPr="003204AB">
        <w:rPr>
          <w:rFonts w:asciiTheme="minorHAnsi" w:hAnsiTheme="minorHAnsi" w:cstheme="minorHAnsi"/>
          <w:sz w:val="21"/>
          <w:szCs w:val="21"/>
        </w:rPr>
        <w:t>Zhotovitel nezahájí provádění prací na díle do 10 dnů po sjednaném termínu zahájení,</w:t>
      </w:r>
    </w:p>
    <w:p w14:paraId="0D09E9EA" w14:textId="77777777" w:rsidR="00143796" w:rsidRPr="003204AB" w:rsidRDefault="00143796" w:rsidP="00B63114">
      <w:pPr>
        <w:pStyle w:val="Zkladntext"/>
        <w:numPr>
          <w:ilvl w:val="1"/>
          <w:numId w:val="5"/>
        </w:numPr>
        <w:tabs>
          <w:tab w:val="clear" w:pos="1440"/>
          <w:tab w:val="num" w:pos="851"/>
        </w:tabs>
        <w:ind w:left="851" w:right="0" w:hanging="284"/>
        <w:rPr>
          <w:rFonts w:asciiTheme="minorHAnsi" w:hAnsiTheme="minorHAnsi" w:cstheme="minorHAnsi"/>
          <w:sz w:val="21"/>
          <w:szCs w:val="21"/>
        </w:rPr>
      </w:pPr>
      <w:r w:rsidRPr="003204AB">
        <w:rPr>
          <w:rFonts w:asciiTheme="minorHAnsi" w:hAnsiTheme="minorHAnsi" w:cstheme="minorHAnsi"/>
          <w:sz w:val="21"/>
          <w:szCs w:val="21"/>
        </w:rPr>
        <w:t>prodlení Zhotovitele s provedením díla o více než 10 dnů,</w:t>
      </w:r>
    </w:p>
    <w:p w14:paraId="505F5EB1" w14:textId="77777777" w:rsidR="00143796" w:rsidRPr="003204AB" w:rsidRDefault="00143796" w:rsidP="00B63114">
      <w:pPr>
        <w:pStyle w:val="Zkladntext"/>
        <w:numPr>
          <w:ilvl w:val="1"/>
          <w:numId w:val="5"/>
        </w:numPr>
        <w:tabs>
          <w:tab w:val="clear" w:pos="1440"/>
          <w:tab w:val="num" w:pos="851"/>
        </w:tabs>
        <w:ind w:left="851" w:right="0" w:hanging="284"/>
        <w:rPr>
          <w:rFonts w:asciiTheme="minorHAnsi" w:hAnsiTheme="minorHAnsi" w:cstheme="minorHAnsi"/>
          <w:sz w:val="21"/>
          <w:szCs w:val="21"/>
        </w:rPr>
      </w:pPr>
      <w:r w:rsidRPr="003204AB">
        <w:rPr>
          <w:rFonts w:asciiTheme="minorHAnsi" w:hAnsiTheme="minorHAnsi" w:cstheme="minorHAnsi"/>
          <w:sz w:val="21"/>
          <w:szCs w:val="21"/>
        </w:rPr>
        <w:t>příslušný insolvenční soud vydá rozhodnutí o úpadku Zhotovitele nebo zamítne insolvenční návrh pro nedostatek majetku Zhotovitele jako dlužníka.</w:t>
      </w:r>
    </w:p>
    <w:p w14:paraId="75C09E57" w14:textId="77777777" w:rsidR="00143796" w:rsidRPr="003204AB" w:rsidRDefault="00143796" w:rsidP="00B63114">
      <w:pPr>
        <w:numPr>
          <w:ilvl w:val="0"/>
          <w:numId w:val="13"/>
        </w:numPr>
        <w:tabs>
          <w:tab w:val="left" w:pos="567"/>
          <w:tab w:val="left" w:pos="2127"/>
        </w:tabs>
        <w:spacing w:before="80"/>
        <w:ind w:left="567" w:hanging="567"/>
        <w:jc w:val="both"/>
        <w:rPr>
          <w:rFonts w:asciiTheme="minorHAnsi" w:hAnsiTheme="minorHAnsi" w:cstheme="minorHAnsi"/>
          <w:sz w:val="21"/>
          <w:szCs w:val="21"/>
        </w:rPr>
      </w:pPr>
      <w:r w:rsidRPr="003204AB">
        <w:rPr>
          <w:rFonts w:asciiTheme="minorHAnsi" w:hAnsiTheme="minorHAnsi" w:cstheme="minorHAnsi"/>
          <w:sz w:val="21"/>
          <w:szCs w:val="21"/>
        </w:rPr>
        <w:t xml:space="preserve">Objednatel má právo jednostranně odstoupit od této Smlouvy v případě, že v důsledku působení vyšší moci či jiných objektivně zdůvodnitelných okolností dojde ke změně poměrů, z nichž Objednatel vycházel při zadání zakázky.  </w:t>
      </w:r>
    </w:p>
    <w:p w14:paraId="79875AF9" w14:textId="5041445D" w:rsidR="00143796" w:rsidRPr="003204AB" w:rsidRDefault="00143796" w:rsidP="00B63114">
      <w:pPr>
        <w:numPr>
          <w:ilvl w:val="0"/>
          <w:numId w:val="13"/>
        </w:numPr>
        <w:tabs>
          <w:tab w:val="left" w:pos="567"/>
          <w:tab w:val="left" w:pos="2127"/>
        </w:tabs>
        <w:spacing w:before="80"/>
        <w:ind w:left="567" w:hanging="567"/>
        <w:jc w:val="both"/>
        <w:rPr>
          <w:rFonts w:asciiTheme="minorHAnsi" w:hAnsiTheme="minorHAnsi" w:cstheme="minorHAnsi"/>
          <w:sz w:val="21"/>
          <w:szCs w:val="21"/>
        </w:rPr>
      </w:pPr>
      <w:r w:rsidRPr="003204AB">
        <w:rPr>
          <w:rFonts w:asciiTheme="minorHAnsi" w:hAnsiTheme="minorHAnsi" w:cstheme="minorHAnsi"/>
          <w:sz w:val="21"/>
          <w:szCs w:val="21"/>
        </w:rPr>
        <w:t xml:space="preserve">Pokud Objednatel odstoupí od této </w:t>
      </w:r>
      <w:r w:rsidR="0073356B" w:rsidRPr="003204AB">
        <w:rPr>
          <w:rFonts w:asciiTheme="minorHAnsi" w:hAnsiTheme="minorHAnsi" w:cstheme="minorHAnsi"/>
          <w:sz w:val="21"/>
          <w:szCs w:val="21"/>
        </w:rPr>
        <w:t>S</w:t>
      </w:r>
      <w:r w:rsidRPr="003204AB">
        <w:rPr>
          <w:rFonts w:asciiTheme="minorHAnsi" w:hAnsiTheme="minorHAnsi" w:cstheme="minorHAnsi"/>
          <w:sz w:val="21"/>
          <w:szCs w:val="21"/>
        </w:rPr>
        <w:t xml:space="preserve">mlouvy z důvodů jsoucích na straně Zhotovitele, zavazuje se Zhotovitel uhradit Objednateli veškerou na straně Objednatele vzniklou škodu. </w:t>
      </w:r>
    </w:p>
    <w:p w14:paraId="58BA0DE6" w14:textId="77777777" w:rsidR="00143796" w:rsidRPr="003204AB" w:rsidRDefault="00143796" w:rsidP="00143796">
      <w:pPr>
        <w:tabs>
          <w:tab w:val="left" w:pos="567"/>
          <w:tab w:val="left" w:pos="2127"/>
        </w:tabs>
        <w:jc w:val="center"/>
        <w:rPr>
          <w:rFonts w:asciiTheme="minorHAnsi" w:hAnsiTheme="minorHAnsi" w:cstheme="minorHAnsi"/>
          <w:b/>
          <w:sz w:val="21"/>
          <w:szCs w:val="21"/>
        </w:rPr>
      </w:pPr>
    </w:p>
    <w:p w14:paraId="74B40BBD" w14:textId="77777777" w:rsidR="00143796" w:rsidRPr="003204AB" w:rsidRDefault="00143796" w:rsidP="00BB0D0A">
      <w:pPr>
        <w:pStyle w:val="Nzev"/>
        <w:keepNext/>
        <w:numPr>
          <w:ilvl w:val="0"/>
          <w:numId w:val="3"/>
        </w:numPr>
        <w:ind w:left="357" w:hanging="357"/>
        <w:rPr>
          <w:rFonts w:asciiTheme="minorHAnsi" w:hAnsiTheme="minorHAnsi" w:cstheme="minorHAnsi"/>
          <w:b/>
          <w:bCs/>
          <w:sz w:val="21"/>
          <w:szCs w:val="21"/>
          <w:u w:val="none"/>
          <w:lang w:val="cs-CZ"/>
        </w:rPr>
      </w:pPr>
      <w:bookmarkStart w:id="7" w:name="_Hlk152764017"/>
      <w:r w:rsidRPr="003204AB">
        <w:rPr>
          <w:rFonts w:asciiTheme="minorHAnsi" w:hAnsiTheme="minorHAnsi" w:cstheme="minorHAnsi"/>
          <w:b/>
          <w:bCs/>
          <w:sz w:val="21"/>
          <w:szCs w:val="21"/>
          <w:u w:val="none"/>
          <w:lang w:val="cs-CZ"/>
        </w:rPr>
        <w:lastRenderedPageBreak/>
        <w:t>Závěrečná ustanovení</w:t>
      </w:r>
    </w:p>
    <w:p w14:paraId="3A335409" w14:textId="5CA6AF1B" w:rsidR="00143796" w:rsidRPr="003204AB" w:rsidRDefault="00143796" w:rsidP="00B63114">
      <w:pPr>
        <w:numPr>
          <w:ilvl w:val="0"/>
          <w:numId w:val="19"/>
        </w:numPr>
        <w:tabs>
          <w:tab w:val="left" w:pos="567"/>
          <w:tab w:val="left" w:pos="993"/>
        </w:tabs>
        <w:spacing w:before="80"/>
        <w:ind w:left="567" w:hanging="567"/>
        <w:jc w:val="both"/>
        <w:rPr>
          <w:rFonts w:asciiTheme="minorHAnsi" w:hAnsiTheme="minorHAnsi" w:cstheme="minorHAnsi"/>
          <w:sz w:val="21"/>
          <w:szCs w:val="21"/>
        </w:rPr>
      </w:pPr>
      <w:r w:rsidRPr="003204AB">
        <w:rPr>
          <w:rFonts w:asciiTheme="minorHAnsi" w:hAnsiTheme="minorHAnsi" w:cstheme="minorHAnsi"/>
          <w:sz w:val="21"/>
          <w:szCs w:val="21"/>
        </w:rPr>
        <w:t xml:space="preserve">Tato </w:t>
      </w:r>
      <w:r w:rsidR="0073356B" w:rsidRPr="003204AB">
        <w:rPr>
          <w:rFonts w:asciiTheme="minorHAnsi" w:hAnsiTheme="minorHAnsi" w:cstheme="minorHAnsi"/>
          <w:sz w:val="21"/>
          <w:szCs w:val="21"/>
        </w:rPr>
        <w:t>S</w:t>
      </w:r>
      <w:r w:rsidRPr="003204AB">
        <w:rPr>
          <w:rFonts w:asciiTheme="minorHAnsi" w:hAnsiTheme="minorHAnsi" w:cstheme="minorHAnsi"/>
          <w:sz w:val="21"/>
          <w:szCs w:val="21"/>
        </w:rPr>
        <w:t xml:space="preserve">mlouva a právní poměry jí založené se řídí zákonem č. 89/2012 Sb., občanským zákoníkem. </w:t>
      </w:r>
    </w:p>
    <w:p w14:paraId="5E2BB934" w14:textId="77777777" w:rsidR="00143796" w:rsidRPr="003204AB" w:rsidRDefault="00143796" w:rsidP="00B63114">
      <w:pPr>
        <w:numPr>
          <w:ilvl w:val="0"/>
          <w:numId w:val="19"/>
        </w:numPr>
        <w:tabs>
          <w:tab w:val="left" w:pos="567"/>
          <w:tab w:val="left" w:pos="993"/>
        </w:tabs>
        <w:spacing w:before="80"/>
        <w:ind w:left="567" w:hanging="567"/>
        <w:jc w:val="both"/>
        <w:rPr>
          <w:rFonts w:asciiTheme="minorHAnsi" w:hAnsiTheme="minorHAnsi" w:cstheme="minorHAnsi"/>
          <w:sz w:val="21"/>
          <w:szCs w:val="21"/>
        </w:rPr>
      </w:pPr>
      <w:r w:rsidRPr="003204AB">
        <w:rPr>
          <w:rFonts w:asciiTheme="minorHAnsi" w:hAnsiTheme="minorHAnsi" w:cstheme="minorHAnsi"/>
          <w:sz w:val="21"/>
          <w:szCs w:val="21"/>
        </w:rPr>
        <w:t xml:space="preserve">Objednatel si vyhrazuje právo zveřejnit obsah této Smlouvy včetně případných dodatků k této Smlouvě. Zhotovitel dále souhlasí se zveřejněním své identifikace a dalších údajů uvedených ve Smlouvě včetně cenových ujednání. </w:t>
      </w:r>
    </w:p>
    <w:p w14:paraId="4E6CFB39" w14:textId="77777777" w:rsidR="00143796" w:rsidRPr="003204AB" w:rsidRDefault="00143796" w:rsidP="00B63114">
      <w:pPr>
        <w:numPr>
          <w:ilvl w:val="0"/>
          <w:numId w:val="19"/>
        </w:numPr>
        <w:tabs>
          <w:tab w:val="left" w:pos="567"/>
          <w:tab w:val="left" w:pos="993"/>
        </w:tabs>
        <w:spacing w:before="80"/>
        <w:ind w:left="567" w:hanging="567"/>
        <w:jc w:val="both"/>
        <w:rPr>
          <w:rFonts w:asciiTheme="minorHAnsi" w:hAnsiTheme="minorHAnsi" w:cstheme="minorHAnsi"/>
          <w:sz w:val="21"/>
          <w:szCs w:val="21"/>
        </w:rPr>
      </w:pPr>
      <w:r w:rsidRPr="003204AB">
        <w:rPr>
          <w:rFonts w:asciiTheme="minorHAnsi" w:hAnsiTheme="minorHAnsi" w:cstheme="minorHAnsi"/>
          <w:sz w:val="21"/>
          <w:szCs w:val="21"/>
        </w:rPr>
        <w:t>Zhotovitel bere na vědomí, že Objednatel je povinnou osobou ve smyslu zákona č. 106/1999 Sb., o svobodném přístupu k informacím.</w:t>
      </w:r>
    </w:p>
    <w:p w14:paraId="45EE92CC" w14:textId="77777777" w:rsidR="00143796" w:rsidRPr="003204AB" w:rsidRDefault="00143796" w:rsidP="00B63114">
      <w:pPr>
        <w:numPr>
          <w:ilvl w:val="0"/>
          <w:numId w:val="19"/>
        </w:numPr>
        <w:tabs>
          <w:tab w:val="left" w:pos="567"/>
          <w:tab w:val="left" w:pos="993"/>
        </w:tabs>
        <w:spacing w:before="80"/>
        <w:ind w:left="567" w:hanging="567"/>
        <w:jc w:val="both"/>
        <w:rPr>
          <w:rFonts w:asciiTheme="minorHAnsi" w:hAnsiTheme="minorHAnsi" w:cstheme="minorHAnsi"/>
          <w:sz w:val="21"/>
          <w:szCs w:val="21"/>
        </w:rPr>
      </w:pPr>
      <w:r w:rsidRPr="003204AB">
        <w:rPr>
          <w:rFonts w:asciiTheme="minorHAnsi" w:hAnsiTheme="minorHAnsi" w:cstheme="minorHAnsi"/>
          <w:sz w:val="21"/>
          <w:szCs w:val="21"/>
        </w:rPr>
        <w:t xml:space="preserve">Zhotovitel je podle </w:t>
      </w:r>
      <w:proofErr w:type="spellStart"/>
      <w:r w:rsidRPr="003204AB">
        <w:rPr>
          <w:rFonts w:asciiTheme="minorHAnsi" w:hAnsiTheme="minorHAnsi" w:cstheme="minorHAnsi"/>
          <w:sz w:val="21"/>
          <w:szCs w:val="21"/>
        </w:rPr>
        <w:t>ust</w:t>
      </w:r>
      <w:proofErr w:type="spellEnd"/>
      <w:r w:rsidRPr="003204AB">
        <w:rPr>
          <w:rFonts w:asciiTheme="minorHAnsi" w:hAnsiTheme="minorHAnsi" w:cstheme="minorHAnsi"/>
          <w:sz w:val="21"/>
          <w:szCs w:val="21"/>
        </w:rPr>
        <w:t>. § 2 písm. e) zákona č. 320/2001 Sb., o finanční kontrole ve veřejné správě a o změně některých zákonů, ve znění pozdějších předpisů, osobou povinnou spolupůsobit při výkonu finanční kontroly prováděné v souvislosti s úhradou zboží a služeb z veřejných výdajů nebo z veřejné finanční podpory.</w:t>
      </w:r>
    </w:p>
    <w:p w14:paraId="6C8274D2" w14:textId="736C923F" w:rsidR="00143796" w:rsidRPr="00BB0D0A" w:rsidRDefault="00143796" w:rsidP="00B63114">
      <w:pPr>
        <w:numPr>
          <w:ilvl w:val="0"/>
          <w:numId w:val="19"/>
        </w:numPr>
        <w:tabs>
          <w:tab w:val="left" w:pos="567"/>
          <w:tab w:val="left" w:pos="2127"/>
        </w:tabs>
        <w:spacing w:before="80"/>
        <w:ind w:left="567" w:hanging="567"/>
        <w:jc w:val="both"/>
        <w:rPr>
          <w:rFonts w:asciiTheme="minorHAnsi" w:hAnsiTheme="minorHAnsi" w:cstheme="minorHAnsi"/>
          <w:sz w:val="21"/>
          <w:szCs w:val="21"/>
        </w:rPr>
      </w:pPr>
      <w:r w:rsidRPr="00BB0D0A">
        <w:rPr>
          <w:rFonts w:asciiTheme="minorHAnsi" w:hAnsiTheme="minorHAnsi" w:cstheme="minorHAnsi"/>
          <w:sz w:val="21"/>
          <w:szCs w:val="21"/>
        </w:rPr>
        <w:t xml:space="preserve">Smluvní strany výslovně souhlasí s tím, aby tato Smlouva ve svém úplném znění byla uveřejněna v rámci informací zpřístupňovaných veřejnosti prostřednictvím dálkového přístupu. Smluvní strany prohlašují, že skutečnosti uvedené v této </w:t>
      </w:r>
      <w:r w:rsidR="0073356B" w:rsidRPr="00BB0D0A">
        <w:rPr>
          <w:rFonts w:asciiTheme="minorHAnsi" w:hAnsiTheme="minorHAnsi" w:cstheme="minorHAnsi"/>
          <w:sz w:val="21"/>
          <w:szCs w:val="21"/>
        </w:rPr>
        <w:t>S</w:t>
      </w:r>
      <w:r w:rsidRPr="00BB0D0A">
        <w:rPr>
          <w:rFonts w:asciiTheme="minorHAnsi" w:hAnsiTheme="minorHAnsi" w:cstheme="minorHAnsi"/>
          <w:sz w:val="21"/>
          <w:szCs w:val="21"/>
        </w:rPr>
        <w:t>mlouvě nepovažují za obchodní tajemství ve smyslu ustanovení § 504 zákona č. 89/2012 Sb. a udělují svolení k jejich užití a zveřejnění bez stanovení jakýchkoli dalších podmínek. Uveřejnění Smlouvy v registru smluv zajistí Objednatel.</w:t>
      </w:r>
    </w:p>
    <w:p w14:paraId="63C89EE3" w14:textId="77777777" w:rsidR="00143796" w:rsidRPr="003204AB" w:rsidRDefault="00143796" w:rsidP="00B63114">
      <w:pPr>
        <w:numPr>
          <w:ilvl w:val="0"/>
          <w:numId w:val="19"/>
        </w:numPr>
        <w:tabs>
          <w:tab w:val="left" w:pos="567"/>
          <w:tab w:val="left" w:pos="1134"/>
          <w:tab w:val="left" w:pos="2127"/>
        </w:tabs>
        <w:spacing w:before="80"/>
        <w:ind w:left="567" w:hanging="567"/>
        <w:jc w:val="both"/>
        <w:rPr>
          <w:rFonts w:asciiTheme="minorHAnsi" w:hAnsiTheme="minorHAnsi" w:cstheme="minorHAnsi"/>
          <w:sz w:val="21"/>
          <w:szCs w:val="21"/>
        </w:rPr>
      </w:pPr>
      <w:r w:rsidRPr="003204AB">
        <w:rPr>
          <w:rFonts w:asciiTheme="minorHAnsi" w:hAnsiTheme="minorHAnsi" w:cstheme="minorHAnsi"/>
          <w:sz w:val="21"/>
          <w:szCs w:val="21"/>
        </w:rPr>
        <w:t xml:space="preserve">Smlouva nabývá platnosti dnem jejího podpisu oběma Smluvními stranami a účinnosti nabývá dnem uveřejnění v registru smluv. </w:t>
      </w:r>
    </w:p>
    <w:p w14:paraId="0935866A" w14:textId="77777777" w:rsidR="00BB0D0A" w:rsidRDefault="00143796" w:rsidP="00BB0D0A">
      <w:pPr>
        <w:numPr>
          <w:ilvl w:val="0"/>
          <w:numId w:val="19"/>
        </w:numPr>
        <w:tabs>
          <w:tab w:val="left" w:pos="567"/>
          <w:tab w:val="left" w:pos="2127"/>
        </w:tabs>
        <w:spacing w:before="80"/>
        <w:ind w:left="567" w:hanging="567"/>
        <w:jc w:val="both"/>
        <w:rPr>
          <w:rFonts w:asciiTheme="minorHAnsi" w:hAnsiTheme="minorHAnsi" w:cstheme="minorHAnsi"/>
          <w:sz w:val="21"/>
          <w:szCs w:val="21"/>
        </w:rPr>
      </w:pPr>
      <w:r w:rsidRPr="003204AB">
        <w:rPr>
          <w:rFonts w:asciiTheme="minorHAnsi" w:hAnsiTheme="minorHAnsi" w:cstheme="minorHAnsi"/>
          <w:sz w:val="21"/>
          <w:szCs w:val="21"/>
        </w:rPr>
        <w:t>Informace k ochraně osobních údajů jsou ze strany NPÚ uveřejněny na webových stránkách www.npu.cz v sekci „Ochrana osobních údajů“.</w:t>
      </w:r>
      <w:bookmarkEnd w:id="7"/>
    </w:p>
    <w:p w14:paraId="000E9208" w14:textId="1A249A06" w:rsidR="00143796" w:rsidRPr="00BB0D0A" w:rsidRDefault="00143796" w:rsidP="00BB0D0A">
      <w:pPr>
        <w:numPr>
          <w:ilvl w:val="0"/>
          <w:numId w:val="19"/>
        </w:numPr>
        <w:tabs>
          <w:tab w:val="left" w:pos="567"/>
          <w:tab w:val="left" w:pos="2127"/>
        </w:tabs>
        <w:spacing w:before="80"/>
        <w:ind w:left="567" w:hanging="567"/>
        <w:jc w:val="both"/>
        <w:rPr>
          <w:rFonts w:asciiTheme="minorHAnsi" w:hAnsiTheme="minorHAnsi" w:cstheme="minorHAnsi"/>
          <w:sz w:val="21"/>
          <w:szCs w:val="21"/>
        </w:rPr>
      </w:pPr>
      <w:r w:rsidRPr="00BB0D0A">
        <w:rPr>
          <w:rFonts w:asciiTheme="minorHAnsi" w:hAnsiTheme="minorHAnsi" w:cstheme="minorHAnsi"/>
          <w:sz w:val="21"/>
          <w:szCs w:val="21"/>
        </w:rPr>
        <w:t>Nedílnou součástí této Smlouvy j</w:t>
      </w:r>
      <w:r w:rsidR="00DE5A31" w:rsidRPr="00BB0D0A">
        <w:rPr>
          <w:rFonts w:asciiTheme="minorHAnsi" w:hAnsiTheme="minorHAnsi" w:cstheme="minorHAnsi"/>
          <w:sz w:val="21"/>
          <w:szCs w:val="21"/>
        </w:rPr>
        <w:t>e</w:t>
      </w:r>
      <w:r w:rsidR="00BB0D0A" w:rsidRPr="00BB0D0A">
        <w:rPr>
          <w:rFonts w:asciiTheme="minorHAnsi" w:hAnsiTheme="minorHAnsi" w:cstheme="minorHAnsi"/>
          <w:sz w:val="21"/>
          <w:szCs w:val="21"/>
        </w:rPr>
        <w:t xml:space="preserve"> p</w:t>
      </w:r>
      <w:r w:rsidRPr="00BB0D0A">
        <w:rPr>
          <w:rFonts w:asciiTheme="minorHAnsi" w:hAnsiTheme="minorHAnsi" w:cstheme="minorHAnsi"/>
          <w:sz w:val="21"/>
          <w:szCs w:val="21"/>
        </w:rPr>
        <w:t>říloha č. 1 - Cenová nabídka.</w:t>
      </w:r>
    </w:p>
    <w:p w14:paraId="4A04F866" w14:textId="77777777" w:rsidR="00143796" w:rsidRPr="003204AB" w:rsidRDefault="00143796" w:rsidP="00DE5A31">
      <w:pPr>
        <w:keepNext/>
        <w:tabs>
          <w:tab w:val="left" w:pos="2127"/>
        </w:tabs>
        <w:ind w:left="0" w:firstLine="0"/>
        <w:jc w:val="both"/>
        <w:rPr>
          <w:rFonts w:asciiTheme="minorHAnsi" w:hAnsiTheme="minorHAnsi" w:cstheme="minorHAnsi"/>
          <w:sz w:val="21"/>
          <w:szCs w:val="21"/>
          <w:u w:val="single"/>
        </w:rPr>
      </w:pPr>
    </w:p>
    <w:p w14:paraId="3BBA4370" w14:textId="68388862" w:rsidR="00143796" w:rsidRPr="003204AB" w:rsidRDefault="00446C42" w:rsidP="00446C42">
      <w:pPr>
        <w:tabs>
          <w:tab w:val="left" w:pos="2127"/>
          <w:tab w:val="left" w:pos="5387"/>
        </w:tabs>
        <w:ind w:left="0" w:firstLine="0"/>
        <w:jc w:val="both"/>
        <w:rPr>
          <w:rFonts w:asciiTheme="minorHAnsi" w:hAnsiTheme="minorHAnsi" w:cstheme="minorHAnsi"/>
          <w:sz w:val="21"/>
          <w:szCs w:val="21"/>
        </w:rPr>
      </w:pPr>
      <w:bookmarkStart w:id="8" w:name="_Hlk152764049"/>
      <w:r w:rsidRPr="003204AB">
        <w:rPr>
          <w:rFonts w:asciiTheme="minorHAnsi" w:hAnsiTheme="minorHAnsi" w:cstheme="minorHAnsi"/>
          <w:sz w:val="21"/>
          <w:szCs w:val="21"/>
        </w:rPr>
        <w:t>Na Sychrově</w:t>
      </w:r>
      <w:r w:rsidR="00143796" w:rsidRPr="003204AB">
        <w:rPr>
          <w:rFonts w:asciiTheme="minorHAnsi" w:hAnsiTheme="minorHAnsi" w:cstheme="minorHAnsi"/>
          <w:sz w:val="21"/>
          <w:szCs w:val="21"/>
        </w:rPr>
        <w:t xml:space="preserve"> dne</w:t>
      </w:r>
      <w:r w:rsidR="00E87850">
        <w:rPr>
          <w:rFonts w:asciiTheme="minorHAnsi" w:hAnsiTheme="minorHAnsi" w:cstheme="minorHAnsi"/>
          <w:sz w:val="21"/>
          <w:szCs w:val="21"/>
        </w:rPr>
        <w:t xml:space="preserve">   </w:t>
      </w:r>
      <w:r w:rsidR="001B3A50">
        <w:rPr>
          <w:rFonts w:asciiTheme="minorHAnsi" w:hAnsiTheme="minorHAnsi" w:cstheme="minorHAnsi"/>
          <w:sz w:val="21"/>
          <w:szCs w:val="21"/>
        </w:rPr>
        <w:t>23.10. 2025</w:t>
      </w:r>
      <w:r w:rsidR="00143796" w:rsidRPr="003204AB">
        <w:rPr>
          <w:rFonts w:asciiTheme="minorHAnsi" w:hAnsiTheme="minorHAnsi" w:cstheme="minorHAnsi"/>
          <w:sz w:val="21"/>
          <w:szCs w:val="21"/>
        </w:rPr>
        <w:tab/>
        <w:t xml:space="preserve">   </w:t>
      </w:r>
      <w:r w:rsidRPr="003204AB">
        <w:rPr>
          <w:rFonts w:asciiTheme="minorHAnsi" w:hAnsiTheme="minorHAnsi" w:cstheme="minorHAnsi"/>
          <w:sz w:val="21"/>
          <w:szCs w:val="21"/>
        </w:rPr>
        <w:tab/>
      </w:r>
      <w:r w:rsidR="00492D5B" w:rsidRPr="003204AB">
        <w:rPr>
          <w:rFonts w:asciiTheme="minorHAnsi" w:hAnsiTheme="minorHAnsi" w:cstheme="minorHAnsi"/>
          <w:sz w:val="21"/>
          <w:szCs w:val="21"/>
        </w:rPr>
        <w:t xml:space="preserve">Na Sychrově </w:t>
      </w:r>
      <w:r w:rsidR="00143796" w:rsidRPr="003204AB">
        <w:rPr>
          <w:rFonts w:asciiTheme="minorHAnsi" w:hAnsiTheme="minorHAnsi" w:cstheme="minorHAnsi"/>
          <w:sz w:val="21"/>
          <w:szCs w:val="21"/>
        </w:rPr>
        <w:t xml:space="preserve">dne </w:t>
      </w:r>
    </w:p>
    <w:p w14:paraId="73B9F3C1" w14:textId="77777777" w:rsidR="00143796" w:rsidRPr="003204AB" w:rsidRDefault="00143796" w:rsidP="00143796">
      <w:pPr>
        <w:tabs>
          <w:tab w:val="left" w:pos="2127"/>
          <w:tab w:val="center" w:pos="5220"/>
        </w:tabs>
        <w:ind w:left="0" w:firstLine="0"/>
        <w:jc w:val="both"/>
        <w:rPr>
          <w:rFonts w:asciiTheme="minorHAnsi" w:hAnsiTheme="minorHAnsi" w:cstheme="minorHAnsi"/>
          <w:sz w:val="21"/>
          <w:szCs w:val="21"/>
        </w:rPr>
      </w:pPr>
    </w:p>
    <w:p w14:paraId="3FC92BAC" w14:textId="77777777" w:rsidR="00143796" w:rsidRPr="003204AB" w:rsidRDefault="00143796" w:rsidP="00143796">
      <w:pPr>
        <w:tabs>
          <w:tab w:val="left" w:pos="567"/>
          <w:tab w:val="left" w:pos="2127"/>
          <w:tab w:val="left" w:pos="5387"/>
        </w:tabs>
        <w:ind w:left="0" w:firstLine="0"/>
        <w:jc w:val="both"/>
        <w:rPr>
          <w:rFonts w:asciiTheme="minorHAnsi" w:hAnsiTheme="minorHAnsi" w:cstheme="minorHAnsi"/>
          <w:sz w:val="21"/>
          <w:szCs w:val="21"/>
        </w:rPr>
      </w:pPr>
      <w:r w:rsidRPr="003204AB">
        <w:rPr>
          <w:rFonts w:asciiTheme="minorHAnsi" w:hAnsiTheme="minorHAnsi" w:cstheme="minorHAnsi"/>
          <w:sz w:val="21"/>
          <w:szCs w:val="21"/>
        </w:rPr>
        <w:t>Za Objednatele:</w:t>
      </w:r>
      <w:r w:rsidRPr="003204AB">
        <w:rPr>
          <w:rFonts w:asciiTheme="minorHAnsi" w:hAnsiTheme="minorHAnsi" w:cstheme="minorHAnsi"/>
          <w:sz w:val="21"/>
          <w:szCs w:val="21"/>
        </w:rPr>
        <w:tab/>
      </w:r>
      <w:r w:rsidRPr="003204AB">
        <w:rPr>
          <w:rFonts w:asciiTheme="minorHAnsi" w:hAnsiTheme="minorHAnsi" w:cstheme="minorHAnsi"/>
          <w:sz w:val="21"/>
          <w:szCs w:val="21"/>
        </w:rPr>
        <w:tab/>
        <w:t>Za Zhotovitele:</w:t>
      </w:r>
    </w:p>
    <w:p w14:paraId="239D495E" w14:textId="77777777" w:rsidR="00143796" w:rsidRPr="003204AB" w:rsidRDefault="00143796" w:rsidP="00143796">
      <w:pPr>
        <w:tabs>
          <w:tab w:val="left" w:pos="567"/>
          <w:tab w:val="left" w:pos="2127"/>
        </w:tabs>
        <w:jc w:val="both"/>
        <w:rPr>
          <w:rFonts w:asciiTheme="minorHAnsi" w:hAnsiTheme="minorHAnsi" w:cstheme="minorHAnsi"/>
          <w:sz w:val="21"/>
          <w:szCs w:val="21"/>
        </w:rPr>
      </w:pPr>
    </w:p>
    <w:p w14:paraId="6414537E" w14:textId="77777777" w:rsidR="00143796" w:rsidRDefault="00143796" w:rsidP="00143796">
      <w:pPr>
        <w:tabs>
          <w:tab w:val="left" w:pos="567"/>
          <w:tab w:val="left" w:pos="2127"/>
        </w:tabs>
        <w:jc w:val="both"/>
        <w:rPr>
          <w:rFonts w:asciiTheme="minorHAnsi" w:hAnsiTheme="minorHAnsi" w:cstheme="minorHAnsi"/>
          <w:sz w:val="21"/>
          <w:szCs w:val="21"/>
        </w:rPr>
      </w:pPr>
    </w:p>
    <w:p w14:paraId="653B48A4" w14:textId="77777777" w:rsidR="003D36CD" w:rsidRDefault="003D36CD" w:rsidP="00143796">
      <w:pPr>
        <w:tabs>
          <w:tab w:val="left" w:pos="567"/>
          <w:tab w:val="left" w:pos="2127"/>
        </w:tabs>
        <w:jc w:val="both"/>
        <w:rPr>
          <w:rFonts w:asciiTheme="minorHAnsi" w:hAnsiTheme="minorHAnsi" w:cstheme="minorHAnsi"/>
          <w:sz w:val="21"/>
          <w:szCs w:val="21"/>
        </w:rPr>
      </w:pPr>
    </w:p>
    <w:p w14:paraId="7AD3F963" w14:textId="77777777" w:rsidR="00143796" w:rsidRPr="003204AB" w:rsidRDefault="00143796" w:rsidP="00143796">
      <w:pPr>
        <w:tabs>
          <w:tab w:val="left" w:pos="567"/>
          <w:tab w:val="left" w:pos="2127"/>
        </w:tabs>
        <w:jc w:val="both"/>
        <w:rPr>
          <w:rFonts w:asciiTheme="minorHAnsi" w:hAnsiTheme="minorHAnsi" w:cstheme="minorHAnsi"/>
          <w:sz w:val="21"/>
          <w:szCs w:val="21"/>
        </w:rPr>
      </w:pPr>
    </w:p>
    <w:p w14:paraId="31134B65" w14:textId="77777777" w:rsidR="00143796" w:rsidRPr="003204AB" w:rsidRDefault="00143796" w:rsidP="00143796">
      <w:pPr>
        <w:tabs>
          <w:tab w:val="center" w:pos="1620"/>
        </w:tabs>
        <w:jc w:val="both"/>
        <w:rPr>
          <w:rFonts w:asciiTheme="minorHAnsi" w:hAnsiTheme="minorHAnsi" w:cstheme="minorHAnsi"/>
          <w:sz w:val="21"/>
          <w:szCs w:val="21"/>
        </w:rPr>
      </w:pPr>
    </w:p>
    <w:p w14:paraId="4C40220E" w14:textId="77777777" w:rsidR="00143796" w:rsidRPr="003204AB" w:rsidRDefault="00143796" w:rsidP="00143796">
      <w:pPr>
        <w:tabs>
          <w:tab w:val="center" w:pos="1985"/>
          <w:tab w:val="center" w:pos="7371"/>
        </w:tabs>
        <w:ind w:left="0" w:firstLine="0"/>
        <w:jc w:val="both"/>
        <w:rPr>
          <w:rFonts w:asciiTheme="minorHAnsi" w:hAnsiTheme="minorHAnsi" w:cstheme="minorHAnsi"/>
          <w:sz w:val="21"/>
          <w:szCs w:val="21"/>
        </w:rPr>
      </w:pPr>
      <w:r w:rsidRPr="003204AB">
        <w:rPr>
          <w:rFonts w:asciiTheme="minorHAnsi" w:hAnsiTheme="minorHAnsi" w:cstheme="minorHAnsi"/>
          <w:sz w:val="21"/>
          <w:szCs w:val="21"/>
        </w:rPr>
        <w:tab/>
        <w:t>…………………….………….........................…………</w:t>
      </w:r>
      <w:r w:rsidRPr="003204AB">
        <w:rPr>
          <w:rFonts w:asciiTheme="minorHAnsi" w:hAnsiTheme="minorHAnsi" w:cstheme="minorHAnsi"/>
          <w:sz w:val="21"/>
          <w:szCs w:val="21"/>
        </w:rPr>
        <w:tab/>
        <w:t>…………………….………….........................…………</w:t>
      </w:r>
    </w:p>
    <w:p w14:paraId="53674E0C" w14:textId="500312BB" w:rsidR="00143796" w:rsidRPr="00492D5B" w:rsidRDefault="00143796" w:rsidP="00446C42">
      <w:pPr>
        <w:tabs>
          <w:tab w:val="center" w:pos="1985"/>
          <w:tab w:val="center" w:pos="7371"/>
        </w:tabs>
        <w:ind w:left="0" w:firstLine="0"/>
        <w:jc w:val="both"/>
        <w:rPr>
          <w:rFonts w:asciiTheme="minorHAnsi" w:hAnsiTheme="minorHAnsi" w:cstheme="minorHAnsi"/>
          <w:sz w:val="21"/>
          <w:szCs w:val="21"/>
        </w:rPr>
      </w:pPr>
      <w:r w:rsidRPr="003204AB">
        <w:rPr>
          <w:rFonts w:asciiTheme="minorHAnsi" w:hAnsiTheme="minorHAnsi" w:cstheme="minorHAnsi"/>
          <w:sz w:val="21"/>
          <w:szCs w:val="21"/>
        </w:rPr>
        <w:tab/>
      </w:r>
      <w:r w:rsidR="00446C42" w:rsidRPr="00492D5B">
        <w:rPr>
          <w:rFonts w:asciiTheme="minorHAnsi" w:hAnsiTheme="minorHAnsi" w:cstheme="minorHAnsi"/>
          <w:sz w:val="21"/>
          <w:szCs w:val="21"/>
        </w:rPr>
        <w:t>PhDr. Miloš Kadlec</w:t>
      </w:r>
      <w:r w:rsidRPr="00492D5B">
        <w:rPr>
          <w:rFonts w:asciiTheme="minorHAnsi" w:hAnsiTheme="minorHAnsi" w:cstheme="minorHAnsi"/>
          <w:sz w:val="21"/>
          <w:szCs w:val="21"/>
        </w:rPr>
        <w:tab/>
      </w:r>
      <w:r w:rsidR="00492D5B" w:rsidRPr="00492D5B">
        <w:rPr>
          <w:rFonts w:asciiTheme="minorHAnsi" w:hAnsiTheme="minorHAnsi" w:cstheme="minorHAnsi"/>
          <w:sz w:val="21"/>
          <w:szCs w:val="21"/>
        </w:rPr>
        <w:t>Radek Loučka</w:t>
      </w:r>
    </w:p>
    <w:p w14:paraId="17BC5AF2" w14:textId="64B2BE4A" w:rsidR="00446C42" w:rsidRPr="00492D5B" w:rsidRDefault="00446C42" w:rsidP="00446C42">
      <w:pPr>
        <w:tabs>
          <w:tab w:val="center" w:pos="1985"/>
          <w:tab w:val="center" w:pos="7371"/>
        </w:tabs>
        <w:ind w:left="0" w:firstLine="0"/>
        <w:jc w:val="both"/>
        <w:rPr>
          <w:rFonts w:asciiTheme="minorHAnsi" w:hAnsiTheme="minorHAnsi" w:cstheme="minorHAnsi"/>
          <w:sz w:val="21"/>
          <w:szCs w:val="21"/>
        </w:rPr>
      </w:pPr>
      <w:r w:rsidRPr="00492D5B">
        <w:rPr>
          <w:rFonts w:asciiTheme="minorHAnsi" w:hAnsiTheme="minorHAnsi" w:cstheme="minorHAnsi"/>
          <w:sz w:val="21"/>
          <w:szCs w:val="21"/>
        </w:rPr>
        <w:tab/>
        <w:t>ředitel územní památkové správy na Sychrově</w:t>
      </w:r>
      <w:r w:rsidR="00492D5B" w:rsidRPr="00492D5B">
        <w:rPr>
          <w:rFonts w:asciiTheme="minorHAnsi" w:hAnsiTheme="minorHAnsi" w:cstheme="minorHAnsi"/>
          <w:sz w:val="21"/>
          <w:szCs w:val="21"/>
        </w:rPr>
        <w:t xml:space="preserve">  </w:t>
      </w:r>
    </w:p>
    <w:p w14:paraId="1263618C" w14:textId="12E4A02B" w:rsidR="00446C42" w:rsidRPr="003204AB" w:rsidRDefault="00446C42" w:rsidP="00446C42">
      <w:pPr>
        <w:tabs>
          <w:tab w:val="center" w:pos="1985"/>
          <w:tab w:val="center" w:pos="7371"/>
        </w:tabs>
        <w:ind w:left="0" w:firstLine="0"/>
        <w:jc w:val="both"/>
        <w:rPr>
          <w:rFonts w:asciiTheme="minorHAnsi" w:hAnsiTheme="minorHAnsi" w:cstheme="minorHAnsi"/>
          <w:sz w:val="21"/>
          <w:szCs w:val="21"/>
        </w:rPr>
      </w:pPr>
      <w:r w:rsidRPr="00492D5B">
        <w:rPr>
          <w:rFonts w:asciiTheme="minorHAnsi" w:hAnsiTheme="minorHAnsi" w:cstheme="minorHAnsi"/>
          <w:sz w:val="21"/>
          <w:szCs w:val="21"/>
        </w:rPr>
        <w:tab/>
        <w:t>Národní památkový ústav</w:t>
      </w:r>
    </w:p>
    <w:bookmarkEnd w:id="8"/>
    <w:p w14:paraId="3D2A0FD5" w14:textId="77777777" w:rsidR="00143796" w:rsidRPr="003204AB" w:rsidRDefault="00143796" w:rsidP="00143796">
      <w:pPr>
        <w:ind w:left="0" w:firstLine="0"/>
        <w:jc w:val="both"/>
        <w:rPr>
          <w:rFonts w:asciiTheme="minorHAnsi" w:hAnsiTheme="minorHAnsi" w:cstheme="minorHAnsi"/>
          <w:b/>
          <w:bCs/>
          <w:sz w:val="21"/>
          <w:szCs w:val="21"/>
        </w:rPr>
      </w:pPr>
    </w:p>
    <w:p w14:paraId="6C46244D" w14:textId="3B48E253" w:rsidR="008F65BC" w:rsidRPr="003204AB" w:rsidRDefault="008F65BC" w:rsidP="008F65BC">
      <w:pPr>
        <w:tabs>
          <w:tab w:val="left" w:pos="5472"/>
        </w:tabs>
        <w:rPr>
          <w:rFonts w:asciiTheme="minorHAnsi" w:hAnsiTheme="minorHAnsi" w:cstheme="minorHAnsi"/>
          <w:sz w:val="21"/>
          <w:szCs w:val="21"/>
        </w:rPr>
      </w:pPr>
      <w:r w:rsidRPr="003204AB">
        <w:rPr>
          <w:rFonts w:asciiTheme="minorHAnsi" w:hAnsiTheme="minorHAnsi" w:cstheme="minorHAnsi"/>
          <w:sz w:val="21"/>
          <w:szCs w:val="21"/>
        </w:rPr>
        <w:tab/>
      </w:r>
      <w:r w:rsidRPr="003204AB">
        <w:rPr>
          <w:rFonts w:asciiTheme="minorHAnsi" w:hAnsiTheme="minorHAnsi" w:cstheme="minorHAnsi"/>
          <w:sz w:val="21"/>
          <w:szCs w:val="21"/>
        </w:rPr>
        <w:tab/>
      </w:r>
    </w:p>
    <w:sectPr w:rsidR="008F65BC" w:rsidRPr="003204AB" w:rsidSect="00BB0D0A">
      <w:headerReference w:type="default" r:id="rId10"/>
      <w:footerReference w:type="default" r:id="rId11"/>
      <w:pgSz w:w="11906" w:h="16838" w:code="9"/>
      <w:pgMar w:top="1418" w:right="1077" w:bottom="1021" w:left="1191" w:header="56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263000" w14:textId="77777777" w:rsidR="00EF1ED5" w:rsidRDefault="00EF1ED5" w:rsidP="00143796">
      <w:r>
        <w:separator/>
      </w:r>
    </w:p>
  </w:endnote>
  <w:endnote w:type="continuationSeparator" w:id="0">
    <w:p w14:paraId="47C476ED" w14:textId="77777777" w:rsidR="00EF1ED5" w:rsidRDefault="00EF1ED5" w:rsidP="001437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Book Antiqua">
    <w:panose1 w:val="02040602050305030304"/>
    <w:charset w:val="EE"/>
    <w:family w:val="roman"/>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5550991"/>
      <w:docPartObj>
        <w:docPartGallery w:val="Page Numbers (Bottom of Page)"/>
        <w:docPartUnique/>
      </w:docPartObj>
    </w:sdtPr>
    <w:sdtEndPr/>
    <w:sdtContent>
      <w:sdt>
        <w:sdtPr>
          <w:id w:val="1763562421"/>
          <w:docPartObj>
            <w:docPartGallery w:val="Page Numbers (Top of Page)"/>
            <w:docPartUnique/>
          </w:docPartObj>
        </w:sdtPr>
        <w:sdtEndPr/>
        <w:sdtContent>
          <w:p w14:paraId="144DAAFE" w14:textId="77777777" w:rsidR="00F07811" w:rsidRPr="00B63114" w:rsidRDefault="00F07811">
            <w:pPr>
              <w:pStyle w:val="Zpat"/>
              <w:jc w:val="center"/>
            </w:pPr>
            <w:r w:rsidRPr="00B63114">
              <w:rPr>
                <w:lang w:val="cs-CZ"/>
              </w:rPr>
              <w:t xml:space="preserve">Stránka </w:t>
            </w:r>
            <w:r w:rsidRPr="00B63114">
              <w:rPr>
                <w:b/>
                <w:bCs/>
              </w:rPr>
              <w:fldChar w:fldCharType="begin"/>
            </w:r>
            <w:r w:rsidRPr="00B63114">
              <w:rPr>
                <w:b/>
                <w:bCs/>
              </w:rPr>
              <w:instrText>PAGE</w:instrText>
            </w:r>
            <w:r w:rsidRPr="00B63114">
              <w:rPr>
                <w:b/>
                <w:bCs/>
              </w:rPr>
              <w:fldChar w:fldCharType="separate"/>
            </w:r>
            <w:r w:rsidRPr="00B63114">
              <w:rPr>
                <w:b/>
                <w:bCs/>
                <w:lang w:val="cs-CZ"/>
              </w:rPr>
              <w:t>2</w:t>
            </w:r>
            <w:r w:rsidRPr="00B63114">
              <w:rPr>
                <w:b/>
                <w:bCs/>
              </w:rPr>
              <w:fldChar w:fldCharType="end"/>
            </w:r>
            <w:r w:rsidRPr="00B63114">
              <w:rPr>
                <w:lang w:val="cs-CZ"/>
              </w:rPr>
              <w:t xml:space="preserve"> z </w:t>
            </w:r>
            <w:r w:rsidRPr="00B63114">
              <w:rPr>
                <w:b/>
                <w:bCs/>
              </w:rPr>
              <w:fldChar w:fldCharType="begin"/>
            </w:r>
            <w:r w:rsidRPr="00B63114">
              <w:rPr>
                <w:b/>
                <w:bCs/>
              </w:rPr>
              <w:instrText>NUMPAGES</w:instrText>
            </w:r>
            <w:r w:rsidRPr="00B63114">
              <w:rPr>
                <w:b/>
                <w:bCs/>
              </w:rPr>
              <w:fldChar w:fldCharType="separate"/>
            </w:r>
            <w:r w:rsidRPr="00B63114">
              <w:rPr>
                <w:b/>
                <w:bCs/>
                <w:lang w:val="cs-CZ"/>
              </w:rPr>
              <w:t>2</w:t>
            </w:r>
            <w:r w:rsidRPr="00B63114">
              <w:rPr>
                <w:b/>
                <w:bC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9A4716" w14:textId="77777777" w:rsidR="00EF1ED5" w:rsidRDefault="00EF1ED5" w:rsidP="00143796">
      <w:r>
        <w:separator/>
      </w:r>
    </w:p>
  </w:footnote>
  <w:footnote w:type="continuationSeparator" w:id="0">
    <w:p w14:paraId="29FE709E" w14:textId="77777777" w:rsidR="00EF1ED5" w:rsidRDefault="00EF1ED5" w:rsidP="001437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4879D" w14:textId="77777777" w:rsidR="00171407" w:rsidRPr="009160A8" w:rsidRDefault="00171407" w:rsidP="00171407">
    <w:pPr>
      <w:pStyle w:val="Zhlav"/>
      <w:tabs>
        <w:tab w:val="clear" w:pos="4536"/>
        <w:tab w:val="center" w:pos="5103"/>
      </w:tabs>
      <w:ind w:left="0" w:firstLine="0"/>
      <w:rPr>
        <w:lang w:val="cs-CZ"/>
      </w:rPr>
    </w:pPr>
    <w:r>
      <w:t>č.j.</w:t>
    </w:r>
    <w:r>
      <w:rPr>
        <w:lang w:val="cs-CZ"/>
      </w:rPr>
      <w:t>NPU-440/92334/2025</w:t>
    </w:r>
    <w:r>
      <w:t>.</w:t>
    </w:r>
    <w:r>
      <w:tab/>
    </w:r>
    <w:proofErr w:type="spellStart"/>
    <w:r>
      <w:t>ev.č</w:t>
    </w:r>
    <w:proofErr w:type="spellEnd"/>
    <w:r>
      <w:t xml:space="preserve">. </w:t>
    </w:r>
    <w:r>
      <w:rPr>
        <w:lang w:val="cs-CZ"/>
      </w:rPr>
      <w:t>4013H1250019</w:t>
    </w:r>
    <w:r>
      <w:tab/>
    </w:r>
    <w:r>
      <w:rPr>
        <w:lang w:val="cs-CZ"/>
      </w:rPr>
      <w:t>R</w:t>
    </w:r>
  </w:p>
  <w:p w14:paraId="0927B3AD" w14:textId="28E3A743" w:rsidR="00446C42" w:rsidRPr="00171407" w:rsidRDefault="00446C42" w:rsidP="00171407">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D71F1"/>
    <w:multiLevelType w:val="hybridMultilevel"/>
    <w:tmpl w:val="022A5922"/>
    <w:lvl w:ilvl="0" w:tplc="757A6020">
      <w:start w:val="1"/>
      <w:numFmt w:val="ordinal"/>
      <w:lvlText w:val="3.%1"/>
      <w:lvlJc w:val="left"/>
      <w:pPr>
        <w:ind w:left="1287" w:hanging="360"/>
      </w:pPr>
      <w:rPr>
        <w:rFonts w:cs="Times New Roman" w:hint="default"/>
      </w:rPr>
    </w:lvl>
    <w:lvl w:ilvl="1" w:tplc="04050019" w:tentative="1">
      <w:start w:val="1"/>
      <w:numFmt w:val="lowerLetter"/>
      <w:lvlText w:val="%2."/>
      <w:lvlJc w:val="left"/>
      <w:pPr>
        <w:ind w:left="2007" w:hanging="360"/>
      </w:pPr>
      <w:rPr>
        <w:rFonts w:cs="Times New Roman"/>
      </w:rPr>
    </w:lvl>
    <w:lvl w:ilvl="2" w:tplc="0405001B" w:tentative="1">
      <w:start w:val="1"/>
      <w:numFmt w:val="lowerRoman"/>
      <w:lvlText w:val="%3."/>
      <w:lvlJc w:val="right"/>
      <w:pPr>
        <w:ind w:left="2727" w:hanging="180"/>
      </w:pPr>
      <w:rPr>
        <w:rFonts w:cs="Times New Roman"/>
      </w:rPr>
    </w:lvl>
    <w:lvl w:ilvl="3" w:tplc="0405000F" w:tentative="1">
      <w:start w:val="1"/>
      <w:numFmt w:val="decimal"/>
      <w:lvlText w:val="%4."/>
      <w:lvlJc w:val="left"/>
      <w:pPr>
        <w:ind w:left="3447" w:hanging="360"/>
      </w:pPr>
      <w:rPr>
        <w:rFonts w:cs="Times New Roman"/>
      </w:rPr>
    </w:lvl>
    <w:lvl w:ilvl="4" w:tplc="04050019" w:tentative="1">
      <w:start w:val="1"/>
      <w:numFmt w:val="lowerLetter"/>
      <w:lvlText w:val="%5."/>
      <w:lvlJc w:val="left"/>
      <w:pPr>
        <w:ind w:left="4167" w:hanging="360"/>
      </w:pPr>
      <w:rPr>
        <w:rFonts w:cs="Times New Roman"/>
      </w:rPr>
    </w:lvl>
    <w:lvl w:ilvl="5" w:tplc="0405001B" w:tentative="1">
      <w:start w:val="1"/>
      <w:numFmt w:val="lowerRoman"/>
      <w:lvlText w:val="%6."/>
      <w:lvlJc w:val="right"/>
      <w:pPr>
        <w:ind w:left="4887" w:hanging="180"/>
      </w:pPr>
      <w:rPr>
        <w:rFonts w:cs="Times New Roman"/>
      </w:rPr>
    </w:lvl>
    <w:lvl w:ilvl="6" w:tplc="0405000F" w:tentative="1">
      <w:start w:val="1"/>
      <w:numFmt w:val="decimal"/>
      <w:lvlText w:val="%7."/>
      <w:lvlJc w:val="left"/>
      <w:pPr>
        <w:ind w:left="5607" w:hanging="360"/>
      </w:pPr>
      <w:rPr>
        <w:rFonts w:cs="Times New Roman"/>
      </w:rPr>
    </w:lvl>
    <w:lvl w:ilvl="7" w:tplc="04050019" w:tentative="1">
      <w:start w:val="1"/>
      <w:numFmt w:val="lowerLetter"/>
      <w:lvlText w:val="%8."/>
      <w:lvlJc w:val="left"/>
      <w:pPr>
        <w:ind w:left="6327" w:hanging="360"/>
      </w:pPr>
      <w:rPr>
        <w:rFonts w:cs="Times New Roman"/>
      </w:rPr>
    </w:lvl>
    <w:lvl w:ilvl="8" w:tplc="0405001B" w:tentative="1">
      <w:start w:val="1"/>
      <w:numFmt w:val="lowerRoman"/>
      <w:lvlText w:val="%9."/>
      <w:lvlJc w:val="right"/>
      <w:pPr>
        <w:ind w:left="7047" w:hanging="180"/>
      </w:pPr>
      <w:rPr>
        <w:rFonts w:cs="Times New Roman"/>
      </w:rPr>
    </w:lvl>
  </w:abstractNum>
  <w:abstractNum w:abstractNumId="1" w15:restartNumberingAfterBreak="0">
    <w:nsid w:val="0B9C14A2"/>
    <w:multiLevelType w:val="hybridMultilevel"/>
    <w:tmpl w:val="C8109DD8"/>
    <w:lvl w:ilvl="0" w:tplc="DC4266F8">
      <w:start w:val="1"/>
      <w:numFmt w:val="decimal"/>
      <w:lvlText w:val="6.%1."/>
      <w:lvlJc w:val="left"/>
      <w:pPr>
        <w:ind w:left="720" w:hanging="360"/>
      </w:pPr>
      <w:rPr>
        <w:rFonts w:cs="Times New Roman" w:hint="default"/>
        <w:strike w:val="0"/>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 w15:restartNumberingAfterBreak="0">
    <w:nsid w:val="0D72751C"/>
    <w:multiLevelType w:val="hybridMultilevel"/>
    <w:tmpl w:val="FAA8BAB2"/>
    <w:lvl w:ilvl="0" w:tplc="46F461EC">
      <w:start w:val="1"/>
      <w:numFmt w:val="ordinal"/>
      <w:lvlText w:val="5.%1"/>
      <w:lvlJc w:val="left"/>
      <w:pPr>
        <w:ind w:left="786" w:hanging="360"/>
      </w:pPr>
      <w:rPr>
        <w:rFonts w:cs="Times New Roman" w:hint="default"/>
      </w:rPr>
    </w:lvl>
    <w:lvl w:ilvl="1" w:tplc="89C248C0">
      <w:numFmt w:val="bullet"/>
      <w:lvlText w:val=""/>
      <w:lvlJc w:val="left"/>
      <w:pPr>
        <w:ind w:left="1635" w:hanging="555"/>
      </w:pPr>
      <w:rPr>
        <w:rFonts w:ascii="Symbol" w:eastAsia="Times New Roman" w:hAnsi="Symbol" w:hint="default"/>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3" w15:restartNumberingAfterBreak="0">
    <w:nsid w:val="19186BF1"/>
    <w:multiLevelType w:val="multilevel"/>
    <w:tmpl w:val="3AF06C44"/>
    <w:lvl w:ilvl="0">
      <w:start w:val="1"/>
      <w:numFmt w:val="upperRoman"/>
      <w:pStyle w:val="Nadpis1"/>
      <w:lvlText w:val="%1."/>
      <w:lvlJc w:val="center"/>
      <w:pPr>
        <w:ind w:left="284" w:hanging="284"/>
      </w:pPr>
      <w:rPr>
        <w:rFonts w:hint="default"/>
      </w:rPr>
    </w:lvl>
    <w:lvl w:ilvl="1">
      <w:start w:val="1"/>
      <w:numFmt w:val="decimal"/>
      <w:isLgl/>
      <w:lvlText w:val="%1.%2."/>
      <w:lvlJc w:val="left"/>
      <w:pPr>
        <w:ind w:left="567" w:hanging="567"/>
      </w:pPr>
      <w:rPr>
        <w:rFonts w:hint="default"/>
      </w:rPr>
    </w:lvl>
    <w:lvl w:ilvl="2">
      <w:start w:val="1"/>
      <w:numFmt w:val="lowerLetter"/>
      <w:lvlText w:val="%3)"/>
      <w:lvlJc w:val="left"/>
      <w:pPr>
        <w:ind w:left="851" w:hanging="28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9B2000F"/>
    <w:multiLevelType w:val="hybridMultilevel"/>
    <w:tmpl w:val="2E04C072"/>
    <w:lvl w:ilvl="0" w:tplc="15E41CB0">
      <w:start w:val="1"/>
      <w:numFmt w:val="ordinal"/>
      <w:lvlText w:val="12.%1"/>
      <w:lvlJc w:val="left"/>
      <w:pPr>
        <w:ind w:left="720" w:hanging="360"/>
      </w:pPr>
      <w:rPr>
        <w:rFonts w:cs="Times New Roman" w:hint="default"/>
        <w:b w:val="0"/>
        <w:i w:val="0"/>
      </w:rPr>
    </w:lvl>
    <w:lvl w:ilvl="1" w:tplc="04050019">
      <w:start w:val="1"/>
      <w:numFmt w:val="lowerLetter"/>
      <w:lvlText w:val="%2."/>
      <w:lvlJc w:val="left"/>
      <w:pPr>
        <w:ind w:left="1440" w:hanging="360"/>
      </w:pPr>
      <w:rPr>
        <w:rFonts w:cs="Times New Roman"/>
      </w:rPr>
    </w:lvl>
    <w:lvl w:ilvl="2" w:tplc="DD2EE5F8">
      <w:start w:val="1"/>
      <w:numFmt w:val="lowerLetter"/>
      <w:lvlText w:val="%3)"/>
      <w:lvlJc w:val="left"/>
      <w:pPr>
        <w:ind w:left="2340" w:hanging="360"/>
      </w:pPr>
      <w:rPr>
        <w:rFonts w:hint="default"/>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5" w15:restartNumberingAfterBreak="0">
    <w:nsid w:val="1CB03CB0"/>
    <w:multiLevelType w:val="hybridMultilevel"/>
    <w:tmpl w:val="C2C21A88"/>
    <w:lvl w:ilvl="0" w:tplc="04050017">
      <w:start w:val="1"/>
      <w:numFmt w:val="lowerLetter"/>
      <w:lvlText w:val="%1)"/>
      <w:lvlJc w:val="left"/>
      <w:pPr>
        <w:ind w:left="3204" w:hanging="360"/>
      </w:pPr>
      <w:rPr>
        <w:rFonts w:cs="Times New Roman" w:hint="default"/>
      </w:rPr>
    </w:lvl>
    <w:lvl w:ilvl="1" w:tplc="04050003" w:tentative="1">
      <w:start w:val="1"/>
      <w:numFmt w:val="bullet"/>
      <w:lvlText w:val="o"/>
      <w:lvlJc w:val="left"/>
      <w:pPr>
        <w:ind w:left="3924" w:hanging="360"/>
      </w:pPr>
      <w:rPr>
        <w:rFonts w:ascii="Courier New" w:hAnsi="Courier New" w:hint="default"/>
      </w:rPr>
    </w:lvl>
    <w:lvl w:ilvl="2" w:tplc="04050005" w:tentative="1">
      <w:start w:val="1"/>
      <w:numFmt w:val="bullet"/>
      <w:lvlText w:val=""/>
      <w:lvlJc w:val="left"/>
      <w:pPr>
        <w:ind w:left="4644" w:hanging="360"/>
      </w:pPr>
      <w:rPr>
        <w:rFonts w:ascii="Wingdings" w:hAnsi="Wingdings" w:hint="default"/>
      </w:rPr>
    </w:lvl>
    <w:lvl w:ilvl="3" w:tplc="04050001" w:tentative="1">
      <w:start w:val="1"/>
      <w:numFmt w:val="bullet"/>
      <w:lvlText w:val=""/>
      <w:lvlJc w:val="left"/>
      <w:pPr>
        <w:ind w:left="5364" w:hanging="360"/>
      </w:pPr>
      <w:rPr>
        <w:rFonts w:ascii="Symbol" w:hAnsi="Symbol" w:hint="default"/>
      </w:rPr>
    </w:lvl>
    <w:lvl w:ilvl="4" w:tplc="04050003" w:tentative="1">
      <w:start w:val="1"/>
      <w:numFmt w:val="bullet"/>
      <w:lvlText w:val="o"/>
      <w:lvlJc w:val="left"/>
      <w:pPr>
        <w:ind w:left="6084" w:hanging="360"/>
      </w:pPr>
      <w:rPr>
        <w:rFonts w:ascii="Courier New" w:hAnsi="Courier New" w:hint="default"/>
      </w:rPr>
    </w:lvl>
    <w:lvl w:ilvl="5" w:tplc="04050005" w:tentative="1">
      <w:start w:val="1"/>
      <w:numFmt w:val="bullet"/>
      <w:lvlText w:val=""/>
      <w:lvlJc w:val="left"/>
      <w:pPr>
        <w:ind w:left="6804" w:hanging="360"/>
      </w:pPr>
      <w:rPr>
        <w:rFonts w:ascii="Wingdings" w:hAnsi="Wingdings" w:hint="default"/>
      </w:rPr>
    </w:lvl>
    <w:lvl w:ilvl="6" w:tplc="04050001" w:tentative="1">
      <w:start w:val="1"/>
      <w:numFmt w:val="bullet"/>
      <w:lvlText w:val=""/>
      <w:lvlJc w:val="left"/>
      <w:pPr>
        <w:ind w:left="7524" w:hanging="360"/>
      </w:pPr>
      <w:rPr>
        <w:rFonts w:ascii="Symbol" w:hAnsi="Symbol" w:hint="default"/>
      </w:rPr>
    </w:lvl>
    <w:lvl w:ilvl="7" w:tplc="04050003" w:tentative="1">
      <w:start w:val="1"/>
      <w:numFmt w:val="bullet"/>
      <w:lvlText w:val="o"/>
      <w:lvlJc w:val="left"/>
      <w:pPr>
        <w:ind w:left="8244" w:hanging="360"/>
      </w:pPr>
      <w:rPr>
        <w:rFonts w:ascii="Courier New" w:hAnsi="Courier New" w:hint="default"/>
      </w:rPr>
    </w:lvl>
    <w:lvl w:ilvl="8" w:tplc="04050005" w:tentative="1">
      <w:start w:val="1"/>
      <w:numFmt w:val="bullet"/>
      <w:lvlText w:val=""/>
      <w:lvlJc w:val="left"/>
      <w:pPr>
        <w:ind w:left="8964" w:hanging="360"/>
      </w:pPr>
      <w:rPr>
        <w:rFonts w:ascii="Wingdings" w:hAnsi="Wingdings" w:hint="default"/>
      </w:rPr>
    </w:lvl>
  </w:abstractNum>
  <w:abstractNum w:abstractNumId="6" w15:restartNumberingAfterBreak="0">
    <w:nsid w:val="1EFC5F2E"/>
    <w:multiLevelType w:val="hybridMultilevel"/>
    <w:tmpl w:val="0D32AF90"/>
    <w:lvl w:ilvl="0" w:tplc="5920B16C">
      <w:start w:val="1"/>
      <w:numFmt w:val="ordinal"/>
      <w:lvlText w:val="2.%1"/>
      <w:lvlJc w:val="left"/>
      <w:pPr>
        <w:ind w:left="2912" w:hanging="360"/>
      </w:pPr>
      <w:rPr>
        <w:rFonts w:cs="Times New Roman" w:hint="default"/>
      </w:rPr>
    </w:lvl>
    <w:lvl w:ilvl="1" w:tplc="04050019" w:tentative="1">
      <w:start w:val="1"/>
      <w:numFmt w:val="lowerLetter"/>
      <w:lvlText w:val="%2."/>
      <w:lvlJc w:val="left"/>
      <w:pPr>
        <w:ind w:left="2007" w:hanging="360"/>
      </w:pPr>
      <w:rPr>
        <w:rFonts w:cs="Times New Roman"/>
      </w:rPr>
    </w:lvl>
    <w:lvl w:ilvl="2" w:tplc="0405001B" w:tentative="1">
      <w:start w:val="1"/>
      <w:numFmt w:val="lowerRoman"/>
      <w:lvlText w:val="%3."/>
      <w:lvlJc w:val="right"/>
      <w:pPr>
        <w:ind w:left="2727" w:hanging="180"/>
      </w:pPr>
      <w:rPr>
        <w:rFonts w:cs="Times New Roman"/>
      </w:rPr>
    </w:lvl>
    <w:lvl w:ilvl="3" w:tplc="0405000F" w:tentative="1">
      <w:start w:val="1"/>
      <w:numFmt w:val="decimal"/>
      <w:lvlText w:val="%4."/>
      <w:lvlJc w:val="left"/>
      <w:pPr>
        <w:ind w:left="3447" w:hanging="360"/>
      </w:pPr>
      <w:rPr>
        <w:rFonts w:cs="Times New Roman"/>
      </w:rPr>
    </w:lvl>
    <w:lvl w:ilvl="4" w:tplc="04050019" w:tentative="1">
      <w:start w:val="1"/>
      <w:numFmt w:val="lowerLetter"/>
      <w:lvlText w:val="%5."/>
      <w:lvlJc w:val="left"/>
      <w:pPr>
        <w:ind w:left="4167" w:hanging="360"/>
      </w:pPr>
      <w:rPr>
        <w:rFonts w:cs="Times New Roman"/>
      </w:rPr>
    </w:lvl>
    <w:lvl w:ilvl="5" w:tplc="0405001B" w:tentative="1">
      <w:start w:val="1"/>
      <w:numFmt w:val="lowerRoman"/>
      <w:lvlText w:val="%6."/>
      <w:lvlJc w:val="right"/>
      <w:pPr>
        <w:ind w:left="4887" w:hanging="180"/>
      </w:pPr>
      <w:rPr>
        <w:rFonts w:cs="Times New Roman"/>
      </w:rPr>
    </w:lvl>
    <w:lvl w:ilvl="6" w:tplc="0405000F" w:tentative="1">
      <w:start w:val="1"/>
      <w:numFmt w:val="decimal"/>
      <w:lvlText w:val="%7."/>
      <w:lvlJc w:val="left"/>
      <w:pPr>
        <w:ind w:left="5607" w:hanging="360"/>
      </w:pPr>
      <w:rPr>
        <w:rFonts w:cs="Times New Roman"/>
      </w:rPr>
    </w:lvl>
    <w:lvl w:ilvl="7" w:tplc="04050019" w:tentative="1">
      <w:start w:val="1"/>
      <w:numFmt w:val="lowerLetter"/>
      <w:lvlText w:val="%8."/>
      <w:lvlJc w:val="left"/>
      <w:pPr>
        <w:ind w:left="6327" w:hanging="360"/>
      </w:pPr>
      <w:rPr>
        <w:rFonts w:cs="Times New Roman"/>
      </w:rPr>
    </w:lvl>
    <w:lvl w:ilvl="8" w:tplc="0405001B" w:tentative="1">
      <w:start w:val="1"/>
      <w:numFmt w:val="lowerRoman"/>
      <w:lvlText w:val="%9."/>
      <w:lvlJc w:val="right"/>
      <w:pPr>
        <w:ind w:left="7047" w:hanging="180"/>
      </w:pPr>
      <w:rPr>
        <w:rFonts w:cs="Times New Roman"/>
      </w:rPr>
    </w:lvl>
  </w:abstractNum>
  <w:abstractNum w:abstractNumId="7" w15:restartNumberingAfterBreak="0">
    <w:nsid w:val="2AA77AAB"/>
    <w:multiLevelType w:val="hybridMultilevel"/>
    <w:tmpl w:val="4992D1BE"/>
    <w:lvl w:ilvl="0" w:tplc="04050017">
      <w:start w:val="1"/>
      <w:numFmt w:val="lowerLetter"/>
      <w:lvlText w:val="%1)"/>
      <w:lvlJc w:val="left"/>
      <w:pPr>
        <w:ind w:left="1287" w:hanging="360"/>
      </w:pPr>
    </w:lvl>
    <w:lvl w:ilvl="1" w:tplc="04050019" w:tentative="1">
      <w:start w:val="1"/>
      <w:numFmt w:val="lowerLetter"/>
      <w:lvlText w:val="%2."/>
      <w:lvlJc w:val="left"/>
      <w:pPr>
        <w:ind w:left="2007" w:hanging="360"/>
      </w:pPr>
    </w:lvl>
    <w:lvl w:ilvl="2" w:tplc="04050017">
      <w:start w:val="1"/>
      <w:numFmt w:val="lowerLetter"/>
      <w:lvlText w:val="%3)"/>
      <w:lvlJc w:val="left"/>
      <w:pPr>
        <w:ind w:left="3204" w:hanging="36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8" w15:restartNumberingAfterBreak="0">
    <w:nsid w:val="2ED85CFC"/>
    <w:multiLevelType w:val="hybridMultilevel"/>
    <w:tmpl w:val="59543EC4"/>
    <w:lvl w:ilvl="0" w:tplc="D63AF6F0">
      <w:start w:val="1"/>
      <w:numFmt w:val="ordinal"/>
      <w:lvlText w:val="10.%1"/>
      <w:lvlJc w:val="left"/>
      <w:pPr>
        <w:ind w:left="1211" w:hanging="360"/>
      </w:pPr>
      <w:rPr>
        <w:rFonts w:cs="Times New Roman" w:hint="default"/>
      </w:rPr>
    </w:lvl>
    <w:lvl w:ilvl="1" w:tplc="00728EF2">
      <w:start w:val="1"/>
      <w:numFmt w:val="bullet"/>
      <w:lvlText w:val=""/>
      <w:lvlJc w:val="left"/>
      <w:pPr>
        <w:ind w:left="1440" w:hanging="360"/>
      </w:pPr>
      <w:rPr>
        <w:rFonts w:ascii="Symbol" w:eastAsia="Times New Roman" w:hAnsi="Symbol" w:hint="default"/>
      </w:rPr>
    </w:lvl>
    <w:lvl w:ilvl="2" w:tplc="97E0E132">
      <w:start w:val="1"/>
      <w:numFmt w:val="bullet"/>
      <w:lvlText w:val="-"/>
      <w:lvlJc w:val="left"/>
      <w:pPr>
        <w:ind w:left="2340" w:hanging="360"/>
      </w:pPr>
      <w:rPr>
        <w:rFonts w:ascii="Times New Roman" w:eastAsia="Times New Roman" w:hAnsi="Times New Roman" w:hint="default"/>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9" w15:restartNumberingAfterBreak="0">
    <w:nsid w:val="36883582"/>
    <w:multiLevelType w:val="hybridMultilevel"/>
    <w:tmpl w:val="E572C690"/>
    <w:lvl w:ilvl="0" w:tplc="AFE8D21A">
      <w:start w:val="1"/>
      <w:numFmt w:val="bullet"/>
      <w:lvlText w:val="-"/>
      <w:lvlJc w:val="left"/>
      <w:pPr>
        <w:tabs>
          <w:tab w:val="num" w:pos="720"/>
        </w:tabs>
        <w:ind w:left="720" w:hanging="360"/>
      </w:pPr>
      <w:rPr>
        <w:rFonts w:ascii="Times New Roman" w:eastAsia="Times New Roman" w:hAnsi="Times New Roman" w:hint="default"/>
      </w:rPr>
    </w:lvl>
    <w:lvl w:ilvl="1" w:tplc="04050019" w:tentative="1">
      <w:start w:val="1"/>
      <w:numFmt w:val="bullet"/>
      <w:lvlText w:val="o"/>
      <w:lvlJc w:val="left"/>
      <w:pPr>
        <w:tabs>
          <w:tab w:val="num" w:pos="1440"/>
        </w:tabs>
        <w:ind w:left="1440" w:hanging="360"/>
      </w:pPr>
      <w:rPr>
        <w:rFonts w:ascii="Courier New" w:hAnsi="Courier New" w:hint="default"/>
      </w:rPr>
    </w:lvl>
    <w:lvl w:ilvl="2" w:tplc="0405001B" w:tentative="1">
      <w:start w:val="1"/>
      <w:numFmt w:val="bullet"/>
      <w:lvlText w:val=""/>
      <w:lvlJc w:val="left"/>
      <w:pPr>
        <w:tabs>
          <w:tab w:val="num" w:pos="2160"/>
        </w:tabs>
        <w:ind w:left="2160" w:hanging="360"/>
      </w:pPr>
      <w:rPr>
        <w:rFonts w:ascii="Wingdings" w:hAnsi="Wingdings" w:hint="default"/>
      </w:rPr>
    </w:lvl>
    <w:lvl w:ilvl="3" w:tplc="0405000F" w:tentative="1">
      <w:start w:val="1"/>
      <w:numFmt w:val="bullet"/>
      <w:lvlText w:val=""/>
      <w:lvlJc w:val="left"/>
      <w:pPr>
        <w:tabs>
          <w:tab w:val="num" w:pos="2880"/>
        </w:tabs>
        <w:ind w:left="2880" w:hanging="360"/>
      </w:pPr>
      <w:rPr>
        <w:rFonts w:ascii="Symbol" w:hAnsi="Symbol" w:hint="default"/>
      </w:rPr>
    </w:lvl>
    <w:lvl w:ilvl="4" w:tplc="04050019" w:tentative="1">
      <w:start w:val="1"/>
      <w:numFmt w:val="bullet"/>
      <w:lvlText w:val="o"/>
      <w:lvlJc w:val="left"/>
      <w:pPr>
        <w:tabs>
          <w:tab w:val="num" w:pos="3600"/>
        </w:tabs>
        <w:ind w:left="3600" w:hanging="360"/>
      </w:pPr>
      <w:rPr>
        <w:rFonts w:ascii="Courier New" w:hAnsi="Courier New" w:hint="default"/>
      </w:rPr>
    </w:lvl>
    <w:lvl w:ilvl="5" w:tplc="0405001B" w:tentative="1">
      <w:start w:val="1"/>
      <w:numFmt w:val="bullet"/>
      <w:lvlText w:val=""/>
      <w:lvlJc w:val="left"/>
      <w:pPr>
        <w:tabs>
          <w:tab w:val="num" w:pos="4320"/>
        </w:tabs>
        <w:ind w:left="4320" w:hanging="360"/>
      </w:pPr>
      <w:rPr>
        <w:rFonts w:ascii="Wingdings" w:hAnsi="Wingdings" w:hint="default"/>
      </w:rPr>
    </w:lvl>
    <w:lvl w:ilvl="6" w:tplc="0405000F" w:tentative="1">
      <w:start w:val="1"/>
      <w:numFmt w:val="bullet"/>
      <w:lvlText w:val=""/>
      <w:lvlJc w:val="left"/>
      <w:pPr>
        <w:tabs>
          <w:tab w:val="num" w:pos="5040"/>
        </w:tabs>
        <w:ind w:left="5040" w:hanging="360"/>
      </w:pPr>
      <w:rPr>
        <w:rFonts w:ascii="Symbol" w:hAnsi="Symbol" w:hint="default"/>
      </w:rPr>
    </w:lvl>
    <w:lvl w:ilvl="7" w:tplc="04050019" w:tentative="1">
      <w:start w:val="1"/>
      <w:numFmt w:val="bullet"/>
      <w:lvlText w:val="o"/>
      <w:lvlJc w:val="left"/>
      <w:pPr>
        <w:tabs>
          <w:tab w:val="num" w:pos="5760"/>
        </w:tabs>
        <w:ind w:left="5760" w:hanging="360"/>
      </w:pPr>
      <w:rPr>
        <w:rFonts w:ascii="Courier New" w:hAnsi="Courier New" w:hint="default"/>
      </w:rPr>
    </w:lvl>
    <w:lvl w:ilvl="8" w:tplc="0405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B881FB9"/>
    <w:multiLevelType w:val="hybridMultilevel"/>
    <w:tmpl w:val="4986E706"/>
    <w:lvl w:ilvl="0" w:tplc="EA7E814C">
      <w:start w:val="1"/>
      <w:numFmt w:val="decimal"/>
      <w:lvlText w:val="15.%1."/>
      <w:lvlJc w:val="left"/>
      <w:pPr>
        <w:ind w:left="720" w:hanging="360"/>
      </w:pPr>
      <w:rPr>
        <w:rFonts w:cs="Times New Roman" w:hint="default"/>
        <w:b w:val="0"/>
        <w:color w:val="auto"/>
      </w:rPr>
    </w:lvl>
    <w:lvl w:ilvl="1" w:tplc="04050019">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1" w15:restartNumberingAfterBreak="0">
    <w:nsid w:val="3D5A6B45"/>
    <w:multiLevelType w:val="hybridMultilevel"/>
    <w:tmpl w:val="57A6106C"/>
    <w:lvl w:ilvl="0" w:tplc="77427C4E">
      <w:start w:val="1"/>
      <w:numFmt w:val="ordinal"/>
      <w:lvlText w:val="1.%1"/>
      <w:lvlJc w:val="left"/>
      <w:pPr>
        <w:ind w:left="720" w:hanging="360"/>
      </w:pPr>
      <w:rPr>
        <w:rFonts w:cs="Times New Roman" w:hint="default"/>
      </w:rPr>
    </w:lvl>
    <w:lvl w:ilvl="1" w:tplc="AF8288FE">
      <w:numFmt w:val="bullet"/>
      <w:lvlText w:val="-"/>
      <w:lvlJc w:val="left"/>
      <w:pPr>
        <w:ind w:left="1440" w:hanging="360"/>
      </w:pPr>
      <w:rPr>
        <w:rFonts w:ascii="Times New Roman" w:eastAsia="Times New Roman" w:hAnsi="Times New Roman" w:hint="default"/>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2" w15:restartNumberingAfterBreak="0">
    <w:nsid w:val="45F57CBC"/>
    <w:multiLevelType w:val="hybridMultilevel"/>
    <w:tmpl w:val="18526830"/>
    <w:lvl w:ilvl="0" w:tplc="0405001B">
      <w:start w:val="1"/>
      <w:numFmt w:val="lowerRoman"/>
      <w:pStyle w:val="Nzev"/>
      <w:lvlText w:val="%1."/>
      <w:lvlJc w:val="right"/>
      <w:pPr>
        <w:ind w:left="4680" w:hanging="360"/>
      </w:pPr>
      <w:rPr>
        <w:rFonts w:cs="Times New Roman"/>
      </w:rPr>
    </w:lvl>
    <w:lvl w:ilvl="1" w:tplc="04050019">
      <w:start w:val="1"/>
      <w:numFmt w:val="lowerLetter"/>
      <w:lvlText w:val="%2."/>
      <w:lvlJc w:val="left"/>
      <w:pPr>
        <w:ind w:left="5400" w:hanging="360"/>
      </w:pPr>
      <w:rPr>
        <w:rFonts w:cs="Times New Roman"/>
      </w:rPr>
    </w:lvl>
    <w:lvl w:ilvl="2" w:tplc="0405001B">
      <w:start w:val="1"/>
      <w:numFmt w:val="lowerRoman"/>
      <w:lvlText w:val="%3."/>
      <w:lvlJc w:val="right"/>
      <w:pPr>
        <w:ind w:left="6120" w:hanging="180"/>
      </w:pPr>
      <w:rPr>
        <w:rFonts w:cs="Times New Roman"/>
      </w:rPr>
    </w:lvl>
    <w:lvl w:ilvl="3" w:tplc="0405000F">
      <w:start w:val="1"/>
      <w:numFmt w:val="decimal"/>
      <w:lvlText w:val="%4."/>
      <w:lvlJc w:val="left"/>
      <w:pPr>
        <w:ind w:left="6840" w:hanging="360"/>
      </w:pPr>
      <w:rPr>
        <w:rFonts w:cs="Times New Roman"/>
      </w:rPr>
    </w:lvl>
    <w:lvl w:ilvl="4" w:tplc="04050019">
      <w:start w:val="1"/>
      <w:numFmt w:val="lowerLetter"/>
      <w:lvlText w:val="%5."/>
      <w:lvlJc w:val="left"/>
      <w:pPr>
        <w:ind w:left="7560" w:hanging="360"/>
      </w:pPr>
      <w:rPr>
        <w:rFonts w:cs="Times New Roman"/>
      </w:rPr>
    </w:lvl>
    <w:lvl w:ilvl="5" w:tplc="0405001B">
      <w:start w:val="1"/>
      <w:numFmt w:val="lowerRoman"/>
      <w:lvlText w:val="%6."/>
      <w:lvlJc w:val="right"/>
      <w:pPr>
        <w:ind w:left="8280" w:hanging="180"/>
      </w:pPr>
      <w:rPr>
        <w:rFonts w:cs="Times New Roman"/>
      </w:rPr>
    </w:lvl>
    <w:lvl w:ilvl="6" w:tplc="0405000F">
      <w:start w:val="1"/>
      <w:numFmt w:val="decimal"/>
      <w:lvlText w:val="%7."/>
      <w:lvlJc w:val="left"/>
      <w:pPr>
        <w:ind w:left="9000" w:hanging="360"/>
      </w:pPr>
      <w:rPr>
        <w:rFonts w:cs="Times New Roman"/>
      </w:rPr>
    </w:lvl>
    <w:lvl w:ilvl="7" w:tplc="04050019">
      <w:start w:val="1"/>
      <w:numFmt w:val="lowerLetter"/>
      <w:lvlText w:val="%8."/>
      <w:lvlJc w:val="left"/>
      <w:pPr>
        <w:ind w:left="9720" w:hanging="360"/>
      </w:pPr>
      <w:rPr>
        <w:rFonts w:cs="Times New Roman"/>
      </w:rPr>
    </w:lvl>
    <w:lvl w:ilvl="8" w:tplc="0405001B">
      <w:start w:val="1"/>
      <w:numFmt w:val="lowerRoman"/>
      <w:lvlText w:val="%9."/>
      <w:lvlJc w:val="right"/>
      <w:pPr>
        <w:ind w:left="10440" w:hanging="180"/>
      </w:pPr>
      <w:rPr>
        <w:rFonts w:cs="Times New Roman"/>
      </w:rPr>
    </w:lvl>
  </w:abstractNum>
  <w:abstractNum w:abstractNumId="13" w15:restartNumberingAfterBreak="0">
    <w:nsid w:val="467964AA"/>
    <w:multiLevelType w:val="singleLevel"/>
    <w:tmpl w:val="5CA8F7BA"/>
    <w:lvl w:ilvl="0">
      <w:start w:val="1"/>
      <w:numFmt w:val="decimal"/>
      <w:lvlText w:val="13.%1."/>
      <w:lvlJc w:val="left"/>
      <w:pPr>
        <w:ind w:left="360" w:hanging="360"/>
      </w:pPr>
      <w:rPr>
        <w:rFonts w:cs="Times New Roman" w:hint="default"/>
        <w:b w:val="0"/>
        <w:i w:val="0"/>
      </w:rPr>
    </w:lvl>
  </w:abstractNum>
  <w:abstractNum w:abstractNumId="14" w15:restartNumberingAfterBreak="0">
    <w:nsid w:val="47B95544"/>
    <w:multiLevelType w:val="multilevel"/>
    <w:tmpl w:val="0ACCAE82"/>
    <w:lvl w:ilvl="0">
      <w:start w:val="1"/>
      <w:numFmt w:val="decimal"/>
      <w:lvlText w:val="%1."/>
      <w:lvlJc w:val="left"/>
      <w:pPr>
        <w:ind w:left="360" w:hanging="360"/>
      </w:pPr>
    </w:lvl>
    <w:lvl w:ilvl="1">
      <w:start w:val="1"/>
      <w:numFmt w:val="decimal"/>
      <w:lvlText w:val="%1.%2."/>
      <w:lvlJc w:val="left"/>
      <w:pPr>
        <w:ind w:left="716" w:hanging="432"/>
      </w:pPr>
      <w:rPr>
        <w:b w:val="0"/>
      </w:rPr>
    </w:lvl>
    <w:lvl w:ilvl="2">
      <w:start w:val="1"/>
      <w:numFmt w:val="decimal"/>
      <w:lvlText w:val="%1.%2.%3."/>
      <w:lvlJc w:val="left"/>
      <w:pPr>
        <w:ind w:left="234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2562EB"/>
    <w:multiLevelType w:val="hybridMultilevel"/>
    <w:tmpl w:val="E0D85C9E"/>
    <w:lvl w:ilvl="0" w:tplc="0405000F">
      <w:start w:val="3"/>
      <w:numFmt w:val="decimal"/>
      <w:lvlText w:val="%1."/>
      <w:lvlJc w:val="left"/>
      <w:pPr>
        <w:tabs>
          <w:tab w:val="num" w:pos="720"/>
        </w:tabs>
        <w:ind w:left="720" w:hanging="360"/>
      </w:pPr>
      <w:rPr>
        <w:rFonts w:cs="Times New Roman" w:hint="default"/>
      </w:rPr>
    </w:lvl>
    <w:lvl w:ilvl="1" w:tplc="9EFE1750">
      <w:start w:val="3"/>
      <w:numFmt w:val="bullet"/>
      <w:lvlText w:val="-"/>
      <w:lvlJc w:val="left"/>
      <w:pPr>
        <w:tabs>
          <w:tab w:val="num" w:pos="1440"/>
        </w:tabs>
        <w:ind w:left="1440" w:hanging="360"/>
      </w:pPr>
      <w:rPr>
        <w:rFonts w:ascii="Times New Roman" w:eastAsia="Times New Roman" w:hAnsi="Times New Roman" w:hint="default"/>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16" w15:restartNumberingAfterBreak="0">
    <w:nsid w:val="4C621759"/>
    <w:multiLevelType w:val="hybridMultilevel"/>
    <w:tmpl w:val="1680A03A"/>
    <w:lvl w:ilvl="0" w:tplc="0194E586">
      <w:start w:val="1"/>
      <w:numFmt w:val="ordinal"/>
      <w:lvlText w:val="6.%1"/>
      <w:lvlJc w:val="left"/>
      <w:pPr>
        <w:ind w:left="720" w:hanging="360"/>
      </w:pPr>
      <w:rPr>
        <w:rFonts w:cs="Times New Roman" w:hint="default"/>
        <w:i w:val="0"/>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7" w15:restartNumberingAfterBreak="0">
    <w:nsid w:val="4E637712"/>
    <w:multiLevelType w:val="hybridMultilevel"/>
    <w:tmpl w:val="4AC604CE"/>
    <w:lvl w:ilvl="0" w:tplc="F342CA66">
      <w:start w:val="1"/>
      <w:numFmt w:val="ordinal"/>
      <w:lvlText w:val="4.%1"/>
      <w:lvlJc w:val="left"/>
      <w:pPr>
        <w:ind w:left="720" w:hanging="360"/>
      </w:pPr>
      <w:rPr>
        <w:rFonts w:cs="Times New Roman" w:hint="default"/>
      </w:rPr>
    </w:lvl>
    <w:lvl w:ilvl="1" w:tplc="AF8288FE">
      <w:numFmt w:val="bullet"/>
      <w:lvlText w:val="-"/>
      <w:lvlJc w:val="left"/>
      <w:pPr>
        <w:ind w:left="1440" w:hanging="360"/>
      </w:pPr>
      <w:rPr>
        <w:rFonts w:ascii="Times New Roman" w:eastAsia="Times New Roman" w:hAnsi="Times New Roman" w:hint="default"/>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8" w15:restartNumberingAfterBreak="0">
    <w:nsid w:val="4FF52964"/>
    <w:multiLevelType w:val="hybridMultilevel"/>
    <w:tmpl w:val="CBEE26D4"/>
    <w:lvl w:ilvl="0" w:tplc="8B4C6874">
      <w:start w:val="1"/>
      <w:numFmt w:val="decimal"/>
      <w:lvlText w:val="11.%1."/>
      <w:lvlJc w:val="left"/>
      <w:pPr>
        <w:ind w:left="720" w:hanging="360"/>
      </w:pPr>
      <w:rPr>
        <w:rFonts w:cs="Times New Roman" w:hint="default"/>
        <w:b w:val="0"/>
        <w:strike w:val="0"/>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9" w15:restartNumberingAfterBreak="0">
    <w:nsid w:val="530F31B9"/>
    <w:multiLevelType w:val="hybridMultilevel"/>
    <w:tmpl w:val="83142C20"/>
    <w:lvl w:ilvl="0" w:tplc="AF8288FE">
      <w:numFmt w:val="bullet"/>
      <w:lvlText w:val="-"/>
      <w:lvlJc w:val="left"/>
      <w:pPr>
        <w:ind w:left="1287" w:hanging="360"/>
      </w:pPr>
      <w:rPr>
        <w:rFonts w:ascii="Times New Roman" w:eastAsia="Times New Roman" w:hAnsi="Times New Roman" w:hint="default"/>
      </w:rPr>
    </w:lvl>
    <w:lvl w:ilvl="1" w:tplc="AF8288FE">
      <w:numFmt w:val="bullet"/>
      <w:lvlText w:val="-"/>
      <w:lvlJc w:val="left"/>
      <w:pPr>
        <w:ind w:left="2007" w:hanging="360"/>
      </w:pPr>
      <w:rPr>
        <w:rFonts w:ascii="Times New Roman" w:eastAsia="Times New Roman" w:hAnsi="Times New Roman"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20" w15:restartNumberingAfterBreak="0">
    <w:nsid w:val="53773BDA"/>
    <w:multiLevelType w:val="hybridMultilevel"/>
    <w:tmpl w:val="49FE1E50"/>
    <w:lvl w:ilvl="0" w:tplc="9342C286">
      <w:start w:val="1"/>
      <w:numFmt w:val="decimal"/>
      <w:lvlText w:val="14.%1."/>
      <w:lvlJc w:val="left"/>
      <w:pPr>
        <w:ind w:left="720" w:hanging="360"/>
      </w:pPr>
      <w:rPr>
        <w:rFonts w:cs="Times New Roman" w:hint="default"/>
        <w:b w:val="0"/>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1" w15:restartNumberingAfterBreak="0">
    <w:nsid w:val="5D7062DF"/>
    <w:multiLevelType w:val="hybridMultilevel"/>
    <w:tmpl w:val="9B628F5A"/>
    <w:lvl w:ilvl="0" w:tplc="04050017">
      <w:start w:val="1"/>
      <w:numFmt w:val="lowerLetter"/>
      <w:lvlText w:val="%1)"/>
      <w:lvlJc w:val="left"/>
      <w:pPr>
        <w:ind w:left="928"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2" w15:restartNumberingAfterBreak="0">
    <w:nsid w:val="5E896801"/>
    <w:multiLevelType w:val="hybridMultilevel"/>
    <w:tmpl w:val="57A01388"/>
    <w:lvl w:ilvl="0" w:tplc="23E42FAC">
      <w:start w:val="1"/>
      <w:numFmt w:val="ordinal"/>
      <w:lvlText w:val="10.%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3" w15:restartNumberingAfterBreak="0">
    <w:nsid w:val="65C031E7"/>
    <w:multiLevelType w:val="hybridMultilevel"/>
    <w:tmpl w:val="8C307472"/>
    <w:lvl w:ilvl="0" w:tplc="A484ED54">
      <w:start w:val="1"/>
      <w:numFmt w:val="ordinal"/>
      <w:lvlText w:val="7.%1"/>
      <w:lvlJc w:val="left"/>
      <w:pPr>
        <w:ind w:left="720" w:hanging="360"/>
      </w:pPr>
      <w:rPr>
        <w:rFonts w:asciiTheme="minorHAnsi" w:hAnsiTheme="minorHAnsi" w:cstheme="minorHAnsi" w:hint="default"/>
        <w:b w:val="0"/>
        <w:color w:val="auto"/>
        <w:sz w:val="21"/>
        <w:szCs w:val="21"/>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4" w15:restartNumberingAfterBreak="0">
    <w:nsid w:val="6D9F4D9D"/>
    <w:multiLevelType w:val="hybridMultilevel"/>
    <w:tmpl w:val="188C20DA"/>
    <w:lvl w:ilvl="0" w:tplc="41442366">
      <w:start w:val="1"/>
      <w:numFmt w:val="ordinal"/>
      <w:lvlText w:val="9.%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5" w15:restartNumberingAfterBreak="0">
    <w:nsid w:val="70722245"/>
    <w:multiLevelType w:val="multilevel"/>
    <w:tmpl w:val="55925AB4"/>
    <w:styleLink w:val="Styl1"/>
    <w:lvl w:ilvl="0">
      <w:start w:val="1"/>
      <w:numFmt w:val="ordinal"/>
      <w:lvlText w:val="%1"/>
      <w:lvlJc w:val="left"/>
      <w:pPr>
        <w:ind w:left="360" w:hanging="360"/>
      </w:pPr>
      <w:rPr>
        <w:rFonts w:ascii="Times New Roman" w:hAnsi="Times New Roman"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1B2168B"/>
    <w:multiLevelType w:val="hybridMultilevel"/>
    <w:tmpl w:val="9154D34E"/>
    <w:lvl w:ilvl="0" w:tplc="8020E946">
      <w:start w:val="1"/>
      <w:numFmt w:val="ordinal"/>
      <w:lvlText w:val="8.%1"/>
      <w:lvlJc w:val="left"/>
      <w:pPr>
        <w:ind w:left="720" w:hanging="360"/>
      </w:pPr>
      <w:rPr>
        <w:rFonts w:cs="Times New Roman" w:hint="default"/>
        <w:i w:val="0"/>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7" w15:restartNumberingAfterBreak="0">
    <w:nsid w:val="790800E7"/>
    <w:multiLevelType w:val="hybridMultilevel"/>
    <w:tmpl w:val="0D469E40"/>
    <w:lvl w:ilvl="0" w:tplc="CE040018">
      <w:start w:val="2"/>
      <w:numFmt w:val="bullet"/>
      <w:lvlText w:val="-"/>
      <w:lvlJc w:val="left"/>
      <w:pPr>
        <w:ind w:left="927" w:hanging="360"/>
      </w:pPr>
      <w:rPr>
        <w:rFonts w:ascii="Times New Roman" w:eastAsia="Times New Roman" w:hAnsi="Times New Roman" w:cs="Times New Roman" w:hint="default"/>
        <w:color w:val="auto"/>
      </w:rPr>
    </w:lvl>
    <w:lvl w:ilvl="1" w:tplc="04050003" w:tentative="1">
      <w:start w:val="1"/>
      <w:numFmt w:val="bullet"/>
      <w:lvlText w:val="o"/>
      <w:lvlJc w:val="left"/>
      <w:pPr>
        <w:ind w:left="1647" w:hanging="360"/>
      </w:pPr>
      <w:rPr>
        <w:rFonts w:ascii="Courier New" w:hAnsi="Courier New" w:cs="Courier New" w:hint="default"/>
      </w:rPr>
    </w:lvl>
    <w:lvl w:ilvl="2" w:tplc="04050005" w:tentative="1">
      <w:start w:val="1"/>
      <w:numFmt w:val="bullet"/>
      <w:lvlText w:val=""/>
      <w:lvlJc w:val="left"/>
      <w:pPr>
        <w:ind w:left="2367" w:hanging="360"/>
      </w:pPr>
      <w:rPr>
        <w:rFonts w:ascii="Wingdings" w:hAnsi="Wingdings" w:hint="default"/>
      </w:rPr>
    </w:lvl>
    <w:lvl w:ilvl="3" w:tplc="04050001" w:tentative="1">
      <w:start w:val="1"/>
      <w:numFmt w:val="bullet"/>
      <w:lvlText w:val=""/>
      <w:lvlJc w:val="left"/>
      <w:pPr>
        <w:ind w:left="3087" w:hanging="360"/>
      </w:pPr>
      <w:rPr>
        <w:rFonts w:ascii="Symbol" w:hAnsi="Symbol" w:hint="default"/>
      </w:rPr>
    </w:lvl>
    <w:lvl w:ilvl="4" w:tplc="04050003" w:tentative="1">
      <w:start w:val="1"/>
      <w:numFmt w:val="bullet"/>
      <w:lvlText w:val="o"/>
      <w:lvlJc w:val="left"/>
      <w:pPr>
        <w:ind w:left="3807" w:hanging="360"/>
      </w:pPr>
      <w:rPr>
        <w:rFonts w:ascii="Courier New" w:hAnsi="Courier New" w:cs="Courier New" w:hint="default"/>
      </w:rPr>
    </w:lvl>
    <w:lvl w:ilvl="5" w:tplc="04050005" w:tentative="1">
      <w:start w:val="1"/>
      <w:numFmt w:val="bullet"/>
      <w:lvlText w:val=""/>
      <w:lvlJc w:val="left"/>
      <w:pPr>
        <w:ind w:left="4527" w:hanging="360"/>
      </w:pPr>
      <w:rPr>
        <w:rFonts w:ascii="Wingdings" w:hAnsi="Wingdings" w:hint="default"/>
      </w:rPr>
    </w:lvl>
    <w:lvl w:ilvl="6" w:tplc="04050001" w:tentative="1">
      <w:start w:val="1"/>
      <w:numFmt w:val="bullet"/>
      <w:lvlText w:val=""/>
      <w:lvlJc w:val="left"/>
      <w:pPr>
        <w:ind w:left="5247" w:hanging="360"/>
      </w:pPr>
      <w:rPr>
        <w:rFonts w:ascii="Symbol" w:hAnsi="Symbol" w:hint="default"/>
      </w:rPr>
    </w:lvl>
    <w:lvl w:ilvl="7" w:tplc="04050003" w:tentative="1">
      <w:start w:val="1"/>
      <w:numFmt w:val="bullet"/>
      <w:lvlText w:val="o"/>
      <w:lvlJc w:val="left"/>
      <w:pPr>
        <w:ind w:left="5967" w:hanging="360"/>
      </w:pPr>
      <w:rPr>
        <w:rFonts w:ascii="Courier New" w:hAnsi="Courier New" w:cs="Courier New" w:hint="default"/>
      </w:rPr>
    </w:lvl>
    <w:lvl w:ilvl="8" w:tplc="04050005" w:tentative="1">
      <w:start w:val="1"/>
      <w:numFmt w:val="bullet"/>
      <w:lvlText w:val=""/>
      <w:lvlJc w:val="left"/>
      <w:pPr>
        <w:ind w:left="6687" w:hanging="360"/>
      </w:pPr>
      <w:rPr>
        <w:rFonts w:ascii="Wingdings" w:hAnsi="Wingdings" w:hint="default"/>
      </w:rPr>
    </w:lvl>
  </w:abstractNum>
  <w:abstractNum w:abstractNumId="28" w15:restartNumberingAfterBreak="0">
    <w:nsid w:val="7F024BAA"/>
    <w:multiLevelType w:val="hybridMultilevel"/>
    <w:tmpl w:val="8D74399C"/>
    <w:lvl w:ilvl="0" w:tplc="A2DEA7C4">
      <w:start w:val="1"/>
      <w:numFmt w:val="ordinal"/>
      <w:lvlText w:val="4.%1"/>
      <w:lvlJc w:val="left"/>
      <w:pPr>
        <w:ind w:left="720" w:hanging="360"/>
      </w:pPr>
      <w:rPr>
        <w:rFonts w:cs="Times New Roman" w:hint="default"/>
        <w:b w:val="0"/>
        <w:i w:val="0"/>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num w:numId="1">
    <w:abstractNumId w:val="25"/>
  </w:num>
  <w:num w:numId="2">
    <w:abstractNumId w:val="12"/>
  </w:num>
  <w:num w:numId="3">
    <w:abstractNumId w:val="14"/>
  </w:num>
  <w:num w:numId="4">
    <w:abstractNumId w:val="3"/>
  </w:num>
  <w:num w:numId="5">
    <w:abstractNumId w:val="15"/>
  </w:num>
  <w:num w:numId="6">
    <w:abstractNumId w:val="6"/>
  </w:num>
  <w:num w:numId="7">
    <w:abstractNumId w:val="0"/>
  </w:num>
  <w:num w:numId="8">
    <w:abstractNumId w:val="2"/>
  </w:num>
  <w:num w:numId="9">
    <w:abstractNumId w:val="26"/>
  </w:num>
  <w:num w:numId="10">
    <w:abstractNumId w:val="8"/>
  </w:num>
  <w:num w:numId="11">
    <w:abstractNumId w:val="21"/>
  </w:num>
  <w:num w:numId="12">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16"/>
  </w:num>
  <w:num w:numId="15">
    <w:abstractNumId w:val="13"/>
  </w:num>
  <w:num w:numId="16">
    <w:abstractNumId w:val="19"/>
  </w:num>
  <w:num w:numId="17">
    <w:abstractNumId w:val="18"/>
  </w:num>
  <w:num w:numId="18">
    <w:abstractNumId w:val="4"/>
  </w:num>
  <w:num w:numId="19">
    <w:abstractNumId w:val="10"/>
  </w:num>
  <w:num w:numId="20">
    <w:abstractNumId w:val="23"/>
  </w:num>
  <w:num w:numId="21">
    <w:abstractNumId w:val="1"/>
  </w:num>
  <w:num w:numId="22">
    <w:abstractNumId w:val="11"/>
  </w:num>
  <w:num w:numId="23">
    <w:abstractNumId w:val="17"/>
  </w:num>
  <w:num w:numId="24">
    <w:abstractNumId w:val="22"/>
  </w:num>
  <w:num w:numId="25">
    <w:abstractNumId w:val="24"/>
  </w:num>
  <w:num w:numId="26">
    <w:abstractNumId w:val="5"/>
  </w:num>
  <w:num w:numId="27">
    <w:abstractNumId w:val="7"/>
  </w:num>
  <w:num w:numId="28">
    <w:abstractNumId w:val="27"/>
  </w:num>
  <w:num w:numId="29">
    <w:abstractNumId w:val="28"/>
  </w:num>
  <w:num w:numId="30">
    <w:abstractNumId w:val="12"/>
  </w:num>
  <w:num w:numId="31">
    <w:abstractNumId w:val="12"/>
  </w:num>
  <w:num w:numId="32">
    <w:abstractNumId w:val="12"/>
  </w:num>
  <w:num w:numId="33">
    <w:abstractNumId w:val="12"/>
  </w:num>
  <w:num w:numId="34">
    <w:abstractNumId w:val="12"/>
  </w:num>
  <w:num w:numId="35">
    <w:abstractNumId w:val="12"/>
  </w:num>
  <w:num w:numId="36">
    <w:abstractNumId w:val="12"/>
  </w:num>
  <w:num w:numId="37">
    <w:abstractNumId w:val="12"/>
  </w:num>
  <w:num w:numId="38">
    <w:abstractNumId w:val="12"/>
  </w:num>
  <w:num w:numId="39">
    <w:abstractNumId w:val="12"/>
  </w:num>
  <w:num w:numId="40">
    <w:abstractNumId w:val="12"/>
  </w:num>
  <w:num w:numId="41">
    <w:abstractNumId w:val="12"/>
  </w:num>
  <w:num w:numId="42">
    <w:abstractNumId w:val="12"/>
  </w:num>
  <w:num w:numId="43">
    <w:abstractNumId w:val="1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796"/>
    <w:rsid w:val="00014CC5"/>
    <w:rsid w:val="00016F52"/>
    <w:rsid w:val="00057ACE"/>
    <w:rsid w:val="0006066E"/>
    <w:rsid w:val="00093091"/>
    <w:rsid w:val="000E6C26"/>
    <w:rsid w:val="00121005"/>
    <w:rsid w:val="00143796"/>
    <w:rsid w:val="00154210"/>
    <w:rsid w:val="00171407"/>
    <w:rsid w:val="001771F3"/>
    <w:rsid w:val="00182051"/>
    <w:rsid w:val="001B3A50"/>
    <w:rsid w:val="001D22C8"/>
    <w:rsid w:val="001E1CB8"/>
    <w:rsid w:val="001F0820"/>
    <w:rsid w:val="00211B26"/>
    <w:rsid w:val="002139AB"/>
    <w:rsid w:val="002631E0"/>
    <w:rsid w:val="002721BF"/>
    <w:rsid w:val="00317FAE"/>
    <w:rsid w:val="003204AB"/>
    <w:rsid w:val="00365D19"/>
    <w:rsid w:val="00392C7A"/>
    <w:rsid w:val="0039396B"/>
    <w:rsid w:val="00395D76"/>
    <w:rsid w:val="003D36CD"/>
    <w:rsid w:val="003E07FE"/>
    <w:rsid w:val="00427DF7"/>
    <w:rsid w:val="00442F3D"/>
    <w:rsid w:val="0044682E"/>
    <w:rsid w:val="00446C42"/>
    <w:rsid w:val="00454341"/>
    <w:rsid w:val="004616F1"/>
    <w:rsid w:val="0047166F"/>
    <w:rsid w:val="00492D5B"/>
    <w:rsid w:val="0049620B"/>
    <w:rsid w:val="004C2095"/>
    <w:rsid w:val="004D6D9C"/>
    <w:rsid w:val="00502887"/>
    <w:rsid w:val="00526FF5"/>
    <w:rsid w:val="00557126"/>
    <w:rsid w:val="00586626"/>
    <w:rsid w:val="005A0572"/>
    <w:rsid w:val="005B6638"/>
    <w:rsid w:val="005D1F02"/>
    <w:rsid w:val="005F1001"/>
    <w:rsid w:val="006268D8"/>
    <w:rsid w:val="006353A0"/>
    <w:rsid w:val="0065275B"/>
    <w:rsid w:val="00682BB2"/>
    <w:rsid w:val="006859CC"/>
    <w:rsid w:val="006B0B73"/>
    <w:rsid w:val="006B53D6"/>
    <w:rsid w:val="006B72FC"/>
    <w:rsid w:val="006D2224"/>
    <w:rsid w:val="006D39C5"/>
    <w:rsid w:val="0073240F"/>
    <w:rsid w:val="0073356B"/>
    <w:rsid w:val="0076054A"/>
    <w:rsid w:val="0077222C"/>
    <w:rsid w:val="00777E65"/>
    <w:rsid w:val="007A211D"/>
    <w:rsid w:val="007C458F"/>
    <w:rsid w:val="007C560E"/>
    <w:rsid w:val="007D6098"/>
    <w:rsid w:val="007E1FED"/>
    <w:rsid w:val="007E4BE1"/>
    <w:rsid w:val="007F03F4"/>
    <w:rsid w:val="007F4037"/>
    <w:rsid w:val="008062D5"/>
    <w:rsid w:val="00836402"/>
    <w:rsid w:val="0087584C"/>
    <w:rsid w:val="00886629"/>
    <w:rsid w:val="008D5216"/>
    <w:rsid w:val="008F65BC"/>
    <w:rsid w:val="009760EB"/>
    <w:rsid w:val="00980530"/>
    <w:rsid w:val="00984A36"/>
    <w:rsid w:val="009C0488"/>
    <w:rsid w:val="00A13DAA"/>
    <w:rsid w:val="00A20D50"/>
    <w:rsid w:val="00A22683"/>
    <w:rsid w:val="00A36BFA"/>
    <w:rsid w:val="00A371C2"/>
    <w:rsid w:val="00A72E71"/>
    <w:rsid w:val="00AF01AF"/>
    <w:rsid w:val="00B0611A"/>
    <w:rsid w:val="00B23204"/>
    <w:rsid w:val="00B56DC7"/>
    <w:rsid w:val="00B60B87"/>
    <w:rsid w:val="00B60D87"/>
    <w:rsid w:val="00B63114"/>
    <w:rsid w:val="00B858AD"/>
    <w:rsid w:val="00BB0D0A"/>
    <w:rsid w:val="00C23C2D"/>
    <w:rsid w:val="00C91A76"/>
    <w:rsid w:val="00CA57BD"/>
    <w:rsid w:val="00CF4B3C"/>
    <w:rsid w:val="00D05E4C"/>
    <w:rsid w:val="00D46C5C"/>
    <w:rsid w:val="00D5139E"/>
    <w:rsid w:val="00D736CC"/>
    <w:rsid w:val="00D777E0"/>
    <w:rsid w:val="00DB4877"/>
    <w:rsid w:val="00DC3FF9"/>
    <w:rsid w:val="00DC78B9"/>
    <w:rsid w:val="00DE5A31"/>
    <w:rsid w:val="00E004E7"/>
    <w:rsid w:val="00E0091C"/>
    <w:rsid w:val="00E415CC"/>
    <w:rsid w:val="00E43592"/>
    <w:rsid w:val="00E50BA6"/>
    <w:rsid w:val="00E67F4A"/>
    <w:rsid w:val="00E70E1C"/>
    <w:rsid w:val="00E7326D"/>
    <w:rsid w:val="00E747D4"/>
    <w:rsid w:val="00E87850"/>
    <w:rsid w:val="00E90899"/>
    <w:rsid w:val="00EA73FD"/>
    <w:rsid w:val="00EB4D00"/>
    <w:rsid w:val="00EC0B1E"/>
    <w:rsid w:val="00ED0CDC"/>
    <w:rsid w:val="00EE5854"/>
    <w:rsid w:val="00EF1ED5"/>
    <w:rsid w:val="00F07811"/>
    <w:rsid w:val="00F211C4"/>
    <w:rsid w:val="00F2639F"/>
    <w:rsid w:val="00F42AE1"/>
    <w:rsid w:val="00F43FB9"/>
    <w:rsid w:val="00F674BD"/>
    <w:rsid w:val="00F871D8"/>
    <w:rsid w:val="00F97756"/>
    <w:rsid w:val="00FB0BD8"/>
    <w:rsid w:val="00FE263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9263C0"/>
  <w15:chartTrackingRefBased/>
  <w15:docId w15:val="{4C6F03F9-E3E6-4EB1-951C-0D2366ED7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iPriority="99" w:unhideWhenUsed="1" w:qFormat="1"/>
    <w:lsdException w:name="heading 4" w:semiHidden="1" w:uiPriority="9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9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143796"/>
    <w:pPr>
      <w:ind w:left="703" w:hanging="567"/>
    </w:pPr>
    <w:rPr>
      <w:rFonts w:ascii="Calibri" w:eastAsia="Calibri" w:hAnsi="Calibri" w:cs="Calibri"/>
    </w:rPr>
  </w:style>
  <w:style w:type="paragraph" w:styleId="Nadpis1">
    <w:name w:val="heading 1"/>
    <w:basedOn w:val="Normln"/>
    <w:next w:val="Normln"/>
    <w:link w:val="Nadpis1Char"/>
    <w:uiPriority w:val="9"/>
    <w:qFormat/>
    <w:rsid w:val="00143796"/>
    <w:pPr>
      <w:keepNext/>
      <w:numPr>
        <w:numId w:val="4"/>
      </w:numPr>
      <w:ind w:left="703" w:hanging="567"/>
      <w:outlineLvl w:val="0"/>
    </w:pPr>
    <w:rPr>
      <w:lang w:val="x-none" w:eastAsia="x-none"/>
    </w:rPr>
  </w:style>
  <w:style w:type="paragraph" w:styleId="Nadpis2">
    <w:name w:val="heading 2"/>
    <w:basedOn w:val="Normln"/>
    <w:next w:val="Normln"/>
    <w:link w:val="Nadpis2Char"/>
    <w:semiHidden/>
    <w:unhideWhenUsed/>
    <w:qFormat/>
    <w:rsid w:val="00143796"/>
    <w:pPr>
      <w:keepNext/>
      <w:spacing w:before="240" w:after="60"/>
      <w:outlineLvl w:val="1"/>
    </w:pPr>
    <w:rPr>
      <w:rFonts w:ascii="Calibri Light" w:eastAsia="Times New Roman" w:hAnsi="Calibri Light" w:cs="Times New Roman"/>
      <w:b/>
      <w:bCs/>
      <w:i/>
      <w:iCs/>
      <w:sz w:val="28"/>
      <w:szCs w:val="28"/>
    </w:rPr>
  </w:style>
  <w:style w:type="paragraph" w:styleId="Nadpis3">
    <w:name w:val="heading 3"/>
    <w:basedOn w:val="Normln"/>
    <w:next w:val="Normln"/>
    <w:link w:val="Nadpis3Char"/>
    <w:uiPriority w:val="99"/>
    <w:qFormat/>
    <w:rsid w:val="00143796"/>
    <w:pPr>
      <w:keepNext/>
      <w:spacing w:before="240" w:after="60"/>
      <w:outlineLvl w:val="2"/>
    </w:pPr>
    <w:rPr>
      <w:rFonts w:ascii="Cambria" w:hAnsi="Cambria"/>
      <w:b/>
      <w:bCs/>
      <w:sz w:val="26"/>
      <w:szCs w:val="26"/>
      <w:lang w:val="x-none" w:eastAsia="x-none"/>
    </w:rPr>
  </w:style>
  <w:style w:type="paragraph" w:styleId="Nadpis4">
    <w:name w:val="heading 4"/>
    <w:basedOn w:val="Normln"/>
    <w:next w:val="Normln"/>
    <w:link w:val="Nadpis4Char"/>
    <w:uiPriority w:val="99"/>
    <w:qFormat/>
    <w:rsid w:val="00143796"/>
    <w:pPr>
      <w:keepNext/>
      <w:spacing w:before="240" w:after="60"/>
      <w:outlineLvl w:val="3"/>
    </w:pPr>
    <w:rPr>
      <w:b/>
      <w:bCs/>
      <w:sz w:val="28"/>
      <w:szCs w:val="28"/>
      <w:lang w:val="x-none" w:eastAsia="x-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Osobnstylvytvoenzprvy">
    <w:name w:val="Osobní styl vytvořené zprávy"/>
    <w:basedOn w:val="Standardnpsmoodstavce"/>
    <w:rPr>
      <w:rFonts w:ascii="Arial" w:hAnsi="Arial" w:cs="Arial"/>
      <w:color w:val="auto"/>
      <w:sz w:val="20"/>
    </w:rPr>
  </w:style>
  <w:style w:type="character" w:customStyle="1" w:styleId="Osobnstylodpovdi">
    <w:name w:val="Osobní styl odpovědi"/>
    <w:basedOn w:val="Standardnpsmoodstavce"/>
    <w:rPr>
      <w:rFonts w:ascii="Arial" w:hAnsi="Arial" w:cs="Arial"/>
      <w:color w:val="auto"/>
      <w:sz w:val="20"/>
    </w:rPr>
  </w:style>
  <w:style w:type="numbering" w:customStyle="1" w:styleId="Styl1">
    <w:name w:val="Styl1"/>
    <w:uiPriority w:val="99"/>
    <w:rsid w:val="00A22683"/>
    <w:pPr>
      <w:numPr>
        <w:numId w:val="1"/>
      </w:numPr>
    </w:pPr>
  </w:style>
  <w:style w:type="paragraph" w:styleId="Odstavecseseznamem">
    <w:name w:val="List Paragraph"/>
    <w:aliases w:val="Nad,List Paragraph,Odstavec cíl se seznamem,Odstavec se seznamem5,Odstavec_muj,Odrážky"/>
    <w:basedOn w:val="Normln"/>
    <w:link w:val="OdstavecseseznamemChar"/>
    <w:uiPriority w:val="99"/>
    <w:qFormat/>
    <w:rsid w:val="00392C7A"/>
    <w:pPr>
      <w:ind w:left="720"/>
      <w:contextualSpacing/>
    </w:pPr>
  </w:style>
  <w:style w:type="character" w:customStyle="1" w:styleId="Nadpis1Char">
    <w:name w:val="Nadpis 1 Char"/>
    <w:basedOn w:val="Standardnpsmoodstavce"/>
    <w:link w:val="Nadpis1"/>
    <w:uiPriority w:val="9"/>
    <w:rsid w:val="00143796"/>
    <w:rPr>
      <w:rFonts w:ascii="Calibri" w:eastAsia="Calibri" w:hAnsi="Calibri" w:cs="Calibri"/>
      <w:lang w:val="x-none" w:eastAsia="x-none"/>
    </w:rPr>
  </w:style>
  <w:style w:type="character" w:customStyle="1" w:styleId="Nadpis2Char">
    <w:name w:val="Nadpis 2 Char"/>
    <w:basedOn w:val="Standardnpsmoodstavce"/>
    <w:link w:val="Nadpis2"/>
    <w:semiHidden/>
    <w:rsid w:val="00143796"/>
    <w:rPr>
      <w:rFonts w:ascii="Calibri Light" w:hAnsi="Calibri Light"/>
      <w:b/>
      <w:bCs/>
      <w:i/>
      <w:iCs/>
      <w:sz w:val="28"/>
      <w:szCs w:val="28"/>
    </w:rPr>
  </w:style>
  <w:style w:type="character" w:customStyle="1" w:styleId="Nadpis3Char">
    <w:name w:val="Nadpis 3 Char"/>
    <w:basedOn w:val="Standardnpsmoodstavce"/>
    <w:link w:val="Nadpis3"/>
    <w:uiPriority w:val="99"/>
    <w:rsid w:val="00143796"/>
    <w:rPr>
      <w:rFonts w:ascii="Cambria" w:eastAsia="Calibri" w:hAnsi="Cambria" w:cs="Calibri"/>
      <w:b/>
      <w:bCs/>
      <w:sz w:val="26"/>
      <w:szCs w:val="26"/>
      <w:lang w:val="x-none" w:eastAsia="x-none"/>
    </w:rPr>
  </w:style>
  <w:style w:type="character" w:customStyle="1" w:styleId="Nadpis4Char">
    <w:name w:val="Nadpis 4 Char"/>
    <w:basedOn w:val="Standardnpsmoodstavce"/>
    <w:link w:val="Nadpis4"/>
    <w:uiPriority w:val="99"/>
    <w:rsid w:val="00143796"/>
    <w:rPr>
      <w:rFonts w:ascii="Calibri" w:eastAsia="Calibri" w:hAnsi="Calibri" w:cs="Calibri"/>
      <w:b/>
      <w:bCs/>
      <w:sz w:val="28"/>
      <w:szCs w:val="28"/>
      <w:lang w:val="x-none" w:eastAsia="x-none"/>
    </w:rPr>
  </w:style>
  <w:style w:type="paragraph" w:styleId="Zhlav">
    <w:name w:val="header"/>
    <w:basedOn w:val="Normln"/>
    <w:link w:val="ZhlavChar"/>
    <w:uiPriority w:val="99"/>
    <w:rsid w:val="00143796"/>
    <w:pPr>
      <w:tabs>
        <w:tab w:val="center" w:pos="4536"/>
        <w:tab w:val="right" w:pos="9072"/>
      </w:tabs>
    </w:pPr>
    <w:rPr>
      <w:lang w:val="x-none"/>
    </w:rPr>
  </w:style>
  <w:style w:type="character" w:customStyle="1" w:styleId="ZhlavChar">
    <w:name w:val="Záhlaví Char"/>
    <w:basedOn w:val="Standardnpsmoodstavce"/>
    <w:link w:val="Zhlav"/>
    <w:uiPriority w:val="99"/>
    <w:rsid w:val="00143796"/>
    <w:rPr>
      <w:rFonts w:ascii="Calibri" w:eastAsia="Calibri" w:hAnsi="Calibri" w:cs="Calibri"/>
      <w:lang w:val="x-none"/>
    </w:rPr>
  </w:style>
  <w:style w:type="paragraph" w:styleId="Zpat">
    <w:name w:val="footer"/>
    <w:basedOn w:val="Normln"/>
    <w:link w:val="ZpatChar"/>
    <w:uiPriority w:val="99"/>
    <w:rsid w:val="00143796"/>
    <w:pPr>
      <w:tabs>
        <w:tab w:val="center" w:pos="4536"/>
        <w:tab w:val="right" w:pos="9072"/>
      </w:tabs>
    </w:pPr>
    <w:rPr>
      <w:lang w:val="x-none"/>
    </w:rPr>
  </w:style>
  <w:style w:type="character" w:customStyle="1" w:styleId="ZpatChar">
    <w:name w:val="Zápatí Char"/>
    <w:basedOn w:val="Standardnpsmoodstavce"/>
    <w:link w:val="Zpat"/>
    <w:uiPriority w:val="99"/>
    <w:rsid w:val="00143796"/>
    <w:rPr>
      <w:rFonts w:ascii="Calibri" w:eastAsia="Calibri" w:hAnsi="Calibri" w:cs="Calibri"/>
      <w:lang w:val="x-none"/>
    </w:rPr>
  </w:style>
  <w:style w:type="character" w:styleId="slostrnky">
    <w:name w:val="page number"/>
    <w:uiPriority w:val="99"/>
    <w:rsid w:val="00143796"/>
    <w:rPr>
      <w:rFonts w:cs="Times New Roman"/>
    </w:rPr>
  </w:style>
  <w:style w:type="character" w:styleId="Odkaznakoment">
    <w:name w:val="annotation reference"/>
    <w:uiPriority w:val="99"/>
    <w:semiHidden/>
    <w:rsid w:val="00143796"/>
    <w:rPr>
      <w:rFonts w:cs="Times New Roman"/>
      <w:sz w:val="16"/>
      <w:szCs w:val="16"/>
    </w:rPr>
  </w:style>
  <w:style w:type="paragraph" w:styleId="Textkomente">
    <w:name w:val="annotation text"/>
    <w:basedOn w:val="Normln"/>
    <w:link w:val="TextkomenteChar"/>
    <w:uiPriority w:val="99"/>
    <w:semiHidden/>
    <w:rsid w:val="00143796"/>
    <w:rPr>
      <w:lang w:val="x-none"/>
    </w:rPr>
  </w:style>
  <w:style w:type="character" w:customStyle="1" w:styleId="TextkomenteChar">
    <w:name w:val="Text komentáře Char"/>
    <w:basedOn w:val="Standardnpsmoodstavce"/>
    <w:link w:val="Textkomente"/>
    <w:uiPriority w:val="99"/>
    <w:semiHidden/>
    <w:rsid w:val="00143796"/>
    <w:rPr>
      <w:rFonts w:ascii="Calibri" w:eastAsia="Calibri" w:hAnsi="Calibri" w:cs="Calibri"/>
      <w:lang w:val="x-none"/>
    </w:rPr>
  </w:style>
  <w:style w:type="paragraph" w:styleId="Textbubliny">
    <w:name w:val="Balloon Text"/>
    <w:basedOn w:val="Normln"/>
    <w:link w:val="TextbublinyChar"/>
    <w:uiPriority w:val="99"/>
    <w:rsid w:val="00143796"/>
    <w:rPr>
      <w:rFonts w:ascii="Tahoma" w:hAnsi="Tahoma"/>
      <w:sz w:val="16"/>
      <w:szCs w:val="16"/>
      <w:lang w:val="x-none"/>
    </w:rPr>
  </w:style>
  <w:style w:type="character" w:customStyle="1" w:styleId="TextbublinyChar">
    <w:name w:val="Text bubliny Char"/>
    <w:basedOn w:val="Standardnpsmoodstavce"/>
    <w:link w:val="Textbubliny"/>
    <w:uiPriority w:val="99"/>
    <w:rsid w:val="00143796"/>
    <w:rPr>
      <w:rFonts w:ascii="Tahoma" w:eastAsia="Calibri" w:hAnsi="Tahoma" w:cs="Calibri"/>
      <w:sz w:val="16"/>
      <w:szCs w:val="16"/>
      <w:lang w:val="x-none"/>
    </w:rPr>
  </w:style>
  <w:style w:type="character" w:styleId="Hypertextovodkaz">
    <w:name w:val="Hyperlink"/>
    <w:uiPriority w:val="99"/>
    <w:rsid w:val="00143796"/>
    <w:rPr>
      <w:rFonts w:cs="Times New Roman"/>
      <w:color w:val="0000FF"/>
      <w:u w:val="single"/>
    </w:rPr>
  </w:style>
  <w:style w:type="paragraph" w:styleId="Prosttext">
    <w:name w:val="Plain Text"/>
    <w:basedOn w:val="Normln"/>
    <w:link w:val="ProsttextChar"/>
    <w:uiPriority w:val="99"/>
    <w:rsid w:val="00143796"/>
    <w:rPr>
      <w:rFonts w:ascii="Courier New" w:hAnsi="Courier New"/>
      <w:lang w:val="x-none" w:eastAsia="x-none"/>
    </w:rPr>
  </w:style>
  <w:style w:type="character" w:customStyle="1" w:styleId="ProsttextChar">
    <w:name w:val="Prostý text Char"/>
    <w:basedOn w:val="Standardnpsmoodstavce"/>
    <w:link w:val="Prosttext"/>
    <w:uiPriority w:val="99"/>
    <w:rsid w:val="00143796"/>
    <w:rPr>
      <w:rFonts w:ascii="Courier New" w:eastAsia="Calibri" w:hAnsi="Courier New" w:cs="Calibri"/>
      <w:lang w:val="x-none" w:eastAsia="x-none"/>
    </w:rPr>
  </w:style>
  <w:style w:type="paragraph" w:styleId="Nzev">
    <w:name w:val="Title"/>
    <w:basedOn w:val="Normln"/>
    <w:link w:val="NzevChar"/>
    <w:uiPriority w:val="99"/>
    <w:qFormat/>
    <w:rsid w:val="00143796"/>
    <w:pPr>
      <w:numPr>
        <w:numId w:val="2"/>
      </w:numPr>
      <w:jc w:val="center"/>
    </w:pPr>
    <w:rPr>
      <w:u w:val="single"/>
      <w:lang w:val="x-none" w:eastAsia="x-none"/>
    </w:rPr>
  </w:style>
  <w:style w:type="character" w:customStyle="1" w:styleId="NzevChar">
    <w:name w:val="Název Char"/>
    <w:basedOn w:val="Standardnpsmoodstavce"/>
    <w:link w:val="Nzev"/>
    <w:uiPriority w:val="99"/>
    <w:rsid w:val="00143796"/>
    <w:rPr>
      <w:rFonts w:ascii="Calibri" w:eastAsia="Calibri" w:hAnsi="Calibri" w:cs="Calibri"/>
      <w:u w:val="single"/>
      <w:lang w:val="x-none" w:eastAsia="x-none"/>
    </w:rPr>
  </w:style>
  <w:style w:type="table" w:styleId="Mkatabulky">
    <w:name w:val="Table Grid"/>
    <w:basedOn w:val="Normlntabulka"/>
    <w:uiPriority w:val="99"/>
    <w:rsid w:val="00143796"/>
    <w:rPr>
      <w:rFonts w:ascii="Calibri" w:eastAsia="Calibri"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Zkladntext21">
    <w:name w:val="Základní text 21"/>
    <w:basedOn w:val="Normln"/>
    <w:uiPriority w:val="99"/>
    <w:rsid w:val="00143796"/>
    <w:pPr>
      <w:suppressAutoHyphens/>
      <w:jc w:val="both"/>
    </w:pPr>
    <w:rPr>
      <w:lang w:eastAsia="ar-SA"/>
    </w:rPr>
  </w:style>
  <w:style w:type="paragraph" w:styleId="Pedmtkomente">
    <w:name w:val="annotation subject"/>
    <w:basedOn w:val="Textkomente"/>
    <w:next w:val="Textkomente"/>
    <w:link w:val="PedmtkomenteChar"/>
    <w:uiPriority w:val="99"/>
    <w:semiHidden/>
    <w:rsid w:val="00143796"/>
    <w:rPr>
      <w:b/>
      <w:bCs/>
    </w:rPr>
  </w:style>
  <w:style w:type="character" w:customStyle="1" w:styleId="PedmtkomenteChar">
    <w:name w:val="Předmět komentáře Char"/>
    <w:basedOn w:val="TextkomenteChar"/>
    <w:link w:val="Pedmtkomente"/>
    <w:uiPriority w:val="99"/>
    <w:semiHidden/>
    <w:rsid w:val="00143796"/>
    <w:rPr>
      <w:rFonts w:ascii="Calibri" w:eastAsia="Calibri" w:hAnsi="Calibri" w:cs="Calibri"/>
      <w:b/>
      <w:bCs/>
      <w:lang w:val="x-none"/>
    </w:rPr>
  </w:style>
  <w:style w:type="paragraph" w:customStyle="1" w:styleId="Text">
    <w:name w:val="Text"/>
    <w:basedOn w:val="Normln"/>
    <w:uiPriority w:val="99"/>
    <w:rsid w:val="00143796"/>
    <w:pPr>
      <w:tabs>
        <w:tab w:val="left" w:pos="227"/>
      </w:tabs>
      <w:spacing w:line="220" w:lineRule="exact"/>
      <w:jc w:val="both"/>
    </w:pPr>
    <w:rPr>
      <w:rFonts w:ascii="Book Antiqua" w:hAnsi="Book Antiqua" w:cs="Book Antiqua"/>
      <w:color w:val="000000"/>
      <w:sz w:val="18"/>
      <w:szCs w:val="18"/>
      <w:lang w:val="en-US"/>
    </w:rPr>
  </w:style>
  <w:style w:type="paragraph" w:styleId="Zkladntext">
    <w:name w:val="Body Text"/>
    <w:basedOn w:val="Normln"/>
    <w:link w:val="ZkladntextChar"/>
    <w:uiPriority w:val="99"/>
    <w:rsid w:val="00143796"/>
    <w:pPr>
      <w:ind w:right="-142"/>
      <w:jc w:val="both"/>
    </w:pPr>
    <w:rPr>
      <w:rFonts w:ascii="Arial" w:hAnsi="Arial"/>
    </w:rPr>
  </w:style>
  <w:style w:type="character" w:customStyle="1" w:styleId="ZkladntextChar">
    <w:name w:val="Základní text Char"/>
    <w:basedOn w:val="Standardnpsmoodstavce"/>
    <w:link w:val="Zkladntext"/>
    <w:uiPriority w:val="99"/>
    <w:rsid w:val="00143796"/>
    <w:rPr>
      <w:rFonts w:ascii="Arial" w:eastAsia="Calibri" w:hAnsi="Arial" w:cs="Calibri"/>
    </w:rPr>
  </w:style>
  <w:style w:type="paragraph" w:styleId="Normlnweb">
    <w:name w:val="Normal (Web)"/>
    <w:basedOn w:val="Normln"/>
    <w:uiPriority w:val="99"/>
    <w:rsid w:val="00143796"/>
    <w:pPr>
      <w:spacing w:before="100" w:beforeAutospacing="1" w:after="100" w:afterAutospacing="1"/>
    </w:pPr>
  </w:style>
  <w:style w:type="character" w:styleId="Siln">
    <w:name w:val="Strong"/>
    <w:qFormat/>
    <w:rsid w:val="00143796"/>
    <w:rPr>
      <w:rFonts w:cs="Times New Roman"/>
      <w:b/>
      <w:bCs/>
    </w:rPr>
  </w:style>
  <w:style w:type="character" w:customStyle="1" w:styleId="ftresult">
    <w:name w:val="ftresult"/>
    <w:uiPriority w:val="99"/>
    <w:rsid w:val="00143796"/>
  </w:style>
  <w:style w:type="paragraph" w:customStyle="1" w:styleId="Textbody">
    <w:name w:val="Text body"/>
    <w:basedOn w:val="Normln"/>
    <w:uiPriority w:val="99"/>
    <w:rsid w:val="0014379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uppressAutoHyphens/>
      <w:autoSpaceDN w:val="0"/>
      <w:spacing w:line="100" w:lineRule="atLeast"/>
      <w:jc w:val="both"/>
      <w:textAlignment w:val="baseline"/>
    </w:pPr>
    <w:rPr>
      <w:rFonts w:ascii="Arial" w:hAnsi="Arial" w:cs="Arial"/>
      <w:kern w:val="3"/>
      <w:sz w:val="22"/>
      <w:szCs w:val="22"/>
      <w:lang w:val="en-US"/>
    </w:rPr>
  </w:style>
  <w:style w:type="paragraph" w:styleId="Revize">
    <w:name w:val="Revision"/>
    <w:hidden/>
    <w:uiPriority w:val="99"/>
    <w:semiHidden/>
    <w:rsid w:val="00143796"/>
    <w:pPr>
      <w:ind w:left="703" w:hanging="567"/>
    </w:pPr>
    <w:rPr>
      <w:rFonts w:cs="Calibri"/>
      <w:sz w:val="24"/>
      <w:szCs w:val="24"/>
    </w:rPr>
  </w:style>
  <w:style w:type="character" w:customStyle="1" w:styleId="Zkladntext0">
    <w:name w:val="Základní text_"/>
    <w:link w:val="Zkladntext3"/>
    <w:locked/>
    <w:rsid w:val="00143796"/>
    <w:rPr>
      <w:rFonts w:ascii="Arial" w:hAnsi="Arial" w:cs="Arial"/>
      <w:shd w:val="clear" w:color="auto" w:fill="FFFFFF"/>
    </w:rPr>
  </w:style>
  <w:style w:type="paragraph" w:customStyle="1" w:styleId="Zkladntext3">
    <w:name w:val="Základní text3"/>
    <w:basedOn w:val="Normln"/>
    <w:link w:val="Zkladntext0"/>
    <w:rsid w:val="00143796"/>
    <w:pPr>
      <w:widowControl w:val="0"/>
      <w:shd w:val="clear" w:color="auto" w:fill="FFFFFF"/>
      <w:spacing w:after="120" w:line="240" w:lineRule="atLeast"/>
      <w:ind w:hanging="600"/>
      <w:jc w:val="right"/>
    </w:pPr>
    <w:rPr>
      <w:rFonts w:ascii="Arial" w:eastAsia="Times New Roman" w:hAnsi="Arial" w:cs="Arial"/>
    </w:rPr>
  </w:style>
  <w:style w:type="paragraph" w:customStyle="1" w:styleId="PODKAPITOLA">
    <w:name w:val="PODKAPITOLA"/>
    <w:basedOn w:val="Normln"/>
    <w:link w:val="PODKAPITOLAChar"/>
    <w:qFormat/>
    <w:rsid w:val="00143796"/>
    <w:rPr>
      <w:rFonts w:ascii="Verdana" w:hAnsi="Verdana"/>
      <w:b/>
      <w:bCs/>
      <w:lang w:val="x-none" w:eastAsia="x-none"/>
    </w:rPr>
  </w:style>
  <w:style w:type="character" w:customStyle="1" w:styleId="PODKAPITOLAChar">
    <w:name w:val="PODKAPITOLA Char"/>
    <w:link w:val="PODKAPITOLA"/>
    <w:rsid w:val="00143796"/>
    <w:rPr>
      <w:rFonts w:ascii="Verdana" w:eastAsia="Calibri" w:hAnsi="Verdana" w:cs="Calibri"/>
      <w:b/>
      <w:bCs/>
      <w:lang w:val="x-none" w:eastAsia="x-none"/>
    </w:rPr>
  </w:style>
  <w:style w:type="paragraph" w:customStyle="1" w:styleId="Default">
    <w:name w:val="Default"/>
    <w:rsid w:val="00143796"/>
    <w:pPr>
      <w:autoSpaceDE w:val="0"/>
      <w:autoSpaceDN w:val="0"/>
      <w:adjustRightInd w:val="0"/>
      <w:ind w:left="703" w:hanging="567"/>
    </w:pPr>
    <w:rPr>
      <w:rFonts w:ascii="Calibri" w:eastAsia="Calibri" w:hAnsi="Calibri" w:cs="Calibri"/>
      <w:color w:val="000000"/>
      <w:sz w:val="24"/>
      <w:szCs w:val="24"/>
    </w:rPr>
  </w:style>
  <w:style w:type="paragraph" w:customStyle="1" w:styleId="Styl11">
    <w:name w:val="Styl 1.1"/>
    <w:basedOn w:val="Odstavecseseznamem"/>
    <w:link w:val="Styl11Char"/>
    <w:qFormat/>
    <w:rsid w:val="00143796"/>
    <w:pPr>
      <w:ind w:left="567"/>
      <w:contextualSpacing w:val="0"/>
      <w:jc w:val="both"/>
    </w:pPr>
    <w:rPr>
      <w:sz w:val="22"/>
      <w:szCs w:val="22"/>
      <w:lang w:val="x-none" w:eastAsia="x-none"/>
    </w:rPr>
  </w:style>
  <w:style w:type="character" w:customStyle="1" w:styleId="Styl11Char">
    <w:name w:val="Styl 1.1 Char"/>
    <w:link w:val="Styl11"/>
    <w:rsid w:val="00143796"/>
    <w:rPr>
      <w:rFonts w:ascii="Calibri" w:eastAsia="Calibri" w:hAnsi="Calibri" w:cs="Calibri"/>
      <w:sz w:val="22"/>
      <w:szCs w:val="22"/>
      <w:lang w:val="x-none" w:eastAsia="x-none"/>
    </w:rPr>
  </w:style>
  <w:style w:type="paragraph" w:styleId="Bezmezer">
    <w:name w:val="No Spacing"/>
    <w:qFormat/>
    <w:rsid w:val="00143796"/>
    <w:pPr>
      <w:ind w:left="703" w:hanging="567"/>
    </w:pPr>
    <w:rPr>
      <w:rFonts w:cs="Calibri"/>
      <w:sz w:val="24"/>
      <w:szCs w:val="24"/>
    </w:rPr>
  </w:style>
  <w:style w:type="character" w:customStyle="1" w:styleId="object">
    <w:name w:val="object"/>
    <w:rsid w:val="00143796"/>
  </w:style>
  <w:style w:type="paragraph" w:customStyle="1" w:styleId="Normln2">
    <w:name w:val="Normální2"/>
    <w:rsid w:val="00143796"/>
    <w:rPr>
      <w:rFonts w:eastAsia="Arial Unicode MS" w:cs="Arial Unicode MS"/>
      <w:color w:val="000000"/>
      <w:u w:color="000000"/>
      <w:lang w:val="en-US"/>
    </w:rPr>
  </w:style>
  <w:style w:type="character" w:customStyle="1" w:styleId="dn">
    <w:name w:val="Žádný"/>
    <w:rsid w:val="00143796"/>
  </w:style>
  <w:style w:type="paragraph" w:customStyle="1" w:styleId="Textbubliny1">
    <w:name w:val="Text bubliny1"/>
    <w:basedOn w:val="Normln"/>
    <w:rsid w:val="00143796"/>
    <w:pPr>
      <w:ind w:left="0" w:firstLine="0"/>
    </w:pPr>
    <w:rPr>
      <w:rFonts w:ascii="Tahoma" w:eastAsia="Times New Roman" w:hAnsi="Tahoma" w:cs="Tahoma"/>
      <w:sz w:val="16"/>
      <w:szCs w:val="16"/>
    </w:rPr>
  </w:style>
  <w:style w:type="character" w:customStyle="1" w:styleId="OdstavecseseznamemChar">
    <w:name w:val="Odstavec se seznamem Char"/>
    <w:aliases w:val="Nad Char,List Paragraph Char,Odstavec cíl se seznamem Char,Odstavec se seznamem5 Char,Odstavec_muj Char,Odrážky Char"/>
    <w:link w:val="Odstavecseseznamem"/>
    <w:uiPriority w:val="99"/>
    <w:locked/>
    <w:rsid w:val="00143796"/>
    <w:rPr>
      <w:sz w:val="24"/>
      <w:szCs w:val="24"/>
    </w:rPr>
  </w:style>
  <w:style w:type="character" w:customStyle="1" w:styleId="Nadpis20">
    <w:name w:val="Nadpis #2_"/>
    <w:link w:val="Nadpis21"/>
    <w:rsid w:val="00143796"/>
    <w:rPr>
      <w:b/>
      <w:bCs/>
      <w:sz w:val="28"/>
      <w:szCs w:val="28"/>
      <w:shd w:val="clear" w:color="auto" w:fill="FFFFFF"/>
    </w:rPr>
  </w:style>
  <w:style w:type="paragraph" w:customStyle="1" w:styleId="Nadpis21">
    <w:name w:val="Nadpis #2"/>
    <w:basedOn w:val="Normln"/>
    <w:link w:val="Nadpis20"/>
    <w:rsid w:val="00143796"/>
    <w:pPr>
      <w:widowControl w:val="0"/>
      <w:shd w:val="clear" w:color="auto" w:fill="FFFFFF"/>
      <w:spacing w:after="220"/>
      <w:ind w:left="0" w:firstLine="0"/>
      <w:jc w:val="center"/>
      <w:outlineLvl w:val="1"/>
    </w:pPr>
    <w:rPr>
      <w:rFonts w:ascii="Times New Roman" w:eastAsia="Times New Roman" w:hAnsi="Times New Roman" w:cs="Times New Roman"/>
      <w:b/>
      <w:bCs/>
      <w:sz w:val="28"/>
      <w:szCs w:val="28"/>
    </w:rPr>
  </w:style>
  <w:style w:type="paragraph" w:customStyle="1" w:styleId="Zkladntext1">
    <w:name w:val="Základní text1"/>
    <w:basedOn w:val="Normln"/>
    <w:rsid w:val="00143796"/>
    <w:pPr>
      <w:widowControl w:val="0"/>
      <w:shd w:val="clear" w:color="auto" w:fill="FFFFFF"/>
      <w:spacing w:after="100"/>
      <w:ind w:left="0" w:firstLine="0"/>
    </w:pPr>
    <w:rPr>
      <w:rFonts w:ascii="Times New Roman" w:eastAsia="Times New Roman" w:hAnsi="Times New Roman" w:cs="Times New Roman"/>
      <w:color w:val="000000"/>
      <w:sz w:val="22"/>
      <w:szCs w:val="22"/>
      <w:lang w:bidi="cs-CZ"/>
    </w:rPr>
  </w:style>
  <w:style w:type="paragraph" w:customStyle="1" w:styleId="Pododstavec">
    <w:name w:val="Pododstavec"/>
    <w:basedOn w:val="Normln"/>
    <w:qFormat/>
    <w:rsid w:val="00143796"/>
    <w:pPr>
      <w:spacing w:after="120"/>
      <w:ind w:left="851" w:hanging="284"/>
      <w:contextualSpacing/>
      <w:jc w:val="both"/>
    </w:pPr>
    <w:rPr>
      <w:rFonts w:ascii="Times New Roman" w:hAnsi="Times New Roman" w:cs="Times New Roman"/>
      <w:sz w:val="24"/>
      <w:szCs w:val="22"/>
      <w:lang w:eastAsia="en-US"/>
    </w:rPr>
  </w:style>
  <w:style w:type="paragraph" w:customStyle="1" w:styleId="Normln1">
    <w:name w:val="Normální1"/>
    <w:rsid w:val="00143796"/>
    <w:pPr>
      <w:widowControl w:val="0"/>
    </w:pPr>
  </w:style>
  <w:style w:type="paragraph" w:customStyle="1" w:styleId="Normln0">
    <w:name w:val="Normální~"/>
    <w:basedOn w:val="Normln"/>
    <w:rsid w:val="00143796"/>
    <w:pPr>
      <w:widowControl w:val="0"/>
      <w:ind w:left="0" w:firstLine="0"/>
      <w:jc w:val="both"/>
    </w:pPr>
    <w:rPr>
      <w:rFonts w:ascii="Arial" w:eastAsia="Times New Roman" w:hAnsi="Arial" w:cs="Arial"/>
      <w:sz w:val="22"/>
    </w:rPr>
  </w:style>
  <w:style w:type="paragraph" w:customStyle="1" w:styleId="a">
    <w:basedOn w:val="Normln"/>
    <w:next w:val="Podnadpis"/>
    <w:link w:val="PodtitulChar"/>
    <w:qFormat/>
    <w:rsid w:val="00143796"/>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8618"/>
      </w:tabs>
      <w:ind w:left="0" w:firstLine="0"/>
      <w:jc w:val="center"/>
      <w:outlineLvl w:val="0"/>
    </w:pPr>
    <w:rPr>
      <w:rFonts w:ascii="Arial" w:eastAsia="Times New Roman" w:hAnsi="Arial" w:cs="Times New Roman"/>
      <w:b/>
      <w:snapToGrid w:val="0"/>
      <w:sz w:val="24"/>
      <w:szCs w:val="24"/>
      <w:u w:val="single"/>
      <w:lang w:val="x-none" w:eastAsia="x-none"/>
    </w:rPr>
  </w:style>
  <w:style w:type="character" w:customStyle="1" w:styleId="PodtitulChar">
    <w:name w:val="Podtitul Char"/>
    <w:link w:val="a"/>
    <w:rsid w:val="00143796"/>
    <w:rPr>
      <w:rFonts w:ascii="Arial" w:eastAsia="Times New Roman" w:hAnsi="Arial" w:cs="Times New Roman"/>
      <w:b/>
      <w:snapToGrid w:val="0"/>
      <w:sz w:val="24"/>
      <w:szCs w:val="24"/>
      <w:u w:val="single"/>
      <w:lang w:val="x-none" w:eastAsia="x-none"/>
    </w:rPr>
  </w:style>
  <w:style w:type="paragraph" w:styleId="Zkladntextodsazen3">
    <w:name w:val="Body Text Indent 3"/>
    <w:basedOn w:val="Normln"/>
    <w:link w:val="Zkladntextodsazen3Char"/>
    <w:uiPriority w:val="99"/>
    <w:semiHidden/>
    <w:unhideWhenUsed/>
    <w:rsid w:val="00143796"/>
    <w:pPr>
      <w:spacing w:after="120"/>
      <w:ind w:left="283"/>
    </w:pPr>
    <w:rPr>
      <w:sz w:val="16"/>
      <w:szCs w:val="16"/>
    </w:rPr>
  </w:style>
  <w:style w:type="character" w:customStyle="1" w:styleId="Zkladntextodsazen3Char">
    <w:name w:val="Základní text odsazený 3 Char"/>
    <w:basedOn w:val="Standardnpsmoodstavce"/>
    <w:link w:val="Zkladntextodsazen3"/>
    <w:uiPriority w:val="99"/>
    <w:semiHidden/>
    <w:rsid w:val="00143796"/>
    <w:rPr>
      <w:rFonts w:ascii="Calibri" w:eastAsia="Calibri" w:hAnsi="Calibri" w:cs="Calibri"/>
      <w:sz w:val="16"/>
      <w:szCs w:val="16"/>
    </w:rPr>
  </w:style>
  <w:style w:type="paragraph" w:styleId="Zkladntext2">
    <w:name w:val="Body Text 2"/>
    <w:basedOn w:val="Normln"/>
    <w:link w:val="Zkladntext2Char"/>
    <w:uiPriority w:val="99"/>
    <w:semiHidden/>
    <w:rsid w:val="00143796"/>
    <w:pPr>
      <w:spacing w:after="120" w:line="480" w:lineRule="auto"/>
      <w:ind w:left="0" w:firstLine="0"/>
    </w:pPr>
    <w:rPr>
      <w:rFonts w:ascii="Times New Roman" w:eastAsia="Times New Roman" w:hAnsi="Times New Roman" w:cs="Times New Roman"/>
    </w:rPr>
  </w:style>
  <w:style w:type="character" w:customStyle="1" w:styleId="Zkladntext2Char">
    <w:name w:val="Základní text 2 Char"/>
    <w:basedOn w:val="Standardnpsmoodstavce"/>
    <w:link w:val="Zkladntext2"/>
    <w:uiPriority w:val="99"/>
    <w:semiHidden/>
    <w:rsid w:val="00143796"/>
  </w:style>
  <w:style w:type="paragraph" w:styleId="Zkladntextodsazen2">
    <w:name w:val="Body Text Indent 2"/>
    <w:basedOn w:val="Normln"/>
    <w:link w:val="Zkladntextodsazen2Char"/>
    <w:uiPriority w:val="99"/>
    <w:semiHidden/>
    <w:rsid w:val="00143796"/>
    <w:pPr>
      <w:spacing w:after="120" w:line="480" w:lineRule="auto"/>
      <w:ind w:left="283" w:firstLine="0"/>
    </w:pPr>
    <w:rPr>
      <w:rFonts w:ascii="Times New Roman" w:eastAsia="Times New Roman" w:hAnsi="Times New Roman" w:cs="Times New Roman"/>
    </w:rPr>
  </w:style>
  <w:style w:type="character" w:customStyle="1" w:styleId="Zkladntextodsazen2Char">
    <w:name w:val="Základní text odsazený 2 Char"/>
    <w:basedOn w:val="Standardnpsmoodstavce"/>
    <w:link w:val="Zkladntextodsazen2"/>
    <w:uiPriority w:val="99"/>
    <w:semiHidden/>
    <w:rsid w:val="00143796"/>
  </w:style>
  <w:style w:type="character" w:styleId="Nevyeenzmnka">
    <w:name w:val="Unresolved Mention"/>
    <w:uiPriority w:val="99"/>
    <w:semiHidden/>
    <w:unhideWhenUsed/>
    <w:rsid w:val="00143796"/>
    <w:rPr>
      <w:color w:val="605E5C"/>
      <w:shd w:val="clear" w:color="auto" w:fill="E1DFDD"/>
    </w:rPr>
  </w:style>
  <w:style w:type="paragraph" w:styleId="Podnadpis">
    <w:name w:val="Subtitle"/>
    <w:basedOn w:val="Normln"/>
    <w:next w:val="Normln"/>
    <w:link w:val="PodnadpisChar"/>
    <w:qFormat/>
    <w:rsid w:val="00143796"/>
    <w:pPr>
      <w:numPr>
        <w:ilvl w:val="1"/>
      </w:numPr>
      <w:spacing w:after="160"/>
      <w:ind w:left="703" w:hanging="567"/>
    </w:pPr>
    <w:rPr>
      <w:rFonts w:asciiTheme="minorHAnsi" w:eastAsiaTheme="minorEastAsia" w:hAnsiTheme="minorHAnsi" w:cstheme="minorBidi"/>
      <w:color w:val="5A5A5A" w:themeColor="text1" w:themeTint="A5"/>
      <w:spacing w:val="15"/>
      <w:sz w:val="22"/>
      <w:szCs w:val="22"/>
    </w:rPr>
  </w:style>
  <w:style w:type="character" w:customStyle="1" w:styleId="PodnadpisChar">
    <w:name w:val="Podnadpis Char"/>
    <w:basedOn w:val="Standardnpsmoodstavce"/>
    <w:link w:val="Podnadpis"/>
    <w:rsid w:val="00143796"/>
    <w:rPr>
      <w:rFonts w:asciiTheme="minorHAnsi" w:eastAsiaTheme="minorEastAsia" w:hAnsiTheme="minorHAnsi" w:cstheme="minorBidi"/>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transky.jiri@npu.cz"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atransky.jiri@npu.cz"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DDDC28-11F6-413B-B4BF-BE9F132955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8</Pages>
  <Words>3967</Words>
  <Characters>22926</Characters>
  <Application>Microsoft Office Word</Application>
  <DocSecurity>0</DocSecurity>
  <Lines>191</Lines>
  <Paragraphs>53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26840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Čepelková</dc:creator>
  <cp:keywords/>
  <dc:description/>
  <cp:lastModifiedBy>Lucie Bryknarová</cp:lastModifiedBy>
  <cp:revision>3</cp:revision>
  <cp:lastPrinted>2025-10-14T06:56:00Z</cp:lastPrinted>
  <dcterms:created xsi:type="dcterms:W3CDTF">2025-10-23T06:20:00Z</dcterms:created>
  <dcterms:modified xsi:type="dcterms:W3CDTF">2025-10-23T06:21:00Z</dcterms:modified>
</cp:coreProperties>
</file>