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13371" w14:textId="77777777" w:rsidR="00F84014" w:rsidRDefault="00053B06" w:rsidP="00053B06">
      <w:pPr>
        <w:jc w:val="center"/>
        <w:rPr>
          <w:b/>
          <w:sz w:val="28"/>
          <w:szCs w:val="28"/>
        </w:rPr>
      </w:pPr>
      <w:proofErr w:type="gramStart"/>
      <w:r w:rsidRPr="00053B06">
        <w:rPr>
          <w:b/>
          <w:sz w:val="28"/>
          <w:szCs w:val="28"/>
        </w:rPr>
        <w:t>SMLOUVA  O  REALIZACI</w:t>
      </w:r>
      <w:proofErr w:type="gramEnd"/>
      <w:r w:rsidRPr="00053B06">
        <w:rPr>
          <w:b/>
          <w:sz w:val="28"/>
          <w:szCs w:val="28"/>
        </w:rPr>
        <w:t xml:space="preserve">  DIVADELNÍHO  PŘEDSTAVENÍ</w:t>
      </w:r>
    </w:p>
    <w:p w14:paraId="7FFF68D6" w14:textId="77777777" w:rsidR="00942728" w:rsidRDefault="00942728" w:rsidP="00053B06">
      <w:pPr>
        <w:jc w:val="center"/>
        <w:rPr>
          <w:b/>
          <w:sz w:val="28"/>
          <w:szCs w:val="28"/>
        </w:rPr>
      </w:pPr>
    </w:p>
    <w:p w14:paraId="6E54FB95" w14:textId="77777777" w:rsidR="00F62E4B" w:rsidRDefault="00053B06" w:rsidP="00F62E4B">
      <w:pPr>
        <w:widowControl w:val="0"/>
        <w:autoSpaceDE w:val="0"/>
        <w:autoSpaceDN w:val="0"/>
        <w:adjustRightInd w:val="0"/>
        <w:spacing w:after="0"/>
        <w:ind w:left="1416" w:hanging="1416"/>
        <w:rPr>
          <w:rFonts w:cs="Arial"/>
          <w:b/>
        </w:rPr>
      </w:pPr>
      <w:r>
        <w:t>Odběratel:</w:t>
      </w:r>
      <w:r w:rsidR="00E53FA2">
        <w:tab/>
      </w:r>
      <w:r w:rsidR="00F62E4B">
        <w:rPr>
          <w:rFonts w:cs="Arial"/>
          <w:b/>
        </w:rPr>
        <w:t xml:space="preserve">Městské divadlo Český Krumlov o.p.s., Horní Brána, Ulice </w:t>
      </w:r>
      <w:proofErr w:type="gramStart"/>
      <w:r w:rsidR="00F62E4B">
        <w:rPr>
          <w:rFonts w:cs="Arial"/>
          <w:b/>
        </w:rPr>
        <w:t>Horní  2,</w:t>
      </w:r>
      <w:proofErr w:type="gramEnd"/>
      <w:r w:rsidR="00F62E4B">
        <w:rPr>
          <w:rFonts w:cs="Arial"/>
          <w:b/>
        </w:rPr>
        <w:t xml:space="preserve"> </w:t>
      </w:r>
    </w:p>
    <w:p w14:paraId="4D4484C1" w14:textId="77777777" w:rsidR="00F62E4B" w:rsidRDefault="00F62E4B" w:rsidP="00F62E4B">
      <w:pPr>
        <w:widowControl w:val="0"/>
        <w:autoSpaceDE w:val="0"/>
        <w:autoSpaceDN w:val="0"/>
        <w:adjustRightInd w:val="0"/>
        <w:spacing w:after="0"/>
        <w:ind w:left="1416"/>
        <w:rPr>
          <w:rFonts w:cs="Arial"/>
        </w:rPr>
      </w:pPr>
      <w:r>
        <w:rPr>
          <w:rFonts w:cs="Arial"/>
          <w:b/>
        </w:rPr>
        <w:t>381 01 Český Krumlov</w:t>
      </w:r>
    </w:p>
    <w:p w14:paraId="58A5C33E" w14:textId="77777777" w:rsidR="00F62E4B" w:rsidRDefault="00F62E4B" w:rsidP="00F62E4B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cs="Arial"/>
        </w:rPr>
      </w:pPr>
      <w:r>
        <w:rPr>
          <w:rFonts w:cs="Arial"/>
        </w:rPr>
        <w:t xml:space="preserve">zastoupená panem Janem </w:t>
      </w:r>
      <w:proofErr w:type="spellStart"/>
      <w:r>
        <w:rPr>
          <w:rFonts w:cs="Arial"/>
        </w:rPr>
        <w:t>Vozábalem</w:t>
      </w:r>
      <w:proofErr w:type="spellEnd"/>
      <w:r>
        <w:rPr>
          <w:rFonts w:cs="Arial"/>
        </w:rPr>
        <w:t>, ředitelem</w:t>
      </w:r>
    </w:p>
    <w:p w14:paraId="6A400746" w14:textId="77777777" w:rsidR="00F62E4B" w:rsidRDefault="00F62E4B" w:rsidP="00F62E4B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cs="Arial"/>
        </w:rPr>
      </w:pPr>
      <w:r>
        <w:rPr>
          <w:rFonts w:cs="Arial"/>
        </w:rPr>
        <w:t>IČO: 65006267, DIČ: CZ65006267</w:t>
      </w:r>
    </w:p>
    <w:p w14:paraId="3563FBE5" w14:textId="7B91318E" w:rsidR="00F62E4B" w:rsidRDefault="00F62E4B" w:rsidP="00F62E4B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cs="Arial"/>
        </w:rPr>
      </w:pPr>
      <w:r>
        <w:rPr>
          <w:rFonts w:cs="Arial"/>
        </w:rPr>
        <w:t xml:space="preserve">Kontakt: </w:t>
      </w:r>
      <w:r w:rsidR="008F0718">
        <w:rPr>
          <w:rFonts w:cs="Arial"/>
        </w:rPr>
        <w:t>XXXXXXXXXXXXXX</w:t>
      </w:r>
    </w:p>
    <w:p w14:paraId="6EBDE050" w14:textId="57C35682" w:rsidR="00806961" w:rsidRDefault="00806961" w:rsidP="00F62E4B">
      <w:pPr>
        <w:widowControl w:val="0"/>
        <w:autoSpaceDE w:val="0"/>
        <w:autoSpaceDN w:val="0"/>
        <w:adjustRightInd w:val="0"/>
        <w:spacing w:after="0"/>
        <w:ind w:left="1416" w:hanging="1416"/>
      </w:pPr>
    </w:p>
    <w:p w14:paraId="0553496A" w14:textId="77777777" w:rsidR="00053B06" w:rsidRPr="00053B06" w:rsidRDefault="00053B06" w:rsidP="00D90E2F">
      <w:pPr>
        <w:spacing w:after="0"/>
        <w:rPr>
          <w:b/>
        </w:rPr>
      </w:pPr>
      <w:r>
        <w:t xml:space="preserve">Dodavatel:  </w:t>
      </w:r>
      <w:r>
        <w:tab/>
      </w:r>
      <w:r w:rsidRPr="00053B06">
        <w:rPr>
          <w:b/>
        </w:rPr>
        <w:t>Divadlo Za2</w:t>
      </w:r>
    </w:p>
    <w:p w14:paraId="3A57FAD3" w14:textId="20705592" w:rsidR="008252EC" w:rsidRPr="00CC6CE7" w:rsidRDefault="00CC6CE7" w:rsidP="008252EC">
      <w:pPr>
        <w:spacing w:after="0"/>
        <w:ind w:left="708" w:firstLine="708"/>
        <w:rPr>
          <w:bCs/>
        </w:rPr>
      </w:pPr>
      <w:r>
        <w:rPr>
          <w:bCs/>
        </w:rPr>
        <w:t xml:space="preserve">Bc. </w:t>
      </w:r>
      <w:r w:rsidR="008252EC" w:rsidRPr="00CC6CE7">
        <w:rPr>
          <w:bCs/>
        </w:rPr>
        <w:t xml:space="preserve">Libor Jeník, </w:t>
      </w:r>
      <w:r w:rsidR="00A37846">
        <w:rPr>
          <w:bCs/>
        </w:rPr>
        <w:t>XXXXXXXXXXXXXXXXXX</w:t>
      </w:r>
    </w:p>
    <w:p w14:paraId="5C3E42EC" w14:textId="4304A66E" w:rsidR="008252EC" w:rsidRPr="00CC6CE7" w:rsidRDefault="008252EC" w:rsidP="008252EC">
      <w:pPr>
        <w:spacing w:after="0"/>
        <w:ind w:left="708" w:firstLine="708"/>
        <w:rPr>
          <w:b/>
          <w:bCs/>
        </w:rPr>
      </w:pPr>
      <w:r w:rsidRPr="00CC6CE7">
        <w:rPr>
          <w:b/>
          <w:bCs/>
        </w:rPr>
        <w:t xml:space="preserve">Korespondenční adresa: Libor </w:t>
      </w:r>
      <w:proofErr w:type="spellStart"/>
      <w:proofErr w:type="gramStart"/>
      <w:r w:rsidRPr="00CC6CE7">
        <w:rPr>
          <w:b/>
          <w:bCs/>
        </w:rPr>
        <w:t>Jeník,</w:t>
      </w:r>
      <w:r w:rsidR="00A37846">
        <w:rPr>
          <w:b/>
          <w:bCs/>
        </w:rPr>
        <w:t>XXXXXXXXXXXXXXXXXXXXXXXXXXXX</w:t>
      </w:r>
      <w:proofErr w:type="spellEnd"/>
      <w:proofErr w:type="gramEnd"/>
    </w:p>
    <w:p w14:paraId="5B9A4281" w14:textId="77777777" w:rsidR="008252EC" w:rsidRDefault="008252EC" w:rsidP="008252EC">
      <w:pPr>
        <w:spacing w:after="0"/>
        <w:ind w:left="708" w:firstLine="708"/>
      </w:pPr>
      <w:r>
        <w:t>IČ: 67399452</w:t>
      </w:r>
    </w:p>
    <w:p w14:paraId="47F648D9" w14:textId="484D3BB8" w:rsidR="008252EC" w:rsidRPr="00D90E2F" w:rsidRDefault="008252EC" w:rsidP="008252EC">
      <w:pPr>
        <w:spacing w:after="0"/>
        <w:ind w:left="708" w:firstLine="708"/>
      </w:pPr>
      <w:r w:rsidRPr="00D90E2F">
        <w:t>Kontakt:</w:t>
      </w:r>
      <w:r>
        <w:t xml:space="preserve"> </w:t>
      </w:r>
      <w:r w:rsidR="00A37846">
        <w:t>XXXXXXXXXXXXXXXXXXXXXXXXXXXXXXXX</w:t>
      </w:r>
    </w:p>
    <w:p w14:paraId="58837ED5" w14:textId="77777777" w:rsidR="00053B06" w:rsidRDefault="00053B06" w:rsidP="00053B06">
      <w:pPr>
        <w:spacing w:after="0"/>
      </w:pPr>
    </w:p>
    <w:p w14:paraId="47A5A97D" w14:textId="77777777" w:rsidR="00053B06" w:rsidRPr="00806961" w:rsidRDefault="00053B06" w:rsidP="00053B06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806961">
        <w:rPr>
          <w:b/>
        </w:rPr>
        <w:t>Předmět smlouvy</w:t>
      </w:r>
    </w:p>
    <w:p w14:paraId="396400C5" w14:textId="77777777" w:rsidR="00053B06" w:rsidRDefault="00FF7B7C" w:rsidP="00053B06">
      <w:pPr>
        <w:spacing w:after="0"/>
        <w:ind w:left="360"/>
      </w:pPr>
      <w:r>
        <w:t>Divadlo Za2 se za podmínek uvedených v této smlouvě zavazuje zajistit veřejné předvedení dále specifikovaného divadelního představení v místě a čase určeném pořadatelem a pořadatel se zavazuje ji dle podmínek a v termínech určených touto smlouvou za to zaplatit sjednanou cenu a zároveň poskytnout nutné související technické plnění.</w:t>
      </w:r>
    </w:p>
    <w:p w14:paraId="4C7E4FAC" w14:textId="77777777" w:rsidR="00FF7B7C" w:rsidRDefault="00FF7B7C" w:rsidP="00053B06">
      <w:pPr>
        <w:spacing w:after="0"/>
        <w:ind w:left="360"/>
      </w:pPr>
    </w:p>
    <w:p w14:paraId="24C3459D" w14:textId="77777777" w:rsidR="00FF7B7C" w:rsidRPr="00806961" w:rsidRDefault="00FF7B7C" w:rsidP="00FF7B7C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806961">
        <w:rPr>
          <w:b/>
        </w:rPr>
        <w:t>Specifikace divadelního představení</w:t>
      </w:r>
    </w:p>
    <w:p w14:paraId="4B1E8A07" w14:textId="3E7D70DF" w:rsidR="00756339" w:rsidRPr="00756339" w:rsidRDefault="00756339" w:rsidP="00756339">
      <w:pPr>
        <w:pStyle w:val="Odstavecseseznamem"/>
        <w:spacing w:after="0"/>
        <w:rPr>
          <w:b/>
        </w:rPr>
      </w:pPr>
      <w:r>
        <w:t xml:space="preserve">Název: </w:t>
      </w:r>
      <w:r>
        <w:tab/>
      </w:r>
      <w:r>
        <w:tab/>
      </w:r>
      <w:r>
        <w:tab/>
      </w:r>
      <w:r>
        <w:tab/>
      </w:r>
      <w:r w:rsidR="00143B82">
        <w:rPr>
          <w:b/>
        </w:rPr>
        <w:t>Princ a Večernice</w:t>
      </w:r>
    </w:p>
    <w:p w14:paraId="4BCD5447" w14:textId="3A50C184" w:rsidR="00143B82" w:rsidRDefault="00756339" w:rsidP="00756339">
      <w:pPr>
        <w:pStyle w:val="Odstavecseseznamem"/>
        <w:spacing w:after="0"/>
        <w:rPr>
          <w:rStyle w:val="Siln"/>
          <w:rFonts w:cstheme="minorHAnsi"/>
          <w:b w:val="0"/>
          <w:bCs w:val="0"/>
          <w:shd w:val="clear" w:color="auto" w:fill="FFFFFF"/>
        </w:rPr>
      </w:pPr>
      <w:r w:rsidRPr="00756339">
        <w:rPr>
          <w:rStyle w:val="Siln"/>
          <w:rFonts w:cstheme="minorHAnsi"/>
          <w:b w:val="0"/>
          <w:bCs w:val="0"/>
          <w:shd w:val="clear" w:color="auto" w:fill="FFFFFF"/>
        </w:rPr>
        <w:t>Autoři předlohy: </w:t>
      </w:r>
      <w:r w:rsidRPr="00756339">
        <w:rPr>
          <w:rStyle w:val="Siln"/>
          <w:rFonts w:cstheme="minorHAnsi"/>
          <w:b w:val="0"/>
          <w:bCs w:val="0"/>
          <w:shd w:val="clear" w:color="auto" w:fill="FFFFFF"/>
        </w:rPr>
        <w:tab/>
      </w:r>
      <w:r w:rsidR="00C1638C">
        <w:rPr>
          <w:rStyle w:val="Siln"/>
          <w:rFonts w:cstheme="minorHAnsi"/>
          <w:b w:val="0"/>
          <w:bCs w:val="0"/>
          <w:shd w:val="clear" w:color="auto" w:fill="FFFFFF"/>
        </w:rPr>
        <w:tab/>
      </w:r>
      <w:r w:rsidR="00A42A53">
        <w:rPr>
          <w:rStyle w:val="Siln"/>
          <w:rFonts w:cstheme="minorHAnsi"/>
          <w:b w:val="0"/>
          <w:bCs w:val="0"/>
          <w:shd w:val="clear" w:color="auto" w:fill="FFFFFF"/>
        </w:rPr>
        <w:t>Jiří Brdečka, Václav Vorlíček</w:t>
      </w:r>
    </w:p>
    <w:p w14:paraId="20B14CE3" w14:textId="75EE4074" w:rsidR="00A42A53" w:rsidRDefault="00A42A53" w:rsidP="00756339">
      <w:pPr>
        <w:pStyle w:val="Odstavecseseznamem"/>
        <w:spacing w:after="0"/>
        <w:rPr>
          <w:rStyle w:val="Siln"/>
          <w:rFonts w:cstheme="minorHAnsi"/>
          <w:b w:val="0"/>
          <w:bCs w:val="0"/>
          <w:shd w:val="clear" w:color="auto" w:fill="FFFFFF"/>
        </w:rPr>
      </w:pPr>
      <w:r>
        <w:rPr>
          <w:rStyle w:val="Siln"/>
          <w:rFonts w:cstheme="minorHAnsi"/>
          <w:b w:val="0"/>
          <w:bCs w:val="0"/>
          <w:shd w:val="clear" w:color="auto" w:fill="FFFFFF"/>
        </w:rPr>
        <w:tab/>
      </w:r>
      <w:r>
        <w:rPr>
          <w:rStyle w:val="Siln"/>
          <w:rFonts w:cstheme="minorHAnsi"/>
          <w:b w:val="0"/>
          <w:bCs w:val="0"/>
          <w:shd w:val="clear" w:color="auto" w:fill="FFFFFF"/>
        </w:rPr>
        <w:tab/>
      </w:r>
      <w:r>
        <w:rPr>
          <w:rStyle w:val="Siln"/>
          <w:rFonts w:cstheme="minorHAnsi"/>
          <w:b w:val="0"/>
          <w:bCs w:val="0"/>
          <w:shd w:val="clear" w:color="auto" w:fill="FFFFFF"/>
        </w:rPr>
        <w:tab/>
      </w:r>
      <w:r>
        <w:rPr>
          <w:rStyle w:val="Siln"/>
          <w:rFonts w:cstheme="minorHAnsi"/>
          <w:b w:val="0"/>
          <w:bCs w:val="0"/>
          <w:shd w:val="clear" w:color="auto" w:fill="FFFFFF"/>
        </w:rPr>
        <w:tab/>
      </w:r>
      <w:r w:rsidR="00C1638C">
        <w:rPr>
          <w:rStyle w:val="Siln"/>
          <w:rFonts w:cstheme="minorHAnsi"/>
          <w:b w:val="0"/>
          <w:bCs w:val="0"/>
          <w:shd w:val="clear" w:color="auto" w:fill="FFFFFF"/>
        </w:rPr>
        <w:t>d</w:t>
      </w:r>
      <w:r>
        <w:rPr>
          <w:rStyle w:val="Siln"/>
          <w:rFonts w:cstheme="minorHAnsi"/>
          <w:b w:val="0"/>
          <w:bCs w:val="0"/>
          <w:shd w:val="clear" w:color="auto" w:fill="FFFFFF"/>
        </w:rPr>
        <w:t>le literární předlohy Boženy Němcové</w:t>
      </w:r>
    </w:p>
    <w:p w14:paraId="6DA20622" w14:textId="1F26F6EB" w:rsidR="00756339" w:rsidRPr="00756339" w:rsidRDefault="00756339" w:rsidP="00756339">
      <w:pPr>
        <w:pStyle w:val="Odstavecseseznamem"/>
        <w:spacing w:after="0"/>
        <w:rPr>
          <w:rFonts w:cstheme="minorHAnsi"/>
          <w:shd w:val="clear" w:color="auto" w:fill="FFFFFF"/>
        </w:rPr>
      </w:pPr>
      <w:r w:rsidRPr="00756339">
        <w:rPr>
          <w:rStyle w:val="Siln"/>
          <w:rFonts w:cstheme="minorHAnsi"/>
          <w:b w:val="0"/>
          <w:bCs w:val="0"/>
          <w:shd w:val="clear" w:color="auto" w:fill="FFFFFF"/>
        </w:rPr>
        <w:t>Scénář a režie:</w:t>
      </w:r>
      <w:r w:rsidRPr="00756339">
        <w:rPr>
          <w:rFonts w:cstheme="minorHAnsi"/>
          <w:shd w:val="clear" w:color="auto" w:fill="FFFFFF"/>
        </w:rPr>
        <w:t> </w:t>
      </w:r>
      <w:r w:rsidRPr="00756339">
        <w:rPr>
          <w:rFonts w:cstheme="minorHAnsi"/>
          <w:shd w:val="clear" w:color="auto" w:fill="FFFFFF"/>
        </w:rPr>
        <w:tab/>
      </w:r>
      <w:r w:rsidRPr="00756339">
        <w:rPr>
          <w:rFonts w:cstheme="minorHAnsi"/>
          <w:shd w:val="clear" w:color="auto" w:fill="FFFFFF"/>
        </w:rPr>
        <w:tab/>
      </w:r>
      <w:r w:rsidRPr="00756339">
        <w:rPr>
          <w:rFonts w:cstheme="minorHAnsi"/>
          <w:shd w:val="clear" w:color="auto" w:fill="FFFFFF"/>
        </w:rPr>
        <w:tab/>
        <w:t>Libor Jeník</w:t>
      </w:r>
      <w:r w:rsidRPr="00756339">
        <w:rPr>
          <w:rFonts w:cstheme="minorHAnsi"/>
        </w:rPr>
        <w:br/>
      </w:r>
    </w:p>
    <w:p w14:paraId="283E0CC0" w14:textId="77777777" w:rsidR="00D1356C" w:rsidRPr="00806961" w:rsidRDefault="00D1356C" w:rsidP="00D1356C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806961">
        <w:rPr>
          <w:b/>
        </w:rPr>
        <w:t>Místní a časové údaje</w:t>
      </w:r>
    </w:p>
    <w:p w14:paraId="7A06B9B0" w14:textId="77777777" w:rsidR="00043450" w:rsidRDefault="00043450" w:rsidP="00043450">
      <w:pPr>
        <w:pStyle w:val="Odstavecseseznamem"/>
        <w:spacing w:after="0"/>
      </w:pPr>
      <w:r>
        <w:t xml:space="preserve">Počet představení: </w:t>
      </w:r>
      <w:r>
        <w:tab/>
      </w:r>
      <w:r>
        <w:tab/>
      </w:r>
      <w:r>
        <w:tab/>
      </w:r>
      <w:r w:rsidRPr="00F62E4B">
        <w:rPr>
          <w:b/>
          <w:bCs/>
        </w:rPr>
        <w:t>3</w:t>
      </w:r>
    </w:p>
    <w:p w14:paraId="6F0E8447" w14:textId="60862AAD" w:rsidR="00043450" w:rsidRDefault="00043450" w:rsidP="00043450">
      <w:pPr>
        <w:pStyle w:val="Zkladntext2"/>
        <w:ind w:left="720"/>
        <w:rPr>
          <w:rFonts w:cs="Arial"/>
          <w:b/>
        </w:rPr>
      </w:pPr>
      <w:r>
        <w:t>Místo(a) konání představení:</w:t>
      </w:r>
      <w:r>
        <w:tab/>
      </w:r>
      <w:r w:rsidR="00F62E4B">
        <w:tab/>
      </w:r>
      <w:r w:rsidR="00F62E4B">
        <w:rPr>
          <w:rFonts w:cs="Arial"/>
          <w:b/>
        </w:rPr>
        <w:t>Městské divadlo Český Krumlov, Horní Brána 2</w:t>
      </w:r>
    </w:p>
    <w:p w14:paraId="1AF59500" w14:textId="662EEFE2" w:rsidR="00043450" w:rsidRDefault="00043450" w:rsidP="00043450">
      <w:pPr>
        <w:pStyle w:val="Zkladntext2"/>
        <w:spacing w:after="0" w:line="240" w:lineRule="auto"/>
        <w:ind w:left="720"/>
      </w:pPr>
      <w:r>
        <w:t>Datum a čas začátku:</w:t>
      </w:r>
      <w:r>
        <w:tab/>
      </w:r>
      <w:r>
        <w:tab/>
      </w:r>
      <w:r w:rsidR="00F62E4B">
        <w:tab/>
      </w:r>
      <w:r>
        <w:t xml:space="preserve">neděle </w:t>
      </w:r>
      <w:r w:rsidR="00F62E4B">
        <w:rPr>
          <w:b/>
          <w:bCs/>
        </w:rPr>
        <w:t>19</w:t>
      </w:r>
      <w:r w:rsidRPr="00927B50">
        <w:rPr>
          <w:b/>
          <w:bCs/>
        </w:rPr>
        <w:t xml:space="preserve">. </w:t>
      </w:r>
      <w:r w:rsidR="00F62E4B">
        <w:rPr>
          <w:b/>
          <w:bCs/>
        </w:rPr>
        <w:t>října</w:t>
      </w:r>
      <w:r w:rsidRPr="00927B50">
        <w:rPr>
          <w:b/>
          <w:bCs/>
        </w:rPr>
        <w:t xml:space="preserve"> 2025 v 15.00</w:t>
      </w:r>
    </w:p>
    <w:p w14:paraId="5A61E88E" w14:textId="22898F3D" w:rsidR="00043450" w:rsidRDefault="00043450" w:rsidP="00F62E4B">
      <w:pPr>
        <w:pStyle w:val="Zkladntext2"/>
        <w:spacing w:after="0" w:line="240" w:lineRule="auto"/>
        <w:ind w:left="3552" w:firstLine="696"/>
        <w:rPr>
          <w:b/>
        </w:rPr>
      </w:pPr>
      <w:r>
        <w:t xml:space="preserve">pondělí </w:t>
      </w:r>
      <w:r w:rsidR="00F62E4B">
        <w:rPr>
          <w:b/>
          <w:bCs/>
        </w:rPr>
        <w:t>20</w:t>
      </w:r>
      <w:r w:rsidRPr="00402FA4">
        <w:rPr>
          <w:b/>
        </w:rPr>
        <w:t xml:space="preserve">. </w:t>
      </w:r>
      <w:r w:rsidR="00F62E4B">
        <w:rPr>
          <w:b/>
        </w:rPr>
        <w:t>října</w:t>
      </w:r>
      <w:r w:rsidRPr="00402FA4">
        <w:rPr>
          <w:b/>
        </w:rPr>
        <w:t xml:space="preserve"> 20</w:t>
      </w:r>
      <w:r>
        <w:rPr>
          <w:b/>
        </w:rPr>
        <w:t>25</w:t>
      </w:r>
      <w:r w:rsidRPr="00402FA4">
        <w:rPr>
          <w:b/>
        </w:rPr>
        <w:t xml:space="preserve">, </w:t>
      </w:r>
      <w:r>
        <w:rPr>
          <w:b/>
        </w:rPr>
        <w:t>v 8.30 a v 10.30</w:t>
      </w:r>
      <w:r w:rsidRPr="00402FA4">
        <w:rPr>
          <w:b/>
        </w:rPr>
        <w:t xml:space="preserve"> hodin</w:t>
      </w:r>
      <w:r>
        <w:rPr>
          <w:b/>
        </w:rPr>
        <w:t xml:space="preserve"> </w:t>
      </w:r>
    </w:p>
    <w:p w14:paraId="56C7359F" w14:textId="39F005DF" w:rsidR="00832B89" w:rsidRDefault="000965BD" w:rsidP="00D1356C">
      <w:pPr>
        <w:spacing w:after="0"/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B4F7C20" w14:textId="77777777" w:rsidR="00D1356C" w:rsidRPr="00806961" w:rsidRDefault="00D1356C" w:rsidP="00D1356C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806961">
        <w:rPr>
          <w:b/>
        </w:rPr>
        <w:t>Technické požadavky</w:t>
      </w:r>
    </w:p>
    <w:p w14:paraId="1A391CF7" w14:textId="451A669B" w:rsidR="00F62E4B" w:rsidRDefault="00F62E4B" w:rsidP="00F62E4B">
      <w:pPr>
        <w:pStyle w:val="Odstavecseseznamem"/>
        <w:numPr>
          <w:ilvl w:val="0"/>
          <w:numId w:val="9"/>
        </w:numPr>
        <w:spacing w:after="0"/>
      </w:pPr>
      <w:r>
        <w:t>Rozměr jeviště min. 7 x 6 m, výška min. 2,8 m</w:t>
      </w:r>
    </w:p>
    <w:p w14:paraId="1C190154" w14:textId="6F7C995B" w:rsidR="00F62E4B" w:rsidRDefault="00F62E4B" w:rsidP="00F62E4B">
      <w:pPr>
        <w:pStyle w:val="Odstavecseseznamem"/>
        <w:numPr>
          <w:ilvl w:val="0"/>
          <w:numId w:val="9"/>
        </w:numPr>
        <w:spacing w:after="0"/>
      </w:pPr>
      <w:r>
        <w:t>Jeden až dva technici, kteří budou nápomocni při stavbě a bourání – 1,5 hodiny před začátkem představení</w:t>
      </w:r>
    </w:p>
    <w:p w14:paraId="0654C5F1" w14:textId="654A79DB" w:rsidR="00F62E4B" w:rsidRDefault="00F62E4B" w:rsidP="00F62E4B">
      <w:pPr>
        <w:pStyle w:val="Odstavecseseznamem"/>
        <w:numPr>
          <w:ilvl w:val="0"/>
          <w:numId w:val="9"/>
        </w:numPr>
        <w:spacing w:after="0"/>
      </w:pPr>
      <w:r>
        <w:t>Osvětlovač a zvukař, stačí v jedné osobě</w:t>
      </w:r>
    </w:p>
    <w:p w14:paraId="7D3A5A88" w14:textId="714A3CE1" w:rsidR="00F62E4B" w:rsidRDefault="00F62E4B" w:rsidP="00F62E4B">
      <w:pPr>
        <w:pStyle w:val="Odstavecseseznamem"/>
        <w:numPr>
          <w:ilvl w:val="0"/>
          <w:numId w:val="9"/>
        </w:numPr>
        <w:spacing w:after="0"/>
      </w:pPr>
      <w:r>
        <w:t xml:space="preserve">Zvuk: </w:t>
      </w:r>
      <w:r w:rsidRPr="008252EC">
        <w:rPr>
          <w:b/>
          <w:bCs/>
        </w:rPr>
        <w:t xml:space="preserve">připojení k PC 3.5 mm </w:t>
      </w:r>
      <w:proofErr w:type="spellStart"/>
      <w:r w:rsidRPr="008252EC">
        <w:rPr>
          <w:b/>
          <w:bCs/>
        </w:rPr>
        <w:t>jack</w:t>
      </w:r>
      <w:proofErr w:type="spellEnd"/>
    </w:p>
    <w:p w14:paraId="42B00526" w14:textId="4065CE53" w:rsidR="00F62E4B" w:rsidRDefault="00F62E4B" w:rsidP="00F62E4B">
      <w:pPr>
        <w:pStyle w:val="Odstavecseseznamem"/>
        <w:numPr>
          <w:ilvl w:val="0"/>
          <w:numId w:val="9"/>
        </w:numPr>
        <w:spacing w:after="0"/>
      </w:pPr>
      <w:r>
        <w:t xml:space="preserve">Osvětlení standardní + barevné filtry, </w:t>
      </w:r>
      <w:r w:rsidRPr="001408CB">
        <w:rPr>
          <w:b/>
          <w:bCs/>
        </w:rPr>
        <w:t>zásuvka 220</w:t>
      </w:r>
      <w:r>
        <w:rPr>
          <w:b/>
          <w:bCs/>
        </w:rPr>
        <w:t xml:space="preserve"> </w:t>
      </w:r>
      <w:r w:rsidRPr="001408CB">
        <w:rPr>
          <w:b/>
          <w:bCs/>
        </w:rPr>
        <w:t xml:space="preserve">V </w:t>
      </w:r>
      <w:proofErr w:type="spellStart"/>
      <w:r w:rsidRPr="001408CB">
        <w:rPr>
          <w:b/>
          <w:bCs/>
        </w:rPr>
        <w:t>v</w:t>
      </w:r>
      <w:proofErr w:type="spellEnd"/>
      <w:r w:rsidRPr="001408CB">
        <w:rPr>
          <w:b/>
          <w:bCs/>
        </w:rPr>
        <w:t> zadní části jeviště</w:t>
      </w:r>
      <w:r>
        <w:t xml:space="preserve"> </w:t>
      </w:r>
    </w:p>
    <w:p w14:paraId="75C25273" w14:textId="1F0E5680" w:rsidR="00F62E4B" w:rsidRDefault="00F62E4B" w:rsidP="00F62E4B">
      <w:pPr>
        <w:pStyle w:val="Odstavecseseznamem"/>
        <w:numPr>
          <w:ilvl w:val="0"/>
          <w:numId w:val="9"/>
        </w:numPr>
        <w:spacing w:after="0"/>
      </w:pPr>
      <w:r>
        <w:t>Dvě šatny nebo místnosti k tomu určené, přístupné WC a tekoucí voda</w:t>
      </w:r>
    </w:p>
    <w:p w14:paraId="3AE20934" w14:textId="7AC60F0F" w:rsidR="00F62E4B" w:rsidRDefault="00F62E4B" w:rsidP="00F62E4B">
      <w:pPr>
        <w:pStyle w:val="Odstavecseseznamem"/>
        <w:numPr>
          <w:ilvl w:val="0"/>
          <w:numId w:val="9"/>
        </w:numPr>
        <w:spacing w:after="0"/>
      </w:pPr>
      <w:r>
        <w:t xml:space="preserve">odposlechy, přípojka el. proudu </w:t>
      </w:r>
    </w:p>
    <w:p w14:paraId="0C87DA73" w14:textId="77777777" w:rsidR="00F62E4B" w:rsidRDefault="00F62E4B" w:rsidP="00F62E4B">
      <w:pPr>
        <w:spacing w:after="0"/>
      </w:pPr>
    </w:p>
    <w:p w14:paraId="50D6CE87" w14:textId="77777777" w:rsidR="00942728" w:rsidRDefault="00942728" w:rsidP="00942728">
      <w:pPr>
        <w:spacing w:after="0"/>
      </w:pPr>
    </w:p>
    <w:p w14:paraId="5BBDE0B1" w14:textId="77777777" w:rsidR="00942728" w:rsidRDefault="00942728" w:rsidP="00942728">
      <w:pPr>
        <w:spacing w:after="0"/>
      </w:pPr>
    </w:p>
    <w:p w14:paraId="1E61C35D" w14:textId="77777777" w:rsidR="001821D7" w:rsidRDefault="001821D7" w:rsidP="00D1356C">
      <w:pPr>
        <w:spacing w:after="0"/>
        <w:ind w:left="360"/>
      </w:pPr>
    </w:p>
    <w:p w14:paraId="5777EF23" w14:textId="1CBC74C0" w:rsidR="00CC6CE7" w:rsidRDefault="00CC6CE7" w:rsidP="00043450">
      <w:pPr>
        <w:pStyle w:val="Odstavecseseznamem"/>
        <w:spacing w:after="0"/>
        <w:rPr>
          <w:b/>
        </w:rPr>
      </w:pPr>
    </w:p>
    <w:p w14:paraId="758D72ED" w14:textId="00963500" w:rsidR="00043450" w:rsidRPr="00F33996" w:rsidRDefault="00043450" w:rsidP="00043450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F33996">
        <w:rPr>
          <w:b/>
        </w:rPr>
        <w:t>Ubytování</w:t>
      </w:r>
      <w:r>
        <w:rPr>
          <w:b/>
        </w:rPr>
        <w:t xml:space="preserve"> na </w:t>
      </w:r>
      <w:r w:rsidR="00F62E4B">
        <w:rPr>
          <w:b/>
        </w:rPr>
        <w:t xml:space="preserve">2 </w:t>
      </w:r>
      <w:r>
        <w:rPr>
          <w:b/>
        </w:rPr>
        <w:t>noc</w:t>
      </w:r>
      <w:r w:rsidR="00F62E4B">
        <w:rPr>
          <w:b/>
        </w:rPr>
        <w:t>i</w:t>
      </w:r>
      <w:r>
        <w:rPr>
          <w:b/>
        </w:rPr>
        <w:t xml:space="preserve"> </w:t>
      </w:r>
      <w:r w:rsidR="00F62E4B">
        <w:rPr>
          <w:b/>
        </w:rPr>
        <w:t>od</w:t>
      </w:r>
      <w:r>
        <w:rPr>
          <w:b/>
        </w:rPr>
        <w:t> </w:t>
      </w:r>
      <w:r w:rsidR="00F62E4B">
        <w:rPr>
          <w:b/>
        </w:rPr>
        <w:t>18</w:t>
      </w:r>
      <w:r>
        <w:rPr>
          <w:b/>
        </w:rPr>
        <w:t xml:space="preserve">. </w:t>
      </w:r>
      <w:r w:rsidR="00F62E4B">
        <w:rPr>
          <w:b/>
        </w:rPr>
        <w:t>do</w:t>
      </w:r>
      <w:r>
        <w:rPr>
          <w:b/>
        </w:rPr>
        <w:t xml:space="preserve"> 2</w:t>
      </w:r>
      <w:r w:rsidR="00F62E4B">
        <w:rPr>
          <w:b/>
        </w:rPr>
        <w:t>0</w:t>
      </w:r>
      <w:r>
        <w:rPr>
          <w:b/>
        </w:rPr>
        <w:t>.1</w:t>
      </w:r>
      <w:r w:rsidR="00F62E4B">
        <w:rPr>
          <w:b/>
        </w:rPr>
        <w:t>0</w:t>
      </w:r>
      <w:r>
        <w:rPr>
          <w:b/>
        </w:rPr>
        <w:t xml:space="preserve">. </w:t>
      </w:r>
      <w:r w:rsidRPr="00F33996">
        <w:rPr>
          <w:b/>
        </w:rPr>
        <w:t>202</w:t>
      </w:r>
      <w:r>
        <w:rPr>
          <w:b/>
        </w:rPr>
        <w:t>5</w:t>
      </w:r>
      <w:r w:rsidRPr="00F33996">
        <w:rPr>
          <w:b/>
        </w:rPr>
        <w:t xml:space="preserve"> </w:t>
      </w:r>
    </w:p>
    <w:p w14:paraId="4E7EF5B8" w14:textId="77777777" w:rsidR="00043450" w:rsidRDefault="00043450" w:rsidP="00043450">
      <w:pPr>
        <w:pStyle w:val="Odstavecseseznamem"/>
        <w:spacing w:after="0"/>
      </w:pPr>
      <w:r w:rsidRPr="00942728">
        <w:t xml:space="preserve">Zajistí </w:t>
      </w:r>
      <w:r>
        <w:t>a uhradí pořadatel</w:t>
      </w:r>
      <w:r w:rsidRPr="00942728">
        <w:t xml:space="preserve">: </w:t>
      </w:r>
    </w:p>
    <w:p w14:paraId="77A564FD" w14:textId="4CA2D30E" w:rsidR="00043450" w:rsidRDefault="00043450" w:rsidP="00043450">
      <w:pPr>
        <w:pStyle w:val="Odstavecseseznamem"/>
        <w:spacing w:after="0"/>
      </w:pPr>
      <w:r>
        <w:t>2</w:t>
      </w:r>
      <w:r w:rsidRPr="00942728">
        <w:t xml:space="preserve"> jednolůžkov</w:t>
      </w:r>
      <w:r>
        <w:t>é pokoje</w:t>
      </w:r>
      <w:r w:rsidRPr="00942728">
        <w:t xml:space="preserve"> a </w:t>
      </w:r>
      <w:r>
        <w:t>3</w:t>
      </w:r>
      <w:r w:rsidRPr="00942728">
        <w:t xml:space="preserve"> dvoulůžkové pokoje</w:t>
      </w:r>
      <w:r>
        <w:t xml:space="preserve"> (3 ženy</w:t>
      </w:r>
      <w:r w:rsidR="00BA4009">
        <w:t xml:space="preserve"> a 5 mužů</w:t>
      </w:r>
      <w:r>
        <w:t>)</w:t>
      </w:r>
    </w:p>
    <w:p w14:paraId="371BA9D7" w14:textId="77777777" w:rsidR="00BA4009" w:rsidRDefault="00BA4009" w:rsidP="00043450">
      <w:pPr>
        <w:pStyle w:val="Odstavecseseznamem"/>
        <w:spacing w:after="0"/>
      </w:pPr>
    </w:p>
    <w:p w14:paraId="1F203340" w14:textId="1CCEFC88" w:rsidR="00043450" w:rsidRDefault="00043450" w:rsidP="00043450">
      <w:pPr>
        <w:pStyle w:val="Odstavecseseznamem"/>
        <w:spacing w:after="0"/>
      </w:pPr>
      <w:r>
        <w:t>Adresa ubytová</w:t>
      </w:r>
      <w:r w:rsidR="008D07BC">
        <w:t>ní: Penzion KAPR – divadlo zaplatí, následně bude přefakturováno MD</w:t>
      </w:r>
    </w:p>
    <w:p w14:paraId="315AE31C" w14:textId="77777777" w:rsidR="00043450" w:rsidRDefault="00043450" w:rsidP="00043450">
      <w:pPr>
        <w:pStyle w:val="Odstavecseseznamem"/>
        <w:spacing w:after="0"/>
      </w:pPr>
    </w:p>
    <w:p w14:paraId="471B18A6" w14:textId="6F0AF2F4" w:rsidR="00043450" w:rsidRDefault="00043450" w:rsidP="00CC6CE7">
      <w:pPr>
        <w:pStyle w:val="Odstavecseseznamem"/>
        <w:numPr>
          <w:ilvl w:val="0"/>
          <w:numId w:val="3"/>
        </w:numPr>
        <w:spacing w:after="0"/>
        <w:rPr>
          <w:b/>
        </w:rPr>
      </w:pPr>
      <w:r>
        <w:rPr>
          <w:b/>
        </w:rPr>
        <w:t>Doprava</w:t>
      </w:r>
    </w:p>
    <w:p w14:paraId="2F1DEA48" w14:textId="2D4AAA71" w:rsidR="00CC6CE7" w:rsidRDefault="00F62E4B" w:rsidP="00CC6CE7">
      <w:pPr>
        <w:pStyle w:val="Odstavecseseznamem"/>
        <w:numPr>
          <w:ilvl w:val="0"/>
          <w:numId w:val="8"/>
        </w:numPr>
        <w:spacing w:after="0"/>
      </w:pPr>
      <w:r>
        <w:t>nebude účtována, uhradí ji pořadatel akce 18.10.</w:t>
      </w:r>
    </w:p>
    <w:p w14:paraId="5EDDC558" w14:textId="77777777" w:rsidR="00043450" w:rsidRDefault="00043450" w:rsidP="00043450">
      <w:pPr>
        <w:spacing w:after="0"/>
        <w:ind w:left="360"/>
      </w:pPr>
    </w:p>
    <w:p w14:paraId="772E6841" w14:textId="77777777" w:rsidR="001821D7" w:rsidRPr="00806961" w:rsidRDefault="001821D7" w:rsidP="001821D7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806961">
        <w:rPr>
          <w:b/>
        </w:rPr>
        <w:t>Cena</w:t>
      </w:r>
    </w:p>
    <w:p w14:paraId="665B796F" w14:textId="47D8A5F1" w:rsidR="00BA4009" w:rsidRDefault="00BA4009" w:rsidP="00BA4009">
      <w:pPr>
        <w:spacing w:after="0"/>
        <w:ind w:left="708"/>
      </w:pPr>
      <w:r>
        <w:t>z</w:t>
      </w:r>
      <w:r w:rsidRPr="00927B50">
        <w:t xml:space="preserve">a tři představení </w:t>
      </w:r>
      <w:r w:rsidR="00F62E4B">
        <w:t>6</w:t>
      </w:r>
      <w:r>
        <w:t>4</w:t>
      </w:r>
      <w:r w:rsidRPr="00927B50">
        <w:t xml:space="preserve"> 000,- Kč (nejsme plátci DPH) slovy: </w:t>
      </w:r>
      <w:proofErr w:type="spellStart"/>
      <w:r w:rsidR="00F62E4B">
        <w:t>še</w:t>
      </w:r>
      <w:r>
        <w:t>desátčtyři</w:t>
      </w:r>
      <w:r w:rsidRPr="00927B50">
        <w:t>tisíc</w:t>
      </w:r>
      <w:r>
        <w:t>e</w:t>
      </w:r>
      <w:r w:rsidRPr="00927B50">
        <w:t>korunčeských</w:t>
      </w:r>
      <w:proofErr w:type="spellEnd"/>
      <w:r w:rsidRPr="00927B50">
        <w:t xml:space="preserve"> – platba bude provedena společně s dopravou převodem na základě vystavené faktury (odpolední - </w:t>
      </w:r>
      <w:r>
        <w:t>2</w:t>
      </w:r>
      <w:r w:rsidR="00F62E4B">
        <w:t>4</w:t>
      </w:r>
      <w:r w:rsidRPr="00927B50">
        <w:t xml:space="preserve"> 000 Kč, dopolední - </w:t>
      </w:r>
      <w:r w:rsidR="00F62E4B">
        <w:t>20</w:t>
      </w:r>
      <w:r w:rsidRPr="00927B50">
        <w:t xml:space="preserve"> 000 Kč) </w:t>
      </w:r>
    </w:p>
    <w:p w14:paraId="7BFAE904" w14:textId="77777777" w:rsidR="00C1638C" w:rsidRDefault="00806961" w:rsidP="00806961">
      <w:pPr>
        <w:pStyle w:val="Odstavecseseznamem"/>
        <w:numPr>
          <w:ilvl w:val="0"/>
          <w:numId w:val="4"/>
        </w:numPr>
        <w:spacing w:after="0"/>
      </w:pPr>
      <w:r w:rsidRPr="00A42A53">
        <w:t>Autorské poplatky</w:t>
      </w:r>
      <w:r w:rsidR="00C1638C">
        <w:t>:</w:t>
      </w:r>
    </w:p>
    <w:p w14:paraId="40B692A7" w14:textId="14943FFA" w:rsidR="00A42A53" w:rsidRDefault="00A42A53" w:rsidP="00C1638C">
      <w:pPr>
        <w:pStyle w:val="Odstavecseseznamem"/>
        <w:spacing w:after="0"/>
      </w:pPr>
      <w:r>
        <w:t>9</w:t>
      </w:r>
      <w:r w:rsidR="001821D7" w:rsidRPr="00A42A53">
        <w:t xml:space="preserve"> %</w:t>
      </w:r>
      <w:r>
        <w:t xml:space="preserve"> DILIA, divadelní, literární, audiovizuální </w:t>
      </w:r>
      <w:proofErr w:type="gramStart"/>
      <w:r>
        <w:t>agentura, z.s.</w:t>
      </w:r>
      <w:proofErr w:type="gramEnd"/>
      <w:r>
        <w:t xml:space="preserve"> – hlášení tržby</w:t>
      </w:r>
      <w:r w:rsidR="00C1638C">
        <w:t xml:space="preserve">, </w:t>
      </w:r>
      <w:r w:rsidR="00A37846">
        <w:t>XXXXXXXXXXXXX</w:t>
      </w:r>
    </w:p>
    <w:p w14:paraId="4C718402" w14:textId="655EF36E" w:rsidR="00D1356C" w:rsidRDefault="00247F2A" w:rsidP="00BA4009">
      <w:pPr>
        <w:pStyle w:val="Odstavecseseznamem"/>
        <w:spacing w:after="0"/>
      </w:pPr>
      <w:r>
        <w:t>XXX</w:t>
      </w:r>
      <w:bookmarkStart w:id="0" w:name="_GoBack"/>
      <w:bookmarkEnd w:id="0"/>
      <w:r w:rsidR="00A42A53">
        <w:t xml:space="preserve"> % Libor Jeník, autor scénáře </w:t>
      </w:r>
      <w:r w:rsidR="00BA4009">
        <w:t>–</w:t>
      </w:r>
      <w:r w:rsidR="00A42A53">
        <w:t xml:space="preserve"> </w:t>
      </w:r>
      <w:r w:rsidR="00BA4009">
        <w:t xml:space="preserve">hlášení tržby, </w:t>
      </w:r>
      <w:hyperlink r:id="rId5" w:history="1">
        <w:r w:rsidR="00A37846">
          <w:rPr>
            <w:rStyle w:val="Hypertextovodkaz"/>
            <w:color w:val="auto"/>
            <w:u w:val="none"/>
          </w:rPr>
          <w:t>XXXXXXXXXXXXXX</w:t>
        </w:r>
      </w:hyperlink>
    </w:p>
    <w:p w14:paraId="4DF9653B" w14:textId="77777777" w:rsidR="00BA4009" w:rsidRDefault="00BA4009" w:rsidP="00BA4009">
      <w:pPr>
        <w:pStyle w:val="Odstavecseseznamem"/>
        <w:spacing w:after="0"/>
      </w:pPr>
    </w:p>
    <w:p w14:paraId="5F1E37E6" w14:textId="77777777" w:rsidR="00BA4009" w:rsidRPr="00FF7B7C" w:rsidRDefault="00BA4009" w:rsidP="00BA4009">
      <w:pPr>
        <w:pStyle w:val="Odstavecseseznamem"/>
        <w:spacing w:after="0"/>
      </w:pPr>
    </w:p>
    <w:p w14:paraId="39E23132" w14:textId="7595A4CD" w:rsidR="00FC24C5" w:rsidRDefault="00BA4009" w:rsidP="00806961">
      <w:pPr>
        <w:pStyle w:val="Bezmezer"/>
        <w:ind w:firstLine="360"/>
        <w:rPr>
          <w:rStyle w:val="dn"/>
          <w:b/>
          <w:bCs/>
        </w:rPr>
      </w:pPr>
      <w:r>
        <w:rPr>
          <w:b/>
        </w:rPr>
        <w:t>8</w:t>
      </w:r>
      <w:r w:rsidR="00FC24C5" w:rsidRPr="00806961">
        <w:rPr>
          <w:b/>
        </w:rPr>
        <w:t>.</w:t>
      </w:r>
      <w:r w:rsidR="00FF7B7C">
        <w:t xml:space="preserve"> </w:t>
      </w:r>
      <w:r w:rsidR="00806961">
        <w:tab/>
      </w:r>
      <w:proofErr w:type="spellStart"/>
      <w:r w:rsidR="00FC24C5">
        <w:rPr>
          <w:rStyle w:val="dn"/>
          <w:b/>
          <w:bCs/>
        </w:rPr>
        <w:t>Všeobecn</w:t>
      </w:r>
      <w:proofErr w:type="spellEnd"/>
      <w:r w:rsidR="00FC24C5">
        <w:rPr>
          <w:rStyle w:val="dn"/>
          <w:b/>
          <w:bCs/>
          <w:lang w:val="fr-FR"/>
        </w:rPr>
        <w:t xml:space="preserve">é </w:t>
      </w:r>
      <w:r w:rsidR="00FC24C5">
        <w:rPr>
          <w:rStyle w:val="dn"/>
          <w:b/>
          <w:bCs/>
        </w:rPr>
        <w:t>smluvní podmínky</w:t>
      </w:r>
    </w:p>
    <w:p w14:paraId="3586174B" w14:textId="77777777" w:rsidR="00FC24C5" w:rsidRDefault="00FC24C5" w:rsidP="00FC24C5">
      <w:pPr>
        <w:pStyle w:val="Bezmezer"/>
        <w:rPr>
          <w:b/>
          <w:bCs/>
        </w:rPr>
      </w:pPr>
    </w:p>
    <w:p w14:paraId="743860B3" w14:textId="77777777" w:rsidR="00731355" w:rsidRPr="00731355" w:rsidRDefault="00731355" w:rsidP="00731355">
      <w:pPr>
        <w:pStyle w:val="Zkladntextodsazen"/>
        <w:numPr>
          <w:ilvl w:val="0"/>
          <w:numId w:val="6"/>
        </w:numPr>
        <w:jc w:val="both"/>
        <w:rPr>
          <w:rFonts w:asciiTheme="minorHAnsi" w:hAnsiTheme="minorHAnsi"/>
          <w:i w:val="0"/>
          <w:sz w:val="22"/>
          <w:szCs w:val="22"/>
        </w:rPr>
      </w:pPr>
      <w:r w:rsidRPr="00731355">
        <w:rPr>
          <w:rFonts w:asciiTheme="minorHAnsi" w:hAnsiTheme="minorHAnsi"/>
          <w:i w:val="0"/>
          <w:sz w:val="22"/>
          <w:szCs w:val="22"/>
        </w:rPr>
        <w:t>Tato smlouva je závazná pro obě strany po podpisu stran.</w:t>
      </w:r>
    </w:p>
    <w:p w14:paraId="31E2A5AB" w14:textId="77777777" w:rsidR="00FC24C5" w:rsidRDefault="00FC24C5" w:rsidP="00FC24C5">
      <w:pPr>
        <w:pStyle w:val="Bezmezer"/>
        <w:numPr>
          <w:ilvl w:val="0"/>
          <w:numId w:val="6"/>
        </w:numPr>
        <w:rPr>
          <w:rStyle w:val="dn"/>
        </w:rPr>
      </w:pPr>
      <w:r>
        <w:t xml:space="preserve">Pořadatel zajistí, aby představení bylo řádně připraveno po </w:t>
      </w:r>
      <w:proofErr w:type="spellStart"/>
      <w:r>
        <w:t>společensk</w:t>
      </w:r>
      <w:proofErr w:type="spellEnd"/>
      <w:r>
        <w:rPr>
          <w:lang w:val="fr-FR"/>
        </w:rPr>
        <w:t>é</w:t>
      </w:r>
      <w:r>
        <w:t xml:space="preserve">, </w:t>
      </w:r>
      <w:proofErr w:type="spellStart"/>
      <w:r>
        <w:t>technick</w:t>
      </w:r>
      <w:proofErr w:type="spellEnd"/>
      <w:r>
        <w:rPr>
          <w:lang w:val="fr-FR"/>
        </w:rPr>
        <w:t>é</w:t>
      </w:r>
      <w:r>
        <w:t xml:space="preserve">, bezpečnostní a </w:t>
      </w:r>
      <w:proofErr w:type="spellStart"/>
      <w:r>
        <w:t>hygienick</w:t>
      </w:r>
      <w:proofErr w:type="spellEnd"/>
      <w:r w:rsidR="00806961">
        <w:rPr>
          <w:lang w:val="fr-FR"/>
        </w:rPr>
        <w:t xml:space="preserve">é </w:t>
      </w:r>
      <w:proofErr w:type="spellStart"/>
      <w:r>
        <w:t>strá</w:t>
      </w:r>
      <w:r>
        <w:rPr>
          <w:rStyle w:val="dn"/>
          <w:lang w:val="en-US"/>
        </w:rPr>
        <w:t>nce</w:t>
      </w:r>
      <w:proofErr w:type="spellEnd"/>
      <w:r>
        <w:rPr>
          <w:rStyle w:val="dn"/>
          <w:lang w:val="en-US"/>
        </w:rPr>
        <w:t xml:space="preserve">. </w:t>
      </w:r>
    </w:p>
    <w:p w14:paraId="5EFA67A9" w14:textId="77777777" w:rsidR="00FC24C5" w:rsidRDefault="00FC24C5" w:rsidP="00FC24C5">
      <w:pPr>
        <w:pStyle w:val="Bezmezer"/>
        <w:numPr>
          <w:ilvl w:val="0"/>
          <w:numId w:val="6"/>
        </w:numPr>
        <w:rPr>
          <w:rStyle w:val="dn"/>
        </w:rPr>
      </w:pPr>
      <w:r>
        <w:t xml:space="preserve">Bude-li vystoupení </w:t>
      </w:r>
      <w:proofErr w:type="spellStart"/>
      <w:r>
        <w:t>znemožně</w:t>
      </w:r>
      <w:proofErr w:type="spellEnd"/>
      <w:r>
        <w:rPr>
          <w:lang w:val="it-IT"/>
        </w:rPr>
        <w:t>no v</w:t>
      </w:r>
      <w:r>
        <w:t xml:space="preserve"> důsledku </w:t>
      </w:r>
      <w:proofErr w:type="spellStart"/>
      <w:r>
        <w:t>nepřízniv</w:t>
      </w:r>
      <w:proofErr w:type="spellEnd"/>
      <w:r>
        <w:rPr>
          <w:lang w:val="fr-FR"/>
        </w:rPr>
        <w:t xml:space="preserve">é </w:t>
      </w:r>
      <w:r>
        <w:t xml:space="preserve">nebo </w:t>
      </w:r>
      <w:proofErr w:type="spellStart"/>
      <w:r>
        <w:t>neodvratiteln</w:t>
      </w:r>
      <w:proofErr w:type="spellEnd"/>
      <w:r>
        <w:rPr>
          <w:lang w:val="fr-FR"/>
        </w:rPr>
        <w:t xml:space="preserve">é </w:t>
      </w:r>
      <w:r>
        <w:t xml:space="preserve">události ležící </w:t>
      </w:r>
      <w:r>
        <w:rPr>
          <w:rStyle w:val="dn"/>
          <w:lang w:val="es-ES_tradnl"/>
        </w:rPr>
        <w:t>mimo smluvn</w:t>
      </w:r>
      <w:r>
        <w:t>í strany (epidemie, přírodní katastrofa, nemoc, úmrtí, dopravní nehoda atd.) mají obě smluvní strany právo od smlouvy odstoupit bez nároku na finanční náhradu.</w:t>
      </w:r>
    </w:p>
    <w:p w14:paraId="4767B6BB" w14:textId="77777777" w:rsidR="00FC24C5" w:rsidRDefault="00FC24C5" w:rsidP="00FC24C5">
      <w:pPr>
        <w:pStyle w:val="Bezmezer"/>
        <w:numPr>
          <w:ilvl w:val="0"/>
          <w:numId w:val="6"/>
        </w:numPr>
        <w:rPr>
          <w:rStyle w:val="dn"/>
        </w:rPr>
      </w:pPr>
      <w:r>
        <w:t>Obě strany mohou od představení odstoupit do sedmi dnů před jeho konáním z vážný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d</w:t>
      </w:r>
      <w:proofErr w:type="spellStart"/>
      <w:r>
        <w:t>ůvodů</w:t>
      </w:r>
      <w:proofErr w:type="spellEnd"/>
      <w:r>
        <w:t>, odstoupení musí být potvrzeno písemnou formou. Za takto zrušen</w:t>
      </w:r>
      <w:r>
        <w:rPr>
          <w:lang w:val="fr-FR"/>
        </w:rPr>
        <w:t xml:space="preserve">é </w:t>
      </w:r>
      <w:r>
        <w:t>představení je možno sjednat nový termín.</w:t>
      </w:r>
    </w:p>
    <w:p w14:paraId="70D9F2D5" w14:textId="04DF49D0" w:rsidR="00FC24C5" w:rsidRDefault="00FC24C5" w:rsidP="00FC24C5">
      <w:pPr>
        <w:pStyle w:val="Bezmezer"/>
        <w:numPr>
          <w:ilvl w:val="0"/>
          <w:numId w:val="6"/>
        </w:numPr>
        <w:rPr>
          <w:rStyle w:val="dn"/>
        </w:rPr>
      </w:pPr>
      <w:r>
        <w:t>V případě, ž</w:t>
      </w:r>
      <w:r>
        <w:rPr>
          <w:rStyle w:val="dn"/>
          <w:lang w:val="pt-PT"/>
        </w:rPr>
        <w:t>e se um</w:t>
      </w:r>
      <w:proofErr w:type="spellStart"/>
      <w:r>
        <w:t>ělec</w:t>
      </w:r>
      <w:proofErr w:type="spellEnd"/>
      <w:r>
        <w:t xml:space="preserve"> dostaví na představení</w:t>
      </w:r>
      <w:r w:rsidR="00CC6CE7">
        <w:t>,</w:t>
      </w:r>
      <w:r>
        <w:t xml:space="preserve"> a to se neuskuteční vinou pořadatele, je finanční vyrovnání v pln</w:t>
      </w:r>
      <w:r>
        <w:rPr>
          <w:lang w:val="fr-FR"/>
        </w:rPr>
        <w:t xml:space="preserve">é </w:t>
      </w:r>
      <w:r>
        <w:t>výš</w:t>
      </w:r>
      <w:r>
        <w:rPr>
          <w:rStyle w:val="dn"/>
          <w:lang w:val="fr-FR"/>
        </w:rPr>
        <w:t>i domluven</w:t>
      </w:r>
      <w:r>
        <w:t>é částky.</w:t>
      </w:r>
    </w:p>
    <w:p w14:paraId="7445B97B" w14:textId="77777777" w:rsidR="00FC24C5" w:rsidRDefault="00FC24C5" w:rsidP="00FC24C5">
      <w:pPr>
        <w:pStyle w:val="Bezmezer"/>
        <w:numPr>
          <w:ilvl w:val="0"/>
          <w:numId w:val="6"/>
        </w:numPr>
      </w:pPr>
      <w:r>
        <w:t xml:space="preserve">V případě </w:t>
      </w:r>
      <w:proofErr w:type="spellStart"/>
      <w:r>
        <w:t>nepřízniv</w:t>
      </w:r>
      <w:proofErr w:type="spellEnd"/>
      <w:r>
        <w:rPr>
          <w:lang w:val="fr-FR"/>
        </w:rPr>
        <w:t>é</w:t>
      </w:r>
      <w:r>
        <w:t>ho počasí, bylo-li představení plánová</w:t>
      </w:r>
      <w:r>
        <w:rPr>
          <w:lang w:val="it-IT"/>
        </w:rPr>
        <w:t>no v</w:t>
      </w:r>
      <w:r>
        <w:t> přírodním prostředí, je pořadatel povinen zajistit náhradní kryt</w:t>
      </w:r>
      <w:r>
        <w:rPr>
          <w:lang w:val="fr-FR"/>
        </w:rPr>
        <w:t xml:space="preserve">é </w:t>
      </w:r>
      <w:r>
        <w:t>prostory, pokud neplatí body 3 nebo 4.</w:t>
      </w:r>
    </w:p>
    <w:p w14:paraId="31E9974D" w14:textId="77777777" w:rsidR="00731355" w:rsidRDefault="00731355" w:rsidP="00731355">
      <w:pPr>
        <w:pStyle w:val="Bezmezer"/>
      </w:pPr>
    </w:p>
    <w:p w14:paraId="695E22F0" w14:textId="77777777" w:rsidR="00731355" w:rsidRDefault="00731355" w:rsidP="00731355">
      <w:pPr>
        <w:pStyle w:val="Bezmezer"/>
      </w:pPr>
    </w:p>
    <w:p w14:paraId="0BB161CF" w14:textId="77777777" w:rsidR="00BA4009" w:rsidRDefault="00BA4009" w:rsidP="00731355">
      <w:pPr>
        <w:pStyle w:val="Bezmezer"/>
      </w:pPr>
    </w:p>
    <w:p w14:paraId="7B0C6A91" w14:textId="77777777" w:rsidR="00BA4009" w:rsidRDefault="00BA4009" w:rsidP="00731355">
      <w:pPr>
        <w:pStyle w:val="Bezmezer"/>
      </w:pPr>
    </w:p>
    <w:p w14:paraId="6C83A25E" w14:textId="60155411" w:rsidR="00731355" w:rsidRDefault="00731355" w:rsidP="00731355">
      <w:pPr>
        <w:pStyle w:val="Bezmezer"/>
        <w:rPr>
          <w:rStyle w:val="dn"/>
        </w:rPr>
      </w:pPr>
      <w:r>
        <w:t xml:space="preserve">V Příbrami, dne </w:t>
      </w:r>
      <w:r w:rsidR="00971F44">
        <w:t>………</w:t>
      </w:r>
      <w:proofErr w:type="gramStart"/>
      <w:r w:rsidR="00971F44">
        <w:t xml:space="preserve">…..                                                                                    </w:t>
      </w:r>
      <w:r>
        <w:t>…</w:t>
      </w:r>
      <w:proofErr w:type="gramEnd"/>
      <w:r>
        <w:t>………………………………………..</w:t>
      </w:r>
    </w:p>
    <w:p w14:paraId="10F8F11A" w14:textId="23AD9A4D" w:rsidR="00053B06" w:rsidRDefault="00731355" w:rsidP="00FC24C5">
      <w:pPr>
        <w:tabs>
          <w:tab w:val="left" w:pos="84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C6CE7">
        <w:t xml:space="preserve">Bc. </w:t>
      </w:r>
      <w:r>
        <w:t xml:space="preserve">Libor Jeník, </w:t>
      </w:r>
      <w:r w:rsidR="00CC6CE7">
        <w:t>dodavatel</w:t>
      </w:r>
    </w:p>
    <w:p w14:paraId="7A2A330C" w14:textId="77777777" w:rsidR="00BA4009" w:rsidRDefault="00BA4009" w:rsidP="00FC24C5">
      <w:pPr>
        <w:tabs>
          <w:tab w:val="left" w:pos="840"/>
        </w:tabs>
        <w:spacing w:after="0"/>
      </w:pPr>
    </w:p>
    <w:p w14:paraId="762004C1" w14:textId="77777777" w:rsidR="00731355" w:rsidRDefault="00731355" w:rsidP="00FC24C5">
      <w:pPr>
        <w:tabs>
          <w:tab w:val="left" w:pos="840"/>
        </w:tabs>
        <w:spacing w:after="0"/>
      </w:pPr>
    </w:p>
    <w:p w14:paraId="4563657C" w14:textId="5EB5BE6D" w:rsidR="00731355" w:rsidRDefault="00731355" w:rsidP="00FC24C5">
      <w:pPr>
        <w:tabs>
          <w:tab w:val="left" w:pos="840"/>
        </w:tabs>
        <w:spacing w:after="0"/>
      </w:pPr>
      <w:r>
        <w:t>V</w:t>
      </w:r>
      <w:r w:rsidR="00F62E4B">
        <w:t> Českém Krumlově</w:t>
      </w:r>
      <w:r>
        <w:t>,</w:t>
      </w:r>
      <w:r w:rsidR="00D90E2F">
        <w:t xml:space="preserve"> </w:t>
      </w:r>
      <w:r>
        <w:t>dne…</w:t>
      </w:r>
      <w:r w:rsidR="00F62E4B">
        <w:t>……</w:t>
      </w:r>
      <w:r>
        <w:tab/>
      </w:r>
      <w:r>
        <w:tab/>
      </w:r>
      <w:r>
        <w:tab/>
      </w:r>
      <w:r w:rsidR="00C1638C">
        <w:t xml:space="preserve">          </w:t>
      </w:r>
      <w:r w:rsidR="00BA4009">
        <w:t xml:space="preserve">                                 </w:t>
      </w:r>
      <w:r w:rsidR="00C1638C">
        <w:t>………….</w:t>
      </w:r>
      <w:r>
        <w:t>………………………………</w:t>
      </w:r>
    </w:p>
    <w:p w14:paraId="11392C2D" w14:textId="7E0F2FDB" w:rsidR="00053B06" w:rsidRPr="00053B06" w:rsidRDefault="00D1356C" w:rsidP="00942728">
      <w:r>
        <w:t xml:space="preserve">       </w:t>
      </w:r>
      <w:r w:rsidR="00731355">
        <w:tab/>
      </w:r>
      <w:r w:rsidR="00731355">
        <w:tab/>
      </w:r>
      <w:r w:rsidR="00731355">
        <w:tab/>
      </w:r>
      <w:r w:rsidR="00731355">
        <w:tab/>
      </w:r>
      <w:r w:rsidR="00731355">
        <w:tab/>
      </w:r>
      <w:r w:rsidR="00731355">
        <w:tab/>
      </w:r>
      <w:r w:rsidR="00731355">
        <w:tab/>
      </w:r>
      <w:r w:rsidR="00C1638C">
        <w:t xml:space="preserve">           </w:t>
      </w:r>
      <w:r w:rsidR="00BA4009">
        <w:t xml:space="preserve">                     </w:t>
      </w:r>
      <w:r w:rsidR="009B1449">
        <w:rPr>
          <w:rFonts w:cs="Arial"/>
        </w:rPr>
        <w:t xml:space="preserve">Jan </w:t>
      </w:r>
      <w:proofErr w:type="spellStart"/>
      <w:r w:rsidR="009B1449">
        <w:rPr>
          <w:rFonts w:cs="Arial"/>
        </w:rPr>
        <w:t>Vozábal</w:t>
      </w:r>
      <w:proofErr w:type="spellEnd"/>
      <w:r w:rsidR="00C1638C">
        <w:rPr>
          <w:rFonts w:cs="Arial"/>
        </w:rPr>
        <w:t>, odběratel</w:t>
      </w:r>
      <w:r w:rsidR="00731355">
        <w:tab/>
      </w:r>
    </w:p>
    <w:sectPr w:rsidR="00053B06" w:rsidRPr="00053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4EA6"/>
    <w:multiLevelType w:val="hybridMultilevel"/>
    <w:tmpl w:val="763C5AB8"/>
    <w:lvl w:ilvl="0" w:tplc="D46019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0578D"/>
    <w:multiLevelType w:val="hybridMultilevel"/>
    <w:tmpl w:val="79042930"/>
    <w:lvl w:ilvl="0" w:tplc="47AE50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62353"/>
    <w:multiLevelType w:val="hybridMultilevel"/>
    <w:tmpl w:val="E3E45A14"/>
    <w:lvl w:ilvl="0" w:tplc="FBCA34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71012"/>
    <w:multiLevelType w:val="hybridMultilevel"/>
    <w:tmpl w:val="AEF437DE"/>
    <w:lvl w:ilvl="0" w:tplc="44584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A6EBD"/>
    <w:multiLevelType w:val="hybridMultilevel"/>
    <w:tmpl w:val="1B5CE74C"/>
    <w:styleLink w:val="Importovanstyl2"/>
    <w:lvl w:ilvl="0" w:tplc="D820F4DE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B615E6">
      <w:start w:val="1"/>
      <w:numFmt w:val="lowerLetter"/>
      <w:lvlText w:val="%2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E8DF08">
      <w:start w:val="1"/>
      <w:numFmt w:val="lowerRoman"/>
      <w:lvlText w:val="%3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6CBB42">
      <w:start w:val="1"/>
      <w:numFmt w:val="decimal"/>
      <w:lvlText w:val="%4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7C8900">
      <w:start w:val="1"/>
      <w:numFmt w:val="lowerLetter"/>
      <w:lvlText w:val="%5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2CBBB4">
      <w:start w:val="1"/>
      <w:numFmt w:val="lowerRoman"/>
      <w:lvlText w:val="%6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DA1DC0">
      <w:start w:val="1"/>
      <w:numFmt w:val="decimal"/>
      <w:lvlText w:val="%7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A81CFE">
      <w:start w:val="1"/>
      <w:numFmt w:val="lowerLetter"/>
      <w:lvlText w:val="%8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4AEEC8">
      <w:start w:val="1"/>
      <w:numFmt w:val="lowerRoman"/>
      <w:lvlText w:val="%9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EC533D3"/>
    <w:multiLevelType w:val="hybridMultilevel"/>
    <w:tmpl w:val="F55EC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17C3D"/>
    <w:multiLevelType w:val="singleLevel"/>
    <w:tmpl w:val="1388C03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6C606E30"/>
    <w:multiLevelType w:val="hybridMultilevel"/>
    <w:tmpl w:val="46A0C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81EC9"/>
    <w:multiLevelType w:val="hybridMultilevel"/>
    <w:tmpl w:val="1B5CE74C"/>
    <w:numStyleLink w:val="Importovanstyl2"/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  <w:lvlOverride w:ilvl="0">
      <w:lvl w:ilvl="0" w:tplc="D7A4315E">
        <w:start w:val="1"/>
        <w:numFmt w:val="decimal"/>
        <w:lvlText w:val="%1."/>
        <w:lvlJc w:val="left"/>
        <w:pPr>
          <w:ind w:left="720" w:hanging="360"/>
        </w:pPr>
        <w:rPr>
          <w:rFonts w:asciiTheme="minorHAnsi" w:eastAsia="Trebuchet MS" w:hAnsiTheme="minorHAnsi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06"/>
    <w:rsid w:val="00027350"/>
    <w:rsid w:val="00043450"/>
    <w:rsid w:val="00053B06"/>
    <w:rsid w:val="00066AE8"/>
    <w:rsid w:val="000917A1"/>
    <w:rsid w:val="000965BD"/>
    <w:rsid w:val="000B5B0C"/>
    <w:rsid w:val="00107A4F"/>
    <w:rsid w:val="00143B82"/>
    <w:rsid w:val="001542B8"/>
    <w:rsid w:val="001821D7"/>
    <w:rsid w:val="001B0B1E"/>
    <w:rsid w:val="00247F2A"/>
    <w:rsid w:val="00267ABF"/>
    <w:rsid w:val="00267D3E"/>
    <w:rsid w:val="0028360F"/>
    <w:rsid w:val="002C78A1"/>
    <w:rsid w:val="00341952"/>
    <w:rsid w:val="00376D62"/>
    <w:rsid w:val="003B78CE"/>
    <w:rsid w:val="00502C69"/>
    <w:rsid w:val="00512CFC"/>
    <w:rsid w:val="00524A49"/>
    <w:rsid w:val="0054082D"/>
    <w:rsid w:val="0054549E"/>
    <w:rsid w:val="00657B2D"/>
    <w:rsid w:val="006C39BD"/>
    <w:rsid w:val="0072231B"/>
    <w:rsid w:val="00731355"/>
    <w:rsid w:val="007524BB"/>
    <w:rsid w:val="00756339"/>
    <w:rsid w:val="00806961"/>
    <w:rsid w:val="008252EC"/>
    <w:rsid w:val="00832B89"/>
    <w:rsid w:val="008D07BC"/>
    <w:rsid w:val="008F0718"/>
    <w:rsid w:val="008F6DD7"/>
    <w:rsid w:val="009030C2"/>
    <w:rsid w:val="00911F81"/>
    <w:rsid w:val="00942728"/>
    <w:rsid w:val="00971F44"/>
    <w:rsid w:val="00972C8C"/>
    <w:rsid w:val="009B1449"/>
    <w:rsid w:val="00A20855"/>
    <w:rsid w:val="00A37846"/>
    <w:rsid w:val="00A42A53"/>
    <w:rsid w:val="00A44F02"/>
    <w:rsid w:val="00A45016"/>
    <w:rsid w:val="00A526FC"/>
    <w:rsid w:val="00A616EF"/>
    <w:rsid w:val="00BA367C"/>
    <w:rsid w:val="00BA4009"/>
    <w:rsid w:val="00C1638C"/>
    <w:rsid w:val="00CA7B02"/>
    <w:rsid w:val="00CC6CE7"/>
    <w:rsid w:val="00D1356C"/>
    <w:rsid w:val="00D8723C"/>
    <w:rsid w:val="00D90E2F"/>
    <w:rsid w:val="00E53FA2"/>
    <w:rsid w:val="00E576AB"/>
    <w:rsid w:val="00EB5408"/>
    <w:rsid w:val="00EE5606"/>
    <w:rsid w:val="00F62E4B"/>
    <w:rsid w:val="00F7169A"/>
    <w:rsid w:val="00F71DF8"/>
    <w:rsid w:val="00F84014"/>
    <w:rsid w:val="00FC24C5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032C"/>
  <w15:docId w15:val="{394FB63C-B6F8-4663-B406-E751B61A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3B06"/>
    <w:pPr>
      <w:ind w:left="720"/>
      <w:contextualSpacing/>
    </w:pPr>
  </w:style>
  <w:style w:type="paragraph" w:styleId="Bezmezer">
    <w:name w:val="No Spacing"/>
    <w:rsid w:val="00FC24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character" w:customStyle="1" w:styleId="dn">
    <w:name w:val="Žádný"/>
    <w:rsid w:val="00FC24C5"/>
  </w:style>
  <w:style w:type="numbering" w:customStyle="1" w:styleId="Importovanstyl2">
    <w:name w:val="Importovaný styl 2"/>
    <w:rsid w:val="00FC24C5"/>
    <w:pPr>
      <w:numPr>
        <w:numId w:val="5"/>
      </w:numPr>
    </w:pPr>
  </w:style>
  <w:style w:type="character" w:styleId="Hypertextovodkaz">
    <w:name w:val="Hyperlink"/>
    <w:basedOn w:val="Standardnpsmoodstavce"/>
    <w:uiPriority w:val="99"/>
    <w:unhideWhenUsed/>
    <w:rsid w:val="00731355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731355"/>
    <w:pPr>
      <w:spacing w:after="0" w:line="240" w:lineRule="auto"/>
      <w:ind w:left="705" w:hanging="705"/>
    </w:pPr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31355"/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D90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90E2F"/>
  </w:style>
  <w:style w:type="character" w:styleId="Siln">
    <w:name w:val="Strong"/>
    <w:basedOn w:val="Standardnpsmoodstavce"/>
    <w:uiPriority w:val="22"/>
    <w:qFormat/>
    <w:rsid w:val="00756339"/>
    <w:rPr>
      <w:b/>
      <w:bCs/>
    </w:rPr>
  </w:style>
  <w:style w:type="paragraph" w:styleId="Prosttext">
    <w:name w:val="Plain Text"/>
    <w:basedOn w:val="Normln"/>
    <w:link w:val="ProsttextChar"/>
    <w:rsid w:val="00D8723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cs-CZ"/>
    </w:rPr>
  </w:style>
  <w:style w:type="character" w:customStyle="1" w:styleId="ProsttextChar">
    <w:name w:val="Prostý text Char"/>
    <w:basedOn w:val="Standardnpsmoodstavce"/>
    <w:link w:val="Prosttext"/>
    <w:rsid w:val="00D8723C"/>
    <w:rPr>
      <w:rFonts w:ascii="Courier New" w:eastAsia="Times New Roman" w:hAnsi="Courier New" w:cs="Courier New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vadlo.za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Kratochvilova Hana</dc:creator>
  <cp:lastModifiedBy>Simona</cp:lastModifiedBy>
  <cp:revision>7</cp:revision>
  <cp:lastPrinted>2025-05-28T10:24:00Z</cp:lastPrinted>
  <dcterms:created xsi:type="dcterms:W3CDTF">2025-10-20T08:15:00Z</dcterms:created>
  <dcterms:modified xsi:type="dcterms:W3CDTF">2025-10-22T11:22:00Z</dcterms:modified>
</cp:coreProperties>
</file>