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8A0D" w14:textId="77777777" w:rsidR="00CD566D" w:rsidRPr="007F3D4B" w:rsidRDefault="00CD566D" w:rsidP="00CD566D">
      <w:pPr>
        <w:rPr>
          <w:rFonts w:asciiTheme="majorHAnsi" w:hAnsiTheme="majorHAnsi" w:cs="Arial"/>
          <w:b/>
        </w:rPr>
      </w:pPr>
      <w:r w:rsidRPr="007F3D4B">
        <w:rPr>
          <w:rFonts w:asciiTheme="majorHAnsi" w:hAnsiTheme="majorHAnsi" w:cs="Arial"/>
          <w:b/>
        </w:rPr>
        <w:t>Dodavatel:</w:t>
      </w:r>
    </w:p>
    <w:p w14:paraId="14D167FA" w14:textId="5C253AC0" w:rsidR="00E50878" w:rsidRPr="007F3D4B" w:rsidRDefault="004E0507" w:rsidP="00E50878">
      <w:pPr>
        <w:spacing w:after="0"/>
        <w:jc w:val="both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</w:rPr>
        <w:t>Firma:</w:t>
      </w:r>
      <w:r>
        <w:rPr>
          <w:rFonts w:asciiTheme="majorHAnsi" w:hAnsiTheme="majorHAnsi" w:cs="Tahoma"/>
          <w:b/>
          <w:sz w:val="20"/>
          <w:szCs w:val="20"/>
        </w:rPr>
        <w:tab/>
      </w:r>
      <w:r>
        <w:rPr>
          <w:rFonts w:asciiTheme="majorHAnsi" w:hAnsiTheme="majorHAnsi" w:cs="Tahoma"/>
          <w:b/>
          <w:sz w:val="20"/>
          <w:szCs w:val="20"/>
        </w:rPr>
        <w:tab/>
      </w:r>
      <w:r>
        <w:rPr>
          <w:rFonts w:asciiTheme="majorHAnsi" w:hAnsiTheme="majorHAnsi" w:cs="Tahoma"/>
          <w:b/>
          <w:sz w:val="20"/>
          <w:szCs w:val="20"/>
        </w:rPr>
        <w:tab/>
      </w:r>
      <w:r w:rsidR="003529E4">
        <w:rPr>
          <w:rFonts w:asciiTheme="majorHAnsi" w:hAnsiTheme="majorHAnsi" w:cs="Tahoma"/>
          <w:b/>
          <w:sz w:val="20"/>
          <w:szCs w:val="20"/>
        </w:rPr>
        <w:t>TEAK spol. s r. o.</w:t>
      </w:r>
    </w:p>
    <w:p w14:paraId="408EABA0" w14:textId="11A4E754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hAnsiTheme="majorHAnsi" w:cs="Tahoma"/>
          <w:sz w:val="20"/>
          <w:szCs w:val="20"/>
        </w:rPr>
        <w:t xml:space="preserve">se </w:t>
      </w:r>
      <w:r w:rsidRPr="007F3D4B">
        <w:rPr>
          <w:rFonts w:asciiTheme="majorHAnsi" w:eastAsia="Tahoma" w:hAnsiTheme="majorHAnsi" w:cs="Tahoma"/>
          <w:sz w:val="20"/>
          <w:szCs w:val="20"/>
        </w:rPr>
        <w:t>sídlem: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3529E4">
        <w:rPr>
          <w:rFonts w:asciiTheme="majorHAnsi" w:eastAsia="Tahoma" w:hAnsiTheme="majorHAnsi" w:cs="Tahoma"/>
          <w:sz w:val="20"/>
          <w:szCs w:val="20"/>
        </w:rPr>
        <w:t>Na Lázni 488, 588 13 Polná</w:t>
      </w:r>
    </w:p>
    <w:p w14:paraId="07AC24F8" w14:textId="5B76F2E5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IČ: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3529E4">
        <w:rPr>
          <w:rFonts w:asciiTheme="majorHAnsi" w:eastAsia="Tahoma" w:hAnsiTheme="majorHAnsi" w:cs="Tahoma"/>
          <w:sz w:val="20"/>
          <w:szCs w:val="20"/>
        </w:rPr>
        <w:t>18198996</w:t>
      </w:r>
    </w:p>
    <w:p w14:paraId="7212E282" w14:textId="342BCE79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DIČ: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3529E4">
        <w:rPr>
          <w:rFonts w:asciiTheme="majorHAnsi" w:eastAsia="Tahoma" w:hAnsiTheme="majorHAnsi" w:cs="Tahoma"/>
          <w:sz w:val="20"/>
          <w:szCs w:val="20"/>
        </w:rPr>
        <w:t>CZ18198996</w:t>
      </w:r>
    </w:p>
    <w:p w14:paraId="45A3BBC1" w14:textId="0827BEAD" w:rsidR="00CD566D" w:rsidRDefault="00CD566D" w:rsidP="00853D50">
      <w:pPr>
        <w:spacing w:after="0"/>
        <w:rPr>
          <w:rFonts w:asciiTheme="majorHAnsi" w:hAnsiTheme="majorHAnsi" w:cs="Arial"/>
          <w:b/>
        </w:rPr>
      </w:pPr>
    </w:p>
    <w:p w14:paraId="77CAB588" w14:textId="77777777" w:rsidR="00853D50" w:rsidRPr="007F3D4B" w:rsidRDefault="00853D50" w:rsidP="00853D50">
      <w:pPr>
        <w:spacing w:after="0"/>
        <w:rPr>
          <w:rFonts w:asciiTheme="majorHAnsi" w:hAnsiTheme="majorHAnsi" w:cs="Arial"/>
          <w:b/>
        </w:rPr>
      </w:pPr>
    </w:p>
    <w:p w14:paraId="3EFC948A" w14:textId="51B8830C" w:rsidR="00CD566D" w:rsidRDefault="00CD566D" w:rsidP="00250730">
      <w:pPr>
        <w:rPr>
          <w:rFonts w:asciiTheme="majorHAnsi" w:hAnsiTheme="majorHAnsi" w:cs="Arial"/>
          <w:b/>
          <w:sz w:val="28"/>
        </w:rPr>
      </w:pPr>
      <w:r w:rsidRPr="003446CA">
        <w:rPr>
          <w:rFonts w:asciiTheme="majorHAnsi" w:hAnsiTheme="majorHAnsi" w:cs="Arial"/>
          <w:b/>
          <w:sz w:val="28"/>
        </w:rPr>
        <w:t xml:space="preserve">Objednávka </w:t>
      </w:r>
      <w:r w:rsidR="003529E4">
        <w:rPr>
          <w:rFonts w:asciiTheme="majorHAnsi" w:hAnsiTheme="majorHAnsi" w:cs="Arial"/>
          <w:b/>
          <w:sz w:val="28"/>
        </w:rPr>
        <w:t>v rámci smlouvy</w:t>
      </w:r>
      <w:r w:rsidR="00E50878" w:rsidRPr="003446CA">
        <w:rPr>
          <w:rFonts w:asciiTheme="majorHAnsi" w:hAnsiTheme="majorHAnsi" w:cs="Arial"/>
          <w:b/>
          <w:sz w:val="28"/>
        </w:rPr>
        <w:t xml:space="preserve"> SA-</w:t>
      </w:r>
      <w:r w:rsidR="00250730">
        <w:rPr>
          <w:rFonts w:asciiTheme="majorHAnsi" w:hAnsiTheme="majorHAnsi" w:cs="Arial"/>
          <w:b/>
          <w:sz w:val="28"/>
        </w:rPr>
        <w:t>25/417</w:t>
      </w:r>
    </w:p>
    <w:p w14:paraId="5037AEAE" w14:textId="77777777" w:rsidR="00250730" w:rsidRPr="007F3D4B" w:rsidRDefault="00250730" w:rsidP="00250730">
      <w:pPr>
        <w:rPr>
          <w:rFonts w:asciiTheme="majorHAnsi" w:hAnsiTheme="majorHAnsi" w:cs="Arial"/>
        </w:rPr>
      </w:pPr>
    </w:p>
    <w:p w14:paraId="57A25E95" w14:textId="55B354CC" w:rsidR="00344B2E" w:rsidRDefault="00004657" w:rsidP="00004657">
      <w:pPr>
        <w:jc w:val="both"/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Objednáváme u Vás </w:t>
      </w:r>
      <w:r w:rsidR="00250730">
        <w:rPr>
          <w:rFonts w:asciiTheme="majorHAnsi" w:hAnsiTheme="majorHAnsi" w:cs="Arial"/>
        </w:rPr>
        <w:t>zhotovení stupínku pro muzikanty dle specifikací inspicientů</w:t>
      </w:r>
    </w:p>
    <w:p w14:paraId="721D5120" w14:textId="23F2B6F7" w:rsidR="000D33D7" w:rsidRDefault="000D33D7" w:rsidP="00004657">
      <w:pPr>
        <w:jc w:val="both"/>
        <w:rPr>
          <w:rFonts w:asciiTheme="majorHAnsi" w:hAnsiTheme="majorHAnsi" w:cs="Arial"/>
          <w:b/>
          <w:bCs/>
        </w:rPr>
      </w:pPr>
    </w:p>
    <w:p w14:paraId="3161E46B" w14:textId="77777777" w:rsidR="00B52FE6" w:rsidRPr="007F3D4B" w:rsidRDefault="00B52FE6" w:rsidP="00004657">
      <w:pPr>
        <w:jc w:val="both"/>
        <w:rPr>
          <w:rFonts w:asciiTheme="majorHAnsi" w:hAnsiTheme="majorHAnsi" w:cs="Arial"/>
          <w:b/>
          <w:bCs/>
        </w:rPr>
      </w:pPr>
    </w:p>
    <w:p w14:paraId="48DEEE10" w14:textId="6E8A053F" w:rsidR="00CD566D" w:rsidRPr="007F3D4B" w:rsidRDefault="00CD566D" w:rsidP="00CD566D">
      <w:pPr>
        <w:rPr>
          <w:rFonts w:asciiTheme="majorHAnsi" w:hAnsiTheme="majorHAnsi" w:cs="Arial"/>
        </w:rPr>
      </w:pPr>
      <w:proofErr w:type="gramStart"/>
      <w:r w:rsidRPr="007F3D4B">
        <w:rPr>
          <w:rFonts w:asciiTheme="majorHAnsi" w:hAnsiTheme="majorHAnsi" w:cs="Arial"/>
        </w:rPr>
        <w:t xml:space="preserve">Cena: </w:t>
      </w:r>
      <w:r w:rsidR="00F24321" w:rsidRPr="007F3D4B">
        <w:rPr>
          <w:rFonts w:asciiTheme="majorHAnsi" w:hAnsiTheme="majorHAnsi" w:cs="Arial"/>
        </w:rPr>
        <w:t xml:space="preserve"> </w:t>
      </w:r>
      <w:r w:rsidR="00250730">
        <w:rPr>
          <w:rFonts w:asciiTheme="majorHAnsi" w:hAnsiTheme="majorHAnsi" w:cs="Arial"/>
        </w:rPr>
        <w:t>73</w:t>
      </w:r>
      <w:proofErr w:type="gramEnd"/>
      <w:r w:rsidR="00250730">
        <w:rPr>
          <w:rFonts w:asciiTheme="majorHAnsi" w:hAnsiTheme="majorHAnsi" w:cs="Arial"/>
        </w:rPr>
        <w:t xml:space="preserve"> 280</w:t>
      </w:r>
      <w:r w:rsidR="00C06DF4">
        <w:rPr>
          <w:rFonts w:asciiTheme="majorHAnsi" w:hAnsiTheme="majorHAnsi" w:cs="Arial"/>
        </w:rPr>
        <w:t>,-</w:t>
      </w:r>
      <w:r w:rsidR="004E0507">
        <w:rPr>
          <w:rFonts w:asciiTheme="majorHAnsi" w:hAnsiTheme="majorHAnsi" w:cs="Arial"/>
        </w:rPr>
        <w:t xml:space="preserve"> </w:t>
      </w:r>
      <w:r w:rsidR="000D33D7">
        <w:rPr>
          <w:rFonts w:asciiTheme="majorHAnsi" w:hAnsiTheme="majorHAnsi" w:cs="Arial"/>
        </w:rPr>
        <w:t>Kč bez DPH</w:t>
      </w:r>
      <w:r w:rsidR="00F24321" w:rsidRPr="007F3D4B">
        <w:rPr>
          <w:rFonts w:asciiTheme="majorHAnsi" w:hAnsiTheme="majorHAnsi" w:cs="Arial"/>
        </w:rPr>
        <w:t xml:space="preserve">  </w:t>
      </w:r>
    </w:p>
    <w:p w14:paraId="2B5FAB76" w14:textId="3B47DB2B" w:rsidR="00CD566D" w:rsidRPr="00C06DF4" w:rsidRDefault="00CD566D" w:rsidP="00E50878">
      <w:pPr>
        <w:rPr>
          <w:rFonts w:asciiTheme="majorHAnsi" w:hAnsiTheme="majorHAnsi" w:cs="Arial"/>
        </w:rPr>
      </w:pPr>
      <w:r w:rsidRPr="00C06DF4">
        <w:rPr>
          <w:rFonts w:asciiTheme="majorHAnsi" w:hAnsiTheme="majorHAnsi" w:cs="Arial"/>
        </w:rPr>
        <w:t xml:space="preserve">Termín dodání: </w:t>
      </w:r>
      <w:r w:rsidR="00250730">
        <w:rPr>
          <w:rFonts w:asciiTheme="majorHAnsi" w:hAnsiTheme="majorHAnsi" w:cs="Arial"/>
        </w:rPr>
        <w:t>21. 10. 2025</w:t>
      </w:r>
    </w:p>
    <w:p w14:paraId="424736DD" w14:textId="0795AFE3" w:rsidR="00CD566D" w:rsidRDefault="00CD566D" w:rsidP="007F3D4B">
      <w:pPr>
        <w:spacing w:after="0"/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 </w:t>
      </w:r>
    </w:p>
    <w:p w14:paraId="744317BE" w14:textId="5CBBD874" w:rsidR="00344B2E" w:rsidRPr="00B6746D" w:rsidRDefault="00344B2E" w:rsidP="00344B2E">
      <w:pPr>
        <w:spacing w:after="120"/>
        <w:ind w:left="2410" w:hanging="2410"/>
        <w:rPr>
          <w:rFonts w:asciiTheme="majorHAnsi" w:hAnsiTheme="majorHAnsi" w:cs="Arial"/>
          <w:b/>
        </w:rPr>
      </w:pPr>
      <w:r w:rsidRPr="00250730">
        <w:rPr>
          <w:rFonts w:asciiTheme="majorHAnsi" w:hAnsiTheme="majorHAnsi" w:cs="Arial"/>
          <w:b/>
        </w:rPr>
        <w:t xml:space="preserve">Další specifikace plnění: </w:t>
      </w:r>
      <w:r w:rsidR="00250730">
        <w:rPr>
          <w:rFonts w:asciiTheme="majorHAnsi" w:hAnsiTheme="majorHAnsi" w:cs="Arial"/>
        </w:rPr>
        <w:t>sine</w:t>
      </w:r>
    </w:p>
    <w:p w14:paraId="148959B4" w14:textId="58AE8080" w:rsidR="00344B2E" w:rsidRDefault="00344B2E" w:rsidP="007F3D4B">
      <w:pPr>
        <w:spacing w:after="0"/>
        <w:rPr>
          <w:rFonts w:asciiTheme="majorHAnsi" w:hAnsiTheme="majorHAnsi" w:cs="Arial"/>
        </w:rPr>
      </w:pPr>
    </w:p>
    <w:p w14:paraId="39849A06" w14:textId="77777777" w:rsidR="00B52FE6" w:rsidRDefault="00B52FE6" w:rsidP="007F3D4B">
      <w:pPr>
        <w:spacing w:after="0"/>
        <w:rPr>
          <w:rFonts w:asciiTheme="majorHAnsi" w:hAnsiTheme="majorHAnsi" w:cs="Arial"/>
        </w:rPr>
      </w:pPr>
    </w:p>
    <w:p w14:paraId="343D04ED" w14:textId="77777777" w:rsidR="00B52FE6" w:rsidRPr="007F3D4B" w:rsidRDefault="00B52FE6" w:rsidP="007F3D4B">
      <w:pPr>
        <w:spacing w:after="0"/>
        <w:rPr>
          <w:rFonts w:asciiTheme="majorHAnsi" w:hAnsiTheme="majorHAnsi" w:cs="Arial"/>
        </w:rPr>
      </w:pPr>
    </w:p>
    <w:p w14:paraId="41337001" w14:textId="77777777" w:rsidR="000D33D7" w:rsidRDefault="000D33D7" w:rsidP="00CD566D">
      <w:pPr>
        <w:pStyle w:val="Bezmezer"/>
        <w:rPr>
          <w:rFonts w:asciiTheme="majorHAnsi" w:hAnsiTheme="majorHAnsi"/>
          <w:b/>
        </w:rPr>
      </w:pPr>
    </w:p>
    <w:p w14:paraId="4110A449" w14:textId="77DBAAC6" w:rsidR="00CD566D" w:rsidRPr="007F3D4B" w:rsidRDefault="00CD566D" w:rsidP="00CD566D">
      <w:pPr>
        <w:pStyle w:val="Bezmezer"/>
        <w:rPr>
          <w:rFonts w:asciiTheme="majorHAnsi" w:hAnsiTheme="majorHAnsi"/>
          <w:b/>
        </w:rPr>
      </w:pPr>
      <w:r w:rsidRPr="007F3D4B">
        <w:rPr>
          <w:rFonts w:asciiTheme="majorHAnsi" w:hAnsiTheme="majorHAnsi"/>
          <w:b/>
        </w:rPr>
        <w:t xml:space="preserve">Fakturační údaje: </w:t>
      </w:r>
    </w:p>
    <w:p w14:paraId="367B62DB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</w:p>
    <w:p w14:paraId="368C3956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 xml:space="preserve">Česká filharmonie </w:t>
      </w:r>
    </w:p>
    <w:p w14:paraId="3C80608C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>Rudolfinum</w:t>
      </w:r>
    </w:p>
    <w:p w14:paraId="2404BF91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 xml:space="preserve">Alšovo nábřeží 79/12, 110 00  Praha 1                                                                                                                                                                 </w:t>
      </w:r>
      <w:r w:rsidRPr="007F3D4B">
        <w:rPr>
          <w:rFonts w:asciiTheme="majorHAnsi" w:hAnsiTheme="majorHAnsi"/>
        </w:rPr>
        <w:br/>
        <w:t>IČ: 00023264</w:t>
      </w:r>
      <w:r w:rsidRPr="007F3D4B">
        <w:rPr>
          <w:rFonts w:asciiTheme="majorHAnsi" w:hAnsiTheme="majorHAnsi"/>
        </w:rPr>
        <w:br/>
        <w:t>DIČ: CZ00023264</w:t>
      </w:r>
    </w:p>
    <w:p w14:paraId="5D5D8E90" w14:textId="77777777" w:rsidR="00CD566D" w:rsidRDefault="00CD566D" w:rsidP="007F3D4B">
      <w:pPr>
        <w:spacing w:after="0"/>
        <w:rPr>
          <w:rFonts w:asciiTheme="majorHAnsi" w:hAnsiTheme="majorHAnsi" w:cs="Arial"/>
          <w:b/>
        </w:rPr>
      </w:pPr>
    </w:p>
    <w:p w14:paraId="6E5EE105" w14:textId="77777777" w:rsidR="00250730" w:rsidRPr="007F3D4B" w:rsidRDefault="00250730" w:rsidP="007F3D4B">
      <w:pPr>
        <w:spacing w:after="0"/>
        <w:rPr>
          <w:rFonts w:asciiTheme="majorHAnsi" w:hAnsiTheme="majorHAnsi" w:cs="Arial"/>
          <w:b/>
        </w:rPr>
      </w:pPr>
    </w:p>
    <w:p w14:paraId="6933087F" w14:textId="43AB9BC0" w:rsidR="00CD566D" w:rsidRPr="007F3D4B" w:rsidRDefault="00004BEF" w:rsidP="00004BEF">
      <w:pPr>
        <w:jc w:val="both"/>
        <w:rPr>
          <w:rFonts w:asciiTheme="majorHAnsi" w:hAnsiTheme="majorHAnsi" w:cs="Arial"/>
          <w:b/>
        </w:rPr>
      </w:pPr>
      <w:r w:rsidRPr="00004BEF">
        <w:rPr>
          <w:rFonts w:asciiTheme="majorHAnsi" w:hAnsiTheme="majorHAnsi" w:cs="Arial"/>
          <w:b/>
        </w:rPr>
        <w:t xml:space="preserve">Faktury </w:t>
      </w:r>
      <w:r>
        <w:rPr>
          <w:rFonts w:asciiTheme="majorHAnsi" w:hAnsiTheme="majorHAnsi" w:cs="Arial"/>
          <w:b/>
        </w:rPr>
        <w:t>budou</w:t>
      </w:r>
      <w:r w:rsidRPr="00004BEF">
        <w:rPr>
          <w:rFonts w:asciiTheme="majorHAnsi" w:hAnsiTheme="majorHAnsi" w:cs="Arial"/>
          <w:b/>
        </w:rPr>
        <w:t xml:space="preserve"> doručeny </w:t>
      </w:r>
      <w:r w:rsidR="00250730">
        <w:rPr>
          <w:rFonts w:asciiTheme="majorHAnsi" w:hAnsiTheme="majorHAnsi" w:cs="Arial"/>
          <w:b/>
        </w:rPr>
        <w:t>osobně při předání dílčího plnění.</w:t>
      </w:r>
    </w:p>
    <w:p w14:paraId="69A01AD9" w14:textId="77777777" w:rsidR="003529E4" w:rsidRDefault="003529E4" w:rsidP="003446CA">
      <w:pPr>
        <w:spacing w:after="120"/>
      </w:pPr>
    </w:p>
    <w:p w14:paraId="42F154D0" w14:textId="77777777" w:rsidR="003529E4" w:rsidRDefault="003529E4" w:rsidP="003446CA">
      <w:pPr>
        <w:spacing w:after="120"/>
      </w:pPr>
    </w:p>
    <w:p w14:paraId="6B4E0F75" w14:textId="77777777" w:rsidR="003529E4" w:rsidRDefault="003529E4" w:rsidP="003446CA">
      <w:pPr>
        <w:spacing w:after="120"/>
      </w:pPr>
    </w:p>
    <w:p w14:paraId="065CACA4" w14:textId="3F4F9684" w:rsidR="007F3D4B" w:rsidRPr="007F3D4B" w:rsidRDefault="007F3D4B" w:rsidP="003446CA">
      <w:pPr>
        <w:spacing w:after="120"/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V Praze dne: </w:t>
      </w:r>
      <w:r w:rsidR="00B52FE6">
        <w:rPr>
          <w:rFonts w:asciiTheme="majorHAnsi" w:hAnsiTheme="majorHAnsi" w:cs="Arial"/>
        </w:rPr>
        <w:tab/>
      </w:r>
      <w:r w:rsidR="00250730">
        <w:rPr>
          <w:rFonts w:asciiTheme="majorHAnsi" w:hAnsiTheme="majorHAnsi" w:cs="Arial"/>
        </w:rPr>
        <w:t>21. 10. 2025</w:t>
      </w:r>
    </w:p>
    <w:p w14:paraId="5557535B" w14:textId="51ED39BB" w:rsidR="007F3D4B" w:rsidRDefault="007F3D4B" w:rsidP="003446CA">
      <w:pPr>
        <w:spacing w:after="120"/>
        <w:rPr>
          <w:rFonts w:asciiTheme="majorHAnsi" w:hAnsiTheme="majorHAnsi"/>
        </w:rPr>
      </w:pPr>
    </w:p>
    <w:p w14:paraId="14CC9C0B" w14:textId="0C07295B" w:rsidR="00B52FE6" w:rsidRDefault="00B52FE6" w:rsidP="00B52FE6">
      <w:pPr>
        <w:spacing w:after="240"/>
        <w:rPr>
          <w:rFonts w:asciiTheme="majorHAnsi" w:hAnsiTheme="majorHAnsi"/>
        </w:rPr>
      </w:pPr>
      <w:r>
        <w:rPr>
          <w:rFonts w:asciiTheme="majorHAnsi" w:hAnsiTheme="majorHAnsi"/>
        </w:rPr>
        <w:t>Vystavil:</w:t>
      </w:r>
      <w:r>
        <w:rPr>
          <w:rFonts w:asciiTheme="majorHAnsi" w:hAnsiTheme="majorHAnsi"/>
        </w:rPr>
        <w:tab/>
      </w:r>
      <w:r w:rsidR="003529E4">
        <w:rPr>
          <w:rFonts w:asciiTheme="majorHAnsi" w:hAnsiTheme="majorHAnsi" w:cs="Arial"/>
        </w:rPr>
        <w:t>Damián Faber</w:t>
      </w:r>
    </w:p>
    <w:p w14:paraId="2883E9C6" w14:textId="4AAE815D" w:rsidR="00250730" w:rsidRPr="00250730" w:rsidRDefault="007F3D4B" w:rsidP="00B52FE6">
      <w:pPr>
        <w:spacing w:after="240"/>
        <w:rPr>
          <w:rFonts w:asciiTheme="majorHAnsi" w:hAnsiTheme="majorHAnsi" w:cs="Arial"/>
        </w:rPr>
      </w:pPr>
      <w:r w:rsidRPr="007F3D4B">
        <w:rPr>
          <w:rFonts w:asciiTheme="majorHAnsi" w:hAnsiTheme="majorHAnsi"/>
        </w:rPr>
        <w:t>Kontroloval:</w:t>
      </w:r>
      <w:r w:rsidRPr="007F3D4B">
        <w:rPr>
          <w:rFonts w:asciiTheme="majorHAnsi" w:hAnsiTheme="majorHAnsi"/>
        </w:rPr>
        <w:tab/>
      </w:r>
      <w:r w:rsidR="00250730">
        <w:rPr>
          <w:rFonts w:asciiTheme="majorHAnsi" w:hAnsiTheme="majorHAnsi" w:cs="Arial"/>
        </w:rPr>
        <w:t>Lukáš Duchek</w:t>
      </w:r>
    </w:p>
    <w:p w14:paraId="39ED7ACE" w14:textId="4BE4D223" w:rsidR="00B03B6B" w:rsidRPr="007F3D4B" w:rsidRDefault="007F3D4B" w:rsidP="00B52FE6">
      <w:pPr>
        <w:spacing w:after="240"/>
        <w:rPr>
          <w:rFonts w:asciiTheme="majorHAnsi" w:hAnsiTheme="majorHAnsi"/>
        </w:rPr>
      </w:pPr>
      <w:r w:rsidRPr="007F3D4B">
        <w:rPr>
          <w:rFonts w:asciiTheme="majorHAnsi" w:hAnsiTheme="majorHAnsi"/>
        </w:rPr>
        <w:t>Schválil</w:t>
      </w:r>
      <w:r w:rsidR="003529E4">
        <w:rPr>
          <w:rFonts w:asciiTheme="majorHAnsi" w:hAnsiTheme="majorHAnsi"/>
        </w:rPr>
        <w:t>a</w:t>
      </w:r>
      <w:r w:rsidRPr="007F3D4B">
        <w:rPr>
          <w:rFonts w:asciiTheme="majorHAnsi" w:hAnsiTheme="majorHAnsi"/>
        </w:rPr>
        <w:t>:</w:t>
      </w:r>
      <w:r w:rsidRPr="007F3D4B">
        <w:rPr>
          <w:rFonts w:asciiTheme="majorHAnsi" w:hAnsiTheme="majorHAnsi"/>
        </w:rPr>
        <w:tab/>
      </w:r>
      <w:r w:rsidR="00344B2E">
        <w:rPr>
          <w:rFonts w:asciiTheme="majorHAnsi" w:hAnsiTheme="majorHAnsi"/>
        </w:rPr>
        <w:t>Hana Šrůmová</w:t>
      </w:r>
    </w:p>
    <w:sectPr w:rsidR="00B03B6B" w:rsidRPr="007F3D4B" w:rsidSect="003446CA">
      <w:headerReference w:type="default" r:id="rId10"/>
      <w:footerReference w:type="default" r:id="rId11"/>
      <w:pgSz w:w="11906" w:h="16838" w:code="9"/>
      <w:pgMar w:top="567" w:right="851" w:bottom="567" w:left="851" w:header="130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4BCBA" w14:textId="77777777" w:rsidR="00523934" w:rsidRDefault="00523934" w:rsidP="00B04AD4">
      <w:pPr>
        <w:spacing w:line="240" w:lineRule="auto"/>
      </w:pPr>
      <w:r>
        <w:separator/>
      </w:r>
    </w:p>
  </w:endnote>
  <w:endnote w:type="continuationSeparator" w:id="0">
    <w:p w14:paraId="12761B67" w14:textId="77777777" w:rsidR="00523934" w:rsidRDefault="00523934" w:rsidP="00B04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2179" w14:textId="77777777" w:rsidR="00B04AD4" w:rsidRDefault="00C26CDC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80AC23" wp14:editId="13589DFF">
          <wp:simplePos x="0" y="0"/>
          <wp:positionH relativeFrom="column">
            <wp:posOffset>0</wp:posOffset>
          </wp:positionH>
          <wp:positionV relativeFrom="page">
            <wp:posOffset>9865360</wp:posOffset>
          </wp:positionV>
          <wp:extent cx="6818400" cy="468000"/>
          <wp:effectExtent l="0" t="0" r="1905" b="8255"/>
          <wp:wrapNone/>
          <wp:docPr id="4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8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80AA1" w14:textId="77777777" w:rsidR="00523934" w:rsidRDefault="00523934" w:rsidP="00B04AD4">
      <w:pPr>
        <w:spacing w:line="240" w:lineRule="auto"/>
      </w:pPr>
      <w:r>
        <w:separator/>
      </w:r>
    </w:p>
  </w:footnote>
  <w:footnote w:type="continuationSeparator" w:id="0">
    <w:p w14:paraId="226D1D8F" w14:textId="77777777" w:rsidR="00523934" w:rsidRDefault="00523934" w:rsidP="00B04A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30FD" w14:textId="77777777" w:rsidR="00B04AD4" w:rsidRDefault="00B04A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F40D173" wp14:editId="04B00A1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023200" cy="356400"/>
          <wp:effectExtent l="0" t="0" r="0" b="5715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6D"/>
    <w:rsid w:val="00004657"/>
    <w:rsid w:val="00004BEF"/>
    <w:rsid w:val="00052F43"/>
    <w:rsid w:val="000A75C9"/>
    <w:rsid w:val="000C1BC1"/>
    <w:rsid w:val="000D33D7"/>
    <w:rsid w:val="00204DFE"/>
    <w:rsid w:val="00250730"/>
    <w:rsid w:val="0028581D"/>
    <w:rsid w:val="002C42E4"/>
    <w:rsid w:val="002D502C"/>
    <w:rsid w:val="002F703C"/>
    <w:rsid w:val="00314D23"/>
    <w:rsid w:val="00332162"/>
    <w:rsid w:val="003446CA"/>
    <w:rsid w:val="00344B2E"/>
    <w:rsid w:val="003529E4"/>
    <w:rsid w:val="003A410B"/>
    <w:rsid w:val="003B1B92"/>
    <w:rsid w:val="003B4975"/>
    <w:rsid w:val="003F5875"/>
    <w:rsid w:val="004206C8"/>
    <w:rsid w:val="00452095"/>
    <w:rsid w:val="00453D17"/>
    <w:rsid w:val="00481CF4"/>
    <w:rsid w:val="004823CE"/>
    <w:rsid w:val="00496E6A"/>
    <w:rsid w:val="004E0507"/>
    <w:rsid w:val="00502198"/>
    <w:rsid w:val="00523934"/>
    <w:rsid w:val="00596FA0"/>
    <w:rsid w:val="0068452B"/>
    <w:rsid w:val="007F3D4B"/>
    <w:rsid w:val="00853A1D"/>
    <w:rsid w:val="00853D50"/>
    <w:rsid w:val="00877356"/>
    <w:rsid w:val="008829F3"/>
    <w:rsid w:val="008B13D9"/>
    <w:rsid w:val="009403D5"/>
    <w:rsid w:val="009D29C0"/>
    <w:rsid w:val="00A52E9E"/>
    <w:rsid w:val="00A600D6"/>
    <w:rsid w:val="00B03B6B"/>
    <w:rsid w:val="00B04AD4"/>
    <w:rsid w:val="00B52FE6"/>
    <w:rsid w:val="00B532DF"/>
    <w:rsid w:val="00BA4826"/>
    <w:rsid w:val="00BB1496"/>
    <w:rsid w:val="00C06DF4"/>
    <w:rsid w:val="00C26CDC"/>
    <w:rsid w:val="00C900B2"/>
    <w:rsid w:val="00CD566D"/>
    <w:rsid w:val="00D0560A"/>
    <w:rsid w:val="00D920A3"/>
    <w:rsid w:val="00E50878"/>
    <w:rsid w:val="00E932F4"/>
    <w:rsid w:val="00EF297F"/>
    <w:rsid w:val="00F2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B0476"/>
  <w15:chartTrackingRefBased/>
  <w15:docId w15:val="{DEA244E1-E5AC-4E48-AA62-D1C9952C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566D"/>
  </w:style>
  <w:style w:type="paragraph" w:styleId="Nadpis1">
    <w:name w:val="heading 1"/>
    <w:basedOn w:val="Normln"/>
    <w:next w:val="Normln"/>
    <w:link w:val="Nadpis1Char"/>
    <w:uiPriority w:val="9"/>
    <w:qFormat/>
    <w:rsid w:val="00452095"/>
    <w:pPr>
      <w:widowControl w:val="0"/>
      <w:spacing w:before="380" w:after="0" w:line="288" w:lineRule="auto"/>
      <w:outlineLvl w:val="0"/>
    </w:pPr>
    <w:rPr>
      <w:rFonts w:ascii="Georgia" w:eastAsiaTheme="majorEastAsia" w:hAnsi="Georg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2095"/>
    <w:pPr>
      <w:keepNext/>
      <w:keepLines/>
      <w:widowControl w:val="0"/>
      <w:spacing w:before="320" w:after="0" w:line="288" w:lineRule="auto"/>
      <w:outlineLvl w:val="1"/>
    </w:pPr>
    <w:rPr>
      <w:rFonts w:ascii="Georgia" w:eastAsiaTheme="majorEastAsia" w:hAnsi="Georg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4AD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Georgia" w:hAnsi="Georgi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B04AD4"/>
  </w:style>
  <w:style w:type="paragraph" w:styleId="Zpat">
    <w:name w:val="footer"/>
    <w:basedOn w:val="Normln"/>
    <w:link w:val="ZpatChar"/>
    <w:uiPriority w:val="99"/>
    <w:unhideWhenUsed/>
    <w:rsid w:val="00B04AD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Georgia" w:hAnsi="Georgia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B04AD4"/>
  </w:style>
  <w:style w:type="character" w:customStyle="1" w:styleId="Nadpis1Char">
    <w:name w:val="Nadpis 1 Char"/>
    <w:basedOn w:val="Standardnpsmoodstavce"/>
    <w:link w:val="Nadpis1"/>
    <w:uiPriority w:val="9"/>
    <w:rsid w:val="00452095"/>
    <w:rPr>
      <w:rFonts w:ascii="Georgia" w:eastAsiaTheme="majorEastAsia" w:hAnsi="Georgia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52095"/>
    <w:rPr>
      <w:rFonts w:ascii="Georgia" w:eastAsiaTheme="majorEastAsia" w:hAnsi="Georgia" w:cstheme="majorBidi"/>
      <w:sz w:val="28"/>
      <w:szCs w:val="26"/>
    </w:rPr>
  </w:style>
  <w:style w:type="paragraph" w:styleId="Bezmezer">
    <w:name w:val="No Spacing"/>
    <w:uiPriority w:val="1"/>
    <w:qFormat/>
    <w:rsid w:val="00CD566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D5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mecka\&#268;esk&#225;%20filharmonie\MARKETING%20-%20General\OBJEDN&#193;VKY\Dopisn&#237;%20pap&#237;r_&#269;esky23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F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41fb-0fbf-451d-9458-12e5c61e31ff" xsi:nil="true"/>
    <lcf76f155ced4ddcb4097134ff3c332f xmlns="49ae65ee-df7c-4cc2-96aa-892d4b5f72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AE93692B0BE418988153B9EFC7554" ma:contentTypeVersion="18" ma:contentTypeDescription="Vytvoří nový dokument" ma:contentTypeScope="" ma:versionID="8e1d36146b6232a983fc07cac9b0adcd">
  <xsd:schema xmlns:xsd="http://www.w3.org/2001/XMLSchema" xmlns:xs="http://www.w3.org/2001/XMLSchema" xmlns:p="http://schemas.microsoft.com/office/2006/metadata/properties" xmlns:ns2="49ae65ee-df7c-4cc2-96aa-892d4b5f723e" xmlns:ns3="943141fb-0fbf-451d-9458-12e5c61e31ff" targetNamespace="http://schemas.microsoft.com/office/2006/metadata/properties" ma:root="true" ma:fieldsID="2f82f7422931297fbd0105a55f5788f6" ns2:_="" ns3:_="">
    <xsd:import namespace="49ae65ee-df7c-4cc2-96aa-892d4b5f723e"/>
    <xsd:import namespace="943141fb-0fbf-451d-9458-12e5c61e3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5ee-df7c-4cc2-96aa-892d4b5f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41fb-0fbf-451d-9458-12e5c61e3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964a5-beb6-445b-a1c4-5a7030fddc47}" ma:internalName="TaxCatchAll" ma:showField="CatchAllData" ma:web="943141fb-0fbf-451d-9458-12e5c61e3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B6516-2CC5-4565-BCF9-71B22EC758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F893E-D75B-418F-9C2A-05ADA18AE3B7}">
  <ds:schemaRefs>
    <ds:schemaRef ds:uri="http://schemas.microsoft.com/office/2006/metadata/properties"/>
    <ds:schemaRef ds:uri="http://schemas.microsoft.com/office/infopath/2007/PartnerControls"/>
    <ds:schemaRef ds:uri="943141fb-0fbf-451d-9458-12e5c61e31ff"/>
    <ds:schemaRef ds:uri="49ae65ee-df7c-4cc2-96aa-892d4b5f723e"/>
  </ds:schemaRefs>
</ds:datastoreItem>
</file>

<file path=customXml/itemProps3.xml><?xml version="1.0" encoding="utf-8"?>
<ds:datastoreItem xmlns:ds="http://schemas.openxmlformats.org/officeDocument/2006/customXml" ds:itemID="{ECF650D9-63FA-44C6-A8A6-5655F32E5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e65ee-df7c-4cc2-96aa-892d4b5f723e"/>
    <ds:schemaRef ds:uri="943141fb-0fbf-451d-9458-12e5c61e3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2AED67-F032-4008-9A76-2F0286AE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papír_česky23</Template>
  <TotalTime>1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Německá Jitka</dc:creator>
  <cp:keywords/>
  <dc:description/>
  <cp:lastModifiedBy>Damián</cp:lastModifiedBy>
  <cp:revision>2</cp:revision>
  <cp:lastPrinted>2025-10-22T10:06:00Z</cp:lastPrinted>
  <dcterms:created xsi:type="dcterms:W3CDTF">2025-10-22T10:08:00Z</dcterms:created>
  <dcterms:modified xsi:type="dcterms:W3CDTF">2025-10-22T10:08:00Z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0x010100D77AE93692B0BE418988153B9EFC7554</vt:lpwstr>
  </property>
  <property fmtid="{D5CDD505-2E9C-101B-9397-08002B2CF9AE}" pid="3" name="MediaServiceImageTags">
    <vt:lpwstr/>
  </property>
</Properties>
</file>