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0C6329" w14:textId="6BCDD42B" w:rsidR="00E23646" w:rsidRDefault="005F1BBA">
      <w:pPr>
        <w:pStyle w:val="Nadpis10"/>
        <w:keepNext/>
        <w:keepLines/>
        <w:pBdr>
          <w:bottom w:val="single" w:sz="4" w:space="0" w:color="auto"/>
        </w:pBdr>
        <w:shd w:val="clear" w:color="auto" w:fill="auto"/>
      </w:pPr>
      <w:bookmarkStart w:id="0" w:name="bookmark0"/>
      <w:bookmarkStart w:id="1" w:name="bookmark1"/>
      <w:r>
        <w:t xml:space="preserve">Krajská správa                                                                         </w:t>
      </w:r>
      <w:r>
        <w:t xml:space="preserve"> a údržba silnic</w:t>
      </w:r>
      <w:r>
        <w:t xml:space="preserve"> Vysočiny</w:t>
      </w:r>
      <w:bookmarkEnd w:id="0"/>
      <w:bookmarkEnd w:id="1"/>
    </w:p>
    <w:p w14:paraId="7C450098" w14:textId="77777777" w:rsidR="00E23646" w:rsidRDefault="005F1BBA">
      <w:pPr>
        <w:pStyle w:val="Nadpis20"/>
        <w:keepNext/>
        <w:keepLines/>
        <w:shd w:val="clear" w:color="auto" w:fill="auto"/>
      </w:pPr>
      <w:bookmarkStart w:id="2" w:name="bookmark2"/>
      <w:bookmarkStart w:id="3" w:name="bookmark3"/>
      <w:r>
        <w:t>Smlouva o dílo na provádění zimní údržby č. 29108/2025</w:t>
      </w:r>
      <w:bookmarkEnd w:id="2"/>
      <w:bookmarkEnd w:id="3"/>
    </w:p>
    <w:p w14:paraId="7E34CC37" w14:textId="77777777" w:rsidR="00E23646" w:rsidRDefault="005F1BBA">
      <w:pPr>
        <w:pStyle w:val="Titulektabulky0"/>
        <w:shd w:val="clear" w:color="auto" w:fill="auto"/>
      </w:pPr>
      <w:r>
        <w:t>Níže uvedeného dne, měsíce a roku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58"/>
        <w:gridCol w:w="6922"/>
      </w:tblGrid>
      <w:tr w:rsidR="00E23646" w14:paraId="3862D773" w14:textId="77777777">
        <w:tblPrEx>
          <w:tblCellMar>
            <w:top w:w="0" w:type="dxa"/>
            <w:bottom w:w="0" w:type="dxa"/>
          </w:tblCellMar>
        </w:tblPrEx>
        <w:trPr>
          <w:trHeight w:hRule="exact" w:val="293"/>
          <w:jc w:val="center"/>
        </w:trPr>
        <w:tc>
          <w:tcPr>
            <w:tcW w:w="1958" w:type="dxa"/>
            <w:shd w:val="clear" w:color="auto" w:fill="FFFFFF"/>
            <w:vAlign w:val="bottom"/>
          </w:tcPr>
          <w:p w14:paraId="4A8B43B4" w14:textId="77777777" w:rsidR="00E23646" w:rsidRDefault="005F1BBA">
            <w:pPr>
              <w:pStyle w:val="Jin0"/>
              <w:shd w:val="clear" w:color="auto" w:fill="auto"/>
              <w:spacing w:line="240" w:lineRule="auto"/>
            </w:pPr>
            <w:r>
              <w:rPr>
                <w:b/>
                <w:bCs/>
              </w:rPr>
              <w:t>Zhotovitel:</w:t>
            </w:r>
          </w:p>
        </w:tc>
        <w:tc>
          <w:tcPr>
            <w:tcW w:w="6922" w:type="dxa"/>
            <w:shd w:val="clear" w:color="auto" w:fill="FFFFFF"/>
            <w:vAlign w:val="bottom"/>
          </w:tcPr>
          <w:p w14:paraId="5BB1359E" w14:textId="77777777" w:rsidR="00E23646" w:rsidRDefault="005F1BBA">
            <w:pPr>
              <w:pStyle w:val="Jin0"/>
              <w:shd w:val="clear" w:color="auto" w:fill="auto"/>
              <w:spacing w:line="240" w:lineRule="auto"/>
              <w:ind w:firstLine="180"/>
            </w:pPr>
            <w:r>
              <w:rPr>
                <w:b/>
                <w:bCs/>
              </w:rPr>
              <w:t>Krajská správa a údržba silnic Vysočiny, příspěvková organizace</w:t>
            </w:r>
          </w:p>
        </w:tc>
      </w:tr>
      <w:tr w:rsidR="00E23646" w14:paraId="205565F5" w14:textId="77777777">
        <w:tblPrEx>
          <w:tblCellMar>
            <w:top w:w="0" w:type="dxa"/>
            <w:bottom w:w="0" w:type="dxa"/>
          </w:tblCellMar>
        </w:tblPrEx>
        <w:trPr>
          <w:trHeight w:hRule="exact" w:val="302"/>
          <w:jc w:val="center"/>
        </w:trPr>
        <w:tc>
          <w:tcPr>
            <w:tcW w:w="1958" w:type="dxa"/>
            <w:shd w:val="clear" w:color="auto" w:fill="FFFFFF"/>
            <w:vAlign w:val="bottom"/>
          </w:tcPr>
          <w:p w14:paraId="42F02394" w14:textId="77777777" w:rsidR="00E23646" w:rsidRDefault="005F1BBA">
            <w:pPr>
              <w:pStyle w:val="Jin0"/>
              <w:shd w:val="clear" w:color="auto" w:fill="auto"/>
              <w:spacing w:line="240" w:lineRule="auto"/>
            </w:pPr>
            <w:r>
              <w:t>se sídlem:</w:t>
            </w:r>
          </w:p>
        </w:tc>
        <w:tc>
          <w:tcPr>
            <w:tcW w:w="6922" w:type="dxa"/>
            <w:shd w:val="clear" w:color="auto" w:fill="FFFFFF"/>
            <w:vAlign w:val="bottom"/>
          </w:tcPr>
          <w:p w14:paraId="1191C593" w14:textId="77777777" w:rsidR="00E23646" w:rsidRDefault="005F1BBA">
            <w:pPr>
              <w:pStyle w:val="Jin0"/>
              <w:shd w:val="clear" w:color="auto" w:fill="auto"/>
              <w:spacing w:line="240" w:lineRule="auto"/>
              <w:ind w:firstLine="180"/>
            </w:pPr>
            <w:r>
              <w:t>Kosovská 1122/16, 586 01 Jihlava</w:t>
            </w:r>
          </w:p>
        </w:tc>
      </w:tr>
      <w:tr w:rsidR="00E23646" w14:paraId="2D4F858F" w14:textId="77777777">
        <w:tblPrEx>
          <w:tblCellMar>
            <w:top w:w="0" w:type="dxa"/>
            <w:bottom w:w="0" w:type="dxa"/>
          </w:tblCellMar>
        </w:tblPrEx>
        <w:trPr>
          <w:trHeight w:hRule="exact" w:val="360"/>
          <w:jc w:val="center"/>
        </w:trPr>
        <w:tc>
          <w:tcPr>
            <w:tcW w:w="1958" w:type="dxa"/>
            <w:shd w:val="clear" w:color="auto" w:fill="FFFFFF"/>
            <w:vAlign w:val="bottom"/>
          </w:tcPr>
          <w:p w14:paraId="07351B69" w14:textId="77777777" w:rsidR="00E23646" w:rsidRDefault="005F1BBA">
            <w:pPr>
              <w:pStyle w:val="Jin0"/>
              <w:shd w:val="clear" w:color="auto" w:fill="auto"/>
              <w:spacing w:line="240" w:lineRule="auto"/>
            </w:pPr>
            <w:r>
              <w:rPr>
                <w:b/>
                <w:bCs/>
              </w:rPr>
              <w:t>zastoupený:</w:t>
            </w:r>
          </w:p>
        </w:tc>
        <w:tc>
          <w:tcPr>
            <w:tcW w:w="6922" w:type="dxa"/>
            <w:shd w:val="clear" w:color="auto" w:fill="FFFFFF"/>
            <w:vAlign w:val="bottom"/>
          </w:tcPr>
          <w:p w14:paraId="1B692F7D" w14:textId="77777777" w:rsidR="00E23646" w:rsidRDefault="005F1BBA">
            <w:pPr>
              <w:pStyle w:val="Jin0"/>
              <w:shd w:val="clear" w:color="auto" w:fill="auto"/>
              <w:spacing w:line="240" w:lineRule="auto"/>
              <w:ind w:firstLine="180"/>
            </w:pPr>
            <w:r>
              <w:rPr>
                <w:b/>
                <w:bCs/>
              </w:rPr>
              <w:t xml:space="preserve">Ing. Radovanem </w:t>
            </w:r>
            <w:proofErr w:type="spellStart"/>
            <w:r>
              <w:rPr>
                <w:b/>
                <w:bCs/>
              </w:rPr>
              <w:t>Necidem</w:t>
            </w:r>
            <w:proofErr w:type="spellEnd"/>
            <w:r>
              <w:rPr>
                <w:b/>
                <w:bCs/>
              </w:rPr>
              <w:t>, ředitelem organizace</w:t>
            </w:r>
          </w:p>
        </w:tc>
      </w:tr>
    </w:tbl>
    <w:p w14:paraId="5EC38CCC" w14:textId="77777777" w:rsidR="00E23646" w:rsidRDefault="005F1BBA">
      <w:pPr>
        <w:pStyle w:val="Titulektabulky0"/>
        <w:shd w:val="clear" w:color="auto" w:fill="auto"/>
      </w:pPr>
      <w:r>
        <w:t>Bankovní spojení:</w:t>
      </w:r>
    </w:p>
    <w:p w14:paraId="0EFD63C0" w14:textId="77777777" w:rsidR="00E23646" w:rsidRDefault="005F1BBA">
      <w:pPr>
        <w:pStyle w:val="Titulektabulky0"/>
        <w:shd w:val="clear" w:color="auto" w:fill="auto"/>
      </w:pPr>
      <w:r>
        <w:t>Číslo účtu: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58"/>
        <w:gridCol w:w="6917"/>
      </w:tblGrid>
      <w:tr w:rsidR="00E23646" w14:paraId="7A36B692" w14:textId="77777777">
        <w:tblPrEx>
          <w:tblCellMar>
            <w:top w:w="0" w:type="dxa"/>
            <w:bottom w:w="0" w:type="dxa"/>
          </w:tblCellMar>
        </w:tblPrEx>
        <w:trPr>
          <w:trHeight w:hRule="exact" w:val="370"/>
          <w:jc w:val="center"/>
        </w:trPr>
        <w:tc>
          <w:tcPr>
            <w:tcW w:w="1958" w:type="dxa"/>
            <w:shd w:val="clear" w:color="auto" w:fill="FFFFFF"/>
            <w:vAlign w:val="bottom"/>
          </w:tcPr>
          <w:p w14:paraId="29E876F9" w14:textId="77777777" w:rsidR="00E23646" w:rsidRDefault="005F1BBA">
            <w:pPr>
              <w:pStyle w:val="Jin0"/>
              <w:shd w:val="clear" w:color="auto" w:fill="auto"/>
              <w:spacing w:line="240" w:lineRule="auto"/>
            </w:pPr>
            <w:r>
              <w:t>IČO:</w:t>
            </w:r>
          </w:p>
        </w:tc>
        <w:tc>
          <w:tcPr>
            <w:tcW w:w="6917" w:type="dxa"/>
            <w:shd w:val="clear" w:color="auto" w:fill="FFFFFF"/>
            <w:vAlign w:val="bottom"/>
          </w:tcPr>
          <w:p w14:paraId="5628E71A" w14:textId="77777777" w:rsidR="00E23646" w:rsidRDefault="005F1BBA">
            <w:pPr>
              <w:pStyle w:val="Jin0"/>
              <w:shd w:val="clear" w:color="auto" w:fill="auto"/>
              <w:spacing w:line="240" w:lineRule="auto"/>
              <w:ind w:firstLine="180"/>
            </w:pPr>
            <w:r>
              <w:t>00090450</w:t>
            </w:r>
          </w:p>
        </w:tc>
      </w:tr>
    </w:tbl>
    <w:p w14:paraId="2006EEFC" w14:textId="77777777" w:rsidR="00E23646" w:rsidRDefault="005F1BBA">
      <w:pPr>
        <w:pStyle w:val="Titulektabulky0"/>
        <w:shd w:val="clear" w:color="auto" w:fill="auto"/>
      </w:pPr>
      <w:r>
        <w:t>Telefon: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58"/>
        <w:gridCol w:w="6917"/>
      </w:tblGrid>
      <w:tr w:rsidR="00E23646" w14:paraId="46AF7F98" w14:textId="77777777">
        <w:tblPrEx>
          <w:tblCellMar>
            <w:top w:w="0" w:type="dxa"/>
            <w:bottom w:w="0" w:type="dxa"/>
          </w:tblCellMar>
        </w:tblPrEx>
        <w:trPr>
          <w:trHeight w:hRule="exact" w:val="370"/>
          <w:jc w:val="center"/>
        </w:trPr>
        <w:tc>
          <w:tcPr>
            <w:tcW w:w="1958" w:type="dxa"/>
            <w:shd w:val="clear" w:color="auto" w:fill="FFFFFF"/>
            <w:vAlign w:val="bottom"/>
          </w:tcPr>
          <w:p w14:paraId="450AFB69" w14:textId="77777777" w:rsidR="00E23646" w:rsidRDefault="005F1BBA">
            <w:pPr>
              <w:pStyle w:val="Jin0"/>
              <w:shd w:val="clear" w:color="auto" w:fill="auto"/>
              <w:spacing w:line="240" w:lineRule="auto"/>
            </w:pPr>
            <w:r>
              <w:t>E-mail:</w:t>
            </w:r>
          </w:p>
        </w:tc>
        <w:tc>
          <w:tcPr>
            <w:tcW w:w="6917" w:type="dxa"/>
            <w:shd w:val="clear" w:color="auto" w:fill="FFFFFF"/>
            <w:vAlign w:val="bottom"/>
          </w:tcPr>
          <w:p w14:paraId="515BB805" w14:textId="77777777" w:rsidR="00E23646" w:rsidRDefault="005F1BBA">
            <w:pPr>
              <w:pStyle w:val="Jin0"/>
              <w:shd w:val="clear" w:color="auto" w:fill="auto"/>
              <w:spacing w:line="240" w:lineRule="auto"/>
              <w:ind w:firstLine="720"/>
            </w:pPr>
            <w:r>
              <w:t>@ksusv.cz</w:t>
            </w:r>
          </w:p>
        </w:tc>
      </w:tr>
      <w:tr w:rsidR="00E23646" w14:paraId="3B4FF999" w14:textId="77777777">
        <w:tblPrEx>
          <w:tblCellMar>
            <w:top w:w="0" w:type="dxa"/>
            <w:bottom w:w="0" w:type="dxa"/>
          </w:tblCellMar>
        </w:tblPrEx>
        <w:trPr>
          <w:trHeight w:hRule="exact" w:val="298"/>
          <w:jc w:val="center"/>
        </w:trPr>
        <w:tc>
          <w:tcPr>
            <w:tcW w:w="1958" w:type="dxa"/>
            <w:shd w:val="clear" w:color="auto" w:fill="FFFFFF"/>
            <w:vAlign w:val="bottom"/>
          </w:tcPr>
          <w:p w14:paraId="55BEB3A6" w14:textId="77777777" w:rsidR="00E23646" w:rsidRDefault="005F1BBA">
            <w:pPr>
              <w:pStyle w:val="Jin0"/>
              <w:shd w:val="clear" w:color="auto" w:fill="auto"/>
              <w:spacing w:line="240" w:lineRule="auto"/>
            </w:pPr>
            <w:r>
              <w:t>Zřizovatel:</w:t>
            </w:r>
          </w:p>
        </w:tc>
        <w:tc>
          <w:tcPr>
            <w:tcW w:w="6917" w:type="dxa"/>
            <w:shd w:val="clear" w:color="auto" w:fill="FFFFFF"/>
            <w:vAlign w:val="bottom"/>
          </w:tcPr>
          <w:p w14:paraId="0FFEC172" w14:textId="77777777" w:rsidR="00E23646" w:rsidRDefault="005F1BBA">
            <w:pPr>
              <w:pStyle w:val="Jin0"/>
              <w:shd w:val="clear" w:color="auto" w:fill="auto"/>
              <w:spacing w:line="240" w:lineRule="auto"/>
              <w:ind w:firstLine="180"/>
            </w:pPr>
            <w:r>
              <w:t>Kraj Vysočina</w:t>
            </w:r>
          </w:p>
        </w:tc>
      </w:tr>
    </w:tbl>
    <w:p w14:paraId="06272B7E" w14:textId="77777777" w:rsidR="00E23646" w:rsidRDefault="005F1BBA">
      <w:pPr>
        <w:pStyle w:val="Titulektabulky0"/>
        <w:shd w:val="clear" w:color="auto" w:fill="auto"/>
      </w:pPr>
      <w:r>
        <w:t xml:space="preserve">(dále jen „ </w:t>
      </w:r>
      <w:r>
        <w:rPr>
          <w:b/>
          <w:bCs/>
          <w:i/>
          <w:iCs/>
        </w:rPr>
        <w:t>Zhotovitel</w:t>
      </w:r>
      <w:r>
        <w:rPr>
          <w:b/>
          <w:bCs/>
        </w:rPr>
        <w:t>“</w:t>
      </w:r>
      <w:r>
        <w:t>)</w:t>
      </w:r>
    </w:p>
    <w:p w14:paraId="27BC2A23" w14:textId="77777777" w:rsidR="00E23646" w:rsidRDefault="00E23646">
      <w:pPr>
        <w:spacing w:after="359" w:line="1" w:lineRule="exact"/>
      </w:pPr>
    </w:p>
    <w:p w14:paraId="78A93E61" w14:textId="77777777" w:rsidR="00E23646" w:rsidRDefault="005F1BBA">
      <w:pPr>
        <w:pStyle w:val="Nadpis30"/>
        <w:keepNext/>
        <w:keepLines/>
        <w:shd w:val="clear" w:color="auto" w:fill="auto"/>
        <w:spacing w:after="360" w:line="240" w:lineRule="auto"/>
        <w:ind w:left="360"/>
        <w:jc w:val="both"/>
      </w:pPr>
      <w:bookmarkStart w:id="4" w:name="bookmark4"/>
      <w:bookmarkStart w:id="5" w:name="bookmark5"/>
      <w:r>
        <w:t>a</w:t>
      </w:r>
      <w:bookmarkEnd w:id="4"/>
      <w:bookmarkEnd w:id="5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58"/>
        <w:gridCol w:w="6917"/>
      </w:tblGrid>
      <w:tr w:rsidR="00E23646" w14:paraId="7334E3DF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1958" w:type="dxa"/>
            <w:shd w:val="clear" w:color="auto" w:fill="FFFFFF"/>
            <w:vAlign w:val="bottom"/>
          </w:tcPr>
          <w:p w14:paraId="0FCAFBE3" w14:textId="77777777" w:rsidR="00E23646" w:rsidRDefault="005F1BBA">
            <w:pPr>
              <w:pStyle w:val="Jin0"/>
              <w:shd w:val="clear" w:color="auto" w:fill="auto"/>
              <w:spacing w:line="240" w:lineRule="auto"/>
            </w:pPr>
            <w:r>
              <w:rPr>
                <w:b/>
                <w:bCs/>
              </w:rPr>
              <w:t>Objednatel:</w:t>
            </w:r>
          </w:p>
        </w:tc>
        <w:tc>
          <w:tcPr>
            <w:tcW w:w="6917" w:type="dxa"/>
            <w:shd w:val="clear" w:color="auto" w:fill="FFFFFF"/>
            <w:vAlign w:val="bottom"/>
          </w:tcPr>
          <w:p w14:paraId="792DF5A0" w14:textId="77777777" w:rsidR="00E23646" w:rsidRDefault="005F1BBA">
            <w:pPr>
              <w:pStyle w:val="Jin0"/>
              <w:shd w:val="clear" w:color="auto" w:fill="auto"/>
              <w:spacing w:line="240" w:lineRule="auto"/>
              <w:ind w:firstLine="180"/>
            </w:pPr>
            <w:r>
              <w:rPr>
                <w:b/>
                <w:bCs/>
              </w:rPr>
              <w:t>Obec Hodice</w:t>
            </w:r>
          </w:p>
        </w:tc>
      </w:tr>
      <w:tr w:rsidR="00E23646" w14:paraId="650D686D" w14:textId="77777777">
        <w:tblPrEx>
          <w:tblCellMar>
            <w:top w:w="0" w:type="dxa"/>
            <w:bottom w:w="0" w:type="dxa"/>
          </w:tblCellMar>
        </w:tblPrEx>
        <w:trPr>
          <w:trHeight w:hRule="exact" w:val="302"/>
          <w:jc w:val="center"/>
        </w:trPr>
        <w:tc>
          <w:tcPr>
            <w:tcW w:w="1958" w:type="dxa"/>
            <w:shd w:val="clear" w:color="auto" w:fill="FFFFFF"/>
            <w:vAlign w:val="bottom"/>
          </w:tcPr>
          <w:p w14:paraId="4F16DFD1" w14:textId="77777777" w:rsidR="00E23646" w:rsidRDefault="005F1BBA">
            <w:pPr>
              <w:pStyle w:val="Jin0"/>
              <w:shd w:val="clear" w:color="auto" w:fill="auto"/>
              <w:spacing w:line="240" w:lineRule="auto"/>
            </w:pPr>
            <w:r>
              <w:t>se sídlem:</w:t>
            </w:r>
          </w:p>
        </w:tc>
        <w:tc>
          <w:tcPr>
            <w:tcW w:w="6917" w:type="dxa"/>
            <w:shd w:val="clear" w:color="auto" w:fill="FFFFFF"/>
            <w:vAlign w:val="bottom"/>
          </w:tcPr>
          <w:p w14:paraId="3B952DDE" w14:textId="77777777" w:rsidR="00E23646" w:rsidRDefault="005F1BBA">
            <w:pPr>
              <w:pStyle w:val="Jin0"/>
              <w:shd w:val="clear" w:color="auto" w:fill="auto"/>
              <w:spacing w:line="240" w:lineRule="auto"/>
              <w:ind w:firstLine="180"/>
            </w:pPr>
            <w:r>
              <w:t>Hodice 48, 589 01 Třešť</w:t>
            </w:r>
          </w:p>
        </w:tc>
      </w:tr>
      <w:tr w:rsidR="00E23646" w14:paraId="6A3ED788" w14:textId="77777777">
        <w:tblPrEx>
          <w:tblCellMar>
            <w:top w:w="0" w:type="dxa"/>
            <w:bottom w:w="0" w:type="dxa"/>
          </w:tblCellMar>
        </w:tblPrEx>
        <w:trPr>
          <w:trHeight w:hRule="exact" w:val="653"/>
          <w:jc w:val="center"/>
        </w:trPr>
        <w:tc>
          <w:tcPr>
            <w:tcW w:w="1958" w:type="dxa"/>
            <w:shd w:val="clear" w:color="auto" w:fill="FFFFFF"/>
            <w:vAlign w:val="bottom"/>
          </w:tcPr>
          <w:p w14:paraId="4E6C0213" w14:textId="77777777" w:rsidR="00E23646" w:rsidRDefault="005F1BBA">
            <w:pPr>
              <w:pStyle w:val="Jin0"/>
              <w:shd w:val="clear" w:color="auto" w:fill="auto"/>
              <w:spacing w:line="240" w:lineRule="auto"/>
            </w:pPr>
            <w:r>
              <w:rPr>
                <w:b/>
                <w:bCs/>
              </w:rPr>
              <w:t>zastoupený:</w:t>
            </w:r>
          </w:p>
          <w:p w14:paraId="209882FF" w14:textId="77777777" w:rsidR="00E23646" w:rsidRDefault="005F1BBA">
            <w:pPr>
              <w:pStyle w:val="Jin0"/>
              <w:shd w:val="clear" w:color="auto" w:fill="auto"/>
              <w:spacing w:line="240" w:lineRule="auto"/>
            </w:pPr>
            <w:r>
              <w:t>IČO:</w:t>
            </w:r>
          </w:p>
        </w:tc>
        <w:tc>
          <w:tcPr>
            <w:tcW w:w="6917" w:type="dxa"/>
            <w:shd w:val="clear" w:color="auto" w:fill="FFFFFF"/>
            <w:vAlign w:val="center"/>
          </w:tcPr>
          <w:p w14:paraId="15E6404A" w14:textId="77777777" w:rsidR="00E23646" w:rsidRDefault="005F1BBA">
            <w:pPr>
              <w:pStyle w:val="Jin0"/>
              <w:shd w:val="clear" w:color="auto" w:fill="auto"/>
              <w:spacing w:line="240" w:lineRule="auto"/>
              <w:ind w:firstLine="180"/>
            </w:pPr>
            <w:r>
              <w:rPr>
                <w:b/>
                <w:bCs/>
              </w:rPr>
              <w:t xml:space="preserve">Ing. Josefem </w:t>
            </w:r>
            <w:proofErr w:type="spellStart"/>
            <w:r>
              <w:rPr>
                <w:b/>
                <w:bCs/>
              </w:rPr>
              <w:t>Bakajem</w:t>
            </w:r>
            <w:proofErr w:type="spellEnd"/>
            <w:r>
              <w:rPr>
                <w:b/>
                <w:bCs/>
              </w:rPr>
              <w:t xml:space="preserve"> - starostou obce</w:t>
            </w:r>
          </w:p>
          <w:p w14:paraId="3D3D0D95" w14:textId="77777777" w:rsidR="00E23646" w:rsidRDefault="005F1BBA">
            <w:pPr>
              <w:pStyle w:val="Jin0"/>
              <w:shd w:val="clear" w:color="auto" w:fill="auto"/>
              <w:spacing w:line="240" w:lineRule="auto"/>
              <w:ind w:firstLine="180"/>
            </w:pPr>
            <w:r>
              <w:t>00285862</w:t>
            </w:r>
          </w:p>
        </w:tc>
      </w:tr>
    </w:tbl>
    <w:p w14:paraId="07DF6469" w14:textId="77777777" w:rsidR="00E23646" w:rsidRDefault="005F1BBA">
      <w:pPr>
        <w:pStyle w:val="Titulektabulky0"/>
        <w:shd w:val="clear" w:color="auto" w:fill="auto"/>
        <w:spacing w:after="40"/>
      </w:pPr>
      <w:r>
        <w:t>Telefon:</w:t>
      </w:r>
    </w:p>
    <w:p w14:paraId="201BC81E" w14:textId="77777777" w:rsidR="00E23646" w:rsidRDefault="005F1BBA">
      <w:pPr>
        <w:pStyle w:val="Titulektabulky0"/>
        <w:shd w:val="clear" w:color="auto" w:fill="auto"/>
        <w:spacing w:after="40"/>
      </w:pPr>
      <w:r>
        <w:t>E-mail: @hodice.cz</w:t>
      </w:r>
    </w:p>
    <w:p w14:paraId="64D8F4AC" w14:textId="77777777" w:rsidR="00E23646" w:rsidRDefault="005F1BBA">
      <w:pPr>
        <w:pStyle w:val="Titulektabulky0"/>
        <w:shd w:val="clear" w:color="auto" w:fill="auto"/>
        <w:spacing w:after="40"/>
      </w:pPr>
      <w:r>
        <w:t xml:space="preserve">(dále jen „ </w:t>
      </w:r>
      <w:r>
        <w:rPr>
          <w:b/>
          <w:bCs/>
          <w:i/>
          <w:iCs/>
        </w:rPr>
        <w:t>Objednatel</w:t>
      </w:r>
      <w:r>
        <w:t>“)</w:t>
      </w:r>
    </w:p>
    <w:p w14:paraId="722F5927" w14:textId="77777777" w:rsidR="00E23646" w:rsidRDefault="00E23646">
      <w:pPr>
        <w:spacing w:after="599" w:line="1" w:lineRule="exact"/>
      </w:pPr>
    </w:p>
    <w:p w14:paraId="1D7C11E0" w14:textId="77777777" w:rsidR="00E23646" w:rsidRDefault="005F1BBA">
      <w:pPr>
        <w:pStyle w:val="Zkladntext1"/>
        <w:shd w:val="clear" w:color="auto" w:fill="auto"/>
        <w:spacing w:after="320"/>
        <w:ind w:left="360"/>
        <w:jc w:val="both"/>
      </w:pPr>
      <w:r>
        <w:t>uzavírají tuto smlouvu dle § 2586 a násl. zákona č. 89/2012 Sb., občanský zákoník (dále jen „občanský zákoník“), a to v následujícím znění:</w:t>
      </w:r>
    </w:p>
    <w:p w14:paraId="3BC676A6" w14:textId="77777777" w:rsidR="00E23646" w:rsidRDefault="005F1BBA">
      <w:pPr>
        <w:pStyle w:val="Nadpis30"/>
        <w:keepNext/>
        <w:keepLines/>
        <w:shd w:val="clear" w:color="auto" w:fill="auto"/>
      </w:pPr>
      <w:bookmarkStart w:id="6" w:name="bookmark6"/>
      <w:bookmarkStart w:id="7" w:name="bookmark7"/>
      <w:r>
        <w:t>Čl. I. Předmět díla</w:t>
      </w:r>
      <w:bookmarkEnd w:id="6"/>
      <w:bookmarkEnd w:id="7"/>
    </w:p>
    <w:p w14:paraId="47C28197" w14:textId="77777777" w:rsidR="00E23646" w:rsidRDefault="005F1BBA">
      <w:pPr>
        <w:pStyle w:val="Zkladntext1"/>
        <w:numPr>
          <w:ilvl w:val="0"/>
          <w:numId w:val="1"/>
        </w:numPr>
        <w:shd w:val="clear" w:color="auto" w:fill="auto"/>
        <w:tabs>
          <w:tab w:val="left" w:pos="382"/>
        </w:tabs>
        <w:ind w:left="360" w:hanging="360"/>
        <w:jc w:val="both"/>
      </w:pPr>
      <w:r>
        <w:t>Zhotovitel se zavazuje pro objednatele provádět práce v podobě údržby pozemní komunikace, a to v rozsahu: pouze posyp inertním materiálem po předchozím odstranění sněhu objednatelem v délce 3 000,00 m.</w:t>
      </w:r>
    </w:p>
    <w:p w14:paraId="0BF25C0B" w14:textId="77777777" w:rsidR="00E23646" w:rsidRDefault="005F1BBA">
      <w:pPr>
        <w:pStyle w:val="Zkladntext1"/>
        <w:numPr>
          <w:ilvl w:val="0"/>
          <w:numId w:val="1"/>
        </w:numPr>
        <w:shd w:val="clear" w:color="auto" w:fill="auto"/>
        <w:tabs>
          <w:tab w:val="left" w:pos="382"/>
        </w:tabs>
        <w:ind w:left="360" w:hanging="360"/>
        <w:jc w:val="both"/>
      </w:pPr>
      <w:r>
        <w:t>Objednatel se zavazuje za provedené práce zhotoviteli řádně a včas zaplatit a to na základě řádně vystavené faktury dle čl. IV. této Smlouvy.</w:t>
      </w:r>
    </w:p>
    <w:p w14:paraId="6BC1D1D5" w14:textId="77777777" w:rsidR="00E23646" w:rsidRDefault="005F1BBA">
      <w:pPr>
        <w:pStyle w:val="Zkladntext1"/>
        <w:numPr>
          <w:ilvl w:val="0"/>
          <w:numId w:val="1"/>
        </w:numPr>
        <w:shd w:val="clear" w:color="auto" w:fill="auto"/>
        <w:tabs>
          <w:tab w:val="left" w:pos="382"/>
        </w:tabs>
        <w:spacing w:after="320"/>
        <w:ind w:left="360" w:hanging="360"/>
        <w:jc w:val="both"/>
      </w:pPr>
      <w:r>
        <w:t>Zhotovitel je povinen provádět práce specifikované v čl. I odst. 1 této Smlouvy vždy po telefonické objednávce Objednatele. Telefon dispečera ZÚ Telč</w:t>
      </w:r>
    </w:p>
    <w:p w14:paraId="059BCF4B" w14:textId="77777777" w:rsidR="00E23646" w:rsidRDefault="005F1BBA">
      <w:pPr>
        <w:pStyle w:val="Nadpis30"/>
        <w:keepNext/>
        <w:keepLines/>
        <w:shd w:val="clear" w:color="auto" w:fill="auto"/>
      </w:pPr>
      <w:bookmarkStart w:id="8" w:name="bookmark8"/>
      <w:bookmarkStart w:id="9" w:name="bookmark9"/>
      <w:r>
        <w:t>Čl. II. Místo plnění</w:t>
      </w:r>
      <w:bookmarkEnd w:id="8"/>
      <w:bookmarkEnd w:id="9"/>
    </w:p>
    <w:p w14:paraId="456C2DE9" w14:textId="77777777" w:rsidR="00E23646" w:rsidRDefault="005F1BBA">
      <w:pPr>
        <w:pStyle w:val="Zkladntext1"/>
        <w:numPr>
          <w:ilvl w:val="0"/>
          <w:numId w:val="2"/>
        </w:numPr>
        <w:shd w:val="clear" w:color="auto" w:fill="auto"/>
        <w:tabs>
          <w:tab w:val="left" w:pos="382"/>
        </w:tabs>
        <w:spacing w:after="360"/>
        <w:jc w:val="both"/>
      </w:pPr>
      <w:r>
        <w:t>Předmět díla bude zhotovitel provádět na místních pozemních komunikacích v obci Hodice.</w:t>
      </w:r>
    </w:p>
    <w:p w14:paraId="622A304A" w14:textId="77777777" w:rsidR="00E23646" w:rsidRDefault="005F1BBA">
      <w:pPr>
        <w:pStyle w:val="Nadpis30"/>
        <w:keepNext/>
        <w:keepLines/>
        <w:shd w:val="clear" w:color="auto" w:fill="auto"/>
      </w:pPr>
      <w:bookmarkStart w:id="10" w:name="bookmark10"/>
      <w:bookmarkStart w:id="11" w:name="bookmark11"/>
      <w:r>
        <w:lastRenderedPageBreak/>
        <w:t>Čl. III. Doba plnění</w:t>
      </w:r>
      <w:bookmarkEnd w:id="10"/>
      <w:bookmarkEnd w:id="11"/>
    </w:p>
    <w:p w14:paraId="078B6F43" w14:textId="77777777" w:rsidR="00E23646" w:rsidRDefault="005F1BBA">
      <w:pPr>
        <w:pStyle w:val="Zkladntext1"/>
        <w:numPr>
          <w:ilvl w:val="0"/>
          <w:numId w:val="3"/>
        </w:numPr>
        <w:shd w:val="clear" w:color="auto" w:fill="auto"/>
        <w:tabs>
          <w:tab w:val="left" w:pos="360"/>
        </w:tabs>
        <w:ind w:left="380" w:hanging="380"/>
        <w:jc w:val="both"/>
      </w:pPr>
      <w:r>
        <w:t>Zhotovitel bude provádět práce specifikované v čl. I. v zimním období roku 2025/2026, a to od účinnosti smlouvy do 31. 03. 2026.</w:t>
      </w:r>
    </w:p>
    <w:p w14:paraId="0B3811CB" w14:textId="77777777" w:rsidR="00E23646" w:rsidRDefault="005F1BBA">
      <w:pPr>
        <w:pStyle w:val="Zkladntext1"/>
        <w:numPr>
          <w:ilvl w:val="0"/>
          <w:numId w:val="3"/>
        </w:numPr>
        <w:shd w:val="clear" w:color="auto" w:fill="auto"/>
        <w:tabs>
          <w:tab w:val="left" w:pos="360"/>
        </w:tabs>
        <w:spacing w:after="320"/>
        <w:ind w:left="380" w:hanging="380"/>
        <w:jc w:val="both"/>
      </w:pPr>
      <w:r>
        <w:t>Objednatel je ztotožněn s tím, že Zhotovitel nastoupí na provádění prací dle objednávky Objednatele vždy až po skončení údržbových prací na komunikacích ve správě Zhotovitele.</w:t>
      </w:r>
    </w:p>
    <w:p w14:paraId="010F51EC" w14:textId="77777777" w:rsidR="00E23646" w:rsidRDefault="005F1BBA">
      <w:pPr>
        <w:pStyle w:val="Nadpis30"/>
        <w:keepNext/>
        <w:keepLines/>
        <w:shd w:val="clear" w:color="auto" w:fill="auto"/>
      </w:pPr>
      <w:bookmarkStart w:id="12" w:name="bookmark12"/>
      <w:bookmarkStart w:id="13" w:name="bookmark13"/>
      <w:r>
        <w:t>Čl. IV. Cena díla a fakturace</w:t>
      </w:r>
      <w:bookmarkEnd w:id="12"/>
      <w:bookmarkEnd w:id="13"/>
    </w:p>
    <w:p w14:paraId="43C66E8D" w14:textId="77777777" w:rsidR="00E23646" w:rsidRDefault="005F1BBA">
      <w:pPr>
        <w:pStyle w:val="Zkladntext1"/>
        <w:numPr>
          <w:ilvl w:val="0"/>
          <w:numId w:val="4"/>
        </w:numPr>
        <w:shd w:val="clear" w:color="auto" w:fill="auto"/>
        <w:tabs>
          <w:tab w:val="left" w:pos="360"/>
        </w:tabs>
        <w:ind w:left="380" w:hanging="380"/>
        <w:jc w:val="both"/>
      </w:pPr>
      <w:r>
        <w:t>Cena za provádění jednotlivých prací je stanovena v příloze č. 1 Cenová nabídka pro zimní údržbu pozemních komunikací.</w:t>
      </w:r>
    </w:p>
    <w:p w14:paraId="2E8BEA52" w14:textId="77777777" w:rsidR="00E23646" w:rsidRDefault="005F1BBA">
      <w:pPr>
        <w:pStyle w:val="Zkladntext1"/>
        <w:numPr>
          <w:ilvl w:val="0"/>
          <w:numId w:val="4"/>
        </w:numPr>
        <w:shd w:val="clear" w:color="auto" w:fill="auto"/>
        <w:tabs>
          <w:tab w:val="left" w:pos="360"/>
        </w:tabs>
        <w:ind w:left="380" w:hanging="380"/>
        <w:jc w:val="both"/>
      </w:pPr>
      <w:r>
        <w:t>Skutečně provedené práce budou objednateli fakturovány vždy následující měsíc po jejich provedení, nejpozději však do 15. dne následujícího měsíce.</w:t>
      </w:r>
    </w:p>
    <w:p w14:paraId="48A91B96" w14:textId="77777777" w:rsidR="00E23646" w:rsidRDefault="005F1BBA">
      <w:pPr>
        <w:pStyle w:val="Zkladntext1"/>
        <w:numPr>
          <w:ilvl w:val="0"/>
          <w:numId w:val="4"/>
        </w:numPr>
        <w:shd w:val="clear" w:color="auto" w:fill="auto"/>
        <w:tabs>
          <w:tab w:val="left" w:pos="360"/>
        </w:tabs>
        <w:spacing w:after="320"/>
        <w:ind w:left="380" w:hanging="380"/>
        <w:jc w:val="both"/>
      </w:pPr>
      <w:r>
        <w:t>Objednatel je povinen uhradit řádně vystavenou fakturu do 15 dnů od data vystavení a to bankovním převodem na účet Zhotovitele. V případě prodlení s úhradou faktury či její části je Objednatel povinen zaplatit Zhotoviteli smluvní pokutu ve výši 0,5% z dlužné částky, a to za každý den prodlení. Tímto není dotčeno právo na náhradu škody.</w:t>
      </w:r>
    </w:p>
    <w:p w14:paraId="1A94347E" w14:textId="77777777" w:rsidR="00E23646" w:rsidRDefault="005F1BBA">
      <w:pPr>
        <w:pStyle w:val="Nadpis30"/>
        <w:keepNext/>
        <w:keepLines/>
        <w:shd w:val="clear" w:color="auto" w:fill="auto"/>
      </w:pPr>
      <w:bookmarkStart w:id="14" w:name="bookmark14"/>
      <w:bookmarkStart w:id="15" w:name="bookmark15"/>
      <w:r>
        <w:t>Čl. V. Závěrečná ustanovení</w:t>
      </w:r>
      <w:bookmarkEnd w:id="14"/>
      <w:bookmarkEnd w:id="15"/>
    </w:p>
    <w:p w14:paraId="42AE87EF" w14:textId="77777777" w:rsidR="00E23646" w:rsidRDefault="005F1BBA">
      <w:pPr>
        <w:pStyle w:val="Zkladntext1"/>
        <w:shd w:val="clear" w:color="auto" w:fill="auto"/>
        <w:jc w:val="both"/>
      </w:pPr>
      <w:r>
        <w:t>1. Ustanovení neupravená touto Smlouvou se řídí občanským zákoníkem.</w:t>
      </w:r>
    </w:p>
    <w:p w14:paraId="3CA1C493" w14:textId="77777777" w:rsidR="00E23646" w:rsidRDefault="005F1BBA">
      <w:pPr>
        <w:pStyle w:val="Zkladntext1"/>
        <w:numPr>
          <w:ilvl w:val="0"/>
          <w:numId w:val="2"/>
        </w:numPr>
        <w:shd w:val="clear" w:color="auto" w:fill="auto"/>
        <w:tabs>
          <w:tab w:val="left" w:pos="360"/>
        </w:tabs>
        <w:ind w:left="380" w:hanging="380"/>
        <w:jc w:val="both"/>
      </w:pPr>
      <w:r>
        <w:t>Smlouva se vyhotovuje v elektronické podobě, přičemž oba účastníci dohody obdrží její elektronický originál.</w:t>
      </w:r>
    </w:p>
    <w:p w14:paraId="24FF12B2" w14:textId="77777777" w:rsidR="00E23646" w:rsidRDefault="005F1BBA">
      <w:pPr>
        <w:pStyle w:val="Zkladntext1"/>
        <w:numPr>
          <w:ilvl w:val="0"/>
          <w:numId w:val="2"/>
        </w:numPr>
        <w:shd w:val="clear" w:color="auto" w:fill="auto"/>
        <w:tabs>
          <w:tab w:val="left" w:pos="360"/>
        </w:tabs>
        <w:ind w:left="380" w:hanging="380"/>
        <w:jc w:val="both"/>
      </w:pPr>
      <w:r>
        <w:t>Jakékoliv změny této Smlouvy mohou být činěny pouze na základě písemných dodatků, podepsaných oběma smluvními stranami.</w:t>
      </w:r>
    </w:p>
    <w:p w14:paraId="687D0197" w14:textId="77777777" w:rsidR="00E23646" w:rsidRDefault="005F1BBA">
      <w:pPr>
        <w:pStyle w:val="Zkladntext1"/>
        <w:numPr>
          <w:ilvl w:val="0"/>
          <w:numId w:val="2"/>
        </w:numPr>
        <w:shd w:val="clear" w:color="auto" w:fill="auto"/>
        <w:tabs>
          <w:tab w:val="left" w:pos="360"/>
        </w:tabs>
        <w:ind w:left="380" w:hanging="380"/>
        <w:jc w:val="both"/>
      </w:pPr>
      <w:r>
        <w:t>Smlouva je platná a účinná dnem připojení platného uznávaného elektronického podpisu dle zákona č. 297/2016 Sb., o službách vytvářejících důvěru pro elektronické transakce, ve znění pozdějších předpisů, do této smlouvy a jejích jednotlivých příloh, nejsou-li součástí jediného elektronického dokumentu (tj. do všech samostatných souborů tvořících v souhrnu smlouvy, a to oběma účastníky Smlouvy).</w:t>
      </w:r>
    </w:p>
    <w:p w14:paraId="1EB2F046" w14:textId="77777777" w:rsidR="00E23646" w:rsidRDefault="005F1BBA">
      <w:pPr>
        <w:pStyle w:val="Zkladntext1"/>
        <w:numPr>
          <w:ilvl w:val="0"/>
          <w:numId w:val="2"/>
        </w:numPr>
        <w:shd w:val="clear" w:color="auto" w:fill="auto"/>
        <w:tabs>
          <w:tab w:val="left" w:pos="360"/>
        </w:tabs>
        <w:ind w:left="380" w:hanging="380"/>
        <w:jc w:val="both"/>
      </w:pPr>
      <w:r>
        <w:t>V případě, že je Zhotovitel povinen Smlouvu uveřejnit v registru smluv dle zákona č. 340/2015 Sb., o zvláštních podmínkách účinnosti některých smluv, uveřejňování těchto smluv a o registru smluv (zákon o registru smluv), ve znění pozdějších předpisů, nabývá Smlouva účinnosti až jejím uveřejněním.</w:t>
      </w:r>
    </w:p>
    <w:p w14:paraId="51B86EEB" w14:textId="77777777" w:rsidR="00E23646" w:rsidRDefault="005F1BBA">
      <w:pPr>
        <w:pStyle w:val="Zkladntext1"/>
        <w:numPr>
          <w:ilvl w:val="0"/>
          <w:numId w:val="2"/>
        </w:numPr>
        <w:shd w:val="clear" w:color="auto" w:fill="auto"/>
        <w:tabs>
          <w:tab w:val="left" w:pos="360"/>
        </w:tabs>
        <w:ind w:left="380" w:hanging="380"/>
        <w:jc w:val="both"/>
      </w:pPr>
      <w:r>
        <w:t>Objednatel výslovně souhlasí se zveřejněním celého textu této Smlouvy včetně podpisů v informačním systému veřejné správy - Registru smluv.</w:t>
      </w:r>
    </w:p>
    <w:p w14:paraId="2B83FDC5" w14:textId="77777777" w:rsidR="00E23646" w:rsidRDefault="005F1BBA">
      <w:pPr>
        <w:pStyle w:val="Zkladntext1"/>
        <w:numPr>
          <w:ilvl w:val="0"/>
          <w:numId w:val="2"/>
        </w:numPr>
        <w:shd w:val="clear" w:color="auto" w:fill="auto"/>
        <w:tabs>
          <w:tab w:val="left" w:pos="360"/>
        </w:tabs>
        <w:ind w:left="380" w:hanging="380"/>
        <w:jc w:val="both"/>
      </w:pPr>
      <w:r>
        <w:t>Smluvní strany se dohodly, že zákonnou povinnost dle § 5 odst. 2 zákona č. 340/2015 Sb., v platném znění (zákon o registru smluv) splní Zhotovitel.</w:t>
      </w:r>
    </w:p>
    <w:p w14:paraId="01AB4497" w14:textId="77777777" w:rsidR="00E23646" w:rsidRDefault="005F1BBA">
      <w:pPr>
        <w:pStyle w:val="Zkladntext1"/>
        <w:numPr>
          <w:ilvl w:val="0"/>
          <w:numId w:val="2"/>
        </w:numPr>
        <w:shd w:val="clear" w:color="auto" w:fill="auto"/>
        <w:tabs>
          <w:tab w:val="left" w:pos="360"/>
        </w:tabs>
        <w:ind w:left="380" w:hanging="380"/>
        <w:jc w:val="both"/>
      </w:pPr>
      <w:r>
        <w:t>Smluvní strany prohlašují, že souhlasí s obsahem Smlouvy, že byla sepsána na základě jejich pravé a svobodné vůle, vážně a srozumitelně, nikoliv v tísni nebo za nápadně nevýhodných podmínek, a na důkaz toho připojují své vlastnoruční podpisy.</w:t>
      </w:r>
    </w:p>
    <w:p w14:paraId="2272F60D" w14:textId="77777777" w:rsidR="00E23646" w:rsidRDefault="005F1BBA">
      <w:pPr>
        <w:pStyle w:val="Zkladntext1"/>
        <w:numPr>
          <w:ilvl w:val="0"/>
          <w:numId w:val="2"/>
        </w:numPr>
        <w:shd w:val="clear" w:color="auto" w:fill="auto"/>
        <w:tabs>
          <w:tab w:val="left" w:pos="360"/>
        </w:tabs>
        <w:ind w:left="380" w:hanging="380"/>
        <w:jc w:val="both"/>
        <w:sectPr w:rsidR="00E23646">
          <w:pgSz w:w="11900" w:h="16840"/>
          <w:pgMar w:top="447" w:right="1374" w:bottom="1221" w:left="1013" w:header="19" w:footer="793" w:gutter="0"/>
          <w:pgNumType w:start="1"/>
          <w:cols w:space="720"/>
          <w:noEndnote/>
          <w:docGrid w:linePitch="360"/>
        </w:sectPr>
      </w:pPr>
      <w:r>
        <w:t>Níže podepsaní zástupci smluvních stran prohlašují, že jsou oprávněni jednat a stvrzovat svým podpisem ujednání této Smlouvy.</w:t>
      </w:r>
    </w:p>
    <w:p w14:paraId="2F56161C" w14:textId="77777777" w:rsidR="00E23646" w:rsidRDefault="005F1BBA">
      <w:pPr>
        <w:pStyle w:val="Zkladntext1"/>
        <w:framePr w:w="6874" w:h="326" w:wrap="none" w:hAnchor="page" w:x="1379" w:y="1"/>
        <w:shd w:val="clear" w:color="auto" w:fill="auto"/>
        <w:spacing w:line="240" w:lineRule="auto"/>
      </w:pPr>
      <w:r>
        <w:lastRenderedPageBreak/>
        <w:t>Příloha č. 1: Cenová nabídka pro zimní údržbu pozemních komunikací</w:t>
      </w:r>
    </w:p>
    <w:p w14:paraId="149B024C" w14:textId="77777777" w:rsidR="00E23646" w:rsidRDefault="005F1BBA">
      <w:pPr>
        <w:pStyle w:val="Zkladntext1"/>
        <w:framePr w:w="994" w:h="317" w:wrap="none" w:hAnchor="page" w:x="1374" w:y="956"/>
        <w:shd w:val="clear" w:color="auto" w:fill="auto"/>
        <w:spacing w:line="240" w:lineRule="auto"/>
      </w:pPr>
      <w:r>
        <w:t>V Jihlavě</w:t>
      </w:r>
    </w:p>
    <w:p w14:paraId="19B3D416" w14:textId="77777777" w:rsidR="00E23646" w:rsidRDefault="005F1BBA">
      <w:pPr>
        <w:pStyle w:val="Zkladntext1"/>
        <w:framePr w:w="1186" w:h="317" w:wrap="none" w:hAnchor="page" w:x="6572" w:y="956"/>
        <w:shd w:val="clear" w:color="auto" w:fill="auto"/>
        <w:spacing w:line="240" w:lineRule="auto"/>
      </w:pPr>
      <w:r>
        <w:t>V Hodicích</w:t>
      </w:r>
    </w:p>
    <w:p w14:paraId="33180924" w14:textId="77777777" w:rsidR="00E23646" w:rsidRDefault="005F1BBA">
      <w:pPr>
        <w:pStyle w:val="Zkladntext20"/>
        <w:framePr w:w="1747" w:h="1056" w:wrap="none" w:hAnchor="page" w:x="3006" w:y="1307"/>
        <w:shd w:val="clear" w:color="auto" w:fill="auto"/>
      </w:pPr>
      <w:r>
        <w:t>Digitálně podepsal Ing. Radovan Necid Datum: 2025.10.22 08:27:50+02'00'</w:t>
      </w:r>
    </w:p>
    <w:p w14:paraId="3C23826B" w14:textId="77777777" w:rsidR="00E23646" w:rsidRDefault="005F1BBA">
      <w:pPr>
        <w:pStyle w:val="Zkladntext30"/>
        <w:framePr w:w="2141" w:h="355" w:wrap="none" w:hAnchor="page" w:x="8473" w:y="1561"/>
        <w:shd w:val="clear" w:color="auto" w:fill="auto"/>
      </w:pPr>
      <w:r>
        <w:t xml:space="preserve">Digitálně podepsal Ing. Josef </w:t>
      </w:r>
      <w:proofErr w:type="spellStart"/>
      <w:r>
        <w:t>Bakaj</w:t>
      </w:r>
      <w:proofErr w:type="spellEnd"/>
    </w:p>
    <w:p w14:paraId="394F22A1" w14:textId="77777777" w:rsidR="00E23646" w:rsidRDefault="005F1BBA">
      <w:pPr>
        <w:pStyle w:val="Zkladntext30"/>
        <w:framePr w:w="2141" w:h="355" w:wrap="none" w:hAnchor="page" w:x="8473" w:y="1561"/>
        <w:shd w:val="clear" w:color="auto" w:fill="auto"/>
      </w:pPr>
      <w:r>
        <w:t>Datum: 2025.10.20 14:08:15+02'00'</w:t>
      </w:r>
    </w:p>
    <w:p w14:paraId="2BF05993" w14:textId="77777777" w:rsidR="00E23646" w:rsidRDefault="005F1BBA">
      <w:pPr>
        <w:pStyle w:val="Zkladntext1"/>
        <w:framePr w:w="2002" w:h="989" w:wrap="none" w:hAnchor="page" w:x="1657" w:y="2545"/>
        <w:shd w:val="clear" w:color="auto" w:fill="auto"/>
        <w:jc w:val="center"/>
      </w:pPr>
      <w:r>
        <w:t>Za Zhotovitele</w:t>
      </w:r>
      <w:r>
        <w:br/>
        <w:t>Ing. Radovan Necid</w:t>
      </w:r>
      <w:r>
        <w:br/>
        <w:t>ředitel organizace</w:t>
      </w:r>
    </w:p>
    <w:p w14:paraId="3EA92323" w14:textId="77777777" w:rsidR="00E23646" w:rsidRDefault="005F1BBA">
      <w:pPr>
        <w:pStyle w:val="Zkladntext1"/>
        <w:framePr w:w="1622" w:h="989" w:wrap="none" w:hAnchor="page" w:x="7129" w:y="2545"/>
        <w:shd w:val="clear" w:color="auto" w:fill="auto"/>
        <w:jc w:val="center"/>
      </w:pPr>
      <w:r>
        <w:t>Za Objednatele</w:t>
      </w:r>
      <w:r>
        <w:br/>
        <w:t xml:space="preserve">Ing. Josef </w:t>
      </w:r>
      <w:proofErr w:type="spellStart"/>
      <w:r>
        <w:t>Bakaj</w:t>
      </w:r>
      <w:proofErr w:type="spellEnd"/>
      <w:r>
        <w:br/>
        <w:t>starosta obce</w:t>
      </w:r>
    </w:p>
    <w:p w14:paraId="79B5BB2C" w14:textId="52516749" w:rsidR="00E23646" w:rsidRDefault="00E23646">
      <w:pPr>
        <w:spacing w:line="360" w:lineRule="exact"/>
      </w:pPr>
    </w:p>
    <w:p w14:paraId="4BDA6F6F" w14:textId="77777777" w:rsidR="00E23646" w:rsidRDefault="00E23646">
      <w:pPr>
        <w:spacing w:line="360" w:lineRule="exact"/>
      </w:pPr>
    </w:p>
    <w:p w14:paraId="15F1D742" w14:textId="77777777" w:rsidR="00E23646" w:rsidRDefault="00E23646">
      <w:pPr>
        <w:spacing w:line="360" w:lineRule="exact"/>
      </w:pPr>
    </w:p>
    <w:p w14:paraId="79DBC1F6" w14:textId="77777777" w:rsidR="00E23646" w:rsidRDefault="00E23646">
      <w:pPr>
        <w:spacing w:line="360" w:lineRule="exact"/>
      </w:pPr>
    </w:p>
    <w:p w14:paraId="7EACE30A" w14:textId="77777777" w:rsidR="00E23646" w:rsidRDefault="00E23646">
      <w:pPr>
        <w:spacing w:line="360" w:lineRule="exact"/>
      </w:pPr>
    </w:p>
    <w:p w14:paraId="498EED65" w14:textId="77777777" w:rsidR="00E23646" w:rsidRDefault="00E23646">
      <w:pPr>
        <w:spacing w:line="360" w:lineRule="exact"/>
      </w:pPr>
    </w:p>
    <w:p w14:paraId="0B3611CA" w14:textId="77777777" w:rsidR="00E23646" w:rsidRDefault="00E23646">
      <w:pPr>
        <w:spacing w:line="360" w:lineRule="exact"/>
      </w:pPr>
    </w:p>
    <w:p w14:paraId="34551A8C" w14:textId="77777777" w:rsidR="00E23646" w:rsidRDefault="00E23646">
      <w:pPr>
        <w:spacing w:line="360" w:lineRule="exact"/>
      </w:pPr>
    </w:p>
    <w:p w14:paraId="3FE82E1F" w14:textId="77777777" w:rsidR="00E23646" w:rsidRDefault="00E23646">
      <w:pPr>
        <w:spacing w:after="652" w:line="1" w:lineRule="exact"/>
      </w:pPr>
    </w:p>
    <w:p w14:paraId="493E3D1E" w14:textId="77777777" w:rsidR="00E23646" w:rsidRDefault="00E23646">
      <w:pPr>
        <w:spacing w:line="1" w:lineRule="exact"/>
        <w:sectPr w:rsidR="00E23646">
          <w:pgSz w:w="11900" w:h="16840"/>
          <w:pgMar w:top="543" w:right="1287" w:bottom="543" w:left="1373" w:header="115" w:footer="115" w:gutter="0"/>
          <w:cols w:space="720"/>
          <w:noEndnote/>
          <w:docGrid w:linePitch="360"/>
        </w:sectPr>
      </w:pPr>
    </w:p>
    <w:p w14:paraId="73BB8A47" w14:textId="77777777" w:rsidR="00E23646" w:rsidRDefault="005F1BBA">
      <w:pPr>
        <w:pStyle w:val="Zkladntext1"/>
        <w:shd w:val="clear" w:color="auto" w:fill="auto"/>
        <w:spacing w:after="260" w:line="240" w:lineRule="auto"/>
        <w:ind w:firstLine="380"/>
      </w:pPr>
      <w:r>
        <w:lastRenderedPageBreak/>
        <w:t>Příloha č. 1</w:t>
      </w:r>
    </w:p>
    <w:p w14:paraId="7CB4B296" w14:textId="77777777" w:rsidR="00E23646" w:rsidRDefault="005F1BBA">
      <w:pPr>
        <w:pStyle w:val="Nadpis30"/>
        <w:keepNext/>
        <w:keepLines/>
        <w:shd w:val="clear" w:color="auto" w:fill="auto"/>
        <w:spacing w:after="260" w:line="240" w:lineRule="auto"/>
      </w:pPr>
      <w:bookmarkStart w:id="16" w:name="bookmark16"/>
      <w:bookmarkStart w:id="17" w:name="bookmark17"/>
      <w:r>
        <w:t>Cenová nabídka pro zimní údržbu pozemních komunikací</w:t>
      </w:r>
      <w:r>
        <w:br/>
        <w:t>na období od 01. 11. 2025 do 31. 03. 2026</w:t>
      </w:r>
      <w:bookmarkEnd w:id="16"/>
      <w:bookmarkEnd w:id="17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86"/>
        <w:gridCol w:w="850"/>
        <w:gridCol w:w="2011"/>
      </w:tblGrid>
      <w:tr w:rsidR="00E23646" w14:paraId="0C801235" w14:textId="77777777">
        <w:tblPrEx>
          <w:tblCellMar>
            <w:top w:w="0" w:type="dxa"/>
            <w:bottom w:w="0" w:type="dxa"/>
          </w:tblCellMar>
        </w:tblPrEx>
        <w:trPr>
          <w:trHeight w:hRule="exact" w:val="346"/>
          <w:jc w:val="center"/>
        </w:trPr>
        <w:tc>
          <w:tcPr>
            <w:tcW w:w="6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B341ACE" w14:textId="77777777" w:rsidR="00E23646" w:rsidRDefault="005F1BBA">
            <w:pPr>
              <w:pStyle w:val="Jin0"/>
              <w:shd w:val="clear" w:color="auto" w:fill="auto"/>
              <w:spacing w:line="240" w:lineRule="auto"/>
              <w:jc w:val="center"/>
            </w:pPr>
            <w:r>
              <w:rPr>
                <w:b/>
                <w:bCs/>
              </w:rPr>
              <w:t>DRUH PROVÁDĚNÉ PRÁCE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8F5237B" w14:textId="77777777" w:rsidR="00E23646" w:rsidRDefault="005F1BBA">
            <w:pPr>
              <w:pStyle w:val="Jin0"/>
              <w:shd w:val="clear" w:color="auto" w:fill="auto"/>
              <w:spacing w:line="240" w:lineRule="auto"/>
              <w:jc w:val="center"/>
            </w:pPr>
            <w:r>
              <w:rPr>
                <w:b/>
                <w:bCs/>
              </w:rPr>
              <w:t>MJ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F5F0CEF" w14:textId="77777777" w:rsidR="00E23646" w:rsidRDefault="005F1BBA">
            <w:pPr>
              <w:pStyle w:val="Jin0"/>
              <w:shd w:val="clear" w:color="auto" w:fill="auto"/>
              <w:spacing w:line="240" w:lineRule="auto"/>
              <w:jc w:val="center"/>
            </w:pPr>
            <w:r>
              <w:rPr>
                <w:b/>
                <w:bCs/>
              </w:rPr>
              <w:t>CENA Kč</w:t>
            </w:r>
          </w:p>
        </w:tc>
      </w:tr>
      <w:tr w:rsidR="00E23646" w14:paraId="6E89B44F" w14:textId="77777777">
        <w:tblPrEx>
          <w:tblCellMar>
            <w:top w:w="0" w:type="dxa"/>
            <w:bottom w:w="0" w:type="dxa"/>
          </w:tblCellMar>
        </w:tblPrEx>
        <w:trPr>
          <w:trHeight w:hRule="exact" w:val="302"/>
          <w:jc w:val="center"/>
        </w:trPr>
        <w:tc>
          <w:tcPr>
            <w:tcW w:w="6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8472584" w14:textId="77777777" w:rsidR="00E23646" w:rsidRDefault="005F1BBA">
            <w:pPr>
              <w:pStyle w:val="Jin0"/>
              <w:shd w:val="clear" w:color="auto" w:fill="auto"/>
              <w:spacing w:line="240" w:lineRule="auto"/>
            </w:pPr>
            <w:r>
              <w:t>Posyp vozovek chemicky (bez mat.)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C76FD83" w14:textId="77777777" w:rsidR="00E23646" w:rsidRDefault="005F1BBA">
            <w:pPr>
              <w:pStyle w:val="Jin0"/>
              <w:shd w:val="clear" w:color="auto" w:fill="auto"/>
              <w:spacing w:line="240" w:lineRule="auto"/>
              <w:jc w:val="center"/>
            </w:pPr>
            <w:r>
              <w:t>km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BE86C26" w14:textId="17F44A7E" w:rsidR="00E23646" w:rsidRDefault="00E23646">
            <w:pPr>
              <w:pStyle w:val="Jin0"/>
              <w:shd w:val="clear" w:color="auto" w:fill="auto"/>
              <w:spacing w:line="240" w:lineRule="auto"/>
              <w:jc w:val="right"/>
            </w:pPr>
          </w:p>
        </w:tc>
      </w:tr>
      <w:tr w:rsidR="00E23646" w14:paraId="5F2AA234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6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3D737FB" w14:textId="77777777" w:rsidR="00E23646" w:rsidRDefault="005F1BBA">
            <w:pPr>
              <w:pStyle w:val="Jin0"/>
              <w:shd w:val="clear" w:color="auto" w:fill="auto"/>
              <w:spacing w:line="240" w:lineRule="auto"/>
            </w:pPr>
            <w:r>
              <w:t xml:space="preserve">Posyp </w:t>
            </w:r>
            <w:proofErr w:type="spellStart"/>
            <w:r>
              <w:t>voz.chem</w:t>
            </w:r>
            <w:proofErr w:type="spellEnd"/>
            <w:r>
              <w:t>.(bez mat.)s pluhováním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28B66A2" w14:textId="77777777" w:rsidR="00E23646" w:rsidRDefault="005F1BBA">
            <w:pPr>
              <w:pStyle w:val="Jin0"/>
              <w:shd w:val="clear" w:color="auto" w:fill="auto"/>
              <w:spacing w:line="240" w:lineRule="auto"/>
              <w:jc w:val="center"/>
            </w:pPr>
            <w:r>
              <w:t>km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8ED3583" w14:textId="11DA77A1" w:rsidR="00E23646" w:rsidRDefault="00E23646">
            <w:pPr>
              <w:pStyle w:val="Jin0"/>
              <w:shd w:val="clear" w:color="auto" w:fill="auto"/>
              <w:spacing w:line="240" w:lineRule="auto"/>
              <w:jc w:val="right"/>
            </w:pPr>
          </w:p>
        </w:tc>
      </w:tr>
      <w:tr w:rsidR="00E23646" w14:paraId="08E1FEDC" w14:textId="77777777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6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19D86E7" w14:textId="77777777" w:rsidR="00E23646" w:rsidRDefault="005F1BBA">
            <w:pPr>
              <w:pStyle w:val="Jin0"/>
              <w:shd w:val="clear" w:color="auto" w:fill="auto"/>
              <w:spacing w:line="240" w:lineRule="auto"/>
            </w:pPr>
            <w:r>
              <w:t xml:space="preserve">Posyp </w:t>
            </w:r>
            <w:r>
              <w:rPr>
                <w:lang w:val="en-US" w:eastAsia="en-US" w:bidi="en-US"/>
              </w:rPr>
              <w:t xml:space="preserve">voz.chem.se </w:t>
            </w:r>
            <w:r>
              <w:t>skrápěním(bez mat.)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34CEF83" w14:textId="77777777" w:rsidR="00E23646" w:rsidRDefault="005F1BBA">
            <w:pPr>
              <w:pStyle w:val="Jin0"/>
              <w:shd w:val="clear" w:color="auto" w:fill="auto"/>
              <w:spacing w:line="240" w:lineRule="auto"/>
              <w:jc w:val="center"/>
            </w:pPr>
            <w:r>
              <w:t>km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98D32C9" w14:textId="052C0347" w:rsidR="00E23646" w:rsidRDefault="00E23646">
            <w:pPr>
              <w:pStyle w:val="Jin0"/>
              <w:shd w:val="clear" w:color="auto" w:fill="auto"/>
              <w:spacing w:line="240" w:lineRule="auto"/>
              <w:jc w:val="right"/>
            </w:pPr>
          </w:p>
        </w:tc>
      </w:tr>
      <w:tr w:rsidR="00E23646" w14:paraId="55967B70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6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0FAF1BC" w14:textId="77777777" w:rsidR="00E23646" w:rsidRDefault="005F1BBA">
            <w:pPr>
              <w:pStyle w:val="Jin0"/>
              <w:shd w:val="clear" w:color="auto" w:fill="auto"/>
              <w:spacing w:line="240" w:lineRule="auto"/>
            </w:pPr>
            <w:r>
              <w:t>Posyp vozovek inertní (bez mat.)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6189726" w14:textId="77777777" w:rsidR="00E23646" w:rsidRDefault="005F1BBA">
            <w:pPr>
              <w:pStyle w:val="Jin0"/>
              <w:shd w:val="clear" w:color="auto" w:fill="auto"/>
              <w:spacing w:line="240" w:lineRule="auto"/>
              <w:jc w:val="center"/>
            </w:pPr>
            <w:r>
              <w:t>km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86B4081" w14:textId="04867F95" w:rsidR="00E23646" w:rsidRDefault="00E23646">
            <w:pPr>
              <w:pStyle w:val="Jin0"/>
              <w:shd w:val="clear" w:color="auto" w:fill="auto"/>
              <w:spacing w:line="240" w:lineRule="auto"/>
              <w:jc w:val="right"/>
            </w:pPr>
          </w:p>
        </w:tc>
      </w:tr>
      <w:tr w:rsidR="00E23646" w14:paraId="7DFE2087" w14:textId="77777777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6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90A6B15" w14:textId="77777777" w:rsidR="00E23646" w:rsidRDefault="005F1BBA">
            <w:pPr>
              <w:pStyle w:val="Jin0"/>
              <w:shd w:val="clear" w:color="auto" w:fill="auto"/>
              <w:spacing w:line="240" w:lineRule="auto"/>
            </w:pPr>
            <w:r>
              <w:t>Posyp vozovek inertní (bez mat.)s pluhováním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FBAAD9D" w14:textId="77777777" w:rsidR="00E23646" w:rsidRDefault="005F1BBA">
            <w:pPr>
              <w:pStyle w:val="Jin0"/>
              <w:shd w:val="clear" w:color="auto" w:fill="auto"/>
              <w:spacing w:line="240" w:lineRule="auto"/>
              <w:jc w:val="center"/>
            </w:pPr>
            <w:r>
              <w:t>km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7A34795" w14:textId="36D920DD" w:rsidR="00E23646" w:rsidRDefault="00E23646">
            <w:pPr>
              <w:pStyle w:val="Jin0"/>
              <w:shd w:val="clear" w:color="auto" w:fill="auto"/>
              <w:spacing w:line="240" w:lineRule="auto"/>
              <w:jc w:val="right"/>
            </w:pPr>
          </w:p>
        </w:tc>
      </w:tr>
      <w:tr w:rsidR="00E23646" w14:paraId="0F215FC8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6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932CF7C" w14:textId="77777777" w:rsidR="00E23646" w:rsidRDefault="005F1BBA">
            <w:pPr>
              <w:pStyle w:val="Jin0"/>
              <w:shd w:val="clear" w:color="auto" w:fill="auto"/>
              <w:spacing w:line="240" w:lineRule="auto"/>
            </w:pPr>
            <w:r>
              <w:t>Kontrolní jízdy sypačem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D4E8603" w14:textId="77777777" w:rsidR="00E23646" w:rsidRDefault="005F1BBA">
            <w:pPr>
              <w:pStyle w:val="Jin0"/>
              <w:shd w:val="clear" w:color="auto" w:fill="auto"/>
              <w:spacing w:line="240" w:lineRule="auto"/>
              <w:jc w:val="center"/>
            </w:pPr>
            <w:r>
              <w:t>km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878033F" w14:textId="42CE9ECB" w:rsidR="00E23646" w:rsidRDefault="00E23646">
            <w:pPr>
              <w:pStyle w:val="Jin0"/>
              <w:shd w:val="clear" w:color="auto" w:fill="auto"/>
              <w:spacing w:line="240" w:lineRule="auto"/>
              <w:jc w:val="right"/>
            </w:pPr>
          </w:p>
        </w:tc>
      </w:tr>
      <w:tr w:rsidR="00E23646" w14:paraId="40D10DF5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6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E64319C" w14:textId="77777777" w:rsidR="00E23646" w:rsidRDefault="005F1BBA">
            <w:pPr>
              <w:pStyle w:val="Jin0"/>
              <w:shd w:val="clear" w:color="auto" w:fill="auto"/>
              <w:spacing w:line="240" w:lineRule="auto"/>
            </w:pPr>
            <w:r>
              <w:t>Pluhování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4CFD8C2" w14:textId="77777777" w:rsidR="00E23646" w:rsidRDefault="005F1BBA">
            <w:pPr>
              <w:pStyle w:val="Jin0"/>
              <w:shd w:val="clear" w:color="auto" w:fill="auto"/>
              <w:spacing w:line="240" w:lineRule="auto"/>
              <w:jc w:val="center"/>
            </w:pPr>
            <w:r>
              <w:t>km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4BB4EF7" w14:textId="0BAEA9CA" w:rsidR="00E23646" w:rsidRDefault="00E23646">
            <w:pPr>
              <w:pStyle w:val="Jin0"/>
              <w:shd w:val="clear" w:color="auto" w:fill="auto"/>
              <w:spacing w:line="240" w:lineRule="auto"/>
              <w:jc w:val="right"/>
            </w:pPr>
          </w:p>
        </w:tc>
      </w:tr>
      <w:tr w:rsidR="00E23646" w14:paraId="22B8D3A9" w14:textId="77777777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6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F113AA2" w14:textId="77777777" w:rsidR="00E23646" w:rsidRDefault="005F1BBA">
            <w:pPr>
              <w:pStyle w:val="Jin0"/>
              <w:shd w:val="clear" w:color="auto" w:fill="auto"/>
              <w:spacing w:line="240" w:lineRule="auto"/>
            </w:pPr>
            <w:r>
              <w:t>Odstraňování sněhu traktorovou radlicí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3032F65" w14:textId="77777777" w:rsidR="00E23646" w:rsidRDefault="005F1BBA">
            <w:pPr>
              <w:pStyle w:val="Jin0"/>
              <w:shd w:val="clear" w:color="auto" w:fill="auto"/>
              <w:spacing w:line="240" w:lineRule="auto"/>
              <w:jc w:val="center"/>
            </w:pPr>
            <w:r>
              <w:t>hod.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C3E07A9" w14:textId="46B46E45" w:rsidR="00E23646" w:rsidRDefault="00E23646">
            <w:pPr>
              <w:pStyle w:val="Jin0"/>
              <w:shd w:val="clear" w:color="auto" w:fill="auto"/>
              <w:spacing w:line="240" w:lineRule="auto"/>
              <w:jc w:val="right"/>
            </w:pPr>
          </w:p>
        </w:tc>
      </w:tr>
      <w:tr w:rsidR="00E23646" w14:paraId="0E0314F1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6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79CB836" w14:textId="77777777" w:rsidR="00E23646" w:rsidRDefault="005F1BBA">
            <w:pPr>
              <w:pStyle w:val="Jin0"/>
              <w:shd w:val="clear" w:color="auto" w:fill="auto"/>
              <w:spacing w:line="240" w:lineRule="auto"/>
            </w:pPr>
            <w:r>
              <w:t xml:space="preserve">Posypový materiál - sůl </w:t>
            </w:r>
            <w:proofErr w:type="spellStart"/>
            <w:r>
              <w:t>NaCl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253C3D6" w14:textId="77777777" w:rsidR="00E23646" w:rsidRDefault="005F1BBA">
            <w:pPr>
              <w:pStyle w:val="Jin0"/>
              <w:shd w:val="clear" w:color="auto" w:fill="auto"/>
              <w:spacing w:line="240" w:lineRule="auto"/>
              <w:jc w:val="center"/>
            </w:pPr>
            <w:r>
              <w:t>t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28CC8E1" w14:textId="12F71646" w:rsidR="00E23646" w:rsidRDefault="00E23646">
            <w:pPr>
              <w:pStyle w:val="Jin0"/>
              <w:shd w:val="clear" w:color="auto" w:fill="auto"/>
              <w:spacing w:line="240" w:lineRule="auto"/>
              <w:jc w:val="right"/>
            </w:pPr>
          </w:p>
        </w:tc>
      </w:tr>
      <w:tr w:rsidR="00E23646" w14:paraId="1065792A" w14:textId="77777777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6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74713AE" w14:textId="77777777" w:rsidR="00E23646" w:rsidRDefault="005F1BBA">
            <w:pPr>
              <w:pStyle w:val="Jin0"/>
              <w:shd w:val="clear" w:color="auto" w:fill="auto"/>
              <w:spacing w:line="240" w:lineRule="auto"/>
            </w:pPr>
            <w:r>
              <w:t>Solanka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CCAC18A" w14:textId="77777777" w:rsidR="00E23646" w:rsidRDefault="005F1BBA">
            <w:pPr>
              <w:pStyle w:val="Jin0"/>
              <w:shd w:val="clear" w:color="auto" w:fill="auto"/>
              <w:spacing w:line="240" w:lineRule="auto"/>
              <w:jc w:val="center"/>
            </w:pPr>
            <w:r>
              <w:t>l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96FC857" w14:textId="2C1E40AA" w:rsidR="00E23646" w:rsidRDefault="00E23646">
            <w:pPr>
              <w:pStyle w:val="Jin0"/>
              <w:shd w:val="clear" w:color="auto" w:fill="auto"/>
              <w:spacing w:line="240" w:lineRule="auto"/>
              <w:jc w:val="right"/>
            </w:pPr>
          </w:p>
        </w:tc>
      </w:tr>
      <w:tr w:rsidR="00E23646" w14:paraId="6448BEBB" w14:textId="77777777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6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FE605A5" w14:textId="77777777" w:rsidR="00E23646" w:rsidRDefault="005F1BBA">
            <w:pPr>
              <w:pStyle w:val="Jin0"/>
              <w:shd w:val="clear" w:color="auto" w:fill="auto"/>
              <w:spacing w:line="240" w:lineRule="auto"/>
            </w:pPr>
            <w:r>
              <w:t>Posypový materiál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673460F" w14:textId="77777777" w:rsidR="00E23646" w:rsidRDefault="005F1BBA">
            <w:pPr>
              <w:pStyle w:val="Jin0"/>
              <w:shd w:val="clear" w:color="auto" w:fill="auto"/>
              <w:spacing w:line="240" w:lineRule="auto"/>
              <w:jc w:val="center"/>
            </w:pPr>
            <w:r>
              <w:t>t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F53935B" w14:textId="1FA38D4E" w:rsidR="00E23646" w:rsidRDefault="00E23646">
            <w:pPr>
              <w:pStyle w:val="Jin0"/>
              <w:shd w:val="clear" w:color="auto" w:fill="auto"/>
              <w:spacing w:line="240" w:lineRule="auto"/>
              <w:jc w:val="right"/>
            </w:pPr>
          </w:p>
        </w:tc>
      </w:tr>
    </w:tbl>
    <w:p w14:paraId="55CA005F" w14:textId="77777777" w:rsidR="00E23646" w:rsidRDefault="00E23646">
      <w:pPr>
        <w:spacing w:after="539" w:line="1" w:lineRule="exact"/>
      </w:pPr>
    </w:p>
    <w:p w14:paraId="417D20B1" w14:textId="77777777" w:rsidR="00E23646" w:rsidRDefault="005F1BBA">
      <w:pPr>
        <w:pStyle w:val="Zkladntext1"/>
        <w:shd w:val="clear" w:color="auto" w:fill="auto"/>
        <w:spacing w:after="400" w:line="240" w:lineRule="auto"/>
        <w:ind w:firstLine="380"/>
      </w:pPr>
      <w:r>
        <w:t>K jednotkovým cenám bude účtováno DPH platné v daném období.</w:t>
      </w:r>
    </w:p>
    <w:sectPr w:rsidR="00E23646">
      <w:pgSz w:w="11900" w:h="16840"/>
      <w:pgMar w:top="538" w:right="1373" w:bottom="538" w:left="1014" w:header="110" w:footer="11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F6BD67" w14:textId="77777777" w:rsidR="005F1BBA" w:rsidRDefault="005F1BBA">
      <w:r>
        <w:separator/>
      </w:r>
    </w:p>
  </w:endnote>
  <w:endnote w:type="continuationSeparator" w:id="0">
    <w:p w14:paraId="786B4BAC" w14:textId="77777777" w:rsidR="005F1BBA" w:rsidRDefault="005F1B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68BD0A" w14:textId="77777777" w:rsidR="00E23646" w:rsidRDefault="00E23646"/>
  </w:footnote>
  <w:footnote w:type="continuationSeparator" w:id="0">
    <w:p w14:paraId="52B7A671" w14:textId="77777777" w:rsidR="00E23646" w:rsidRDefault="00E2364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07209F"/>
    <w:multiLevelType w:val="multilevel"/>
    <w:tmpl w:val="49CC9C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1995A6F"/>
    <w:multiLevelType w:val="multilevel"/>
    <w:tmpl w:val="4CF0F21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BF16C3F"/>
    <w:multiLevelType w:val="multilevel"/>
    <w:tmpl w:val="C772FC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AF225C9"/>
    <w:multiLevelType w:val="multilevel"/>
    <w:tmpl w:val="7AAA54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805779029">
    <w:abstractNumId w:val="2"/>
  </w:num>
  <w:num w:numId="2" w16cid:durableId="1339697159">
    <w:abstractNumId w:val="1"/>
  </w:num>
  <w:num w:numId="3" w16cid:durableId="1224371896">
    <w:abstractNumId w:val="0"/>
  </w:num>
  <w:num w:numId="4" w16cid:durableId="104348405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3646"/>
    <w:rsid w:val="005F1BBA"/>
    <w:rsid w:val="00A90645"/>
    <w:rsid w:val="00E23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B665F5"/>
  <w15:docId w15:val="{FE5E582D-CF3E-4E16-ABA3-CCA89A599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cs-CZ" w:eastAsia="cs-CZ" w:bidi="cs-CZ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">
    <w:name w:val="Nadpis #1_"/>
    <w:basedOn w:val="Standardnpsmoodstavce"/>
    <w:link w:val="Nadpis10"/>
    <w:rPr>
      <w:rFonts w:ascii="Calibri" w:eastAsia="Calibri" w:hAnsi="Calibri" w:cs="Calibri"/>
      <w:b/>
      <w:bCs/>
      <w:i/>
      <w:iCs/>
      <w:smallCaps w:val="0"/>
      <w:strike w:val="0"/>
      <w:color w:val="353D6B"/>
      <w:sz w:val="42"/>
      <w:szCs w:val="42"/>
      <w:u w:val="none"/>
    </w:rPr>
  </w:style>
  <w:style w:type="character" w:customStyle="1" w:styleId="Nadpis2">
    <w:name w:val="Nadpis #2_"/>
    <w:basedOn w:val="Standardnpsmoodstavce"/>
    <w:link w:val="Nadpis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Titulektabulky">
    <w:name w:val="Titulek tabulky_"/>
    <w:basedOn w:val="Standardnpsmoodstavce"/>
    <w:link w:val="Titulektabulky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Jin">
    <w:name w:val="Jiné_"/>
    <w:basedOn w:val="Standardnpsmoodstavce"/>
    <w:link w:val="Jin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Nadpis3">
    <w:name w:val="Nadpis #3_"/>
    <w:basedOn w:val="Standardnpsmoodstavce"/>
    <w:link w:val="Nadpis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Zkladntext">
    <w:name w:val="Základní text_"/>
    <w:basedOn w:val="Standardnpsmoodstavce"/>
    <w:link w:val="Zkladntext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Zkladntext4">
    <w:name w:val="Základní text (4)_"/>
    <w:basedOn w:val="Standardnpsmoodstavce"/>
    <w:link w:val="Zkladntext40"/>
    <w:rPr>
      <w:rFonts w:ascii="Arial" w:eastAsia="Arial" w:hAnsi="Arial" w:cs="Arial"/>
      <w:b/>
      <w:bCs/>
      <w:i/>
      <w:iCs/>
      <w:smallCaps w:val="0"/>
      <w:strike w:val="0"/>
      <w:color w:val="353D6B"/>
      <w:sz w:val="9"/>
      <w:szCs w:val="9"/>
      <w:u w:val="none"/>
    </w:rPr>
  </w:style>
  <w:style w:type="character" w:customStyle="1" w:styleId="Zkladntext2">
    <w:name w:val="Základní text (2)_"/>
    <w:basedOn w:val="Standardnpsmoodstavce"/>
    <w:link w:val="Zkladntext20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Zkladntext3">
    <w:name w:val="Základní text (3)_"/>
    <w:basedOn w:val="Standardnpsmoodstavce"/>
    <w:link w:val="Zkladntext30"/>
    <w:rPr>
      <w:rFonts w:ascii="Arial" w:eastAsia="Arial" w:hAnsi="Arial" w:cs="Arial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paragraph" w:customStyle="1" w:styleId="Nadpis10">
    <w:name w:val="Nadpis #1"/>
    <w:basedOn w:val="Normln"/>
    <w:link w:val="Nadpis1"/>
    <w:pPr>
      <w:shd w:val="clear" w:color="auto" w:fill="FFFFFF"/>
      <w:spacing w:after="780"/>
      <w:ind w:left="360" w:firstLine="60"/>
      <w:outlineLvl w:val="0"/>
    </w:pPr>
    <w:rPr>
      <w:rFonts w:ascii="Calibri" w:eastAsia="Calibri" w:hAnsi="Calibri" w:cs="Calibri"/>
      <w:b/>
      <w:bCs/>
      <w:i/>
      <w:iCs/>
      <w:color w:val="353D6B"/>
      <w:sz w:val="42"/>
      <w:szCs w:val="42"/>
    </w:rPr>
  </w:style>
  <w:style w:type="paragraph" w:customStyle="1" w:styleId="Nadpis20">
    <w:name w:val="Nadpis #2"/>
    <w:basedOn w:val="Normln"/>
    <w:link w:val="Nadpis2"/>
    <w:pPr>
      <w:shd w:val="clear" w:color="auto" w:fill="FFFFFF"/>
      <w:spacing w:after="660"/>
      <w:jc w:val="center"/>
      <w:outlineLvl w:val="1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Titulektabulky0">
    <w:name w:val="Titulek tabulky"/>
    <w:basedOn w:val="Normln"/>
    <w:link w:val="Titulektabulky"/>
    <w:pPr>
      <w:shd w:val="clear" w:color="auto" w:fill="FFFFFF"/>
    </w:pPr>
    <w:rPr>
      <w:rFonts w:ascii="Times New Roman" w:eastAsia="Times New Roman" w:hAnsi="Times New Roman" w:cs="Times New Roman"/>
    </w:rPr>
  </w:style>
  <w:style w:type="paragraph" w:customStyle="1" w:styleId="Jin0">
    <w:name w:val="Jiné"/>
    <w:basedOn w:val="Normln"/>
    <w:link w:val="Jin"/>
    <w:pPr>
      <w:shd w:val="clear" w:color="auto" w:fill="FFFFFF"/>
      <w:spacing w:line="276" w:lineRule="auto"/>
    </w:pPr>
    <w:rPr>
      <w:rFonts w:ascii="Times New Roman" w:eastAsia="Times New Roman" w:hAnsi="Times New Roman" w:cs="Times New Roman"/>
    </w:rPr>
  </w:style>
  <w:style w:type="paragraph" w:customStyle="1" w:styleId="Nadpis30">
    <w:name w:val="Nadpis #3"/>
    <w:basedOn w:val="Normln"/>
    <w:link w:val="Nadpis3"/>
    <w:pPr>
      <w:shd w:val="clear" w:color="auto" w:fill="FFFFFF"/>
      <w:spacing w:line="276" w:lineRule="auto"/>
      <w:jc w:val="center"/>
      <w:outlineLvl w:val="2"/>
    </w:pPr>
    <w:rPr>
      <w:rFonts w:ascii="Times New Roman" w:eastAsia="Times New Roman" w:hAnsi="Times New Roman" w:cs="Times New Roman"/>
      <w:b/>
      <w:bCs/>
    </w:rPr>
  </w:style>
  <w:style w:type="paragraph" w:customStyle="1" w:styleId="Zkladntext1">
    <w:name w:val="Základní text1"/>
    <w:basedOn w:val="Normln"/>
    <w:link w:val="Zkladntext"/>
    <w:pPr>
      <w:shd w:val="clear" w:color="auto" w:fill="FFFFFF"/>
      <w:spacing w:line="276" w:lineRule="auto"/>
    </w:pPr>
    <w:rPr>
      <w:rFonts w:ascii="Times New Roman" w:eastAsia="Times New Roman" w:hAnsi="Times New Roman" w:cs="Times New Roman"/>
    </w:rPr>
  </w:style>
  <w:style w:type="paragraph" w:customStyle="1" w:styleId="Zkladntext40">
    <w:name w:val="Základní text (4)"/>
    <w:basedOn w:val="Normln"/>
    <w:link w:val="Zkladntext4"/>
    <w:pPr>
      <w:shd w:val="clear" w:color="auto" w:fill="FFFFFF"/>
    </w:pPr>
    <w:rPr>
      <w:rFonts w:ascii="Arial" w:eastAsia="Arial" w:hAnsi="Arial" w:cs="Arial"/>
      <w:b/>
      <w:bCs/>
      <w:i/>
      <w:iCs/>
      <w:color w:val="353D6B"/>
      <w:sz w:val="9"/>
      <w:szCs w:val="9"/>
    </w:rPr>
  </w:style>
  <w:style w:type="paragraph" w:customStyle="1" w:styleId="Zkladntext20">
    <w:name w:val="Základní text (2)"/>
    <w:basedOn w:val="Normln"/>
    <w:link w:val="Zkladntext2"/>
    <w:pPr>
      <w:shd w:val="clear" w:color="auto" w:fill="FFFFFF"/>
      <w:spacing w:line="276" w:lineRule="auto"/>
    </w:pPr>
    <w:rPr>
      <w:rFonts w:ascii="Arial" w:eastAsia="Arial" w:hAnsi="Arial" w:cs="Arial"/>
      <w:sz w:val="19"/>
      <w:szCs w:val="19"/>
    </w:rPr>
  </w:style>
  <w:style w:type="paragraph" w:customStyle="1" w:styleId="Zkladntext30">
    <w:name w:val="Základní text (3)"/>
    <w:basedOn w:val="Normln"/>
    <w:link w:val="Zkladntext3"/>
    <w:pPr>
      <w:shd w:val="clear" w:color="auto" w:fill="FFFFFF"/>
    </w:pPr>
    <w:rPr>
      <w:rFonts w:ascii="Arial" w:eastAsia="Arial" w:hAnsi="Arial" w:cs="Arial"/>
      <w:sz w:val="13"/>
      <w:szCs w:val="1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725</Words>
  <Characters>4279</Characters>
  <Application>Microsoft Office Word</Application>
  <DocSecurity>0</DocSecurity>
  <Lines>35</Lines>
  <Paragraphs>9</Paragraphs>
  <ScaleCrop>false</ScaleCrop>
  <Company/>
  <LinksUpToDate>false</LinksUpToDate>
  <CharactersWithSpaces>4995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Ondráčková Dita</dc:creator>
  <cp:keywords/>
  <cp:lastModifiedBy>Marešová Marie</cp:lastModifiedBy>
  <cp:revision>2</cp:revision>
  <dcterms:created xsi:type="dcterms:W3CDTF">2025-10-22T08:21:00Z</dcterms:created>
  <dcterms:modified xsi:type="dcterms:W3CDTF">2025-10-22T08:22:00Z</dcterms:modified>
</cp:coreProperties>
</file>