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CE6" w:rsidRDefault="00951CE6" w:rsidP="00951CE6">
      <w:pPr>
        <w:spacing w:after="0" w:line="240" w:lineRule="auto"/>
        <w:rPr>
          <w:rFonts w:ascii="Arial" w:eastAsia="Times New Roman" w:hAnsi="Arial" w:cs="Arial"/>
          <w:b/>
          <w:bCs/>
          <w:color w:val="1D1F20"/>
          <w:sz w:val="24"/>
          <w:szCs w:val="24"/>
          <w:lang w:eastAsia="cs-CZ"/>
        </w:rPr>
      </w:pPr>
      <w:r w:rsidRPr="00951CE6">
        <w:rPr>
          <w:rFonts w:ascii="Arial" w:eastAsia="Times New Roman" w:hAnsi="Arial" w:cs="Arial"/>
          <w:b/>
          <w:bCs/>
          <w:color w:val="1D1F20"/>
          <w:sz w:val="24"/>
          <w:szCs w:val="24"/>
          <w:lang w:eastAsia="cs-CZ"/>
        </w:rPr>
        <w:t>Dodatek k</w:t>
      </w:r>
      <w:r w:rsidR="00E21435">
        <w:rPr>
          <w:rFonts w:ascii="Arial" w:eastAsia="Times New Roman" w:hAnsi="Arial" w:cs="Arial"/>
          <w:b/>
          <w:bCs/>
          <w:color w:val="1D1F20"/>
          <w:sz w:val="24"/>
          <w:szCs w:val="24"/>
          <w:lang w:eastAsia="cs-CZ"/>
        </w:rPr>
        <w:t> </w:t>
      </w:r>
      <w:r w:rsidRPr="00951CE6">
        <w:rPr>
          <w:rFonts w:ascii="Arial" w:eastAsia="Times New Roman" w:hAnsi="Arial" w:cs="Arial"/>
          <w:b/>
          <w:bCs/>
          <w:color w:val="1D1F20"/>
          <w:sz w:val="24"/>
          <w:szCs w:val="24"/>
          <w:lang w:eastAsia="cs-CZ"/>
        </w:rPr>
        <w:t>objednávce</w:t>
      </w:r>
    </w:p>
    <w:p w:rsidR="00E21435" w:rsidRDefault="00E21435" w:rsidP="00951CE6">
      <w:pPr>
        <w:spacing w:after="0" w:line="240" w:lineRule="auto"/>
        <w:rPr>
          <w:rFonts w:ascii="Arial" w:eastAsia="Times New Roman" w:hAnsi="Arial" w:cs="Arial"/>
          <w:b/>
          <w:bCs/>
          <w:color w:val="1D1F20"/>
          <w:sz w:val="24"/>
          <w:szCs w:val="24"/>
          <w:lang w:eastAsia="cs-CZ"/>
        </w:rPr>
      </w:pPr>
    </w:p>
    <w:p w:rsidR="00E21435" w:rsidRDefault="00E21435" w:rsidP="00951CE6">
      <w:pPr>
        <w:spacing w:after="0" w:line="240" w:lineRule="auto"/>
        <w:rPr>
          <w:rFonts w:ascii="Arial" w:eastAsia="Times New Roman" w:hAnsi="Arial" w:cs="Arial"/>
          <w:b/>
          <w:bCs/>
          <w:color w:val="1D1F20"/>
          <w:sz w:val="24"/>
          <w:szCs w:val="24"/>
          <w:lang w:eastAsia="cs-CZ"/>
        </w:rPr>
      </w:pPr>
    </w:p>
    <w:p w:rsidR="00E21435" w:rsidRPr="00951CE6" w:rsidRDefault="00E21435" w:rsidP="00951CE6">
      <w:pPr>
        <w:spacing w:after="0" w:line="240" w:lineRule="auto"/>
        <w:rPr>
          <w:rFonts w:ascii="Arial" w:eastAsia="Times New Roman" w:hAnsi="Arial" w:cs="Arial"/>
          <w:color w:val="1D1F20"/>
          <w:sz w:val="24"/>
          <w:szCs w:val="24"/>
          <w:lang w:eastAsia="cs-CZ"/>
        </w:rPr>
      </w:pPr>
    </w:p>
    <w:p w:rsidR="00951CE6" w:rsidRPr="00951CE6" w:rsidRDefault="00951CE6" w:rsidP="00951CE6">
      <w:pPr>
        <w:spacing w:after="0" w:line="240" w:lineRule="auto"/>
        <w:rPr>
          <w:rFonts w:ascii="Arial" w:eastAsia="Times New Roman" w:hAnsi="Arial" w:cs="Arial"/>
          <w:color w:val="1D1F20"/>
          <w:sz w:val="24"/>
          <w:szCs w:val="24"/>
          <w:lang w:eastAsia="cs-CZ"/>
        </w:rPr>
      </w:pPr>
      <w:r w:rsidRPr="00951CE6">
        <w:rPr>
          <w:rFonts w:ascii="Arial" w:eastAsia="Times New Roman" w:hAnsi="Arial" w:cs="Arial"/>
          <w:b/>
          <w:bCs/>
          <w:color w:val="1D1F20"/>
          <w:sz w:val="24"/>
          <w:szCs w:val="24"/>
          <w:lang w:eastAsia="cs-CZ"/>
        </w:rPr>
        <w:t>Číslo objednávky:</w:t>
      </w:r>
      <w:r w:rsidR="00E21435">
        <w:rPr>
          <w:rFonts w:ascii="Arial" w:eastAsia="Times New Roman" w:hAnsi="Arial" w:cs="Arial"/>
          <w:color w:val="1D1F20"/>
          <w:sz w:val="24"/>
          <w:szCs w:val="24"/>
          <w:lang w:eastAsia="cs-CZ"/>
        </w:rPr>
        <w:t> 114/2025</w:t>
      </w:r>
    </w:p>
    <w:p w:rsidR="00951CE6" w:rsidRDefault="00951CE6" w:rsidP="00951CE6">
      <w:pPr>
        <w:spacing w:after="0" w:line="240" w:lineRule="auto"/>
        <w:rPr>
          <w:rFonts w:ascii="Arial" w:eastAsia="Times New Roman" w:hAnsi="Arial" w:cs="Arial"/>
          <w:color w:val="1D1F20"/>
          <w:sz w:val="24"/>
          <w:szCs w:val="24"/>
          <w:lang w:eastAsia="cs-CZ"/>
        </w:rPr>
      </w:pPr>
      <w:r w:rsidRPr="00951CE6">
        <w:rPr>
          <w:rFonts w:ascii="Arial" w:eastAsia="Times New Roman" w:hAnsi="Arial" w:cs="Arial"/>
          <w:b/>
          <w:bCs/>
          <w:color w:val="1D1F20"/>
          <w:sz w:val="24"/>
          <w:szCs w:val="24"/>
          <w:lang w:eastAsia="cs-CZ"/>
        </w:rPr>
        <w:t>Datum:</w:t>
      </w:r>
      <w:r w:rsidRPr="00951CE6">
        <w:rPr>
          <w:rFonts w:ascii="Arial" w:eastAsia="Times New Roman" w:hAnsi="Arial" w:cs="Arial"/>
          <w:color w:val="1D1F20"/>
          <w:sz w:val="24"/>
          <w:szCs w:val="24"/>
          <w:lang w:eastAsia="cs-CZ"/>
        </w:rPr>
        <w:t> 20. října 2025</w:t>
      </w:r>
    </w:p>
    <w:p w:rsidR="00E21435" w:rsidRDefault="00E21435" w:rsidP="00951CE6">
      <w:pPr>
        <w:spacing w:after="0" w:line="240" w:lineRule="auto"/>
        <w:rPr>
          <w:rFonts w:ascii="Arial" w:eastAsia="Times New Roman" w:hAnsi="Arial" w:cs="Arial"/>
          <w:color w:val="1D1F20"/>
          <w:sz w:val="24"/>
          <w:szCs w:val="24"/>
          <w:lang w:eastAsia="cs-CZ"/>
        </w:rPr>
      </w:pPr>
      <w:r w:rsidRPr="00E21435">
        <w:rPr>
          <w:rFonts w:ascii="Arial" w:eastAsia="Times New Roman" w:hAnsi="Arial" w:cs="Arial"/>
          <w:b/>
          <w:color w:val="1D1F20"/>
          <w:sz w:val="24"/>
          <w:szCs w:val="24"/>
          <w:lang w:eastAsia="cs-CZ"/>
        </w:rPr>
        <w:t>Objednatel:</w:t>
      </w:r>
      <w:r>
        <w:rPr>
          <w:rFonts w:ascii="Arial" w:eastAsia="Times New Roman" w:hAnsi="Arial" w:cs="Arial"/>
          <w:color w:val="1D1F20"/>
          <w:sz w:val="24"/>
          <w:szCs w:val="24"/>
          <w:lang w:eastAsia="cs-CZ"/>
        </w:rPr>
        <w:t xml:space="preserve"> Léčebné lázně </w:t>
      </w:r>
      <w:proofErr w:type="spellStart"/>
      <w:r>
        <w:rPr>
          <w:rFonts w:ascii="Arial" w:eastAsia="Times New Roman" w:hAnsi="Arial" w:cs="Arial"/>
          <w:color w:val="1D1F20"/>
          <w:sz w:val="24"/>
          <w:szCs w:val="24"/>
          <w:lang w:eastAsia="cs-CZ"/>
        </w:rPr>
        <w:t>Lázně</w:t>
      </w:r>
      <w:proofErr w:type="spellEnd"/>
      <w:r>
        <w:rPr>
          <w:rFonts w:ascii="Arial" w:eastAsia="Times New Roman" w:hAnsi="Arial" w:cs="Arial"/>
          <w:color w:val="1D1F20"/>
          <w:sz w:val="24"/>
          <w:szCs w:val="24"/>
          <w:lang w:eastAsia="cs-CZ"/>
        </w:rPr>
        <w:t xml:space="preserve"> Kynžvart</w:t>
      </w:r>
    </w:p>
    <w:p w:rsidR="00E21435" w:rsidRPr="00951CE6" w:rsidRDefault="00E21435" w:rsidP="00951CE6">
      <w:pPr>
        <w:spacing w:after="0" w:line="240" w:lineRule="auto"/>
        <w:rPr>
          <w:rFonts w:ascii="Arial" w:eastAsia="Times New Roman" w:hAnsi="Arial" w:cs="Arial"/>
          <w:color w:val="1D1F20"/>
          <w:sz w:val="24"/>
          <w:szCs w:val="24"/>
          <w:lang w:eastAsia="cs-CZ"/>
        </w:rPr>
      </w:pPr>
      <w:r w:rsidRPr="00E21435">
        <w:rPr>
          <w:rFonts w:ascii="Arial" w:eastAsia="Times New Roman" w:hAnsi="Arial" w:cs="Arial"/>
          <w:b/>
          <w:color w:val="1D1F20"/>
          <w:sz w:val="24"/>
          <w:szCs w:val="24"/>
          <w:lang w:eastAsia="cs-CZ"/>
        </w:rPr>
        <w:t>IČO:</w:t>
      </w:r>
      <w:r>
        <w:rPr>
          <w:rFonts w:ascii="Arial" w:eastAsia="Times New Roman" w:hAnsi="Arial" w:cs="Arial"/>
          <w:color w:val="1D1F20"/>
          <w:sz w:val="24"/>
          <w:szCs w:val="24"/>
          <w:lang w:eastAsia="cs-CZ"/>
        </w:rPr>
        <w:t xml:space="preserve"> 00883573</w:t>
      </w:r>
    </w:p>
    <w:p w:rsidR="00951CE6" w:rsidRDefault="00951CE6" w:rsidP="00951CE6">
      <w:pPr>
        <w:spacing w:after="0" w:line="240" w:lineRule="auto"/>
        <w:rPr>
          <w:rFonts w:ascii="Arial" w:eastAsia="Times New Roman" w:hAnsi="Arial" w:cs="Arial"/>
          <w:color w:val="1D1F20"/>
          <w:sz w:val="24"/>
          <w:szCs w:val="24"/>
          <w:lang w:eastAsia="cs-CZ"/>
        </w:rPr>
      </w:pPr>
      <w:r w:rsidRPr="00951CE6">
        <w:rPr>
          <w:rFonts w:ascii="Arial" w:eastAsia="Times New Roman" w:hAnsi="Arial" w:cs="Arial"/>
          <w:b/>
          <w:bCs/>
          <w:color w:val="1D1F20"/>
          <w:sz w:val="24"/>
          <w:szCs w:val="24"/>
          <w:lang w:eastAsia="cs-CZ"/>
        </w:rPr>
        <w:t>Dodavatel:</w:t>
      </w:r>
      <w:r>
        <w:rPr>
          <w:rFonts w:ascii="Arial" w:eastAsia="Times New Roman" w:hAnsi="Arial" w:cs="Arial"/>
          <w:color w:val="1D1F20"/>
          <w:sz w:val="24"/>
          <w:szCs w:val="24"/>
          <w:lang w:eastAsia="cs-CZ"/>
        </w:rPr>
        <w:t> Miroslav Musil</w:t>
      </w:r>
    </w:p>
    <w:p w:rsidR="00951CE6" w:rsidRPr="00951CE6" w:rsidRDefault="00951CE6" w:rsidP="00951CE6">
      <w:pPr>
        <w:spacing w:after="0" w:line="240" w:lineRule="auto"/>
        <w:rPr>
          <w:rFonts w:ascii="Arial" w:eastAsia="Times New Roman" w:hAnsi="Arial" w:cs="Arial"/>
          <w:color w:val="1D1F20"/>
          <w:sz w:val="24"/>
          <w:szCs w:val="24"/>
          <w:lang w:eastAsia="cs-CZ"/>
        </w:rPr>
      </w:pPr>
      <w:r w:rsidRPr="00951CE6">
        <w:rPr>
          <w:rFonts w:ascii="Arial" w:eastAsia="Times New Roman" w:hAnsi="Arial" w:cs="Arial"/>
          <w:b/>
          <w:color w:val="1D1F20"/>
          <w:sz w:val="24"/>
          <w:szCs w:val="24"/>
          <w:lang w:eastAsia="cs-CZ"/>
        </w:rPr>
        <w:t>IČO:</w:t>
      </w:r>
      <w:r>
        <w:rPr>
          <w:rFonts w:ascii="Arial" w:eastAsia="Times New Roman" w:hAnsi="Arial" w:cs="Arial"/>
          <w:color w:val="1D1F20"/>
          <w:sz w:val="24"/>
          <w:szCs w:val="24"/>
          <w:lang w:eastAsia="cs-CZ"/>
        </w:rPr>
        <w:t xml:space="preserve"> 11380900</w:t>
      </w:r>
      <w:r w:rsidRPr="00951CE6">
        <w:rPr>
          <w:rFonts w:ascii="Arial" w:eastAsia="Times New Roman" w:hAnsi="Arial" w:cs="Arial"/>
          <w:color w:val="1D1F20"/>
          <w:sz w:val="24"/>
          <w:szCs w:val="24"/>
          <w:lang w:eastAsia="cs-CZ"/>
        </w:rPr>
        <w:br/>
      </w:r>
      <w:r w:rsidRPr="00951CE6">
        <w:rPr>
          <w:rFonts w:ascii="Arial" w:eastAsia="Times New Roman" w:hAnsi="Arial" w:cs="Arial"/>
          <w:b/>
          <w:bCs/>
          <w:color w:val="1D1F20"/>
          <w:sz w:val="24"/>
          <w:szCs w:val="24"/>
          <w:lang w:eastAsia="cs-CZ"/>
        </w:rPr>
        <w:t>Nový statut dodavatele:</w:t>
      </w:r>
      <w:r>
        <w:rPr>
          <w:rFonts w:ascii="Arial" w:eastAsia="Times New Roman" w:hAnsi="Arial" w:cs="Arial"/>
          <w:color w:val="1D1F20"/>
          <w:sz w:val="24"/>
          <w:szCs w:val="24"/>
          <w:lang w:eastAsia="cs-CZ"/>
        </w:rPr>
        <w:t> Auto Musil SV s.r.o.</w:t>
      </w:r>
      <w:r w:rsidRPr="00951CE6">
        <w:rPr>
          <w:rFonts w:ascii="Arial" w:eastAsia="Times New Roman" w:hAnsi="Arial" w:cs="Arial"/>
          <w:color w:val="1D1F20"/>
          <w:sz w:val="24"/>
          <w:szCs w:val="24"/>
          <w:lang w:eastAsia="cs-CZ"/>
        </w:rPr>
        <w:br/>
      </w:r>
      <w:r w:rsidRPr="00951CE6">
        <w:rPr>
          <w:rFonts w:ascii="Arial" w:eastAsia="Times New Roman" w:hAnsi="Arial" w:cs="Arial"/>
          <w:b/>
          <w:bCs/>
          <w:color w:val="1D1F20"/>
          <w:sz w:val="24"/>
          <w:szCs w:val="24"/>
          <w:lang w:eastAsia="cs-CZ"/>
        </w:rPr>
        <w:t>IČO:</w:t>
      </w:r>
      <w:r>
        <w:rPr>
          <w:rFonts w:ascii="Arial" w:eastAsia="Times New Roman" w:hAnsi="Arial" w:cs="Arial"/>
          <w:color w:val="1D1F20"/>
          <w:sz w:val="24"/>
          <w:szCs w:val="24"/>
          <w:lang w:eastAsia="cs-CZ"/>
        </w:rPr>
        <w:t> 23533625</w:t>
      </w:r>
    </w:p>
    <w:p w:rsidR="00951CE6" w:rsidRPr="00951CE6" w:rsidRDefault="00951CE6" w:rsidP="00951CE6">
      <w:pPr>
        <w:spacing w:after="0" w:line="240" w:lineRule="auto"/>
        <w:rPr>
          <w:rFonts w:ascii="Arial" w:eastAsia="Times New Roman" w:hAnsi="Arial" w:cs="Arial"/>
          <w:color w:val="1D1F20"/>
          <w:sz w:val="24"/>
          <w:szCs w:val="24"/>
          <w:lang w:eastAsia="cs-CZ"/>
        </w:rPr>
      </w:pPr>
      <w:r w:rsidRPr="00951CE6">
        <w:rPr>
          <w:rFonts w:ascii="Arial" w:eastAsia="Times New Roman" w:hAnsi="Arial" w:cs="Arial"/>
          <w:b/>
          <w:bCs/>
          <w:color w:val="1D1F20"/>
          <w:sz w:val="24"/>
          <w:szCs w:val="24"/>
          <w:lang w:eastAsia="cs-CZ"/>
        </w:rPr>
        <w:t>Účel dodatku:</w:t>
      </w:r>
      <w:r w:rsidRPr="00951CE6">
        <w:rPr>
          <w:rFonts w:ascii="Arial" w:eastAsia="Times New Roman" w:hAnsi="Arial" w:cs="Arial"/>
          <w:color w:val="1D1F20"/>
          <w:sz w:val="24"/>
          <w:szCs w:val="24"/>
          <w:lang w:eastAsia="cs-CZ"/>
        </w:rPr>
        <w:br/>
        <w:t>Tento dodatek je uzavřen z důvodu změny statutu dodavatele z fyzické osoby na právnickou osobu. Veškeré závazky a povinnosti, které byly sjednány v původní objednávce, přecházejí na právnickou osobu.</w:t>
      </w:r>
    </w:p>
    <w:p w:rsidR="00951CE6" w:rsidRPr="00951CE6" w:rsidRDefault="00951CE6" w:rsidP="00951CE6">
      <w:pPr>
        <w:spacing w:after="0" w:line="240" w:lineRule="auto"/>
        <w:rPr>
          <w:rFonts w:ascii="Arial" w:eastAsia="Times New Roman" w:hAnsi="Arial" w:cs="Arial"/>
          <w:color w:val="1D1F20"/>
          <w:sz w:val="24"/>
          <w:szCs w:val="24"/>
          <w:lang w:eastAsia="cs-CZ"/>
        </w:rPr>
      </w:pPr>
      <w:r w:rsidRPr="00951CE6">
        <w:rPr>
          <w:rFonts w:ascii="Arial" w:eastAsia="Times New Roman" w:hAnsi="Arial" w:cs="Arial"/>
          <w:b/>
          <w:bCs/>
          <w:color w:val="1D1F20"/>
          <w:sz w:val="24"/>
          <w:szCs w:val="24"/>
          <w:lang w:eastAsia="cs-CZ"/>
        </w:rPr>
        <w:t>Podmínky ukončení objednávky:</w:t>
      </w:r>
      <w:r w:rsidRPr="00951CE6">
        <w:rPr>
          <w:rFonts w:ascii="Arial" w:eastAsia="Times New Roman" w:hAnsi="Arial" w:cs="Arial"/>
          <w:color w:val="1D1F20"/>
          <w:sz w:val="24"/>
          <w:szCs w:val="24"/>
          <w:lang w:eastAsia="cs-CZ"/>
        </w:rPr>
        <w:br/>
        <w:t>Objednávka bude ukončena za následujících podmínek, a to tím okamžikem, který nastane dříve:</w:t>
      </w:r>
    </w:p>
    <w:p w:rsidR="00951CE6" w:rsidRPr="00951CE6" w:rsidRDefault="00951CE6" w:rsidP="00951CE6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1D1F20"/>
          <w:sz w:val="24"/>
          <w:szCs w:val="24"/>
          <w:lang w:eastAsia="cs-CZ"/>
        </w:rPr>
      </w:pPr>
      <w:r w:rsidRPr="00951CE6">
        <w:rPr>
          <w:rFonts w:ascii="Arial" w:eastAsia="Times New Roman" w:hAnsi="Arial" w:cs="Arial"/>
          <w:b/>
          <w:bCs/>
          <w:color w:val="1D1F20"/>
          <w:sz w:val="24"/>
          <w:szCs w:val="24"/>
          <w:lang w:eastAsia="cs-CZ"/>
        </w:rPr>
        <w:t>Vyčerpání sjednané částky:</w:t>
      </w:r>
      <w:r w:rsidRPr="00951CE6">
        <w:rPr>
          <w:rFonts w:ascii="Arial" w:eastAsia="Times New Roman" w:hAnsi="Arial" w:cs="Arial"/>
          <w:color w:val="1D1F20"/>
          <w:sz w:val="24"/>
          <w:szCs w:val="24"/>
          <w:lang w:eastAsia="cs-CZ"/>
        </w:rPr>
        <w:t> Jakmile dojde k vyčerpání veškerých finančních prostředků dle původní objednávky.</w:t>
      </w:r>
    </w:p>
    <w:p w:rsidR="00951CE6" w:rsidRPr="00951CE6" w:rsidRDefault="00951CE6" w:rsidP="00951CE6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1D1F20"/>
          <w:sz w:val="24"/>
          <w:szCs w:val="24"/>
          <w:lang w:eastAsia="cs-CZ"/>
        </w:rPr>
      </w:pPr>
      <w:r w:rsidRPr="00951CE6">
        <w:rPr>
          <w:rFonts w:ascii="Arial" w:eastAsia="Times New Roman" w:hAnsi="Arial" w:cs="Arial"/>
          <w:b/>
          <w:bCs/>
          <w:color w:val="1D1F20"/>
          <w:sz w:val="24"/>
          <w:szCs w:val="24"/>
          <w:lang w:eastAsia="cs-CZ"/>
        </w:rPr>
        <w:t>Konec roku 2025:</w:t>
      </w:r>
      <w:r w:rsidRPr="00951CE6">
        <w:rPr>
          <w:rFonts w:ascii="Arial" w:eastAsia="Times New Roman" w:hAnsi="Arial" w:cs="Arial"/>
          <w:color w:val="1D1F20"/>
          <w:sz w:val="24"/>
          <w:szCs w:val="24"/>
          <w:lang w:eastAsia="cs-CZ"/>
        </w:rPr>
        <w:t> Nejpozději k datu 31. prosince 2025.</w:t>
      </w:r>
    </w:p>
    <w:p w:rsidR="00951CE6" w:rsidRDefault="00951CE6" w:rsidP="00951CE6">
      <w:pPr>
        <w:spacing w:after="0" w:line="240" w:lineRule="auto"/>
        <w:rPr>
          <w:rFonts w:ascii="Arial" w:eastAsia="Times New Roman" w:hAnsi="Arial" w:cs="Arial"/>
          <w:color w:val="1D1F20"/>
          <w:sz w:val="24"/>
          <w:szCs w:val="24"/>
          <w:lang w:eastAsia="cs-CZ"/>
        </w:rPr>
      </w:pPr>
      <w:r w:rsidRPr="00951CE6">
        <w:rPr>
          <w:rFonts w:ascii="Arial" w:eastAsia="Times New Roman" w:hAnsi="Arial" w:cs="Arial"/>
          <w:b/>
          <w:bCs/>
          <w:color w:val="1D1F20"/>
          <w:sz w:val="24"/>
          <w:szCs w:val="24"/>
          <w:lang w:eastAsia="cs-CZ"/>
        </w:rPr>
        <w:t>Ostatní ustanovení:</w:t>
      </w:r>
      <w:r w:rsidRPr="00951CE6">
        <w:rPr>
          <w:rFonts w:ascii="Arial" w:eastAsia="Times New Roman" w:hAnsi="Arial" w:cs="Arial"/>
          <w:color w:val="1D1F20"/>
          <w:sz w:val="24"/>
          <w:szCs w:val="24"/>
          <w:lang w:eastAsia="cs-CZ"/>
        </w:rPr>
        <w:br/>
        <w:t>Veškeré ostatní podmínky a ujednání původní objednávky zůstávají v platnosti a nemění se tímto dodatkem.</w:t>
      </w:r>
    </w:p>
    <w:p w:rsidR="00E21435" w:rsidRDefault="00E21435" w:rsidP="00951CE6">
      <w:pPr>
        <w:spacing w:after="0" w:line="240" w:lineRule="auto"/>
        <w:rPr>
          <w:rFonts w:ascii="Arial" w:eastAsia="Times New Roman" w:hAnsi="Arial" w:cs="Arial"/>
          <w:color w:val="1D1F20"/>
          <w:sz w:val="24"/>
          <w:szCs w:val="24"/>
          <w:lang w:eastAsia="cs-CZ"/>
        </w:rPr>
      </w:pPr>
    </w:p>
    <w:p w:rsidR="00E21435" w:rsidRDefault="00E21435" w:rsidP="00951CE6">
      <w:pPr>
        <w:spacing w:after="0" w:line="240" w:lineRule="auto"/>
        <w:rPr>
          <w:rFonts w:ascii="Arial" w:eastAsia="Times New Roman" w:hAnsi="Arial" w:cs="Arial"/>
          <w:color w:val="1D1F20"/>
          <w:sz w:val="24"/>
          <w:szCs w:val="24"/>
          <w:lang w:eastAsia="cs-CZ"/>
        </w:rPr>
      </w:pPr>
    </w:p>
    <w:p w:rsidR="00E21435" w:rsidRDefault="00E21435" w:rsidP="00951CE6">
      <w:pPr>
        <w:spacing w:after="0" w:line="240" w:lineRule="auto"/>
        <w:rPr>
          <w:rFonts w:ascii="Arial" w:eastAsia="Times New Roman" w:hAnsi="Arial" w:cs="Arial"/>
          <w:color w:val="1D1F20"/>
          <w:sz w:val="24"/>
          <w:szCs w:val="24"/>
          <w:lang w:eastAsia="cs-CZ"/>
        </w:rPr>
      </w:pPr>
    </w:p>
    <w:p w:rsidR="00E21435" w:rsidRDefault="00E21435" w:rsidP="00951CE6">
      <w:pPr>
        <w:spacing w:after="0" w:line="240" w:lineRule="auto"/>
        <w:rPr>
          <w:rFonts w:ascii="Arial" w:eastAsia="Times New Roman" w:hAnsi="Arial" w:cs="Arial"/>
          <w:color w:val="1D1F20"/>
          <w:sz w:val="24"/>
          <w:szCs w:val="24"/>
          <w:lang w:eastAsia="cs-CZ"/>
        </w:rPr>
      </w:pPr>
    </w:p>
    <w:p w:rsidR="00E21435" w:rsidRDefault="00E21435" w:rsidP="00951CE6">
      <w:pPr>
        <w:spacing w:after="0" w:line="240" w:lineRule="auto"/>
        <w:rPr>
          <w:rFonts w:ascii="Arial" w:eastAsia="Times New Roman" w:hAnsi="Arial" w:cs="Arial"/>
          <w:color w:val="1D1F20"/>
          <w:sz w:val="24"/>
          <w:szCs w:val="24"/>
          <w:lang w:eastAsia="cs-CZ"/>
        </w:rPr>
      </w:pPr>
    </w:p>
    <w:p w:rsidR="00E21435" w:rsidRDefault="00E21435" w:rsidP="00951CE6">
      <w:pPr>
        <w:spacing w:after="0" w:line="240" w:lineRule="auto"/>
        <w:rPr>
          <w:rFonts w:ascii="Arial" w:eastAsia="Times New Roman" w:hAnsi="Arial" w:cs="Arial"/>
          <w:color w:val="1D1F20"/>
          <w:sz w:val="24"/>
          <w:szCs w:val="24"/>
          <w:lang w:eastAsia="cs-CZ"/>
        </w:rPr>
      </w:pPr>
    </w:p>
    <w:p w:rsidR="00E21435" w:rsidRDefault="00E21435" w:rsidP="00951CE6">
      <w:pPr>
        <w:spacing w:after="0" w:line="240" w:lineRule="auto"/>
        <w:rPr>
          <w:rFonts w:ascii="Arial" w:eastAsia="Times New Roman" w:hAnsi="Arial" w:cs="Arial"/>
          <w:color w:val="1D1F20"/>
          <w:sz w:val="24"/>
          <w:szCs w:val="24"/>
          <w:lang w:eastAsia="cs-CZ"/>
        </w:rPr>
      </w:pPr>
    </w:p>
    <w:p w:rsidR="00E21435" w:rsidRDefault="00E21435" w:rsidP="00951CE6">
      <w:pPr>
        <w:spacing w:after="0" w:line="240" w:lineRule="auto"/>
        <w:rPr>
          <w:rFonts w:ascii="Arial" w:eastAsia="Times New Roman" w:hAnsi="Arial" w:cs="Arial"/>
          <w:color w:val="1D1F20"/>
          <w:sz w:val="24"/>
          <w:szCs w:val="24"/>
          <w:lang w:eastAsia="cs-CZ"/>
        </w:rPr>
      </w:pPr>
    </w:p>
    <w:p w:rsidR="00E21435" w:rsidRDefault="00E21435" w:rsidP="00951CE6">
      <w:pPr>
        <w:spacing w:after="0" w:line="240" w:lineRule="auto"/>
        <w:rPr>
          <w:rFonts w:ascii="Arial" w:eastAsia="Times New Roman" w:hAnsi="Arial" w:cs="Arial"/>
          <w:color w:val="1D1F20"/>
          <w:sz w:val="24"/>
          <w:szCs w:val="24"/>
          <w:lang w:eastAsia="cs-CZ"/>
        </w:rPr>
      </w:pPr>
    </w:p>
    <w:p w:rsidR="00E21435" w:rsidRPr="00951CE6" w:rsidRDefault="00E21435" w:rsidP="00951CE6">
      <w:pPr>
        <w:spacing w:after="0" w:line="240" w:lineRule="auto"/>
        <w:rPr>
          <w:rFonts w:ascii="Arial" w:eastAsia="Times New Roman" w:hAnsi="Arial" w:cs="Arial"/>
          <w:color w:val="1D1F20"/>
          <w:sz w:val="24"/>
          <w:szCs w:val="24"/>
          <w:lang w:eastAsia="cs-CZ"/>
        </w:rPr>
      </w:pPr>
    </w:p>
    <w:p w:rsidR="00951CE6" w:rsidRPr="00951CE6" w:rsidRDefault="00951CE6" w:rsidP="00951CE6">
      <w:pPr>
        <w:spacing w:after="0" w:line="240" w:lineRule="auto"/>
        <w:rPr>
          <w:rFonts w:ascii="Arial" w:eastAsia="Times New Roman" w:hAnsi="Arial" w:cs="Arial"/>
          <w:color w:val="1D1F20"/>
          <w:sz w:val="24"/>
          <w:szCs w:val="24"/>
          <w:lang w:eastAsia="cs-CZ"/>
        </w:rPr>
      </w:pPr>
      <w:r w:rsidRPr="00951CE6">
        <w:rPr>
          <w:rFonts w:ascii="Arial" w:eastAsia="Times New Roman" w:hAnsi="Arial" w:cs="Arial"/>
          <w:b/>
          <w:bCs/>
          <w:color w:val="1D1F20"/>
          <w:sz w:val="24"/>
          <w:szCs w:val="24"/>
          <w:lang w:eastAsia="cs-CZ"/>
        </w:rPr>
        <w:t>Podpisy:</w:t>
      </w:r>
    </w:p>
    <w:p w:rsidR="00951CE6" w:rsidRPr="00951CE6" w:rsidRDefault="00951CE6" w:rsidP="00951CE6">
      <w:pPr>
        <w:spacing w:after="0" w:line="240" w:lineRule="auto"/>
        <w:rPr>
          <w:rFonts w:ascii="Arial" w:eastAsia="Times New Roman" w:hAnsi="Arial" w:cs="Arial"/>
          <w:color w:val="1D1F20"/>
          <w:sz w:val="24"/>
          <w:szCs w:val="24"/>
          <w:lang w:eastAsia="cs-CZ"/>
        </w:rPr>
      </w:pPr>
      <w:r w:rsidRPr="00951CE6">
        <w:rPr>
          <w:rFonts w:ascii="Arial" w:eastAsia="Times New Roman" w:hAnsi="Arial" w:cs="Arial"/>
          <w:color w:val="1D1F20"/>
          <w:sz w:val="24"/>
          <w:szCs w:val="24"/>
          <w:lang w:eastAsia="cs-CZ"/>
        </w:rPr>
        <w:pict>
          <v:rect id="_x0000_i1025" style="width:0;height:0" o:hralign="center" o:hrstd="t" o:hr="t" fillcolor="#a0a0a0" stroked="f"/>
        </w:pict>
      </w:r>
    </w:p>
    <w:p w:rsidR="00951CE6" w:rsidRDefault="00951CE6" w:rsidP="00951CE6">
      <w:pPr>
        <w:spacing w:after="0" w:line="240" w:lineRule="auto"/>
        <w:rPr>
          <w:rFonts w:ascii="Arial" w:eastAsia="Times New Roman" w:hAnsi="Arial" w:cs="Arial"/>
          <w:color w:val="1D1F20"/>
          <w:sz w:val="24"/>
          <w:szCs w:val="24"/>
          <w:lang w:eastAsia="cs-CZ"/>
        </w:rPr>
      </w:pPr>
      <w:r w:rsidRPr="00951CE6">
        <w:rPr>
          <w:rFonts w:ascii="Arial" w:eastAsia="Times New Roman" w:hAnsi="Arial" w:cs="Arial"/>
          <w:b/>
          <w:bCs/>
          <w:color w:val="1D1F20"/>
          <w:sz w:val="24"/>
          <w:szCs w:val="24"/>
          <w:lang w:eastAsia="cs-CZ"/>
        </w:rPr>
        <w:t>Za objednatele:</w:t>
      </w:r>
      <w:r w:rsidR="00E21435">
        <w:rPr>
          <w:rFonts w:ascii="Arial" w:eastAsia="Times New Roman" w:hAnsi="Arial" w:cs="Arial"/>
          <w:color w:val="1D1F20"/>
          <w:sz w:val="24"/>
          <w:szCs w:val="24"/>
          <w:lang w:eastAsia="cs-CZ"/>
        </w:rPr>
        <w:t xml:space="preserve"> Mgr. Karel </w:t>
      </w:r>
      <w:proofErr w:type="spellStart"/>
      <w:r w:rsidR="00E21435">
        <w:rPr>
          <w:rFonts w:ascii="Arial" w:eastAsia="Times New Roman" w:hAnsi="Arial" w:cs="Arial"/>
          <w:color w:val="1D1F20"/>
          <w:sz w:val="24"/>
          <w:szCs w:val="24"/>
          <w:lang w:eastAsia="cs-CZ"/>
        </w:rPr>
        <w:t>Naxera</w:t>
      </w:r>
      <w:proofErr w:type="spellEnd"/>
      <w:r w:rsidR="00E21435">
        <w:rPr>
          <w:rFonts w:ascii="Arial" w:eastAsia="Times New Roman" w:hAnsi="Arial" w:cs="Arial"/>
          <w:color w:val="1D1F20"/>
          <w:sz w:val="24"/>
          <w:szCs w:val="24"/>
          <w:lang w:eastAsia="cs-CZ"/>
        </w:rPr>
        <w:t>, ředitel</w:t>
      </w:r>
    </w:p>
    <w:p w:rsidR="00E21435" w:rsidRDefault="00E21435" w:rsidP="00951CE6">
      <w:pPr>
        <w:spacing w:after="0" w:line="240" w:lineRule="auto"/>
        <w:rPr>
          <w:rFonts w:ascii="Arial" w:eastAsia="Times New Roman" w:hAnsi="Arial" w:cs="Arial"/>
          <w:color w:val="1D1F20"/>
          <w:sz w:val="24"/>
          <w:szCs w:val="24"/>
          <w:lang w:eastAsia="cs-CZ"/>
        </w:rPr>
      </w:pPr>
    </w:p>
    <w:p w:rsidR="00E21435" w:rsidRDefault="00E21435" w:rsidP="00951CE6">
      <w:pPr>
        <w:spacing w:after="0" w:line="240" w:lineRule="auto"/>
        <w:rPr>
          <w:rFonts w:ascii="Arial" w:eastAsia="Times New Roman" w:hAnsi="Arial" w:cs="Arial"/>
          <w:color w:val="1D1F20"/>
          <w:sz w:val="24"/>
          <w:szCs w:val="24"/>
          <w:lang w:eastAsia="cs-CZ"/>
        </w:rPr>
      </w:pPr>
    </w:p>
    <w:p w:rsidR="00E21435" w:rsidRPr="00951CE6" w:rsidRDefault="00E21435" w:rsidP="00951CE6">
      <w:pPr>
        <w:spacing w:after="0" w:line="240" w:lineRule="auto"/>
        <w:rPr>
          <w:rFonts w:ascii="Arial" w:eastAsia="Times New Roman" w:hAnsi="Arial" w:cs="Arial"/>
          <w:color w:val="1D1F20"/>
          <w:sz w:val="24"/>
          <w:szCs w:val="24"/>
          <w:lang w:eastAsia="cs-CZ"/>
        </w:rPr>
      </w:pPr>
    </w:p>
    <w:p w:rsidR="00951CE6" w:rsidRPr="00951CE6" w:rsidRDefault="00951CE6" w:rsidP="00951CE6">
      <w:pPr>
        <w:spacing w:after="0" w:line="240" w:lineRule="auto"/>
        <w:rPr>
          <w:rFonts w:ascii="Arial" w:eastAsia="Times New Roman" w:hAnsi="Arial" w:cs="Arial"/>
          <w:color w:val="1D1F20"/>
          <w:sz w:val="24"/>
          <w:szCs w:val="24"/>
          <w:lang w:eastAsia="cs-CZ"/>
        </w:rPr>
      </w:pPr>
      <w:r w:rsidRPr="00951CE6">
        <w:rPr>
          <w:rFonts w:ascii="Arial" w:eastAsia="Times New Roman" w:hAnsi="Arial" w:cs="Arial"/>
          <w:color w:val="1D1F20"/>
          <w:sz w:val="24"/>
          <w:szCs w:val="24"/>
          <w:lang w:eastAsia="cs-CZ"/>
        </w:rPr>
        <w:pict>
          <v:rect id="_x0000_i1026" style="width:0;height:0" o:hralign="center" o:hrstd="t" o:hr="t" fillcolor="#a0a0a0" stroked="f"/>
        </w:pict>
      </w:r>
    </w:p>
    <w:p w:rsidR="00951CE6" w:rsidRDefault="00951CE6" w:rsidP="00951CE6">
      <w:pPr>
        <w:spacing w:after="0" w:line="240" w:lineRule="auto"/>
        <w:rPr>
          <w:rFonts w:ascii="Arial" w:eastAsia="Times New Roman" w:hAnsi="Arial" w:cs="Arial"/>
          <w:color w:val="1D1F20"/>
          <w:sz w:val="24"/>
          <w:szCs w:val="24"/>
          <w:lang w:eastAsia="cs-CZ"/>
        </w:rPr>
      </w:pPr>
      <w:r w:rsidRPr="00951CE6">
        <w:rPr>
          <w:rFonts w:ascii="Arial" w:eastAsia="Times New Roman" w:hAnsi="Arial" w:cs="Arial"/>
          <w:b/>
          <w:bCs/>
          <w:color w:val="1D1F20"/>
          <w:sz w:val="24"/>
          <w:szCs w:val="24"/>
          <w:lang w:eastAsia="cs-CZ"/>
        </w:rPr>
        <w:t>Za dodavatele:</w:t>
      </w:r>
      <w:r w:rsidR="00E21435">
        <w:rPr>
          <w:rFonts w:ascii="Arial" w:eastAsia="Times New Roman" w:hAnsi="Arial" w:cs="Arial"/>
          <w:color w:val="1D1F20"/>
          <w:sz w:val="24"/>
          <w:szCs w:val="24"/>
          <w:lang w:eastAsia="cs-CZ"/>
        </w:rPr>
        <w:t> Miroslav Musil, jednatel</w:t>
      </w:r>
    </w:p>
    <w:p w:rsidR="00E21435" w:rsidRDefault="00E21435" w:rsidP="00951CE6">
      <w:pPr>
        <w:spacing w:after="0" w:line="240" w:lineRule="auto"/>
        <w:rPr>
          <w:rFonts w:ascii="Arial" w:eastAsia="Times New Roman" w:hAnsi="Arial" w:cs="Arial"/>
          <w:color w:val="1D1F20"/>
          <w:sz w:val="24"/>
          <w:szCs w:val="24"/>
          <w:lang w:eastAsia="cs-CZ"/>
        </w:rPr>
      </w:pPr>
    </w:p>
    <w:p w:rsidR="00E21435" w:rsidRDefault="00E21435" w:rsidP="00951CE6">
      <w:pPr>
        <w:spacing w:after="0" w:line="240" w:lineRule="auto"/>
        <w:rPr>
          <w:rFonts w:ascii="Arial" w:eastAsia="Times New Roman" w:hAnsi="Arial" w:cs="Arial"/>
          <w:color w:val="1D1F20"/>
          <w:sz w:val="24"/>
          <w:szCs w:val="24"/>
          <w:lang w:eastAsia="cs-CZ"/>
        </w:rPr>
      </w:pPr>
    </w:p>
    <w:p w:rsidR="00E21435" w:rsidRDefault="00E21435" w:rsidP="00951CE6">
      <w:pPr>
        <w:spacing w:after="0" w:line="240" w:lineRule="auto"/>
        <w:rPr>
          <w:rFonts w:ascii="Arial" w:eastAsia="Times New Roman" w:hAnsi="Arial" w:cs="Arial"/>
          <w:color w:val="1D1F20"/>
          <w:sz w:val="24"/>
          <w:szCs w:val="24"/>
          <w:lang w:eastAsia="cs-CZ"/>
        </w:rPr>
      </w:pPr>
    </w:p>
    <w:p w:rsidR="00E21435" w:rsidRDefault="00E21435" w:rsidP="00951CE6">
      <w:pPr>
        <w:spacing w:after="0" w:line="240" w:lineRule="auto"/>
        <w:rPr>
          <w:rFonts w:ascii="Arial" w:eastAsia="Times New Roman" w:hAnsi="Arial" w:cs="Arial"/>
          <w:color w:val="1D1F20"/>
          <w:sz w:val="24"/>
          <w:szCs w:val="24"/>
          <w:lang w:eastAsia="cs-CZ"/>
        </w:rPr>
      </w:pPr>
    </w:p>
    <w:p w:rsidR="00E21435" w:rsidRPr="00951CE6" w:rsidRDefault="00E21435" w:rsidP="00E21435">
      <w:pPr>
        <w:spacing w:after="0" w:line="240" w:lineRule="auto"/>
        <w:rPr>
          <w:rFonts w:ascii="Arial" w:eastAsia="Times New Roman" w:hAnsi="Arial" w:cs="Arial"/>
          <w:color w:val="1D1F20"/>
          <w:sz w:val="24"/>
          <w:szCs w:val="24"/>
          <w:lang w:eastAsia="cs-CZ"/>
        </w:rPr>
      </w:pPr>
    </w:p>
    <w:p w:rsidR="00951CE6" w:rsidRPr="00951CE6" w:rsidRDefault="00E21435" w:rsidP="00E21435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cs-CZ"/>
        </w:rPr>
      </w:pPr>
      <w:r>
        <w:rPr>
          <w:rFonts w:ascii="Arial" w:hAnsi="Arial" w:cs="Arial"/>
          <w:color w:val="1D1F20"/>
          <w:shd w:val="clear" w:color="auto" w:fill="FFFFFF"/>
        </w:rPr>
        <w:t> </w:t>
      </w:r>
      <w:r>
        <w:rPr>
          <w:rStyle w:val="Siln"/>
          <w:rFonts w:ascii="Arial" w:hAnsi="Arial" w:cs="Arial"/>
          <w:color w:val="1D1F20"/>
          <w:shd w:val="clear" w:color="auto" w:fill="FFFFFF"/>
        </w:rPr>
        <w:t>"Tento dodatek nabývá platnosti dnem jeho zveřejnění"</w:t>
      </w:r>
      <w:r>
        <w:rPr>
          <w:rFonts w:ascii="Arial" w:hAnsi="Arial" w:cs="Arial"/>
          <w:color w:val="1D1F20"/>
          <w:shd w:val="clear" w:color="auto" w:fill="FFFFFF"/>
        </w:rPr>
        <w:t> v registru smluv podle zákona č. 340/2015 Sb.</w:t>
      </w:r>
      <w:r w:rsidR="00951CE6" w:rsidRPr="00951CE6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:rsidR="00E21435" w:rsidRPr="00E21435" w:rsidRDefault="00951CE6" w:rsidP="00E2143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951CE6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sectPr w:rsidR="00E21435" w:rsidRPr="00E21435" w:rsidSect="003F4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11A74"/>
    <w:multiLevelType w:val="multilevel"/>
    <w:tmpl w:val="A594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1CE6"/>
    <w:rsid w:val="0026415E"/>
    <w:rsid w:val="003F4A93"/>
    <w:rsid w:val="005E4FC7"/>
    <w:rsid w:val="00754129"/>
    <w:rsid w:val="00951CE6"/>
    <w:rsid w:val="00B072E9"/>
    <w:rsid w:val="00E21435"/>
    <w:rsid w:val="00F2543E"/>
    <w:rsid w:val="00F70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A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51CE6"/>
    <w:rPr>
      <w:b/>
      <w:b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51CE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51CE6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51CE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51CE6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2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0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53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35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889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Alena</dc:creator>
  <cp:lastModifiedBy>Novotná Alena</cp:lastModifiedBy>
  <cp:revision>1</cp:revision>
  <dcterms:created xsi:type="dcterms:W3CDTF">2025-10-20T08:38:00Z</dcterms:created>
  <dcterms:modified xsi:type="dcterms:W3CDTF">2025-10-20T09:06:00Z</dcterms:modified>
</cp:coreProperties>
</file>