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3D3" w:rsidRDefault="00747DA8">
      <w:pPr>
        <w:pStyle w:val="Zkladntext"/>
        <w:spacing w:before="66"/>
        <w:ind w:left="15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4242435</wp:posOffset>
                </wp:positionV>
                <wp:extent cx="6221095" cy="7277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85"/>
                              <w:gridCol w:w="4211"/>
                            </w:tblGrid>
                            <w:tr w:rsidR="00A553D3">
                              <w:trPr>
                                <w:trHeight w:val="244"/>
                              </w:trPr>
                              <w:tc>
                                <w:tcPr>
                                  <w:tcW w:w="5585" w:type="dxa"/>
                                </w:tcPr>
                                <w:p w:rsidR="00A553D3" w:rsidRDefault="00747DA8">
                                  <w:pPr>
                                    <w:pStyle w:val="TableParagraph"/>
                                    <w:spacing w:before="25" w:line="199" w:lineRule="exact"/>
                                    <w:ind w:left="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Celkem (bez DPH)</w:t>
                                  </w:r>
                                </w:p>
                              </w:tc>
                              <w:tc>
                                <w:tcPr>
                                  <w:tcW w:w="4211" w:type="dxa"/>
                                </w:tcPr>
                                <w:p w:rsidR="00A553D3" w:rsidRDefault="00747DA8">
                                  <w:pPr>
                                    <w:pStyle w:val="TableParagraph"/>
                                    <w:spacing w:before="25" w:line="199" w:lineRule="exact"/>
                                    <w:ind w:right="9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7 249 251,15 Kč</w:t>
                                  </w:r>
                                </w:p>
                              </w:tc>
                            </w:tr>
                            <w:tr w:rsidR="00A553D3">
                              <w:trPr>
                                <w:trHeight w:val="226"/>
                              </w:trPr>
                              <w:tc>
                                <w:tcPr>
                                  <w:tcW w:w="5585" w:type="dxa"/>
                                </w:tcPr>
                                <w:p w:rsidR="00A553D3" w:rsidRDefault="00747DA8">
                                  <w:pPr>
                                    <w:pStyle w:val="TableParagraph"/>
                                    <w:spacing w:before="9" w:line="198" w:lineRule="exact"/>
                                    <w:ind w:left="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4211" w:type="dxa"/>
                                </w:tcPr>
                                <w:p w:rsidR="00A553D3" w:rsidRDefault="00747DA8">
                                  <w:pPr>
                                    <w:pStyle w:val="TableParagraph"/>
                                    <w:spacing w:before="9" w:line="198" w:lineRule="exact"/>
                                    <w:ind w:right="9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1 522 342,74 Kč</w:t>
                                  </w:r>
                                </w:p>
                              </w:tc>
                            </w:tr>
                            <w:tr w:rsidR="00A553D3">
                              <w:trPr>
                                <w:trHeight w:val="439"/>
                              </w:trPr>
                              <w:tc>
                                <w:tcPr>
                                  <w:tcW w:w="5585" w:type="dxa"/>
                                  <w:tcBorders>
                                    <w:bottom w:val="single" w:sz="8" w:space="0" w:color="993366"/>
                                  </w:tcBorders>
                                </w:tcPr>
                                <w:p w:rsidR="00A553D3" w:rsidRDefault="00747DA8">
                                  <w:pPr>
                                    <w:pStyle w:val="TableParagraph"/>
                                    <w:spacing w:before="8"/>
                                    <w:ind w:left="3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DPH 21 % ze základny: 7 249 251</w:t>
                                  </w:r>
                                </w:p>
                              </w:tc>
                              <w:tc>
                                <w:tcPr>
                                  <w:tcW w:w="4211" w:type="dxa"/>
                                  <w:tcBorders>
                                    <w:bottom w:val="single" w:sz="8" w:space="0" w:color="993366"/>
                                  </w:tcBorders>
                                </w:tcPr>
                                <w:p w:rsidR="00A553D3" w:rsidRDefault="00747DA8">
                                  <w:pPr>
                                    <w:pStyle w:val="TableParagraph"/>
                                    <w:spacing w:before="8"/>
                                    <w:ind w:righ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1 522 342,74 Kč</w:t>
                                  </w:r>
                                </w:p>
                              </w:tc>
                            </w:tr>
                            <w:tr w:rsidR="00A553D3">
                              <w:trPr>
                                <w:trHeight w:val="215"/>
                              </w:trPr>
                              <w:tc>
                                <w:tcPr>
                                  <w:tcW w:w="5585" w:type="dxa"/>
                                  <w:tcBorders>
                                    <w:top w:val="single" w:sz="8" w:space="0" w:color="993366"/>
                                  </w:tcBorders>
                                </w:tcPr>
                                <w:p w:rsidR="00A553D3" w:rsidRDefault="00747DA8">
                                  <w:pPr>
                                    <w:pStyle w:val="TableParagraph"/>
                                    <w:spacing w:before="7" w:line="188" w:lineRule="exact"/>
                                    <w:ind w:left="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Celkem (včetně DPH)</w:t>
                                  </w:r>
                                </w:p>
                              </w:tc>
                              <w:tc>
                                <w:tcPr>
                                  <w:tcW w:w="4211" w:type="dxa"/>
                                  <w:tcBorders>
                                    <w:top w:val="single" w:sz="8" w:space="0" w:color="993366"/>
                                  </w:tcBorders>
                                </w:tcPr>
                                <w:p w:rsidR="00A553D3" w:rsidRDefault="00747DA8">
                                  <w:pPr>
                                    <w:pStyle w:val="TableParagraph"/>
                                    <w:spacing w:before="7" w:line="188" w:lineRule="exact"/>
                                    <w:ind w:right="9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8 771 593,89 Kč</w:t>
                                  </w:r>
                                </w:p>
                              </w:tc>
                            </w:tr>
                          </w:tbl>
                          <w:p w:rsidR="00A553D3" w:rsidRDefault="00A553D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55pt;margin-top:334.05pt;width:489.85pt;height:57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85"/>
                        <w:gridCol w:w="4211"/>
                      </w:tblGrid>
                      <w:tr w:rsidR="00A553D3">
                        <w:trPr>
                          <w:trHeight w:val="244"/>
                        </w:trPr>
                        <w:tc>
                          <w:tcPr>
                            <w:tcW w:w="5585" w:type="dxa"/>
                          </w:tcPr>
                          <w:p w:rsidR="00A553D3" w:rsidRDefault="00747DA8">
                            <w:pPr>
                              <w:pStyle w:val="TableParagraph"/>
                              <w:spacing w:before="25" w:line="199" w:lineRule="exact"/>
                              <w:ind w:left="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Celkem (bez DPH)</w:t>
                            </w:r>
                          </w:p>
                        </w:tc>
                        <w:tc>
                          <w:tcPr>
                            <w:tcW w:w="4211" w:type="dxa"/>
                          </w:tcPr>
                          <w:p w:rsidR="00A553D3" w:rsidRDefault="00747DA8">
                            <w:pPr>
                              <w:pStyle w:val="TableParagraph"/>
                              <w:spacing w:before="25" w:line="199" w:lineRule="exact"/>
                              <w:ind w:right="9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7 249 251,15 Kč</w:t>
                            </w:r>
                          </w:p>
                        </w:tc>
                      </w:tr>
                      <w:tr w:rsidR="00A553D3">
                        <w:trPr>
                          <w:trHeight w:val="226"/>
                        </w:trPr>
                        <w:tc>
                          <w:tcPr>
                            <w:tcW w:w="5585" w:type="dxa"/>
                          </w:tcPr>
                          <w:p w:rsidR="00A553D3" w:rsidRDefault="00747DA8">
                            <w:pPr>
                              <w:pStyle w:val="TableParagraph"/>
                              <w:spacing w:before="9" w:line="198" w:lineRule="exact"/>
                              <w:ind w:left="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4211" w:type="dxa"/>
                          </w:tcPr>
                          <w:p w:rsidR="00A553D3" w:rsidRDefault="00747DA8">
                            <w:pPr>
                              <w:pStyle w:val="TableParagraph"/>
                              <w:spacing w:before="9" w:line="198" w:lineRule="exact"/>
                              <w:ind w:right="9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1 522 342,74 Kč</w:t>
                            </w:r>
                          </w:p>
                        </w:tc>
                      </w:tr>
                      <w:tr w:rsidR="00A553D3">
                        <w:trPr>
                          <w:trHeight w:val="439"/>
                        </w:trPr>
                        <w:tc>
                          <w:tcPr>
                            <w:tcW w:w="5585" w:type="dxa"/>
                            <w:tcBorders>
                              <w:bottom w:val="single" w:sz="8" w:space="0" w:color="993366"/>
                            </w:tcBorders>
                          </w:tcPr>
                          <w:p w:rsidR="00A553D3" w:rsidRDefault="00747DA8">
                            <w:pPr>
                              <w:pStyle w:val="TableParagraph"/>
                              <w:spacing w:before="8"/>
                              <w:ind w:left="3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DPH 21 % ze základny: 7 249 251</w:t>
                            </w:r>
                          </w:p>
                        </w:tc>
                        <w:tc>
                          <w:tcPr>
                            <w:tcW w:w="4211" w:type="dxa"/>
                            <w:tcBorders>
                              <w:bottom w:val="single" w:sz="8" w:space="0" w:color="993366"/>
                            </w:tcBorders>
                          </w:tcPr>
                          <w:p w:rsidR="00A553D3" w:rsidRDefault="00747DA8">
                            <w:pPr>
                              <w:pStyle w:val="TableParagraph"/>
                              <w:spacing w:before="8"/>
                              <w:ind w:righ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1 522 342,74 Kč</w:t>
                            </w:r>
                          </w:p>
                        </w:tc>
                      </w:tr>
                      <w:tr w:rsidR="00A553D3">
                        <w:trPr>
                          <w:trHeight w:val="215"/>
                        </w:trPr>
                        <w:tc>
                          <w:tcPr>
                            <w:tcW w:w="5585" w:type="dxa"/>
                            <w:tcBorders>
                              <w:top w:val="single" w:sz="8" w:space="0" w:color="993366"/>
                            </w:tcBorders>
                          </w:tcPr>
                          <w:p w:rsidR="00A553D3" w:rsidRDefault="00747DA8">
                            <w:pPr>
                              <w:pStyle w:val="TableParagraph"/>
                              <w:spacing w:before="7" w:line="188" w:lineRule="exact"/>
                              <w:ind w:left="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Celkem (včetně DPH)</w:t>
                            </w:r>
                          </w:p>
                        </w:tc>
                        <w:tc>
                          <w:tcPr>
                            <w:tcW w:w="4211" w:type="dxa"/>
                            <w:tcBorders>
                              <w:top w:val="single" w:sz="8" w:space="0" w:color="993366"/>
                            </w:tcBorders>
                          </w:tcPr>
                          <w:p w:rsidR="00A553D3" w:rsidRDefault="00747DA8">
                            <w:pPr>
                              <w:pStyle w:val="TableParagraph"/>
                              <w:spacing w:before="7" w:line="188" w:lineRule="exact"/>
                              <w:ind w:right="9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8 771 593,89 Kč</w:t>
                            </w:r>
                          </w:p>
                        </w:tc>
                      </w:tr>
                    </w:tbl>
                    <w:p w:rsidR="00A553D3" w:rsidRDefault="00A553D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1" w:name="Rekapitulace"/>
      <w:bookmarkEnd w:id="1"/>
      <w:r>
        <w:t>Oprava střechy a terasy nad severními arkádami - Zámek Březnice - R3 (12/2024)</w:t>
      </w: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spacing w:before="6" w:after="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568"/>
        <w:gridCol w:w="3230"/>
      </w:tblGrid>
      <w:tr w:rsidR="00A553D3">
        <w:trPr>
          <w:trHeight w:val="176"/>
        </w:trPr>
        <w:tc>
          <w:tcPr>
            <w:tcW w:w="6568" w:type="dxa"/>
            <w:tcBorders>
              <w:bottom w:val="single" w:sz="8" w:space="0" w:color="993366"/>
            </w:tcBorders>
          </w:tcPr>
          <w:p w:rsidR="00A553D3" w:rsidRDefault="00747DA8">
            <w:pPr>
              <w:pStyle w:val="TableParagraph"/>
              <w:spacing w:before="1" w:line="155" w:lineRule="exact"/>
              <w:ind w:left="3888" w:right="223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Popis</w:t>
            </w:r>
          </w:p>
        </w:tc>
        <w:tc>
          <w:tcPr>
            <w:tcW w:w="3230" w:type="dxa"/>
            <w:tcBorders>
              <w:bottom w:val="single" w:sz="8" w:space="0" w:color="993366"/>
            </w:tcBorders>
          </w:tcPr>
          <w:p w:rsidR="00A553D3" w:rsidRDefault="00747DA8">
            <w:pPr>
              <w:pStyle w:val="TableParagraph"/>
              <w:spacing w:before="1" w:line="155" w:lineRule="exact"/>
              <w:ind w:right="6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Cena</w:t>
            </w:r>
          </w:p>
        </w:tc>
      </w:tr>
    </w:tbl>
    <w:p w:rsidR="00A553D3" w:rsidRDefault="00A553D3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84"/>
        <w:gridCol w:w="3713"/>
      </w:tblGrid>
      <w:tr w:rsidR="00A553D3">
        <w:trPr>
          <w:trHeight w:val="652"/>
        </w:trPr>
        <w:tc>
          <w:tcPr>
            <w:tcW w:w="6084" w:type="dxa"/>
          </w:tcPr>
          <w:p w:rsidR="00A553D3" w:rsidRDefault="00747DA8">
            <w:pPr>
              <w:pStyle w:val="TableParagraph"/>
              <w:spacing w:before="0"/>
              <w:ind w:left="33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S: Stavba</w:t>
            </w:r>
          </w:p>
          <w:p w:rsidR="00A553D3" w:rsidRDefault="00747DA8">
            <w:pPr>
              <w:pStyle w:val="TableParagraph"/>
              <w:spacing w:before="39"/>
              <w:ind w:left="199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SO 01: Stavební objekt 01</w:t>
            </w:r>
          </w:p>
          <w:p w:rsidR="00A553D3" w:rsidRDefault="00747DA8">
            <w:pPr>
              <w:pStyle w:val="TableParagraph"/>
              <w:spacing w:before="51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002: Základy</w:t>
            </w:r>
          </w:p>
        </w:tc>
        <w:tc>
          <w:tcPr>
            <w:tcW w:w="3713" w:type="dxa"/>
          </w:tcPr>
          <w:p w:rsidR="00A553D3" w:rsidRDefault="00747DA8">
            <w:pPr>
              <w:pStyle w:val="TableParagraph"/>
              <w:spacing w:before="0"/>
              <w:ind w:righ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7 249 251,15</w:t>
            </w:r>
            <w:r>
              <w:rPr>
                <w:b/>
                <w:spacing w:val="-3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  <w:p w:rsidR="00A553D3" w:rsidRDefault="00747DA8">
            <w:pPr>
              <w:pStyle w:val="TableParagraph"/>
              <w:spacing w:before="44"/>
              <w:ind w:right="88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7 249 251,15</w:t>
            </w:r>
            <w:r>
              <w:rPr>
                <w:b/>
                <w:i/>
                <w:spacing w:val="-30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Kč</w:t>
            </w:r>
          </w:p>
          <w:p w:rsidR="00A553D3" w:rsidRDefault="00747DA8">
            <w:pPr>
              <w:pStyle w:val="TableParagraph"/>
              <w:spacing w:before="46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218,96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Kč</w:t>
            </w:r>
          </w:p>
        </w:tc>
      </w:tr>
      <w:tr w:rsidR="00A553D3">
        <w:trPr>
          <w:trHeight w:val="227"/>
        </w:trPr>
        <w:tc>
          <w:tcPr>
            <w:tcW w:w="6084" w:type="dxa"/>
          </w:tcPr>
          <w:p w:rsidR="00A553D3" w:rsidRDefault="00747DA8"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003: Svislé konstrukce</w:t>
            </w:r>
          </w:p>
        </w:tc>
        <w:tc>
          <w:tcPr>
            <w:tcW w:w="3713" w:type="dxa"/>
          </w:tcPr>
          <w:p w:rsidR="00A553D3" w:rsidRDefault="00747DA8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900,00 Kč</w:t>
            </w:r>
          </w:p>
        </w:tc>
      </w:tr>
      <w:tr w:rsidR="00A553D3">
        <w:trPr>
          <w:trHeight w:val="227"/>
        </w:trPr>
        <w:tc>
          <w:tcPr>
            <w:tcW w:w="6084" w:type="dxa"/>
          </w:tcPr>
          <w:p w:rsidR="00A553D3" w:rsidRDefault="00747DA8"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006: Úpravy povrchu</w:t>
            </w:r>
          </w:p>
        </w:tc>
        <w:tc>
          <w:tcPr>
            <w:tcW w:w="3713" w:type="dxa"/>
          </w:tcPr>
          <w:p w:rsidR="00A553D3" w:rsidRDefault="00747DA8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374 701,15 Kč</w:t>
            </w:r>
          </w:p>
        </w:tc>
      </w:tr>
      <w:tr w:rsidR="00A553D3">
        <w:trPr>
          <w:trHeight w:val="228"/>
        </w:trPr>
        <w:tc>
          <w:tcPr>
            <w:tcW w:w="6084" w:type="dxa"/>
          </w:tcPr>
          <w:p w:rsidR="00A553D3" w:rsidRDefault="00747DA8"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009: Ostatní konstrukce a práce</w:t>
            </w:r>
          </w:p>
        </w:tc>
        <w:tc>
          <w:tcPr>
            <w:tcW w:w="3713" w:type="dxa"/>
          </w:tcPr>
          <w:p w:rsidR="00A553D3" w:rsidRDefault="00747DA8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571 015,85 Kč</w:t>
            </w:r>
          </w:p>
        </w:tc>
      </w:tr>
      <w:tr w:rsidR="00A553D3">
        <w:trPr>
          <w:trHeight w:val="228"/>
        </w:trPr>
        <w:tc>
          <w:tcPr>
            <w:tcW w:w="6084" w:type="dxa"/>
          </w:tcPr>
          <w:p w:rsidR="00A553D3" w:rsidRDefault="00747DA8"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021: Silnoproud</w:t>
            </w:r>
          </w:p>
        </w:tc>
        <w:tc>
          <w:tcPr>
            <w:tcW w:w="3713" w:type="dxa"/>
          </w:tcPr>
          <w:p w:rsidR="00A553D3" w:rsidRDefault="00747DA8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70 000,00 Kč</w:t>
            </w:r>
          </w:p>
        </w:tc>
      </w:tr>
      <w:tr w:rsidR="00A553D3">
        <w:trPr>
          <w:trHeight w:val="227"/>
        </w:trPr>
        <w:tc>
          <w:tcPr>
            <w:tcW w:w="6084" w:type="dxa"/>
          </w:tcPr>
          <w:p w:rsidR="00A553D3" w:rsidRDefault="00747DA8"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099: Přesun hmot HSV</w:t>
            </w:r>
          </w:p>
        </w:tc>
        <w:tc>
          <w:tcPr>
            <w:tcW w:w="3713" w:type="dxa"/>
          </w:tcPr>
          <w:p w:rsidR="00A553D3" w:rsidRDefault="00747DA8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238 987,02 Kč</w:t>
            </w:r>
          </w:p>
        </w:tc>
      </w:tr>
      <w:tr w:rsidR="00A553D3">
        <w:trPr>
          <w:trHeight w:val="227"/>
        </w:trPr>
        <w:tc>
          <w:tcPr>
            <w:tcW w:w="6084" w:type="dxa"/>
          </w:tcPr>
          <w:p w:rsidR="00A553D3" w:rsidRDefault="00747DA8"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711: Izolace proti vodě</w:t>
            </w:r>
          </w:p>
        </w:tc>
        <w:tc>
          <w:tcPr>
            <w:tcW w:w="3713" w:type="dxa"/>
          </w:tcPr>
          <w:p w:rsidR="00A553D3" w:rsidRDefault="00747DA8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50 633,43 Kč</w:t>
            </w:r>
          </w:p>
        </w:tc>
      </w:tr>
      <w:tr w:rsidR="00A553D3">
        <w:trPr>
          <w:trHeight w:val="227"/>
        </w:trPr>
        <w:tc>
          <w:tcPr>
            <w:tcW w:w="6084" w:type="dxa"/>
          </w:tcPr>
          <w:p w:rsidR="00A553D3" w:rsidRDefault="00747DA8"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712: Povlakové krytiny</w:t>
            </w:r>
          </w:p>
        </w:tc>
        <w:tc>
          <w:tcPr>
            <w:tcW w:w="3713" w:type="dxa"/>
          </w:tcPr>
          <w:p w:rsidR="00A553D3" w:rsidRDefault="00747DA8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84 133,64 Kč</w:t>
            </w:r>
          </w:p>
        </w:tc>
      </w:tr>
      <w:tr w:rsidR="00A553D3">
        <w:trPr>
          <w:trHeight w:val="228"/>
        </w:trPr>
        <w:tc>
          <w:tcPr>
            <w:tcW w:w="6084" w:type="dxa"/>
          </w:tcPr>
          <w:p w:rsidR="00A553D3" w:rsidRDefault="00747DA8"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762: Konstrukce tesařské</w:t>
            </w:r>
          </w:p>
        </w:tc>
        <w:tc>
          <w:tcPr>
            <w:tcW w:w="3713" w:type="dxa"/>
          </w:tcPr>
          <w:p w:rsidR="00A553D3" w:rsidRDefault="00747DA8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1 057 846,90 Kč</w:t>
            </w:r>
          </w:p>
        </w:tc>
      </w:tr>
      <w:tr w:rsidR="00A553D3">
        <w:trPr>
          <w:trHeight w:val="228"/>
        </w:trPr>
        <w:tc>
          <w:tcPr>
            <w:tcW w:w="6084" w:type="dxa"/>
          </w:tcPr>
          <w:p w:rsidR="00A553D3" w:rsidRDefault="00747DA8"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764: Konstrukce klempířské</w:t>
            </w:r>
          </w:p>
        </w:tc>
        <w:tc>
          <w:tcPr>
            <w:tcW w:w="3713" w:type="dxa"/>
          </w:tcPr>
          <w:p w:rsidR="00A553D3" w:rsidRDefault="00747DA8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3 271 258,64 Kč</w:t>
            </w:r>
          </w:p>
        </w:tc>
      </w:tr>
      <w:tr w:rsidR="00A553D3">
        <w:trPr>
          <w:trHeight w:val="227"/>
        </w:trPr>
        <w:tc>
          <w:tcPr>
            <w:tcW w:w="6084" w:type="dxa"/>
          </w:tcPr>
          <w:p w:rsidR="00A553D3" w:rsidRDefault="00747DA8"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765: Krytiny tvrdé</w:t>
            </w:r>
          </w:p>
        </w:tc>
        <w:tc>
          <w:tcPr>
            <w:tcW w:w="3713" w:type="dxa"/>
          </w:tcPr>
          <w:p w:rsidR="00A553D3" w:rsidRDefault="00747DA8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291 558,26 Kč</w:t>
            </w:r>
          </w:p>
        </w:tc>
      </w:tr>
      <w:tr w:rsidR="00A553D3">
        <w:trPr>
          <w:trHeight w:val="228"/>
        </w:trPr>
        <w:tc>
          <w:tcPr>
            <w:tcW w:w="6084" w:type="dxa"/>
          </w:tcPr>
          <w:p w:rsidR="00A553D3" w:rsidRDefault="00747DA8"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767: Konstrukce zámečnické</w:t>
            </w:r>
          </w:p>
        </w:tc>
        <w:tc>
          <w:tcPr>
            <w:tcW w:w="3713" w:type="dxa"/>
          </w:tcPr>
          <w:p w:rsidR="00A553D3" w:rsidRDefault="00747DA8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297 880,90 Kč</w:t>
            </w:r>
          </w:p>
        </w:tc>
      </w:tr>
      <w:tr w:rsidR="00A553D3">
        <w:trPr>
          <w:trHeight w:val="227"/>
        </w:trPr>
        <w:tc>
          <w:tcPr>
            <w:tcW w:w="6084" w:type="dxa"/>
          </w:tcPr>
          <w:p w:rsidR="00A553D3" w:rsidRDefault="00747DA8"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771: Podlahy z dlaždic</w:t>
            </w:r>
          </w:p>
        </w:tc>
        <w:tc>
          <w:tcPr>
            <w:tcW w:w="3713" w:type="dxa"/>
          </w:tcPr>
          <w:p w:rsidR="00A553D3" w:rsidRDefault="00747DA8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266 161,24 Kč</w:t>
            </w:r>
          </w:p>
        </w:tc>
      </w:tr>
      <w:tr w:rsidR="00A553D3">
        <w:trPr>
          <w:trHeight w:val="228"/>
        </w:trPr>
        <w:tc>
          <w:tcPr>
            <w:tcW w:w="6084" w:type="dxa"/>
          </w:tcPr>
          <w:p w:rsidR="00A553D3" w:rsidRDefault="00747DA8"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783: Nátěry</w:t>
            </w:r>
          </w:p>
        </w:tc>
        <w:tc>
          <w:tcPr>
            <w:tcW w:w="3713" w:type="dxa"/>
          </w:tcPr>
          <w:p w:rsidR="00A553D3" w:rsidRDefault="00747DA8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162 033,16 Kč</w:t>
            </w:r>
          </w:p>
        </w:tc>
      </w:tr>
      <w:tr w:rsidR="00A553D3">
        <w:trPr>
          <w:trHeight w:val="228"/>
        </w:trPr>
        <w:tc>
          <w:tcPr>
            <w:tcW w:w="6084" w:type="dxa"/>
          </w:tcPr>
          <w:p w:rsidR="00A553D3" w:rsidRDefault="00747DA8"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799: Historické prvky</w:t>
            </w:r>
          </w:p>
        </w:tc>
        <w:tc>
          <w:tcPr>
            <w:tcW w:w="3713" w:type="dxa"/>
          </w:tcPr>
          <w:p w:rsidR="00A553D3" w:rsidRDefault="00747DA8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254 575,00 Kč</w:t>
            </w:r>
          </w:p>
        </w:tc>
      </w:tr>
      <w:tr w:rsidR="00A553D3">
        <w:trPr>
          <w:trHeight w:val="227"/>
        </w:trPr>
        <w:tc>
          <w:tcPr>
            <w:tcW w:w="6084" w:type="dxa"/>
          </w:tcPr>
          <w:p w:rsidR="00A553D3" w:rsidRDefault="00747DA8"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V01: Průzkumné, geodetické a projektové práce</w:t>
            </w:r>
          </w:p>
        </w:tc>
        <w:tc>
          <w:tcPr>
            <w:tcW w:w="3713" w:type="dxa"/>
          </w:tcPr>
          <w:p w:rsidR="00A553D3" w:rsidRDefault="00747DA8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182 347,00 Kč</w:t>
            </w:r>
          </w:p>
        </w:tc>
      </w:tr>
      <w:tr w:rsidR="00A553D3">
        <w:trPr>
          <w:trHeight w:val="227"/>
        </w:trPr>
        <w:tc>
          <w:tcPr>
            <w:tcW w:w="6084" w:type="dxa"/>
          </w:tcPr>
          <w:p w:rsidR="00A553D3" w:rsidRDefault="00747DA8"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V03: Zařízení staveniště</w:t>
            </w:r>
          </w:p>
        </w:tc>
        <w:tc>
          <w:tcPr>
            <w:tcW w:w="3713" w:type="dxa"/>
          </w:tcPr>
          <w:p w:rsidR="00A553D3" w:rsidRDefault="00747DA8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60 000,00 Kč</w:t>
            </w:r>
          </w:p>
        </w:tc>
      </w:tr>
      <w:tr w:rsidR="00A553D3">
        <w:trPr>
          <w:trHeight w:val="364"/>
        </w:trPr>
        <w:tc>
          <w:tcPr>
            <w:tcW w:w="6084" w:type="dxa"/>
            <w:tcBorders>
              <w:bottom w:val="single" w:sz="8" w:space="0" w:color="993366"/>
            </w:tcBorders>
          </w:tcPr>
          <w:p w:rsidR="00A553D3" w:rsidRDefault="00747DA8"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V09: Ostatní náklady</w:t>
            </w:r>
          </w:p>
        </w:tc>
        <w:tc>
          <w:tcPr>
            <w:tcW w:w="3713" w:type="dxa"/>
            <w:tcBorders>
              <w:bottom w:val="single" w:sz="8" w:space="0" w:color="993366"/>
            </w:tcBorders>
          </w:tcPr>
          <w:p w:rsidR="00A553D3" w:rsidRDefault="00747DA8"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15 000,00 Kč</w:t>
            </w:r>
          </w:p>
        </w:tc>
      </w:tr>
    </w:tbl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rPr>
          <w:sz w:val="20"/>
        </w:rPr>
      </w:pPr>
    </w:p>
    <w:p w:rsidR="00A553D3" w:rsidRDefault="00A553D3">
      <w:pPr>
        <w:pStyle w:val="Zkladntext"/>
        <w:spacing w:before="7"/>
        <w:rPr>
          <w:sz w:val="19"/>
        </w:rPr>
      </w:pPr>
    </w:p>
    <w:p w:rsidR="00A553D3" w:rsidRDefault="00747DA8">
      <w:pPr>
        <w:tabs>
          <w:tab w:val="left" w:pos="4894"/>
        </w:tabs>
        <w:ind w:left="120"/>
        <w:rPr>
          <w:sz w:val="18"/>
        </w:rPr>
      </w:pPr>
      <w:r>
        <w:rPr>
          <w:w w:val="105"/>
          <w:sz w:val="14"/>
        </w:rPr>
        <w:t>Vytvořeno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systémem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euroCALC4</w:t>
      </w:r>
      <w:r>
        <w:rPr>
          <w:w w:val="105"/>
          <w:sz w:val="14"/>
        </w:rPr>
        <w:tab/>
      </w:r>
      <w:r>
        <w:rPr>
          <w:w w:val="105"/>
          <w:position w:val="1"/>
          <w:sz w:val="18"/>
        </w:rPr>
        <w:t>1/1</w:t>
      </w:r>
    </w:p>
    <w:sectPr w:rsidR="00A553D3">
      <w:type w:val="continuous"/>
      <w:pgSz w:w="11910" w:h="16840"/>
      <w:pgMar w:top="880" w:right="9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D3"/>
    <w:rsid w:val="00747DA8"/>
    <w:rsid w:val="00A5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DC852-DCAC-47BF-936E-A1438E15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Lukášková Romana</cp:lastModifiedBy>
  <cp:revision>2</cp:revision>
  <dcterms:created xsi:type="dcterms:W3CDTF">2025-10-20T11:59:00Z</dcterms:created>
  <dcterms:modified xsi:type="dcterms:W3CDTF">2025-10-20T11:59:00Z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Acrobat PDFMaker 20 pro Excel</vt:lpwstr>
  </property>
  <property fmtid="{D5CDD505-2E9C-101B-9397-08002B2CF9AE}" pid="4" name="LastSaved">
    <vt:filetime>2025-10-20T00:00:00Z</vt:filetime>
  </property>
</Properties>
</file>