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E1279" w14:textId="781A052B" w:rsidR="00E704EC" w:rsidRPr="00F144F5" w:rsidRDefault="00E704EC" w:rsidP="00E704EC">
      <w:pPr>
        <w:spacing w:after="0"/>
        <w:jc w:val="both"/>
        <w:rPr>
          <w:rFonts w:ascii="Times New Roman" w:hAnsi="Times New Roman" w:cs="Times New Roman"/>
        </w:rPr>
      </w:pPr>
      <w:r w:rsidRPr="00F144F5">
        <w:rPr>
          <w:rFonts w:ascii="Times New Roman" w:hAnsi="Times New Roman" w:cs="Times New Roman"/>
          <w:b/>
        </w:rPr>
        <w:t xml:space="preserve">Příloha č. 1 </w:t>
      </w:r>
      <w:r w:rsidR="001A5B96">
        <w:rPr>
          <w:rFonts w:ascii="Times New Roman" w:hAnsi="Times New Roman" w:cs="Times New Roman"/>
          <w:b/>
        </w:rPr>
        <w:t>–</w:t>
      </w:r>
      <w:r w:rsidRPr="00F144F5">
        <w:rPr>
          <w:rFonts w:ascii="Times New Roman" w:hAnsi="Times New Roman" w:cs="Times New Roman"/>
          <w:b/>
        </w:rPr>
        <w:t xml:space="preserve"> </w:t>
      </w:r>
      <w:r w:rsidR="001A5B96">
        <w:rPr>
          <w:rFonts w:ascii="Times New Roman" w:hAnsi="Times New Roman" w:cs="Times New Roman"/>
          <w:b/>
        </w:rPr>
        <w:t>Pracovně lékařské</w:t>
      </w:r>
      <w:r w:rsidRPr="00F144F5">
        <w:rPr>
          <w:rFonts w:ascii="Times New Roman" w:hAnsi="Times New Roman" w:cs="Times New Roman"/>
          <w:b/>
        </w:rPr>
        <w:t xml:space="preserve"> prohlídky – popis</w:t>
      </w:r>
    </w:p>
    <w:p w14:paraId="760752D8" w14:textId="77777777" w:rsidR="00E704EC" w:rsidRDefault="00E704EC" w:rsidP="00E704EC">
      <w:pPr>
        <w:jc w:val="both"/>
        <w:rPr>
          <w:rFonts w:ascii="Times New Roman" w:hAnsi="Times New Roman" w:cs="Times New Roman"/>
        </w:rPr>
      </w:pPr>
    </w:p>
    <w:p w14:paraId="12020CBA" w14:textId="77777777" w:rsidR="00E704EC" w:rsidRPr="00F144F5" w:rsidRDefault="00E704EC" w:rsidP="00E704EC">
      <w:pPr>
        <w:jc w:val="both"/>
        <w:rPr>
          <w:rFonts w:ascii="Times New Roman" w:hAnsi="Times New Roman" w:cs="Times New Roman"/>
        </w:rPr>
      </w:pPr>
      <w:r w:rsidRPr="00F144F5">
        <w:rPr>
          <w:rFonts w:ascii="Times New Roman" w:hAnsi="Times New Roman" w:cs="Times New Roman"/>
        </w:rPr>
        <w:t>Po předchozím objednání provede poskytovatel vstupní, periodickou, mimořádnou nebo výstupní</w:t>
      </w:r>
      <w:r>
        <w:rPr>
          <w:rFonts w:ascii="Times New Roman" w:hAnsi="Times New Roman" w:cs="Times New Roman"/>
        </w:rPr>
        <w:t xml:space="preserve"> prohlídku </w:t>
      </w:r>
      <w:r w:rsidRPr="00F144F5">
        <w:rPr>
          <w:rFonts w:ascii="Times New Roman" w:hAnsi="Times New Roman" w:cs="Times New Roman"/>
        </w:rPr>
        <w:t>zaměstnanců (osob objednatelem určených/na žádost a za úhradu zaměstnavatele/objednavatele), která jsou nutná pro kvalifikované posouzení zdravotního stavu vyšetřovaného jedince, s přihlédnutím k možnostem posuzovaného jedince k výkonu funkce dle činností, specifikovaných objednatelem.</w:t>
      </w:r>
    </w:p>
    <w:p w14:paraId="73AEF08B" w14:textId="77777777" w:rsidR="00E704EC" w:rsidRPr="00F144F5" w:rsidRDefault="00E704EC" w:rsidP="00E704EC">
      <w:pPr>
        <w:jc w:val="both"/>
        <w:rPr>
          <w:rFonts w:ascii="Times New Roman" w:hAnsi="Times New Roman" w:cs="Times New Roman"/>
          <w:u w:val="single"/>
        </w:rPr>
      </w:pPr>
      <w:r w:rsidRPr="00F144F5">
        <w:rPr>
          <w:rFonts w:ascii="Times New Roman" w:hAnsi="Times New Roman" w:cs="Times New Roman"/>
          <w:u w:val="single"/>
        </w:rPr>
        <w:t>Nezbytným podkladem pro řádné posouzení zdravotního stavu vyšetřované osoby je výpis ze zdravotní dokumentace od registrujícího praktického lékaře. Objednatel zajistí, aby zaměstnanci byli o této povinnosti informováni a výpis ze zdravotní dokumentace při prohlídce předkládali.</w:t>
      </w:r>
    </w:p>
    <w:p w14:paraId="194EEE73" w14:textId="77777777" w:rsidR="00E704EC" w:rsidRPr="00F144F5" w:rsidRDefault="00E704EC" w:rsidP="00E704EC">
      <w:pPr>
        <w:rPr>
          <w:rFonts w:ascii="Times New Roman" w:hAnsi="Times New Roman" w:cs="Times New Roman"/>
        </w:rPr>
      </w:pPr>
      <w:r w:rsidRPr="00F144F5">
        <w:rPr>
          <w:rFonts w:ascii="Times New Roman" w:hAnsi="Times New Roman" w:cs="Times New Roman"/>
        </w:rPr>
        <w:t>Předmět a rozsah pracovně lékařských prohlídek (obsahem každé PLP je základní vyšetření, které zahrnuje):</w:t>
      </w:r>
    </w:p>
    <w:p w14:paraId="041E5F43" w14:textId="77777777" w:rsidR="00E704EC" w:rsidRPr="00F144F5" w:rsidRDefault="00E704EC" w:rsidP="00016E2B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144F5">
        <w:rPr>
          <w:rFonts w:ascii="Times New Roman" w:hAnsi="Times New Roman" w:cs="Times New Roman"/>
        </w:rPr>
        <w:t>rozbor údajů o dosavadním vývoji zdravotního stavu a dosud prodělaných nemocech s cíleným zaměřením zejména na výskyt nemocí, které mohou omezit nebo vyloučit zdravotní způsobilost</w:t>
      </w:r>
    </w:p>
    <w:p w14:paraId="1C394AA2" w14:textId="77777777" w:rsidR="00E704EC" w:rsidRPr="00F144F5" w:rsidRDefault="00E704EC" w:rsidP="00016E2B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anamnézu</w:t>
      </w:r>
      <w:r w:rsidRPr="00F144F5">
        <w:rPr>
          <w:rFonts w:ascii="Times New Roman" w:hAnsi="Times New Roman" w:cs="Times New Roman"/>
        </w:rPr>
        <w:t xml:space="preserve"> se zřetelem na pracovní rizika (osobní, rodinná, pracovní, farmakologická, alergická, abusus)</w:t>
      </w:r>
    </w:p>
    <w:p w14:paraId="5CF0F2A8" w14:textId="667D399E" w:rsidR="00E704EC" w:rsidRPr="00F144F5" w:rsidRDefault="00E704EC" w:rsidP="00016E2B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144F5">
        <w:rPr>
          <w:rFonts w:ascii="Times New Roman" w:hAnsi="Times New Roman" w:cs="Times New Roman"/>
        </w:rPr>
        <w:t>komplexní fyzikální vyšetření, včetně orientačního vyšetření sluchu, zraku, kůže a</w:t>
      </w:r>
      <w:r w:rsidR="00016E2B">
        <w:rPr>
          <w:rFonts w:ascii="Times New Roman" w:hAnsi="Times New Roman" w:cs="Times New Roman"/>
        </w:rPr>
        <w:t> </w:t>
      </w:r>
      <w:r w:rsidRPr="00F144F5">
        <w:rPr>
          <w:rFonts w:ascii="Times New Roman" w:hAnsi="Times New Roman" w:cs="Times New Roman"/>
        </w:rPr>
        <w:t>orientační neurologické vyšetření, vyšetření pohybového aparátu, cévního a</w:t>
      </w:r>
      <w:r w:rsidR="00016E2B">
        <w:rPr>
          <w:rFonts w:ascii="Times New Roman" w:hAnsi="Times New Roman" w:cs="Times New Roman"/>
        </w:rPr>
        <w:t> </w:t>
      </w:r>
      <w:r w:rsidRPr="00F144F5">
        <w:rPr>
          <w:rFonts w:ascii="Times New Roman" w:hAnsi="Times New Roman" w:cs="Times New Roman"/>
        </w:rPr>
        <w:t>kardiopulmonálního systému, zažívacího traktu a urogenitálního systému</w:t>
      </w:r>
    </w:p>
    <w:p w14:paraId="2299EDA7" w14:textId="77777777" w:rsidR="00E704EC" w:rsidRPr="00F144F5" w:rsidRDefault="00E704EC" w:rsidP="00016E2B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144F5">
        <w:rPr>
          <w:rFonts w:ascii="Times New Roman" w:hAnsi="Times New Roman" w:cs="Times New Roman"/>
          <w:b/>
        </w:rPr>
        <w:t>základní chemické vyšetření moče</w:t>
      </w:r>
      <w:r w:rsidRPr="00F144F5">
        <w:rPr>
          <w:rFonts w:ascii="Times New Roman" w:hAnsi="Times New Roman" w:cs="Times New Roman"/>
        </w:rPr>
        <w:t xml:space="preserve"> ke zjištění přítomnosti bílkovin, glukózy, ketonů, </w:t>
      </w:r>
      <w:proofErr w:type="spellStart"/>
      <w:r w:rsidRPr="00F144F5">
        <w:rPr>
          <w:rFonts w:ascii="Times New Roman" w:hAnsi="Times New Roman" w:cs="Times New Roman"/>
        </w:rPr>
        <w:t>urobilinogenu</w:t>
      </w:r>
      <w:proofErr w:type="spellEnd"/>
      <w:r w:rsidRPr="00F144F5">
        <w:rPr>
          <w:rFonts w:ascii="Times New Roman" w:hAnsi="Times New Roman" w:cs="Times New Roman"/>
        </w:rPr>
        <w:t xml:space="preserve">, krve a pH moče </w:t>
      </w:r>
    </w:p>
    <w:p w14:paraId="063ED240" w14:textId="77777777" w:rsidR="00E704EC" w:rsidRPr="00F144F5" w:rsidRDefault="00E704EC" w:rsidP="00016E2B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144F5">
        <w:rPr>
          <w:rFonts w:ascii="Times New Roman" w:hAnsi="Times New Roman" w:cs="Times New Roman"/>
        </w:rPr>
        <w:t xml:space="preserve">zhodnocení subjektivních obtíží </w:t>
      </w:r>
    </w:p>
    <w:p w14:paraId="331485AB" w14:textId="77777777" w:rsidR="00E704EC" w:rsidRPr="00F144F5" w:rsidRDefault="00E704EC" w:rsidP="00016E2B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144F5">
        <w:rPr>
          <w:rFonts w:ascii="Times New Roman" w:hAnsi="Times New Roman" w:cs="Times New Roman"/>
        </w:rPr>
        <w:t xml:space="preserve">zhodnocení předcházejících vyšetření klinických, laboratorních a zobrazovacích </w:t>
      </w:r>
    </w:p>
    <w:p w14:paraId="3558AF3D" w14:textId="77777777" w:rsidR="00E704EC" w:rsidRPr="00F144F5" w:rsidRDefault="00E704EC" w:rsidP="00016E2B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144F5">
        <w:rPr>
          <w:rFonts w:ascii="Times New Roman" w:hAnsi="Times New Roman" w:cs="Times New Roman"/>
        </w:rPr>
        <w:t>celkové objektivní vyšetření</w:t>
      </w:r>
    </w:p>
    <w:p w14:paraId="264780E4" w14:textId="77777777" w:rsidR="00E704EC" w:rsidRPr="00F144F5" w:rsidRDefault="00E704EC" w:rsidP="00016E2B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měření </w:t>
      </w:r>
      <w:r w:rsidRPr="00F144F5">
        <w:rPr>
          <w:rFonts w:ascii="Times New Roman" w:hAnsi="Times New Roman" w:cs="Times New Roman"/>
        </w:rPr>
        <w:t>krevního tlaku, pulsu, dechové frekvence</w:t>
      </w:r>
    </w:p>
    <w:p w14:paraId="20287A7B" w14:textId="77777777" w:rsidR="00E704EC" w:rsidRPr="00F144F5" w:rsidRDefault="00E704EC" w:rsidP="00016E2B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144F5">
        <w:rPr>
          <w:rFonts w:ascii="Times New Roman" w:hAnsi="Times New Roman" w:cs="Times New Roman"/>
        </w:rPr>
        <w:t>poskytnutí odpovídajících informací vyšetřovanému</w:t>
      </w:r>
    </w:p>
    <w:p w14:paraId="4BEF7761" w14:textId="5D67C88B" w:rsidR="00E704EC" w:rsidRDefault="00E704EC" w:rsidP="00016E2B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144F5">
        <w:rPr>
          <w:rFonts w:ascii="Times New Roman" w:hAnsi="Times New Roman" w:cs="Times New Roman"/>
        </w:rPr>
        <w:t xml:space="preserve">administrativní činnost spojená s vyšetřením /vypracování </w:t>
      </w:r>
      <w:r w:rsidR="00016E2B" w:rsidRPr="00F144F5">
        <w:rPr>
          <w:rFonts w:ascii="Times New Roman" w:hAnsi="Times New Roman" w:cs="Times New Roman"/>
        </w:rPr>
        <w:t>zprávy – nálezu</w:t>
      </w:r>
      <w:r w:rsidRPr="00F144F5">
        <w:rPr>
          <w:rFonts w:ascii="Times New Roman" w:hAnsi="Times New Roman" w:cs="Times New Roman"/>
        </w:rPr>
        <w:t>, vystavením posudku, zapsání a zaevidování do zdravotní dokumentace.</w:t>
      </w:r>
    </w:p>
    <w:p w14:paraId="3CC3B502" w14:textId="77777777" w:rsidR="00E704EC" w:rsidRPr="00181467" w:rsidRDefault="00E704EC" w:rsidP="00016E2B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Ekg</w:t>
      </w:r>
      <w:proofErr w:type="spellEnd"/>
      <w:r>
        <w:rPr>
          <w:rFonts w:ascii="Times New Roman" w:hAnsi="Times New Roman" w:cs="Times New Roman"/>
        </w:rPr>
        <w:t xml:space="preserve"> na základě indikace lékaře</w:t>
      </w:r>
    </w:p>
    <w:p w14:paraId="3B03CF5D" w14:textId="77777777" w:rsidR="00E704EC" w:rsidRPr="00016E2B" w:rsidRDefault="00E704EC" w:rsidP="00016E2B">
      <w:pPr>
        <w:spacing w:after="200" w:line="276" w:lineRule="auto"/>
        <w:ind w:left="360"/>
        <w:jc w:val="both"/>
        <w:rPr>
          <w:rFonts w:ascii="Times New Roman" w:hAnsi="Times New Roman" w:cs="Times New Roman"/>
        </w:rPr>
      </w:pPr>
      <w:r w:rsidRPr="00016E2B">
        <w:rPr>
          <w:rFonts w:ascii="Times New Roman" w:hAnsi="Times New Roman" w:cs="Times New Roman"/>
        </w:rPr>
        <w:t>U zaměstnanců pracujících ve zvýšeném riziku práce (kat. 2R, 3 a 4) bude vyšetření rozšířeno o další stanovená či vyžádaná vyšetření u příslušných specialistů dle kategorizace a rizik práce a následně vyúčtováno objednateli dle platných ceníků příslušných pracovišť.</w:t>
      </w:r>
    </w:p>
    <w:p w14:paraId="0A71B53B" w14:textId="22CA9C9A" w:rsidR="00E704EC" w:rsidRPr="00620808" w:rsidRDefault="00E704EC" w:rsidP="00016E2B">
      <w:pPr>
        <w:rPr>
          <w:iCs/>
        </w:rPr>
      </w:pPr>
    </w:p>
    <w:p w14:paraId="18429192" w14:textId="77777777" w:rsidR="00474263" w:rsidRDefault="00474263"/>
    <w:sectPr w:rsidR="00474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4B8"/>
    <w:multiLevelType w:val="multilevel"/>
    <w:tmpl w:val="F7D44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8E1BBC"/>
    <w:multiLevelType w:val="multilevel"/>
    <w:tmpl w:val="5DF2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295CC1"/>
    <w:multiLevelType w:val="multilevel"/>
    <w:tmpl w:val="2F6A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4B783C"/>
    <w:multiLevelType w:val="multilevel"/>
    <w:tmpl w:val="D9EA7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FD330F"/>
    <w:multiLevelType w:val="multilevel"/>
    <w:tmpl w:val="242A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AE6667"/>
    <w:multiLevelType w:val="multilevel"/>
    <w:tmpl w:val="9396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B8D741E"/>
    <w:multiLevelType w:val="multilevel"/>
    <w:tmpl w:val="FDD0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5251249"/>
    <w:multiLevelType w:val="multilevel"/>
    <w:tmpl w:val="3CA0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C6647CB"/>
    <w:multiLevelType w:val="multilevel"/>
    <w:tmpl w:val="FD02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3862A7"/>
    <w:multiLevelType w:val="multilevel"/>
    <w:tmpl w:val="C486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0814F02"/>
    <w:multiLevelType w:val="multilevel"/>
    <w:tmpl w:val="8A02D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16C01BB"/>
    <w:multiLevelType w:val="multilevel"/>
    <w:tmpl w:val="22DE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3B7048D"/>
    <w:multiLevelType w:val="hybridMultilevel"/>
    <w:tmpl w:val="DFA0BA38"/>
    <w:lvl w:ilvl="0" w:tplc="D2DE27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101869">
    <w:abstractNumId w:val="0"/>
  </w:num>
  <w:num w:numId="2" w16cid:durableId="1548373968">
    <w:abstractNumId w:val="11"/>
  </w:num>
  <w:num w:numId="3" w16cid:durableId="96145198">
    <w:abstractNumId w:val="2"/>
  </w:num>
  <w:num w:numId="4" w16cid:durableId="1204754218">
    <w:abstractNumId w:val="5"/>
  </w:num>
  <w:num w:numId="5" w16cid:durableId="193690500">
    <w:abstractNumId w:val="7"/>
  </w:num>
  <w:num w:numId="6" w16cid:durableId="1129199396">
    <w:abstractNumId w:val="3"/>
  </w:num>
  <w:num w:numId="7" w16cid:durableId="1603799091">
    <w:abstractNumId w:val="8"/>
  </w:num>
  <w:num w:numId="8" w16cid:durableId="268319121">
    <w:abstractNumId w:val="9"/>
  </w:num>
  <w:num w:numId="9" w16cid:durableId="1196041788">
    <w:abstractNumId w:val="1"/>
  </w:num>
  <w:num w:numId="10" w16cid:durableId="584992447">
    <w:abstractNumId w:val="6"/>
  </w:num>
  <w:num w:numId="11" w16cid:durableId="355429875">
    <w:abstractNumId w:val="4"/>
  </w:num>
  <w:num w:numId="12" w16cid:durableId="200171600">
    <w:abstractNumId w:val="10"/>
  </w:num>
  <w:num w:numId="13" w16cid:durableId="2690481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4EC"/>
    <w:rsid w:val="00016E2B"/>
    <w:rsid w:val="001A5B96"/>
    <w:rsid w:val="004654E9"/>
    <w:rsid w:val="00474263"/>
    <w:rsid w:val="00503B02"/>
    <w:rsid w:val="00673ACA"/>
    <w:rsid w:val="007C2E45"/>
    <w:rsid w:val="007D438E"/>
    <w:rsid w:val="00820A9D"/>
    <w:rsid w:val="008B23E2"/>
    <w:rsid w:val="009804C1"/>
    <w:rsid w:val="00E04FCA"/>
    <w:rsid w:val="00E21E17"/>
    <w:rsid w:val="00E704EC"/>
    <w:rsid w:val="00F4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D24AD"/>
  <w15:chartTrackingRefBased/>
  <w15:docId w15:val="{9A5AB780-DC36-4880-B0B9-89620857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04EC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70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0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0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0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0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70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0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70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70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0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0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0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04E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04E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04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04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04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04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70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0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70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0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70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04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E704E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704E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0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04E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704EC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E70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2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9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095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5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9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3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7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60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1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2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10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2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32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9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01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8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3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4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8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5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85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8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84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9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5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89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1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2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3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7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0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4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77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1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54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69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1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3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1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0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82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3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4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7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62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43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20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9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80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8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7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03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0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8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66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1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8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05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94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7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76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9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7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05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0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1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4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06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7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8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7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8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56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27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2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07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0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6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8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11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5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4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7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3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6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78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06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7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89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6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9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7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0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50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7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21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0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13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3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8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7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93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5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64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4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3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15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2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3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47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77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7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1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78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6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35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9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0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71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0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9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2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8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8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24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75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2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25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92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79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1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3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1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7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7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12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5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0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1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59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5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9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2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5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8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5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3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74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55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85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7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42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7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3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73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3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8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5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2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5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633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5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9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0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16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6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4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1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9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46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0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53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0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90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38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3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3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5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7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5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26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5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5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1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3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45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86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1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9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1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70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5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42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94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81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3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08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7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56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11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93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3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1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2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95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9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56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84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4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4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6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96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9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0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46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33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35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5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8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86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03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0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83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8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97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53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97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51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7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21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0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2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4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439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8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1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23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5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2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Františka, Mgr. DiS.</dc:creator>
  <cp:keywords/>
  <dc:description/>
  <cp:lastModifiedBy>Klimánková Pavla</cp:lastModifiedBy>
  <cp:revision>2</cp:revision>
  <dcterms:created xsi:type="dcterms:W3CDTF">2025-10-20T08:15:00Z</dcterms:created>
  <dcterms:modified xsi:type="dcterms:W3CDTF">2025-10-20T08:15:00Z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2025-06-06T13:37:14Z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97c66071-ee11-4a43-a1f0-8108aeaca558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