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0029" w14:textId="3557BA5E" w:rsidR="00E02FFC" w:rsidRPr="00DD6510" w:rsidRDefault="00E02FFC" w:rsidP="00E02FFC">
      <w:pPr>
        <w:pStyle w:val="StylDoprava"/>
        <w:rPr>
          <w:rFonts w:cs="Arial"/>
          <w:b/>
          <w:bCs/>
          <w:sz w:val="22"/>
          <w:szCs w:val="22"/>
        </w:rPr>
      </w:pPr>
      <w:r w:rsidRPr="00DD6510">
        <w:rPr>
          <w:rFonts w:cs="Arial"/>
          <w:b/>
          <w:bCs/>
          <w:sz w:val="22"/>
          <w:szCs w:val="22"/>
        </w:rPr>
        <w:t xml:space="preserve">Č.j. </w:t>
      </w:r>
      <w:r w:rsidR="00DD6510" w:rsidRPr="00DD6510">
        <w:rPr>
          <w:rFonts w:cs="Arial"/>
          <w:b/>
          <w:bCs/>
          <w:sz w:val="22"/>
          <w:szCs w:val="22"/>
        </w:rPr>
        <w:t>SPU 424663/2025</w:t>
      </w:r>
    </w:p>
    <w:p w14:paraId="30D9F06C" w14:textId="3DB7BC9C" w:rsidR="00E02FFC" w:rsidRPr="00DD6510" w:rsidRDefault="00E02FFC" w:rsidP="00E02FFC">
      <w:pPr>
        <w:pStyle w:val="StylDoprava"/>
        <w:rPr>
          <w:rFonts w:cs="Arial"/>
          <w:b/>
          <w:bCs/>
          <w:sz w:val="22"/>
          <w:szCs w:val="22"/>
        </w:rPr>
      </w:pPr>
      <w:r w:rsidRPr="00DD6510">
        <w:rPr>
          <w:rFonts w:cs="Arial"/>
          <w:b/>
          <w:bCs/>
          <w:sz w:val="22"/>
          <w:szCs w:val="22"/>
        </w:rPr>
        <w:t>UID:</w:t>
      </w:r>
      <w:r w:rsidR="00DD6510" w:rsidRPr="00DD6510">
        <w:rPr>
          <w:b/>
          <w:bCs/>
        </w:rPr>
        <w:t xml:space="preserve"> </w:t>
      </w:r>
      <w:r w:rsidR="00DD6510" w:rsidRPr="00DD6510">
        <w:rPr>
          <w:rFonts w:cs="Arial"/>
          <w:b/>
          <w:bCs/>
          <w:sz w:val="22"/>
          <w:szCs w:val="22"/>
        </w:rPr>
        <w:t>spuess980442b0</w:t>
      </w:r>
    </w:p>
    <w:p w14:paraId="33E93CAC"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Česká republika - Státní pozemkový úřad</w:t>
      </w:r>
    </w:p>
    <w:p w14:paraId="15C9595F"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1024/11a,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68763E8B"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1B4A3AB5"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09BAEDED"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63464B1A" w14:textId="74046B7E"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1ABC1284"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3C1F2546"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11E5C7AC"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3729D1C6"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1045672501</w:t>
      </w:r>
    </w:p>
    <w:p w14:paraId="5A616CEC"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669C8B53" w14:textId="77777777" w:rsidR="00F40520" w:rsidRPr="008A7AC0" w:rsidRDefault="00F40520">
      <w:pPr>
        <w:widowControl/>
        <w:rPr>
          <w:rFonts w:ascii="Arial" w:hAnsi="Arial" w:cs="Arial"/>
          <w:color w:val="000000"/>
          <w:sz w:val="22"/>
          <w:szCs w:val="22"/>
        </w:rPr>
      </w:pPr>
    </w:p>
    <w:p w14:paraId="1E99D715"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0EDCF1A3" w14:textId="77777777" w:rsidR="00F40520" w:rsidRPr="008A7AC0" w:rsidRDefault="00F40520">
      <w:pPr>
        <w:widowControl/>
        <w:tabs>
          <w:tab w:val="left" w:pos="120"/>
        </w:tabs>
        <w:jc w:val="both"/>
        <w:rPr>
          <w:rFonts w:ascii="Arial" w:hAnsi="Arial" w:cs="Arial"/>
          <w:i/>
          <w:iCs/>
          <w:sz w:val="22"/>
          <w:szCs w:val="22"/>
        </w:rPr>
      </w:pPr>
    </w:p>
    <w:p w14:paraId="4D2EA5BF" w14:textId="5492B521"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Jelínek Jiří</w:t>
      </w:r>
      <w:r w:rsidRPr="008A7AC0">
        <w:rPr>
          <w:rFonts w:ascii="Arial" w:hAnsi="Arial" w:cs="Arial"/>
          <w:color w:val="000000"/>
          <w:sz w:val="22"/>
          <w:szCs w:val="22"/>
        </w:rPr>
        <w:t>, r.č. 52</w:t>
      </w:r>
      <w:r w:rsidR="0075769E">
        <w:rPr>
          <w:rFonts w:ascii="Arial" w:hAnsi="Arial" w:cs="Arial"/>
          <w:color w:val="000000"/>
          <w:sz w:val="22"/>
          <w:szCs w:val="22"/>
        </w:rPr>
        <w:t>xxxxxxxxxx</w:t>
      </w:r>
      <w:r w:rsidRPr="008A7AC0">
        <w:rPr>
          <w:rFonts w:ascii="Arial" w:hAnsi="Arial" w:cs="Arial"/>
          <w:color w:val="000000"/>
          <w:sz w:val="22"/>
          <w:szCs w:val="22"/>
        </w:rPr>
        <w:t xml:space="preserve">, trvale bytem </w:t>
      </w:r>
      <w:r w:rsidR="0075769E">
        <w:rPr>
          <w:rFonts w:ascii="Arial" w:hAnsi="Arial" w:cs="Arial"/>
          <w:color w:val="000000"/>
          <w:sz w:val="22"/>
          <w:szCs w:val="22"/>
        </w:rPr>
        <w:t>xxxxxxxxxxxxxx</w:t>
      </w:r>
      <w:r w:rsidRPr="008A7AC0">
        <w:rPr>
          <w:rFonts w:ascii="Arial" w:hAnsi="Arial" w:cs="Arial"/>
          <w:color w:val="000000"/>
          <w:sz w:val="22"/>
          <w:szCs w:val="22"/>
        </w:rPr>
        <w:t>, Praha 4, PSČ 149 00</w:t>
      </w:r>
    </w:p>
    <w:p w14:paraId="11997EAF"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(dále jen  "k u p u j í c í")</w:t>
      </w:r>
    </w:p>
    <w:p w14:paraId="489DC170"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6712B290"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53592616"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1E1709CA"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74DF3E28" w14:textId="77777777" w:rsidR="00F40520" w:rsidRPr="008A7AC0" w:rsidRDefault="00F40520">
      <w:pPr>
        <w:widowControl/>
        <w:rPr>
          <w:rFonts w:ascii="Arial" w:hAnsi="Arial" w:cs="Arial"/>
          <w:b/>
          <w:bCs/>
          <w:sz w:val="22"/>
          <w:szCs w:val="22"/>
        </w:rPr>
      </w:pPr>
    </w:p>
    <w:p w14:paraId="33607214"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1045672501</w:t>
      </w:r>
    </w:p>
    <w:p w14:paraId="16053253" w14:textId="77777777" w:rsidR="00F40520" w:rsidRPr="008A7AC0" w:rsidRDefault="00F40520">
      <w:pPr>
        <w:widowControl/>
        <w:rPr>
          <w:rFonts w:ascii="Arial" w:hAnsi="Arial" w:cs="Arial"/>
          <w:sz w:val="22"/>
          <w:szCs w:val="22"/>
        </w:rPr>
      </w:pPr>
    </w:p>
    <w:p w14:paraId="6068517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1D098491" w14:textId="3DD80C6D"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9155F0">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9155F0" w:rsidRPr="008A7AC0">
        <w:rPr>
          <w:rFonts w:ascii="Arial" w:hAnsi="Arial" w:cs="Arial"/>
          <w:sz w:val="22"/>
          <w:szCs w:val="22"/>
        </w:rPr>
        <w:t>Praha na</w:t>
      </w:r>
      <w:r w:rsidR="00F40520" w:rsidRPr="008A7AC0">
        <w:rPr>
          <w:rFonts w:ascii="Arial" w:hAnsi="Arial" w:cs="Arial"/>
          <w:sz w:val="22"/>
          <w:szCs w:val="22"/>
        </w:rPr>
        <w:t xml:space="preserve"> LV 10 002:</w:t>
      </w:r>
    </w:p>
    <w:p w14:paraId="112F75B6"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64C38215"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3B625DF5"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47BB6349"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14:paraId="7ADCB4D8"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4765/43</w:t>
      </w:r>
      <w:r w:rsidRPr="008A7AC0">
        <w:rPr>
          <w:rFonts w:ascii="Arial" w:hAnsi="Arial" w:cs="Arial"/>
          <w:sz w:val="18"/>
          <w:szCs w:val="18"/>
        </w:rPr>
        <w:tab/>
        <w:t>zastavěná plocha a nádvoří</w:t>
      </w:r>
    </w:p>
    <w:p w14:paraId="0012ADB2" w14:textId="77777777" w:rsidR="00F40520" w:rsidRPr="008A7AC0" w:rsidRDefault="00F40520">
      <w:pPr>
        <w:pStyle w:val="obec1"/>
        <w:widowControl/>
        <w:rPr>
          <w:rFonts w:ascii="Arial" w:hAnsi="Arial" w:cs="Arial"/>
          <w:sz w:val="18"/>
          <w:szCs w:val="18"/>
        </w:rPr>
      </w:pPr>
    </w:p>
    <w:p w14:paraId="679E3671"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14:paraId="3B9B7068"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4765/144</w:t>
      </w:r>
      <w:r w:rsidRPr="008A7AC0">
        <w:rPr>
          <w:rFonts w:ascii="Arial" w:hAnsi="Arial" w:cs="Arial"/>
          <w:sz w:val="18"/>
          <w:szCs w:val="18"/>
        </w:rPr>
        <w:tab/>
        <w:t>zahrada</w:t>
      </w:r>
    </w:p>
    <w:p w14:paraId="553427B6" w14:textId="77777777" w:rsidR="00F40520" w:rsidRPr="008A7AC0" w:rsidRDefault="00F40520">
      <w:pPr>
        <w:pStyle w:val="obec1"/>
        <w:widowControl/>
        <w:rPr>
          <w:rFonts w:ascii="Arial" w:hAnsi="Arial" w:cs="Arial"/>
          <w:sz w:val="18"/>
          <w:szCs w:val="18"/>
        </w:rPr>
      </w:pPr>
    </w:p>
    <w:p w14:paraId="4CE45A77"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14:paraId="6F6F6FE7"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4765/151</w:t>
      </w:r>
      <w:r w:rsidRPr="008A7AC0">
        <w:rPr>
          <w:rFonts w:ascii="Arial" w:hAnsi="Arial" w:cs="Arial"/>
          <w:sz w:val="18"/>
          <w:szCs w:val="18"/>
        </w:rPr>
        <w:tab/>
        <w:t>zahrada</w:t>
      </w:r>
    </w:p>
    <w:p w14:paraId="2124E79B"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1FD5F45C"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6017B81C" w14:textId="77777777" w:rsidR="009155F0" w:rsidRDefault="009155F0">
      <w:pPr>
        <w:widowControl/>
        <w:rPr>
          <w:rFonts w:ascii="Arial" w:hAnsi="Arial" w:cs="Arial"/>
          <w:sz w:val="22"/>
          <w:szCs w:val="22"/>
        </w:rPr>
      </w:pPr>
    </w:p>
    <w:p w14:paraId="4621A9D1" w14:textId="77777777" w:rsidR="009155F0" w:rsidRPr="008A7AC0" w:rsidRDefault="009155F0">
      <w:pPr>
        <w:widowControl/>
        <w:rPr>
          <w:rFonts w:ascii="Arial" w:hAnsi="Arial" w:cs="Arial"/>
          <w:sz w:val="22"/>
          <w:szCs w:val="22"/>
        </w:rPr>
      </w:pPr>
    </w:p>
    <w:p w14:paraId="6E0C3919"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65F75F74" w14:textId="24619508"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31.7.2016 (viz. přechodná ustanovení Čl.</w:t>
      </w:r>
      <w:r w:rsidR="009155F0">
        <w:rPr>
          <w:rFonts w:ascii="Arial" w:hAnsi="Arial" w:cs="Arial"/>
          <w:sz w:val="22"/>
          <w:szCs w:val="22"/>
        </w:rPr>
        <w:t xml:space="preserve"> </w:t>
      </w:r>
      <w:r w:rsidR="00FE02E0" w:rsidRPr="008A7AC0">
        <w:rPr>
          <w:rFonts w:ascii="Arial" w:hAnsi="Arial" w:cs="Arial"/>
          <w:sz w:val="22"/>
          <w:szCs w:val="22"/>
        </w:rPr>
        <w:t>II zákona č. 185/2016 Sb.).</w:t>
      </w:r>
    </w:p>
    <w:p w14:paraId="097CE45F" w14:textId="77777777" w:rsidR="009155F0" w:rsidRPr="008A7AC0" w:rsidRDefault="009155F0" w:rsidP="00FE02E0">
      <w:pPr>
        <w:widowControl/>
        <w:ind w:firstLine="426"/>
        <w:jc w:val="both"/>
        <w:rPr>
          <w:rFonts w:ascii="Arial" w:hAnsi="Arial" w:cs="Arial"/>
          <w:b/>
          <w:bCs/>
          <w:sz w:val="22"/>
          <w:szCs w:val="22"/>
        </w:rPr>
      </w:pPr>
    </w:p>
    <w:p w14:paraId="5E15CA3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04FBA176" w14:textId="77777777" w:rsidR="00F4052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556CDBFC" w14:textId="77777777" w:rsidR="009155F0" w:rsidRDefault="009155F0">
      <w:pPr>
        <w:widowControl/>
        <w:ind w:firstLine="426"/>
        <w:jc w:val="both"/>
        <w:rPr>
          <w:rFonts w:ascii="Arial" w:hAnsi="Arial" w:cs="Arial"/>
          <w:sz w:val="22"/>
          <w:szCs w:val="22"/>
        </w:rPr>
      </w:pPr>
    </w:p>
    <w:p w14:paraId="542D4C8F" w14:textId="77777777" w:rsidR="009155F0" w:rsidRDefault="009155F0">
      <w:pPr>
        <w:widowControl/>
        <w:ind w:firstLine="426"/>
        <w:jc w:val="both"/>
        <w:rPr>
          <w:rFonts w:ascii="Arial" w:hAnsi="Arial" w:cs="Arial"/>
          <w:sz w:val="22"/>
          <w:szCs w:val="22"/>
        </w:rPr>
      </w:pPr>
    </w:p>
    <w:p w14:paraId="4C22D38B" w14:textId="77777777" w:rsidR="009155F0" w:rsidRPr="008A7AC0" w:rsidRDefault="009155F0">
      <w:pPr>
        <w:widowControl/>
        <w:ind w:firstLine="426"/>
        <w:jc w:val="both"/>
        <w:rPr>
          <w:rFonts w:ascii="Arial" w:hAnsi="Arial" w:cs="Arial"/>
          <w:sz w:val="22"/>
          <w:szCs w:val="22"/>
        </w:rPr>
      </w:pPr>
    </w:p>
    <w:p w14:paraId="446DDA8C" w14:textId="77777777" w:rsidR="00F40520" w:rsidRPr="008A7AC0" w:rsidRDefault="00F40520">
      <w:pPr>
        <w:widowControl/>
        <w:ind w:firstLine="426"/>
        <w:jc w:val="both"/>
        <w:rPr>
          <w:rFonts w:ascii="Arial" w:hAnsi="Arial" w:cs="Arial"/>
          <w:sz w:val="22"/>
          <w:szCs w:val="22"/>
        </w:rPr>
      </w:pPr>
    </w:p>
    <w:p w14:paraId="45660CEB"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14:paraId="770A67F6" w14:textId="3A2FA2B4"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9155F0"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01439F0F" w14:textId="77777777">
        <w:tc>
          <w:tcPr>
            <w:tcW w:w="2150" w:type="dxa"/>
            <w:tcBorders>
              <w:top w:val="single" w:sz="6" w:space="0" w:color="auto"/>
              <w:left w:val="single" w:sz="6" w:space="0" w:color="auto"/>
              <w:bottom w:val="single" w:sz="6" w:space="0" w:color="auto"/>
              <w:right w:val="single" w:sz="6" w:space="0" w:color="auto"/>
            </w:tcBorders>
          </w:tcPr>
          <w:p w14:paraId="65434B57" w14:textId="77777777" w:rsidR="00BC0356" w:rsidRPr="004514FC" w:rsidRDefault="00BC0356">
            <w:pPr>
              <w:widowControl/>
              <w:jc w:val="center"/>
              <w:rPr>
                <w:rFonts w:ascii="Arial" w:hAnsi="Arial" w:cs="Arial"/>
                <w:sz w:val="18"/>
                <w:szCs w:val="18"/>
              </w:rPr>
            </w:pPr>
          </w:p>
          <w:p w14:paraId="61AE35E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73579F7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038D4DF5" w14:textId="77777777" w:rsidR="00BC0356" w:rsidRPr="004514FC" w:rsidRDefault="00BC0356">
            <w:pPr>
              <w:widowControl/>
              <w:jc w:val="center"/>
              <w:rPr>
                <w:rFonts w:ascii="Arial" w:hAnsi="Arial" w:cs="Arial"/>
                <w:sz w:val="18"/>
                <w:szCs w:val="18"/>
              </w:rPr>
            </w:pPr>
          </w:p>
          <w:p w14:paraId="5EF46C9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61F7E793" w14:textId="77777777" w:rsidR="00BC0356" w:rsidRPr="004514FC" w:rsidRDefault="00BC0356">
            <w:pPr>
              <w:widowControl/>
              <w:jc w:val="center"/>
              <w:rPr>
                <w:rFonts w:ascii="Arial" w:hAnsi="Arial" w:cs="Arial"/>
                <w:sz w:val="18"/>
                <w:szCs w:val="18"/>
              </w:rPr>
            </w:pPr>
          </w:p>
          <w:p w14:paraId="7E7BEE1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736A7DB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5766A64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18060448" w14:textId="77777777" w:rsidR="00BC0356" w:rsidRPr="004514FC" w:rsidRDefault="00BC0356">
            <w:pPr>
              <w:widowControl/>
              <w:jc w:val="center"/>
              <w:rPr>
                <w:rFonts w:ascii="Arial" w:hAnsi="Arial" w:cs="Arial"/>
                <w:sz w:val="18"/>
                <w:szCs w:val="18"/>
              </w:rPr>
            </w:pPr>
          </w:p>
          <w:p w14:paraId="39DEF5C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3986BE69"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04AAE151" w14:textId="77777777">
        <w:tc>
          <w:tcPr>
            <w:tcW w:w="2150" w:type="dxa"/>
            <w:tcBorders>
              <w:top w:val="single" w:sz="6" w:space="0" w:color="auto"/>
              <w:left w:val="single" w:sz="6" w:space="0" w:color="auto"/>
              <w:bottom w:val="single" w:sz="6" w:space="0" w:color="auto"/>
              <w:right w:val="single" w:sz="6" w:space="0" w:color="auto"/>
            </w:tcBorders>
          </w:tcPr>
          <w:p w14:paraId="1A39BEEB"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345E0741"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4765/43</w:t>
            </w:r>
          </w:p>
        </w:tc>
        <w:tc>
          <w:tcPr>
            <w:tcW w:w="2016" w:type="dxa"/>
            <w:tcBorders>
              <w:top w:val="single" w:sz="6" w:space="0" w:color="auto"/>
              <w:left w:val="single" w:sz="6" w:space="0" w:color="auto"/>
              <w:bottom w:val="single" w:sz="6" w:space="0" w:color="auto"/>
              <w:right w:val="single" w:sz="6" w:space="0" w:color="auto"/>
            </w:tcBorders>
          </w:tcPr>
          <w:p w14:paraId="16490B57" w14:textId="77777777" w:rsidR="00BC0356" w:rsidRPr="004514FC" w:rsidRDefault="00BC0356" w:rsidP="009155F0">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42 546,00 Kč</w:t>
            </w:r>
          </w:p>
        </w:tc>
        <w:tc>
          <w:tcPr>
            <w:tcW w:w="1882" w:type="dxa"/>
            <w:tcBorders>
              <w:top w:val="single" w:sz="6" w:space="0" w:color="auto"/>
              <w:left w:val="single" w:sz="6" w:space="0" w:color="auto"/>
              <w:bottom w:val="single" w:sz="6" w:space="0" w:color="auto"/>
              <w:right w:val="single" w:sz="6" w:space="0" w:color="auto"/>
            </w:tcBorders>
          </w:tcPr>
          <w:p w14:paraId="0B44C5B7" w14:textId="77777777" w:rsidR="00BC0356" w:rsidRPr="004514FC" w:rsidRDefault="00BC0356" w:rsidP="009155F0">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4 255,00 Kč</w:t>
            </w:r>
          </w:p>
        </w:tc>
        <w:tc>
          <w:tcPr>
            <w:tcW w:w="1882" w:type="dxa"/>
            <w:tcBorders>
              <w:top w:val="single" w:sz="6" w:space="0" w:color="auto"/>
              <w:left w:val="single" w:sz="6" w:space="0" w:color="auto"/>
              <w:bottom w:val="single" w:sz="6" w:space="0" w:color="auto"/>
              <w:right w:val="single" w:sz="6" w:space="0" w:color="auto"/>
            </w:tcBorders>
          </w:tcPr>
          <w:p w14:paraId="6861A2AE" w14:textId="77777777" w:rsidR="00BC0356" w:rsidRPr="004514FC" w:rsidRDefault="00BC0356" w:rsidP="009155F0">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38 291,00 Kč</w:t>
            </w:r>
          </w:p>
        </w:tc>
      </w:tr>
      <w:tr w:rsidR="00BC0356" w:rsidRPr="004514FC" w14:paraId="07B1FD34" w14:textId="77777777">
        <w:tc>
          <w:tcPr>
            <w:tcW w:w="2150" w:type="dxa"/>
            <w:tcBorders>
              <w:top w:val="single" w:sz="6" w:space="0" w:color="auto"/>
              <w:left w:val="single" w:sz="6" w:space="0" w:color="auto"/>
              <w:bottom w:val="single" w:sz="6" w:space="0" w:color="auto"/>
              <w:right w:val="single" w:sz="6" w:space="0" w:color="auto"/>
            </w:tcBorders>
          </w:tcPr>
          <w:p w14:paraId="2A92920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53F8F9D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4765/144</w:t>
            </w:r>
          </w:p>
        </w:tc>
        <w:tc>
          <w:tcPr>
            <w:tcW w:w="2016" w:type="dxa"/>
            <w:tcBorders>
              <w:top w:val="single" w:sz="6" w:space="0" w:color="auto"/>
              <w:left w:val="single" w:sz="6" w:space="0" w:color="auto"/>
              <w:bottom w:val="single" w:sz="6" w:space="0" w:color="auto"/>
              <w:right w:val="single" w:sz="6" w:space="0" w:color="auto"/>
            </w:tcBorders>
          </w:tcPr>
          <w:p w14:paraId="1194E0FB" w14:textId="77777777" w:rsidR="00BC0356" w:rsidRPr="004514FC" w:rsidRDefault="00BC0356" w:rsidP="009155F0">
            <w:pPr>
              <w:widowControl/>
              <w:jc w:val="right"/>
              <w:rPr>
                <w:rFonts w:ascii="Arial" w:hAnsi="Arial" w:cs="Arial"/>
                <w:sz w:val="18"/>
                <w:szCs w:val="18"/>
              </w:rPr>
            </w:pPr>
            <w:r w:rsidRPr="004514FC">
              <w:rPr>
                <w:rFonts w:ascii="Arial" w:hAnsi="Arial" w:cs="Arial"/>
                <w:sz w:val="18"/>
                <w:szCs w:val="18"/>
              </w:rPr>
              <w:t>790 140,00 Kč</w:t>
            </w:r>
          </w:p>
        </w:tc>
        <w:tc>
          <w:tcPr>
            <w:tcW w:w="1882" w:type="dxa"/>
            <w:tcBorders>
              <w:top w:val="single" w:sz="6" w:space="0" w:color="auto"/>
              <w:left w:val="single" w:sz="6" w:space="0" w:color="auto"/>
              <w:bottom w:val="single" w:sz="6" w:space="0" w:color="auto"/>
              <w:right w:val="single" w:sz="6" w:space="0" w:color="auto"/>
            </w:tcBorders>
          </w:tcPr>
          <w:p w14:paraId="1787C20C" w14:textId="77777777" w:rsidR="00BC0356" w:rsidRPr="004514FC" w:rsidRDefault="00BC0356" w:rsidP="009155F0">
            <w:pPr>
              <w:widowControl/>
              <w:jc w:val="right"/>
              <w:rPr>
                <w:rFonts w:ascii="Arial" w:hAnsi="Arial" w:cs="Arial"/>
                <w:sz w:val="18"/>
                <w:szCs w:val="18"/>
              </w:rPr>
            </w:pPr>
            <w:r w:rsidRPr="004514FC">
              <w:rPr>
                <w:rFonts w:ascii="Arial" w:hAnsi="Arial" w:cs="Arial"/>
                <w:sz w:val="18"/>
                <w:szCs w:val="18"/>
              </w:rPr>
              <w:t>79 014,00 Kč</w:t>
            </w:r>
          </w:p>
        </w:tc>
        <w:tc>
          <w:tcPr>
            <w:tcW w:w="1882" w:type="dxa"/>
            <w:tcBorders>
              <w:top w:val="single" w:sz="6" w:space="0" w:color="auto"/>
              <w:left w:val="single" w:sz="6" w:space="0" w:color="auto"/>
              <w:bottom w:val="single" w:sz="6" w:space="0" w:color="auto"/>
              <w:right w:val="single" w:sz="6" w:space="0" w:color="auto"/>
            </w:tcBorders>
          </w:tcPr>
          <w:p w14:paraId="4E2BF710" w14:textId="77777777" w:rsidR="00BC0356" w:rsidRPr="004514FC" w:rsidRDefault="00BC0356" w:rsidP="009155F0">
            <w:pPr>
              <w:widowControl/>
              <w:jc w:val="right"/>
              <w:rPr>
                <w:rFonts w:ascii="Arial" w:hAnsi="Arial" w:cs="Arial"/>
                <w:sz w:val="18"/>
                <w:szCs w:val="18"/>
              </w:rPr>
            </w:pPr>
            <w:r w:rsidRPr="004514FC">
              <w:rPr>
                <w:rFonts w:ascii="Arial" w:hAnsi="Arial" w:cs="Arial"/>
                <w:sz w:val="18"/>
                <w:szCs w:val="18"/>
              </w:rPr>
              <w:t>711 126,00 Kč</w:t>
            </w:r>
          </w:p>
        </w:tc>
      </w:tr>
      <w:tr w:rsidR="00BC0356" w:rsidRPr="004514FC" w14:paraId="2D60B7CF" w14:textId="77777777">
        <w:tc>
          <w:tcPr>
            <w:tcW w:w="2150" w:type="dxa"/>
            <w:tcBorders>
              <w:top w:val="single" w:sz="6" w:space="0" w:color="auto"/>
              <w:left w:val="single" w:sz="6" w:space="0" w:color="auto"/>
              <w:bottom w:val="single" w:sz="6" w:space="0" w:color="auto"/>
              <w:right w:val="single" w:sz="6" w:space="0" w:color="auto"/>
            </w:tcBorders>
          </w:tcPr>
          <w:p w14:paraId="524B65F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3192B54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4765/151</w:t>
            </w:r>
          </w:p>
        </w:tc>
        <w:tc>
          <w:tcPr>
            <w:tcW w:w="2016" w:type="dxa"/>
            <w:tcBorders>
              <w:top w:val="single" w:sz="6" w:space="0" w:color="auto"/>
              <w:left w:val="single" w:sz="6" w:space="0" w:color="auto"/>
              <w:bottom w:val="single" w:sz="6" w:space="0" w:color="auto"/>
              <w:right w:val="single" w:sz="6" w:space="0" w:color="auto"/>
            </w:tcBorders>
          </w:tcPr>
          <w:p w14:paraId="64413FC1" w14:textId="77777777" w:rsidR="00BC0356" w:rsidRPr="004514FC" w:rsidRDefault="00BC0356" w:rsidP="009155F0">
            <w:pPr>
              <w:widowControl/>
              <w:jc w:val="right"/>
              <w:rPr>
                <w:rFonts w:ascii="Arial" w:hAnsi="Arial" w:cs="Arial"/>
                <w:sz w:val="18"/>
                <w:szCs w:val="18"/>
              </w:rPr>
            </w:pPr>
            <w:r w:rsidRPr="004514FC">
              <w:rPr>
                <w:rFonts w:ascii="Arial" w:hAnsi="Arial" w:cs="Arial"/>
                <w:sz w:val="18"/>
                <w:szCs w:val="18"/>
              </w:rPr>
              <w:t>60 780,00 Kč</w:t>
            </w:r>
          </w:p>
        </w:tc>
        <w:tc>
          <w:tcPr>
            <w:tcW w:w="1882" w:type="dxa"/>
            <w:tcBorders>
              <w:top w:val="single" w:sz="6" w:space="0" w:color="auto"/>
              <w:left w:val="single" w:sz="6" w:space="0" w:color="auto"/>
              <w:bottom w:val="single" w:sz="6" w:space="0" w:color="auto"/>
              <w:right w:val="single" w:sz="6" w:space="0" w:color="auto"/>
            </w:tcBorders>
          </w:tcPr>
          <w:p w14:paraId="3637BC96" w14:textId="77777777" w:rsidR="00BC0356" w:rsidRPr="004514FC" w:rsidRDefault="00BC0356" w:rsidP="009155F0">
            <w:pPr>
              <w:widowControl/>
              <w:jc w:val="right"/>
              <w:rPr>
                <w:rFonts w:ascii="Arial" w:hAnsi="Arial" w:cs="Arial"/>
                <w:sz w:val="18"/>
                <w:szCs w:val="18"/>
              </w:rPr>
            </w:pPr>
            <w:r w:rsidRPr="004514FC">
              <w:rPr>
                <w:rFonts w:ascii="Arial" w:hAnsi="Arial" w:cs="Arial"/>
                <w:sz w:val="18"/>
                <w:szCs w:val="18"/>
              </w:rPr>
              <w:t>6 078,00 Kč</w:t>
            </w:r>
          </w:p>
        </w:tc>
        <w:tc>
          <w:tcPr>
            <w:tcW w:w="1882" w:type="dxa"/>
            <w:tcBorders>
              <w:top w:val="single" w:sz="6" w:space="0" w:color="auto"/>
              <w:left w:val="single" w:sz="6" w:space="0" w:color="auto"/>
              <w:bottom w:val="single" w:sz="6" w:space="0" w:color="auto"/>
              <w:right w:val="single" w:sz="6" w:space="0" w:color="auto"/>
            </w:tcBorders>
          </w:tcPr>
          <w:p w14:paraId="134A886F" w14:textId="77777777" w:rsidR="00BC0356" w:rsidRPr="004514FC" w:rsidRDefault="00BC0356" w:rsidP="009155F0">
            <w:pPr>
              <w:widowControl/>
              <w:jc w:val="right"/>
              <w:rPr>
                <w:rFonts w:ascii="Arial" w:hAnsi="Arial" w:cs="Arial"/>
                <w:sz w:val="18"/>
                <w:szCs w:val="18"/>
              </w:rPr>
            </w:pPr>
            <w:r w:rsidRPr="004514FC">
              <w:rPr>
                <w:rFonts w:ascii="Arial" w:hAnsi="Arial" w:cs="Arial"/>
                <w:sz w:val="18"/>
                <w:szCs w:val="18"/>
              </w:rPr>
              <w:t>54 702,00 Kč</w:t>
            </w:r>
          </w:p>
        </w:tc>
      </w:tr>
    </w:tbl>
    <w:p w14:paraId="72783D7D"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38CD651D" w14:textId="77777777">
        <w:tc>
          <w:tcPr>
            <w:tcW w:w="3292" w:type="dxa"/>
            <w:tcBorders>
              <w:top w:val="single" w:sz="6" w:space="0" w:color="auto"/>
              <w:left w:val="single" w:sz="6" w:space="0" w:color="auto"/>
              <w:bottom w:val="single" w:sz="6" w:space="0" w:color="auto"/>
              <w:right w:val="single" w:sz="6" w:space="0" w:color="auto"/>
            </w:tcBorders>
          </w:tcPr>
          <w:p w14:paraId="09DBD49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1770875" w14:textId="77777777" w:rsidR="00BC0356" w:rsidRPr="004514FC" w:rsidRDefault="00BC0356" w:rsidP="009155F0">
            <w:pPr>
              <w:widowControl/>
              <w:jc w:val="right"/>
              <w:rPr>
                <w:rFonts w:ascii="Arial" w:hAnsi="Arial" w:cs="Arial"/>
                <w:sz w:val="18"/>
                <w:szCs w:val="18"/>
              </w:rPr>
            </w:pPr>
            <w:r w:rsidRPr="004514FC">
              <w:rPr>
                <w:rFonts w:ascii="Arial" w:hAnsi="Arial" w:cs="Arial"/>
                <w:sz w:val="18"/>
                <w:szCs w:val="18"/>
              </w:rPr>
              <w:t>893 466,00 Kč</w:t>
            </w:r>
          </w:p>
        </w:tc>
        <w:tc>
          <w:tcPr>
            <w:tcW w:w="1882" w:type="dxa"/>
            <w:tcBorders>
              <w:top w:val="single" w:sz="6" w:space="0" w:color="auto"/>
              <w:left w:val="single" w:sz="6" w:space="0" w:color="auto"/>
              <w:bottom w:val="single" w:sz="6" w:space="0" w:color="auto"/>
              <w:right w:val="single" w:sz="6" w:space="0" w:color="auto"/>
            </w:tcBorders>
          </w:tcPr>
          <w:p w14:paraId="5E8C5069" w14:textId="77777777" w:rsidR="00BC0356" w:rsidRPr="004514FC" w:rsidRDefault="00BC0356" w:rsidP="009155F0">
            <w:pPr>
              <w:widowControl/>
              <w:jc w:val="right"/>
              <w:rPr>
                <w:rFonts w:ascii="Arial" w:hAnsi="Arial" w:cs="Arial"/>
                <w:sz w:val="18"/>
                <w:szCs w:val="18"/>
              </w:rPr>
            </w:pPr>
            <w:r w:rsidRPr="004514FC">
              <w:rPr>
                <w:rFonts w:ascii="Arial" w:hAnsi="Arial" w:cs="Arial"/>
                <w:sz w:val="18"/>
                <w:szCs w:val="18"/>
              </w:rPr>
              <w:t>89 347,00 Kč</w:t>
            </w:r>
          </w:p>
        </w:tc>
        <w:tc>
          <w:tcPr>
            <w:tcW w:w="1882" w:type="dxa"/>
            <w:tcBorders>
              <w:top w:val="single" w:sz="6" w:space="0" w:color="auto"/>
              <w:left w:val="single" w:sz="6" w:space="0" w:color="auto"/>
              <w:bottom w:val="single" w:sz="6" w:space="0" w:color="auto"/>
              <w:right w:val="single" w:sz="6" w:space="0" w:color="auto"/>
            </w:tcBorders>
          </w:tcPr>
          <w:p w14:paraId="47F5B92A" w14:textId="77777777" w:rsidR="00BC0356" w:rsidRPr="004514FC" w:rsidRDefault="00BC0356" w:rsidP="009155F0">
            <w:pPr>
              <w:widowControl/>
              <w:jc w:val="right"/>
              <w:rPr>
                <w:rFonts w:ascii="Arial" w:hAnsi="Arial" w:cs="Arial"/>
                <w:sz w:val="18"/>
                <w:szCs w:val="18"/>
              </w:rPr>
            </w:pPr>
            <w:r w:rsidRPr="004514FC">
              <w:rPr>
                <w:rFonts w:ascii="Arial" w:hAnsi="Arial" w:cs="Arial"/>
                <w:sz w:val="18"/>
                <w:szCs w:val="18"/>
              </w:rPr>
              <w:t>804 119,00 Kč</w:t>
            </w:r>
          </w:p>
        </w:tc>
      </w:tr>
    </w:tbl>
    <w:p w14:paraId="3AACCFBE" w14:textId="77777777" w:rsidR="00BC0356" w:rsidRPr="004514FC" w:rsidRDefault="00BC0356" w:rsidP="00BC0356">
      <w:pPr>
        <w:widowControl/>
        <w:ind w:left="-142"/>
        <w:rPr>
          <w:rFonts w:ascii="Arial" w:hAnsi="Arial" w:cs="Arial"/>
          <w:sz w:val="18"/>
          <w:szCs w:val="18"/>
        </w:rPr>
      </w:pPr>
    </w:p>
    <w:p w14:paraId="12AA8D6F" w14:textId="776A7D19"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89 347,00 Kč (slovy: osmdesát devět tisíc tři sta čtyřicet sedm korun českých) kupující zaplatil prodávajícímu před podpisem této smlouvy formou zálohy na úhradu kupní ceny, zbývající část, to jest částka ve výši 804 119,00 Kč (slovy: osm set čtyři tisíce jedno sto devatenáct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9155F0"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340093E5" w14:textId="1074E9F5"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Nedodrží -li kupující lhůtu pro úhradu kupní ceny podle tohoto článku, je povinen podle </w:t>
      </w:r>
      <w:r w:rsidR="009155F0">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9155F0">
        <w:rPr>
          <w:rFonts w:ascii="Arial" w:hAnsi="Arial" w:cs="Arial"/>
          <w:sz w:val="22"/>
          <w:szCs w:val="22"/>
        </w:rPr>
        <w:br/>
      </w:r>
      <w:r w:rsidRPr="004514FC">
        <w:rPr>
          <w:rFonts w:ascii="Arial" w:hAnsi="Arial" w:cs="Arial"/>
          <w:sz w:val="22"/>
          <w:szCs w:val="22"/>
        </w:rPr>
        <w:t>z prodlení.</w:t>
      </w:r>
    </w:p>
    <w:p w14:paraId="1536975A"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6A592565"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78FC7B64"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09169428" w14:textId="7040109A"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10% </w:t>
      </w:r>
      <w:r w:rsidR="009155F0">
        <w:rPr>
          <w:rFonts w:ascii="Arial" w:hAnsi="Arial" w:cs="Arial"/>
          <w:sz w:val="22"/>
          <w:szCs w:val="22"/>
        </w:rPr>
        <w:br/>
      </w:r>
      <w:r w:rsidRPr="004514FC">
        <w:rPr>
          <w:rFonts w:ascii="Arial" w:hAnsi="Arial" w:cs="Arial"/>
          <w:sz w:val="22"/>
          <w:szCs w:val="22"/>
        </w:rPr>
        <w:t>z kupní ceny.</w:t>
      </w:r>
    </w:p>
    <w:p w14:paraId="423E7A81"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63FD7FE2" w14:textId="64C9D16A" w:rsidR="00BC0356" w:rsidRPr="004514FC" w:rsidRDefault="00BC0356" w:rsidP="009155F0">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0F1FE5E2" w14:textId="77777777" w:rsidR="009155F0" w:rsidRDefault="009155F0">
      <w:pPr>
        <w:widowControl/>
      </w:pPr>
    </w:p>
    <w:p w14:paraId="55C2CE57"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2D72C522"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192420" w:rsidRPr="008A7AC0">
        <w:rPr>
          <w:rFonts w:ascii="Arial" w:hAnsi="Arial" w:cs="Arial"/>
          <w:sz w:val="22"/>
          <w:szCs w:val="22"/>
        </w:rPr>
        <w:t>ust. § 2001 a násl. zákona č. 89/2012 Sb., občanský zákoník</w:t>
      </w:r>
      <w:r w:rsidRPr="008A7AC0">
        <w:rPr>
          <w:rFonts w:ascii="Arial" w:hAnsi="Arial" w:cs="Arial"/>
          <w:sz w:val="22"/>
          <w:szCs w:val="22"/>
        </w:rPr>
        <w:t xml:space="preserve">.  </w:t>
      </w:r>
    </w:p>
    <w:p w14:paraId="270187EA"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Kupující je povinen protokolárně předat prodávané pozemky prodávajícímu neprodleně, nejpozději do 30 dnů ode dne odstoupení od smlouvy, nedohodnou - li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00C7D85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0DC2CA76"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4DDD05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lastRenderedPageBreak/>
        <w:t>5) Kupující bere na vědomí, že je při odstoupení od této smlouvy povinen zaplatit prodávajícímu (ze zákona) náhradu za celou dobu trvání vlastnického práva k prodávaným pozemkům. Výše náhrady činí ročně 1% z ceny pozemků za kterou je kupující získal od prodávajícího, tj. 1/12 z roční náhrady za každý započatý měsíc trvání vlastnického práva.</w:t>
      </w:r>
    </w:p>
    <w:p w14:paraId="4C8E2C73" w14:textId="77777777" w:rsidR="00F40520" w:rsidRPr="008A7AC0" w:rsidRDefault="00F40520">
      <w:pPr>
        <w:widowControl/>
        <w:ind w:firstLine="426"/>
        <w:jc w:val="both"/>
        <w:rPr>
          <w:rFonts w:ascii="Arial" w:hAnsi="Arial" w:cs="Arial"/>
          <w:sz w:val="22"/>
          <w:szCs w:val="22"/>
        </w:rPr>
      </w:pPr>
    </w:p>
    <w:p w14:paraId="054C18A0"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5359700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292B24A4"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729839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0EAA13CC"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2DC627CB" w14:textId="77777777" w:rsidR="00F40520" w:rsidRPr="008A7AC0" w:rsidRDefault="00F40520">
      <w:pPr>
        <w:widowControl/>
        <w:ind w:firstLine="426"/>
        <w:jc w:val="both"/>
        <w:rPr>
          <w:rFonts w:ascii="Arial" w:hAnsi="Arial" w:cs="Arial"/>
          <w:sz w:val="22"/>
          <w:szCs w:val="22"/>
        </w:rPr>
      </w:pPr>
    </w:p>
    <w:p w14:paraId="35A7D3A5" w14:textId="116E778B" w:rsidR="00F40520" w:rsidRPr="008A7AC0" w:rsidRDefault="00F40520" w:rsidP="009155F0">
      <w:pPr>
        <w:pStyle w:val="para"/>
        <w:widowControl/>
        <w:rPr>
          <w:rFonts w:ascii="Arial" w:hAnsi="Arial" w:cs="Arial"/>
          <w:sz w:val="22"/>
          <w:szCs w:val="22"/>
        </w:rPr>
      </w:pPr>
      <w:r w:rsidRPr="008A7AC0">
        <w:rPr>
          <w:rFonts w:ascii="Arial" w:hAnsi="Arial" w:cs="Arial"/>
          <w:sz w:val="22"/>
          <w:szCs w:val="22"/>
        </w:rPr>
        <w:t>VII.</w:t>
      </w:r>
    </w:p>
    <w:p w14:paraId="026F3D8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0099378C"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0F4A9DD"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5255002"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37B2370" w14:textId="77777777" w:rsidR="00F40520" w:rsidRPr="008A7AC0" w:rsidRDefault="00F40520">
      <w:pPr>
        <w:widowControl/>
        <w:ind w:firstLine="426"/>
        <w:jc w:val="both"/>
        <w:rPr>
          <w:rFonts w:ascii="Arial" w:hAnsi="Arial" w:cs="Arial"/>
          <w:sz w:val="22"/>
          <w:szCs w:val="22"/>
        </w:rPr>
      </w:pPr>
    </w:p>
    <w:p w14:paraId="360B735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70555D25"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15E354A6" w14:textId="151093DE"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9155F0" w:rsidRPr="008A7AC0">
        <w:rPr>
          <w:rFonts w:ascii="Arial" w:hAnsi="Arial" w:cs="Arial"/>
          <w:color w:val="000000"/>
          <w:sz w:val="22"/>
          <w:szCs w:val="22"/>
        </w:rPr>
        <w:t>3</w:t>
      </w:r>
      <w:r w:rsidR="009155F0"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4D330FB0"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3AEDB34C" w14:textId="418F3B41"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9155F0"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6C15522" w14:textId="2EE0FEBC" w:rsidR="00F40520" w:rsidRPr="008A7AC0" w:rsidRDefault="00820F12" w:rsidP="009155F0">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w:t>
      </w:r>
      <w:r>
        <w:rPr>
          <w:rFonts w:ascii="Arial" w:hAnsi="Arial" w:cs="Arial"/>
          <w:sz w:val="22"/>
          <w:szCs w:val="22"/>
        </w:rPr>
        <w:lastRenderedPageBreak/>
        <w:t>zavazuje dodržovat po celou dobu trvání skartační lhůty ve smyslu § 2 písm. s) zákona č. 499/2004 Sb. o archivnictví a spisové službě a o změně některých zákonů, ve znění pozdějších předpisů.</w:t>
      </w:r>
    </w:p>
    <w:p w14:paraId="41EB9F44"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0749CA19" w14:textId="7C7DA736"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9155F0">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9155F0">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34DAE51E" w14:textId="7B84B6FA"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9155F0">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4C94870A"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790D6DFC"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8886396" w14:textId="77777777" w:rsidR="00335BCB" w:rsidRPr="008A7AC0" w:rsidRDefault="00335BCB" w:rsidP="009155F0">
      <w:pPr>
        <w:widowControl/>
        <w:jc w:val="both"/>
        <w:rPr>
          <w:rFonts w:ascii="Arial" w:hAnsi="Arial" w:cs="Arial"/>
          <w:sz w:val="22"/>
          <w:szCs w:val="22"/>
        </w:rPr>
      </w:pPr>
    </w:p>
    <w:p w14:paraId="3361463D"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35D0565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148D530D" w14:textId="77777777" w:rsidR="00F40520" w:rsidRPr="008A7AC0" w:rsidRDefault="00F40520">
      <w:pPr>
        <w:widowControl/>
        <w:jc w:val="both"/>
        <w:rPr>
          <w:rFonts w:ascii="Arial" w:hAnsi="Arial" w:cs="Arial"/>
          <w:sz w:val="22"/>
          <w:szCs w:val="22"/>
        </w:rPr>
      </w:pPr>
    </w:p>
    <w:p w14:paraId="0CB7CE7A" w14:textId="6B0FD2EA"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75769E">
        <w:rPr>
          <w:rFonts w:ascii="Arial" w:hAnsi="Arial" w:cs="Arial"/>
          <w:sz w:val="22"/>
          <w:szCs w:val="22"/>
        </w:rPr>
        <w:t xml:space="preserve"> </w:t>
      </w:r>
      <w:r w:rsidR="0075769E" w:rsidRPr="0075769E">
        <w:rPr>
          <w:rFonts w:ascii="Arial" w:hAnsi="Arial" w:cs="Arial"/>
          <w:sz w:val="22"/>
          <w:szCs w:val="22"/>
        </w:rPr>
        <w:t>15.10.2025</w:t>
      </w:r>
      <w:r w:rsidRPr="008A7AC0">
        <w:rPr>
          <w:rFonts w:ascii="Arial" w:hAnsi="Arial" w:cs="Arial"/>
          <w:sz w:val="22"/>
          <w:szCs w:val="22"/>
        </w:rPr>
        <w:tab/>
      </w:r>
      <w:r w:rsidR="009155F0" w:rsidRPr="008A7AC0">
        <w:rPr>
          <w:rFonts w:ascii="Arial" w:hAnsi="Arial" w:cs="Arial"/>
          <w:sz w:val="22"/>
          <w:szCs w:val="22"/>
        </w:rPr>
        <w:t>V Praze dne</w:t>
      </w:r>
      <w:r w:rsidR="0075769E">
        <w:rPr>
          <w:rFonts w:ascii="Arial" w:hAnsi="Arial" w:cs="Arial"/>
          <w:sz w:val="22"/>
          <w:szCs w:val="22"/>
        </w:rPr>
        <w:t xml:space="preserve"> </w:t>
      </w:r>
      <w:r w:rsidR="0075769E" w:rsidRPr="0075769E">
        <w:rPr>
          <w:rFonts w:ascii="Arial" w:hAnsi="Arial" w:cs="Arial"/>
          <w:sz w:val="22"/>
          <w:szCs w:val="22"/>
        </w:rPr>
        <w:t>15.10.2025</w:t>
      </w:r>
    </w:p>
    <w:p w14:paraId="0278CD01" w14:textId="77777777" w:rsidR="00F40520" w:rsidRPr="008A7AC0" w:rsidRDefault="00F40520">
      <w:pPr>
        <w:widowControl/>
        <w:rPr>
          <w:rFonts w:ascii="Arial" w:hAnsi="Arial" w:cs="Arial"/>
          <w:sz w:val="22"/>
          <w:szCs w:val="22"/>
        </w:rPr>
      </w:pPr>
    </w:p>
    <w:p w14:paraId="6F5D590E" w14:textId="77777777" w:rsidR="00F40520" w:rsidRPr="008A7AC0" w:rsidRDefault="00F40520">
      <w:pPr>
        <w:widowControl/>
        <w:rPr>
          <w:rFonts w:ascii="Arial" w:hAnsi="Arial" w:cs="Arial"/>
          <w:sz w:val="22"/>
          <w:szCs w:val="22"/>
        </w:rPr>
      </w:pPr>
    </w:p>
    <w:p w14:paraId="6B2E690B" w14:textId="77777777" w:rsidR="00F40520" w:rsidRPr="008A7AC0" w:rsidRDefault="00F40520">
      <w:pPr>
        <w:widowControl/>
        <w:rPr>
          <w:rFonts w:ascii="Arial" w:hAnsi="Arial" w:cs="Arial"/>
          <w:sz w:val="22"/>
          <w:szCs w:val="22"/>
        </w:rPr>
      </w:pPr>
    </w:p>
    <w:p w14:paraId="6E80BE9C" w14:textId="77777777" w:rsidR="00F40520" w:rsidRPr="008A7AC0" w:rsidRDefault="00F40520">
      <w:pPr>
        <w:widowControl/>
        <w:rPr>
          <w:rFonts w:ascii="Arial" w:hAnsi="Arial" w:cs="Arial"/>
          <w:sz w:val="22"/>
          <w:szCs w:val="22"/>
        </w:rPr>
      </w:pPr>
    </w:p>
    <w:p w14:paraId="5C1D4B00"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6AD3213B"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Jelínek Jiří</w:t>
      </w:r>
    </w:p>
    <w:p w14:paraId="40AEB34B"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09211C97"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56528640"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36F5245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757FBDF9" w14:textId="77777777" w:rsidR="00F40520" w:rsidRPr="008A7AC0" w:rsidRDefault="00F40520">
      <w:pPr>
        <w:widowControl/>
        <w:ind w:left="5104" w:hanging="5104"/>
        <w:rPr>
          <w:rFonts w:ascii="Arial" w:hAnsi="Arial" w:cs="Arial"/>
          <w:sz w:val="22"/>
          <w:szCs w:val="22"/>
        </w:rPr>
      </w:pPr>
    </w:p>
    <w:p w14:paraId="40A7E547" w14:textId="77777777" w:rsidR="00F40520" w:rsidRPr="008A7AC0" w:rsidRDefault="00F40520">
      <w:pPr>
        <w:widowControl/>
        <w:rPr>
          <w:rFonts w:ascii="Arial" w:hAnsi="Arial" w:cs="Arial"/>
          <w:sz w:val="22"/>
          <w:szCs w:val="22"/>
        </w:rPr>
      </w:pPr>
    </w:p>
    <w:p w14:paraId="0413BD52"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1083001, 2088801, 2096801</w:t>
      </w:r>
      <w:r w:rsidRPr="008A7AC0">
        <w:rPr>
          <w:rFonts w:ascii="Arial" w:hAnsi="Arial" w:cs="Arial"/>
          <w:color w:val="000000"/>
          <w:sz w:val="22"/>
          <w:szCs w:val="22"/>
        </w:rPr>
        <w:br/>
      </w:r>
    </w:p>
    <w:p w14:paraId="0452B52E" w14:textId="77777777" w:rsidR="00F40520" w:rsidRDefault="00F40520">
      <w:pPr>
        <w:widowControl/>
        <w:rPr>
          <w:rFonts w:ascii="Arial" w:hAnsi="Arial" w:cs="Arial"/>
          <w:sz w:val="22"/>
          <w:szCs w:val="22"/>
        </w:rPr>
      </w:pPr>
    </w:p>
    <w:p w14:paraId="51E8906F" w14:textId="77777777" w:rsidR="009155F0" w:rsidRPr="008A7AC0" w:rsidRDefault="009155F0">
      <w:pPr>
        <w:widowControl/>
        <w:rPr>
          <w:rFonts w:ascii="Arial" w:hAnsi="Arial" w:cs="Arial"/>
          <w:sz w:val="22"/>
          <w:szCs w:val="22"/>
        </w:rPr>
      </w:pPr>
    </w:p>
    <w:p w14:paraId="73FD56A3"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58F19C81"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480DF347"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5A3AD2A4" w14:textId="77777777" w:rsidR="004612CC" w:rsidRPr="008A7AC0" w:rsidRDefault="004612CC" w:rsidP="004612CC">
      <w:pPr>
        <w:widowControl/>
        <w:rPr>
          <w:rFonts w:ascii="Arial" w:hAnsi="Arial" w:cs="Arial"/>
          <w:sz w:val="22"/>
          <w:szCs w:val="22"/>
        </w:rPr>
      </w:pPr>
    </w:p>
    <w:p w14:paraId="1DAFD458"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7D71E39F"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153638AF" w14:textId="77777777" w:rsidR="004612CC" w:rsidRPr="008A7AC0" w:rsidRDefault="004612CC">
      <w:pPr>
        <w:widowControl/>
        <w:jc w:val="both"/>
        <w:rPr>
          <w:rFonts w:ascii="Arial" w:hAnsi="Arial" w:cs="Arial"/>
          <w:sz w:val="22"/>
          <w:szCs w:val="22"/>
        </w:rPr>
      </w:pPr>
    </w:p>
    <w:p w14:paraId="5C295708"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38FCB65B" w14:textId="77777777" w:rsidR="00F40520" w:rsidRPr="008A7AC0" w:rsidRDefault="00F40520">
      <w:pPr>
        <w:widowControl/>
        <w:jc w:val="both"/>
        <w:rPr>
          <w:rFonts w:ascii="Arial" w:hAnsi="Arial" w:cs="Arial"/>
          <w:sz w:val="22"/>
          <w:szCs w:val="22"/>
        </w:rPr>
      </w:pPr>
    </w:p>
    <w:p w14:paraId="51ECA2D7"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7E2FED84"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0FB7D1E0" w14:textId="77777777" w:rsidR="000A639E" w:rsidRPr="008A7AC0" w:rsidRDefault="000A639E" w:rsidP="000A639E">
      <w:pPr>
        <w:widowControl/>
        <w:rPr>
          <w:rFonts w:ascii="Arial" w:hAnsi="Arial" w:cs="Arial"/>
          <w:sz w:val="22"/>
          <w:szCs w:val="22"/>
        </w:rPr>
      </w:pPr>
    </w:p>
    <w:p w14:paraId="19FB27AA" w14:textId="77777777" w:rsidR="000A639E" w:rsidRDefault="000A639E" w:rsidP="000A639E">
      <w:pPr>
        <w:widowControl/>
        <w:rPr>
          <w:rFonts w:ascii="Arial" w:hAnsi="Arial" w:cs="Arial"/>
          <w:sz w:val="22"/>
          <w:szCs w:val="22"/>
        </w:rPr>
      </w:pPr>
    </w:p>
    <w:p w14:paraId="48E9041C" w14:textId="77777777" w:rsidR="009155F0" w:rsidRDefault="009155F0" w:rsidP="000A639E">
      <w:pPr>
        <w:widowControl/>
        <w:rPr>
          <w:rFonts w:ascii="Arial" w:hAnsi="Arial" w:cs="Arial"/>
          <w:sz w:val="22"/>
          <w:szCs w:val="22"/>
        </w:rPr>
      </w:pPr>
    </w:p>
    <w:p w14:paraId="392B7911" w14:textId="77777777" w:rsidR="009155F0" w:rsidRDefault="009155F0" w:rsidP="000A639E">
      <w:pPr>
        <w:widowControl/>
        <w:rPr>
          <w:rFonts w:ascii="Arial" w:hAnsi="Arial" w:cs="Arial"/>
          <w:sz w:val="22"/>
          <w:szCs w:val="22"/>
        </w:rPr>
      </w:pPr>
    </w:p>
    <w:p w14:paraId="7A68E3D2" w14:textId="77777777" w:rsidR="009155F0" w:rsidRDefault="009155F0" w:rsidP="000A639E">
      <w:pPr>
        <w:widowControl/>
        <w:rPr>
          <w:rFonts w:ascii="Arial" w:hAnsi="Arial" w:cs="Arial"/>
          <w:sz w:val="22"/>
          <w:szCs w:val="22"/>
        </w:rPr>
      </w:pPr>
    </w:p>
    <w:p w14:paraId="7D4AA39E" w14:textId="77777777" w:rsidR="009155F0" w:rsidRDefault="009155F0" w:rsidP="000A639E">
      <w:pPr>
        <w:widowControl/>
        <w:rPr>
          <w:rFonts w:ascii="Arial" w:hAnsi="Arial" w:cs="Arial"/>
          <w:sz w:val="22"/>
          <w:szCs w:val="22"/>
        </w:rPr>
      </w:pPr>
    </w:p>
    <w:p w14:paraId="7F6661A7" w14:textId="77777777" w:rsidR="009155F0" w:rsidRPr="008A7AC0" w:rsidRDefault="009155F0" w:rsidP="000A639E">
      <w:pPr>
        <w:widowControl/>
        <w:rPr>
          <w:rFonts w:ascii="Arial" w:hAnsi="Arial" w:cs="Arial"/>
          <w:sz w:val="22"/>
          <w:szCs w:val="22"/>
        </w:rPr>
      </w:pPr>
    </w:p>
    <w:p w14:paraId="532D5B74" w14:textId="77777777" w:rsidR="000A639E" w:rsidRPr="008A7AC0" w:rsidRDefault="000A639E" w:rsidP="000A639E">
      <w:pPr>
        <w:widowControl/>
        <w:jc w:val="both"/>
        <w:rPr>
          <w:rFonts w:ascii="Arial" w:hAnsi="Arial" w:cs="Arial"/>
          <w:sz w:val="22"/>
          <w:szCs w:val="22"/>
        </w:rPr>
      </w:pPr>
    </w:p>
    <w:p w14:paraId="0E1A61E9"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252AE949"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7A444D7D"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295DA88D" w14:textId="77777777" w:rsidR="000A639E" w:rsidRPr="008A7AC0" w:rsidRDefault="000A639E" w:rsidP="000A639E">
      <w:pPr>
        <w:jc w:val="both"/>
        <w:rPr>
          <w:rFonts w:ascii="Arial" w:hAnsi="Arial" w:cs="Arial"/>
          <w:sz w:val="22"/>
          <w:szCs w:val="22"/>
        </w:rPr>
      </w:pPr>
    </w:p>
    <w:p w14:paraId="0917F1AF"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769F6C7C"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5D11CDCD" w14:textId="77777777" w:rsidR="000A639E" w:rsidRPr="008A7AC0" w:rsidRDefault="000A639E" w:rsidP="000A639E">
      <w:pPr>
        <w:jc w:val="both"/>
        <w:rPr>
          <w:rFonts w:ascii="Arial" w:hAnsi="Arial" w:cs="Arial"/>
          <w:i/>
          <w:sz w:val="22"/>
          <w:szCs w:val="22"/>
        </w:rPr>
      </w:pPr>
    </w:p>
    <w:p w14:paraId="0F111BF3"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1E69F107"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61505269" w14:textId="77777777" w:rsidR="004F26F7" w:rsidRDefault="004F26F7" w:rsidP="004F26F7">
      <w:pPr>
        <w:jc w:val="both"/>
        <w:rPr>
          <w:rFonts w:ascii="Arial" w:hAnsi="Arial" w:cs="Arial"/>
          <w:color w:val="FF0000"/>
          <w:sz w:val="22"/>
          <w:szCs w:val="22"/>
        </w:rPr>
      </w:pPr>
    </w:p>
    <w:p w14:paraId="6176812D" w14:textId="77777777" w:rsidR="004F26F7" w:rsidRDefault="004F26F7" w:rsidP="004F26F7">
      <w:pPr>
        <w:jc w:val="both"/>
        <w:rPr>
          <w:rFonts w:ascii="Arial" w:hAnsi="Arial" w:cs="Arial"/>
          <w:sz w:val="22"/>
          <w:szCs w:val="22"/>
        </w:rPr>
      </w:pPr>
      <w:r>
        <w:rPr>
          <w:rFonts w:ascii="Arial" w:hAnsi="Arial" w:cs="Arial"/>
          <w:sz w:val="22"/>
          <w:szCs w:val="22"/>
        </w:rPr>
        <w:t>………………………</w:t>
      </w:r>
    </w:p>
    <w:p w14:paraId="1A467EEE" w14:textId="77777777" w:rsidR="004F26F7" w:rsidRDefault="004F26F7" w:rsidP="004F26F7">
      <w:pPr>
        <w:jc w:val="both"/>
        <w:rPr>
          <w:rFonts w:ascii="Arial" w:hAnsi="Arial" w:cs="Arial"/>
          <w:sz w:val="22"/>
          <w:szCs w:val="22"/>
        </w:rPr>
      </w:pPr>
      <w:r>
        <w:rPr>
          <w:rFonts w:ascii="Arial" w:hAnsi="Arial" w:cs="Arial"/>
          <w:sz w:val="22"/>
          <w:szCs w:val="22"/>
        </w:rPr>
        <w:t>ID verze</w:t>
      </w:r>
    </w:p>
    <w:p w14:paraId="1D80334D" w14:textId="77777777" w:rsidR="002D0563" w:rsidRPr="008A7AC0" w:rsidRDefault="002D0563" w:rsidP="002D0563">
      <w:pPr>
        <w:jc w:val="both"/>
        <w:rPr>
          <w:rFonts w:ascii="Arial" w:hAnsi="Arial" w:cs="Arial"/>
          <w:sz w:val="22"/>
          <w:szCs w:val="22"/>
        </w:rPr>
      </w:pPr>
    </w:p>
    <w:p w14:paraId="5A3CC559"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686BBFE5"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08ADA8DC" w14:textId="77777777" w:rsidR="002D0563" w:rsidRPr="008A7AC0" w:rsidRDefault="002D0563" w:rsidP="002D0563">
      <w:pPr>
        <w:jc w:val="both"/>
        <w:rPr>
          <w:rFonts w:ascii="Arial" w:hAnsi="Arial" w:cs="Arial"/>
          <w:sz w:val="22"/>
          <w:szCs w:val="22"/>
        </w:rPr>
      </w:pPr>
    </w:p>
    <w:p w14:paraId="0933AC48" w14:textId="77777777" w:rsidR="002D0563" w:rsidRPr="008A7AC0" w:rsidRDefault="002D0563" w:rsidP="002D0563">
      <w:pPr>
        <w:jc w:val="both"/>
        <w:rPr>
          <w:rFonts w:ascii="Arial" w:hAnsi="Arial" w:cs="Arial"/>
          <w:sz w:val="22"/>
          <w:szCs w:val="22"/>
        </w:rPr>
      </w:pPr>
    </w:p>
    <w:p w14:paraId="2AC7E2EB" w14:textId="15BD4034" w:rsidR="00F40520" w:rsidRPr="008A7AC0" w:rsidRDefault="009155F0" w:rsidP="009155F0">
      <w:pPr>
        <w:jc w:val="both"/>
        <w:rPr>
          <w:rFonts w:ascii="Arial" w:hAnsi="Arial" w:cs="Arial"/>
          <w:sz w:val="22"/>
          <w:szCs w:val="22"/>
        </w:rPr>
      </w:pPr>
      <w:r w:rsidRPr="008A7AC0">
        <w:rPr>
          <w:rFonts w:ascii="Arial" w:hAnsi="Arial" w:cs="Arial"/>
          <w:sz w:val="22"/>
          <w:szCs w:val="22"/>
        </w:rPr>
        <w:t>V Praze dne</w:t>
      </w:r>
    </w:p>
    <w:sectPr w:rsidR="00F40520" w:rsidRPr="008A7AC0" w:rsidSect="009155F0">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6552" w14:textId="77777777" w:rsidR="00FF16C9" w:rsidRDefault="00FF16C9">
      <w:r>
        <w:separator/>
      </w:r>
    </w:p>
  </w:endnote>
  <w:endnote w:type="continuationSeparator" w:id="0">
    <w:p w14:paraId="09BE2BF7" w14:textId="77777777" w:rsidR="00FF16C9" w:rsidRDefault="00FF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E62F" w14:textId="77777777" w:rsidR="009155F0" w:rsidRDefault="009155F0">
    <w:pPr>
      <w:pStyle w:val="Zpat"/>
      <w:jc w:val="center"/>
    </w:pPr>
    <w:r>
      <w:fldChar w:fldCharType="begin"/>
    </w:r>
    <w:r>
      <w:instrText>PAGE   \* MERGEFORMAT</w:instrText>
    </w:r>
    <w:r>
      <w:fldChar w:fldCharType="separate"/>
    </w:r>
    <w:r>
      <w:t>2</w:t>
    </w:r>
    <w:r>
      <w:fldChar w:fldCharType="end"/>
    </w:r>
  </w:p>
  <w:p w14:paraId="486FED99" w14:textId="77777777" w:rsidR="009155F0" w:rsidRDefault="009155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A44D" w14:textId="77777777" w:rsidR="00FF16C9" w:rsidRDefault="00FF16C9">
      <w:r>
        <w:separator/>
      </w:r>
    </w:p>
  </w:footnote>
  <w:footnote w:type="continuationSeparator" w:id="0">
    <w:p w14:paraId="14982C57" w14:textId="77777777" w:rsidR="00FF16C9" w:rsidRDefault="00FF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1C47"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06618"/>
    <w:rsid w:val="00035BE1"/>
    <w:rsid w:val="0008792C"/>
    <w:rsid w:val="00094167"/>
    <w:rsid w:val="000A2D71"/>
    <w:rsid w:val="000A639E"/>
    <w:rsid w:val="000D49C6"/>
    <w:rsid w:val="000E3E64"/>
    <w:rsid w:val="00112005"/>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4120"/>
    <w:rsid w:val="00254CB2"/>
    <w:rsid w:val="002750DE"/>
    <w:rsid w:val="002C6B88"/>
    <w:rsid w:val="002D0563"/>
    <w:rsid w:val="00307A3C"/>
    <w:rsid w:val="00335BCB"/>
    <w:rsid w:val="00346619"/>
    <w:rsid w:val="00365707"/>
    <w:rsid w:val="00374E10"/>
    <w:rsid w:val="00381B12"/>
    <w:rsid w:val="003E1419"/>
    <w:rsid w:val="00427526"/>
    <w:rsid w:val="0043604A"/>
    <w:rsid w:val="00443E2B"/>
    <w:rsid w:val="004514FC"/>
    <w:rsid w:val="00454FF0"/>
    <w:rsid w:val="004612CC"/>
    <w:rsid w:val="00485315"/>
    <w:rsid w:val="00493B6A"/>
    <w:rsid w:val="004979E8"/>
    <w:rsid w:val="004B075C"/>
    <w:rsid w:val="004B6FF4"/>
    <w:rsid w:val="004F26F7"/>
    <w:rsid w:val="0052326D"/>
    <w:rsid w:val="00530111"/>
    <w:rsid w:val="00560E2A"/>
    <w:rsid w:val="005713D7"/>
    <w:rsid w:val="005C0BFA"/>
    <w:rsid w:val="005D6433"/>
    <w:rsid w:val="00625710"/>
    <w:rsid w:val="006777A1"/>
    <w:rsid w:val="006A4EDD"/>
    <w:rsid w:val="006C3440"/>
    <w:rsid w:val="006E2592"/>
    <w:rsid w:val="006E6856"/>
    <w:rsid w:val="006F1A35"/>
    <w:rsid w:val="0075769E"/>
    <w:rsid w:val="00791CBF"/>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155F0"/>
    <w:rsid w:val="00984112"/>
    <w:rsid w:val="00A31C3B"/>
    <w:rsid w:val="00A44A4E"/>
    <w:rsid w:val="00A72063"/>
    <w:rsid w:val="00A7764F"/>
    <w:rsid w:val="00AA714E"/>
    <w:rsid w:val="00AD0CCD"/>
    <w:rsid w:val="00AF09D6"/>
    <w:rsid w:val="00B04592"/>
    <w:rsid w:val="00B070B5"/>
    <w:rsid w:val="00B56780"/>
    <w:rsid w:val="00BA0858"/>
    <w:rsid w:val="00BC0356"/>
    <w:rsid w:val="00C2745D"/>
    <w:rsid w:val="00C65B71"/>
    <w:rsid w:val="00C70A46"/>
    <w:rsid w:val="00C92B9E"/>
    <w:rsid w:val="00C9419D"/>
    <w:rsid w:val="00CA6C41"/>
    <w:rsid w:val="00CE526C"/>
    <w:rsid w:val="00D01C6E"/>
    <w:rsid w:val="00D04880"/>
    <w:rsid w:val="00D35DFD"/>
    <w:rsid w:val="00D53ED9"/>
    <w:rsid w:val="00D70F94"/>
    <w:rsid w:val="00D96CDE"/>
    <w:rsid w:val="00DD6510"/>
    <w:rsid w:val="00E02FFC"/>
    <w:rsid w:val="00E063B4"/>
    <w:rsid w:val="00E37428"/>
    <w:rsid w:val="00E76374"/>
    <w:rsid w:val="00EB38A4"/>
    <w:rsid w:val="00EC28AB"/>
    <w:rsid w:val="00EC3E05"/>
    <w:rsid w:val="00F168E6"/>
    <w:rsid w:val="00F21FF3"/>
    <w:rsid w:val="00F2334F"/>
    <w:rsid w:val="00F255B8"/>
    <w:rsid w:val="00F40520"/>
    <w:rsid w:val="00F66730"/>
    <w:rsid w:val="00F82692"/>
    <w:rsid w:val="00FE02E0"/>
    <w:rsid w:val="00FE718A"/>
    <w:rsid w:val="00FF1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B780B"/>
  <w14:defaultImageDpi w14:val="0"/>
  <w15:docId w15:val="{90930B53-F288-4997-80B0-26D8C27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547994">
      <w:marLeft w:val="0"/>
      <w:marRight w:val="0"/>
      <w:marTop w:val="0"/>
      <w:marBottom w:val="0"/>
      <w:divBdr>
        <w:top w:val="none" w:sz="0" w:space="0" w:color="auto"/>
        <w:left w:val="none" w:sz="0" w:space="0" w:color="auto"/>
        <w:bottom w:val="none" w:sz="0" w:space="0" w:color="auto"/>
        <w:right w:val="none" w:sz="0" w:space="0" w:color="auto"/>
      </w:divBdr>
    </w:div>
    <w:div w:id="2060547995">
      <w:marLeft w:val="0"/>
      <w:marRight w:val="0"/>
      <w:marTop w:val="0"/>
      <w:marBottom w:val="0"/>
      <w:divBdr>
        <w:top w:val="none" w:sz="0" w:space="0" w:color="auto"/>
        <w:left w:val="none" w:sz="0" w:space="0" w:color="auto"/>
        <w:bottom w:val="none" w:sz="0" w:space="0" w:color="auto"/>
        <w:right w:val="none" w:sz="0" w:space="0" w:color="auto"/>
      </w:divBdr>
    </w:div>
    <w:div w:id="2060547996">
      <w:marLeft w:val="0"/>
      <w:marRight w:val="0"/>
      <w:marTop w:val="0"/>
      <w:marBottom w:val="0"/>
      <w:divBdr>
        <w:top w:val="none" w:sz="0" w:space="0" w:color="auto"/>
        <w:left w:val="none" w:sz="0" w:space="0" w:color="auto"/>
        <w:bottom w:val="none" w:sz="0" w:space="0" w:color="auto"/>
        <w:right w:val="none" w:sz="0" w:space="0" w:color="auto"/>
      </w:divBdr>
    </w:div>
    <w:div w:id="2060547997">
      <w:marLeft w:val="0"/>
      <w:marRight w:val="0"/>
      <w:marTop w:val="0"/>
      <w:marBottom w:val="0"/>
      <w:divBdr>
        <w:top w:val="none" w:sz="0" w:space="0" w:color="auto"/>
        <w:left w:val="none" w:sz="0" w:space="0" w:color="auto"/>
        <w:bottom w:val="none" w:sz="0" w:space="0" w:color="auto"/>
        <w:right w:val="none" w:sz="0" w:space="0" w:color="auto"/>
      </w:divBdr>
    </w:div>
    <w:div w:id="2060547998">
      <w:marLeft w:val="0"/>
      <w:marRight w:val="0"/>
      <w:marTop w:val="0"/>
      <w:marBottom w:val="0"/>
      <w:divBdr>
        <w:top w:val="none" w:sz="0" w:space="0" w:color="auto"/>
        <w:left w:val="none" w:sz="0" w:space="0" w:color="auto"/>
        <w:bottom w:val="none" w:sz="0" w:space="0" w:color="auto"/>
        <w:right w:val="none" w:sz="0" w:space="0" w:color="auto"/>
      </w:divBdr>
    </w:div>
    <w:div w:id="2060547999">
      <w:marLeft w:val="0"/>
      <w:marRight w:val="0"/>
      <w:marTop w:val="0"/>
      <w:marBottom w:val="0"/>
      <w:divBdr>
        <w:top w:val="none" w:sz="0" w:space="0" w:color="auto"/>
        <w:left w:val="none" w:sz="0" w:space="0" w:color="auto"/>
        <w:bottom w:val="none" w:sz="0" w:space="0" w:color="auto"/>
        <w:right w:val="none" w:sz="0" w:space="0" w:color="auto"/>
      </w:divBdr>
    </w:div>
    <w:div w:id="2060548000">
      <w:marLeft w:val="0"/>
      <w:marRight w:val="0"/>
      <w:marTop w:val="0"/>
      <w:marBottom w:val="0"/>
      <w:divBdr>
        <w:top w:val="none" w:sz="0" w:space="0" w:color="auto"/>
        <w:left w:val="none" w:sz="0" w:space="0" w:color="auto"/>
        <w:bottom w:val="none" w:sz="0" w:space="0" w:color="auto"/>
        <w:right w:val="none" w:sz="0" w:space="0" w:color="auto"/>
      </w:divBdr>
    </w:div>
    <w:div w:id="2060548001">
      <w:marLeft w:val="0"/>
      <w:marRight w:val="0"/>
      <w:marTop w:val="0"/>
      <w:marBottom w:val="0"/>
      <w:divBdr>
        <w:top w:val="none" w:sz="0" w:space="0" w:color="auto"/>
        <w:left w:val="none" w:sz="0" w:space="0" w:color="auto"/>
        <w:bottom w:val="none" w:sz="0" w:space="0" w:color="auto"/>
        <w:right w:val="none" w:sz="0" w:space="0" w:color="auto"/>
      </w:divBdr>
    </w:div>
    <w:div w:id="2060548002">
      <w:marLeft w:val="0"/>
      <w:marRight w:val="0"/>
      <w:marTop w:val="0"/>
      <w:marBottom w:val="0"/>
      <w:divBdr>
        <w:top w:val="none" w:sz="0" w:space="0" w:color="auto"/>
        <w:left w:val="none" w:sz="0" w:space="0" w:color="auto"/>
        <w:bottom w:val="none" w:sz="0" w:space="0" w:color="auto"/>
        <w:right w:val="none" w:sz="0" w:space="0" w:color="auto"/>
      </w:divBdr>
    </w:div>
    <w:div w:id="2060548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1766</Words>
  <Characters>10420</Characters>
  <Application>Microsoft Office Word</Application>
  <DocSecurity>0</DocSecurity>
  <Lines>86</Lines>
  <Paragraphs>24</Paragraphs>
  <ScaleCrop>false</ScaleCrop>
  <Company>Pozemkový Fond ČR</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Melicharová Jana</cp:lastModifiedBy>
  <cp:revision>3</cp:revision>
  <cp:lastPrinted>2025-09-10T16:42:00Z</cp:lastPrinted>
  <dcterms:created xsi:type="dcterms:W3CDTF">2025-10-17T12:24:00Z</dcterms:created>
  <dcterms:modified xsi:type="dcterms:W3CDTF">2025-10-17T12:26:00Z</dcterms:modified>
</cp:coreProperties>
</file>