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A6213" w14:textId="4F2A5586" w:rsidR="00E17176" w:rsidRPr="00E17176" w:rsidRDefault="00750A01" w:rsidP="00E17176">
      <w:pPr>
        <w:jc w:val="center"/>
        <w:rPr>
          <w:b/>
          <w:bCs/>
          <w:sz w:val="28"/>
          <w:szCs w:val="28"/>
        </w:rPr>
      </w:pPr>
      <w:r>
        <w:rPr>
          <w:b/>
          <w:bCs/>
          <w:sz w:val="28"/>
          <w:szCs w:val="28"/>
        </w:rPr>
        <w:t>K</w:t>
      </w:r>
      <w:r w:rsidR="00E17176" w:rsidRPr="00E17176">
        <w:rPr>
          <w:b/>
          <w:bCs/>
          <w:sz w:val="28"/>
          <w:szCs w:val="28"/>
        </w:rPr>
        <w:t>upní smlouv</w:t>
      </w:r>
      <w:r>
        <w:rPr>
          <w:b/>
          <w:bCs/>
          <w:sz w:val="28"/>
          <w:szCs w:val="28"/>
        </w:rPr>
        <w:t>a</w:t>
      </w:r>
    </w:p>
    <w:p w14:paraId="0E514ED8" w14:textId="77777777" w:rsidR="00E17176" w:rsidRPr="00E17176" w:rsidRDefault="00E17176" w:rsidP="00E17176">
      <w:pPr>
        <w:pStyle w:val="Odstavecseseznamem"/>
        <w:numPr>
          <w:ilvl w:val="0"/>
          <w:numId w:val="3"/>
        </w:numPr>
        <w:rPr>
          <w:b/>
          <w:bCs/>
        </w:rPr>
      </w:pPr>
      <w:r w:rsidRPr="00E17176">
        <w:rPr>
          <w:b/>
          <w:bCs/>
        </w:rPr>
        <w:t>Smluvní strany</w:t>
      </w:r>
    </w:p>
    <w:p w14:paraId="075171F1" w14:textId="6969C351" w:rsidR="00E17176" w:rsidRDefault="00E17176" w:rsidP="00E17176">
      <w:pPr>
        <w:ind w:left="360"/>
      </w:pPr>
      <w:r w:rsidRPr="00E17176">
        <w:rPr>
          <w:b/>
          <w:bCs/>
        </w:rPr>
        <w:t>1. Kupující</w:t>
      </w:r>
      <w:r w:rsidRPr="00E17176">
        <w:br/>
        <w:t xml:space="preserve">Název: </w:t>
      </w:r>
      <w:r w:rsidR="0091519D">
        <w:t xml:space="preserve"> </w:t>
      </w:r>
      <w:r w:rsidR="0091519D" w:rsidRPr="0091519D">
        <w:t>Galerie moderního umění v Roudnici nad Labem</w:t>
      </w:r>
      <w:r w:rsidR="0091519D">
        <w:t xml:space="preserve">, </w:t>
      </w:r>
      <w:proofErr w:type="spellStart"/>
      <w:proofErr w:type="gramStart"/>
      <w:r w:rsidR="0091519D">
        <w:t>p.o</w:t>
      </w:r>
      <w:proofErr w:type="spellEnd"/>
      <w:r w:rsidR="0091519D">
        <w:t>.</w:t>
      </w:r>
      <w:proofErr w:type="gramEnd"/>
    </w:p>
    <w:p w14:paraId="604A6313" w14:textId="50B92364" w:rsidR="00E17176" w:rsidRDefault="00E17176" w:rsidP="00E17176">
      <w:pPr>
        <w:ind w:left="360"/>
        <w:rPr>
          <w:b/>
          <w:bCs/>
        </w:rPr>
      </w:pPr>
      <w:r w:rsidRPr="00E17176">
        <w:t xml:space="preserve">Sídlo: </w:t>
      </w:r>
      <w:r w:rsidR="0091519D" w:rsidRPr="0091519D">
        <w:t>Očkova 5</w:t>
      </w:r>
      <w:r w:rsidR="0091519D">
        <w:t xml:space="preserve">, </w:t>
      </w:r>
      <w:r w:rsidR="0091519D" w:rsidRPr="0091519D">
        <w:t>Roudnice nad Labem</w:t>
      </w:r>
      <w:r w:rsidR="0091519D">
        <w:t>, 413 01</w:t>
      </w:r>
      <w:r w:rsidRPr="00E17176">
        <w:br/>
        <w:t xml:space="preserve">IČ: </w:t>
      </w:r>
      <w:r w:rsidR="0091519D">
        <w:t>00360643</w:t>
      </w:r>
      <w:r w:rsidRPr="00E17176">
        <w:br/>
        <w:t xml:space="preserve">Kontaktní osoba: </w:t>
      </w:r>
      <w:r w:rsidR="00377F22">
        <w:rPr>
          <w:b/>
          <w:bCs/>
        </w:rPr>
        <w:t xml:space="preserve">František </w:t>
      </w:r>
      <w:proofErr w:type="gramStart"/>
      <w:r w:rsidR="00377F22">
        <w:rPr>
          <w:b/>
          <w:bCs/>
        </w:rPr>
        <w:t>Došek , 776 393</w:t>
      </w:r>
      <w:r w:rsidR="00750A01">
        <w:rPr>
          <w:b/>
          <w:bCs/>
        </w:rPr>
        <w:t> </w:t>
      </w:r>
      <w:r w:rsidR="00377F22">
        <w:rPr>
          <w:b/>
          <w:bCs/>
        </w:rPr>
        <w:t>415</w:t>
      </w:r>
      <w:proofErr w:type="gramEnd"/>
    </w:p>
    <w:p w14:paraId="2BC26600" w14:textId="564DCF1A" w:rsidR="00750A01" w:rsidRPr="0091519D" w:rsidRDefault="00750A01" w:rsidP="00E17176">
      <w:pPr>
        <w:ind w:left="360"/>
      </w:pPr>
      <w:r>
        <w:rPr>
          <w:b/>
          <w:bCs/>
        </w:rPr>
        <w:t xml:space="preserve">Číslo </w:t>
      </w:r>
      <w:proofErr w:type="gramStart"/>
      <w:r>
        <w:rPr>
          <w:b/>
          <w:bCs/>
        </w:rPr>
        <w:t>jednací : 969/2025</w:t>
      </w:r>
      <w:proofErr w:type="gramEnd"/>
    </w:p>
    <w:p w14:paraId="6B594B41" w14:textId="77777777" w:rsidR="00E17176" w:rsidRPr="00E17176" w:rsidRDefault="00E17176" w:rsidP="00E17176">
      <w:pPr>
        <w:ind w:left="360"/>
      </w:pPr>
    </w:p>
    <w:p w14:paraId="20C7A8FF" w14:textId="29EF7A19" w:rsidR="00E17176" w:rsidRPr="00E17176" w:rsidRDefault="00E17176" w:rsidP="00E17176">
      <w:pPr>
        <w:ind w:left="360"/>
      </w:pPr>
      <w:r w:rsidRPr="00E17176">
        <w:rPr>
          <w:b/>
          <w:bCs/>
        </w:rPr>
        <w:t>2. Prodávající</w:t>
      </w:r>
      <w:r w:rsidRPr="00E17176">
        <w:br/>
        <w:t>Název / obchodní firma: EKOSTYREN s.r.o.</w:t>
      </w:r>
      <w:r w:rsidRPr="00E17176">
        <w:br/>
        <w:t xml:space="preserve">Jednající/Zastoupený: </w:t>
      </w:r>
      <w:r>
        <w:t>Vojtěch Buchta</w:t>
      </w:r>
      <w:r w:rsidRPr="00E17176">
        <w:br/>
        <w:t xml:space="preserve">Sídlo: </w:t>
      </w:r>
      <w:r>
        <w:t xml:space="preserve"> </w:t>
      </w:r>
      <w:r w:rsidRPr="00E17176">
        <w:t>U Řeky 804, 720 00, Ostrava, Hrabová</w:t>
      </w:r>
      <w:r w:rsidRPr="00E17176">
        <w:br/>
        <w:t xml:space="preserve">IČO: </w:t>
      </w:r>
      <w:r>
        <w:t xml:space="preserve"> </w:t>
      </w:r>
      <w:r w:rsidRPr="00E17176">
        <w:t>25850512</w:t>
      </w:r>
      <w:r w:rsidRPr="00E17176">
        <w:br/>
        <w:t xml:space="preserve">DIČ: </w:t>
      </w:r>
      <w:r>
        <w:t xml:space="preserve"> </w:t>
      </w:r>
      <w:r w:rsidRPr="00E17176">
        <w:t>CZ25850512</w:t>
      </w:r>
      <w:r w:rsidRPr="00E17176">
        <w:br/>
        <w:t xml:space="preserve">Bankovní spojení: ČSOB a.s., </w:t>
      </w:r>
      <w:proofErr w:type="spellStart"/>
      <w:proofErr w:type="gramStart"/>
      <w:r w:rsidRPr="00E17176">
        <w:t>č.ú</w:t>
      </w:r>
      <w:proofErr w:type="spellEnd"/>
      <w:r w:rsidRPr="00E17176">
        <w:t>. 163171525/0300</w:t>
      </w:r>
      <w:proofErr w:type="gramEnd"/>
      <w:r w:rsidRPr="00E17176">
        <w:br/>
        <w:t xml:space="preserve">Kontaktní osoba: </w:t>
      </w:r>
      <w:r w:rsidR="0091519D">
        <w:t xml:space="preserve"> Nicola </w:t>
      </w:r>
      <w:proofErr w:type="spellStart"/>
      <w:r w:rsidR="0091519D">
        <w:t>Kočnarová</w:t>
      </w:r>
      <w:proofErr w:type="spellEnd"/>
      <w:r w:rsidRPr="00E17176">
        <w:br/>
        <w:t xml:space="preserve">Telefon: </w:t>
      </w:r>
      <w:r>
        <w:t>+800 100 030</w:t>
      </w:r>
      <w:r w:rsidRPr="00E17176">
        <w:br/>
        <w:t xml:space="preserve">E-mail: </w:t>
      </w:r>
      <w:r>
        <w:t>info@kancelar24.cz</w:t>
      </w:r>
    </w:p>
    <w:p w14:paraId="26AAF0FE" w14:textId="47445855" w:rsidR="00E17176" w:rsidRPr="00E17176" w:rsidRDefault="00E17176" w:rsidP="00E17176"/>
    <w:p w14:paraId="06EBF627" w14:textId="2C5F99FA" w:rsidR="00E17176" w:rsidRPr="00E17176" w:rsidRDefault="00E17176" w:rsidP="00E17176">
      <w:pPr>
        <w:pStyle w:val="Odstavecseseznamem"/>
        <w:numPr>
          <w:ilvl w:val="0"/>
          <w:numId w:val="3"/>
        </w:numPr>
        <w:rPr>
          <w:b/>
          <w:bCs/>
        </w:rPr>
      </w:pPr>
      <w:r w:rsidRPr="00E17176">
        <w:rPr>
          <w:b/>
          <w:bCs/>
        </w:rPr>
        <w:t>Předmět smlouvy</w:t>
      </w:r>
    </w:p>
    <w:p w14:paraId="254EDA49" w14:textId="5C5E3CF6" w:rsidR="00E17176" w:rsidRPr="00E17176" w:rsidRDefault="00E17176" w:rsidP="00E17176">
      <w:r w:rsidRPr="00E17176">
        <w:t xml:space="preserve">Prodávající tímto prodává </w:t>
      </w:r>
      <w:r w:rsidR="0091519D">
        <w:t>kupujícímu „</w:t>
      </w:r>
      <w:r w:rsidR="0091519D" w:rsidRPr="0091519D">
        <w:t>Skládací židle Dover</w:t>
      </w:r>
      <w:r w:rsidRPr="0091519D">
        <w:t xml:space="preserve">“ v počtu </w:t>
      </w:r>
      <w:r w:rsidR="0091519D" w:rsidRPr="0091519D">
        <w:t>131</w:t>
      </w:r>
      <w:r w:rsidR="00973292">
        <w:t xml:space="preserve"> ks v černé barvě.</w:t>
      </w:r>
    </w:p>
    <w:p w14:paraId="5D18EB20" w14:textId="09C25AEC" w:rsidR="00E17176" w:rsidRPr="00E17176" w:rsidRDefault="00E17176" w:rsidP="00E17176">
      <w:r w:rsidRPr="00E17176">
        <w:t>Součástí předmětu plnění je i doprava na místo dodání.</w:t>
      </w:r>
    </w:p>
    <w:p w14:paraId="78B08104" w14:textId="77777777" w:rsidR="00E17176" w:rsidRDefault="00E17176" w:rsidP="00E17176"/>
    <w:p w14:paraId="62237A41" w14:textId="5BA8E044" w:rsidR="00E17176" w:rsidRPr="00E17176" w:rsidRDefault="00E17176" w:rsidP="00E17176">
      <w:pPr>
        <w:pStyle w:val="Odstavecseseznamem"/>
        <w:numPr>
          <w:ilvl w:val="0"/>
          <w:numId w:val="3"/>
        </w:numPr>
        <w:rPr>
          <w:b/>
          <w:bCs/>
        </w:rPr>
      </w:pPr>
      <w:r w:rsidRPr="00E17176">
        <w:rPr>
          <w:b/>
          <w:bCs/>
        </w:rPr>
        <w:t>Cena</w:t>
      </w:r>
    </w:p>
    <w:p w14:paraId="0615FAC4" w14:textId="1FC21B1C" w:rsidR="00E17176" w:rsidRPr="00E17176" w:rsidRDefault="00E17176" w:rsidP="00E17176">
      <w:r w:rsidRPr="0091519D">
        <w:t xml:space="preserve">Celková cena: </w:t>
      </w:r>
      <w:r w:rsidR="004548ED" w:rsidRPr="004548ED">
        <w:t>82 281,10</w:t>
      </w:r>
      <w:r w:rsidR="004548ED">
        <w:t xml:space="preserve"> </w:t>
      </w:r>
      <w:r w:rsidRPr="0091519D">
        <w:t>Kč bez DPH</w:t>
      </w:r>
      <w:r w:rsidRPr="0091519D">
        <w:br/>
        <w:t>Sazba DPH činí 21 %</w:t>
      </w:r>
      <w:r w:rsidRPr="0091519D">
        <w:br/>
        <w:t xml:space="preserve">Cena včetně DPH: </w:t>
      </w:r>
      <w:r w:rsidR="004548ED" w:rsidRPr="004548ED">
        <w:t>99 560,13</w:t>
      </w:r>
      <w:r w:rsidR="004548ED">
        <w:t xml:space="preserve"> Kč</w:t>
      </w:r>
      <w:r w:rsidRPr="0091519D">
        <w:br/>
        <w:t xml:space="preserve">(dle nabídky </w:t>
      </w:r>
      <w:r w:rsidR="0091519D" w:rsidRPr="0091519D">
        <w:t xml:space="preserve">NAB25373 </w:t>
      </w:r>
      <w:r w:rsidRPr="0091519D">
        <w:t xml:space="preserve">ze dne </w:t>
      </w:r>
      <w:r w:rsidR="0091519D" w:rsidRPr="0091519D">
        <w:t>08.10</w:t>
      </w:r>
      <w:r w:rsidRPr="0091519D">
        <w:t>.202</w:t>
      </w:r>
      <w:r w:rsidR="0091519D" w:rsidRPr="0091519D">
        <w:t>5</w:t>
      </w:r>
      <w:r w:rsidRPr="0091519D">
        <w:t>)</w:t>
      </w:r>
    </w:p>
    <w:p w14:paraId="1441DAF1" w14:textId="1CBE5851" w:rsidR="00E17176" w:rsidRPr="00E17176" w:rsidRDefault="00E17176" w:rsidP="00E17176"/>
    <w:p w14:paraId="3D7909B2" w14:textId="77777777" w:rsidR="00E17176" w:rsidRPr="00E17176" w:rsidRDefault="00E17176" w:rsidP="00E17176">
      <w:pPr>
        <w:pStyle w:val="Odstavecseseznamem"/>
        <w:numPr>
          <w:ilvl w:val="0"/>
          <w:numId w:val="3"/>
        </w:numPr>
        <w:rPr>
          <w:b/>
          <w:bCs/>
        </w:rPr>
      </w:pPr>
      <w:r w:rsidRPr="00E17176">
        <w:rPr>
          <w:b/>
          <w:bCs/>
        </w:rPr>
        <w:t>Doba plnění</w:t>
      </w:r>
    </w:p>
    <w:p w14:paraId="6775C9B4" w14:textId="40513EBE" w:rsidR="00E17176" w:rsidRPr="0091519D" w:rsidRDefault="00E17176" w:rsidP="00E17176">
      <w:r w:rsidRPr="0091519D">
        <w:t xml:space="preserve">Doba plnění: </w:t>
      </w:r>
      <w:r w:rsidR="0091519D" w:rsidRPr="0091519D">
        <w:t>do 14-18 dnů od vytvoření závazné objednávky</w:t>
      </w:r>
      <w:r w:rsidRPr="0091519D">
        <w:t>.</w:t>
      </w:r>
    </w:p>
    <w:p w14:paraId="0C34A4C9" w14:textId="58567A30" w:rsidR="00E17176" w:rsidRDefault="00E17176" w:rsidP="00E17176"/>
    <w:p w14:paraId="256C394B" w14:textId="77777777" w:rsidR="00E17176" w:rsidRPr="00E17176" w:rsidRDefault="00E17176" w:rsidP="00E17176"/>
    <w:p w14:paraId="5AA27841" w14:textId="77777777" w:rsidR="00E17176" w:rsidRPr="00E17176" w:rsidRDefault="00E17176" w:rsidP="00E17176">
      <w:pPr>
        <w:pStyle w:val="Odstavecseseznamem"/>
        <w:numPr>
          <w:ilvl w:val="0"/>
          <w:numId w:val="3"/>
        </w:numPr>
        <w:rPr>
          <w:b/>
          <w:bCs/>
        </w:rPr>
      </w:pPr>
      <w:r w:rsidRPr="00E17176">
        <w:rPr>
          <w:b/>
          <w:bCs/>
        </w:rPr>
        <w:t>Místo dodání</w:t>
      </w:r>
    </w:p>
    <w:p w14:paraId="25EC2929" w14:textId="57953743" w:rsidR="00E17176" w:rsidRDefault="00E17176" w:rsidP="00E17176">
      <w:pPr>
        <w:rPr>
          <w:b/>
          <w:bCs/>
        </w:rPr>
      </w:pPr>
      <w:r w:rsidRPr="00E17176">
        <w:t xml:space="preserve">Místem dodání je </w:t>
      </w:r>
      <w:r w:rsidR="00377F22">
        <w:rPr>
          <w:b/>
          <w:bCs/>
        </w:rPr>
        <w:t xml:space="preserve">Galerie moderního umění v Roudnici nad Labem, </w:t>
      </w:r>
      <w:proofErr w:type="spellStart"/>
      <w:proofErr w:type="gramStart"/>
      <w:r w:rsidR="00377F22">
        <w:rPr>
          <w:b/>
          <w:bCs/>
        </w:rPr>
        <w:t>p.o</w:t>
      </w:r>
      <w:proofErr w:type="spellEnd"/>
      <w:r w:rsidR="00377F22">
        <w:rPr>
          <w:b/>
          <w:bCs/>
        </w:rPr>
        <w:t>.</w:t>
      </w:r>
      <w:proofErr w:type="gramEnd"/>
    </w:p>
    <w:p w14:paraId="1275E913" w14:textId="4EDA2969" w:rsidR="00377F22" w:rsidRPr="00E17176" w:rsidRDefault="00377F22" w:rsidP="00E17176">
      <w:r>
        <w:rPr>
          <w:b/>
          <w:bCs/>
        </w:rPr>
        <w:t>Očkova 5, 413 01 Roudnice nad Labem</w:t>
      </w:r>
    </w:p>
    <w:p w14:paraId="6FF3D1AC" w14:textId="43DEC03F" w:rsidR="00E17176" w:rsidRPr="00E17176" w:rsidRDefault="00E17176" w:rsidP="00E17176"/>
    <w:p w14:paraId="77BFB422" w14:textId="77777777" w:rsidR="00E17176" w:rsidRPr="00E17176" w:rsidRDefault="00E17176" w:rsidP="00E17176">
      <w:pPr>
        <w:pStyle w:val="Odstavecseseznamem"/>
        <w:numPr>
          <w:ilvl w:val="0"/>
          <w:numId w:val="3"/>
        </w:numPr>
        <w:rPr>
          <w:b/>
          <w:bCs/>
        </w:rPr>
      </w:pPr>
      <w:r w:rsidRPr="00E17176">
        <w:rPr>
          <w:b/>
          <w:bCs/>
        </w:rPr>
        <w:lastRenderedPageBreak/>
        <w:t>Platební podmínky</w:t>
      </w:r>
    </w:p>
    <w:p w14:paraId="106E77E9" w14:textId="01184437" w:rsidR="00E17176" w:rsidRPr="00E17176" w:rsidRDefault="00E17176" w:rsidP="00E17176">
      <w:r w:rsidRPr="00E17176">
        <w:t xml:space="preserve">Zhotoviteli vznikne právo na zaplacení ceny díla po předání a převzetí zboží ve výši ceny dohodnuté v čl. III. této smlouvy. Podkladem pro zaplacení je daňový doklad – faktura. </w:t>
      </w:r>
    </w:p>
    <w:p w14:paraId="78FAED59" w14:textId="14661230" w:rsidR="00E17176" w:rsidRPr="00E17176" w:rsidRDefault="00E17176" w:rsidP="00E17176">
      <w:r w:rsidRPr="00E17176">
        <w:t xml:space="preserve">Faktura je splatná do </w:t>
      </w:r>
      <w:r w:rsidR="0091519D" w:rsidRPr="0091519D">
        <w:rPr>
          <w:b/>
          <w:bCs/>
        </w:rPr>
        <w:t>30</w:t>
      </w:r>
      <w:r w:rsidRPr="0091519D">
        <w:rPr>
          <w:b/>
          <w:bCs/>
        </w:rPr>
        <w:t xml:space="preserve"> dnů od vystavení zhotovitelem</w:t>
      </w:r>
      <w:r w:rsidRPr="00E17176">
        <w:t>.</w:t>
      </w:r>
    </w:p>
    <w:p w14:paraId="4D706904" w14:textId="41E1DA39" w:rsidR="00E17176" w:rsidRPr="00E17176" w:rsidRDefault="00E17176" w:rsidP="00E17176">
      <w:r w:rsidRPr="00E17176">
        <w:t>Daňový doklad – faktura musí obsahovat veškeré náležitosti dle zákona č. 235/2004 Sb.</w:t>
      </w:r>
      <w:r>
        <w:t xml:space="preserve"> </w:t>
      </w:r>
      <w:r w:rsidRPr="00E17176">
        <w:t>Zadavatel si vyhrazuje právo před uplynutím lhůty splatnosti vrátit fakturu, pokud neobsahuje požadované náležitosti nebo obsahuje nesprávné cenové údaje. Oprávněným vrácením faktury přestává běžet původní lhůta splatnosti. Opravená faktura bude opatřena novou lhůtou splatnosti.</w:t>
      </w:r>
    </w:p>
    <w:p w14:paraId="0FBD47F5" w14:textId="637E588F" w:rsidR="00E17176" w:rsidRPr="00E17176" w:rsidRDefault="00E17176" w:rsidP="00E17176"/>
    <w:p w14:paraId="6B7E2FC8" w14:textId="77777777" w:rsidR="00E17176" w:rsidRPr="00E17176" w:rsidRDefault="00E17176" w:rsidP="00E17176">
      <w:pPr>
        <w:pStyle w:val="Odstavecseseznamem"/>
        <w:numPr>
          <w:ilvl w:val="0"/>
          <w:numId w:val="3"/>
        </w:numPr>
        <w:rPr>
          <w:b/>
          <w:bCs/>
        </w:rPr>
      </w:pPr>
      <w:r w:rsidRPr="00E17176">
        <w:rPr>
          <w:b/>
          <w:bCs/>
        </w:rPr>
        <w:t>Záruka</w:t>
      </w:r>
    </w:p>
    <w:p w14:paraId="62FC0B2F" w14:textId="325F5C4D" w:rsidR="00E17176" w:rsidRPr="0091519D" w:rsidRDefault="00E17176" w:rsidP="00E17176">
      <w:r w:rsidRPr="0091519D">
        <w:t xml:space="preserve">Prodávající prohlašuje, že záruka na dodané zboží činí </w:t>
      </w:r>
      <w:r w:rsidR="0091519D" w:rsidRPr="0091519D">
        <w:t>5</w:t>
      </w:r>
      <w:r w:rsidRPr="0091519D">
        <w:t xml:space="preserve"> let.</w:t>
      </w:r>
    </w:p>
    <w:p w14:paraId="7A45E9E7" w14:textId="6D61FC67" w:rsidR="00E17176" w:rsidRPr="00E17176" w:rsidRDefault="00E17176" w:rsidP="00E17176"/>
    <w:p w14:paraId="672B4F55" w14:textId="77777777" w:rsidR="00E17176" w:rsidRPr="00E17176" w:rsidRDefault="00E17176" w:rsidP="00E17176">
      <w:pPr>
        <w:pStyle w:val="Odstavecseseznamem"/>
        <w:numPr>
          <w:ilvl w:val="0"/>
          <w:numId w:val="3"/>
        </w:numPr>
        <w:rPr>
          <w:b/>
          <w:bCs/>
        </w:rPr>
      </w:pPr>
      <w:r w:rsidRPr="00E17176">
        <w:rPr>
          <w:b/>
          <w:bCs/>
        </w:rPr>
        <w:t>Ostatní ujednání</w:t>
      </w:r>
    </w:p>
    <w:p w14:paraId="038F5902" w14:textId="77777777" w:rsidR="00E17176" w:rsidRPr="00E17176" w:rsidRDefault="00E17176" w:rsidP="00E17176">
      <w:r w:rsidRPr="00E17176">
        <w:t>Podpisem této smlouvy zhotovitel potvrzuje převzetí objednávek vymezených touto smlouvou.</w:t>
      </w:r>
    </w:p>
    <w:p w14:paraId="4A242531" w14:textId="5115BB5E" w:rsidR="00E17176" w:rsidRPr="00E17176" w:rsidRDefault="00E17176" w:rsidP="00E17176">
      <w:r w:rsidRPr="00E17176">
        <w:t>Vzhledem k veřejnoprávnímu charakteru objednatele zhotovitel svým podpisem této smlouvy uděluje objednateli souhlas se zveřejněním smlouvy dle zákona č. 340/2015 Sb.</w:t>
      </w:r>
      <w:r w:rsidR="00CC2EBB">
        <w:t xml:space="preserve"> </w:t>
      </w:r>
      <w:r w:rsidRPr="00E17176">
        <w:t>Tato smlouva nabývá platnosti dnem podpisu obou smluvních stran.</w:t>
      </w:r>
      <w:r w:rsidR="00CC2EBB">
        <w:t xml:space="preserve"> </w:t>
      </w:r>
      <w:r w:rsidRPr="00E17176">
        <w:t>Smlouvu je možno měnit pouze na základě dohody smluvních stran formou písemných dodatků.</w:t>
      </w:r>
      <w:r w:rsidR="00CC2EBB">
        <w:t xml:space="preserve"> </w:t>
      </w:r>
      <w:r w:rsidRPr="00E17176">
        <w:t>Smluvní strany se s obsahem smlouvy seznámily a souhlasí s ním.</w:t>
      </w:r>
    </w:p>
    <w:p w14:paraId="67B3A543" w14:textId="06AA0A69" w:rsidR="00E17176" w:rsidRPr="00E17176" w:rsidRDefault="00E17176" w:rsidP="00E17176"/>
    <w:p w14:paraId="71D7DAB9" w14:textId="77777777" w:rsidR="00E17176" w:rsidRDefault="00E17176" w:rsidP="00E17176">
      <w:pPr>
        <w:pStyle w:val="Odstavecseseznamem"/>
        <w:numPr>
          <w:ilvl w:val="0"/>
          <w:numId w:val="3"/>
        </w:numPr>
        <w:rPr>
          <w:b/>
          <w:bCs/>
        </w:rPr>
      </w:pPr>
      <w:r w:rsidRPr="00E17176">
        <w:rPr>
          <w:b/>
          <w:bCs/>
        </w:rPr>
        <w:t>Doplňující ujednání</w:t>
      </w:r>
    </w:p>
    <w:p w14:paraId="751B9B73" w14:textId="77777777" w:rsidR="00E17176" w:rsidRPr="00E17176" w:rsidRDefault="00E17176" w:rsidP="00E17176">
      <w:pPr>
        <w:pStyle w:val="Odstavecseseznamem"/>
        <w:rPr>
          <w:b/>
          <w:bCs/>
        </w:rPr>
      </w:pPr>
    </w:p>
    <w:p w14:paraId="00EECDD1" w14:textId="445E1777" w:rsidR="00E17176" w:rsidRPr="00E17176" w:rsidRDefault="00E17176" w:rsidP="00E17176">
      <w:pPr>
        <w:pStyle w:val="Odstavecseseznamem"/>
        <w:numPr>
          <w:ilvl w:val="0"/>
          <w:numId w:val="5"/>
        </w:numPr>
        <w:rPr>
          <w:b/>
          <w:bCs/>
        </w:rPr>
      </w:pPr>
      <w:r w:rsidRPr="00E17176">
        <w:rPr>
          <w:b/>
          <w:bCs/>
        </w:rPr>
        <w:t>Smluvní pokuty</w:t>
      </w:r>
    </w:p>
    <w:p w14:paraId="645A7FE6" w14:textId="77777777" w:rsidR="00E17176" w:rsidRPr="00E17176" w:rsidRDefault="00E17176" w:rsidP="00E17176">
      <w:r w:rsidRPr="00E17176">
        <w:t>V případě prodlení s dodáním je prodávající povinen zaplatit kupujícímu smluvní pokutu ve výši 0,05 % z celkové ceny za každý den prodlení, nejvýše však do výše 10 % z celkové ceny. Kupující je oprávněn započíst smluvní pokutu oproti pohledávce prodávajícího na zaplacení kupní ceny.</w:t>
      </w:r>
    </w:p>
    <w:p w14:paraId="7EE98480" w14:textId="1B46A40B" w:rsidR="00E17176" w:rsidRPr="00E17176" w:rsidRDefault="00E17176" w:rsidP="00E17176">
      <w:pPr>
        <w:pStyle w:val="Odstavecseseznamem"/>
        <w:numPr>
          <w:ilvl w:val="0"/>
          <w:numId w:val="5"/>
        </w:numPr>
        <w:rPr>
          <w:b/>
          <w:bCs/>
        </w:rPr>
      </w:pPr>
      <w:r w:rsidRPr="00E17176">
        <w:rPr>
          <w:b/>
          <w:bCs/>
        </w:rPr>
        <w:t>Reklamace a odpovědnost za vady</w:t>
      </w:r>
    </w:p>
    <w:p w14:paraId="5F8D2805" w14:textId="4A03CB19" w:rsidR="00E17176" w:rsidRDefault="00E17176" w:rsidP="00E17176">
      <w:r w:rsidRPr="00E17176">
        <w:t xml:space="preserve">Prodávající odpovídá za vady předmětu plnění po dobu záruční lhůty, </w:t>
      </w:r>
      <w:r w:rsidRPr="00CC2EBB">
        <w:t xml:space="preserve">která činí </w:t>
      </w:r>
      <w:r w:rsidR="00CC2EBB" w:rsidRPr="00CC2EBB">
        <w:t>5</w:t>
      </w:r>
      <w:r w:rsidRPr="00CC2EBB">
        <w:t xml:space="preserve"> let.</w:t>
      </w:r>
      <w:r w:rsidRPr="00E17176">
        <w:t xml:space="preserve"> Kupující je povinen vady oznámit bez zbytečného odkladu po jejich zjištění. Prodávající je povinen zahájit odstraňování vady nejpozději do </w:t>
      </w:r>
      <w:r>
        <w:t>30</w:t>
      </w:r>
      <w:r w:rsidRPr="00E17176">
        <w:t xml:space="preserve"> pracovních dnů od doručení oznámení a odstranit ji bez zbytečného odkladu. V případě neodstranění vady v přiměřené době je kupující oprávněn požadovat výměnu vadného zboží nebo odstoupit od smlouvy.</w:t>
      </w:r>
    </w:p>
    <w:p w14:paraId="15D0924E" w14:textId="77777777" w:rsidR="00E17176" w:rsidRPr="00E17176" w:rsidRDefault="00E17176" w:rsidP="00E17176"/>
    <w:p w14:paraId="45453C08" w14:textId="000FF1BF" w:rsidR="00E17176" w:rsidRPr="00E17176" w:rsidRDefault="00E17176" w:rsidP="00E17176">
      <w:pPr>
        <w:pStyle w:val="Odstavecseseznamem"/>
        <w:numPr>
          <w:ilvl w:val="0"/>
          <w:numId w:val="5"/>
        </w:numPr>
        <w:rPr>
          <w:b/>
          <w:bCs/>
        </w:rPr>
      </w:pPr>
      <w:r w:rsidRPr="00E17176">
        <w:rPr>
          <w:b/>
          <w:bCs/>
        </w:rPr>
        <w:t>Odstoupení od smlouvy</w:t>
      </w:r>
    </w:p>
    <w:p w14:paraId="0C1CCE2F" w14:textId="77777777" w:rsidR="00E17176" w:rsidRPr="00E17176" w:rsidRDefault="00E17176" w:rsidP="00E17176">
      <w:r w:rsidRPr="00E17176">
        <w:t>Kupující je oprávněn odstoupit zejména v případech:</w:t>
      </w:r>
    </w:p>
    <w:p w14:paraId="59386B41" w14:textId="7D8978E6" w:rsidR="00E17176" w:rsidRPr="00E17176" w:rsidRDefault="00E17176" w:rsidP="00E17176">
      <w:pPr>
        <w:numPr>
          <w:ilvl w:val="0"/>
          <w:numId w:val="1"/>
        </w:numPr>
      </w:pPr>
      <w:r w:rsidRPr="00E17176">
        <w:t>dodání zboží s podstatnými vadami neodstraněnými v přiměřené době</w:t>
      </w:r>
    </w:p>
    <w:p w14:paraId="647782BD" w14:textId="77777777" w:rsidR="00E17176" w:rsidRPr="00E17176" w:rsidRDefault="00E17176" w:rsidP="00E17176">
      <w:pPr>
        <w:numPr>
          <w:ilvl w:val="0"/>
          <w:numId w:val="1"/>
        </w:numPr>
      </w:pPr>
      <w:r w:rsidRPr="00E17176">
        <w:lastRenderedPageBreak/>
        <w:t>opakované porušení smluvních povinností prodávajícím.</w:t>
      </w:r>
    </w:p>
    <w:p w14:paraId="57DF7C9A" w14:textId="77777777" w:rsidR="00E17176" w:rsidRDefault="00E17176" w:rsidP="00E17176">
      <w:r w:rsidRPr="00E17176">
        <w:t>Prodávající je oprávněn odstoupit zejména v případě, že kupující je v prodlení s úhradou ceny delším než 30 dní po splatnosti.</w:t>
      </w:r>
    </w:p>
    <w:p w14:paraId="0E41D1FF" w14:textId="77777777" w:rsidR="00E17176" w:rsidRPr="00E17176" w:rsidRDefault="00E17176" w:rsidP="00E17176"/>
    <w:p w14:paraId="33BC0806" w14:textId="17E7CBD1" w:rsidR="00E17176" w:rsidRPr="00E17176" w:rsidRDefault="00E17176" w:rsidP="00E17176">
      <w:pPr>
        <w:pStyle w:val="Odstavecseseznamem"/>
        <w:numPr>
          <w:ilvl w:val="0"/>
          <w:numId w:val="3"/>
        </w:numPr>
        <w:rPr>
          <w:b/>
          <w:bCs/>
        </w:rPr>
      </w:pPr>
      <w:r w:rsidRPr="00E17176">
        <w:rPr>
          <w:b/>
          <w:bCs/>
        </w:rPr>
        <w:t>Rozhodné právo a řešení sporů</w:t>
      </w:r>
    </w:p>
    <w:p w14:paraId="4F8C8D1E" w14:textId="77777777" w:rsidR="00E17176" w:rsidRPr="00E17176" w:rsidRDefault="00E17176" w:rsidP="00E17176">
      <w:r w:rsidRPr="00E17176">
        <w:t>Tato smlouva se řídí právním řádem České republiky. Smluvní strany se zavazují řešit případné spory smírně. Pokud nedojde k dohodě, budou spory řešeny u příslušného soudu v místě sídla kupujícího.</w:t>
      </w:r>
    </w:p>
    <w:p w14:paraId="4FA59C62" w14:textId="77777777" w:rsidR="00E17176" w:rsidRDefault="00E17176" w:rsidP="00E17176">
      <w:pPr>
        <w:rPr>
          <w:b/>
          <w:bCs/>
        </w:rPr>
      </w:pPr>
    </w:p>
    <w:p w14:paraId="5E0EA7EA" w14:textId="4FDF96B6" w:rsidR="00E17176" w:rsidRPr="00E17176" w:rsidRDefault="00E17176" w:rsidP="00E17176">
      <w:pPr>
        <w:pStyle w:val="Odstavecseseznamem"/>
        <w:numPr>
          <w:ilvl w:val="0"/>
          <w:numId w:val="3"/>
        </w:numPr>
        <w:rPr>
          <w:b/>
          <w:bCs/>
        </w:rPr>
      </w:pPr>
      <w:r w:rsidRPr="00E17176">
        <w:rPr>
          <w:b/>
          <w:bCs/>
        </w:rPr>
        <w:t>Přílohy</w:t>
      </w:r>
    </w:p>
    <w:p w14:paraId="734CAB0C" w14:textId="081DDEF5" w:rsidR="00E17176" w:rsidRPr="00CC2EBB" w:rsidRDefault="00E17176" w:rsidP="00E17176">
      <w:r w:rsidRPr="00CC2EBB">
        <w:t xml:space="preserve">Nedílnou součástí smlouvy </w:t>
      </w:r>
      <w:r w:rsidR="00CC2EBB" w:rsidRPr="00CC2EBB">
        <w:t>je</w:t>
      </w:r>
      <w:r w:rsidRPr="00CC2EBB">
        <w:t>:</w:t>
      </w:r>
    </w:p>
    <w:p w14:paraId="5F4AF2E7" w14:textId="61181B6B" w:rsidR="00E17176" w:rsidRPr="00CC2EBB" w:rsidRDefault="00E17176" w:rsidP="00E17176">
      <w:pPr>
        <w:numPr>
          <w:ilvl w:val="0"/>
          <w:numId w:val="2"/>
        </w:numPr>
      </w:pPr>
      <w:r w:rsidRPr="00CC2EBB">
        <w:t xml:space="preserve">Nabídka </w:t>
      </w:r>
      <w:r w:rsidR="00CC2EBB" w:rsidRPr="00CC2EBB">
        <w:t xml:space="preserve">NAB25373 </w:t>
      </w:r>
      <w:r w:rsidRPr="00CC2EBB">
        <w:t xml:space="preserve">ze dne </w:t>
      </w:r>
      <w:r w:rsidR="00CC2EBB" w:rsidRPr="00CC2EBB">
        <w:t>08.10.2025</w:t>
      </w:r>
      <w:r w:rsidRPr="00CC2EBB">
        <w:t>,</w:t>
      </w:r>
    </w:p>
    <w:p w14:paraId="53D9732C" w14:textId="231042DD" w:rsidR="00E17176" w:rsidRDefault="00E17176" w:rsidP="00E17176"/>
    <w:p w14:paraId="22ABAD3F" w14:textId="77777777" w:rsidR="00E17176" w:rsidRPr="00E17176" w:rsidRDefault="00E17176" w:rsidP="00E17176">
      <w:pPr>
        <w:rPr>
          <w:b/>
          <w:bCs/>
        </w:rPr>
      </w:pPr>
    </w:p>
    <w:p w14:paraId="045C3D85" w14:textId="5FBFB6E5" w:rsidR="00E17176" w:rsidRDefault="00E17176" w:rsidP="00E17176">
      <w:r w:rsidRPr="00E17176">
        <w:t>V</w:t>
      </w:r>
      <w:r w:rsidR="00CC2EBB">
        <w:t> </w:t>
      </w:r>
      <w:r w:rsidR="00CC2EBB" w:rsidRPr="00CC2EBB">
        <w:t>Ostravě</w:t>
      </w:r>
      <w:r>
        <w:t xml:space="preserve"> </w:t>
      </w:r>
      <w:r w:rsidRPr="00E17176">
        <w:t xml:space="preserve"> dne </w:t>
      </w:r>
      <w:proofErr w:type="gramStart"/>
      <w:r w:rsidR="00CC2EBB">
        <w:t>08.10.2025</w:t>
      </w:r>
      <w:proofErr w:type="gramEnd"/>
    </w:p>
    <w:p w14:paraId="11012A1F" w14:textId="77777777" w:rsidR="00E17176" w:rsidRDefault="00E17176" w:rsidP="00E17176"/>
    <w:p w14:paraId="04CC0CB6" w14:textId="77777777" w:rsidR="00E17176" w:rsidRPr="00E17176" w:rsidRDefault="00E17176" w:rsidP="00E17176"/>
    <w:p w14:paraId="794282ED" w14:textId="77704D60" w:rsidR="004548ED" w:rsidRPr="004548ED" w:rsidRDefault="00E17176" w:rsidP="004548ED">
      <w:pPr>
        <w:spacing w:after="0"/>
      </w:pPr>
      <w:r>
        <w:t xml:space="preserve">       </w:t>
      </w:r>
      <w:r w:rsidRPr="00E17176">
        <w:t>..........................................................</w:t>
      </w:r>
      <w:r>
        <w:t xml:space="preserve">                      </w:t>
      </w:r>
      <w:r w:rsidRPr="00E17176">
        <w:t>..........................................................</w:t>
      </w:r>
      <w:r w:rsidRPr="00E17176">
        <w:br/>
      </w:r>
      <w:r>
        <w:rPr>
          <w:b/>
          <w:bCs/>
        </w:rPr>
        <w:t xml:space="preserve">           </w:t>
      </w:r>
      <w:r w:rsidR="004548ED">
        <w:rPr>
          <w:b/>
          <w:bCs/>
        </w:rPr>
        <w:t xml:space="preserve">     </w:t>
      </w:r>
      <w:r w:rsidR="004548ED" w:rsidRPr="004548ED">
        <w:t xml:space="preserve">       </w:t>
      </w:r>
      <w:r w:rsidRPr="004548ED">
        <w:t xml:space="preserve"> </w:t>
      </w:r>
      <w:r w:rsidR="004548ED" w:rsidRPr="00750A01">
        <w:t>Buchta</w:t>
      </w:r>
      <w:r w:rsidR="004548ED" w:rsidRPr="004548ED">
        <w:t xml:space="preserve"> Vojtěch</w:t>
      </w:r>
      <w:r w:rsidR="00377F22">
        <w:t xml:space="preserve">                                        Mgr. Petra Mazáčová, Ph.D.</w:t>
      </w:r>
    </w:p>
    <w:p w14:paraId="2A563381" w14:textId="278E056E" w:rsidR="004548ED" w:rsidRPr="004548ED" w:rsidRDefault="004548ED" w:rsidP="004548ED">
      <w:pPr>
        <w:spacing w:after="0"/>
      </w:pPr>
      <w:r w:rsidRPr="004548ED">
        <w:t xml:space="preserve">                            Jednatel</w:t>
      </w:r>
      <w:r w:rsidR="00377F22">
        <w:t xml:space="preserve">                                               ředitelka příspěvkové organizace</w:t>
      </w:r>
    </w:p>
    <w:p w14:paraId="58DBE2D6" w14:textId="547EADE7" w:rsidR="00E17176" w:rsidRDefault="00E17176" w:rsidP="004548ED">
      <w:pPr>
        <w:spacing w:after="0"/>
        <w:rPr>
          <w:b/>
          <w:bCs/>
        </w:rPr>
      </w:pPr>
      <w:r w:rsidRPr="00E17176">
        <w:br/>
      </w:r>
      <w:r>
        <w:rPr>
          <w:b/>
          <w:bCs/>
        </w:rPr>
        <w:t xml:space="preserve">       </w:t>
      </w:r>
      <w:r w:rsidR="004548ED">
        <w:rPr>
          <w:b/>
          <w:bCs/>
        </w:rPr>
        <w:t xml:space="preserve">                  </w:t>
      </w:r>
      <w:r w:rsidRPr="00E17176">
        <w:rPr>
          <w:b/>
          <w:bCs/>
        </w:rPr>
        <w:t>Prodávající</w:t>
      </w:r>
      <w:r>
        <w:rPr>
          <w:b/>
          <w:bCs/>
        </w:rPr>
        <w:t xml:space="preserve">                                            </w:t>
      </w:r>
      <w:r w:rsidR="00377F22">
        <w:rPr>
          <w:b/>
          <w:bCs/>
        </w:rPr>
        <w:t xml:space="preserve">            </w:t>
      </w:r>
      <w:r>
        <w:rPr>
          <w:b/>
          <w:bCs/>
        </w:rPr>
        <w:t xml:space="preserve">    </w:t>
      </w:r>
      <w:r w:rsidRPr="00E17176">
        <w:rPr>
          <w:b/>
          <w:bCs/>
        </w:rPr>
        <w:t>Kupující</w:t>
      </w:r>
    </w:p>
    <w:p w14:paraId="1AE25A0D" w14:textId="78A5641C" w:rsidR="00F32E80" w:rsidRDefault="00F32E80" w:rsidP="004548ED">
      <w:pPr>
        <w:spacing w:after="0"/>
        <w:rPr>
          <w:b/>
          <w:bCs/>
        </w:rPr>
      </w:pPr>
    </w:p>
    <w:p w14:paraId="7BFE79A2" w14:textId="6C8D389B" w:rsidR="00F32E80" w:rsidRDefault="00F32E80" w:rsidP="004548ED">
      <w:pPr>
        <w:spacing w:after="0"/>
        <w:rPr>
          <w:b/>
          <w:bCs/>
        </w:rPr>
      </w:pPr>
    </w:p>
    <w:p w14:paraId="00C17CC9" w14:textId="19DCE2D8" w:rsidR="00F32E80" w:rsidRDefault="00F32E80" w:rsidP="004548ED">
      <w:pPr>
        <w:spacing w:after="0"/>
        <w:rPr>
          <w:b/>
          <w:bCs/>
        </w:rPr>
      </w:pPr>
    </w:p>
    <w:p w14:paraId="49F7384F" w14:textId="2C380AC0" w:rsidR="00F32E80" w:rsidRDefault="00F32E80" w:rsidP="004548ED">
      <w:pPr>
        <w:spacing w:after="0"/>
        <w:rPr>
          <w:b/>
          <w:bCs/>
        </w:rPr>
      </w:pPr>
    </w:p>
    <w:p w14:paraId="7D013406" w14:textId="3235C6F0" w:rsidR="00F32E80" w:rsidRDefault="00F32E80" w:rsidP="004548ED">
      <w:pPr>
        <w:spacing w:after="0"/>
        <w:rPr>
          <w:b/>
          <w:bCs/>
        </w:rPr>
      </w:pPr>
    </w:p>
    <w:p w14:paraId="541DA94C" w14:textId="10F4A6B9" w:rsidR="00F32E80" w:rsidRDefault="00F32E80" w:rsidP="004548ED">
      <w:pPr>
        <w:spacing w:after="0"/>
        <w:rPr>
          <w:b/>
          <w:bCs/>
        </w:rPr>
      </w:pPr>
    </w:p>
    <w:p w14:paraId="14ACC015" w14:textId="425193EF" w:rsidR="00F32E80" w:rsidRDefault="00F32E80" w:rsidP="004548ED">
      <w:pPr>
        <w:spacing w:after="0"/>
        <w:rPr>
          <w:b/>
          <w:bCs/>
        </w:rPr>
      </w:pPr>
    </w:p>
    <w:p w14:paraId="4EA51B67" w14:textId="2F19279E" w:rsidR="00F32E80" w:rsidRDefault="00F32E80" w:rsidP="004548ED">
      <w:pPr>
        <w:spacing w:after="0"/>
        <w:rPr>
          <w:b/>
          <w:bCs/>
        </w:rPr>
      </w:pPr>
    </w:p>
    <w:p w14:paraId="7311B322" w14:textId="09121E49" w:rsidR="00F32E80" w:rsidRDefault="00F32E80" w:rsidP="004548ED">
      <w:pPr>
        <w:spacing w:after="0"/>
        <w:rPr>
          <w:b/>
          <w:bCs/>
        </w:rPr>
      </w:pPr>
    </w:p>
    <w:p w14:paraId="17207E9C" w14:textId="54A5E0F7" w:rsidR="00F32E80" w:rsidRDefault="00F32E80" w:rsidP="004548ED">
      <w:pPr>
        <w:spacing w:after="0"/>
        <w:rPr>
          <w:b/>
          <w:bCs/>
        </w:rPr>
      </w:pPr>
    </w:p>
    <w:p w14:paraId="7AB449B4" w14:textId="717C86C2" w:rsidR="00F32E80" w:rsidRDefault="00F32E80" w:rsidP="004548ED">
      <w:pPr>
        <w:spacing w:after="0"/>
        <w:rPr>
          <w:b/>
          <w:bCs/>
        </w:rPr>
      </w:pPr>
    </w:p>
    <w:p w14:paraId="514AB0CB" w14:textId="396D4060" w:rsidR="00F32E80" w:rsidRDefault="00F32E80" w:rsidP="004548ED">
      <w:pPr>
        <w:spacing w:after="0"/>
        <w:rPr>
          <w:b/>
          <w:bCs/>
        </w:rPr>
      </w:pPr>
    </w:p>
    <w:p w14:paraId="2F4B7A8B" w14:textId="7DA8EDE6" w:rsidR="00F32E80" w:rsidRDefault="00F32E80" w:rsidP="004548ED">
      <w:pPr>
        <w:spacing w:after="0"/>
        <w:rPr>
          <w:b/>
          <w:bCs/>
        </w:rPr>
      </w:pPr>
    </w:p>
    <w:p w14:paraId="54BB94BA" w14:textId="3B458D4B" w:rsidR="00F32E80" w:rsidRDefault="00F32E80" w:rsidP="004548ED">
      <w:pPr>
        <w:spacing w:after="0"/>
        <w:rPr>
          <w:b/>
          <w:bCs/>
        </w:rPr>
      </w:pPr>
    </w:p>
    <w:p w14:paraId="764A5B65" w14:textId="1DA13A23" w:rsidR="00F32E80" w:rsidRDefault="00F32E80" w:rsidP="004548ED">
      <w:pPr>
        <w:spacing w:after="0"/>
        <w:rPr>
          <w:b/>
          <w:bCs/>
        </w:rPr>
      </w:pPr>
    </w:p>
    <w:p w14:paraId="4D4021B6" w14:textId="305A2A85" w:rsidR="00F32E80" w:rsidRDefault="00F32E80" w:rsidP="004548ED">
      <w:pPr>
        <w:spacing w:after="0"/>
        <w:rPr>
          <w:b/>
          <w:bCs/>
        </w:rPr>
      </w:pPr>
    </w:p>
    <w:p w14:paraId="0E1DFD45" w14:textId="2F8A0873" w:rsidR="00F32E80" w:rsidRDefault="00F32E80" w:rsidP="004548ED">
      <w:pPr>
        <w:spacing w:after="0"/>
        <w:rPr>
          <w:b/>
          <w:bCs/>
        </w:rPr>
      </w:pPr>
    </w:p>
    <w:p w14:paraId="5D72E916" w14:textId="1C64CB82" w:rsidR="00F32E80" w:rsidRDefault="00F32E80" w:rsidP="004548ED">
      <w:pPr>
        <w:spacing w:after="0"/>
        <w:rPr>
          <w:b/>
          <w:bCs/>
        </w:rPr>
      </w:pPr>
    </w:p>
    <w:p w14:paraId="61DFFDE3" w14:textId="691BC820" w:rsidR="00F32E80" w:rsidRDefault="00F32E80" w:rsidP="004548ED">
      <w:pPr>
        <w:spacing w:after="0"/>
        <w:rPr>
          <w:b/>
          <w:bCs/>
        </w:rPr>
      </w:pPr>
    </w:p>
    <w:p w14:paraId="69D96B95" w14:textId="55012BEA" w:rsidR="00F32E80" w:rsidRDefault="00F32E80" w:rsidP="004548ED">
      <w:pPr>
        <w:spacing w:after="0"/>
        <w:rPr>
          <w:b/>
          <w:bCs/>
        </w:rPr>
      </w:pPr>
    </w:p>
    <w:p w14:paraId="28FE825B" w14:textId="46DBA870" w:rsidR="00F32E80" w:rsidRDefault="00F32E80" w:rsidP="004548ED">
      <w:pPr>
        <w:spacing w:after="0"/>
        <w:rPr>
          <w:b/>
          <w:bCs/>
        </w:rPr>
      </w:pPr>
    </w:p>
    <w:p w14:paraId="6A6506F5" w14:textId="3D14C7B4" w:rsidR="00F32E80" w:rsidRDefault="00F32E80" w:rsidP="004548ED">
      <w:pPr>
        <w:spacing w:after="0"/>
      </w:pPr>
      <w:r>
        <w:lastRenderedPageBreak/>
        <w:t>Cenová nabídka č. NAB 25373</w:t>
      </w:r>
    </w:p>
    <w:p w14:paraId="613E2678" w14:textId="2856C0E2" w:rsidR="00F32E80" w:rsidRDefault="00F32E80" w:rsidP="004548ED">
      <w:pPr>
        <w:spacing w:after="0"/>
      </w:pPr>
    </w:p>
    <w:p w14:paraId="2332582C" w14:textId="5D6D610E" w:rsidR="00F32E80" w:rsidRDefault="00F32E80" w:rsidP="004548ED">
      <w:pPr>
        <w:spacing w:after="0"/>
      </w:pPr>
    </w:p>
    <w:p w14:paraId="68D53F3C" w14:textId="77777777" w:rsidR="00F32E80" w:rsidRDefault="00F32E80" w:rsidP="004548ED">
      <w:pPr>
        <w:spacing w:after="0"/>
      </w:pPr>
      <w:proofErr w:type="gramStart"/>
      <w:r>
        <w:t>Dodavatel :</w:t>
      </w:r>
      <w:proofErr w:type="gramEnd"/>
    </w:p>
    <w:p w14:paraId="48314475" w14:textId="5D5A35F7" w:rsidR="00F32E80" w:rsidRDefault="00F32E80" w:rsidP="004548ED">
      <w:pPr>
        <w:spacing w:after="0"/>
      </w:pPr>
      <w:r>
        <w:t>EKOSTYREN</w:t>
      </w:r>
    </w:p>
    <w:p w14:paraId="5FC321BA" w14:textId="22CCB360" w:rsidR="00F32E80" w:rsidRDefault="00F32E80" w:rsidP="004548ED">
      <w:pPr>
        <w:spacing w:after="0"/>
      </w:pPr>
      <w:r>
        <w:t>U řeky 804</w:t>
      </w:r>
    </w:p>
    <w:p w14:paraId="220A266B" w14:textId="35397D68" w:rsidR="00F32E80" w:rsidRDefault="00F32E80" w:rsidP="004548ED">
      <w:pPr>
        <w:spacing w:after="0"/>
      </w:pPr>
      <w:r>
        <w:t>720 00 Ostrava- Hrabová</w:t>
      </w:r>
    </w:p>
    <w:p w14:paraId="798CE162" w14:textId="266C61DE" w:rsidR="00F32E80" w:rsidRDefault="00F32E80" w:rsidP="004548ED">
      <w:pPr>
        <w:spacing w:after="0"/>
      </w:pPr>
      <w:r>
        <w:t>IČ : 25850512</w:t>
      </w:r>
    </w:p>
    <w:p w14:paraId="552AFB3B" w14:textId="6CF4D8DA" w:rsidR="00F32E80" w:rsidRDefault="00F32E80" w:rsidP="004548ED">
      <w:pPr>
        <w:spacing w:after="0"/>
      </w:pPr>
    </w:p>
    <w:p w14:paraId="08301BE9" w14:textId="7595AFD5" w:rsidR="00F32E80" w:rsidRDefault="00F32E80" w:rsidP="004548ED">
      <w:pPr>
        <w:spacing w:after="0"/>
      </w:pPr>
      <w:proofErr w:type="gramStart"/>
      <w:r>
        <w:t>Odběratel :</w:t>
      </w:r>
      <w:proofErr w:type="gramEnd"/>
    </w:p>
    <w:p w14:paraId="0A877CDD" w14:textId="6C7179C1" w:rsidR="00F32E80" w:rsidRDefault="00F32E80" w:rsidP="004548ED">
      <w:pPr>
        <w:spacing w:after="0"/>
      </w:pPr>
      <w:r>
        <w:t xml:space="preserve">Galerie moderního umění v Roudnici nad Labem, </w:t>
      </w:r>
      <w:proofErr w:type="spellStart"/>
      <w:proofErr w:type="gramStart"/>
      <w:r>
        <w:t>p.o</w:t>
      </w:r>
      <w:proofErr w:type="spellEnd"/>
      <w:r>
        <w:t>.</w:t>
      </w:r>
      <w:proofErr w:type="gramEnd"/>
    </w:p>
    <w:p w14:paraId="5858E536" w14:textId="2C89DFBF" w:rsidR="00F32E80" w:rsidRDefault="00F32E80" w:rsidP="004548ED">
      <w:pPr>
        <w:spacing w:after="0"/>
      </w:pPr>
      <w:r>
        <w:t>Očkova 5</w:t>
      </w:r>
    </w:p>
    <w:p w14:paraId="405978DB" w14:textId="666469BE" w:rsidR="00F32E80" w:rsidRPr="00E17176" w:rsidRDefault="00F32E80" w:rsidP="004548ED">
      <w:pPr>
        <w:spacing w:after="0"/>
        <w:rPr>
          <w:b/>
          <w:bCs/>
        </w:rPr>
      </w:pPr>
      <w:r>
        <w:t>413 01 Roudnice nad Labem</w:t>
      </w:r>
    </w:p>
    <w:p w14:paraId="60D22D49" w14:textId="2D7733BF" w:rsidR="00591F3F" w:rsidRDefault="00F32E80">
      <w:r>
        <w:t>IČ : 00360643</w:t>
      </w:r>
    </w:p>
    <w:p w14:paraId="5108FEE0" w14:textId="6126C511" w:rsidR="00F32E80" w:rsidRDefault="00F32E80"/>
    <w:p w14:paraId="27631A62" w14:textId="1FF7E916" w:rsidR="00F32E80" w:rsidRDefault="00F32E80"/>
    <w:p w14:paraId="04B5AF69" w14:textId="37F4D6B2" w:rsidR="00F32E80" w:rsidRDefault="00F32E80">
      <w:r>
        <w:t>Skládací židle DOVER       131 ks                628,10                    82 281,10</w:t>
      </w:r>
    </w:p>
    <w:p w14:paraId="46DD4BEC" w14:textId="32B66DBC" w:rsidR="00F32E80" w:rsidRDefault="00F32E80"/>
    <w:p w14:paraId="1B9C8656" w14:textId="62D7CB13" w:rsidR="00F32E80" w:rsidRDefault="00F32E80">
      <w:r>
        <w:t xml:space="preserve">Celkem                                            </w:t>
      </w:r>
      <w:bookmarkStart w:id="0" w:name="_GoBack"/>
      <w:bookmarkEnd w:id="0"/>
      <w:r>
        <w:t xml:space="preserve">  82 281,10</w:t>
      </w:r>
    </w:p>
    <w:p w14:paraId="276E05B5" w14:textId="1FF0E1C9" w:rsidR="00F32E80" w:rsidRDefault="00F32E80">
      <w:r>
        <w:t>DPH 21%                                          17 279,03</w:t>
      </w:r>
    </w:p>
    <w:p w14:paraId="4CA6280D" w14:textId="5C9D15AA" w:rsidR="00F32E80" w:rsidRDefault="00F32E80">
      <w:r>
        <w:t>Celková cena včetně DPH celkem   99 560,13</w:t>
      </w:r>
    </w:p>
    <w:sectPr w:rsidR="00F32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603B"/>
    <w:multiLevelType w:val="multilevel"/>
    <w:tmpl w:val="1606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D1FC4"/>
    <w:multiLevelType w:val="hybridMultilevel"/>
    <w:tmpl w:val="F8AA3A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1005BF"/>
    <w:multiLevelType w:val="multilevel"/>
    <w:tmpl w:val="538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4031F"/>
    <w:multiLevelType w:val="hybridMultilevel"/>
    <w:tmpl w:val="9E8840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4F56B2"/>
    <w:multiLevelType w:val="hybridMultilevel"/>
    <w:tmpl w:val="1C16E26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76"/>
    <w:rsid w:val="00377F22"/>
    <w:rsid w:val="004548ED"/>
    <w:rsid w:val="004D6483"/>
    <w:rsid w:val="00591F3F"/>
    <w:rsid w:val="00750A01"/>
    <w:rsid w:val="007C31DE"/>
    <w:rsid w:val="00826121"/>
    <w:rsid w:val="00884651"/>
    <w:rsid w:val="0091519D"/>
    <w:rsid w:val="00973292"/>
    <w:rsid w:val="00CC2EBB"/>
    <w:rsid w:val="00D47760"/>
    <w:rsid w:val="00E17176"/>
    <w:rsid w:val="00E315D4"/>
    <w:rsid w:val="00F32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7AEC"/>
  <w15:chartTrackingRefBased/>
  <w15:docId w15:val="{034F8A71-5CE0-495A-B269-F5171F7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17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17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171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171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1717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171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1717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1717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1717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71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171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1717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1717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1717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1717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1717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1717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17176"/>
    <w:rPr>
      <w:rFonts w:eastAsiaTheme="majorEastAsia" w:cstheme="majorBidi"/>
      <w:color w:val="272727" w:themeColor="text1" w:themeTint="D8"/>
    </w:rPr>
  </w:style>
  <w:style w:type="paragraph" w:styleId="Nzev">
    <w:name w:val="Title"/>
    <w:basedOn w:val="Normln"/>
    <w:next w:val="Normln"/>
    <w:link w:val="NzevChar"/>
    <w:uiPriority w:val="10"/>
    <w:qFormat/>
    <w:rsid w:val="00E1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1717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1717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1717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17176"/>
    <w:pPr>
      <w:spacing w:before="160"/>
      <w:jc w:val="center"/>
    </w:pPr>
    <w:rPr>
      <w:i/>
      <w:iCs/>
      <w:color w:val="404040" w:themeColor="text1" w:themeTint="BF"/>
    </w:rPr>
  </w:style>
  <w:style w:type="character" w:customStyle="1" w:styleId="CittChar">
    <w:name w:val="Citát Char"/>
    <w:basedOn w:val="Standardnpsmoodstavce"/>
    <w:link w:val="Citt"/>
    <w:uiPriority w:val="29"/>
    <w:rsid w:val="00E17176"/>
    <w:rPr>
      <w:i/>
      <w:iCs/>
      <w:color w:val="404040" w:themeColor="text1" w:themeTint="BF"/>
    </w:rPr>
  </w:style>
  <w:style w:type="paragraph" w:styleId="Odstavecseseznamem">
    <w:name w:val="List Paragraph"/>
    <w:basedOn w:val="Normln"/>
    <w:uiPriority w:val="34"/>
    <w:qFormat/>
    <w:rsid w:val="00E17176"/>
    <w:pPr>
      <w:ind w:left="720"/>
      <w:contextualSpacing/>
    </w:pPr>
  </w:style>
  <w:style w:type="character" w:styleId="Zdraznnintenzivn">
    <w:name w:val="Intense Emphasis"/>
    <w:basedOn w:val="Standardnpsmoodstavce"/>
    <w:uiPriority w:val="21"/>
    <w:qFormat/>
    <w:rsid w:val="00E17176"/>
    <w:rPr>
      <w:i/>
      <w:iCs/>
      <w:color w:val="0F4761" w:themeColor="accent1" w:themeShade="BF"/>
    </w:rPr>
  </w:style>
  <w:style w:type="paragraph" w:styleId="Vrazncitt">
    <w:name w:val="Intense Quote"/>
    <w:basedOn w:val="Normln"/>
    <w:next w:val="Normln"/>
    <w:link w:val="VrazncittChar"/>
    <w:uiPriority w:val="30"/>
    <w:qFormat/>
    <w:rsid w:val="00E17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17176"/>
    <w:rPr>
      <w:i/>
      <w:iCs/>
      <w:color w:val="0F4761" w:themeColor="accent1" w:themeShade="BF"/>
    </w:rPr>
  </w:style>
  <w:style w:type="character" w:styleId="Odkazintenzivn">
    <w:name w:val="Intense Reference"/>
    <w:basedOn w:val="Standardnpsmoodstavce"/>
    <w:uiPriority w:val="32"/>
    <w:qFormat/>
    <w:rsid w:val="00E17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665</Words>
  <Characters>3929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Reklamace, Nabytek24h</dc:creator>
  <cp:keywords/>
  <dc:description/>
  <cp:lastModifiedBy>Spravce</cp:lastModifiedBy>
  <cp:revision>3</cp:revision>
  <cp:lastPrinted>2025-10-08T12:58:00Z</cp:lastPrinted>
  <dcterms:created xsi:type="dcterms:W3CDTF">2025-10-08T13:12:00Z</dcterms:created>
  <dcterms:modified xsi:type="dcterms:W3CDTF">2025-10-10T12:49:00Z</dcterms:modified>
</cp:coreProperties>
</file>