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0D119B" w14:textId="3D9D1C08" w:rsidR="006C44A7" w:rsidRPr="006C44A7" w:rsidRDefault="006C44A7" w:rsidP="006C44A7">
      <w:pPr>
        <w:pStyle w:val="Pa0"/>
        <w:jc w:val="center"/>
        <w:rPr>
          <w:rFonts w:ascii="Times New Roman" w:hAnsi="Times New Roman"/>
          <w:b/>
          <w:color w:val="000000"/>
          <w:sz w:val="28"/>
          <w:szCs w:val="28"/>
        </w:rPr>
      </w:pPr>
      <w:r w:rsidRPr="006C44A7">
        <w:rPr>
          <w:rFonts w:ascii="Times New Roman" w:hAnsi="Times New Roman"/>
          <w:b/>
          <w:color w:val="000000"/>
          <w:sz w:val="28"/>
          <w:szCs w:val="28"/>
        </w:rPr>
        <w:t>SMLOUVA O POŘÁDÁNÍ DIVADELNÍHO PŘEDSTAVENÍ</w:t>
      </w:r>
    </w:p>
    <w:p w14:paraId="194D3968" w14:textId="77777777" w:rsidR="006C44A7" w:rsidRPr="006C44A7" w:rsidRDefault="006C44A7" w:rsidP="006C44A7">
      <w:pPr>
        <w:rPr>
          <w:lang w:val="cs-CZ"/>
        </w:rPr>
      </w:pPr>
    </w:p>
    <w:p w14:paraId="60EC0F1D" w14:textId="77777777" w:rsidR="006C44A7" w:rsidRDefault="006C44A7" w:rsidP="006C44A7">
      <w:pPr>
        <w:pStyle w:val="Pa0"/>
        <w:jc w:val="center"/>
        <w:rPr>
          <w:rFonts w:ascii="Times New Roman" w:hAnsi="Times New Roman"/>
          <w:i/>
          <w:color w:val="000000"/>
        </w:rPr>
      </w:pPr>
      <w:r w:rsidRPr="0000071A">
        <w:rPr>
          <w:rFonts w:ascii="Times New Roman" w:hAnsi="Times New Roman"/>
          <w:i/>
          <w:color w:val="000000"/>
        </w:rPr>
        <w:t>uza</w:t>
      </w:r>
      <w:r>
        <w:rPr>
          <w:rFonts w:ascii="Times New Roman" w:hAnsi="Times New Roman"/>
          <w:i/>
          <w:color w:val="000000"/>
        </w:rPr>
        <w:t>vřená</w:t>
      </w:r>
      <w:r w:rsidRPr="0000071A">
        <w:rPr>
          <w:rFonts w:ascii="Times New Roman" w:hAnsi="Times New Roman"/>
          <w:i/>
          <w:color w:val="000000"/>
        </w:rPr>
        <w:t xml:space="preserve"> v souladu s ustanovením</w:t>
      </w:r>
      <w:r>
        <w:rPr>
          <w:rFonts w:ascii="Times New Roman" w:hAnsi="Times New Roman"/>
          <w:i/>
          <w:color w:val="000000"/>
        </w:rPr>
        <w:t>i</w:t>
      </w:r>
      <w:r w:rsidRPr="0000071A">
        <w:rPr>
          <w:rFonts w:ascii="Times New Roman" w:hAnsi="Times New Roman"/>
          <w:i/>
          <w:color w:val="000000"/>
        </w:rPr>
        <w:t xml:space="preserve"> zákona č. 89/2012 Sb., občanského zákoníku, v platném znění </w:t>
      </w:r>
    </w:p>
    <w:p w14:paraId="37D044B0" w14:textId="25FE5C73" w:rsidR="006C44A7" w:rsidRPr="0000071A" w:rsidRDefault="006C44A7" w:rsidP="006C44A7">
      <w:pPr>
        <w:pStyle w:val="Pa0"/>
        <w:jc w:val="center"/>
        <w:rPr>
          <w:rFonts w:ascii="Times New Roman" w:hAnsi="Times New Roman"/>
          <w:i/>
          <w:color w:val="000000"/>
        </w:rPr>
      </w:pPr>
      <w:r w:rsidRPr="0000071A">
        <w:rPr>
          <w:rFonts w:ascii="Times New Roman" w:hAnsi="Times New Roman"/>
          <w:i/>
          <w:color w:val="000000"/>
        </w:rPr>
        <w:t>(dále jen „</w:t>
      </w:r>
      <w:r w:rsidRPr="0000071A">
        <w:rPr>
          <w:rFonts w:ascii="Times New Roman" w:hAnsi="Times New Roman"/>
          <w:b/>
          <w:i/>
          <w:color w:val="000000"/>
        </w:rPr>
        <w:t>občanský zákoník</w:t>
      </w:r>
      <w:r w:rsidRPr="0000071A">
        <w:rPr>
          <w:rFonts w:ascii="Times New Roman" w:hAnsi="Times New Roman"/>
          <w:i/>
          <w:color w:val="000000"/>
        </w:rPr>
        <w:t xml:space="preserve">“) </w:t>
      </w:r>
      <w:r>
        <w:rPr>
          <w:rFonts w:ascii="Times New Roman" w:hAnsi="Times New Roman"/>
          <w:i/>
          <w:color w:val="000000"/>
        </w:rPr>
        <w:t>mezi těmito stranami:</w:t>
      </w:r>
    </w:p>
    <w:p w14:paraId="183EEA8E" w14:textId="77777777" w:rsidR="00E41640" w:rsidRPr="0000071A" w:rsidRDefault="00E41640" w:rsidP="00253F0E">
      <w:pPr>
        <w:pStyle w:val="Pa0"/>
        <w:jc w:val="both"/>
        <w:rPr>
          <w:rFonts w:ascii="Times New Roman" w:hAnsi="Times New Roman"/>
          <w:b/>
        </w:rPr>
      </w:pPr>
    </w:p>
    <w:p w14:paraId="20121332" w14:textId="2CAD54C6" w:rsidR="00074909" w:rsidRPr="006C44A7" w:rsidRDefault="00422D81" w:rsidP="006C44A7">
      <w:pPr>
        <w:pStyle w:val="Pa0"/>
        <w:numPr>
          <w:ilvl w:val="0"/>
          <w:numId w:val="36"/>
        </w:numPr>
        <w:jc w:val="both"/>
        <w:rPr>
          <w:rFonts w:ascii="Times New Roman" w:hAnsi="Times New Roman"/>
          <w:b/>
          <w:color w:val="000000"/>
          <w:sz w:val="26"/>
          <w:szCs w:val="26"/>
        </w:rPr>
      </w:pPr>
      <w:r w:rsidRPr="006C44A7">
        <w:rPr>
          <w:rFonts w:ascii="Times New Roman" w:hAnsi="Times New Roman"/>
          <w:b/>
          <w:color w:val="000000"/>
          <w:sz w:val="26"/>
          <w:szCs w:val="26"/>
        </w:rPr>
        <w:t>Synagoga Concerts, s.r.o.</w:t>
      </w:r>
    </w:p>
    <w:p w14:paraId="7077169D" w14:textId="5EA52568" w:rsidR="00074909" w:rsidRPr="0000071A" w:rsidRDefault="006C44A7" w:rsidP="00422D81">
      <w:pPr>
        <w:pStyle w:val="Pa0"/>
        <w:tabs>
          <w:tab w:val="num" w:pos="0"/>
        </w:tabs>
        <w:jc w:val="both"/>
        <w:rPr>
          <w:rFonts w:ascii="Times New Roman" w:hAnsi="Times New Roman"/>
          <w:color w:val="000000"/>
        </w:rPr>
      </w:pPr>
      <w:r>
        <w:rPr>
          <w:rFonts w:ascii="Times New Roman" w:hAnsi="Times New Roman"/>
          <w:color w:val="000000"/>
        </w:rPr>
        <w:tab/>
      </w:r>
      <w:r w:rsidR="00074909" w:rsidRPr="0000071A">
        <w:rPr>
          <w:rFonts w:ascii="Times New Roman" w:hAnsi="Times New Roman"/>
          <w:color w:val="000000"/>
        </w:rPr>
        <w:t xml:space="preserve">sídlo: </w:t>
      </w:r>
      <w:r w:rsidR="00422D81" w:rsidRPr="0000071A">
        <w:rPr>
          <w:rFonts w:ascii="Times New Roman" w:hAnsi="Times New Roman"/>
          <w:color w:val="000000"/>
        </w:rPr>
        <w:t>Krokova 627/20, Božkov, 326 00 Plzeň</w:t>
      </w:r>
    </w:p>
    <w:p w14:paraId="0576CEAC" w14:textId="6B1FFD96" w:rsidR="00074909" w:rsidRPr="0000071A" w:rsidRDefault="006C44A7" w:rsidP="006C44A7">
      <w:pPr>
        <w:pStyle w:val="Pa0"/>
        <w:tabs>
          <w:tab w:val="num" w:pos="0"/>
        </w:tabs>
        <w:jc w:val="both"/>
      </w:pPr>
      <w:r>
        <w:rPr>
          <w:rFonts w:ascii="Times New Roman" w:hAnsi="Times New Roman"/>
          <w:color w:val="000000"/>
        </w:rPr>
        <w:tab/>
      </w:r>
      <w:r w:rsidR="00074909" w:rsidRPr="0000071A">
        <w:rPr>
          <w:rFonts w:ascii="Times New Roman" w:hAnsi="Times New Roman"/>
          <w:color w:val="000000"/>
        </w:rPr>
        <w:t xml:space="preserve">IČ: </w:t>
      </w:r>
      <w:r w:rsidR="00422D81" w:rsidRPr="0000071A">
        <w:rPr>
          <w:rFonts w:ascii="Times New Roman" w:hAnsi="Times New Roman"/>
          <w:color w:val="000000"/>
        </w:rPr>
        <w:t>26360641</w:t>
      </w:r>
      <w:r>
        <w:rPr>
          <w:rFonts w:ascii="Times New Roman" w:hAnsi="Times New Roman"/>
          <w:color w:val="000000"/>
        </w:rPr>
        <w:t xml:space="preserve">, </w:t>
      </w:r>
      <w:r w:rsidR="00074909" w:rsidRPr="0000071A">
        <w:t xml:space="preserve">DIČ: </w:t>
      </w:r>
      <w:r w:rsidR="005C48B5" w:rsidRPr="0000071A">
        <w:t>CZ</w:t>
      </w:r>
      <w:r w:rsidR="005C48B5" w:rsidRPr="0000071A">
        <w:rPr>
          <w:color w:val="000000"/>
        </w:rPr>
        <w:t>26360641</w:t>
      </w:r>
    </w:p>
    <w:p w14:paraId="39E34133" w14:textId="161A2E32" w:rsidR="00074909" w:rsidRPr="003710CA" w:rsidRDefault="00074909" w:rsidP="006C44A7">
      <w:pPr>
        <w:pStyle w:val="Pa0"/>
        <w:ind w:firstLine="708"/>
        <w:jc w:val="both"/>
        <w:rPr>
          <w:rFonts w:ascii="Times New Roman" w:hAnsi="Times New Roman"/>
        </w:rPr>
      </w:pPr>
      <w:r w:rsidRPr="0000071A">
        <w:rPr>
          <w:rFonts w:ascii="Times New Roman" w:hAnsi="Times New Roman"/>
        </w:rPr>
        <w:t xml:space="preserve">zapsána </w:t>
      </w:r>
      <w:r w:rsidRPr="0000071A">
        <w:rPr>
          <w:rFonts w:ascii="Times New Roman" w:hAnsi="Times New Roman"/>
          <w:color w:val="000000"/>
        </w:rPr>
        <w:t>v Obc</w:t>
      </w:r>
      <w:r w:rsidRPr="003710CA">
        <w:rPr>
          <w:rFonts w:ascii="Times New Roman" w:hAnsi="Times New Roman"/>
          <w:color w:val="000000"/>
        </w:rPr>
        <w:t xml:space="preserve">hodním rejstříku vedeném u </w:t>
      </w:r>
      <w:r w:rsidR="00422D81" w:rsidRPr="003710CA">
        <w:rPr>
          <w:rFonts w:ascii="Times New Roman" w:hAnsi="Times New Roman"/>
          <w:color w:val="000000"/>
        </w:rPr>
        <w:t>K</w:t>
      </w:r>
      <w:r w:rsidR="005C48B5" w:rsidRPr="003710CA">
        <w:rPr>
          <w:rFonts w:ascii="Times New Roman" w:hAnsi="Times New Roman"/>
          <w:color w:val="000000"/>
        </w:rPr>
        <w:t>rajského</w:t>
      </w:r>
      <w:r w:rsidRPr="003710CA">
        <w:rPr>
          <w:rFonts w:ascii="Times New Roman" w:hAnsi="Times New Roman"/>
          <w:color w:val="000000"/>
        </w:rPr>
        <w:t xml:space="preserve"> soudu v </w:t>
      </w:r>
      <w:r w:rsidR="005C48B5" w:rsidRPr="003710CA">
        <w:rPr>
          <w:rFonts w:ascii="Times New Roman" w:hAnsi="Times New Roman"/>
          <w:color w:val="000000"/>
        </w:rPr>
        <w:t>Plzni</w:t>
      </w:r>
      <w:r w:rsidRPr="003710CA">
        <w:rPr>
          <w:rFonts w:ascii="Times New Roman" w:hAnsi="Times New Roman"/>
          <w:color w:val="000000"/>
        </w:rPr>
        <w:t xml:space="preserve">, pod. sp. zn.: </w:t>
      </w:r>
      <w:r w:rsidR="005C48B5" w:rsidRPr="003710CA">
        <w:rPr>
          <w:rFonts w:ascii="Times New Roman" w:hAnsi="Times New Roman"/>
          <w:color w:val="000000"/>
        </w:rPr>
        <w:t>C15361</w:t>
      </w:r>
    </w:p>
    <w:p w14:paraId="5E491B84" w14:textId="45506095" w:rsidR="00074909" w:rsidRPr="003710CA" w:rsidRDefault="00422D81" w:rsidP="006C44A7">
      <w:pPr>
        <w:pStyle w:val="Pa0"/>
        <w:ind w:firstLine="708"/>
        <w:jc w:val="both"/>
        <w:rPr>
          <w:rFonts w:ascii="Times New Roman" w:hAnsi="Times New Roman"/>
          <w:color w:val="000000"/>
        </w:rPr>
      </w:pPr>
      <w:bookmarkStart w:id="0" w:name="_Hlk157243103"/>
      <w:r w:rsidRPr="003710CA">
        <w:rPr>
          <w:rFonts w:ascii="Times New Roman" w:hAnsi="Times New Roman"/>
        </w:rPr>
        <w:t>zastoupená</w:t>
      </w:r>
      <w:r w:rsidR="00074909" w:rsidRPr="003710CA">
        <w:rPr>
          <w:rFonts w:ascii="Times New Roman" w:hAnsi="Times New Roman"/>
        </w:rPr>
        <w:t xml:space="preserve">: </w:t>
      </w:r>
      <w:r w:rsidR="006C44A7" w:rsidRPr="003710CA">
        <w:rPr>
          <w:rFonts w:ascii="Times New Roman" w:hAnsi="Times New Roman"/>
        </w:rPr>
        <w:t xml:space="preserve">Mgr. </w:t>
      </w:r>
      <w:r w:rsidR="005C48B5" w:rsidRPr="003710CA">
        <w:rPr>
          <w:rFonts w:ascii="Times New Roman" w:hAnsi="Times New Roman"/>
          <w:color w:val="000000"/>
        </w:rPr>
        <w:t>Michal</w:t>
      </w:r>
      <w:r w:rsidRPr="003710CA">
        <w:rPr>
          <w:rFonts w:ascii="Times New Roman" w:hAnsi="Times New Roman"/>
          <w:color w:val="000000"/>
        </w:rPr>
        <w:t>em</w:t>
      </w:r>
      <w:r w:rsidR="005C48B5" w:rsidRPr="003710CA">
        <w:rPr>
          <w:rFonts w:ascii="Times New Roman" w:hAnsi="Times New Roman"/>
          <w:color w:val="000000"/>
        </w:rPr>
        <w:t xml:space="preserve"> Jančařík</w:t>
      </w:r>
      <w:r w:rsidRPr="003710CA">
        <w:rPr>
          <w:rFonts w:ascii="Times New Roman" w:hAnsi="Times New Roman"/>
          <w:color w:val="000000"/>
        </w:rPr>
        <w:t>em</w:t>
      </w:r>
      <w:r w:rsidR="00074909" w:rsidRPr="003710CA">
        <w:rPr>
          <w:rFonts w:ascii="Times New Roman" w:hAnsi="Times New Roman"/>
          <w:color w:val="000000"/>
        </w:rPr>
        <w:t xml:space="preserve">, </w:t>
      </w:r>
      <w:r w:rsidR="005C48B5" w:rsidRPr="003710CA">
        <w:rPr>
          <w:rFonts w:ascii="Times New Roman" w:hAnsi="Times New Roman"/>
          <w:color w:val="000000"/>
        </w:rPr>
        <w:t>jednatel</w:t>
      </w:r>
      <w:r w:rsidRPr="003710CA">
        <w:rPr>
          <w:rFonts w:ascii="Times New Roman" w:hAnsi="Times New Roman"/>
          <w:color w:val="000000"/>
        </w:rPr>
        <w:t>em</w:t>
      </w:r>
    </w:p>
    <w:p w14:paraId="480ED4D7" w14:textId="238CD2BD" w:rsidR="00074909" w:rsidRPr="003710CA" w:rsidRDefault="00074909" w:rsidP="00C8732C">
      <w:pPr>
        <w:pStyle w:val="Pa0"/>
        <w:ind w:firstLine="708"/>
        <w:jc w:val="both"/>
        <w:rPr>
          <w:rFonts w:ascii="Times New Roman" w:hAnsi="Times New Roman"/>
        </w:rPr>
      </w:pPr>
      <w:r w:rsidRPr="003710CA">
        <w:rPr>
          <w:rFonts w:ascii="Times New Roman" w:hAnsi="Times New Roman"/>
          <w:color w:val="000000"/>
        </w:rPr>
        <w:t xml:space="preserve">číslo účtu: </w:t>
      </w:r>
      <w:r w:rsidR="005C48B5" w:rsidRPr="003710CA">
        <w:rPr>
          <w:rFonts w:ascii="Times New Roman" w:hAnsi="Times New Roman"/>
          <w:color w:val="000000"/>
        </w:rPr>
        <w:t>185803685/0300</w:t>
      </w:r>
      <w:r w:rsidR="006C44A7" w:rsidRPr="003710CA">
        <w:rPr>
          <w:rFonts w:ascii="Times New Roman" w:hAnsi="Times New Roman"/>
          <w:color w:val="000000"/>
        </w:rPr>
        <w:t xml:space="preserve">, </w:t>
      </w:r>
      <w:r w:rsidRPr="003710CA">
        <w:rPr>
          <w:rFonts w:ascii="Times New Roman" w:hAnsi="Times New Roman"/>
        </w:rPr>
        <w:t>plátce DPH: ANO</w:t>
      </w:r>
    </w:p>
    <w:bookmarkEnd w:id="0"/>
    <w:p w14:paraId="3795FCBC" w14:textId="22328F39" w:rsidR="006C44A7" w:rsidRPr="003710CA" w:rsidRDefault="006C44A7" w:rsidP="006C44A7">
      <w:pPr>
        <w:ind w:firstLine="708"/>
        <w:rPr>
          <w:sz w:val="24"/>
          <w:szCs w:val="24"/>
          <w:lang w:val="cs-CZ"/>
        </w:rPr>
      </w:pPr>
      <w:r w:rsidRPr="003710CA">
        <w:rPr>
          <w:sz w:val="24"/>
          <w:szCs w:val="24"/>
          <w:lang w:val="cs-CZ"/>
        </w:rPr>
        <w:t>ko</w:t>
      </w:r>
      <w:r w:rsidR="008B2F36" w:rsidRPr="003710CA">
        <w:rPr>
          <w:sz w:val="24"/>
          <w:szCs w:val="24"/>
          <w:lang w:val="cs-CZ"/>
        </w:rPr>
        <w:t>ntaktní osoba produkce:</w:t>
      </w:r>
      <w:r w:rsidR="008B2F36" w:rsidRPr="003710CA">
        <w:rPr>
          <w:sz w:val="24"/>
          <w:szCs w:val="24"/>
          <w:lang w:val="cs-CZ"/>
        </w:rPr>
        <w:tab/>
      </w:r>
      <w:r w:rsidR="008B2F36" w:rsidRPr="003710CA">
        <w:rPr>
          <w:sz w:val="24"/>
          <w:szCs w:val="24"/>
          <w:lang w:val="cs-CZ"/>
        </w:rPr>
        <w:tab/>
      </w:r>
      <w:r w:rsidR="008B2F36" w:rsidRPr="003710CA">
        <w:rPr>
          <w:sz w:val="24"/>
          <w:szCs w:val="24"/>
          <w:lang w:val="cs-CZ"/>
        </w:rPr>
        <w:tab/>
        <w:t xml:space="preserve">       </w:t>
      </w:r>
    </w:p>
    <w:p w14:paraId="5DC60AA0" w14:textId="08AD4FE8" w:rsidR="008B2F36" w:rsidRPr="003710CA" w:rsidRDefault="006C44A7" w:rsidP="008B2F36">
      <w:pPr>
        <w:ind w:firstLine="708"/>
        <w:rPr>
          <w:sz w:val="24"/>
          <w:szCs w:val="24"/>
          <w:lang w:val="cs-CZ"/>
        </w:rPr>
      </w:pPr>
      <w:r w:rsidRPr="003710CA">
        <w:rPr>
          <w:sz w:val="24"/>
          <w:szCs w:val="24"/>
          <w:lang w:val="cs-CZ"/>
        </w:rPr>
        <w:t>kontaktní osoba jevištní technika, zvuk, světla:</w:t>
      </w:r>
      <w:r w:rsidR="008B2F36" w:rsidRPr="003710CA">
        <w:rPr>
          <w:sz w:val="24"/>
          <w:szCs w:val="24"/>
          <w:lang w:val="cs-CZ"/>
        </w:rPr>
        <w:t xml:space="preserve">)  </w:t>
      </w:r>
    </w:p>
    <w:p w14:paraId="3F5EE161" w14:textId="77777777" w:rsidR="008B2F36" w:rsidRPr="003710CA" w:rsidRDefault="008B2F36" w:rsidP="008B2F36">
      <w:pPr>
        <w:ind w:firstLine="708"/>
        <w:rPr>
          <w:sz w:val="24"/>
          <w:szCs w:val="24"/>
          <w:lang w:val="cs-CZ"/>
        </w:rPr>
      </w:pPr>
    </w:p>
    <w:p w14:paraId="0B58A858" w14:textId="119294B0" w:rsidR="00BD35F1" w:rsidRPr="003710CA" w:rsidRDefault="008B2F36" w:rsidP="008B2F36">
      <w:pPr>
        <w:ind w:firstLine="708"/>
        <w:rPr>
          <w:sz w:val="24"/>
          <w:szCs w:val="24"/>
        </w:rPr>
      </w:pPr>
      <w:r w:rsidRPr="003710CA">
        <w:rPr>
          <w:sz w:val="24"/>
          <w:szCs w:val="24"/>
          <w:lang w:val="cs-CZ"/>
        </w:rPr>
        <w:t>(</w:t>
      </w:r>
      <w:proofErr w:type="gramStart"/>
      <w:r w:rsidRPr="003710CA">
        <w:rPr>
          <w:sz w:val="24"/>
          <w:szCs w:val="24"/>
          <w:lang w:val="cs-CZ"/>
        </w:rPr>
        <w:t xml:space="preserve">dále </w:t>
      </w:r>
      <w:r w:rsidR="00BD35F1" w:rsidRPr="003710CA">
        <w:rPr>
          <w:sz w:val="24"/>
          <w:szCs w:val="24"/>
        </w:rPr>
        <w:t xml:space="preserve"> </w:t>
      </w:r>
      <w:proofErr w:type="spellStart"/>
      <w:r w:rsidR="00BD35F1" w:rsidRPr="003710CA">
        <w:rPr>
          <w:sz w:val="24"/>
          <w:szCs w:val="24"/>
        </w:rPr>
        <w:t>jen</w:t>
      </w:r>
      <w:proofErr w:type="spellEnd"/>
      <w:proofErr w:type="gramEnd"/>
      <w:r w:rsidR="00BD35F1" w:rsidRPr="003710CA">
        <w:rPr>
          <w:sz w:val="24"/>
          <w:szCs w:val="24"/>
        </w:rPr>
        <w:t xml:space="preserve"> „</w:t>
      </w:r>
      <w:proofErr w:type="spellStart"/>
      <w:r w:rsidR="00BD35F1" w:rsidRPr="003710CA">
        <w:rPr>
          <w:b/>
          <w:sz w:val="24"/>
          <w:szCs w:val="24"/>
        </w:rPr>
        <w:t>Divadlo</w:t>
      </w:r>
      <w:proofErr w:type="spellEnd"/>
      <w:r w:rsidR="00BD35F1" w:rsidRPr="003710CA">
        <w:rPr>
          <w:sz w:val="24"/>
          <w:szCs w:val="24"/>
        </w:rPr>
        <w:t>“)</w:t>
      </w:r>
    </w:p>
    <w:p w14:paraId="36BC1254" w14:textId="77777777" w:rsidR="00BD35F1" w:rsidRPr="003710CA" w:rsidRDefault="00BD35F1" w:rsidP="00BD35F1">
      <w:pPr>
        <w:rPr>
          <w:sz w:val="24"/>
          <w:szCs w:val="24"/>
          <w:lang w:val="cs-CZ"/>
        </w:rPr>
      </w:pPr>
    </w:p>
    <w:p w14:paraId="633EDDA8" w14:textId="7DCA5DE1" w:rsidR="00BD35F1" w:rsidRPr="003710CA" w:rsidRDefault="00BD35F1" w:rsidP="006C44A7">
      <w:pPr>
        <w:ind w:firstLine="360"/>
        <w:rPr>
          <w:sz w:val="24"/>
          <w:szCs w:val="24"/>
          <w:lang w:val="cs-CZ"/>
        </w:rPr>
      </w:pPr>
      <w:r w:rsidRPr="003710CA">
        <w:rPr>
          <w:sz w:val="24"/>
          <w:szCs w:val="24"/>
          <w:lang w:val="cs-CZ"/>
        </w:rPr>
        <w:t>a</w:t>
      </w:r>
    </w:p>
    <w:p w14:paraId="77DD998D" w14:textId="77777777" w:rsidR="00BD35F1" w:rsidRPr="003710CA" w:rsidRDefault="00BD35F1" w:rsidP="00BD35F1">
      <w:pPr>
        <w:rPr>
          <w:sz w:val="24"/>
          <w:szCs w:val="24"/>
          <w:lang w:val="cs-CZ"/>
        </w:rPr>
      </w:pPr>
    </w:p>
    <w:p w14:paraId="557B27B7" w14:textId="79082D80" w:rsidR="00720957" w:rsidRPr="003710CA" w:rsidRDefault="0080587F" w:rsidP="00FF3FE3">
      <w:pPr>
        <w:pStyle w:val="Normlnweb"/>
        <w:shd w:val="clear" w:color="auto" w:fill="FFFFFF"/>
        <w:spacing w:before="0" w:beforeAutospacing="0" w:after="0" w:afterAutospacing="0" w:line="315" w:lineRule="atLeast"/>
        <w:textAlignment w:val="baseline"/>
        <w:rPr>
          <w:b/>
          <w:color w:val="333333"/>
          <w:bdr w:val="none" w:sz="0" w:space="0" w:color="auto" w:frame="1"/>
        </w:rPr>
      </w:pPr>
      <w:r w:rsidRPr="003710CA">
        <w:rPr>
          <w:b/>
        </w:rPr>
        <w:t xml:space="preserve">    </w:t>
      </w:r>
      <w:r w:rsidR="00FF3FE3" w:rsidRPr="003710CA">
        <w:rPr>
          <w:b/>
        </w:rPr>
        <w:t xml:space="preserve">       </w:t>
      </w:r>
      <w:r w:rsidRPr="003710CA">
        <w:rPr>
          <w:b/>
        </w:rPr>
        <w:t xml:space="preserve"> Organizace: </w:t>
      </w:r>
      <w:r w:rsidR="00720957" w:rsidRPr="003710CA">
        <w:rPr>
          <w:b/>
          <w:color w:val="333333"/>
          <w:bdr w:val="none" w:sz="0" w:space="0" w:color="auto" w:frame="1"/>
        </w:rPr>
        <w:t>Městské divadlo a kino Ostrov s.r.o.</w:t>
      </w:r>
      <w:r w:rsidR="00FF3FE3" w:rsidRPr="003710CA">
        <w:rPr>
          <w:b/>
          <w:color w:val="333333"/>
          <w:bdr w:val="none" w:sz="0" w:space="0" w:color="auto" w:frame="1"/>
        </w:rPr>
        <w:t xml:space="preserve">  </w:t>
      </w:r>
    </w:p>
    <w:p w14:paraId="65DCED57" w14:textId="5EA4897B" w:rsidR="00FF3FE3" w:rsidRPr="003710CA" w:rsidRDefault="00720957" w:rsidP="00720957">
      <w:pPr>
        <w:pStyle w:val="Normlnweb"/>
        <w:shd w:val="clear" w:color="auto" w:fill="FFFFFF"/>
        <w:spacing w:before="0" w:beforeAutospacing="0" w:after="0" w:afterAutospacing="0" w:line="315" w:lineRule="atLeast"/>
        <w:ind w:firstLine="708"/>
        <w:textAlignment w:val="baseline"/>
        <w:rPr>
          <w:color w:val="333333"/>
        </w:rPr>
      </w:pPr>
      <w:r w:rsidRPr="003710CA">
        <w:rPr>
          <w:color w:val="333333"/>
          <w:bdr w:val="none" w:sz="0" w:space="0" w:color="auto" w:frame="1"/>
        </w:rPr>
        <w:t>Sídlo: Na Ostrově 28/1</w:t>
      </w:r>
      <w:r w:rsidR="0088569B" w:rsidRPr="003710CA">
        <w:rPr>
          <w:color w:val="333333"/>
          <w:bdr w:val="none" w:sz="0" w:space="0" w:color="auto" w:frame="1"/>
        </w:rPr>
        <w:t>,</w:t>
      </w:r>
      <w:r w:rsidRPr="003710CA">
        <w:rPr>
          <w:color w:val="333333"/>
          <w:bdr w:val="none" w:sz="0" w:space="0" w:color="auto" w:frame="1"/>
        </w:rPr>
        <w:t xml:space="preserve"> Havlíčkův Brod, 580 01</w:t>
      </w:r>
      <w:r w:rsidR="00FF3FE3" w:rsidRPr="003710CA">
        <w:rPr>
          <w:color w:val="333333"/>
          <w:bdr w:val="none" w:sz="0" w:space="0" w:color="auto" w:frame="1"/>
        </w:rPr>
        <w:t xml:space="preserve">         </w:t>
      </w:r>
    </w:p>
    <w:p w14:paraId="678A1B76" w14:textId="1E2638C0" w:rsidR="00FF3FE3" w:rsidRPr="003710CA" w:rsidRDefault="00FF3FE3" w:rsidP="00FF3FE3">
      <w:pPr>
        <w:pStyle w:val="Normlnweb"/>
        <w:shd w:val="clear" w:color="auto" w:fill="FFFFFF"/>
        <w:spacing w:before="0" w:beforeAutospacing="0" w:after="0" w:afterAutospacing="0" w:line="315" w:lineRule="atLeast"/>
        <w:textAlignment w:val="baseline"/>
        <w:rPr>
          <w:b/>
          <w:bCs/>
          <w:color w:val="333333"/>
        </w:rPr>
      </w:pPr>
      <w:r w:rsidRPr="003710CA">
        <w:rPr>
          <w:rStyle w:val="Siln"/>
          <w:b w:val="0"/>
          <w:bCs w:val="0"/>
          <w:color w:val="333333"/>
          <w:bdr w:val="none" w:sz="0" w:space="0" w:color="auto" w:frame="1"/>
        </w:rPr>
        <w:t xml:space="preserve">            </w:t>
      </w:r>
      <w:proofErr w:type="gramStart"/>
      <w:r w:rsidRPr="003710CA">
        <w:rPr>
          <w:rStyle w:val="Siln"/>
          <w:b w:val="0"/>
          <w:bCs w:val="0"/>
          <w:color w:val="333333"/>
          <w:bdr w:val="none" w:sz="0" w:space="0" w:color="auto" w:frame="1"/>
        </w:rPr>
        <w:t>IČ:</w:t>
      </w:r>
      <w:r w:rsidRPr="003710CA">
        <w:rPr>
          <w:b/>
          <w:bCs/>
          <w:color w:val="333333"/>
        </w:rPr>
        <w:t> </w:t>
      </w:r>
      <w:r w:rsidR="001549EB" w:rsidRPr="003710CA">
        <w:rPr>
          <w:rStyle w:val="Siln"/>
          <w:b w:val="0"/>
          <w:bCs w:val="0"/>
          <w:color w:val="333333"/>
          <w:bdr w:val="none" w:sz="0" w:space="0" w:color="auto" w:frame="1"/>
        </w:rPr>
        <w:t xml:space="preserve">  </w:t>
      </w:r>
      <w:proofErr w:type="gramEnd"/>
      <w:r w:rsidR="001549EB" w:rsidRPr="003710CA">
        <w:rPr>
          <w:rStyle w:val="Siln"/>
          <w:b w:val="0"/>
          <w:bCs w:val="0"/>
          <w:color w:val="333333"/>
          <w:bdr w:val="none" w:sz="0" w:space="0" w:color="auto" w:frame="1"/>
        </w:rPr>
        <w:t xml:space="preserve"> </w:t>
      </w:r>
      <w:r w:rsidR="00720957" w:rsidRPr="003710CA">
        <w:rPr>
          <w:rStyle w:val="Siln"/>
          <w:b w:val="0"/>
          <w:bCs w:val="0"/>
          <w:color w:val="333333"/>
          <w:bdr w:val="none" w:sz="0" w:space="0" w:color="auto" w:frame="1"/>
        </w:rPr>
        <w:t>47453281</w:t>
      </w:r>
      <w:r w:rsidR="001549EB" w:rsidRPr="003710CA">
        <w:rPr>
          <w:rStyle w:val="Siln"/>
          <w:b w:val="0"/>
          <w:bCs w:val="0"/>
          <w:color w:val="333333"/>
          <w:bdr w:val="none" w:sz="0" w:space="0" w:color="auto" w:frame="1"/>
        </w:rPr>
        <w:t xml:space="preserve">                 </w:t>
      </w:r>
      <w:r w:rsidRPr="003710CA">
        <w:rPr>
          <w:rStyle w:val="Siln"/>
          <w:b w:val="0"/>
          <w:bCs w:val="0"/>
          <w:color w:val="333333"/>
          <w:bdr w:val="none" w:sz="0" w:space="0" w:color="auto" w:frame="1"/>
        </w:rPr>
        <w:t>DIČ:</w:t>
      </w:r>
      <w:r w:rsidR="00720957" w:rsidRPr="003710CA">
        <w:rPr>
          <w:rStyle w:val="Siln"/>
          <w:b w:val="0"/>
          <w:bCs w:val="0"/>
          <w:color w:val="333333"/>
          <w:bdr w:val="none" w:sz="0" w:space="0" w:color="auto" w:frame="1"/>
        </w:rPr>
        <w:t xml:space="preserve"> CZ47453281</w:t>
      </w:r>
    </w:p>
    <w:p w14:paraId="423881F6" w14:textId="1B656DDF" w:rsidR="0080587F" w:rsidRPr="003710CA" w:rsidRDefault="00FF3FE3" w:rsidP="00FF3FE3">
      <w:pPr>
        <w:pStyle w:val="Pa0"/>
        <w:ind w:left="360"/>
        <w:jc w:val="both"/>
        <w:rPr>
          <w:rFonts w:ascii="Times New Roman" w:hAnsi="Times New Roman"/>
          <w:color w:val="003399"/>
        </w:rPr>
      </w:pPr>
      <w:r w:rsidRPr="003710CA">
        <w:rPr>
          <w:rFonts w:ascii="Times New Roman" w:hAnsi="Times New Roman"/>
        </w:rPr>
        <w:t xml:space="preserve"> </w:t>
      </w:r>
      <w:r w:rsidR="0080587F" w:rsidRPr="003710CA">
        <w:rPr>
          <w:rFonts w:ascii="Times New Roman" w:hAnsi="Times New Roman"/>
        </w:rPr>
        <w:t xml:space="preserve">     </w:t>
      </w:r>
      <w:r w:rsidR="0088569B" w:rsidRPr="003710CA">
        <w:rPr>
          <w:rFonts w:ascii="Times New Roman" w:hAnsi="Times New Roman"/>
        </w:rPr>
        <w:t xml:space="preserve">Zapsaná v obchodním rejstříku vedeném u KS v Hradci Králové, oddíl C, </w:t>
      </w:r>
      <w:proofErr w:type="spellStart"/>
      <w:r w:rsidR="0088569B" w:rsidRPr="003710CA">
        <w:rPr>
          <w:rFonts w:ascii="Times New Roman" w:hAnsi="Times New Roman"/>
        </w:rPr>
        <w:t>vl</w:t>
      </w:r>
      <w:proofErr w:type="spellEnd"/>
      <w:r w:rsidR="0088569B" w:rsidRPr="003710CA">
        <w:rPr>
          <w:rFonts w:ascii="Times New Roman" w:hAnsi="Times New Roman"/>
        </w:rPr>
        <w:t>. 2382</w:t>
      </w:r>
    </w:p>
    <w:p w14:paraId="28DA427A" w14:textId="1AD3EB1A" w:rsidR="00720957" w:rsidRPr="003710CA" w:rsidRDefault="00720957" w:rsidP="00720957">
      <w:pPr>
        <w:pStyle w:val="Pa0"/>
        <w:ind w:firstLine="708"/>
        <w:jc w:val="both"/>
        <w:rPr>
          <w:rFonts w:ascii="Times New Roman" w:hAnsi="Times New Roman"/>
          <w:color w:val="000000"/>
        </w:rPr>
      </w:pPr>
      <w:r w:rsidRPr="003710CA">
        <w:rPr>
          <w:rFonts w:ascii="Times New Roman" w:hAnsi="Times New Roman"/>
        </w:rPr>
        <w:t xml:space="preserve">zastoupená: Ing. </w:t>
      </w:r>
      <w:r w:rsidRPr="003710CA">
        <w:rPr>
          <w:rFonts w:ascii="Times New Roman" w:hAnsi="Times New Roman"/>
          <w:color w:val="000000"/>
        </w:rPr>
        <w:t>Tomášem Hermannem, jednatelem</w:t>
      </w:r>
    </w:p>
    <w:p w14:paraId="21242DCD" w14:textId="3D5B236D" w:rsidR="00720957" w:rsidRPr="003710CA" w:rsidRDefault="0080587F" w:rsidP="00720957">
      <w:pPr>
        <w:pStyle w:val="Pa0"/>
        <w:ind w:firstLine="708"/>
        <w:jc w:val="both"/>
        <w:rPr>
          <w:rFonts w:ascii="Times New Roman" w:hAnsi="Times New Roman"/>
        </w:rPr>
      </w:pPr>
      <w:r w:rsidRPr="003710CA">
        <w:rPr>
          <w:rFonts w:ascii="Times New Roman" w:hAnsi="Times New Roman"/>
        </w:rPr>
        <w:t xml:space="preserve">bankovní spojení: </w:t>
      </w:r>
      <w:r w:rsidR="00720957" w:rsidRPr="003710CA">
        <w:rPr>
          <w:rFonts w:ascii="Times New Roman" w:hAnsi="Times New Roman"/>
        </w:rPr>
        <w:t xml:space="preserve">Česká spořitelna </w:t>
      </w:r>
      <w:r w:rsidR="003710CA" w:rsidRPr="003710CA">
        <w:rPr>
          <w:rFonts w:ascii="Times New Roman" w:hAnsi="Times New Roman"/>
        </w:rPr>
        <w:t>1</w:t>
      </w:r>
      <w:r w:rsidR="00720957" w:rsidRPr="003710CA">
        <w:rPr>
          <w:rFonts w:ascii="Times New Roman" w:hAnsi="Times New Roman"/>
        </w:rPr>
        <w:t>12000</w:t>
      </w:r>
      <w:r w:rsidR="003710CA" w:rsidRPr="003710CA">
        <w:rPr>
          <w:rFonts w:ascii="Times New Roman" w:hAnsi="Times New Roman"/>
        </w:rPr>
        <w:t>23</w:t>
      </w:r>
      <w:r w:rsidR="00720957" w:rsidRPr="003710CA">
        <w:rPr>
          <w:rFonts w:ascii="Times New Roman" w:hAnsi="Times New Roman"/>
        </w:rPr>
        <w:t>39/0800</w:t>
      </w:r>
      <w:r w:rsidR="00720957" w:rsidRPr="003710CA">
        <w:rPr>
          <w:rFonts w:ascii="Times New Roman" w:hAnsi="Times New Roman"/>
          <w:color w:val="000000"/>
        </w:rPr>
        <w:t xml:space="preserve">, </w:t>
      </w:r>
      <w:r w:rsidR="00720957" w:rsidRPr="003710CA">
        <w:rPr>
          <w:rFonts w:ascii="Times New Roman" w:hAnsi="Times New Roman"/>
        </w:rPr>
        <w:t>plátce DPH: ANO</w:t>
      </w:r>
    </w:p>
    <w:p w14:paraId="060BF505" w14:textId="72A3435C" w:rsidR="00720957" w:rsidRPr="003710CA" w:rsidRDefault="00720957" w:rsidP="00720957">
      <w:pPr>
        <w:ind w:firstLine="708"/>
        <w:rPr>
          <w:sz w:val="24"/>
          <w:szCs w:val="24"/>
          <w:lang w:val="cs-CZ"/>
        </w:rPr>
      </w:pPr>
      <w:r w:rsidRPr="003710CA">
        <w:rPr>
          <w:sz w:val="24"/>
          <w:szCs w:val="24"/>
          <w:lang w:val="cs-CZ"/>
        </w:rPr>
        <w:t>kontaktní osoba produkce:</w:t>
      </w:r>
      <w:r w:rsidR="0088569B" w:rsidRPr="003710CA">
        <w:rPr>
          <w:sz w:val="24"/>
          <w:szCs w:val="24"/>
          <w:lang w:val="cs-CZ"/>
        </w:rPr>
        <w:t xml:space="preserve"> Tomáš</w:t>
      </w:r>
      <w:r w:rsidRPr="003710CA">
        <w:rPr>
          <w:sz w:val="24"/>
          <w:szCs w:val="24"/>
          <w:lang w:val="cs-CZ"/>
        </w:rPr>
        <w:t xml:space="preserve"> </w:t>
      </w:r>
      <w:r w:rsidR="0088569B" w:rsidRPr="003710CA">
        <w:rPr>
          <w:sz w:val="24"/>
          <w:szCs w:val="24"/>
          <w:lang w:val="cs-CZ"/>
        </w:rPr>
        <w:t>Hermann</w:t>
      </w:r>
      <w:r w:rsidRPr="003710CA">
        <w:rPr>
          <w:sz w:val="24"/>
          <w:szCs w:val="24"/>
          <w:lang w:val="cs-CZ"/>
        </w:rPr>
        <w:t xml:space="preserve"> 60</w:t>
      </w:r>
      <w:r w:rsidR="0088569B" w:rsidRPr="003710CA">
        <w:rPr>
          <w:sz w:val="24"/>
          <w:szCs w:val="24"/>
          <w:lang w:val="cs-CZ"/>
        </w:rPr>
        <w:t>3 </w:t>
      </w:r>
      <w:r w:rsidRPr="003710CA">
        <w:rPr>
          <w:sz w:val="24"/>
          <w:szCs w:val="24"/>
          <w:lang w:val="cs-CZ"/>
        </w:rPr>
        <w:t>15</w:t>
      </w:r>
      <w:r w:rsidR="0088569B" w:rsidRPr="003710CA">
        <w:rPr>
          <w:sz w:val="24"/>
          <w:szCs w:val="24"/>
          <w:lang w:val="cs-CZ"/>
        </w:rPr>
        <w:t>8 613; jednatel(</w:t>
      </w:r>
      <w:proofErr w:type="spellStart"/>
      <w:r w:rsidR="0088569B" w:rsidRPr="003710CA">
        <w:rPr>
          <w:sz w:val="24"/>
          <w:szCs w:val="24"/>
          <w:lang w:val="cs-CZ"/>
        </w:rPr>
        <w:t>at</w:t>
      </w:r>
      <w:proofErr w:type="spellEnd"/>
      <w:r w:rsidR="0088569B" w:rsidRPr="003710CA">
        <w:rPr>
          <w:sz w:val="24"/>
          <w:szCs w:val="24"/>
          <w:lang w:val="cs-CZ"/>
        </w:rPr>
        <w:t>)mdko.cz;</w:t>
      </w:r>
    </w:p>
    <w:p w14:paraId="13C3811C" w14:textId="065D4B14" w:rsidR="00720957" w:rsidRPr="003710CA" w:rsidRDefault="00720957" w:rsidP="00720957">
      <w:pPr>
        <w:ind w:firstLine="708"/>
        <w:rPr>
          <w:sz w:val="24"/>
          <w:szCs w:val="24"/>
          <w:lang w:val="cs-CZ"/>
        </w:rPr>
      </w:pPr>
      <w:r w:rsidRPr="003710CA">
        <w:rPr>
          <w:sz w:val="24"/>
          <w:szCs w:val="24"/>
          <w:lang w:val="cs-CZ"/>
        </w:rPr>
        <w:t xml:space="preserve">kontaktní osoba jevištní technika, zvuk, světla: </w:t>
      </w:r>
    </w:p>
    <w:p w14:paraId="524A4287" w14:textId="03FDCB52" w:rsidR="0080587F" w:rsidRPr="003710CA" w:rsidRDefault="0080587F" w:rsidP="00C8732C">
      <w:pPr>
        <w:pStyle w:val="-wm-msonormal"/>
        <w:shd w:val="clear" w:color="auto" w:fill="FFFFFF"/>
        <w:spacing w:before="0" w:beforeAutospacing="0" w:after="0" w:afterAutospacing="0"/>
      </w:pPr>
    </w:p>
    <w:p w14:paraId="7C6C1DF0" w14:textId="2130B6CA" w:rsidR="00885AD5" w:rsidRPr="003710CA" w:rsidRDefault="00BD35F1" w:rsidP="00C8732C">
      <w:pPr>
        <w:pStyle w:val="Pa0"/>
        <w:ind w:firstLine="708"/>
        <w:jc w:val="both"/>
        <w:rPr>
          <w:rFonts w:ascii="Times New Roman" w:hAnsi="Times New Roman"/>
        </w:rPr>
      </w:pPr>
      <w:r w:rsidRPr="003710CA">
        <w:rPr>
          <w:rFonts w:ascii="Times New Roman" w:hAnsi="Times New Roman"/>
        </w:rPr>
        <w:t xml:space="preserve"> </w:t>
      </w:r>
    </w:p>
    <w:p w14:paraId="313E7F53" w14:textId="681B0116" w:rsidR="00253F0E" w:rsidRPr="003710CA" w:rsidRDefault="006C44A7" w:rsidP="009305F3">
      <w:pPr>
        <w:pStyle w:val="Pa0"/>
        <w:tabs>
          <w:tab w:val="num" w:pos="0"/>
        </w:tabs>
        <w:jc w:val="both"/>
        <w:rPr>
          <w:rFonts w:ascii="Times New Roman" w:hAnsi="Times New Roman"/>
          <w:color w:val="000000"/>
        </w:rPr>
      </w:pPr>
      <w:r w:rsidRPr="003710CA">
        <w:rPr>
          <w:rFonts w:ascii="Times New Roman" w:hAnsi="Times New Roman"/>
          <w:color w:val="000000"/>
        </w:rPr>
        <w:tab/>
      </w:r>
      <w:r w:rsidR="00253F0E" w:rsidRPr="003710CA">
        <w:rPr>
          <w:rFonts w:ascii="Times New Roman" w:hAnsi="Times New Roman"/>
          <w:color w:val="000000"/>
        </w:rPr>
        <w:t>(dále jen „</w:t>
      </w:r>
      <w:r w:rsidR="00253F0E" w:rsidRPr="003710CA">
        <w:rPr>
          <w:rFonts w:ascii="Times New Roman" w:hAnsi="Times New Roman"/>
          <w:b/>
          <w:color w:val="000000"/>
        </w:rPr>
        <w:t>Pořadatel</w:t>
      </w:r>
      <w:r w:rsidR="00253F0E" w:rsidRPr="003710CA">
        <w:rPr>
          <w:rFonts w:ascii="Times New Roman" w:hAnsi="Times New Roman"/>
          <w:color w:val="000000"/>
        </w:rPr>
        <w:t xml:space="preserve">“) </w:t>
      </w:r>
    </w:p>
    <w:p w14:paraId="7C35A85E" w14:textId="77777777" w:rsidR="00B97F87" w:rsidRPr="00B97F87" w:rsidRDefault="00B97F87" w:rsidP="00B97F87">
      <w:pPr>
        <w:rPr>
          <w:lang w:val="cs-CZ"/>
        </w:rPr>
      </w:pPr>
    </w:p>
    <w:p w14:paraId="6FF03B59" w14:textId="0B70D4F9" w:rsidR="00253F0E" w:rsidRPr="0000071A" w:rsidRDefault="006C44A7" w:rsidP="00253F0E">
      <w:pPr>
        <w:pStyle w:val="Pa0"/>
        <w:jc w:val="center"/>
        <w:rPr>
          <w:rFonts w:ascii="Times New Roman" w:hAnsi="Times New Roman"/>
          <w:i/>
          <w:color w:val="000000"/>
        </w:rPr>
      </w:pPr>
      <w:r>
        <w:rPr>
          <w:rFonts w:ascii="Times New Roman" w:hAnsi="Times New Roman"/>
          <w:i/>
          <w:color w:val="000000"/>
        </w:rPr>
        <w:t>Výše uvedené strany smlouvy spolu zavírají tuto smlouvu výhradně pro umělecké představení, pro které je divadlo oprávněným držitelem autorských práv a práv k nehmotným statkům</w:t>
      </w:r>
      <w:r w:rsidR="00890750">
        <w:rPr>
          <w:rFonts w:ascii="Times New Roman" w:hAnsi="Times New Roman"/>
          <w:i/>
          <w:color w:val="000000"/>
        </w:rPr>
        <w:t xml:space="preserve"> na území České republiky. T</w:t>
      </w:r>
      <w:r w:rsidR="001E2994">
        <w:rPr>
          <w:rFonts w:ascii="Times New Roman" w:hAnsi="Times New Roman"/>
          <w:i/>
          <w:color w:val="000000"/>
        </w:rPr>
        <w:t>ímto</w:t>
      </w:r>
      <w:r w:rsidR="00890750">
        <w:rPr>
          <w:rFonts w:ascii="Times New Roman" w:hAnsi="Times New Roman"/>
          <w:i/>
          <w:color w:val="000000"/>
        </w:rPr>
        <w:t xml:space="preserve"> díl</w:t>
      </w:r>
      <w:r w:rsidR="001E2994">
        <w:rPr>
          <w:rFonts w:ascii="Times New Roman" w:hAnsi="Times New Roman"/>
          <w:i/>
          <w:color w:val="000000"/>
        </w:rPr>
        <w:t>em</w:t>
      </w:r>
      <w:r w:rsidR="00890750">
        <w:rPr>
          <w:rFonts w:ascii="Times New Roman" w:hAnsi="Times New Roman"/>
          <w:i/>
          <w:color w:val="000000"/>
        </w:rPr>
        <w:t xml:space="preserve"> (umělecké, multimediální, divadelní představení) </w:t>
      </w:r>
      <w:proofErr w:type="gramStart"/>
      <w:r w:rsidR="00890750">
        <w:rPr>
          <w:rFonts w:ascii="Times New Roman" w:hAnsi="Times New Roman"/>
          <w:i/>
          <w:color w:val="000000"/>
        </w:rPr>
        <w:t>je</w:t>
      </w:r>
      <w:r w:rsidR="001E2994">
        <w:rPr>
          <w:rFonts w:ascii="Times New Roman" w:hAnsi="Times New Roman"/>
          <w:i/>
          <w:color w:val="000000"/>
        </w:rPr>
        <w:t xml:space="preserve"> </w:t>
      </w:r>
      <w:r w:rsidR="00890750">
        <w:rPr>
          <w:rFonts w:ascii="Times New Roman" w:hAnsi="Times New Roman"/>
          <w:i/>
          <w:color w:val="000000"/>
        </w:rPr>
        <w:t>:</w:t>
      </w:r>
      <w:proofErr w:type="gramEnd"/>
    </w:p>
    <w:p w14:paraId="61288F62" w14:textId="77777777" w:rsidR="00243CAB" w:rsidRPr="0000071A" w:rsidRDefault="00243CAB" w:rsidP="003B2CB4">
      <w:pPr>
        <w:jc w:val="center"/>
        <w:rPr>
          <w:b/>
          <w:sz w:val="10"/>
          <w:szCs w:val="10"/>
          <w:lang w:val="cs-CZ"/>
        </w:rPr>
      </w:pPr>
    </w:p>
    <w:p w14:paraId="5B9337AE" w14:textId="77777777" w:rsidR="006C44A7" w:rsidRPr="00016CBA" w:rsidRDefault="006C44A7" w:rsidP="006C44A7">
      <w:pPr>
        <w:spacing w:line="240" w:lineRule="atLeast"/>
        <w:jc w:val="center"/>
        <w:rPr>
          <w:rFonts w:ascii="Arial" w:hAnsi="Arial"/>
          <w:b/>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3"/>
      </w:tblGrid>
      <w:tr w:rsidR="006C44A7" w14:paraId="78BED876" w14:textId="77777777" w:rsidTr="006C44A7">
        <w:trPr>
          <w:trHeight w:val="676"/>
        </w:trPr>
        <w:tc>
          <w:tcPr>
            <w:tcW w:w="10293" w:type="dxa"/>
            <w:tcBorders>
              <w:top w:val="single" w:sz="4" w:space="0" w:color="auto"/>
              <w:left w:val="single" w:sz="4" w:space="0" w:color="auto"/>
              <w:bottom w:val="single" w:sz="4" w:space="0" w:color="auto"/>
              <w:right w:val="single" w:sz="4" w:space="0" w:color="auto"/>
            </w:tcBorders>
            <w:shd w:val="clear" w:color="auto" w:fill="FFFF99"/>
          </w:tcPr>
          <w:p w14:paraId="39CBF889" w14:textId="77777777" w:rsidR="006C44A7" w:rsidRPr="00910059" w:rsidRDefault="006C44A7" w:rsidP="00216F53">
            <w:pPr>
              <w:tabs>
                <w:tab w:val="left" w:pos="1530"/>
                <w:tab w:val="left" w:pos="2124"/>
                <w:tab w:val="left" w:pos="2832"/>
                <w:tab w:val="left" w:pos="3540"/>
                <w:tab w:val="left" w:pos="4248"/>
                <w:tab w:val="left" w:pos="4956"/>
                <w:tab w:val="left" w:pos="5664"/>
                <w:tab w:val="left" w:pos="6372"/>
                <w:tab w:val="right" w:pos="9072"/>
              </w:tabs>
              <w:spacing w:after="120"/>
              <w:jc w:val="center"/>
              <w:rPr>
                <w:rFonts w:ascii="Palatino Linotype" w:hAnsi="Palatino Linotype"/>
                <w:b/>
                <w:sz w:val="4"/>
                <w:szCs w:val="4"/>
              </w:rPr>
            </w:pPr>
          </w:p>
          <w:p w14:paraId="2DE0435E" w14:textId="7D871332" w:rsidR="006C44A7" w:rsidRPr="006C44A7" w:rsidRDefault="001E2994" w:rsidP="006C44A7">
            <w:pPr>
              <w:jc w:val="center"/>
              <w:rPr>
                <w:rFonts w:ascii="Century Gothic" w:hAnsi="Century Gothic"/>
                <w:b/>
                <w:i/>
                <w:sz w:val="28"/>
                <w:szCs w:val="28"/>
                <w:lang w:val="cs-CZ"/>
              </w:rPr>
            </w:pPr>
            <w:r>
              <w:rPr>
                <w:rFonts w:ascii="Century Gothic" w:hAnsi="Century Gothic"/>
                <w:b/>
                <w:i/>
                <w:sz w:val="28"/>
                <w:szCs w:val="28"/>
                <w:lang w:val="cs-CZ"/>
              </w:rPr>
              <w:t xml:space="preserve">Vilém </w:t>
            </w:r>
            <w:proofErr w:type="spellStart"/>
            <w:proofErr w:type="gramStart"/>
            <w:r>
              <w:rPr>
                <w:rFonts w:ascii="Century Gothic" w:hAnsi="Century Gothic"/>
                <w:b/>
                <w:i/>
                <w:sz w:val="28"/>
                <w:szCs w:val="28"/>
                <w:lang w:val="cs-CZ"/>
              </w:rPr>
              <w:t>Dubnička</w:t>
            </w:r>
            <w:proofErr w:type="spellEnd"/>
            <w:r>
              <w:rPr>
                <w:rFonts w:ascii="Century Gothic" w:hAnsi="Century Gothic"/>
                <w:b/>
                <w:i/>
                <w:sz w:val="28"/>
                <w:szCs w:val="28"/>
                <w:lang w:val="cs-CZ"/>
              </w:rPr>
              <w:t xml:space="preserve"> :</w:t>
            </w:r>
            <w:proofErr w:type="gramEnd"/>
            <w:r>
              <w:rPr>
                <w:rFonts w:ascii="Century Gothic" w:hAnsi="Century Gothic"/>
                <w:b/>
                <w:i/>
                <w:sz w:val="28"/>
                <w:szCs w:val="28"/>
                <w:lang w:val="cs-CZ"/>
              </w:rPr>
              <w:t xml:space="preserve"> Milion   Hrají Hynek Čermák a Vladimír Polívka</w:t>
            </w:r>
          </w:p>
          <w:p w14:paraId="68755806" w14:textId="77777777" w:rsidR="006C44A7" w:rsidRPr="006C44A7" w:rsidRDefault="006C44A7" w:rsidP="006C44A7">
            <w:pPr>
              <w:tabs>
                <w:tab w:val="left" w:pos="1530"/>
                <w:tab w:val="left" w:pos="2124"/>
                <w:tab w:val="left" w:pos="2832"/>
                <w:tab w:val="left" w:pos="3540"/>
                <w:tab w:val="left" w:pos="4248"/>
                <w:tab w:val="left" w:pos="4956"/>
                <w:tab w:val="left" w:pos="5664"/>
                <w:tab w:val="left" w:pos="6372"/>
                <w:tab w:val="right" w:pos="9072"/>
              </w:tabs>
              <w:spacing w:after="120"/>
              <w:jc w:val="center"/>
              <w:rPr>
                <w:rFonts w:ascii="Arial Narrow" w:hAnsi="Arial Narrow" w:cs="Arial"/>
                <w:b/>
                <w:bCs/>
                <w:sz w:val="4"/>
                <w:szCs w:val="4"/>
              </w:rPr>
            </w:pPr>
          </w:p>
        </w:tc>
      </w:tr>
    </w:tbl>
    <w:p w14:paraId="095A9DD1" w14:textId="77777777" w:rsidR="00253F0E" w:rsidRDefault="00253F0E" w:rsidP="00253F0E">
      <w:pPr>
        <w:pStyle w:val="Pa0"/>
        <w:jc w:val="both"/>
        <w:rPr>
          <w:rFonts w:ascii="Times New Roman" w:hAnsi="Times New Roman"/>
          <w:color w:val="000000"/>
        </w:rPr>
      </w:pPr>
    </w:p>
    <w:p w14:paraId="31892386" w14:textId="77777777" w:rsidR="00B97F87" w:rsidRPr="00B97F87" w:rsidRDefault="00B97F87" w:rsidP="00B97F87">
      <w:pPr>
        <w:rPr>
          <w:lang w:val="cs-CZ"/>
        </w:rPr>
      </w:pPr>
    </w:p>
    <w:p w14:paraId="74651BBC" w14:textId="23FD57C9"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Článek I</w:t>
      </w:r>
      <w:r w:rsidR="001748E9" w:rsidRPr="0000071A">
        <w:rPr>
          <w:rFonts w:ascii="Times New Roman" w:hAnsi="Times New Roman"/>
          <w:b/>
          <w:color w:val="000000"/>
        </w:rPr>
        <w:t>.</w:t>
      </w:r>
    </w:p>
    <w:p w14:paraId="65E60011" w14:textId="77777777" w:rsidR="00253F0E" w:rsidRPr="0000071A" w:rsidRDefault="00253F0E" w:rsidP="00253F0E">
      <w:pPr>
        <w:pStyle w:val="Pa0"/>
        <w:jc w:val="center"/>
        <w:rPr>
          <w:rFonts w:ascii="Times New Roman" w:hAnsi="Times New Roman"/>
          <w:b/>
          <w:color w:val="000000"/>
        </w:rPr>
      </w:pPr>
      <w:r w:rsidRPr="0000071A">
        <w:rPr>
          <w:rFonts w:ascii="Times New Roman" w:hAnsi="Times New Roman"/>
          <w:b/>
          <w:color w:val="000000"/>
        </w:rPr>
        <w:t>Předmět smlouvy</w:t>
      </w:r>
    </w:p>
    <w:p w14:paraId="439D8748" w14:textId="77777777" w:rsidR="00253F0E" w:rsidRPr="0000071A" w:rsidRDefault="00253F0E" w:rsidP="00253F0E">
      <w:pPr>
        <w:pStyle w:val="Pa0"/>
        <w:jc w:val="both"/>
        <w:rPr>
          <w:rFonts w:ascii="Times New Roman" w:hAnsi="Times New Roman"/>
          <w:color w:val="000000"/>
          <w:sz w:val="10"/>
          <w:szCs w:val="10"/>
        </w:rPr>
      </w:pPr>
    </w:p>
    <w:p w14:paraId="5120CC0C" w14:textId="70B3D3B7" w:rsidR="00137BBE" w:rsidRDefault="003B2CB4" w:rsidP="00137BBE">
      <w:pPr>
        <w:pStyle w:val="Pa0"/>
        <w:numPr>
          <w:ilvl w:val="0"/>
          <w:numId w:val="34"/>
        </w:numPr>
        <w:ind w:left="426"/>
        <w:jc w:val="both"/>
        <w:rPr>
          <w:rFonts w:ascii="Times New Roman" w:hAnsi="Times New Roman"/>
          <w:color w:val="000000"/>
        </w:rPr>
      </w:pPr>
      <w:r w:rsidRPr="0000071A">
        <w:rPr>
          <w:rFonts w:ascii="Times New Roman" w:hAnsi="Times New Roman"/>
          <w:color w:val="000000"/>
        </w:rPr>
        <w:t xml:space="preserve">Divadlo se touto smlouvou zavazuje vystoupit s divadelním představením </w:t>
      </w:r>
      <w:r w:rsidR="00B97F87" w:rsidRPr="00B97F87">
        <w:rPr>
          <w:rFonts w:ascii="Times New Roman" w:hAnsi="Times New Roman"/>
          <w:color w:val="000000"/>
        </w:rPr>
        <w:t>díla výše uvedeného</w:t>
      </w:r>
      <w:r w:rsidR="00137BBE" w:rsidRPr="0000071A">
        <w:rPr>
          <w:rFonts w:ascii="Times New Roman" w:hAnsi="Times New Roman"/>
          <w:b/>
          <w:color w:val="000000"/>
        </w:rPr>
        <w:t xml:space="preserve">, </w:t>
      </w:r>
      <w:r w:rsidR="00137BBE" w:rsidRPr="0000071A">
        <w:rPr>
          <w:rFonts w:ascii="Times New Roman" w:hAnsi="Times New Roman"/>
          <w:color w:val="000000"/>
        </w:rPr>
        <w:t>a to</w:t>
      </w:r>
      <w:r w:rsidR="00243CAB" w:rsidRPr="0000071A">
        <w:rPr>
          <w:rFonts w:ascii="Times New Roman" w:hAnsi="Times New Roman"/>
          <w:color w:val="000000"/>
        </w:rPr>
        <w:t xml:space="preserve"> v</w:t>
      </w:r>
      <w:r w:rsidR="00B97F87">
        <w:rPr>
          <w:rFonts w:ascii="Times New Roman" w:hAnsi="Times New Roman"/>
          <w:color w:val="000000"/>
        </w:rPr>
        <w:t> tomto divadle či v těchto uměleckých či společenských prostorách a v tomto čase</w:t>
      </w:r>
      <w:r w:rsidR="00243CAB" w:rsidRPr="0000071A">
        <w:rPr>
          <w:rFonts w:ascii="Times New Roman" w:hAnsi="Times New Roman"/>
          <w:color w:val="000000"/>
        </w:rPr>
        <w:t>:</w:t>
      </w:r>
    </w:p>
    <w:p w14:paraId="1631DD1D" w14:textId="77777777" w:rsidR="00B97F87" w:rsidRDefault="00B97F87" w:rsidP="00B97F87">
      <w:pPr>
        <w:rPr>
          <w:lang w:val="cs-CZ"/>
        </w:rPr>
      </w:pPr>
    </w:p>
    <w:p w14:paraId="7B808C14" w14:textId="4CE04243" w:rsidR="00243CAB" w:rsidRDefault="00B97F87" w:rsidP="00DF5672">
      <w:pPr>
        <w:ind w:left="66" w:firstLine="294"/>
        <w:rPr>
          <w:lang w:val="cs-CZ"/>
        </w:rPr>
      </w:pPr>
      <w:proofErr w:type="gramStart"/>
      <w:r>
        <w:rPr>
          <w:lang w:val="cs-CZ"/>
        </w:rPr>
        <w:t xml:space="preserve">Místo: </w:t>
      </w:r>
      <w:r w:rsidR="00DB7B3F">
        <w:rPr>
          <w:lang w:val="cs-CZ"/>
        </w:rPr>
        <w:t xml:space="preserve"> Městské</w:t>
      </w:r>
      <w:proofErr w:type="gramEnd"/>
      <w:r w:rsidR="00DB7B3F">
        <w:rPr>
          <w:lang w:val="cs-CZ"/>
        </w:rPr>
        <w:t xml:space="preserve"> divadlo </w:t>
      </w:r>
      <w:proofErr w:type="gramStart"/>
      <w:r w:rsidR="00DB7B3F">
        <w:rPr>
          <w:lang w:val="cs-CZ"/>
        </w:rPr>
        <w:t xml:space="preserve">Ostrov,  </w:t>
      </w:r>
      <w:r w:rsidR="00720957">
        <w:rPr>
          <w:lang w:val="cs-CZ"/>
        </w:rPr>
        <w:t>Na</w:t>
      </w:r>
      <w:proofErr w:type="gramEnd"/>
      <w:r w:rsidR="00720957">
        <w:rPr>
          <w:lang w:val="cs-CZ"/>
        </w:rPr>
        <w:t xml:space="preserve"> Ostrově 28/1, </w:t>
      </w:r>
      <w:r w:rsidR="00DB7B3F">
        <w:rPr>
          <w:lang w:val="cs-CZ"/>
        </w:rPr>
        <w:t>Havlíčkův Brod</w:t>
      </w:r>
    </w:p>
    <w:p w14:paraId="13633C6C" w14:textId="77777777" w:rsidR="00DF5672" w:rsidRPr="0000071A" w:rsidRDefault="00DF5672" w:rsidP="00DF5672">
      <w:pPr>
        <w:ind w:left="66" w:firstLine="294"/>
        <w:rPr>
          <w:sz w:val="10"/>
          <w:szCs w:val="10"/>
          <w:lang w:val="cs-CZ"/>
        </w:rPr>
      </w:pPr>
    </w:p>
    <w:p w14:paraId="0B70F242" w14:textId="0F7D9EF2" w:rsidR="00243CAB" w:rsidRPr="00720957" w:rsidRDefault="00885AD5" w:rsidP="00DF5672">
      <w:pPr>
        <w:ind w:left="66" w:firstLine="294"/>
        <w:rPr>
          <w:b/>
          <w:bCs/>
          <w:lang w:val="cs-CZ"/>
        </w:rPr>
      </w:pPr>
      <w:r>
        <w:rPr>
          <w:lang w:val="cs-CZ"/>
        </w:rPr>
        <w:t>Datum a č</w:t>
      </w:r>
      <w:r w:rsidR="00B97F87">
        <w:rPr>
          <w:lang w:val="cs-CZ"/>
        </w:rPr>
        <w:t>as:</w:t>
      </w:r>
      <w:r w:rsidR="00720957">
        <w:rPr>
          <w:lang w:val="cs-CZ"/>
        </w:rPr>
        <w:t xml:space="preserve"> </w:t>
      </w:r>
      <w:r w:rsidR="00DB7B3F" w:rsidRPr="00720957">
        <w:rPr>
          <w:b/>
          <w:bCs/>
          <w:lang w:val="cs-CZ"/>
        </w:rPr>
        <w:t>31.1. 2024</w:t>
      </w:r>
      <w:r w:rsidR="00B97F87" w:rsidRPr="00720957">
        <w:rPr>
          <w:b/>
          <w:bCs/>
          <w:lang w:val="cs-CZ"/>
        </w:rPr>
        <w:t xml:space="preserve">  </w:t>
      </w:r>
      <w:r w:rsidR="00825DA5" w:rsidRPr="00720957">
        <w:rPr>
          <w:b/>
          <w:bCs/>
          <w:lang w:val="cs-CZ"/>
        </w:rPr>
        <w:t xml:space="preserve"> </w:t>
      </w:r>
      <w:r w:rsidR="00DF5672" w:rsidRPr="00720957">
        <w:rPr>
          <w:b/>
          <w:bCs/>
          <w:lang w:val="cs-CZ"/>
        </w:rPr>
        <w:t xml:space="preserve"> </w:t>
      </w:r>
      <w:r w:rsidR="00825DA5" w:rsidRPr="00720957">
        <w:rPr>
          <w:b/>
          <w:bCs/>
          <w:lang w:val="cs-CZ"/>
        </w:rPr>
        <w:t>v</w:t>
      </w:r>
      <w:r w:rsidR="00720957" w:rsidRPr="00720957">
        <w:rPr>
          <w:b/>
          <w:bCs/>
          <w:lang w:val="cs-CZ"/>
        </w:rPr>
        <w:t> </w:t>
      </w:r>
      <w:r w:rsidR="001549EB" w:rsidRPr="00720957">
        <w:rPr>
          <w:b/>
          <w:bCs/>
          <w:lang w:val="cs-CZ"/>
        </w:rPr>
        <w:t>19</w:t>
      </w:r>
      <w:r w:rsidR="00720957" w:rsidRPr="00720957">
        <w:rPr>
          <w:b/>
          <w:bCs/>
          <w:lang w:val="cs-CZ"/>
        </w:rPr>
        <w:t>:00</w:t>
      </w:r>
      <w:r w:rsidR="001549EB" w:rsidRPr="00720957">
        <w:rPr>
          <w:b/>
          <w:bCs/>
          <w:lang w:val="cs-CZ"/>
        </w:rPr>
        <w:t xml:space="preserve"> </w:t>
      </w:r>
      <w:r w:rsidR="00825DA5" w:rsidRPr="00720957">
        <w:rPr>
          <w:b/>
          <w:bCs/>
          <w:lang w:val="cs-CZ"/>
        </w:rPr>
        <w:t>h</w:t>
      </w:r>
    </w:p>
    <w:p w14:paraId="3136EC03" w14:textId="77777777" w:rsidR="00DF5672" w:rsidRPr="00B97F87" w:rsidRDefault="00DF5672" w:rsidP="00DF5672">
      <w:pPr>
        <w:ind w:left="66" w:firstLine="294"/>
        <w:rPr>
          <w:color w:val="000000"/>
          <w:sz w:val="10"/>
          <w:szCs w:val="10"/>
        </w:rPr>
      </w:pPr>
    </w:p>
    <w:p w14:paraId="0D5BBFB5" w14:textId="54AD8AAC" w:rsidR="001D17F6" w:rsidRPr="0000071A" w:rsidRDefault="003B2CB4" w:rsidP="00243CAB">
      <w:pPr>
        <w:ind w:left="360"/>
        <w:rPr>
          <w:sz w:val="24"/>
          <w:szCs w:val="24"/>
          <w:lang w:val="cs-CZ"/>
        </w:rPr>
      </w:pPr>
      <w:r w:rsidRPr="0000071A">
        <w:rPr>
          <w:color w:val="000000"/>
          <w:sz w:val="24"/>
          <w:szCs w:val="24"/>
        </w:rPr>
        <w:t>(</w:t>
      </w:r>
      <w:proofErr w:type="spellStart"/>
      <w:r w:rsidRPr="0000071A">
        <w:rPr>
          <w:color w:val="000000"/>
          <w:sz w:val="24"/>
          <w:szCs w:val="24"/>
        </w:rPr>
        <w:t>dále</w:t>
      </w:r>
      <w:proofErr w:type="spellEnd"/>
      <w:r w:rsidRPr="0000071A">
        <w:rPr>
          <w:color w:val="000000"/>
          <w:sz w:val="24"/>
          <w:szCs w:val="24"/>
        </w:rPr>
        <w:t xml:space="preserve"> </w:t>
      </w:r>
      <w:proofErr w:type="spellStart"/>
      <w:r w:rsidRPr="0000071A">
        <w:rPr>
          <w:color w:val="000000"/>
          <w:sz w:val="24"/>
          <w:szCs w:val="24"/>
        </w:rPr>
        <w:t>jen</w:t>
      </w:r>
      <w:proofErr w:type="spellEnd"/>
      <w:r w:rsidRPr="0000071A">
        <w:rPr>
          <w:color w:val="000000"/>
          <w:sz w:val="24"/>
          <w:szCs w:val="24"/>
        </w:rPr>
        <w:t xml:space="preserve"> „</w:t>
      </w:r>
      <w:proofErr w:type="spellStart"/>
      <w:proofErr w:type="gramStart"/>
      <w:r w:rsidRPr="0000071A">
        <w:rPr>
          <w:b/>
          <w:color w:val="000000"/>
          <w:sz w:val="24"/>
          <w:szCs w:val="24"/>
        </w:rPr>
        <w:t>představení</w:t>
      </w:r>
      <w:proofErr w:type="spellEnd"/>
      <w:r w:rsidRPr="0000071A">
        <w:rPr>
          <w:color w:val="000000"/>
          <w:sz w:val="24"/>
          <w:szCs w:val="24"/>
        </w:rPr>
        <w:t>“</w:t>
      </w:r>
      <w:proofErr w:type="gramEnd"/>
      <w:r w:rsidRPr="0000071A">
        <w:rPr>
          <w:color w:val="000000"/>
          <w:sz w:val="24"/>
          <w:szCs w:val="24"/>
        </w:rPr>
        <w:t>).</w:t>
      </w:r>
    </w:p>
    <w:p w14:paraId="13D64179" w14:textId="77777777" w:rsidR="00253F0E" w:rsidRDefault="00253F0E" w:rsidP="00253F0E">
      <w:pPr>
        <w:rPr>
          <w:lang w:val="cs-CZ"/>
        </w:rPr>
      </w:pPr>
    </w:p>
    <w:p w14:paraId="1D9A73B5" w14:textId="7DDAD915" w:rsidR="00253F0E" w:rsidRPr="0000071A" w:rsidRDefault="00253F0E" w:rsidP="00BD35F1">
      <w:pPr>
        <w:pStyle w:val="Pa0"/>
        <w:numPr>
          <w:ilvl w:val="0"/>
          <w:numId w:val="34"/>
        </w:numPr>
        <w:ind w:left="426"/>
        <w:jc w:val="both"/>
        <w:rPr>
          <w:rFonts w:ascii="Times New Roman" w:hAnsi="Times New Roman"/>
          <w:color w:val="000000"/>
        </w:rPr>
      </w:pPr>
      <w:r w:rsidRPr="0000071A">
        <w:rPr>
          <w:rFonts w:ascii="Times New Roman" w:hAnsi="Times New Roman"/>
          <w:color w:val="000000"/>
        </w:rPr>
        <w:t>Pořadatel se zavazuje</w:t>
      </w:r>
      <w:r w:rsidR="00694D20" w:rsidRPr="0000071A">
        <w:rPr>
          <w:rFonts w:ascii="Times New Roman" w:hAnsi="Times New Roman"/>
          <w:color w:val="000000"/>
        </w:rPr>
        <w:t xml:space="preserve"> zaplatit Divadlu za představení odměnu uvedenou v článku </w:t>
      </w:r>
      <w:r w:rsidR="00DD1034" w:rsidRPr="0000071A">
        <w:rPr>
          <w:rFonts w:ascii="Times New Roman" w:hAnsi="Times New Roman"/>
          <w:color w:val="000000"/>
        </w:rPr>
        <w:t>III</w:t>
      </w:r>
      <w:r w:rsidR="00BD35F1" w:rsidRPr="0000071A">
        <w:rPr>
          <w:rFonts w:ascii="Times New Roman" w:hAnsi="Times New Roman"/>
          <w:color w:val="000000"/>
        </w:rPr>
        <w:t>. této smlouvy</w:t>
      </w:r>
      <w:r w:rsidR="00694D20" w:rsidRPr="0000071A">
        <w:rPr>
          <w:rFonts w:ascii="Times New Roman" w:hAnsi="Times New Roman"/>
          <w:color w:val="000000"/>
        </w:rPr>
        <w:t xml:space="preserve"> a dále dle podmín</w:t>
      </w:r>
      <w:r w:rsidRPr="0000071A">
        <w:rPr>
          <w:rFonts w:ascii="Times New Roman" w:hAnsi="Times New Roman"/>
          <w:color w:val="000000"/>
        </w:rPr>
        <w:t xml:space="preserve">ek níže uvedených zajistit na </w:t>
      </w:r>
      <w:r w:rsidR="00BD35F1" w:rsidRPr="0000071A">
        <w:rPr>
          <w:rFonts w:ascii="Times New Roman" w:hAnsi="Times New Roman"/>
          <w:color w:val="000000"/>
        </w:rPr>
        <w:t>vlastní</w:t>
      </w:r>
      <w:r w:rsidRPr="0000071A">
        <w:rPr>
          <w:rFonts w:ascii="Times New Roman" w:hAnsi="Times New Roman"/>
          <w:color w:val="000000"/>
        </w:rPr>
        <w:t xml:space="preserve"> náklady veškeré podmínky nutné k bezvadnému uskutečnění představení včetně zaplacení </w:t>
      </w:r>
      <w:r w:rsidR="00694D20" w:rsidRPr="0000071A">
        <w:rPr>
          <w:rFonts w:ascii="Times New Roman" w:hAnsi="Times New Roman"/>
          <w:color w:val="000000"/>
        </w:rPr>
        <w:t>jakýchkoli odměn</w:t>
      </w:r>
      <w:r w:rsidRPr="0000071A">
        <w:rPr>
          <w:rFonts w:ascii="Times New Roman" w:hAnsi="Times New Roman"/>
          <w:color w:val="000000"/>
        </w:rPr>
        <w:t xml:space="preserve"> vlastnímu technickému, organizačnímu a pomocnému personálu, jakož i ostatních nákladů s tím spojených</w:t>
      </w:r>
      <w:r w:rsidR="00694D20" w:rsidRPr="0000071A">
        <w:rPr>
          <w:rFonts w:ascii="Times New Roman" w:hAnsi="Times New Roman"/>
          <w:color w:val="000000"/>
        </w:rPr>
        <w:t>.</w:t>
      </w:r>
    </w:p>
    <w:p w14:paraId="4D84B1AB" w14:textId="491D7703"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lastRenderedPageBreak/>
        <w:t>Článek II</w:t>
      </w:r>
      <w:r w:rsidR="001748E9" w:rsidRPr="0000071A">
        <w:rPr>
          <w:rFonts w:ascii="Times New Roman" w:hAnsi="Times New Roman"/>
          <w:b/>
          <w:color w:val="000000"/>
        </w:rPr>
        <w:t>.</w:t>
      </w:r>
    </w:p>
    <w:p w14:paraId="76A0BB0B" w14:textId="77777777" w:rsidR="00694D20" w:rsidRPr="0000071A" w:rsidRDefault="00694D20" w:rsidP="00694D20">
      <w:pPr>
        <w:pStyle w:val="Pa0"/>
        <w:ind w:left="360" w:hanging="360"/>
        <w:jc w:val="center"/>
        <w:rPr>
          <w:rFonts w:ascii="Times New Roman" w:hAnsi="Times New Roman"/>
          <w:b/>
          <w:color w:val="000000"/>
        </w:rPr>
      </w:pPr>
      <w:r w:rsidRPr="0000071A">
        <w:rPr>
          <w:rFonts w:ascii="Times New Roman" w:hAnsi="Times New Roman"/>
          <w:b/>
          <w:color w:val="000000"/>
        </w:rPr>
        <w:t>Povinnosti Pořadatele</w:t>
      </w:r>
    </w:p>
    <w:p w14:paraId="0F34919B" w14:textId="77777777" w:rsidR="00253F0E" w:rsidRPr="0000071A" w:rsidRDefault="00253F0E" w:rsidP="00694D20">
      <w:pPr>
        <w:pStyle w:val="Pa0"/>
        <w:ind w:left="360" w:hanging="360"/>
        <w:jc w:val="both"/>
        <w:rPr>
          <w:rFonts w:ascii="Times New Roman" w:hAnsi="Times New Roman"/>
          <w:color w:val="000000"/>
        </w:rPr>
      </w:pPr>
    </w:p>
    <w:p w14:paraId="6EC29D7B" w14:textId="77777777" w:rsidR="00694D20" w:rsidRPr="0000071A" w:rsidRDefault="00694D20" w:rsidP="00694D20">
      <w:pPr>
        <w:pStyle w:val="Pa0"/>
        <w:ind w:left="360" w:hanging="360"/>
        <w:jc w:val="both"/>
        <w:rPr>
          <w:rFonts w:ascii="Times New Roman" w:hAnsi="Times New Roman"/>
          <w:color w:val="000000"/>
        </w:rPr>
      </w:pPr>
      <w:r w:rsidRPr="0000071A">
        <w:rPr>
          <w:rFonts w:ascii="Times New Roman" w:hAnsi="Times New Roman"/>
          <w:color w:val="000000"/>
        </w:rPr>
        <w:t>1.</w:t>
      </w:r>
      <w:r w:rsidRPr="0000071A">
        <w:rPr>
          <w:rFonts w:ascii="Times New Roman" w:hAnsi="Times New Roman"/>
          <w:color w:val="000000"/>
        </w:rPr>
        <w:tab/>
        <w:t xml:space="preserve">Pořadatel je povinen na svůj náklad zajistit následující: </w:t>
      </w:r>
    </w:p>
    <w:p w14:paraId="3B205E09" w14:textId="77777777" w:rsidR="00694D20" w:rsidRPr="0000071A" w:rsidRDefault="00694D20" w:rsidP="00694D20">
      <w:pPr>
        <w:pStyle w:val="Pa0"/>
        <w:ind w:left="360" w:hanging="360"/>
        <w:jc w:val="both"/>
        <w:rPr>
          <w:rFonts w:ascii="Times New Roman" w:hAnsi="Times New Roman"/>
          <w:color w:val="000000"/>
        </w:rPr>
      </w:pPr>
    </w:p>
    <w:p w14:paraId="63C45DE7" w14:textId="77777777"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b/>
          <w:color w:val="000000"/>
        </w:rPr>
        <w:t>a)</w:t>
      </w:r>
      <w:r w:rsidRPr="0000071A">
        <w:rPr>
          <w:rFonts w:ascii="Times New Roman" w:hAnsi="Times New Roman"/>
          <w:color w:val="000000"/>
        </w:rPr>
        <w:t xml:space="preserve"> </w:t>
      </w:r>
      <w:r w:rsidRPr="0000071A">
        <w:rPr>
          <w:rFonts w:ascii="Times New Roman" w:hAnsi="Times New Roman"/>
          <w:b/>
          <w:color w:val="000000"/>
        </w:rPr>
        <w:t>technické požadavky, a to zejména</w:t>
      </w:r>
      <w:r w:rsidRPr="0000071A">
        <w:rPr>
          <w:rFonts w:ascii="Times New Roman" w:hAnsi="Times New Roman"/>
          <w:color w:val="000000"/>
        </w:rPr>
        <w:t>:</w:t>
      </w:r>
    </w:p>
    <w:p w14:paraId="7F535090" w14:textId="77777777" w:rsidR="006154B9" w:rsidRPr="0000071A" w:rsidRDefault="006154B9" w:rsidP="006154B9">
      <w:pPr>
        <w:pStyle w:val="Pa0"/>
        <w:ind w:left="360" w:hanging="360"/>
        <w:jc w:val="both"/>
        <w:rPr>
          <w:rFonts w:ascii="Times New Roman" w:hAnsi="Times New Roman"/>
          <w:color w:val="000000"/>
        </w:rPr>
      </w:pPr>
    </w:p>
    <w:p w14:paraId="3A46A8DC" w14:textId="3519F96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jeviště s černým horizontem a černými výkryty,</w:t>
      </w:r>
      <w:r w:rsidR="008B2F36">
        <w:rPr>
          <w:color w:val="222222"/>
          <w:sz w:val="24"/>
          <w:szCs w:val="24"/>
          <w:lang w:val="cs-CZ" w:eastAsia="cs-CZ"/>
        </w:rPr>
        <w:t xml:space="preserve"> rozměry jeviště – šířka: min. 6 m, hloubka: min. 4 m, výška: min. 4</w:t>
      </w:r>
      <w:r w:rsidRPr="0000071A">
        <w:rPr>
          <w:color w:val="222222"/>
          <w:sz w:val="24"/>
          <w:szCs w:val="24"/>
          <w:lang w:val="cs-CZ" w:eastAsia="cs-CZ"/>
        </w:rPr>
        <w:t xml:space="preserve"> m</w:t>
      </w:r>
    </w:p>
    <w:p w14:paraId="0D340A0C" w14:textId="1C45BB2E"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připojení na vodní zdroj, nejdále 20 m od jeviště</w:t>
      </w:r>
    </w:p>
    <w:p w14:paraId="3A2A89E3" w14:textId="42F7812B"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ZVUK:</w:t>
      </w:r>
    </w:p>
    <w:p w14:paraId="32956D7E" w14:textId="7DCE685B" w:rsidR="003A4E0B" w:rsidRPr="0000071A" w:rsidRDefault="003A4E0B" w:rsidP="003A4E0B">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input</w:t>
      </w:r>
      <w:r w:rsidR="00B00409">
        <w:rPr>
          <w:color w:val="222222"/>
          <w:sz w:val="24"/>
          <w:szCs w:val="24"/>
          <w:lang w:val="cs-CZ" w:eastAsia="cs-CZ"/>
        </w:rPr>
        <w:t xml:space="preserve"> </w:t>
      </w:r>
      <w:r w:rsidRPr="0000071A">
        <w:rPr>
          <w:color w:val="222222"/>
          <w:sz w:val="24"/>
          <w:szCs w:val="24"/>
          <w:lang w:val="cs-CZ" w:eastAsia="cs-CZ"/>
        </w:rPr>
        <w:t>list: 2x vstup PC (1x stereo)</w:t>
      </w:r>
    </w:p>
    <w:p w14:paraId="2C231A4D" w14:textId="5C3F3CA0" w:rsidR="003A4E0B" w:rsidRPr="0000071A" w:rsidRDefault="003A4E0B" w:rsidP="003A4E0B">
      <w:pPr>
        <w:pStyle w:val="Odstavecseseznamem"/>
        <w:shd w:val="clear" w:color="auto" w:fill="FFFFFF"/>
        <w:suppressAutoHyphens w:val="0"/>
        <w:ind w:left="720"/>
        <w:contextualSpacing/>
        <w:jc w:val="both"/>
        <w:rPr>
          <w:color w:val="222222"/>
          <w:sz w:val="24"/>
          <w:szCs w:val="24"/>
          <w:lang w:val="cs-CZ" w:eastAsia="cs-CZ"/>
        </w:rPr>
      </w:pPr>
      <w:r w:rsidRPr="0000071A">
        <w:rPr>
          <w:color w:val="222222"/>
          <w:sz w:val="24"/>
          <w:szCs w:val="24"/>
          <w:lang w:val="cs-CZ" w:eastAsia="cs-CZ"/>
        </w:rPr>
        <w:t xml:space="preserve">               1x minidisc s automatickým zastavením (AUTO PAUSE)</w:t>
      </w:r>
    </w:p>
    <w:p w14:paraId="0105B53F" w14:textId="5079B53C" w:rsidR="003A4E0B" w:rsidRPr="0000071A" w:rsidRDefault="003A4E0B" w:rsidP="003A4E0B">
      <w:pPr>
        <w:shd w:val="clear" w:color="auto" w:fill="FFFFFF"/>
        <w:suppressAutoHyphens w:val="0"/>
        <w:contextualSpacing/>
        <w:jc w:val="both"/>
        <w:rPr>
          <w:b/>
          <w:color w:val="222222"/>
          <w:sz w:val="24"/>
          <w:szCs w:val="24"/>
          <w:lang w:val="cs-CZ" w:eastAsia="cs-CZ"/>
        </w:rPr>
      </w:pPr>
      <w:r w:rsidRPr="0000071A">
        <w:rPr>
          <w:color w:val="222222"/>
          <w:sz w:val="24"/>
          <w:szCs w:val="24"/>
          <w:lang w:val="cs-CZ" w:eastAsia="cs-CZ"/>
        </w:rPr>
        <w:t xml:space="preserve">                           2x XLR MIC </w:t>
      </w:r>
    </w:p>
    <w:p w14:paraId="0CC75E39" w14:textId="1A8093DB" w:rsidR="003A4E0B" w:rsidRPr="0000071A" w:rsidRDefault="003A4E0B" w:rsidP="00AB54F5">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přední a zadní reproduktory</w:t>
      </w:r>
    </w:p>
    <w:p w14:paraId="207227D5"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 a světlo svedené do jedné kabiny (ovládáno z jednoho místa)</w:t>
      </w:r>
    </w:p>
    <w:p w14:paraId="566ED611" w14:textId="51B50A14"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zvuková kabina umístěná před jevištěm s přímým odposlechem zvuku a výhledem na jeviště</w:t>
      </w:r>
    </w:p>
    <w:p w14:paraId="29509315" w14:textId="47A582C1" w:rsidR="003A4E0B" w:rsidRPr="0000071A" w:rsidRDefault="003A4E0B" w:rsidP="003A4E0B">
      <w:pPr>
        <w:pStyle w:val="Odstavecseseznamem"/>
        <w:shd w:val="clear" w:color="auto" w:fill="FFFFFF"/>
        <w:suppressAutoHyphens w:val="0"/>
        <w:ind w:left="720"/>
        <w:contextualSpacing/>
        <w:jc w:val="both"/>
        <w:rPr>
          <w:b/>
          <w:color w:val="222222"/>
          <w:sz w:val="24"/>
          <w:szCs w:val="24"/>
          <w:lang w:val="cs-CZ" w:eastAsia="cs-CZ"/>
        </w:rPr>
      </w:pPr>
      <w:r w:rsidRPr="0000071A">
        <w:rPr>
          <w:b/>
          <w:color w:val="222222"/>
          <w:sz w:val="24"/>
          <w:szCs w:val="24"/>
          <w:lang w:val="cs-CZ" w:eastAsia="cs-CZ"/>
        </w:rPr>
        <w:t>SVĚTLA:</w:t>
      </w:r>
    </w:p>
    <w:p w14:paraId="2D4758A3"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digitální osvětlovací pult s možností ukládání do submasterů, min. 8 předních reflektorů a min. 2 reflektory na jevišti (portály) typu PC o výkonu 1 kW</w:t>
      </w:r>
    </w:p>
    <w:p w14:paraId="25204281"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minimálně 2 regulovatelné zásuvky na podlaze jeviště</w:t>
      </w:r>
    </w:p>
    <w:p w14:paraId="6CCC6BD6" w14:textId="77777777" w:rsidR="006154B9" w:rsidRPr="0000071A"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možnost ovládat stmívání sálu z kabiny osvětlovače</w:t>
      </w:r>
    </w:p>
    <w:p w14:paraId="7951D033" w14:textId="486EBF54" w:rsidR="006154B9" w:rsidRDefault="006154B9"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sidRPr="0000071A">
        <w:rPr>
          <w:color w:val="222222"/>
          <w:sz w:val="24"/>
          <w:szCs w:val="24"/>
          <w:lang w:val="cs-CZ" w:eastAsia="cs-CZ"/>
        </w:rPr>
        <w:t>osvětlovací kabina umístěná před jevištěm s přímým výhledem na jeviště</w:t>
      </w:r>
    </w:p>
    <w:p w14:paraId="5BAED860" w14:textId="2994FA2C" w:rsidR="0080587F" w:rsidRDefault="0080587F"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TAHY /bude upřesněno/</w:t>
      </w:r>
    </w:p>
    <w:p w14:paraId="534E3BE1" w14:textId="7515EEAC" w:rsidR="00C8732C" w:rsidRPr="0000071A" w:rsidRDefault="00C8732C" w:rsidP="006154B9">
      <w:pPr>
        <w:pStyle w:val="Odstavecseseznamem"/>
        <w:numPr>
          <w:ilvl w:val="0"/>
          <w:numId w:val="33"/>
        </w:numPr>
        <w:shd w:val="clear" w:color="auto" w:fill="FFFFFF"/>
        <w:suppressAutoHyphens w:val="0"/>
        <w:contextualSpacing/>
        <w:jc w:val="both"/>
        <w:rPr>
          <w:color w:val="222222"/>
          <w:sz w:val="24"/>
          <w:szCs w:val="24"/>
          <w:lang w:val="cs-CZ" w:eastAsia="cs-CZ"/>
        </w:rPr>
      </w:pPr>
      <w:r>
        <w:rPr>
          <w:color w:val="222222"/>
          <w:sz w:val="24"/>
          <w:szCs w:val="24"/>
          <w:lang w:val="cs-CZ" w:eastAsia="cs-CZ"/>
        </w:rPr>
        <w:t>na jevišti se kouří a pálí divadelní bankovky</w:t>
      </w:r>
    </w:p>
    <w:p w14:paraId="52AD1E40" w14:textId="77777777" w:rsidR="006154B9" w:rsidRPr="0000071A" w:rsidRDefault="006154B9" w:rsidP="006154B9">
      <w:pPr>
        <w:pStyle w:val="Pa0"/>
        <w:ind w:left="360"/>
        <w:jc w:val="both"/>
        <w:rPr>
          <w:rFonts w:ascii="Times New Roman" w:hAnsi="Times New Roman"/>
          <w:b/>
          <w:color w:val="000000"/>
        </w:rPr>
      </w:pPr>
    </w:p>
    <w:p w14:paraId="566E627A" w14:textId="3501C6BE" w:rsidR="006154B9" w:rsidRDefault="006154B9" w:rsidP="006154B9">
      <w:pPr>
        <w:pStyle w:val="Pa0"/>
        <w:ind w:left="360"/>
        <w:jc w:val="both"/>
        <w:rPr>
          <w:rFonts w:ascii="Times New Roman" w:hAnsi="Times New Roman"/>
          <w:b/>
          <w:color w:val="000000"/>
        </w:rPr>
      </w:pPr>
      <w:r w:rsidRPr="0000071A">
        <w:rPr>
          <w:rFonts w:ascii="Times New Roman" w:hAnsi="Times New Roman"/>
          <w:b/>
          <w:color w:val="000000"/>
        </w:rPr>
        <w:t>b) další požadavky, a to zejména:</w:t>
      </w:r>
    </w:p>
    <w:p w14:paraId="63C4CB5E" w14:textId="77777777" w:rsidR="006154B9" w:rsidRPr="0000071A" w:rsidRDefault="006154B9" w:rsidP="006154B9">
      <w:pPr>
        <w:ind w:left="720"/>
      </w:pPr>
    </w:p>
    <w:p w14:paraId="0FBAC851" w14:textId="7A761D7C" w:rsidR="006154B9" w:rsidRPr="0000071A" w:rsidRDefault="006154B9" w:rsidP="00BD35F1">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volné j</w:t>
      </w:r>
      <w:r w:rsidR="00BD35F1" w:rsidRPr="0000071A">
        <w:rPr>
          <w:rFonts w:ascii="Times New Roman" w:hAnsi="Times New Roman"/>
          <w:color w:val="000000"/>
        </w:rPr>
        <w:t xml:space="preserve">eviště v den konání představení, a to minimálně </w:t>
      </w:r>
      <w:r w:rsidRPr="0000071A">
        <w:rPr>
          <w:rFonts w:ascii="Times New Roman" w:hAnsi="Times New Roman"/>
          <w:color w:val="000000"/>
        </w:rPr>
        <w:t>3 hodiny před</w:t>
      </w:r>
      <w:r w:rsidR="00BD35F1" w:rsidRPr="0000071A">
        <w:rPr>
          <w:rFonts w:ascii="Times New Roman" w:hAnsi="Times New Roman"/>
          <w:color w:val="000000"/>
        </w:rPr>
        <w:t xml:space="preserve"> plánovaným začátkem představení;</w:t>
      </w:r>
    </w:p>
    <w:p w14:paraId="717C4F28" w14:textId="4BE70B46" w:rsidR="00F27C45" w:rsidRDefault="006154B9" w:rsidP="00C50907">
      <w:pPr>
        <w:pStyle w:val="Pa0"/>
        <w:ind w:left="700" w:hanging="340"/>
        <w:jc w:val="both"/>
      </w:pPr>
      <w:r w:rsidRPr="0000071A">
        <w:rPr>
          <w:rFonts w:ascii="Times New Roman" w:hAnsi="Times New Roman"/>
          <w:color w:val="000000"/>
        </w:rPr>
        <w:t>-</w:t>
      </w:r>
      <w:r w:rsidRPr="0000071A">
        <w:rPr>
          <w:rFonts w:ascii="Times New Roman" w:hAnsi="Times New Roman"/>
          <w:color w:val="000000"/>
        </w:rPr>
        <w:tab/>
        <w:t>pomoc při vykládání a nakládání techniky a dekorací</w:t>
      </w:r>
      <w:r w:rsidR="008B2F36">
        <w:rPr>
          <w:rFonts w:ascii="Times New Roman" w:hAnsi="Times New Roman"/>
          <w:color w:val="000000"/>
        </w:rPr>
        <w:t xml:space="preserve">, a to minimálně dvou </w:t>
      </w:r>
      <w:r w:rsidR="00BD35F1" w:rsidRPr="0000071A">
        <w:rPr>
          <w:rFonts w:ascii="Times New Roman" w:hAnsi="Times New Roman"/>
          <w:color w:val="000000"/>
        </w:rPr>
        <w:t>osob minimálně 3 hodiny před plánovaným začátkem představení;</w:t>
      </w:r>
      <w:r w:rsidR="00F27C45">
        <w:t xml:space="preserve">      </w:t>
      </w:r>
    </w:p>
    <w:p w14:paraId="350741F0" w14:textId="77777777" w:rsidR="00C50907" w:rsidRDefault="00C50907" w:rsidP="00F27C45">
      <w:pPr>
        <w:rPr>
          <w:b/>
          <w:color w:val="000000"/>
          <w:sz w:val="24"/>
          <w:szCs w:val="24"/>
        </w:rPr>
      </w:pPr>
      <w:r>
        <w:rPr>
          <w:color w:val="000000"/>
        </w:rPr>
        <w:t xml:space="preserve">       </w:t>
      </w:r>
      <w:r w:rsidR="006154B9" w:rsidRPr="0000071A">
        <w:rPr>
          <w:color w:val="000000"/>
        </w:rPr>
        <w:t>-</w:t>
      </w:r>
      <w:r w:rsidR="006154B9" w:rsidRPr="0000071A">
        <w:rPr>
          <w:color w:val="000000"/>
        </w:rPr>
        <w:tab/>
      </w:r>
      <w:proofErr w:type="spellStart"/>
      <w:r w:rsidR="006154B9" w:rsidRPr="00C50907">
        <w:rPr>
          <w:color w:val="000000"/>
          <w:sz w:val="24"/>
          <w:szCs w:val="24"/>
        </w:rPr>
        <w:t>přítomnost</w:t>
      </w:r>
      <w:proofErr w:type="spellEnd"/>
      <w:r w:rsidR="006154B9" w:rsidRPr="00C50907">
        <w:rPr>
          <w:color w:val="000000"/>
          <w:sz w:val="24"/>
          <w:szCs w:val="24"/>
        </w:rPr>
        <w:t xml:space="preserve"> </w:t>
      </w:r>
      <w:proofErr w:type="spellStart"/>
      <w:r w:rsidR="006154B9" w:rsidRPr="00C50907">
        <w:rPr>
          <w:color w:val="000000"/>
          <w:sz w:val="24"/>
          <w:szCs w:val="24"/>
        </w:rPr>
        <w:t>jevištního</w:t>
      </w:r>
      <w:proofErr w:type="spellEnd"/>
      <w:r w:rsidR="006154B9" w:rsidRPr="00C50907">
        <w:rPr>
          <w:color w:val="000000"/>
          <w:sz w:val="24"/>
          <w:szCs w:val="24"/>
        </w:rPr>
        <w:t xml:space="preserve"> </w:t>
      </w:r>
      <w:proofErr w:type="spellStart"/>
      <w:r w:rsidR="006154B9" w:rsidRPr="00C50907">
        <w:rPr>
          <w:color w:val="000000"/>
          <w:sz w:val="24"/>
          <w:szCs w:val="24"/>
        </w:rPr>
        <w:t>mistra</w:t>
      </w:r>
      <w:proofErr w:type="spellEnd"/>
      <w:r w:rsidR="006154B9" w:rsidRPr="00C50907">
        <w:rPr>
          <w:color w:val="000000"/>
          <w:sz w:val="24"/>
          <w:szCs w:val="24"/>
        </w:rPr>
        <w:t xml:space="preserve">, </w:t>
      </w:r>
      <w:proofErr w:type="spellStart"/>
      <w:r w:rsidR="006154B9" w:rsidRPr="00C50907">
        <w:rPr>
          <w:color w:val="000000"/>
          <w:sz w:val="24"/>
          <w:szCs w:val="24"/>
        </w:rPr>
        <w:t>osvětlovače</w:t>
      </w:r>
      <w:proofErr w:type="spellEnd"/>
      <w:r w:rsidR="006154B9" w:rsidRPr="00C50907">
        <w:rPr>
          <w:color w:val="000000"/>
          <w:sz w:val="24"/>
          <w:szCs w:val="24"/>
        </w:rPr>
        <w:t xml:space="preserve"> a </w:t>
      </w:r>
      <w:proofErr w:type="spellStart"/>
      <w:r w:rsidR="006154B9" w:rsidRPr="00C50907">
        <w:rPr>
          <w:color w:val="000000"/>
          <w:sz w:val="24"/>
          <w:szCs w:val="24"/>
        </w:rPr>
        <w:t>zvukaře</w:t>
      </w:r>
      <w:proofErr w:type="spellEnd"/>
      <w:r w:rsidR="006154B9" w:rsidRPr="00C50907">
        <w:rPr>
          <w:color w:val="000000"/>
          <w:sz w:val="24"/>
          <w:szCs w:val="24"/>
        </w:rPr>
        <w:t xml:space="preserve"> </w:t>
      </w:r>
      <w:proofErr w:type="spellStart"/>
      <w:r w:rsidR="006154B9" w:rsidRPr="00C50907">
        <w:rPr>
          <w:color w:val="000000"/>
          <w:sz w:val="24"/>
          <w:szCs w:val="24"/>
        </w:rPr>
        <w:t>při</w:t>
      </w:r>
      <w:proofErr w:type="spellEnd"/>
      <w:r w:rsidR="006154B9" w:rsidRPr="00C50907">
        <w:rPr>
          <w:color w:val="000000"/>
          <w:sz w:val="24"/>
          <w:szCs w:val="24"/>
        </w:rPr>
        <w:t xml:space="preserve"> </w:t>
      </w:r>
      <w:proofErr w:type="spellStart"/>
      <w:r w:rsidR="006154B9" w:rsidRPr="00C50907">
        <w:rPr>
          <w:color w:val="000000"/>
          <w:sz w:val="24"/>
          <w:szCs w:val="24"/>
        </w:rPr>
        <w:t>přípravě</w:t>
      </w:r>
      <w:proofErr w:type="spellEnd"/>
      <w:r w:rsidR="006154B9" w:rsidRPr="00C50907">
        <w:rPr>
          <w:color w:val="000000"/>
          <w:sz w:val="24"/>
          <w:szCs w:val="24"/>
        </w:rPr>
        <w:t xml:space="preserve">, </w:t>
      </w:r>
      <w:proofErr w:type="spellStart"/>
      <w:r w:rsidR="006154B9" w:rsidRPr="00C50907">
        <w:rPr>
          <w:color w:val="000000"/>
          <w:sz w:val="24"/>
          <w:szCs w:val="24"/>
        </w:rPr>
        <w:t>realizaci</w:t>
      </w:r>
      <w:proofErr w:type="spellEnd"/>
      <w:r w:rsidR="006154B9" w:rsidRPr="00C50907">
        <w:rPr>
          <w:color w:val="000000"/>
          <w:sz w:val="24"/>
          <w:szCs w:val="24"/>
        </w:rPr>
        <w:t xml:space="preserve"> a </w:t>
      </w:r>
      <w:proofErr w:type="spellStart"/>
      <w:r w:rsidR="006154B9" w:rsidRPr="00C50907">
        <w:rPr>
          <w:color w:val="000000"/>
          <w:sz w:val="24"/>
          <w:szCs w:val="24"/>
        </w:rPr>
        <w:t>bourání</w:t>
      </w:r>
      <w:proofErr w:type="spellEnd"/>
      <w:r w:rsidR="006154B9" w:rsidRPr="00C50907">
        <w:rPr>
          <w:color w:val="000000"/>
          <w:sz w:val="24"/>
          <w:szCs w:val="24"/>
        </w:rPr>
        <w:t xml:space="preserve"> </w:t>
      </w:r>
      <w:proofErr w:type="spellStart"/>
      <w:r w:rsidR="006154B9" w:rsidRPr="00C50907">
        <w:rPr>
          <w:color w:val="000000"/>
          <w:sz w:val="24"/>
          <w:szCs w:val="24"/>
        </w:rPr>
        <w:t>představení</w:t>
      </w:r>
      <w:proofErr w:type="spellEnd"/>
      <w:r w:rsidR="006154B9" w:rsidRPr="00C50907">
        <w:rPr>
          <w:color w:val="000000"/>
          <w:sz w:val="24"/>
          <w:szCs w:val="24"/>
        </w:rPr>
        <w:t xml:space="preserve"> (</w:t>
      </w:r>
      <w:proofErr w:type="spellStart"/>
      <w:r w:rsidR="006154B9" w:rsidRPr="00C50907">
        <w:rPr>
          <w:b/>
          <w:color w:val="000000"/>
          <w:sz w:val="24"/>
          <w:szCs w:val="24"/>
        </w:rPr>
        <w:t>délka</w:t>
      </w:r>
      <w:proofErr w:type="spellEnd"/>
      <w:r w:rsidR="006154B9" w:rsidRPr="00C50907">
        <w:rPr>
          <w:b/>
          <w:color w:val="000000"/>
          <w:sz w:val="24"/>
          <w:szCs w:val="24"/>
        </w:rPr>
        <w:t xml:space="preserve"> </w:t>
      </w:r>
      <w:r>
        <w:rPr>
          <w:b/>
          <w:color w:val="000000"/>
          <w:sz w:val="24"/>
          <w:szCs w:val="24"/>
        </w:rPr>
        <w:t xml:space="preserve">    </w:t>
      </w:r>
    </w:p>
    <w:p w14:paraId="17A72888" w14:textId="60CF7A42" w:rsidR="00C50907" w:rsidRPr="00C50907" w:rsidRDefault="00C50907" w:rsidP="00F27C45">
      <w:pPr>
        <w:rPr>
          <w:b/>
          <w:color w:val="000000"/>
          <w:sz w:val="24"/>
          <w:szCs w:val="24"/>
        </w:rPr>
      </w:pPr>
      <w:r>
        <w:rPr>
          <w:b/>
          <w:color w:val="000000"/>
          <w:sz w:val="24"/>
          <w:szCs w:val="24"/>
        </w:rPr>
        <w:t xml:space="preserve">            </w:t>
      </w:r>
      <w:proofErr w:type="spellStart"/>
      <w:r w:rsidR="006154B9" w:rsidRPr="00C50907">
        <w:rPr>
          <w:b/>
          <w:color w:val="000000"/>
          <w:sz w:val="24"/>
          <w:szCs w:val="24"/>
        </w:rPr>
        <w:t>stavby</w:t>
      </w:r>
      <w:proofErr w:type="spellEnd"/>
      <w:r w:rsidR="006154B9" w:rsidRPr="00C50907">
        <w:rPr>
          <w:color w:val="000000"/>
          <w:sz w:val="24"/>
          <w:szCs w:val="24"/>
        </w:rPr>
        <w:t>: 2 hod</w:t>
      </w:r>
      <w:r>
        <w:rPr>
          <w:color w:val="000000"/>
          <w:sz w:val="24"/>
          <w:szCs w:val="24"/>
        </w:rPr>
        <w:t>)</w:t>
      </w:r>
      <w:r w:rsidR="006154B9" w:rsidRPr="00C50907">
        <w:rPr>
          <w:color w:val="000000"/>
          <w:sz w:val="24"/>
          <w:szCs w:val="24"/>
        </w:rPr>
        <w:t xml:space="preserve"> </w:t>
      </w:r>
      <w:r w:rsidR="006154B9" w:rsidRPr="00C50907">
        <w:rPr>
          <w:b/>
          <w:color w:val="000000"/>
          <w:sz w:val="24"/>
          <w:szCs w:val="24"/>
        </w:rPr>
        <w:t xml:space="preserve"> </w:t>
      </w:r>
      <w:r w:rsidRPr="00C50907">
        <w:rPr>
          <w:b/>
          <w:color w:val="000000"/>
          <w:sz w:val="24"/>
          <w:szCs w:val="24"/>
        </w:rPr>
        <w:t xml:space="preserve">      </w:t>
      </w:r>
    </w:p>
    <w:p w14:paraId="1B538991" w14:textId="3CB70D8A" w:rsidR="006154B9" w:rsidRPr="00C50907" w:rsidRDefault="00C50907" w:rsidP="00F27C45">
      <w:pPr>
        <w:rPr>
          <w:color w:val="000000"/>
          <w:sz w:val="24"/>
          <w:szCs w:val="24"/>
        </w:rPr>
      </w:pPr>
      <w:r w:rsidRPr="00C50907">
        <w:rPr>
          <w:b/>
          <w:color w:val="000000"/>
          <w:sz w:val="24"/>
          <w:szCs w:val="24"/>
        </w:rPr>
        <w:t xml:space="preserve">            </w:t>
      </w:r>
      <w:proofErr w:type="spellStart"/>
      <w:r>
        <w:rPr>
          <w:b/>
          <w:color w:val="000000"/>
          <w:sz w:val="24"/>
          <w:szCs w:val="24"/>
        </w:rPr>
        <w:t>délka</w:t>
      </w:r>
      <w:proofErr w:type="spellEnd"/>
      <w:r>
        <w:rPr>
          <w:b/>
          <w:color w:val="000000"/>
          <w:sz w:val="24"/>
          <w:szCs w:val="24"/>
        </w:rPr>
        <w:t xml:space="preserve"> </w:t>
      </w:r>
      <w:proofErr w:type="spellStart"/>
      <w:r w:rsidR="006154B9" w:rsidRPr="00C50907">
        <w:rPr>
          <w:b/>
          <w:color w:val="000000"/>
          <w:sz w:val="24"/>
          <w:szCs w:val="24"/>
        </w:rPr>
        <w:t>představení</w:t>
      </w:r>
      <w:proofErr w:type="spellEnd"/>
      <w:r w:rsidR="006154B9" w:rsidRPr="00C50907">
        <w:rPr>
          <w:b/>
          <w:color w:val="000000"/>
          <w:sz w:val="24"/>
          <w:szCs w:val="24"/>
        </w:rPr>
        <w:t>:</w:t>
      </w:r>
      <w:r w:rsidR="008B2F36" w:rsidRPr="00C50907">
        <w:rPr>
          <w:color w:val="000000"/>
          <w:sz w:val="24"/>
          <w:szCs w:val="24"/>
        </w:rPr>
        <w:t xml:space="preserve"> </w:t>
      </w:r>
      <w:r w:rsidR="004E6AB5">
        <w:rPr>
          <w:color w:val="000000"/>
          <w:sz w:val="24"/>
          <w:szCs w:val="24"/>
        </w:rPr>
        <w:t>6</w:t>
      </w:r>
      <w:r w:rsidR="006154B9" w:rsidRPr="00C50907">
        <w:rPr>
          <w:color w:val="000000"/>
          <w:sz w:val="24"/>
          <w:szCs w:val="24"/>
        </w:rPr>
        <w:t>5 min.</w:t>
      </w:r>
      <w:r w:rsidR="001E2994" w:rsidRPr="00C50907">
        <w:rPr>
          <w:color w:val="000000"/>
          <w:sz w:val="24"/>
          <w:szCs w:val="24"/>
        </w:rPr>
        <w:t xml:space="preserve"> bez </w:t>
      </w:r>
      <w:proofErr w:type="spellStart"/>
      <w:r w:rsidR="001E2994" w:rsidRPr="00C50907">
        <w:rPr>
          <w:color w:val="000000"/>
          <w:sz w:val="24"/>
          <w:szCs w:val="24"/>
        </w:rPr>
        <w:t>pauzy</w:t>
      </w:r>
      <w:proofErr w:type="spellEnd"/>
      <w:r w:rsidR="006154B9" w:rsidRPr="00C50907">
        <w:rPr>
          <w:color w:val="000000"/>
          <w:sz w:val="24"/>
          <w:szCs w:val="24"/>
        </w:rPr>
        <w:t xml:space="preserve">, </w:t>
      </w:r>
      <w:proofErr w:type="spellStart"/>
      <w:r w:rsidR="006154B9" w:rsidRPr="00C50907">
        <w:rPr>
          <w:b/>
          <w:color w:val="000000"/>
          <w:sz w:val="24"/>
          <w:szCs w:val="24"/>
        </w:rPr>
        <w:t>délka</w:t>
      </w:r>
      <w:proofErr w:type="spellEnd"/>
      <w:r w:rsidR="006154B9" w:rsidRPr="00C50907">
        <w:rPr>
          <w:b/>
          <w:color w:val="000000"/>
          <w:sz w:val="24"/>
          <w:szCs w:val="24"/>
        </w:rPr>
        <w:t xml:space="preserve"> </w:t>
      </w:r>
      <w:proofErr w:type="spellStart"/>
      <w:r w:rsidR="006154B9" w:rsidRPr="00C50907">
        <w:rPr>
          <w:b/>
          <w:color w:val="000000"/>
          <w:sz w:val="24"/>
          <w:szCs w:val="24"/>
        </w:rPr>
        <w:t>bourání</w:t>
      </w:r>
      <w:proofErr w:type="spellEnd"/>
      <w:r w:rsidR="006154B9" w:rsidRPr="00C50907">
        <w:rPr>
          <w:b/>
          <w:color w:val="000000"/>
          <w:sz w:val="24"/>
          <w:szCs w:val="24"/>
        </w:rPr>
        <w:t>:</w:t>
      </w:r>
      <w:r w:rsidR="006154B9" w:rsidRPr="00C50907">
        <w:rPr>
          <w:color w:val="000000"/>
          <w:sz w:val="24"/>
          <w:szCs w:val="24"/>
        </w:rPr>
        <w:t xml:space="preserve"> 1 hod</w:t>
      </w:r>
      <w:r w:rsidR="00BD35F1" w:rsidRPr="00C50907">
        <w:rPr>
          <w:color w:val="000000"/>
          <w:sz w:val="24"/>
          <w:szCs w:val="24"/>
        </w:rPr>
        <w:t>;</w:t>
      </w:r>
    </w:p>
    <w:p w14:paraId="32A2A0EA" w14:textId="1DF6F23B" w:rsidR="00C50907" w:rsidRPr="00C50907" w:rsidRDefault="00C50907" w:rsidP="00F27C45">
      <w:pPr>
        <w:rPr>
          <w:color w:val="000000"/>
          <w:sz w:val="24"/>
          <w:szCs w:val="24"/>
        </w:rPr>
      </w:pPr>
      <w:r w:rsidRPr="00C50907">
        <w:rPr>
          <w:color w:val="000000"/>
          <w:sz w:val="24"/>
          <w:szCs w:val="24"/>
        </w:rPr>
        <w:t xml:space="preserve">       -   </w:t>
      </w:r>
      <w:r>
        <w:rPr>
          <w:color w:val="000000"/>
          <w:sz w:val="24"/>
          <w:szCs w:val="24"/>
        </w:rPr>
        <w:t xml:space="preserve"> </w:t>
      </w:r>
      <w:proofErr w:type="spellStart"/>
      <w:r w:rsidRPr="00C50907">
        <w:rPr>
          <w:color w:val="000000"/>
          <w:sz w:val="24"/>
          <w:szCs w:val="24"/>
        </w:rPr>
        <w:t>během</w:t>
      </w:r>
      <w:proofErr w:type="spellEnd"/>
      <w:r w:rsidRPr="00C50907">
        <w:rPr>
          <w:color w:val="000000"/>
          <w:sz w:val="24"/>
          <w:szCs w:val="24"/>
        </w:rPr>
        <w:t xml:space="preserve"> </w:t>
      </w:r>
      <w:proofErr w:type="spellStart"/>
      <w:r w:rsidRPr="00C50907">
        <w:rPr>
          <w:color w:val="000000"/>
          <w:sz w:val="24"/>
          <w:szCs w:val="24"/>
        </w:rPr>
        <w:t>představení</w:t>
      </w:r>
      <w:proofErr w:type="spellEnd"/>
      <w:r w:rsidRPr="00C50907">
        <w:rPr>
          <w:color w:val="000000"/>
          <w:sz w:val="24"/>
          <w:szCs w:val="24"/>
        </w:rPr>
        <w:t xml:space="preserve"> se </w:t>
      </w:r>
      <w:proofErr w:type="spellStart"/>
      <w:r w:rsidRPr="00C50907">
        <w:rPr>
          <w:color w:val="000000"/>
          <w:sz w:val="24"/>
          <w:szCs w:val="24"/>
        </w:rPr>
        <w:t>na</w:t>
      </w:r>
      <w:proofErr w:type="spellEnd"/>
      <w:r w:rsidRPr="00C50907">
        <w:rPr>
          <w:color w:val="000000"/>
          <w:sz w:val="24"/>
          <w:szCs w:val="24"/>
        </w:rPr>
        <w:t xml:space="preserve"> </w:t>
      </w:r>
      <w:proofErr w:type="spellStart"/>
      <w:r w:rsidRPr="00C50907">
        <w:rPr>
          <w:color w:val="000000"/>
          <w:sz w:val="24"/>
          <w:szCs w:val="24"/>
        </w:rPr>
        <w:t>jevišti</w:t>
      </w:r>
      <w:proofErr w:type="spellEnd"/>
      <w:r w:rsidRPr="00C50907">
        <w:rPr>
          <w:color w:val="000000"/>
          <w:sz w:val="24"/>
          <w:szCs w:val="24"/>
        </w:rPr>
        <w:t xml:space="preserve"> </w:t>
      </w:r>
      <w:proofErr w:type="spellStart"/>
      <w:r w:rsidRPr="00C50907">
        <w:rPr>
          <w:color w:val="000000"/>
          <w:sz w:val="24"/>
          <w:szCs w:val="24"/>
        </w:rPr>
        <w:t>kouří</w:t>
      </w:r>
      <w:proofErr w:type="spellEnd"/>
      <w:r w:rsidRPr="00C50907">
        <w:rPr>
          <w:color w:val="000000"/>
          <w:sz w:val="24"/>
          <w:szCs w:val="24"/>
        </w:rPr>
        <w:t xml:space="preserve"> a </w:t>
      </w:r>
      <w:proofErr w:type="spellStart"/>
      <w:r w:rsidRPr="00C50907">
        <w:rPr>
          <w:color w:val="000000"/>
          <w:sz w:val="24"/>
          <w:szCs w:val="24"/>
        </w:rPr>
        <w:t>pálí</w:t>
      </w:r>
      <w:proofErr w:type="spellEnd"/>
      <w:r w:rsidRPr="00C50907">
        <w:rPr>
          <w:color w:val="000000"/>
          <w:sz w:val="24"/>
          <w:szCs w:val="24"/>
        </w:rPr>
        <w:t xml:space="preserve"> se </w:t>
      </w:r>
      <w:proofErr w:type="spellStart"/>
      <w:r w:rsidRPr="00C50907">
        <w:rPr>
          <w:color w:val="000000"/>
          <w:sz w:val="24"/>
          <w:szCs w:val="24"/>
        </w:rPr>
        <w:t>papírové</w:t>
      </w:r>
      <w:proofErr w:type="spellEnd"/>
      <w:r w:rsidRPr="00C50907">
        <w:rPr>
          <w:color w:val="000000"/>
          <w:sz w:val="24"/>
          <w:szCs w:val="24"/>
        </w:rPr>
        <w:t xml:space="preserve"> </w:t>
      </w:r>
      <w:proofErr w:type="spellStart"/>
      <w:r w:rsidRPr="00C50907">
        <w:rPr>
          <w:color w:val="000000"/>
          <w:sz w:val="24"/>
          <w:szCs w:val="24"/>
        </w:rPr>
        <w:t>kopie</w:t>
      </w:r>
      <w:proofErr w:type="spellEnd"/>
      <w:r w:rsidRPr="00C50907">
        <w:rPr>
          <w:color w:val="000000"/>
          <w:sz w:val="24"/>
          <w:szCs w:val="24"/>
        </w:rPr>
        <w:t xml:space="preserve"> </w:t>
      </w:r>
      <w:proofErr w:type="spellStart"/>
      <w:r w:rsidRPr="00C50907">
        <w:rPr>
          <w:color w:val="000000"/>
          <w:sz w:val="24"/>
          <w:szCs w:val="24"/>
        </w:rPr>
        <w:t>ba</w:t>
      </w:r>
      <w:r>
        <w:rPr>
          <w:color w:val="000000"/>
          <w:sz w:val="24"/>
          <w:szCs w:val="24"/>
        </w:rPr>
        <w:t>n</w:t>
      </w:r>
      <w:r w:rsidRPr="00C50907">
        <w:rPr>
          <w:color w:val="000000"/>
          <w:sz w:val="24"/>
          <w:szCs w:val="24"/>
        </w:rPr>
        <w:t>kovek</w:t>
      </w:r>
      <w:proofErr w:type="spellEnd"/>
    </w:p>
    <w:p w14:paraId="6ED13313" w14:textId="05B2BB49" w:rsidR="006154B9" w:rsidRPr="0000071A" w:rsidRDefault="006154B9" w:rsidP="006154B9">
      <w:pPr>
        <w:pStyle w:val="Pa0"/>
        <w:ind w:left="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uzamykatelné </w:t>
      </w:r>
      <w:r w:rsidR="005A441C" w:rsidRPr="0000071A">
        <w:rPr>
          <w:rFonts w:ascii="Times New Roman" w:hAnsi="Times New Roman"/>
          <w:color w:val="000000"/>
        </w:rPr>
        <w:t xml:space="preserve">šatny </w:t>
      </w:r>
      <w:proofErr w:type="gramStart"/>
      <w:r w:rsidR="005A441C" w:rsidRPr="0000071A">
        <w:rPr>
          <w:rFonts w:ascii="Times New Roman" w:hAnsi="Times New Roman"/>
          <w:color w:val="000000"/>
        </w:rPr>
        <w:t>-</w:t>
      </w:r>
      <w:r w:rsidRPr="0000071A">
        <w:rPr>
          <w:rFonts w:ascii="Times New Roman" w:hAnsi="Times New Roman"/>
          <w:color w:val="000000"/>
        </w:rPr>
        <w:t xml:space="preserve">  1</w:t>
      </w:r>
      <w:proofErr w:type="gramEnd"/>
      <w:r w:rsidRPr="0000071A">
        <w:rPr>
          <w:rFonts w:ascii="Times New Roman" w:hAnsi="Times New Roman"/>
          <w:color w:val="000000"/>
        </w:rPr>
        <w:t xml:space="preserve">x pánská, 1x </w:t>
      </w:r>
      <w:r w:rsidR="00BD35F1" w:rsidRPr="0000071A">
        <w:rPr>
          <w:rFonts w:ascii="Times New Roman" w:hAnsi="Times New Roman"/>
          <w:color w:val="000000"/>
        </w:rPr>
        <w:t>uzamykatelná technická místnost;</w:t>
      </w:r>
    </w:p>
    <w:p w14:paraId="6AA150F8" w14:textId="023C4226" w:rsidR="006154B9" w:rsidRPr="0000071A" w:rsidRDefault="006154B9" w:rsidP="006154B9">
      <w:pPr>
        <w:pStyle w:val="Pa0"/>
        <w:ind w:left="700" w:hanging="34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r>
      <w:r w:rsidR="008B2F36">
        <w:rPr>
          <w:rFonts w:ascii="Times New Roman" w:hAnsi="Times New Roman"/>
          <w:color w:val="000000"/>
        </w:rPr>
        <w:t>6</w:t>
      </w:r>
      <w:r w:rsidRPr="0000071A">
        <w:rPr>
          <w:rFonts w:ascii="Times New Roman" w:hAnsi="Times New Roman"/>
          <w:color w:val="000000"/>
        </w:rPr>
        <w:t xml:space="preserve"> volných vstupenek v předních řadách pro potřeby Divadla, rezervovat na pokladně na „</w:t>
      </w:r>
      <w:r w:rsidR="00BD35F1" w:rsidRPr="0000071A">
        <w:rPr>
          <w:rFonts w:ascii="Times New Roman" w:hAnsi="Times New Roman"/>
          <w:color w:val="000000"/>
        </w:rPr>
        <w:t>Synagoga Concerts, s.r.o.</w:t>
      </w:r>
      <w:r w:rsidRPr="0000071A">
        <w:rPr>
          <w:rFonts w:ascii="Times New Roman" w:hAnsi="Times New Roman"/>
          <w:color w:val="000000"/>
        </w:rPr>
        <w:t>“</w:t>
      </w:r>
      <w:r w:rsidR="00BD35F1" w:rsidRPr="0000071A">
        <w:rPr>
          <w:rFonts w:ascii="Times New Roman" w:hAnsi="Times New Roman"/>
          <w:color w:val="000000"/>
        </w:rPr>
        <w:t>,</w:t>
      </w:r>
      <w:r w:rsidRPr="0000071A">
        <w:rPr>
          <w:rFonts w:ascii="Times New Roman" w:hAnsi="Times New Roman"/>
          <w:color w:val="000000"/>
        </w:rPr>
        <w:t xml:space="preserve"> </w:t>
      </w:r>
    </w:p>
    <w:p w14:paraId="49AC17AE" w14:textId="2C1FECFE" w:rsidR="006154B9" w:rsidRDefault="006154B9" w:rsidP="006154B9">
      <w:pPr>
        <w:pStyle w:val="Pa0"/>
        <w:ind w:left="708" w:hanging="360"/>
        <w:jc w:val="both"/>
        <w:rPr>
          <w:rFonts w:ascii="Times New Roman" w:hAnsi="Times New Roman"/>
          <w:color w:val="000000"/>
        </w:rPr>
      </w:pPr>
      <w:r w:rsidRPr="0000071A">
        <w:rPr>
          <w:rFonts w:ascii="Times New Roman" w:hAnsi="Times New Roman"/>
          <w:color w:val="000000"/>
        </w:rPr>
        <w:t>-</w:t>
      </w:r>
      <w:r w:rsidRPr="0000071A">
        <w:rPr>
          <w:rFonts w:ascii="Times New Roman" w:hAnsi="Times New Roman"/>
          <w:color w:val="000000"/>
        </w:rPr>
        <w:tab/>
        <w:t xml:space="preserve">v blízkosti místa konání představení </w:t>
      </w:r>
      <w:r w:rsidR="00BD35F1" w:rsidRPr="0000071A">
        <w:rPr>
          <w:rFonts w:ascii="Times New Roman" w:hAnsi="Times New Roman"/>
          <w:color w:val="000000"/>
        </w:rPr>
        <w:t>(</w:t>
      </w:r>
      <w:r w:rsidRPr="0000071A">
        <w:rPr>
          <w:rFonts w:ascii="Times New Roman" w:hAnsi="Times New Roman"/>
          <w:color w:val="000000"/>
        </w:rPr>
        <w:t xml:space="preserve">max. </w:t>
      </w:r>
      <w:proofErr w:type="gramStart"/>
      <w:r w:rsidRPr="0000071A">
        <w:rPr>
          <w:rFonts w:ascii="Times New Roman" w:hAnsi="Times New Roman"/>
          <w:color w:val="000000"/>
        </w:rPr>
        <w:t>200m</w:t>
      </w:r>
      <w:proofErr w:type="gramEnd"/>
      <w:r w:rsidR="00BD35F1" w:rsidRPr="0000071A">
        <w:rPr>
          <w:rFonts w:ascii="Times New Roman" w:hAnsi="Times New Roman"/>
          <w:color w:val="000000"/>
        </w:rPr>
        <w:t>)</w:t>
      </w:r>
      <w:r w:rsidRPr="0000071A">
        <w:rPr>
          <w:rFonts w:ascii="Times New Roman" w:hAnsi="Times New Roman"/>
          <w:color w:val="000000"/>
        </w:rPr>
        <w:t xml:space="preserve"> </w:t>
      </w:r>
      <w:r w:rsidR="0013770F">
        <w:rPr>
          <w:rFonts w:ascii="Times New Roman" w:hAnsi="Times New Roman"/>
          <w:color w:val="000000"/>
        </w:rPr>
        <w:t xml:space="preserve">2 </w:t>
      </w:r>
      <w:r w:rsidRPr="0000071A">
        <w:rPr>
          <w:rFonts w:ascii="Times New Roman" w:hAnsi="Times New Roman"/>
          <w:color w:val="000000"/>
        </w:rPr>
        <w:t xml:space="preserve">parkovací místa pro vozy </w:t>
      </w:r>
      <w:r w:rsidR="00BD35F1" w:rsidRPr="0000071A">
        <w:rPr>
          <w:rFonts w:ascii="Times New Roman" w:hAnsi="Times New Roman"/>
          <w:color w:val="000000"/>
        </w:rPr>
        <w:t>Divadla</w:t>
      </w:r>
      <w:r w:rsidRPr="0000071A">
        <w:rPr>
          <w:rFonts w:ascii="Times New Roman" w:hAnsi="Times New Roman"/>
          <w:color w:val="000000"/>
        </w:rPr>
        <w:t>.</w:t>
      </w:r>
    </w:p>
    <w:p w14:paraId="5FD39D58" w14:textId="05F754E2" w:rsidR="002A6B7A" w:rsidRPr="002A6B7A" w:rsidRDefault="002A6B7A" w:rsidP="002A6B7A">
      <w:pPr>
        <w:rPr>
          <w:lang w:val="cs-CZ"/>
        </w:rPr>
      </w:pPr>
      <w:r>
        <w:rPr>
          <w:lang w:val="cs-CZ"/>
        </w:rPr>
        <w:t xml:space="preserve">       -      drobné občerstvení /káva, čaj, voda, obložená mís, pečivo</w:t>
      </w:r>
    </w:p>
    <w:p w14:paraId="6A154307" w14:textId="77777777" w:rsidR="00166582" w:rsidRPr="0000071A" w:rsidRDefault="00166582" w:rsidP="003B2CB4">
      <w:pPr>
        <w:pStyle w:val="Pa0"/>
        <w:ind w:left="720"/>
        <w:jc w:val="both"/>
        <w:rPr>
          <w:rFonts w:ascii="Times New Roman" w:hAnsi="Times New Roman"/>
          <w:color w:val="000000"/>
        </w:rPr>
      </w:pPr>
    </w:p>
    <w:p w14:paraId="38CB9777" w14:textId="7BFC3FC6" w:rsidR="00B00409" w:rsidRDefault="00E000D0" w:rsidP="00E000D0">
      <w:pPr>
        <w:pStyle w:val="Pa0"/>
        <w:ind w:left="360" w:hanging="360"/>
        <w:jc w:val="both"/>
        <w:rPr>
          <w:rFonts w:ascii="Times New Roman" w:hAnsi="Times New Roman"/>
          <w:color w:val="000000"/>
        </w:rPr>
      </w:pPr>
      <w:r w:rsidRPr="0000071A">
        <w:rPr>
          <w:rFonts w:ascii="Times New Roman" w:hAnsi="Times New Roman"/>
          <w:color w:val="000000"/>
        </w:rPr>
        <w:t>2.</w:t>
      </w:r>
      <w:r w:rsidRPr="0000071A">
        <w:rPr>
          <w:rFonts w:ascii="Times New Roman" w:hAnsi="Times New Roman"/>
          <w:color w:val="000000"/>
        </w:rPr>
        <w:tab/>
        <w:t>Pořadatel je plně odpovědný za zajištění shora uveden</w:t>
      </w:r>
      <w:r w:rsidR="00B00409">
        <w:rPr>
          <w:rFonts w:ascii="Times New Roman" w:hAnsi="Times New Roman"/>
          <w:color w:val="000000"/>
        </w:rPr>
        <w:t>ých podmínek, a to včetně technických a dalších podmínek, jež mohou být součástí této smlouvy jako Příloha.</w:t>
      </w:r>
    </w:p>
    <w:p w14:paraId="7D010167" w14:textId="77777777" w:rsidR="00E000D0" w:rsidRPr="0000071A" w:rsidRDefault="00E000D0" w:rsidP="00E000D0">
      <w:pPr>
        <w:pStyle w:val="Pa0"/>
        <w:jc w:val="both"/>
        <w:rPr>
          <w:rFonts w:ascii="Times New Roman" w:hAnsi="Times New Roman"/>
          <w:color w:val="000000"/>
        </w:rPr>
      </w:pPr>
    </w:p>
    <w:p w14:paraId="6D03DCEA" w14:textId="77777777" w:rsidR="00C8732C" w:rsidRDefault="00E000D0" w:rsidP="00B432CA">
      <w:pPr>
        <w:pStyle w:val="Pa0"/>
        <w:ind w:left="360" w:hanging="360"/>
        <w:jc w:val="both"/>
        <w:rPr>
          <w:rFonts w:ascii="Times New Roman" w:hAnsi="Times New Roman"/>
          <w:color w:val="000000"/>
        </w:rPr>
      </w:pPr>
      <w:r w:rsidRPr="0000071A">
        <w:rPr>
          <w:rFonts w:ascii="Times New Roman" w:hAnsi="Times New Roman"/>
          <w:color w:val="000000"/>
        </w:rPr>
        <w:t>3.</w:t>
      </w:r>
      <w:r w:rsidRPr="0000071A">
        <w:rPr>
          <w:rFonts w:ascii="Times New Roman" w:hAnsi="Times New Roman"/>
          <w:color w:val="000000"/>
        </w:rPr>
        <w:tab/>
        <w:t xml:space="preserve">Pořadatel </w:t>
      </w:r>
      <w:r w:rsidR="00B00409">
        <w:rPr>
          <w:rFonts w:ascii="Times New Roman" w:hAnsi="Times New Roman"/>
          <w:color w:val="000000"/>
        </w:rPr>
        <w:t>odpovídá za</w:t>
      </w:r>
      <w:r w:rsidR="00B00409" w:rsidRPr="0000071A">
        <w:rPr>
          <w:rFonts w:ascii="Times New Roman" w:hAnsi="Times New Roman"/>
          <w:color w:val="000000"/>
        </w:rPr>
        <w:t xml:space="preserve"> bezpečnost diváků a </w:t>
      </w:r>
      <w:r w:rsidR="00B00409">
        <w:rPr>
          <w:rFonts w:ascii="Times New Roman" w:hAnsi="Times New Roman"/>
          <w:color w:val="000000"/>
        </w:rPr>
        <w:t>za věci vnesené či odložené</w:t>
      </w:r>
      <w:r w:rsidR="007C0765">
        <w:rPr>
          <w:rFonts w:ascii="Times New Roman" w:hAnsi="Times New Roman"/>
          <w:color w:val="000000"/>
        </w:rPr>
        <w:t xml:space="preserve"> v případě, že je odkládání věcí s divadelním představením (v místě a čase) obvykle spojeno. Pořadatel dále odpovídá</w:t>
      </w:r>
      <w:r w:rsidRPr="0000071A">
        <w:rPr>
          <w:rFonts w:ascii="Times New Roman" w:hAnsi="Times New Roman"/>
          <w:color w:val="000000"/>
        </w:rPr>
        <w:t xml:space="preserve"> za vešker</w:t>
      </w:r>
      <w:r w:rsidR="007C0765">
        <w:rPr>
          <w:rFonts w:ascii="Times New Roman" w:hAnsi="Times New Roman"/>
          <w:color w:val="000000"/>
        </w:rPr>
        <w:t>é</w:t>
      </w:r>
      <w:r w:rsidRPr="0000071A">
        <w:rPr>
          <w:rFonts w:ascii="Times New Roman" w:hAnsi="Times New Roman"/>
          <w:color w:val="000000"/>
        </w:rPr>
        <w:t xml:space="preserve"> movit</w:t>
      </w:r>
      <w:r w:rsidR="007C0765">
        <w:rPr>
          <w:rFonts w:ascii="Times New Roman" w:hAnsi="Times New Roman"/>
          <w:color w:val="000000"/>
        </w:rPr>
        <w:t>é</w:t>
      </w:r>
      <w:r w:rsidRPr="0000071A">
        <w:rPr>
          <w:rFonts w:ascii="Times New Roman" w:hAnsi="Times New Roman"/>
          <w:color w:val="000000"/>
        </w:rPr>
        <w:t xml:space="preserve"> věc</w:t>
      </w:r>
      <w:r w:rsidR="007C0765">
        <w:rPr>
          <w:rFonts w:ascii="Times New Roman" w:hAnsi="Times New Roman"/>
          <w:color w:val="000000"/>
        </w:rPr>
        <w:t>i</w:t>
      </w:r>
      <w:r w:rsidRPr="0000071A">
        <w:rPr>
          <w:rFonts w:ascii="Times New Roman" w:hAnsi="Times New Roman"/>
          <w:color w:val="000000"/>
        </w:rPr>
        <w:t xml:space="preserve"> ve vlastnictví Divadla, které budou používány při představení či v souvislosti s představením, jakož i za jakékoli věci členů souboru Di</w:t>
      </w:r>
      <w:r w:rsidR="00693E60" w:rsidRPr="0000071A">
        <w:rPr>
          <w:rFonts w:ascii="Times New Roman" w:hAnsi="Times New Roman"/>
          <w:color w:val="000000"/>
        </w:rPr>
        <w:t xml:space="preserve">vadla tzn. zejména je povinen </w:t>
      </w:r>
      <w:r w:rsidRPr="0000071A">
        <w:rPr>
          <w:rFonts w:ascii="Times New Roman" w:hAnsi="Times New Roman"/>
          <w:color w:val="000000"/>
        </w:rPr>
        <w:t xml:space="preserve">šatny, které budou Divadlu </w:t>
      </w:r>
      <w:r w:rsidR="00693E60" w:rsidRPr="0000071A">
        <w:rPr>
          <w:rFonts w:ascii="Times New Roman" w:hAnsi="Times New Roman"/>
          <w:color w:val="000000"/>
        </w:rPr>
        <w:t>k dispozici zabezpečit</w:t>
      </w:r>
      <w:r w:rsidRPr="0000071A">
        <w:rPr>
          <w:rFonts w:ascii="Times New Roman" w:hAnsi="Times New Roman"/>
          <w:color w:val="000000"/>
        </w:rPr>
        <w:t xml:space="preserve"> tak</w:t>
      </w:r>
      <w:r w:rsidR="00693E60" w:rsidRPr="0000071A">
        <w:rPr>
          <w:rFonts w:ascii="Times New Roman" w:hAnsi="Times New Roman"/>
          <w:color w:val="000000"/>
        </w:rPr>
        <w:t>,</w:t>
      </w:r>
      <w:r w:rsidRPr="0000071A">
        <w:rPr>
          <w:rFonts w:ascii="Times New Roman" w:hAnsi="Times New Roman"/>
          <w:color w:val="000000"/>
        </w:rPr>
        <w:t xml:space="preserve"> aby nedošlo ke krádeži. </w:t>
      </w:r>
    </w:p>
    <w:p w14:paraId="070E922F" w14:textId="2FB9266C" w:rsidR="003A020F" w:rsidRPr="0000071A" w:rsidRDefault="003A020F" w:rsidP="00B432CA">
      <w:pPr>
        <w:pStyle w:val="Pa0"/>
        <w:ind w:left="360" w:hanging="360"/>
        <w:jc w:val="both"/>
        <w:rPr>
          <w:rFonts w:ascii="Times New Roman" w:hAnsi="Times New Roman"/>
          <w:color w:val="000000"/>
        </w:rPr>
      </w:pPr>
      <w:r w:rsidRPr="0000071A">
        <w:rPr>
          <w:rFonts w:ascii="Times New Roman" w:hAnsi="Times New Roman"/>
          <w:color w:val="000000"/>
        </w:rPr>
        <w:t xml:space="preserve">4.  </w:t>
      </w:r>
      <w:r w:rsidR="005900B8" w:rsidRPr="0000071A">
        <w:rPr>
          <w:rFonts w:ascii="Times New Roman" w:hAnsi="Times New Roman"/>
          <w:color w:val="000000"/>
        </w:rPr>
        <w:t>Pořadatel se s ohledem na povinnosti vyplývající ze zákona č. 340/2015 Sb., o registru smluv („</w:t>
      </w:r>
      <w:r w:rsidR="005900B8" w:rsidRPr="0000071A">
        <w:rPr>
          <w:rFonts w:ascii="Times New Roman" w:hAnsi="Times New Roman"/>
          <w:b/>
          <w:color w:val="000000"/>
        </w:rPr>
        <w:t>Zákon o registru smluv</w:t>
      </w:r>
      <w:r w:rsidR="005900B8" w:rsidRPr="0000071A">
        <w:rPr>
          <w:rFonts w:ascii="Times New Roman" w:hAnsi="Times New Roman"/>
          <w:color w:val="000000"/>
        </w:rPr>
        <w:t xml:space="preserve">“) zavazuje, že pokud je povinnou osobou dle § 2 odst. 1 Zákona o registru smluv, bude postupovat dle </w:t>
      </w:r>
      <w:r w:rsidR="00B432CA" w:rsidRPr="0000071A">
        <w:rPr>
          <w:rFonts w:ascii="Times New Roman" w:hAnsi="Times New Roman"/>
          <w:color w:val="000000"/>
        </w:rPr>
        <w:t>Zákona o registru smluv a tuto s</w:t>
      </w:r>
      <w:r w:rsidR="005900B8" w:rsidRPr="0000071A">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w:t>
      </w:r>
      <w:r w:rsidR="005900B8" w:rsidRPr="0000071A">
        <w:rPr>
          <w:rFonts w:ascii="Times New Roman" w:hAnsi="Times New Roman"/>
          <w:color w:val="000000"/>
        </w:rPr>
        <w:lastRenderedPageBreak/>
        <w:t xml:space="preserve">bude v takovém případě zaslána k uveřejnění ve formátu a znění požadovaném Zákonem o registru smluv a </w:t>
      </w:r>
      <w:r w:rsidRPr="0000071A">
        <w:rPr>
          <w:rFonts w:ascii="Times New Roman" w:hAnsi="Times New Roman"/>
          <w:color w:val="000000"/>
        </w:rPr>
        <w:t>Divadlo</w:t>
      </w:r>
      <w:r w:rsidR="005900B8" w:rsidRPr="0000071A">
        <w:rPr>
          <w:rFonts w:ascii="Times New Roman" w:hAnsi="Times New Roman"/>
          <w:color w:val="000000"/>
        </w:rPr>
        <w:t xml:space="preserve"> s takovým zveřejněním souhlasí. </w:t>
      </w:r>
      <w:r w:rsidRPr="0000071A">
        <w:rPr>
          <w:rFonts w:ascii="Times New Roman" w:hAnsi="Times New Roman"/>
          <w:color w:val="000000"/>
        </w:rPr>
        <w:t>Pořadatel</w:t>
      </w:r>
      <w:r w:rsidR="005900B8" w:rsidRPr="0000071A">
        <w:rPr>
          <w:rFonts w:ascii="Times New Roman" w:hAnsi="Times New Roman"/>
          <w:color w:val="000000"/>
        </w:rPr>
        <w:t xml:space="preserve"> bere na vědomí, že bez </w:t>
      </w:r>
      <w:r w:rsidR="00B432CA" w:rsidRPr="0000071A">
        <w:rPr>
          <w:rFonts w:ascii="Times New Roman" w:hAnsi="Times New Roman"/>
          <w:color w:val="000000"/>
        </w:rPr>
        <w:t>ohledu na jiná ustanovení této smlouvy, pokud se na s</w:t>
      </w:r>
      <w:r w:rsidR="005900B8" w:rsidRPr="0000071A">
        <w:rPr>
          <w:rFonts w:ascii="Times New Roman" w:hAnsi="Times New Roman"/>
          <w:color w:val="000000"/>
        </w:rPr>
        <w:t>mlouvu vztahuje povinnost uveřejnění prostřednictvím registru smluv, může Zákon</w:t>
      </w:r>
      <w:r w:rsidR="00B432CA" w:rsidRPr="0000071A">
        <w:rPr>
          <w:rFonts w:ascii="Times New Roman" w:hAnsi="Times New Roman"/>
          <w:color w:val="000000"/>
        </w:rPr>
        <w:t xml:space="preserve"> o registru smluv stanovit, že s</w:t>
      </w:r>
      <w:r w:rsidR="005900B8" w:rsidRPr="0000071A">
        <w:rPr>
          <w:rFonts w:ascii="Times New Roman" w:hAnsi="Times New Roman"/>
          <w:color w:val="000000"/>
        </w:rPr>
        <w:t xml:space="preserve">mlouva nabývá účinnosti nejdříve dnem uveřejnění. Pokud </w:t>
      </w:r>
      <w:r w:rsidRPr="0000071A">
        <w:rPr>
          <w:rFonts w:ascii="Times New Roman" w:hAnsi="Times New Roman"/>
          <w:color w:val="000000"/>
        </w:rPr>
        <w:t>Pořadateli</w:t>
      </w:r>
      <w:r w:rsidR="00B432CA" w:rsidRPr="0000071A">
        <w:rPr>
          <w:rFonts w:ascii="Times New Roman" w:hAnsi="Times New Roman"/>
          <w:color w:val="000000"/>
        </w:rPr>
        <w:t xml:space="preserve"> vznikne povinnost s</w:t>
      </w:r>
      <w:r w:rsidR="005900B8" w:rsidRPr="0000071A">
        <w:rPr>
          <w:rFonts w:ascii="Times New Roman" w:hAnsi="Times New Roman"/>
          <w:color w:val="000000"/>
        </w:rPr>
        <w:t xml:space="preserve">mlouvu zveřejnit, </w:t>
      </w:r>
      <w:r w:rsidRPr="0000071A">
        <w:rPr>
          <w:rFonts w:ascii="Times New Roman" w:hAnsi="Times New Roman"/>
          <w:color w:val="000000"/>
        </w:rPr>
        <w:t>Pořadatel</w:t>
      </w:r>
      <w:r w:rsidR="005900B8" w:rsidRPr="0000071A">
        <w:rPr>
          <w:rFonts w:ascii="Times New Roman" w:hAnsi="Times New Roman"/>
          <w:color w:val="000000"/>
        </w:rPr>
        <w:t xml:space="preserve"> se dále zavazuje ze zveřejnění vyloučit, tj. v</w:t>
      </w:r>
      <w:r w:rsidRPr="0000071A">
        <w:rPr>
          <w:rFonts w:ascii="Times New Roman" w:hAnsi="Times New Roman"/>
          <w:color w:val="000000"/>
        </w:rPr>
        <w:t> </w:t>
      </w:r>
      <w:r w:rsidR="005900B8" w:rsidRPr="0000071A">
        <w:rPr>
          <w:rFonts w:ascii="Times New Roman" w:hAnsi="Times New Roman"/>
          <w:color w:val="000000"/>
        </w:rPr>
        <w:t>elektronické</w:t>
      </w:r>
      <w:r w:rsidR="00B432CA" w:rsidRPr="0000071A">
        <w:rPr>
          <w:rFonts w:ascii="Times New Roman" w:hAnsi="Times New Roman"/>
          <w:color w:val="000000"/>
        </w:rPr>
        <w:t>m obrazu textového obsahu této s</w:t>
      </w:r>
      <w:r w:rsidR="005900B8" w:rsidRPr="0000071A">
        <w:rPr>
          <w:rFonts w:ascii="Times New Roman" w:hAnsi="Times New Roman"/>
          <w:color w:val="000000"/>
        </w:rPr>
        <w:t>mlouvy zaslané k</w:t>
      </w:r>
      <w:r w:rsidRPr="0000071A">
        <w:rPr>
          <w:rFonts w:ascii="Times New Roman" w:hAnsi="Times New Roman"/>
          <w:color w:val="000000"/>
        </w:rPr>
        <w:t> </w:t>
      </w:r>
      <w:r w:rsidR="005900B8" w:rsidRPr="0000071A">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00071A">
        <w:rPr>
          <w:rFonts w:ascii="Times New Roman" w:hAnsi="Times New Roman"/>
          <w:color w:val="000000"/>
        </w:rPr>
        <w:t xml:space="preserve"> nebo způsobu výpočtu</w:t>
      </w:r>
      <w:r w:rsidR="005900B8" w:rsidRPr="0000071A">
        <w:rPr>
          <w:rFonts w:ascii="Times New Roman" w:hAnsi="Times New Roman"/>
          <w:color w:val="000000"/>
        </w:rPr>
        <w:t>.</w:t>
      </w:r>
      <w:r w:rsidRPr="0000071A">
        <w:rPr>
          <w:rFonts w:ascii="Times New Roman" w:hAnsi="Times New Roman"/>
          <w:color w:val="000000"/>
        </w:rPr>
        <w:t xml:space="preserve"> Pořadatel rovněž prohlašuje, že </w:t>
      </w:r>
      <w:r w:rsidR="00B432CA" w:rsidRPr="0000071A">
        <w:rPr>
          <w:rFonts w:ascii="Times New Roman" w:hAnsi="Times New Roman"/>
          <w:color w:val="000000"/>
        </w:rPr>
        <w:t>znečitelní</w:t>
      </w:r>
      <w:r w:rsidRPr="0000071A">
        <w:rPr>
          <w:rFonts w:ascii="Times New Roman" w:hAnsi="Times New Roman"/>
          <w:color w:val="000000"/>
        </w:rPr>
        <w:t xml:space="preserve"> závazky vůči jiným Stranám než Divadlu</w:t>
      </w:r>
      <w:r w:rsidR="00B432CA" w:rsidRPr="0000071A">
        <w:rPr>
          <w:rFonts w:ascii="Times New Roman" w:hAnsi="Times New Roman"/>
          <w:color w:val="000000"/>
        </w:rPr>
        <w:t xml:space="preserve"> v této smlouvě uvedené</w:t>
      </w:r>
      <w:r w:rsidRPr="0000071A">
        <w:rPr>
          <w:rFonts w:ascii="Times New Roman" w:hAnsi="Times New Roman"/>
          <w:color w:val="000000"/>
        </w:rPr>
        <w:t xml:space="preserve">, pokud jejich hodnota nepřesáhne 50.000,- Kč bez DPH. Pro vyloučení pochybností Strany </w:t>
      </w:r>
      <w:r w:rsidR="00B432CA" w:rsidRPr="0000071A">
        <w:rPr>
          <w:rFonts w:ascii="Times New Roman" w:hAnsi="Times New Roman"/>
          <w:color w:val="000000"/>
        </w:rPr>
        <w:t xml:space="preserve">údaje, které splňují podmínky vyloučení ze zveřejnění, </w:t>
      </w:r>
      <w:r w:rsidR="00EA7791" w:rsidRPr="0000071A">
        <w:rPr>
          <w:rFonts w:ascii="Times New Roman" w:hAnsi="Times New Roman"/>
          <w:color w:val="000000"/>
        </w:rPr>
        <w:t>umístily</w:t>
      </w:r>
      <w:r w:rsidR="00B432CA" w:rsidRPr="0000071A">
        <w:rPr>
          <w:rFonts w:ascii="Times New Roman" w:hAnsi="Times New Roman"/>
          <w:color w:val="000000"/>
        </w:rPr>
        <w:t xml:space="preserve"> do Přílohy č. 1. Takové údaje Pořadatel znečitelnění</w:t>
      </w:r>
      <w:r w:rsidRPr="0000071A">
        <w:rPr>
          <w:rFonts w:ascii="Times New Roman" w:hAnsi="Times New Roman"/>
          <w:color w:val="000000"/>
        </w:rPr>
        <w:t>. Pořadatel</w:t>
      </w:r>
      <w:r w:rsidR="005900B8" w:rsidRPr="0000071A">
        <w:rPr>
          <w:rFonts w:ascii="Times New Roman" w:hAnsi="Times New Roman"/>
          <w:color w:val="000000"/>
        </w:rPr>
        <w:t xml:space="preserve"> </w:t>
      </w:r>
      <w:r w:rsidR="00B432CA" w:rsidRPr="0000071A">
        <w:rPr>
          <w:rFonts w:ascii="Times New Roman" w:hAnsi="Times New Roman"/>
          <w:color w:val="000000"/>
        </w:rPr>
        <w:t>po zaslání s</w:t>
      </w:r>
      <w:r w:rsidRPr="0000071A">
        <w:rPr>
          <w:rFonts w:ascii="Times New Roman" w:hAnsi="Times New Roman"/>
          <w:color w:val="000000"/>
        </w:rPr>
        <w:t xml:space="preserve">mlouvy správci registru smluv </w:t>
      </w:r>
      <w:r w:rsidR="005900B8" w:rsidRPr="0000071A">
        <w:rPr>
          <w:rFonts w:ascii="Times New Roman" w:hAnsi="Times New Roman"/>
          <w:color w:val="000000"/>
        </w:rPr>
        <w:t xml:space="preserve">zašle </w:t>
      </w:r>
      <w:r w:rsidRPr="0000071A">
        <w:rPr>
          <w:rFonts w:ascii="Times New Roman" w:hAnsi="Times New Roman"/>
          <w:color w:val="000000"/>
        </w:rPr>
        <w:t xml:space="preserve">Divadlu </w:t>
      </w:r>
      <w:r w:rsidR="005900B8" w:rsidRPr="0000071A">
        <w:rPr>
          <w:rFonts w:ascii="Times New Roman" w:hAnsi="Times New Roman"/>
          <w:color w:val="000000"/>
        </w:rPr>
        <w:t xml:space="preserve">potvrzení o uveřejnění poskytnuté </w:t>
      </w:r>
      <w:r w:rsidRPr="0000071A">
        <w:rPr>
          <w:rFonts w:ascii="Times New Roman" w:hAnsi="Times New Roman"/>
          <w:color w:val="000000"/>
        </w:rPr>
        <w:t>Pořadateli</w:t>
      </w:r>
      <w:r w:rsidR="005900B8" w:rsidRPr="0000071A">
        <w:rPr>
          <w:rFonts w:ascii="Times New Roman" w:hAnsi="Times New Roman"/>
          <w:color w:val="000000"/>
        </w:rPr>
        <w:t xml:space="preserve"> správcem registru smluv. V případě poru</w:t>
      </w:r>
      <w:r w:rsidR="00B432CA" w:rsidRPr="0000071A">
        <w:rPr>
          <w:rFonts w:ascii="Times New Roman" w:hAnsi="Times New Roman"/>
          <w:color w:val="000000"/>
        </w:rPr>
        <w:t>šení závazku dle tohoto článku s</w:t>
      </w:r>
      <w:r w:rsidR="005900B8" w:rsidRPr="0000071A">
        <w:rPr>
          <w:rFonts w:ascii="Times New Roman" w:hAnsi="Times New Roman"/>
          <w:color w:val="000000"/>
        </w:rPr>
        <w:t xml:space="preserve">mlouvy se </w:t>
      </w:r>
      <w:r w:rsidRPr="0000071A">
        <w:rPr>
          <w:rFonts w:ascii="Times New Roman" w:hAnsi="Times New Roman"/>
          <w:color w:val="000000"/>
        </w:rPr>
        <w:t>Pořadatel</w:t>
      </w:r>
      <w:r w:rsidR="005900B8" w:rsidRPr="0000071A">
        <w:rPr>
          <w:rFonts w:ascii="Times New Roman" w:hAnsi="Times New Roman"/>
          <w:color w:val="000000"/>
        </w:rPr>
        <w:t xml:space="preserve"> zavazuje odškodnit </w:t>
      </w:r>
      <w:r w:rsidRPr="0000071A">
        <w:rPr>
          <w:rFonts w:ascii="Times New Roman" w:hAnsi="Times New Roman"/>
          <w:color w:val="000000"/>
        </w:rPr>
        <w:t xml:space="preserve">Divadlo </w:t>
      </w:r>
      <w:r w:rsidR="005900B8" w:rsidRPr="0000071A">
        <w:rPr>
          <w:rFonts w:ascii="Times New Roman" w:hAnsi="Times New Roman"/>
          <w:color w:val="000000"/>
        </w:rPr>
        <w:t xml:space="preserve">a nahradit </w:t>
      </w:r>
      <w:r w:rsidRPr="0000071A">
        <w:rPr>
          <w:rFonts w:ascii="Times New Roman" w:hAnsi="Times New Roman"/>
          <w:color w:val="000000"/>
        </w:rPr>
        <w:t xml:space="preserve">Divadlu </w:t>
      </w:r>
      <w:r w:rsidR="005900B8" w:rsidRPr="0000071A">
        <w:rPr>
          <w:rFonts w:ascii="Times New Roman" w:hAnsi="Times New Roman"/>
          <w:color w:val="000000"/>
        </w:rPr>
        <w:t>veškeré náklady, včetně nákladů na právní zastoupení</w:t>
      </w:r>
      <w:r w:rsidRPr="0000071A">
        <w:rPr>
          <w:rFonts w:ascii="Times New Roman" w:hAnsi="Times New Roman"/>
          <w:color w:val="000000"/>
        </w:rPr>
        <w:t>.</w:t>
      </w:r>
    </w:p>
    <w:p w14:paraId="550AC10E" w14:textId="77777777" w:rsidR="00166582" w:rsidRPr="0000071A" w:rsidRDefault="00166582" w:rsidP="00FA2424">
      <w:pPr>
        <w:pStyle w:val="Pa0"/>
        <w:ind w:left="360" w:hanging="360"/>
        <w:jc w:val="center"/>
        <w:rPr>
          <w:rFonts w:ascii="Times New Roman" w:hAnsi="Times New Roman"/>
          <w:color w:val="000000"/>
        </w:rPr>
      </w:pPr>
    </w:p>
    <w:p w14:paraId="189D27D4" w14:textId="5D8F9BE6"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Článek III</w:t>
      </w:r>
      <w:r w:rsidR="001748E9" w:rsidRPr="0000071A">
        <w:rPr>
          <w:rFonts w:ascii="Times New Roman" w:hAnsi="Times New Roman"/>
          <w:b/>
          <w:color w:val="000000"/>
        </w:rPr>
        <w:t>.</w:t>
      </w:r>
    </w:p>
    <w:p w14:paraId="600DBF83" w14:textId="77777777" w:rsidR="00FA2424" w:rsidRPr="0000071A" w:rsidRDefault="00FA2424" w:rsidP="00FA2424">
      <w:pPr>
        <w:pStyle w:val="Pa0"/>
        <w:ind w:left="360" w:hanging="360"/>
        <w:jc w:val="center"/>
        <w:rPr>
          <w:rFonts w:ascii="Times New Roman" w:hAnsi="Times New Roman"/>
          <w:b/>
          <w:color w:val="000000"/>
        </w:rPr>
      </w:pPr>
      <w:r w:rsidRPr="0000071A">
        <w:rPr>
          <w:rFonts w:ascii="Times New Roman" w:hAnsi="Times New Roman"/>
          <w:b/>
          <w:color w:val="000000"/>
        </w:rPr>
        <w:t>Odměna a další platby</w:t>
      </w:r>
    </w:p>
    <w:p w14:paraId="0A78FA15" w14:textId="77777777" w:rsidR="00FA2424" w:rsidRPr="0000071A" w:rsidRDefault="00FA2424" w:rsidP="00FA2424">
      <w:pPr>
        <w:pStyle w:val="Pa0"/>
        <w:ind w:left="360" w:hanging="360"/>
        <w:jc w:val="center"/>
        <w:rPr>
          <w:rFonts w:ascii="Times New Roman" w:hAnsi="Times New Roman"/>
          <w:color w:val="000000"/>
        </w:rPr>
      </w:pPr>
    </w:p>
    <w:p w14:paraId="5E1EA3E9" w14:textId="4B5868D4" w:rsidR="00166582" w:rsidRPr="0000071A" w:rsidRDefault="00166582" w:rsidP="00166582">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w:t>
      </w:r>
      <w:r w:rsidR="005E466E" w:rsidRPr="0000071A">
        <w:rPr>
          <w:rFonts w:ascii="Times New Roman" w:hAnsi="Times New Roman"/>
          <w:color w:val="000000"/>
        </w:rPr>
        <w:t xml:space="preserve">se </w:t>
      </w:r>
      <w:r w:rsidRPr="0000071A">
        <w:rPr>
          <w:rFonts w:ascii="Times New Roman" w:hAnsi="Times New Roman"/>
          <w:color w:val="000000"/>
        </w:rPr>
        <w:t xml:space="preserve">zavazuje Divadlu uhradit částku </w:t>
      </w:r>
      <w:proofErr w:type="gramStart"/>
      <w:r w:rsidR="00807037">
        <w:rPr>
          <w:rFonts w:ascii="Times New Roman" w:hAnsi="Times New Roman"/>
          <w:b/>
          <w:color w:val="000000"/>
        </w:rPr>
        <w:t>80</w:t>
      </w:r>
      <w:r w:rsidR="00E31143" w:rsidRPr="0000071A">
        <w:rPr>
          <w:rFonts w:ascii="Times New Roman" w:hAnsi="Times New Roman"/>
          <w:b/>
          <w:color w:val="000000"/>
        </w:rPr>
        <w:t>.000,-</w:t>
      </w:r>
      <w:proofErr w:type="gramEnd"/>
      <w:r w:rsidR="00E31143" w:rsidRPr="0000071A">
        <w:rPr>
          <w:rFonts w:ascii="Times New Roman" w:hAnsi="Times New Roman"/>
          <w:b/>
          <w:color w:val="000000"/>
        </w:rPr>
        <w:t>Kč</w:t>
      </w:r>
      <w:r w:rsidR="00E31143" w:rsidRPr="0000071A">
        <w:rPr>
          <w:rFonts w:ascii="Times New Roman" w:hAnsi="Times New Roman"/>
          <w:color w:val="000000"/>
        </w:rPr>
        <w:t xml:space="preserve"> (</w:t>
      </w:r>
      <w:r w:rsidR="00E31143" w:rsidRPr="0000071A">
        <w:rPr>
          <w:rFonts w:ascii="Times New Roman" w:hAnsi="Times New Roman"/>
          <w:b/>
          <w:i/>
          <w:color w:val="000000"/>
        </w:rPr>
        <w:t>slovy:</w:t>
      </w:r>
      <w:r w:rsidR="00E31143" w:rsidRPr="0000071A">
        <w:rPr>
          <w:rFonts w:ascii="Times New Roman" w:hAnsi="Times New Roman"/>
          <w:i/>
          <w:color w:val="000000"/>
        </w:rPr>
        <w:t xml:space="preserve"> </w:t>
      </w:r>
      <w:r w:rsidR="00807037">
        <w:rPr>
          <w:rFonts w:ascii="Times New Roman" w:hAnsi="Times New Roman"/>
          <w:i/>
          <w:color w:val="000000"/>
        </w:rPr>
        <w:t>osmdesá</w:t>
      </w:r>
      <w:r w:rsidR="00885AD5">
        <w:rPr>
          <w:rFonts w:ascii="Times New Roman" w:hAnsi="Times New Roman"/>
          <w:i/>
          <w:color w:val="000000"/>
        </w:rPr>
        <w:t>t</w:t>
      </w:r>
      <w:r w:rsidR="00E31143" w:rsidRPr="0000071A">
        <w:rPr>
          <w:rFonts w:ascii="Times New Roman" w:hAnsi="Times New Roman"/>
          <w:i/>
          <w:color w:val="000000"/>
        </w:rPr>
        <w:t xml:space="preserve"> tisíc korun českých</w:t>
      </w:r>
      <w:r w:rsidR="00E31143" w:rsidRPr="0000071A">
        <w:rPr>
          <w:rFonts w:ascii="Times New Roman" w:hAnsi="Times New Roman"/>
          <w:color w:val="000000"/>
        </w:rPr>
        <w:t xml:space="preserve">) </w:t>
      </w:r>
      <w:r w:rsidRPr="000347B2">
        <w:rPr>
          <w:rFonts w:ascii="Times New Roman" w:hAnsi="Times New Roman"/>
          <w:b/>
          <w:color w:val="000000"/>
        </w:rPr>
        <w:t xml:space="preserve">plus DPH </w:t>
      </w:r>
      <w:r w:rsidRPr="0000071A">
        <w:rPr>
          <w:rFonts w:ascii="Times New Roman" w:hAnsi="Times New Roman"/>
          <w:color w:val="000000"/>
        </w:rPr>
        <w:t xml:space="preserve">ve výši </w:t>
      </w:r>
      <w:r w:rsidR="00CB1278" w:rsidRPr="0000071A">
        <w:rPr>
          <w:rFonts w:ascii="Times New Roman" w:hAnsi="Times New Roman"/>
          <w:color w:val="000000"/>
        </w:rPr>
        <w:t>stanovené dle platné právní úpravy</w:t>
      </w:r>
      <w:r w:rsidR="004C3374" w:rsidRPr="0000071A">
        <w:rPr>
          <w:rFonts w:ascii="Times New Roman" w:hAnsi="Times New Roman"/>
          <w:color w:val="000000"/>
        </w:rPr>
        <w:t xml:space="preserve">, a to </w:t>
      </w:r>
      <w:r w:rsidR="004C3374" w:rsidRPr="000347B2">
        <w:rPr>
          <w:rFonts w:ascii="Times New Roman" w:hAnsi="Times New Roman"/>
          <w:b/>
          <w:color w:val="000000"/>
        </w:rPr>
        <w:t>za každé</w:t>
      </w:r>
      <w:r w:rsidR="004C3374" w:rsidRPr="0000071A">
        <w:rPr>
          <w:rFonts w:ascii="Times New Roman" w:hAnsi="Times New Roman"/>
          <w:color w:val="000000"/>
        </w:rPr>
        <w:t xml:space="preserve"> </w:t>
      </w:r>
      <w:r w:rsidR="000347B2" w:rsidRPr="000347B2">
        <w:rPr>
          <w:rFonts w:ascii="Times New Roman" w:hAnsi="Times New Roman"/>
          <w:b/>
          <w:color w:val="000000"/>
        </w:rPr>
        <w:t>jednotlivé</w:t>
      </w:r>
      <w:r w:rsidR="00B74BBA" w:rsidRPr="000347B2">
        <w:rPr>
          <w:rFonts w:ascii="Times New Roman" w:hAnsi="Times New Roman"/>
          <w:b/>
          <w:color w:val="000000"/>
        </w:rPr>
        <w:t xml:space="preserve"> </w:t>
      </w:r>
      <w:r w:rsidR="004C3374" w:rsidRPr="000347B2">
        <w:rPr>
          <w:rFonts w:ascii="Times New Roman" w:hAnsi="Times New Roman"/>
          <w:b/>
          <w:color w:val="000000"/>
        </w:rPr>
        <w:t>představení</w:t>
      </w:r>
      <w:r w:rsidRPr="0000071A">
        <w:rPr>
          <w:rFonts w:ascii="Times New Roman" w:hAnsi="Times New Roman"/>
          <w:color w:val="000000"/>
        </w:rPr>
        <w:t xml:space="preserve">. Uvedenou celkovou částku uhradí Pořadatel Divadlu </w:t>
      </w:r>
      <w:r w:rsidRPr="0000071A">
        <w:rPr>
          <w:rFonts w:ascii="Times New Roman" w:hAnsi="Times New Roman"/>
        </w:rPr>
        <w:t xml:space="preserve">před </w:t>
      </w:r>
      <w:r w:rsidR="004C3374" w:rsidRPr="0000071A">
        <w:rPr>
          <w:rFonts w:ascii="Times New Roman" w:hAnsi="Times New Roman"/>
        </w:rPr>
        <w:t xml:space="preserve">prvním </w:t>
      </w:r>
      <w:r w:rsidRPr="0000071A">
        <w:rPr>
          <w:rFonts w:ascii="Times New Roman" w:hAnsi="Times New Roman"/>
        </w:rPr>
        <w:t>konáním představení</w:t>
      </w:r>
      <w:r w:rsidRPr="0000071A">
        <w:rPr>
          <w:rFonts w:ascii="Times New Roman" w:hAnsi="Times New Roman"/>
          <w:color w:val="000000"/>
        </w:rPr>
        <w:t xml:space="preserve"> bezhotovostním převodem</w:t>
      </w:r>
      <w:r w:rsidR="004C3374" w:rsidRPr="0000071A">
        <w:rPr>
          <w:rFonts w:ascii="Times New Roman" w:hAnsi="Times New Roman"/>
          <w:color w:val="000000"/>
        </w:rPr>
        <w:t>, a to</w:t>
      </w:r>
      <w:r w:rsidRPr="0000071A">
        <w:rPr>
          <w:rFonts w:ascii="Times New Roman" w:hAnsi="Times New Roman"/>
          <w:color w:val="000000"/>
        </w:rPr>
        <w:t xml:space="preserve"> na základě zálohové faktury vystavené Divadlem. Divadlo vystaví fakturu zpravidla měsíc před konáním </w:t>
      </w:r>
      <w:r w:rsidR="004C3374" w:rsidRPr="0000071A">
        <w:rPr>
          <w:rFonts w:ascii="Times New Roman" w:hAnsi="Times New Roman"/>
          <w:color w:val="000000"/>
        </w:rPr>
        <w:t xml:space="preserve">prvního </w:t>
      </w:r>
      <w:r w:rsidRPr="0000071A">
        <w:rPr>
          <w:rFonts w:ascii="Times New Roman" w:hAnsi="Times New Roman"/>
          <w:color w:val="000000"/>
        </w:rPr>
        <w:t xml:space="preserve">představení. </w:t>
      </w:r>
      <w:r w:rsidR="004C3374" w:rsidRPr="0000071A">
        <w:rPr>
          <w:rFonts w:ascii="Times New Roman" w:hAnsi="Times New Roman"/>
          <w:color w:val="000000"/>
        </w:rPr>
        <w:t>Splatnost faktury je sjednána v trvání 15 kalendářních dnů od data jejího vystavení</w:t>
      </w:r>
      <w:r w:rsidRPr="0000071A">
        <w:rPr>
          <w:rFonts w:ascii="Times New Roman" w:hAnsi="Times New Roman"/>
          <w:color w:val="000000"/>
        </w:rPr>
        <w:t xml:space="preserve">. </w:t>
      </w:r>
      <w:r w:rsidR="004C3374" w:rsidRPr="0000071A">
        <w:rPr>
          <w:rFonts w:ascii="Times New Roman" w:hAnsi="Times New Roman"/>
          <w:color w:val="000000"/>
        </w:rPr>
        <w:t xml:space="preserve">Neuhradí-li Pořadatel fakturu řádně a včas, </w:t>
      </w:r>
      <w:r w:rsidRPr="0000071A">
        <w:rPr>
          <w:rFonts w:ascii="Times New Roman" w:hAnsi="Times New Roman"/>
          <w:color w:val="000000"/>
        </w:rPr>
        <w:t>má Divadlo pr</w:t>
      </w:r>
      <w:r w:rsidR="004C3374" w:rsidRPr="0000071A">
        <w:rPr>
          <w:rFonts w:ascii="Times New Roman" w:hAnsi="Times New Roman"/>
          <w:color w:val="000000"/>
        </w:rPr>
        <w:t>ávo odstoupit od této smlouvy. O</w:t>
      </w:r>
      <w:r w:rsidRPr="0000071A">
        <w:rPr>
          <w:rFonts w:ascii="Times New Roman" w:hAnsi="Times New Roman"/>
          <w:color w:val="000000"/>
        </w:rPr>
        <w:t xml:space="preserve">dstoupením není dotčen nárok Divadla na smluvní pokutu a nárok na náhradu škody. </w:t>
      </w:r>
    </w:p>
    <w:p w14:paraId="588308E5" w14:textId="77777777" w:rsidR="00FA2424" w:rsidRPr="0000071A" w:rsidRDefault="00FA2424" w:rsidP="00FA2424">
      <w:pPr>
        <w:pStyle w:val="Pa0"/>
        <w:ind w:left="426" w:hanging="426"/>
        <w:jc w:val="both"/>
        <w:rPr>
          <w:rFonts w:ascii="Times New Roman" w:hAnsi="Times New Roman"/>
          <w:color w:val="000000"/>
        </w:rPr>
      </w:pPr>
    </w:p>
    <w:p w14:paraId="35F91E92" w14:textId="341F38F8" w:rsidR="00FA2424" w:rsidRPr="0000071A" w:rsidRDefault="004C3374" w:rsidP="00FA2424">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Pořadatel je povinen zajistit na vlastní náklady prodej vstupenek, přičemž tržby z jejich prodeje</w:t>
      </w:r>
      <w:r w:rsidR="00253F0E" w:rsidRPr="0000071A">
        <w:rPr>
          <w:rFonts w:ascii="Times New Roman" w:hAnsi="Times New Roman"/>
          <w:color w:val="000000"/>
        </w:rPr>
        <w:t xml:space="preserve"> </w:t>
      </w:r>
      <w:r w:rsidR="00756C74" w:rsidRPr="0000071A">
        <w:rPr>
          <w:rFonts w:ascii="Times New Roman" w:hAnsi="Times New Roman"/>
          <w:color w:val="000000"/>
        </w:rPr>
        <w:t>jsou ve vlastnictví P</w:t>
      </w:r>
      <w:r w:rsidR="00253F0E" w:rsidRPr="0000071A">
        <w:rPr>
          <w:rFonts w:ascii="Times New Roman" w:hAnsi="Times New Roman"/>
          <w:color w:val="000000"/>
        </w:rPr>
        <w:t xml:space="preserve">ořadatele. </w:t>
      </w:r>
      <w:r w:rsidR="001748E9" w:rsidRPr="0000071A">
        <w:rPr>
          <w:rFonts w:ascii="Times New Roman" w:hAnsi="Times New Roman"/>
          <w:color w:val="000000"/>
        </w:rPr>
        <w:t>Povinnost Pořadatele uhradit sjednanou odměnu dle čl. III. odst. 1 této smlouvy není závislá na počtu prodaných vstupenek.</w:t>
      </w:r>
    </w:p>
    <w:p w14:paraId="2529FBD3" w14:textId="77777777" w:rsidR="00B74BBA" w:rsidRPr="0000071A" w:rsidRDefault="00B74BBA" w:rsidP="00B74BBA">
      <w:pPr>
        <w:rPr>
          <w:lang w:val="cs-CZ"/>
        </w:rPr>
      </w:pPr>
    </w:p>
    <w:p w14:paraId="01C17DB0" w14:textId="5DDFDC97" w:rsidR="00B74BBA" w:rsidRPr="0000071A" w:rsidRDefault="00B74BBA" w:rsidP="00B74BBA">
      <w:pPr>
        <w:pStyle w:val="Pa0"/>
        <w:numPr>
          <w:ilvl w:val="0"/>
          <w:numId w:val="5"/>
        </w:numPr>
        <w:ind w:left="426" w:hanging="426"/>
        <w:jc w:val="both"/>
        <w:rPr>
          <w:rFonts w:ascii="Times New Roman" w:hAnsi="Times New Roman"/>
          <w:color w:val="000000"/>
        </w:rPr>
      </w:pPr>
      <w:r w:rsidRPr="000347B2">
        <w:rPr>
          <w:rFonts w:ascii="Times New Roman" w:hAnsi="Times New Roman"/>
          <w:b/>
          <w:color w:val="000000"/>
        </w:rPr>
        <w:t xml:space="preserve">Pořadatel je </w:t>
      </w:r>
      <w:r w:rsidR="00807037">
        <w:rPr>
          <w:rFonts w:ascii="Times New Roman" w:hAnsi="Times New Roman"/>
          <w:b/>
          <w:color w:val="000000"/>
        </w:rPr>
        <w:t xml:space="preserve">dále </w:t>
      </w:r>
      <w:r w:rsidRPr="000347B2">
        <w:rPr>
          <w:rFonts w:ascii="Times New Roman" w:hAnsi="Times New Roman"/>
          <w:b/>
          <w:color w:val="000000"/>
        </w:rPr>
        <w:t xml:space="preserve">povinen uhradit </w:t>
      </w:r>
      <w:r w:rsidR="00807037">
        <w:rPr>
          <w:rFonts w:ascii="Times New Roman" w:hAnsi="Times New Roman"/>
          <w:b/>
          <w:color w:val="000000"/>
        </w:rPr>
        <w:t xml:space="preserve">Divadlu </w:t>
      </w:r>
      <w:r w:rsidRPr="000347B2">
        <w:rPr>
          <w:rFonts w:ascii="Times New Roman" w:hAnsi="Times New Roman"/>
          <w:b/>
          <w:color w:val="000000"/>
        </w:rPr>
        <w:t xml:space="preserve">poplatek </w:t>
      </w:r>
      <w:r w:rsidR="00807037">
        <w:rPr>
          <w:rFonts w:ascii="Times New Roman" w:hAnsi="Times New Roman"/>
          <w:b/>
          <w:color w:val="000000"/>
        </w:rPr>
        <w:t>za autorská práva</w:t>
      </w:r>
      <w:r w:rsidRPr="000347B2">
        <w:rPr>
          <w:rFonts w:ascii="Times New Roman" w:hAnsi="Times New Roman"/>
          <w:b/>
          <w:color w:val="000000"/>
        </w:rPr>
        <w:t xml:space="preserve">, a to ve výši </w:t>
      </w:r>
      <w:proofErr w:type="gramStart"/>
      <w:r w:rsidRPr="000347B2">
        <w:rPr>
          <w:rFonts w:ascii="Times New Roman" w:hAnsi="Times New Roman"/>
          <w:b/>
          <w:color w:val="000000"/>
        </w:rPr>
        <w:t>1</w:t>
      </w:r>
      <w:r w:rsidR="00807037">
        <w:rPr>
          <w:rFonts w:ascii="Times New Roman" w:hAnsi="Times New Roman"/>
          <w:b/>
          <w:color w:val="000000"/>
        </w:rPr>
        <w:t>2</w:t>
      </w:r>
      <w:r w:rsidRPr="000347B2">
        <w:rPr>
          <w:rFonts w:ascii="Times New Roman" w:hAnsi="Times New Roman"/>
          <w:b/>
          <w:color w:val="000000"/>
        </w:rPr>
        <w:t>%</w:t>
      </w:r>
      <w:proofErr w:type="gramEnd"/>
      <w:r w:rsidRPr="000347B2">
        <w:rPr>
          <w:rFonts w:ascii="Times New Roman" w:hAnsi="Times New Roman"/>
          <w:b/>
          <w:color w:val="000000"/>
        </w:rPr>
        <w:t xml:space="preserve"> z celkových hrubých tržeb</w:t>
      </w:r>
      <w:r w:rsidRPr="0000071A">
        <w:rPr>
          <w:rFonts w:ascii="Times New Roman" w:hAnsi="Times New Roman"/>
          <w:color w:val="000000"/>
        </w:rPr>
        <w:t>.</w:t>
      </w:r>
      <w:r w:rsidR="00D82BE3">
        <w:rPr>
          <w:rFonts w:ascii="Times New Roman" w:hAnsi="Times New Roman"/>
          <w:color w:val="000000"/>
        </w:rPr>
        <w:t xml:space="preserve"> Za tím účelem je povinen předložit hlášení o tržbách, dle kterého Di</w:t>
      </w:r>
      <w:r w:rsidR="00807037">
        <w:rPr>
          <w:rFonts w:ascii="Times New Roman" w:hAnsi="Times New Roman"/>
          <w:color w:val="000000"/>
        </w:rPr>
        <w:t>vadlo</w:t>
      </w:r>
      <w:r w:rsidR="00D82BE3">
        <w:rPr>
          <w:rFonts w:ascii="Times New Roman" w:hAnsi="Times New Roman"/>
          <w:color w:val="000000"/>
        </w:rPr>
        <w:t xml:space="preserve"> vystaví Pořadateli fakturu.</w:t>
      </w:r>
    </w:p>
    <w:p w14:paraId="1FBE4A7A" w14:textId="77777777" w:rsidR="00B74BBA" w:rsidRPr="0000071A" w:rsidRDefault="00B74BBA" w:rsidP="00B74BBA">
      <w:pPr>
        <w:rPr>
          <w:lang w:val="cs-CZ"/>
        </w:rPr>
      </w:pPr>
    </w:p>
    <w:p w14:paraId="461C9030" w14:textId="4593FD68" w:rsidR="00B74BBA" w:rsidRDefault="00B74BBA" w:rsidP="00B74BBA">
      <w:pPr>
        <w:pStyle w:val="Pa0"/>
        <w:numPr>
          <w:ilvl w:val="0"/>
          <w:numId w:val="5"/>
        </w:numPr>
        <w:ind w:left="426" w:hanging="426"/>
        <w:jc w:val="both"/>
        <w:rPr>
          <w:rFonts w:ascii="Times New Roman" w:hAnsi="Times New Roman"/>
          <w:color w:val="000000"/>
        </w:rPr>
      </w:pPr>
      <w:r w:rsidRPr="0000071A">
        <w:rPr>
          <w:rFonts w:ascii="Times New Roman" w:hAnsi="Times New Roman"/>
          <w:color w:val="000000"/>
        </w:rPr>
        <w:t xml:space="preserve">Pořadatel je povinen uhradit Divadlu cestovní náklady, a to za </w:t>
      </w:r>
      <w:r w:rsidR="00807037">
        <w:rPr>
          <w:rFonts w:ascii="Times New Roman" w:hAnsi="Times New Roman"/>
          <w:color w:val="000000"/>
        </w:rPr>
        <w:t>3 oso</w:t>
      </w:r>
      <w:r w:rsidRPr="0000071A">
        <w:rPr>
          <w:rFonts w:ascii="Times New Roman" w:hAnsi="Times New Roman"/>
          <w:color w:val="000000"/>
        </w:rPr>
        <w:t>bní motorová vozi</w:t>
      </w:r>
      <w:r w:rsidR="00DF5672">
        <w:rPr>
          <w:rFonts w:ascii="Times New Roman" w:hAnsi="Times New Roman"/>
          <w:color w:val="000000"/>
        </w:rPr>
        <w:t>dla</w:t>
      </w:r>
      <w:r w:rsidR="005370A6">
        <w:rPr>
          <w:rFonts w:ascii="Times New Roman" w:hAnsi="Times New Roman"/>
          <w:color w:val="000000"/>
        </w:rPr>
        <w:t xml:space="preserve"> plus DPH</w:t>
      </w:r>
      <w:r w:rsidR="00885AD5">
        <w:rPr>
          <w:rFonts w:ascii="Times New Roman" w:hAnsi="Times New Roman"/>
          <w:color w:val="000000"/>
        </w:rPr>
        <w:t xml:space="preserve"> </w:t>
      </w:r>
      <w:r w:rsidR="00DF5672">
        <w:rPr>
          <w:rFonts w:ascii="Times New Roman" w:hAnsi="Times New Roman"/>
          <w:color w:val="000000"/>
        </w:rPr>
        <w:t>do místa konání představení a zpět.</w:t>
      </w:r>
      <w:r w:rsidR="00807037">
        <w:rPr>
          <w:rFonts w:ascii="Times New Roman" w:hAnsi="Times New Roman"/>
          <w:color w:val="000000"/>
        </w:rPr>
        <w:t xml:space="preserve"> V celkové výši </w:t>
      </w:r>
      <w:r w:rsidR="00C8732C">
        <w:rPr>
          <w:rFonts w:ascii="Times New Roman" w:hAnsi="Times New Roman"/>
          <w:color w:val="000000"/>
        </w:rPr>
        <w:t>27</w:t>
      </w:r>
      <w:r w:rsidR="00807037">
        <w:rPr>
          <w:rFonts w:ascii="Times New Roman" w:hAnsi="Times New Roman"/>
          <w:color w:val="000000"/>
        </w:rPr>
        <w:t xml:space="preserve"> Kč za km.</w:t>
      </w:r>
    </w:p>
    <w:p w14:paraId="4C3FE29E" w14:textId="77777777" w:rsidR="00D82BE3" w:rsidRDefault="00D82BE3" w:rsidP="00D82BE3">
      <w:pPr>
        <w:rPr>
          <w:lang w:val="cs-CZ"/>
        </w:rPr>
      </w:pPr>
    </w:p>
    <w:p w14:paraId="0C896EC1" w14:textId="2BB0FFCC" w:rsidR="00D82BE3" w:rsidRPr="00D82BE3" w:rsidRDefault="00D82BE3" w:rsidP="00D82BE3">
      <w:pPr>
        <w:pStyle w:val="Pa0"/>
        <w:numPr>
          <w:ilvl w:val="0"/>
          <w:numId w:val="5"/>
        </w:numPr>
        <w:ind w:left="426" w:hanging="426"/>
        <w:jc w:val="both"/>
        <w:rPr>
          <w:rFonts w:ascii="Times New Roman" w:hAnsi="Times New Roman"/>
          <w:color w:val="000000"/>
        </w:rPr>
      </w:pPr>
      <w:r w:rsidRPr="00D82BE3">
        <w:t>Pro případ prodlení s platbou jakékoli odměny či úhr</w:t>
      </w:r>
      <w:r>
        <w:t>ady dle této smlouvy sjednávají s</w:t>
      </w:r>
      <w:r w:rsidRPr="00D82BE3">
        <w:t>trany smluvní pokutu ve výši 0,1 % z dlužn</w:t>
      </w:r>
      <w:r>
        <w:t>é částky za každý den prodlení</w:t>
      </w:r>
      <w:r w:rsidRPr="00D82BE3">
        <w:t xml:space="preserve">. Smluvní pokuty jsou splatné do </w:t>
      </w:r>
      <w:r>
        <w:t>deseti</w:t>
      </w:r>
      <w:r w:rsidRPr="00D82BE3">
        <w:t xml:space="preserve"> pracovních dní dnů od doručení výzvy k jejich zaplacení.</w:t>
      </w:r>
    </w:p>
    <w:p w14:paraId="066919FC" w14:textId="77777777" w:rsidR="00756C74" w:rsidRPr="0000071A" w:rsidRDefault="00756C74" w:rsidP="001748E9">
      <w:pPr>
        <w:pStyle w:val="Pa0"/>
        <w:jc w:val="both"/>
        <w:rPr>
          <w:rFonts w:ascii="Times New Roman" w:hAnsi="Times New Roman"/>
          <w:color w:val="000000"/>
        </w:rPr>
      </w:pPr>
    </w:p>
    <w:p w14:paraId="43E0B301" w14:textId="77777777" w:rsidR="004A2449" w:rsidRPr="0000071A" w:rsidRDefault="004A2449" w:rsidP="0066508E">
      <w:pPr>
        <w:pStyle w:val="Pa0"/>
        <w:ind w:left="426" w:hanging="426"/>
        <w:jc w:val="center"/>
        <w:rPr>
          <w:rFonts w:ascii="Times New Roman" w:hAnsi="Times New Roman"/>
          <w:color w:val="000000"/>
        </w:rPr>
      </w:pPr>
    </w:p>
    <w:p w14:paraId="1E3FFBD1" w14:textId="695CB0F3" w:rsidR="00E000D0"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Článek IV</w:t>
      </w:r>
      <w:r w:rsidR="001748E9" w:rsidRPr="0000071A">
        <w:rPr>
          <w:rFonts w:ascii="Times New Roman" w:hAnsi="Times New Roman"/>
          <w:b/>
          <w:color w:val="000000"/>
        </w:rPr>
        <w:t>.</w:t>
      </w:r>
    </w:p>
    <w:p w14:paraId="17AC3B39" w14:textId="77777777" w:rsidR="00756C74" w:rsidRPr="0000071A" w:rsidRDefault="0066508E" w:rsidP="0066508E">
      <w:pPr>
        <w:pStyle w:val="Pa0"/>
        <w:ind w:left="426" w:hanging="426"/>
        <w:jc w:val="center"/>
        <w:rPr>
          <w:rFonts w:ascii="Times New Roman" w:hAnsi="Times New Roman"/>
          <w:b/>
          <w:color w:val="000000"/>
        </w:rPr>
      </w:pPr>
      <w:r w:rsidRPr="0000071A">
        <w:rPr>
          <w:rFonts w:ascii="Times New Roman" w:hAnsi="Times New Roman"/>
          <w:b/>
          <w:color w:val="000000"/>
        </w:rPr>
        <w:t>Nekonání a odřeknutí představení</w:t>
      </w:r>
    </w:p>
    <w:p w14:paraId="4568B952" w14:textId="77777777" w:rsidR="0066508E" w:rsidRPr="0000071A" w:rsidRDefault="0066508E" w:rsidP="0066508E">
      <w:pPr>
        <w:pStyle w:val="Pa0"/>
        <w:ind w:left="426" w:hanging="426"/>
        <w:rPr>
          <w:rFonts w:ascii="Times New Roman" w:hAnsi="Times New Roman"/>
          <w:color w:val="000000"/>
        </w:rPr>
      </w:pPr>
    </w:p>
    <w:p w14:paraId="5D9A60CB" w14:textId="5F9A1418" w:rsidR="0066508E" w:rsidRDefault="0066508E" w:rsidP="0066508E">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V</w:t>
      </w:r>
      <w:r w:rsidR="00B3710A" w:rsidRPr="0000071A">
        <w:rPr>
          <w:rFonts w:ascii="Times New Roman" w:hAnsi="Times New Roman"/>
          <w:color w:val="000000"/>
        </w:rPr>
        <w:t> </w:t>
      </w:r>
      <w:r w:rsidRPr="0000071A">
        <w:rPr>
          <w:rFonts w:ascii="Times New Roman" w:hAnsi="Times New Roman"/>
          <w:color w:val="000000"/>
        </w:rPr>
        <w:t>případě</w:t>
      </w:r>
      <w:r w:rsidR="00B3710A" w:rsidRPr="0000071A">
        <w:rPr>
          <w:rFonts w:ascii="Times New Roman" w:hAnsi="Times New Roman"/>
          <w:color w:val="000000"/>
        </w:rPr>
        <w:t>,</w:t>
      </w:r>
      <w:r w:rsidR="00927FEA" w:rsidRPr="0000071A">
        <w:rPr>
          <w:rFonts w:ascii="Times New Roman" w:hAnsi="Times New Roman"/>
          <w:color w:val="000000"/>
        </w:rPr>
        <w:t xml:space="preserve"> že</w:t>
      </w:r>
      <w:r w:rsidR="00B3710A" w:rsidRPr="0000071A">
        <w:rPr>
          <w:rFonts w:ascii="Times New Roman" w:hAnsi="Times New Roman"/>
          <w:color w:val="000000"/>
        </w:rPr>
        <w:t xml:space="preserve"> dojde ke zrušení představení</w:t>
      </w:r>
      <w:r w:rsidRPr="0000071A">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00071A">
        <w:rPr>
          <w:rFonts w:ascii="Times New Roman" w:hAnsi="Times New Roman"/>
          <w:color w:val="000000"/>
        </w:rPr>
        <w:t>a</w:t>
      </w:r>
      <w:r w:rsidRPr="0000071A">
        <w:rPr>
          <w:rFonts w:ascii="Times New Roman" w:hAnsi="Times New Roman"/>
          <w:color w:val="000000"/>
        </w:rPr>
        <w:t xml:space="preserve"> do místa představení atd.)</w:t>
      </w:r>
      <w:r w:rsidR="00B3710A" w:rsidRPr="0000071A">
        <w:rPr>
          <w:rFonts w:ascii="Times New Roman" w:hAnsi="Times New Roman"/>
          <w:color w:val="000000"/>
        </w:rPr>
        <w:t>,</w:t>
      </w:r>
      <w:r w:rsidR="00B74BBA" w:rsidRPr="0000071A">
        <w:rPr>
          <w:rFonts w:ascii="Times New Roman" w:hAnsi="Times New Roman"/>
          <w:color w:val="000000"/>
        </w:rPr>
        <w:t xml:space="preserve"> má jakákoli s</w:t>
      </w:r>
      <w:r w:rsidRPr="0000071A">
        <w:rPr>
          <w:rFonts w:ascii="Times New Roman" w:hAnsi="Times New Roman"/>
          <w:color w:val="000000"/>
        </w:rPr>
        <w:t xml:space="preserve">trana právo od této smlouvy odstoupit, a to bez jakéhokoli nároku na případnou náhradu škody. </w:t>
      </w:r>
      <w:r w:rsidR="00FF3FE3">
        <w:rPr>
          <w:rFonts w:ascii="Times New Roman" w:hAnsi="Times New Roman"/>
          <w:color w:val="000000"/>
        </w:rPr>
        <w:t xml:space="preserve">Pokud dojde k náhlé změně termínu hraní Dejvického Divadla, kde je v angažmá Vladimír Polívka, dohodnou se </w:t>
      </w:r>
      <w:r w:rsidR="00F27C45">
        <w:rPr>
          <w:rFonts w:ascii="Times New Roman" w:hAnsi="Times New Roman"/>
          <w:color w:val="000000"/>
        </w:rPr>
        <w:t>Divadlo a Pořadatel na náhradním termínu představení za stejných podmínek.</w:t>
      </w:r>
    </w:p>
    <w:p w14:paraId="3AE09605" w14:textId="77777777" w:rsidR="00B74BBA" w:rsidRPr="0000071A" w:rsidRDefault="00B74BBA" w:rsidP="00B74BBA">
      <w:pPr>
        <w:rPr>
          <w:lang w:val="cs-CZ"/>
        </w:rPr>
      </w:pPr>
    </w:p>
    <w:p w14:paraId="08898B6C" w14:textId="766B07D4" w:rsidR="00FC4271" w:rsidRPr="0000071A" w:rsidRDefault="00B74BBA" w:rsidP="00B74BBA">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lastRenderedPageBreak/>
        <w:t xml:space="preserve">V případě, že dojde ke zrušení představení z jakéhokoliv jiného důvodu na straně Pořadatele, náleží Divadlu nárok na </w:t>
      </w:r>
      <w:r w:rsidR="00FE7380" w:rsidRPr="0000071A">
        <w:rPr>
          <w:rFonts w:ascii="Times New Roman" w:hAnsi="Times New Roman"/>
          <w:color w:val="000000"/>
        </w:rPr>
        <w:t>náhradu škody ve formě ušlého</w:t>
      </w:r>
      <w:r w:rsidRPr="0000071A">
        <w:rPr>
          <w:rFonts w:ascii="Times New Roman" w:hAnsi="Times New Roman"/>
          <w:color w:val="000000"/>
        </w:rPr>
        <w:t xml:space="preserve"> zisk</w:t>
      </w:r>
      <w:r w:rsidR="00FE7380" w:rsidRPr="0000071A">
        <w:rPr>
          <w:rFonts w:ascii="Times New Roman" w:hAnsi="Times New Roman"/>
          <w:color w:val="000000"/>
        </w:rPr>
        <w:t>u</w:t>
      </w:r>
      <w:r w:rsidR="00FC4271" w:rsidRPr="0000071A">
        <w:rPr>
          <w:rFonts w:ascii="Times New Roman" w:hAnsi="Times New Roman"/>
          <w:color w:val="000000"/>
        </w:rPr>
        <w:t>, a to</w:t>
      </w:r>
    </w:p>
    <w:p w14:paraId="6831E1BB" w14:textId="77777777" w:rsidR="00FC4271" w:rsidRPr="0000071A" w:rsidRDefault="00FC4271" w:rsidP="00FC4271">
      <w:pPr>
        <w:rPr>
          <w:sz w:val="10"/>
          <w:szCs w:val="10"/>
          <w:lang w:val="cs-CZ"/>
        </w:rPr>
      </w:pPr>
    </w:p>
    <w:p w14:paraId="2A3F2696" w14:textId="77777777" w:rsidR="00FC4271" w:rsidRPr="0000071A" w:rsidRDefault="00FC4271" w:rsidP="00FC4271">
      <w:pPr>
        <w:ind w:left="709" w:hanging="284"/>
        <w:jc w:val="both"/>
        <w:rPr>
          <w:sz w:val="24"/>
          <w:szCs w:val="24"/>
          <w:lang w:val="cs-CZ"/>
        </w:rPr>
      </w:pPr>
      <w:r w:rsidRPr="0000071A">
        <w:rPr>
          <w:sz w:val="24"/>
          <w:szCs w:val="24"/>
          <w:lang w:val="cs-CZ"/>
        </w:rPr>
        <w:t>a) při odřeknutí představení 7 (sedm) a více pracovních dní před jeho konáním ve výši 50% ze sjednané odměny za toto představení;</w:t>
      </w:r>
    </w:p>
    <w:p w14:paraId="53B81957" w14:textId="04AC44DC" w:rsidR="00FC4271" w:rsidRPr="0000071A" w:rsidRDefault="00FC4271" w:rsidP="00FC4271">
      <w:pPr>
        <w:ind w:left="709" w:hanging="283"/>
        <w:jc w:val="both"/>
        <w:rPr>
          <w:color w:val="000000"/>
          <w:sz w:val="24"/>
          <w:szCs w:val="24"/>
          <w:lang w:val="cs-CZ"/>
        </w:rPr>
      </w:pPr>
      <w:r w:rsidRPr="0000071A">
        <w:rPr>
          <w:sz w:val="24"/>
          <w:szCs w:val="24"/>
          <w:lang w:val="cs-CZ"/>
        </w:rPr>
        <w:t xml:space="preserve">b) při odřeknutí představení </w:t>
      </w:r>
      <w:r w:rsidRPr="0000071A">
        <w:rPr>
          <w:color w:val="000000"/>
          <w:sz w:val="24"/>
          <w:szCs w:val="24"/>
          <w:lang w:val="cs-CZ"/>
        </w:rPr>
        <w:t>v posledních 6 (šesti) pracovních dnech před jeho konáním ve výši odpovídající sjednané odměn</w:t>
      </w:r>
      <w:r w:rsidR="000347B2">
        <w:rPr>
          <w:color w:val="000000"/>
          <w:sz w:val="24"/>
          <w:szCs w:val="24"/>
          <w:lang w:val="cs-CZ"/>
        </w:rPr>
        <w:t>ě</w:t>
      </w:r>
      <w:r w:rsidRPr="0000071A">
        <w:rPr>
          <w:color w:val="000000"/>
          <w:sz w:val="24"/>
          <w:szCs w:val="24"/>
          <w:lang w:val="cs-CZ"/>
        </w:rPr>
        <w:t xml:space="preserve"> za toto představení.</w:t>
      </w:r>
    </w:p>
    <w:p w14:paraId="3A67B8C5" w14:textId="77777777" w:rsidR="00FC4271" w:rsidRPr="00DC44B1" w:rsidRDefault="00FC4271" w:rsidP="00B76F3F">
      <w:pPr>
        <w:rPr>
          <w:sz w:val="16"/>
          <w:szCs w:val="16"/>
          <w:lang w:val="cs-CZ"/>
        </w:rPr>
      </w:pPr>
    </w:p>
    <w:p w14:paraId="0CB77F6A" w14:textId="127875D2" w:rsidR="00B76F3F" w:rsidRPr="0000071A" w:rsidRDefault="00B76F3F" w:rsidP="00B76F3F">
      <w:pPr>
        <w:pStyle w:val="Pa0"/>
        <w:numPr>
          <w:ilvl w:val="0"/>
          <w:numId w:val="9"/>
        </w:numPr>
        <w:ind w:left="426" w:hanging="426"/>
        <w:jc w:val="both"/>
        <w:rPr>
          <w:rFonts w:ascii="Times New Roman" w:hAnsi="Times New Roman"/>
          <w:color w:val="000000"/>
        </w:rPr>
      </w:pPr>
      <w:r w:rsidRPr="0000071A">
        <w:rPr>
          <w:rFonts w:ascii="Times New Roman" w:hAnsi="Times New Roman"/>
          <w:color w:val="000000"/>
        </w:rPr>
        <w:t>Divadlo je oprávněno odstoupit od smlouvy v případě, kdy ze strany Pořadatele nebude zajištěn řádný průběh představení, zejména pak bude porušena kterákoliv z povinností Pořadatele dle čl. II. této smlouvy.</w:t>
      </w:r>
      <w:r w:rsidR="00FE7380" w:rsidRPr="0000071A">
        <w:rPr>
          <w:rFonts w:ascii="Times New Roman" w:hAnsi="Times New Roman"/>
          <w:color w:val="000000"/>
        </w:rPr>
        <w:t xml:space="preserve"> Divadlo má v takovém případě nárok na náhradu škody ve formě ušlého zisku ve výši odpovídající sjednané odměně za toto představení</w:t>
      </w:r>
      <w:r w:rsidR="00FA42CD" w:rsidRPr="0000071A">
        <w:rPr>
          <w:rFonts w:ascii="Times New Roman" w:hAnsi="Times New Roman"/>
          <w:color w:val="000000"/>
        </w:rPr>
        <w:t xml:space="preserve"> a dále nárok na náhradu cestovních výdajů, dojde-li k odstoupení od smlouvy v místě konání představení.</w:t>
      </w:r>
    </w:p>
    <w:p w14:paraId="237B9B9D" w14:textId="77777777" w:rsidR="00FC4271" w:rsidRPr="00DC44B1" w:rsidRDefault="00FC4271" w:rsidP="00FC4271">
      <w:pPr>
        <w:rPr>
          <w:sz w:val="16"/>
          <w:szCs w:val="16"/>
          <w:lang w:val="cs-CZ"/>
        </w:rPr>
      </w:pPr>
    </w:p>
    <w:p w14:paraId="0A6B8263" w14:textId="7F109D6F" w:rsidR="001748E9" w:rsidRPr="0000071A" w:rsidRDefault="00FC4271" w:rsidP="00FE7380">
      <w:pPr>
        <w:pStyle w:val="Pa0"/>
        <w:numPr>
          <w:ilvl w:val="0"/>
          <w:numId w:val="9"/>
        </w:numPr>
        <w:ind w:left="426" w:hanging="426"/>
        <w:jc w:val="both"/>
        <w:rPr>
          <w:rFonts w:ascii="Times New Roman" w:hAnsi="Times New Roman"/>
          <w:color w:val="000000"/>
        </w:rPr>
      </w:pPr>
      <w:r w:rsidRPr="0000071A">
        <w:rPr>
          <w:rFonts w:ascii="Times New Roman" w:hAnsi="Times New Roman"/>
        </w:rPr>
        <w:t>V případě, že Divadlo odřekne představení před jeho konáním, je povinno uhradit Pořadateli prokazatelně vzniklé ná</w:t>
      </w:r>
      <w:r w:rsidR="008B2F36">
        <w:rPr>
          <w:rFonts w:ascii="Times New Roman" w:hAnsi="Times New Roman"/>
        </w:rPr>
        <w:t>klady, avšak do maximální výše 10.000,-Kč (slovy: desett tisíc</w:t>
      </w:r>
      <w:r w:rsidRPr="0000071A">
        <w:rPr>
          <w:rFonts w:ascii="Times New Roman" w:hAnsi="Times New Roman"/>
        </w:rPr>
        <w:t xml:space="preserve"> korun českých), a to na základě dokladů předložených Pořadatelem.</w:t>
      </w:r>
    </w:p>
    <w:p w14:paraId="6DAA99FF" w14:textId="77777777" w:rsidR="00FC4271" w:rsidRPr="00DC44B1" w:rsidRDefault="00FC4271" w:rsidP="00FC4271">
      <w:pPr>
        <w:rPr>
          <w:sz w:val="16"/>
          <w:szCs w:val="16"/>
          <w:lang w:val="cs-CZ"/>
        </w:rPr>
      </w:pPr>
    </w:p>
    <w:p w14:paraId="44E2C984" w14:textId="77777777" w:rsidR="00FC4271" w:rsidRPr="0000071A" w:rsidRDefault="00FC4271" w:rsidP="00FC4271">
      <w:pPr>
        <w:rPr>
          <w:lang w:val="cs-CZ"/>
        </w:rPr>
      </w:pPr>
    </w:p>
    <w:p w14:paraId="008D165F" w14:textId="5975D0B4" w:rsidR="002D2884" w:rsidRPr="0000071A" w:rsidRDefault="002D2884" w:rsidP="002D2884">
      <w:pPr>
        <w:pStyle w:val="Pa0"/>
        <w:ind w:left="426" w:hanging="426"/>
        <w:jc w:val="center"/>
        <w:rPr>
          <w:rFonts w:ascii="Times New Roman" w:hAnsi="Times New Roman"/>
          <w:b/>
        </w:rPr>
      </w:pPr>
      <w:r w:rsidRPr="0000071A">
        <w:rPr>
          <w:rFonts w:ascii="Times New Roman" w:hAnsi="Times New Roman"/>
          <w:b/>
        </w:rPr>
        <w:t>Článek V</w:t>
      </w:r>
      <w:r w:rsidR="001748E9" w:rsidRPr="0000071A">
        <w:rPr>
          <w:rFonts w:ascii="Times New Roman" w:hAnsi="Times New Roman"/>
          <w:b/>
        </w:rPr>
        <w:t>.</w:t>
      </w:r>
    </w:p>
    <w:p w14:paraId="3F9FE4D9" w14:textId="77777777" w:rsidR="002D2884" w:rsidRPr="0000071A" w:rsidRDefault="002D2884" w:rsidP="002D2884">
      <w:pPr>
        <w:ind w:left="426" w:hanging="426"/>
        <w:jc w:val="center"/>
        <w:rPr>
          <w:b/>
          <w:sz w:val="24"/>
          <w:szCs w:val="24"/>
          <w:lang w:val="cs-CZ"/>
        </w:rPr>
      </w:pPr>
      <w:r w:rsidRPr="0000071A">
        <w:rPr>
          <w:b/>
          <w:sz w:val="24"/>
          <w:szCs w:val="24"/>
          <w:lang w:val="cs-CZ"/>
        </w:rPr>
        <w:t>Další povinnosti Pořadatele</w:t>
      </w:r>
    </w:p>
    <w:p w14:paraId="741B245C" w14:textId="77777777" w:rsidR="002D2884" w:rsidRPr="00DC44B1" w:rsidRDefault="002D2884" w:rsidP="002D2884">
      <w:pPr>
        <w:ind w:left="426" w:hanging="426"/>
        <w:rPr>
          <w:sz w:val="18"/>
          <w:szCs w:val="18"/>
          <w:lang w:val="cs-CZ"/>
        </w:rPr>
      </w:pPr>
    </w:p>
    <w:p w14:paraId="504EC652" w14:textId="65F6FFA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na všech </w:t>
      </w:r>
      <w:r w:rsidR="008666FD">
        <w:rPr>
          <w:sz w:val="24"/>
          <w:szCs w:val="24"/>
          <w:lang w:val="cs-CZ"/>
        </w:rPr>
        <w:t xml:space="preserve">propagačních </w:t>
      </w:r>
      <w:r w:rsidRPr="0000071A">
        <w:rPr>
          <w:sz w:val="24"/>
          <w:szCs w:val="24"/>
          <w:lang w:val="cs-CZ"/>
        </w:rPr>
        <w:t>materiálech</w:t>
      </w:r>
      <w:r w:rsidR="008666FD">
        <w:rPr>
          <w:sz w:val="24"/>
          <w:szCs w:val="24"/>
          <w:lang w:val="cs-CZ"/>
        </w:rPr>
        <w:t>, tiskovinách, plakátech a vstupenkách</w:t>
      </w:r>
      <w:r w:rsidRPr="0000071A">
        <w:rPr>
          <w:sz w:val="24"/>
          <w:szCs w:val="24"/>
          <w:lang w:val="cs-CZ"/>
        </w:rPr>
        <w:t xml:space="preserve"> uvádět název </w:t>
      </w:r>
      <w:r w:rsidR="008666FD">
        <w:rPr>
          <w:sz w:val="24"/>
          <w:szCs w:val="24"/>
          <w:lang w:val="cs-CZ"/>
        </w:rPr>
        <w:t>uměleckého díla (představení)</w:t>
      </w:r>
      <w:r w:rsidRPr="0000071A">
        <w:rPr>
          <w:sz w:val="24"/>
          <w:szCs w:val="24"/>
          <w:lang w:val="cs-CZ"/>
        </w:rPr>
        <w:t xml:space="preserve"> </w:t>
      </w:r>
      <w:r w:rsidR="005A441C" w:rsidRPr="0000071A">
        <w:rPr>
          <w:sz w:val="24"/>
          <w:szCs w:val="24"/>
          <w:lang w:val="cs-CZ"/>
        </w:rPr>
        <w:t>ve správném</w:t>
      </w:r>
      <w:r w:rsidRPr="0000071A">
        <w:rPr>
          <w:sz w:val="24"/>
          <w:szCs w:val="24"/>
          <w:lang w:val="cs-CZ"/>
        </w:rPr>
        <w:t xml:space="preserve"> tvaru (viz </w:t>
      </w:r>
      <w:r w:rsidR="008666FD">
        <w:rPr>
          <w:sz w:val="24"/>
          <w:szCs w:val="24"/>
          <w:lang w:val="cs-CZ"/>
        </w:rPr>
        <w:t>zvýrazněný rámeček na první straně této smlouvy), popř. v tvaru hlavního názvu s podtitulem, pokud je tento název s podtitulem používán a propagován samotným divadlem.</w:t>
      </w:r>
    </w:p>
    <w:p w14:paraId="6F83A951" w14:textId="77777777" w:rsidR="001748E9" w:rsidRPr="00DC44B1" w:rsidRDefault="001748E9" w:rsidP="001748E9">
      <w:pPr>
        <w:ind w:left="426"/>
        <w:jc w:val="both"/>
        <w:rPr>
          <w:sz w:val="16"/>
          <w:szCs w:val="16"/>
          <w:lang w:val="cs-CZ"/>
        </w:rPr>
      </w:pPr>
    </w:p>
    <w:p w14:paraId="20350B81" w14:textId="682B38CF" w:rsidR="002D2884" w:rsidRPr="0000071A" w:rsidRDefault="002D2884" w:rsidP="001748E9">
      <w:pPr>
        <w:numPr>
          <w:ilvl w:val="0"/>
          <w:numId w:val="15"/>
        </w:numPr>
        <w:ind w:left="426" w:hanging="426"/>
        <w:jc w:val="both"/>
        <w:rPr>
          <w:sz w:val="24"/>
          <w:szCs w:val="24"/>
          <w:lang w:val="cs-CZ"/>
        </w:rPr>
      </w:pPr>
      <w:r w:rsidRPr="0000071A">
        <w:rPr>
          <w:sz w:val="24"/>
          <w:szCs w:val="24"/>
          <w:lang w:val="cs-CZ"/>
        </w:rPr>
        <w:t>Pořadatel se zavazuje na všech tištěných materiálech</w:t>
      </w:r>
      <w:r w:rsidR="001748E9" w:rsidRPr="0000071A">
        <w:rPr>
          <w:sz w:val="24"/>
          <w:szCs w:val="24"/>
          <w:lang w:val="cs-CZ"/>
        </w:rPr>
        <w:t xml:space="preserve"> uvádět název divadla ve tvaru „Synagoga Concerts, s.r.o.“</w:t>
      </w:r>
      <w:r w:rsidR="00E65BCC" w:rsidRPr="0000071A">
        <w:rPr>
          <w:sz w:val="24"/>
          <w:szCs w:val="24"/>
          <w:lang w:val="cs-CZ"/>
        </w:rPr>
        <w:t>.</w:t>
      </w:r>
    </w:p>
    <w:p w14:paraId="2E0720D1" w14:textId="77777777" w:rsidR="002D2884" w:rsidRPr="00DC44B1" w:rsidRDefault="002D2884" w:rsidP="00F952D5">
      <w:pPr>
        <w:pStyle w:val="Odstavecseseznamem"/>
        <w:ind w:left="426" w:hanging="426"/>
        <w:jc w:val="both"/>
        <w:rPr>
          <w:sz w:val="16"/>
          <w:szCs w:val="16"/>
          <w:lang w:val="cs-CZ"/>
        </w:rPr>
      </w:pPr>
    </w:p>
    <w:p w14:paraId="6282BA4E" w14:textId="24775CF5"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umístění informací o představení na webových stránkách </w:t>
      </w:r>
      <w:r w:rsidR="005A441C" w:rsidRPr="0000071A">
        <w:rPr>
          <w:sz w:val="24"/>
          <w:szCs w:val="24"/>
          <w:lang w:val="cs-CZ"/>
        </w:rPr>
        <w:t>pořadatele bude</w:t>
      </w:r>
      <w:r w:rsidRPr="0000071A">
        <w:rPr>
          <w:sz w:val="24"/>
          <w:szCs w:val="24"/>
          <w:lang w:val="cs-CZ"/>
        </w:rPr>
        <w:t xml:space="preserve"> název divadla obsahovat aktivní prolink na </w:t>
      </w:r>
      <w:hyperlink r:id="rId8" w:history="1">
        <w:r w:rsidR="008666FD">
          <w:rPr>
            <w:rStyle w:val="Hypertextovodkaz"/>
            <w:sz w:val="24"/>
            <w:szCs w:val="24"/>
            <w:lang w:val="cs-CZ"/>
          </w:rPr>
          <w:t>webové</w:t>
        </w:r>
      </w:hyperlink>
      <w:r w:rsidR="008666FD">
        <w:rPr>
          <w:rStyle w:val="Hypertextovodkaz"/>
          <w:sz w:val="24"/>
          <w:szCs w:val="24"/>
          <w:lang w:val="cs-CZ"/>
        </w:rPr>
        <w:t xml:space="preserve"> stránky divadla</w:t>
      </w:r>
      <w:r w:rsidRPr="0000071A">
        <w:rPr>
          <w:sz w:val="24"/>
          <w:szCs w:val="24"/>
          <w:lang w:val="cs-CZ"/>
        </w:rPr>
        <w:t>.    </w:t>
      </w:r>
    </w:p>
    <w:p w14:paraId="4C322E02" w14:textId="77777777" w:rsidR="002D2884" w:rsidRPr="00DC44B1" w:rsidRDefault="002D2884" w:rsidP="00F952D5">
      <w:pPr>
        <w:pStyle w:val="Odstavecseseznamem"/>
        <w:ind w:left="426" w:hanging="426"/>
        <w:jc w:val="both"/>
        <w:rPr>
          <w:sz w:val="16"/>
          <w:szCs w:val="16"/>
          <w:lang w:val="cs-CZ"/>
        </w:rPr>
      </w:pPr>
    </w:p>
    <w:p w14:paraId="3C1BDD3E" w14:textId="62B2A80B"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užít logo divadla na tištěných materiálech nebo webových stránkách </w:t>
      </w:r>
      <w:r w:rsidR="005A441C" w:rsidRPr="0000071A">
        <w:rPr>
          <w:sz w:val="24"/>
          <w:szCs w:val="24"/>
          <w:lang w:val="cs-CZ"/>
        </w:rPr>
        <w:t>pořadatele je</w:t>
      </w:r>
      <w:r w:rsidRPr="0000071A">
        <w:rPr>
          <w:sz w:val="24"/>
          <w:szCs w:val="24"/>
          <w:lang w:val="cs-CZ"/>
        </w:rPr>
        <w:t xml:space="preserve"> možné jej získat v elektronické podobě na emailu</w:t>
      </w:r>
      <w:r w:rsidR="008666FD">
        <w:rPr>
          <w:sz w:val="24"/>
          <w:szCs w:val="24"/>
          <w:lang w:val="cs-CZ"/>
        </w:rPr>
        <w:t xml:space="preserve"> divadla </w:t>
      </w:r>
      <w:r w:rsidRPr="0000071A">
        <w:rPr>
          <w:sz w:val="24"/>
          <w:szCs w:val="24"/>
          <w:lang w:val="cs-CZ"/>
        </w:rPr>
        <w:t>(každé užití loga podléhá jeho schválení</w:t>
      </w:r>
      <w:r w:rsidR="001748E9" w:rsidRPr="0000071A">
        <w:rPr>
          <w:sz w:val="24"/>
          <w:szCs w:val="24"/>
          <w:lang w:val="cs-CZ"/>
        </w:rPr>
        <w:t xml:space="preserve"> Divadlem</w:t>
      </w:r>
      <w:r w:rsidRPr="0000071A">
        <w:rPr>
          <w:sz w:val="24"/>
          <w:szCs w:val="24"/>
          <w:lang w:val="cs-CZ"/>
        </w:rPr>
        <w:t>).</w:t>
      </w:r>
    </w:p>
    <w:p w14:paraId="14035730" w14:textId="77777777" w:rsidR="002D2884" w:rsidRPr="00DC44B1" w:rsidRDefault="002D2884" w:rsidP="00F952D5">
      <w:pPr>
        <w:pStyle w:val="Odstavecseseznamem"/>
        <w:ind w:left="426" w:hanging="426"/>
        <w:jc w:val="both"/>
        <w:rPr>
          <w:sz w:val="16"/>
          <w:szCs w:val="16"/>
          <w:lang w:val="cs-CZ"/>
        </w:rPr>
      </w:pPr>
    </w:p>
    <w:p w14:paraId="5F3480BC" w14:textId="02C0E758"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V případě potřeby užití promo fotografií z </w:t>
      </w:r>
      <w:r w:rsidR="005A441C" w:rsidRPr="0000071A">
        <w:rPr>
          <w:sz w:val="24"/>
          <w:szCs w:val="24"/>
          <w:lang w:val="cs-CZ"/>
        </w:rPr>
        <w:t>představení, které</w:t>
      </w:r>
      <w:r w:rsidRPr="0000071A">
        <w:rPr>
          <w:sz w:val="24"/>
          <w:szCs w:val="24"/>
          <w:lang w:val="cs-CZ"/>
        </w:rPr>
        <w:t xml:space="preserve"> je možné v tiskovém rozlišení stáhnout na webových stránkách divadla je pořadatel povinen označit je (c) </w:t>
      </w:r>
      <w:r w:rsidR="001748E9" w:rsidRPr="0000071A">
        <w:rPr>
          <w:sz w:val="24"/>
          <w:szCs w:val="24"/>
          <w:lang w:val="cs-CZ"/>
        </w:rPr>
        <w:t>Synagoga Concerts, s.r.o.</w:t>
      </w:r>
      <w:r w:rsidRPr="0000071A">
        <w:rPr>
          <w:sz w:val="24"/>
          <w:szCs w:val="24"/>
          <w:lang w:val="cs-CZ"/>
        </w:rPr>
        <w:t xml:space="preserve"> a jménem autora, pokud to prostor dovoluje.</w:t>
      </w:r>
    </w:p>
    <w:p w14:paraId="7C3BA441" w14:textId="77777777" w:rsidR="002D2884" w:rsidRPr="00DC44B1" w:rsidRDefault="002D2884" w:rsidP="00F952D5">
      <w:pPr>
        <w:pStyle w:val="Odstavecseseznamem"/>
        <w:ind w:left="426" w:hanging="426"/>
        <w:jc w:val="both"/>
        <w:rPr>
          <w:sz w:val="16"/>
          <w:szCs w:val="16"/>
          <w:lang w:val="cs-CZ"/>
        </w:rPr>
      </w:pPr>
    </w:p>
    <w:p w14:paraId="17194A67" w14:textId="21646DC3" w:rsidR="002D2884" w:rsidRPr="0000071A" w:rsidRDefault="002D2884" w:rsidP="00F952D5">
      <w:pPr>
        <w:numPr>
          <w:ilvl w:val="0"/>
          <w:numId w:val="15"/>
        </w:numPr>
        <w:ind w:left="426" w:hanging="426"/>
        <w:jc w:val="both"/>
        <w:rPr>
          <w:sz w:val="24"/>
          <w:szCs w:val="24"/>
          <w:lang w:val="cs-CZ"/>
        </w:rPr>
      </w:pPr>
      <w:r w:rsidRPr="0000071A">
        <w:rPr>
          <w:sz w:val="24"/>
          <w:szCs w:val="24"/>
          <w:lang w:val="cs-CZ"/>
        </w:rPr>
        <w:t xml:space="preserve">Pořadatel se zavazuje zajistit </w:t>
      </w:r>
      <w:r w:rsidR="001748E9" w:rsidRPr="0000071A">
        <w:rPr>
          <w:sz w:val="24"/>
          <w:szCs w:val="24"/>
          <w:lang w:val="cs-CZ"/>
        </w:rPr>
        <w:t xml:space="preserve">během celého představení </w:t>
      </w:r>
      <w:r w:rsidRPr="0000071A">
        <w:rPr>
          <w:sz w:val="24"/>
          <w:szCs w:val="24"/>
          <w:lang w:val="cs-CZ"/>
        </w:rPr>
        <w:t xml:space="preserve">dodržování zákazu </w:t>
      </w:r>
      <w:r w:rsidR="001748E9" w:rsidRPr="0000071A">
        <w:rPr>
          <w:sz w:val="24"/>
          <w:szCs w:val="24"/>
          <w:lang w:val="cs-CZ"/>
        </w:rPr>
        <w:t>pořizovat zvukové, obrazové, audiovizuální či jakékoliv jiné záznamy představení</w:t>
      </w:r>
      <w:r w:rsidRPr="0000071A">
        <w:rPr>
          <w:sz w:val="24"/>
          <w:szCs w:val="24"/>
          <w:lang w:val="cs-CZ"/>
        </w:rPr>
        <w:t>.</w:t>
      </w:r>
    </w:p>
    <w:p w14:paraId="4047FD67" w14:textId="77777777" w:rsidR="002D2884" w:rsidRPr="00DC44B1" w:rsidRDefault="002D2884" w:rsidP="00F952D5">
      <w:pPr>
        <w:pStyle w:val="Odstavecseseznamem"/>
        <w:ind w:left="426" w:hanging="426"/>
        <w:jc w:val="both"/>
        <w:rPr>
          <w:sz w:val="16"/>
          <w:szCs w:val="16"/>
          <w:lang w:val="cs-CZ"/>
        </w:rPr>
      </w:pPr>
    </w:p>
    <w:p w14:paraId="24D123CC" w14:textId="77777777" w:rsidR="002D2884" w:rsidRPr="0000071A" w:rsidRDefault="002D2884" w:rsidP="00F952D5">
      <w:pPr>
        <w:numPr>
          <w:ilvl w:val="0"/>
          <w:numId w:val="15"/>
        </w:numPr>
        <w:ind w:left="426" w:hanging="426"/>
        <w:jc w:val="both"/>
        <w:rPr>
          <w:sz w:val="24"/>
          <w:szCs w:val="24"/>
          <w:lang w:val="cs-CZ"/>
        </w:rPr>
      </w:pPr>
      <w:r w:rsidRPr="0000071A">
        <w:rPr>
          <w:sz w:val="24"/>
          <w:szCs w:val="24"/>
          <w:lang w:val="cs-CZ"/>
        </w:rPr>
        <w:t>Pořadatel se zavazuje zajistit dostatečnou lokální propagaci představení, tisk, distribuci a prodej vstupenek v lokálních předprodejích.</w:t>
      </w:r>
    </w:p>
    <w:p w14:paraId="0657189D" w14:textId="77777777" w:rsidR="00E31143" w:rsidRPr="0000071A" w:rsidRDefault="00E31143" w:rsidP="00E31143">
      <w:pPr>
        <w:jc w:val="both"/>
        <w:rPr>
          <w:sz w:val="24"/>
          <w:szCs w:val="24"/>
          <w:lang w:val="cs-CZ"/>
        </w:rPr>
      </w:pPr>
    </w:p>
    <w:p w14:paraId="2CD93FB0" w14:textId="77777777" w:rsidR="001748E9" w:rsidRPr="00DC44B1" w:rsidRDefault="001748E9" w:rsidP="00E31143">
      <w:pPr>
        <w:jc w:val="both"/>
        <w:rPr>
          <w:sz w:val="12"/>
          <w:szCs w:val="12"/>
          <w:lang w:val="cs-CZ"/>
        </w:rPr>
      </w:pPr>
    </w:p>
    <w:p w14:paraId="5657E7CC" w14:textId="256D0241" w:rsidR="002D6623" w:rsidRPr="00644532" w:rsidRDefault="002D6623" w:rsidP="002D6623">
      <w:pPr>
        <w:pStyle w:val="Pa0"/>
        <w:ind w:left="426" w:hanging="426"/>
        <w:jc w:val="center"/>
        <w:rPr>
          <w:rFonts w:ascii="Times New Roman" w:hAnsi="Times New Roman"/>
          <w:b/>
          <w:sz w:val="22"/>
          <w:szCs w:val="22"/>
        </w:rPr>
      </w:pPr>
      <w:r w:rsidRPr="00644532">
        <w:rPr>
          <w:rFonts w:ascii="Times New Roman" w:hAnsi="Times New Roman"/>
          <w:b/>
          <w:sz w:val="22"/>
          <w:szCs w:val="22"/>
        </w:rPr>
        <w:t>Článek V</w:t>
      </w:r>
      <w:r w:rsidR="002D2884" w:rsidRPr="00644532">
        <w:rPr>
          <w:rFonts w:ascii="Times New Roman" w:hAnsi="Times New Roman"/>
          <w:b/>
          <w:sz w:val="22"/>
          <w:szCs w:val="22"/>
        </w:rPr>
        <w:t>I</w:t>
      </w:r>
      <w:r w:rsidR="001748E9" w:rsidRPr="00644532">
        <w:rPr>
          <w:rFonts w:ascii="Times New Roman" w:hAnsi="Times New Roman"/>
          <w:b/>
          <w:sz w:val="22"/>
          <w:szCs w:val="22"/>
        </w:rPr>
        <w:t>.</w:t>
      </w:r>
    </w:p>
    <w:p w14:paraId="05644FC2" w14:textId="3B24599F" w:rsidR="002D6623" w:rsidRPr="0000071A" w:rsidRDefault="00644532" w:rsidP="002D6623">
      <w:pPr>
        <w:pStyle w:val="Pa0"/>
        <w:ind w:left="426" w:hanging="426"/>
        <w:jc w:val="center"/>
        <w:rPr>
          <w:rFonts w:ascii="Times New Roman" w:hAnsi="Times New Roman"/>
          <w:b/>
        </w:rPr>
      </w:pPr>
      <w:r>
        <w:rPr>
          <w:rFonts w:ascii="Times New Roman" w:hAnsi="Times New Roman"/>
          <w:b/>
        </w:rPr>
        <w:t>Diskrétní doložka</w:t>
      </w:r>
    </w:p>
    <w:p w14:paraId="7454865D" w14:textId="77777777" w:rsidR="002D6623" w:rsidRPr="00DC44B1" w:rsidRDefault="002D6623" w:rsidP="002D6623">
      <w:pPr>
        <w:pStyle w:val="Pa0"/>
        <w:ind w:left="426" w:hanging="426"/>
        <w:rPr>
          <w:rFonts w:ascii="Times New Roman" w:hAnsi="Times New Roman"/>
          <w:sz w:val="16"/>
          <w:szCs w:val="16"/>
        </w:rPr>
      </w:pPr>
    </w:p>
    <w:p w14:paraId="69B38329" w14:textId="11143309" w:rsidR="002D6623" w:rsidRPr="0000071A" w:rsidRDefault="002D6623" w:rsidP="00F952D5">
      <w:pPr>
        <w:pStyle w:val="Default"/>
        <w:numPr>
          <w:ilvl w:val="0"/>
          <w:numId w:val="10"/>
        </w:numPr>
        <w:ind w:left="426" w:hanging="426"/>
        <w:jc w:val="both"/>
        <w:rPr>
          <w:rFonts w:ascii="Times New Roman" w:hAnsi="Times New Roman" w:cs="Times New Roman"/>
        </w:rPr>
      </w:pPr>
      <w:bookmarkStart w:id="1" w:name="_Ref299541549"/>
      <w:r w:rsidRPr="0000071A">
        <w:rPr>
          <w:rFonts w:ascii="Times New Roman" w:hAnsi="Times New Roman" w:cs="Times New Roman"/>
        </w:rPr>
        <w:t>Pokud není v této smlouvě uvedeno jinak, žádná ze Stran nesdělí žádné třetí osobě pro jakýkoli</w:t>
      </w:r>
      <w:r w:rsidR="001748E9" w:rsidRPr="0000071A">
        <w:rPr>
          <w:rFonts w:ascii="Times New Roman" w:hAnsi="Times New Roman" w:cs="Times New Roman"/>
        </w:rPr>
        <w:t>v</w:t>
      </w:r>
      <w:r w:rsidRPr="0000071A">
        <w:rPr>
          <w:rFonts w:ascii="Times New Roman" w:hAnsi="Times New Roman" w:cs="Times New Roman"/>
        </w:rPr>
        <w:t xml:space="preserve"> účel žádné informace, které tato Strana získá nebo dříve získala v souvislosti s touto smlouvou, jejím plněním nebo jejím projednáváním, včetně obsahu této smlouvy (dále jen „</w:t>
      </w:r>
      <w:r w:rsidRPr="0000071A">
        <w:rPr>
          <w:rFonts w:ascii="Times New Roman" w:hAnsi="Times New Roman" w:cs="Times New Roman"/>
          <w:b/>
        </w:rPr>
        <w:t>Důvěrné informace</w:t>
      </w:r>
      <w:r w:rsidRPr="0000071A">
        <w:rPr>
          <w:rFonts w:ascii="Times New Roman" w:hAnsi="Times New Roman" w:cs="Times New Roman"/>
        </w:rPr>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rsidRPr="0000071A">
        <w:rPr>
          <w:rFonts w:ascii="Times New Roman" w:hAnsi="Times New Roman" w:cs="Times New Roman"/>
        </w:rPr>
        <w:t xml:space="preserve"> např. Zákon o registru smluv</w:t>
      </w:r>
      <w:r w:rsidRPr="0000071A">
        <w:rPr>
          <w:rFonts w:ascii="Times New Roman" w:hAnsi="Times New Roman" w:cs="Times New Roman"/>
        </w:rPr>
        <w:t xml:space="preserve"> (b) Důvěrná informace je poskytována </w:t>
      </w:r>
      <w:r w:rsidR="00644532">
        <w:rPr>
          <w:rFonts w:ascii="Times New Roman" w:hAnsi="Times New Roman" w:cs="Times New Roman"/>
        </w:rPr>
        <w:t>advokátům</w:t>
      </w:r>
      <w:r w:rsidRPr="0000071A">
        <w:rPr>
          <w:rFonts w:ascii="Times New Roman" w:hAnsi="Times New Roman" w:cs="Times New Roman"/>
        </w:rPr>
        <w:t>, auditorům, odborným poradcům nebo agenturám provádějícím rating ke splnění jejich úkolů, které nejsou v</w:t>
      </w:r>
      <w:r w:rsidR="005C3F24" w:rsidRPr="0000071A">
        <w:rPr>
          <w:rFonts w:ascii="Times New Roman" w:hAnsi="Times New Roman" w:cs="Times New Roman"/>
        </w:rPr>
        <w:t> </w:t>
      </w:r>
      <w:r w:rsidRPr="0000071A">
        <w:rPr>
          <w:rFonts w:ascii="Times New Roman" w:hAnsi="Times New Roman" w:cs="Times New Roman"/>
        </w:rPr>
        <w:t xml:space="preserve">rozporu </w:t>
      </w:r>
      <w:r w:rsidRPr="0000071A">
        <w:rPr>
          <w:rFonts w:ascii="Times New Roman" w:hAnsi="Times New Roman" w:cs="Times New Roman"/>
        </w:rPr>
        <w:lastRenderedPageBreak/>
        <w:t>s</w:t>
      </w:r>
      <w:r w:rsidR="005C3F24" w:rsidRPr="0000071A">
        <w:rPr>
          <w:rFonts w:ascii="Times New Roman" w:hAnsi="Times New Roman" w:cs="Times New Roman"/>
        </w:rPr>
        <w:t> </w:t>
      </w:r>
      <w:r w:rsidRPr="0000071A">
        <w:rPr>
          <w:rFonts w:ascii="Times New Roman" w:hAnsi="Times New Roman" w:cs="Times New Roman"/>
        </w:rPr>
        <w:t>účelem této smlouvy. Důvěrné informace nezahrnují informace, které:</w:t>
      </w:r>
      <w:bookmarkEnd w:id="1"/>
      <w:r w:rsidRPr="0000071A">
        <w:rPr>
          <w:rFonts w:ascii="Times New Roman" w:hAnsi="Times New Roman" w:cs="Times New Roman"/>
        </w:rPr>
        <w:t xml:space="preserve"> (a) jsou v</w:t>
      </w:r>
      <w:r w:rsidR="005C3F24" w:rsidRPr="0000071A">
        <w:rPr>
          <w:rFonts w:ascii="Times New Roman" w:hAnsi="Times New Roman" w:cs="Times New Roman"/>
        </w:rPr>
        <w:t> </w:t>
      </w:r>
      <w:r w:rsidRPr="0000071A">
        <w:rPr>
          <w:rFonts w:ascii="Times New Roman" w:hAnsi="Times New Roman" w:cs="Times New Roman"/>
        </w:rPr>
        <w:t>době použití nebo sdělení veřejně dostupné; (b) se stanou veřejně dostupnými (jinak než nepovoleným zveřejněním nebo použitím); nebo (c) jsou poskytnuty Straně třetí osobou, která má k</w:t>
      </w:r>
      <w:r w:rsidR="005C3F24" w:rsidRPr="0000071A">
        <w:rPr>
          <w:rFonts w:ascii="Times New Roman" w:hAnsi="Times New Roman" w:cs="Times New Roman"/>
        </w:rPr>
        <w:t> </w:t>
      </w:r>
      <w:r w:rsidRPr="0000071A">
        <w:rPr>
          <w:rFonts w:ascii="Times New Roman" w:hAnsi="Times New Roman" w:cs="Times New Roman"/>
        </w:rPr>
        <w:t>těmto informacím právo a je oprávněna je zpřístupnit nebo použít.</w:t>
      </w:r>
      <w:r w:rsidR="005C3F24" w:rsidRPr="0000071A">
        <w:rPr>
          <w:rFonts w:ascii="Times New Roman" w:hAnsi="Times New Roman" w:cs="Times New Roman"/>
        </w:rPr>
        <w:t xml:space="preserve"> Ustanovení čl</w:t>
      </w:r>
      <w:r w:rsidR="00B432CA" w:rsidRPr="0000071A">
        <w:rPr>
          <w:rFonts w:ascii="Times New Roman" w:hAnsi="Times New Roman" w:cs="Times New Roman"/>
        </w:rPr>
        <w:t xml:space="preserve">ánku </w:t>
      </w:r>
      <w:r w:rsidR="005C3F24" w:rsidRPr="0000071A">
        <w:rPr>
          <w:rFonts w:ascii="Times New Roman" w:hAnsi="Times New Roman" w:cs="Times New Roman"/>
        </w:rPr>
        <w:t>II</w:t>
      </w:r>
      <w:r w:rsidR="00B76F3F" w:rsidRPr="0000071A">
        <w:rPr>
          <w:rFonts w:ascii="Times New Roman" w:hAnsi="Times New Roman" w:cs="Times New Roman"/>
        </w:rPr>
        <w:t>.</w:t>
      </w:r>
      <w:r w:rsidR="00B432CA" w:rsidRPr="0000071A">
        <w:rPr>
          <w:rFonts w:ascii="Times New Roman" w:hAnsi="Times New Roman" w:cs="Times New Roman"/>
        </w:rPr>
        <w:t xml:space="preserve"> odst. </w:t>
      </w:r>
      <w:r w:rsidR="005C3F24" w:rsidRPr="0000071A">
        <w:rPr>
          <w:rFonts w:ascii="Times New Roman" w:hAnsi="Times New Roman" w:cs="Times New Roman"/>
        </w:rPr>
        <w:t>4</w:t>
      </w:r>
      <w:r w:rsidR="00B432CA" w:rsidRPr="0000071A">
        <w:rPr>
          <w:rFonts w:ascii="Times New Roman" w:hAnsi="Times New Roman" w:cs="Times New Roman"/>
        </w:rPr>
        <w:t xml:space="preserve"> tímto</w:t>
      </w:r>
      <w:r w:rsidR="005C3F24" w:rsidRPr="0000071A">
        <w:rPr>
          <w:rFonts w:ascii="Times New Roman" w:hAnsi="Times New Roman" w:cs="Times New Roman"/>
        </w:rPr>
        <w:t xml:space="preserve"> nejsou dotčena.</w:t>
      </w:r>
    </w:p>
    <w:p w14:paraId="09CD2C89" w14:textId="77777777" w:rsidR="002D6623" w:rsidRPr="0000071A" w:rsidRDefault="002D6623" w:rsidP="00F952D5">
      <w:pPr>
        <w:pStyle w:val="Default"/>
        <w:numPr>
          <w:ilvl w:val="0"/>
          <w:numId w:val="10"/>
        </w:numPr>
        <w:ind w:left="426" w:hanging="426"/>
        <w:jc w:val="both"/>
        <w:rPr>
          <w:rFonts w:ascii="Times New Roman" w:hAnsi="Times New Roman" w:cs="Times New Roman"/>
        </w:rPr>
      </w:pPr>
      <w:r w:rsidRPr="0000071A">
        <w:rPr>
          <w:rFonts w:ascii="Times New Roman" w:hAnsi="Times New Roman" w:cs="Times New Roman"/>
        </w:rPr>
        <w:t>Strany jsou povinny své právní zástupce, účetní, auditory, poradce</w:t>
      </w:r>
      <w:r w:rsidR="004725EB" w:rsidRPr="0000071A">
        <w:rPr>
          <w:rFonts w:ascii="Times New Roman" w:hAnsi="Times New Roman" w:cs="Times New Roman"/>
        </w:rPr>
        <w:t xml:space="preserve"> a</w:t>
      </w:r>
      <w:r w:rsidRPr="0000071A">
        <w:rPr>
          <w:rFonts w:ascii="Times New Roman" w:hAnsi="Times New Roman" w:cs="Times New Roman"/>
        </w:rPr>
        <w:t xml:space="preserve"> zaměstnance zavázat k</w:t>
      </w:r>
      <w:r w:rsidR="005C3F24" w:rsidRPr="0000071A">
        <w:rPr>
          <w:rFonts w:ascii="Times New Roman" w:hAnsi="Times New Roman" w:cs="Times New Roman"/>
        </w:rPr>
        <w:t> </w:t>
      </w:r>
      <w:r w:rsidRPr="0000071A">
        <w:rPr>
          <w:rFonts w:ascii="Times New Roman" w:hAnsi="Times New Roman" w:cs="Times New Roman"/>
        </w:rPr>
        <w:t>tomu, aby Důvěrné informace nesdělili žádné osobě, ani je neužili či nevyužili pro jakýkoli účel, než pro který jsou jim v</w:t>
      </w:r>
      <w:r w:rsidR="005C3F24" w:rsidRPr="0000071A">
        <w:rPr>
          <w:rFonts w:ascii="Times New Roman" w:hAnsi="Times New Roman" w:cs="Times New Roman"/>
        </w:rPr>
        <w:t> </w:t>
      </w:r>
      <w:r w:rsidRPr="0000071A">
        <w:rPr>
          <w:rFonts w:ascii="Times New Roman" w:hAnsi="Times New Roman" w:cs="Times New Roman"/>
        </w:rPr>
        <w:t>souladu se zákonem poskytovány, ledaže by to bylo výslovně povoleno v</w:t>
      </w:r>
      <w:r w:rsidR="005C3F24" w:rsidRPr="0000071A">
        <w:rPr>
          <w:rFonts w:ascii="Times New Roman" w:hAnsi="Times New Roman" w:cs="Times New Roman"/>
        </w:rPr>
        <w:t> </w:t>
      </w:r>
      <w:r w:rsidRPr="0000071A">
        <w:rPr>
          <w:rFonts w:ascii="Times New Roman" w:hAnsi="Times New Roman" w:cs="Times New Roman"/>
        </w:rPr>
        <w:t>této Smlouvě.</w:t>
      </w:r>
    </w:p>
    <w:p w14:paraId="1F323AD8" w14:textId="77777777" w:rsidR="005900B8" w:rsidRPr="0000071A" w:rsidRDefault="005900B8" w:rsidP="005900B8">
      <w:pPr>
        <w:jc w:val="both"/>
        <w:rPr>
          <w:lang w:val="cs-CZ"/>
        </w:rPr>
      </w:pPr>
    </w:p>
    <w:p w14:paraId="75120850" w14:textId="77777777" w:rsidR="00B4690E" w:rsidRPr="0000071A" w:rsidRDefault="00B4690E" w:rsidP="00B4690E">
      <w:pPr>
        <w:pStyle w:val="Default"/>
        <w:rPr>
          <w:rFonts w:ascii="Times New Roman" w:hAnsi="Times New Roman" w:cs="Times New Roman"/>
        </w:rPr>
      </w:pPr>
    </w:p>
    <w:p w14:paraId="65083759" w14:textId="1CD28220"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Článek VI</w:t>
      </w:r>
      <w:r w:rsidR="002D2884" w:rsidRPr="0000071A">
        <w:rPr>
          <w:rFonts w:ascii="Times New Roman" w:hAnsi="Times New Roman" w:cs="Times New Roman"/>
          <w:b/>
        </w:rPr>
        <w:t>I</w:t>
      </w:r>
      <w:r w:rsidR="00490830" w:rsidRPr="0000071A">
        <w:rPr>
          <w:rFonts w:ascii="Times New Roman" w:hAnsi="Times New Roman" w:cs="Times New Roman"/>
          <w:b/>
        </w:rPr>
        <w:t>.</w:t>
      </w:r>
    </w:p>
    <w:p w14:paraId="07404B18" w14:textId="77777777" w:rsidR="002D6623" w:rsidRPr="0000071A" w:rsidRDefault="002D6623" w:rsidP="002D6623">
      <w:pPr>
        <w:pStyle w:val="Default"/>
        <w:ind w:left="426" w:hanging="426"/>
        <w:jc w:val="center"/>
        <w:rPr>
          <w:rFonts w:ascii="Times New Roman" w:hAnsi="Times New Roman" w:cs="Times New Roman"/>
          <w:b/>
        </w:rPr>
      </w:pPr>
      <w:r w:rsidRPr="0000071A">
        <w:rPr>
          <w:rFonts w:ascii="Times New Roman" w:hAnsi="Times New Roman" w:cs="Times New Roman"/>
          <w:b/>
        </w:rPr>
        <w:t>Závěrečná ustanovení</w:t>
      </w:r>
    </w:p>
    <w:p w14:paraId="488D9190" w14:textId="77777777" w:rsidR="002D6623" w:rsidRPr="0000071A" w:rsidRDefault="002D6623" w:rsidP="002D6623">
      <w:pPr>
        <w:ind w:left="426" w:hanging="426"/>
        <w:rPr>
          <w:lang w:val="cs-CZ"/>
        </w:rPr>
      </w:pPr>
    </w:p>
    <w:p w14:paraId="7A1623D7" w14:textId="6301A6A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Výzvy k</w:t>
      </w:r>
      <w:r w:rsidR="005C3F24" w:rsidRPr="0000071A">
        <w:rPr>
          <w:rFonts w:ascii="Times New Roman" w:hAnsi="Times New Roman" w:cs="Times New Roman"/>
        </w:rPr>
        <w:t> </w:t>
      </w:r>
      <w:r w:rsidRPr="0000071A">
        <w:rPr>
          <w:rFonts w:ascii="Times New Roman" w:hAnsi="Times New Roman" w:cs="Times New Roman"/>
        </w:rPr>
        <w:t>zaplacení smluvní pokuty, uplatnění nároku na náhradu škody nebo úkony, na jejichž základě má dojít k</w:t>
      </w:r>
      <w:r w:rsidR="005C3F24" w:rsidRPr="0000071A">
        <w:rPr>
          <w:rFonts w:ascii="Times New Roman" w:hAnsi="Times New Roman" w:cs="Times New Roman"/>
        </w:rPr>
        <w:t> </w:t>
      </w:r>
      <w:r w:rsidRPr="0000071A">
        <w:rPr>
          <w:rFonts w:ascii="Times New Roman" w:hAnsi="Times New Roman" w:cs="Times New Roman"/>
        </w:rPr>
        <w:t xml:space="preserve">ukončení platnosti či změně této smlouvy, musí mít vždy písemnou formu a mohou být </w:t>
      </w:r>
      <w:r w:rsidR="00B4690E">
        <w:rPr>
          <w:rFonts w:ascii="Times New Roman" w:hAnsi="Times New Roman" w:cs="Times New Roman"/>
        </w:rPr>
        <w:t>doručeny druhé s</w:t>
      </w:r>
      <w:r w:rsidRPr="0000071A">
        <w:rPr>
          <w:rFonts w:ascii="Times New Roman" w:hAnsi="Times New Roman" w:cs="Times New Roman"/>
        </w:rPr>
        <w:t>traně na adresu uvedenou v</w:t>
      </w:r>
      <w:r w:rsidR="005C3F24" w:rsidRPr="0000071A">
        <w:rPr>
          <w:rFonts w:ascii="Times New Roman" w:hAnsi="Times New Roman" w:cs="Times New Roman"/>
        </w:rPr>
        <w:t> </w:t>
      </w:r>
      <w:r w:rsidRPr="0000071A">
        <w:rPr>
          <w:rFonts w:ascii="Times New Roman" w:hAnsi="Times New Roman" w:cs="Times New Roman"/>
        </w:rPr>
        <w:t xml:space="preserve">záhlaví této smlouvy pouze osobně, doporučenou poštou do vlastních rukou či prostřednictvím kurýra. </w:t>
      </w:r>
    </w:p>
    <w:p w14:paraId="3E69E9D7" w14:textId="77777777" w:rsidR="002D6623" w:rsidRPr="0000071A" w:rsidRDefault="002D6623" w:rsidP="00F952D5">
      <w:pPr>
        <w:pStyle w:val="Default"/>
        <w:ind w:left="426" w:hanging="426"/>
        <w:jc w:val="both"/>
        <w:rPr>
          <w:rFonts w:ascii="Times New Roman" w:hAnsi="Times New Roman" w:cs="Times New Roman"/>
        </w:rPr>
      </w:pPr>
    </w:p>
    <w:p w14:paraId="003CA4F7" w14:textId="77777777" w:rsidR="002D6623" w:rsidRPr="0000071A" w:rsidRDefault="002D6623" w:rsidP="00F952D5">
      <w:pPr>
        <w:pStyle w:val="Default"/>
        <w:ind w:left="426" w:hanging="426"/>
        <w:jc w:val="both"/>
        <w:rPr>
          <w:rFonts w:ascii="Times New Roman" w:hAnsi="Times New Roman" w:cs="Times New Roman"/>
        </w:rPr>
      </w:pPr>
      <w:r w:rsidRPr="0000071A">
        <w:rPr>
          <w:rFonts w:ascii="Times New Roman" w:hAnsi="Times New Roman" w:cs="Times New Roman"/>
        </w:rPr>
        <w:t>Písemnosti podle předchozí věty se považují za doručené:</w:t>
      </w:r>
    </w:p>
    <w:p w14:paraId="319152A0" w14:textId="77777777" w:rsidR="002D6623" w:rsidRPr="0000071A" w:rsidRDefault="002D6623" w:rsidP="00F952D5">
      <w:pPr>
        <w:pStyle w:val="Default"/>
        <w:ind w:left="426" w:hanging="426"/>
        <w:jc w:val="both"/>
        <w:rPr>
          <w:rFonts w:ascii="Times New Roman" w:hAnsi="Times New Roman" w:cs="Times New Roman"/>
        </w:rPr>
      </w:pPr>
    </w:p>
    <w:p w14:paraId="2F1B9520" w14:textId="215152CF" w:rsidR="002D6623" w:rsidRPr="0000071A" w:rsidRDefault="002D6623" w:rsidP="00F952D5">
      <w:pPr>
        <w:pStyle w:val="BMa1"/>
        <w:ind w:left="426" w:hanging="426"/>
        <w:jc w:val="both"/>
        <w:rPr>
          <w:sz w:val="24"/>
          <w:szCs w:val="24"/>
        </w:rPr>
      </w:pPr>
      <w:r w:rsidRPr="0000071A">
        <w:rPr>
          <w:sz w:val="24"/>
          <w:szCs w:val="24"/>
        </w:rPr>
        <w:t xml:space="preserve">při doručování </w:t>
      </w:r>
      <w:r w:rsidR="00B4690E">
        <w:rPr>
          <w:sz w:val="24"/>
          <w:szCs w:val="24"/>
        </w:rPr>
        <w:t>osobně dnem přijetí písemnosti s</w:t>
      </w:r>
      <w:r w:rsidRPr="0000071A">
        <w:rPr>
          <w:sz w:val="24"/>
          <w:szCs w:val="24"/>
        </w:rPr>
        <w:t>tranou, jíž je písemnost adresována;</w:t>
      </w:r>
    </w:p>
    <w:p w14:paraId="5034BC0C"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poštou třetí den po řádném převzetí písemnosti poštou k</w:t>
      </w:r>
      <w:r w:rsidR="005C3F24" w:rsidRPr="0000071A">
        <w:rPr>
          <w:sz w:val="24"/>
          <w:szCs w:val="24"/>
        </w:rPr>
        <w:t> </w:t>
      </w:r>
      <w:r w:rsidRPr="0000071A">
        <w:rPr>
          <w:sz w:val="24"/>
          <w:szCs w:val="24"/>
        </w:rPr>
        <w:t>přepravě;</w:t>
      </w:r>
    </w:p>
    <w:p w14:paraId="121F06E2" w14:textId="77777777" w:rsidR="002D6623" w:rsidRPr="0000071A" w:rsidRDefault="002D6623" w:rsidP="00F952D5">
      <w:pPr>
        <w:pStyle w:val="BMa1"/>
        <w:numPr>
          <w:ilvl w:val="1"/>
          <w:numId w:val="12"/>
        </w:numPr>
        <w:ind w:left="426" w:hanging="426"/>
        <w:jc w:val="both"/>
        <w:rPr>
          <w:sz w:val="24"/>
          <w:szCs w:val="24"/>
        </w:rPr>
      </w:pPr>
      <w:r w:rsidRPr="0000071A">
        <w:rPr>
          <w:sz w:val="24"/>
          <w:szCs w:val="24"/>
        </w:rPr>
        <w:t>při doručování kurýrem druhý den po odeslání.</w:t>
      </w:r>
    </w:p>
    <w:p w14:paraId="4B57BC81"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Pořadatel prohlašuje, že je oprávněn uzavřít tuto smlouvu a dojednat veškeré její podmínky a přijmout plnění z</w:t>
      </w:r>
      <w:r w:rsidR="005C3F24" w:rsidRPr="0000071A">
        <w:rPr>
          <w:rFonts w:ascii="Times New Roman" w:hAnsi="Times New Roman" w:cs="Times New Roman"/>
        </w:rPr>
        <w:t> </w:t>
      </w:r>
      <w:r w:rsidRPr="0000071A">
        <w:rPr>
          <w:rFonts w:ascii="Times New Roman" w:hAnsi="Times New Roman" w:cs="Times New Roman"/>
        </w:rPr>
        <w:t>této smlouvy.</w:t>
      </w:r>
    </w:p>
    <w:p w14:paraId="7FE787BC" w14:textId="77777777" w:rsidR="002D6623" w:rsidRPr="0000071A" w:rsidRDefault="002D6623" w:rsidP="00F952D5">
      <w:pPr>
        <w:pStyle w:val="Default"/>
        <w:ind w:left="426" w:hanging="426"/>
        <w:jc w:val="both"/>
        <w:rPr>
          <w:rFonts w:ascii="Times New Roman" w:hAnsi="Times New Roman" w:cs="Times New Roman"/>
        </w:rPr>
      </w:pPr>
    </w:p>
    <w:p w14:paraId="704F468F" w14:textId="10F460B8"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se řídí právním řádem České republiky zejména autorským zákonem a občanským zákoníkem a nabývá platnosti a účinn</w:t>
      </w:r>
      <w:r w:rsidR="00B4690E">
        <w:rPr>
          <w:rFonts w:ascii="Times New Roman" w:hAnsi="Times New Roman" w:cs="Times New Roman"/>
        </w:rPr>
        <w:t>osti dnem jejího podpisu oběma s</w:t>
      </w:r>
      <w:r w:rsidRPr="0000071A">
        <w:rPr>
          <w:rFonts w:ascii="Times New Roman" w:hAnsi="Times New Roman" w:cs="Times New Roman"/>
        </w:rPr>
        <w:t>tranami</w:t>
      </w:r>
      <w:r w:rsidR="005C3F24" w:rsidRPr="0000071A">
        <w:rPr>
          <w:rFonts w:ascii="Times New Roman" w:hAnsi="Times New Roman" w:cs="Times New Roman"/>
        </w:rPr>
        <w:t xml:space="preserve"> nebo zveřejnění v souladu se Zákonem o registru smluv</w:t>
      </w:r>
      <w:r w:rsidRPr="0000071A">
        <w:rPr>
          <w:rFonts w:ascii="Times New Roman" w:hAnsi="Times New Roman" w:cs="Times New Roman"/>
        </w:rPr>
        <w:t>.</w:t>
      </w:r>
    </w:p>
    <w:p w14:paraId="2C52C12E" w14:textId="77777777" w:rsidR="002D6623" w:rsidRPr="0000071A" w:rsidRDefault="002D6623" w:rsidP="00F952D5">
      <w:pPr>
        <w:pStyle w:val="Default"/>
        <w:ind w:left="426" w:hanging="426"/>
        <w:jc w:val="both"/>
        <w:rPr>
          <w:rFonts w:ascii="Times New Roman" w:hAnsi="Times New Roman" w:cs="Times New Roman"/>
        </w:rPr>
      </w:pPr>
    </w:p>
    <w:p w14:paraId="7DC9C478" w14:textId="2DD2FEB3"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Tato smlouva může být měněna nebo doplňována pouze písem</w:t>
      </w:r>
      <w:r w:rsidR="00B4690E">
        <w:rPr>
          <w:rFonts w:ascii="Times New Roman" w:hAnsi="Times New Roman" w:cs="Times New Roman"/>
        </w:rPr>
        <w:t>nými dodatky podepsanými oběma s</w:t>
      </w:r>
      <w:r w:rsidRPr="0000071A">
        <w:rPr>
          <w:rFonts w:ascii="Times New Roman" w:hAnsi="Times New Roman" w:cs="Times New Roman"/>
        </w:rPr>
        <w:t xml:space="preserve">tranami. </w:t>
      </w:r>
    </w:p>
    <w:p w14:paraId="408329BA" w14:textId="77777777" w:rsidR="002D6623" w:rsidRPr="0000071A" w:rsidRDefault="002D6623" w:rsidP="00F952D5">
      <w:pPr>
        <w:pStyle w:val="Default"/>
        <w:ind w:left="426" w:hanging="426"/>
        <w:jc w:val="both"/>
        <w:rPr>
          <w:rFonts w:ascii="Times New Roman" w:hAnsi="Times New Roman" w:cs="Times New Roman"/>
        </w:rPr>
      </w:pPr>
    </w:p>
    <w:p w14:paraId="02E4A169" w14:textId="77777777"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1810EEA5" w14:textId="77777777" w:rsidR="002D6623" w:rsidRPr="0000071A" w:rsidRDefault="002D6623" w:rsidP="00F952D5">
      <w:pPr>
        <w:pStyle w:val="Default"/>
        <w:ind w:left="426" w:hanging="426"/>
        <w:jc w:val="both"/>
        <w:rPr>
          <w:rFonts w:ascii="Times New Roman" w:hAnsi="Times New Roman" w:cs="Times New Roman"/>
        </w:rPr>
      </w:pPr>
    </w:p>
    <w:p w14:paraId="5C9FFDF1" w14:textId="1A300FC9"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Po přečtení této smlouvy </w:t>
      </w:r>
      <w:r w:rsidR="00B4690E">
        <w:rPr>
          <w:rFonts w:ascii="Times New Roman" w:hAnsi="Times New Roman" w:cs="Times New Roman"/>
        </w:rPr>
        <w:t>s</w:t>
      </w:r>
      <w:r w:rsidRPr="0000071A">
        <w:rPr>
          <w:rFonts w:ascii="Times New Roman" w:hAnsi="Times New Roman" w:cs="Times New Roman"/>
        </w:rPr>
        <w:t>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00DDFAC5" w14:textId="77777777" w:rsidR="002D6623" w:rsidRPr="0000071A" w:rsidRDefault="002D6623" w:rsidP="00F952D5">
      <w:pPr>
        <w:pStyle w:val="Default"/>
        <w:ind w:left="426" w:hanging="426"/>
        <w:jc w:val="both"/>
        <w:rPr>
          <w:rFonts w:ascii="Times New Roman" w:hAnsi="Times New Roman" w:cs="Times New Roman"/>
        </w:rPr>
      </w:pPr>
    </w:p>
    <w:p w14:paraId="5EEA007A" w14:textId="16D9C341" w:rsidR="002D6623" w:rsidRPr="0000071A" w:rsidRDefault="002D6623" w:rsidP="00F952D5">
      <w:pPr>
        <w:pStyle w:val="Default"/>
        <w:numPr>
          <w:ilvl w:val="0"/>
          <w:numId w:val="13"/>
        </w:numPr>
        <w:ind w:left="426" w:hanging="426"/>
        <w:jc w:val="both"/>
        <w:rPr>
          <w:rFonts w:ascii="Times New Roman" w:hAnsi="Times New Roman" w:cs="Times New Roman"/>
        </w:rPr>
      </w:pPr>
      <w:r w:rsidRPr="0000071A">
        <w:rPr>
          <w:rFonts w:ascii="Times New Roman" w:hAnsi="Times New Roman" w:cs="Times New Roman"/>
        </w:rPr>
        <w:t xml:space="preserve">Tato smlouva je vyhotovena ve dvou stejnopisech, </w:t>
      </w:r>
      <w:r w:rsidR="00B4690E">
        <w:rPr>
          <w:rFonts w:ascii="Times New Roman" w:hAnsi="Times New Roman" w:cs="Times New Roman"/>
        </w:rPr>
        <w:t xml:space="preserve">z nichž </w:t>
      </w:r>
      <w:r w:rsidR="00644532">
        <w:rPr>
          <w:rFonts w:ascii="Times New Roman" w:hAnsi="Times New Roman" w:cs="Times New Roman"/>
        </w:rPr>
        <w:t>každá s</w:t>
      </w:r>
      <w:r w:rsidR="00644532" w:rsidRPr="0000071A">
        <w:rPr>
          <w:rFonts w:ascii="Times New Roman" w:hAnsi="Times New Roman" w:cs="Times New Roman"/>
        </w:rPr>
        <w:t>trana</w:t>
      </w:r>
      <w:r w:rsidR="00644532" w:rsidRPr="00644532">
        <w:rPr>
          <w:rFonts w:ascii="Times New Roman" w:hAnsi="Times New Roman" w:cs="Times New Roman"/>
        </w:rPr>
        <w:t xml:space="preserve"> </w:t>
      </w:r>
      <w:r w:rsidR="00644532">
        <w:rPr>
          <w:rFonts w:ascii="Times New Roman" w:hAnsi="Times New Roman" w:cs="Times New Roman"/>
        </w:rPr>
        <w:t>obdrží</w:t>
      </w:r>
      <w:r w:rsidR="00644532" w:rsidRPr="0000071A">
        <w:rPr>
          <w:rFonts w:ascii="Times New Roman" w:hAnsi="Times New Roman" w:cs="Times New Roman"/>
        </w:rPr>
        <w:t xml:space="preserve"> </w:t>
      </w:r>
      <w:r w:rsidR="00B4690E">
        <w:rPr>
          <w:rFonts w:ascii="Times New Roman" w:hAnsi="Times New Roman" w:cs="Times New Roman"/>
        </w:rPr>
        <w:t xml:space="preserve">po jednom </w:t>
      </w:r>
      <w:r w:rsidR="00644532">
        <w:rPr>
          <w:rFonts w:ascii="Times New Roman" w:hAnsi="Times New Roman" w:cs="Times New Roman"/>
        </w:rPr>
        <w:t>vyhotovení.</w:t>
      </w:r>
    </w:p>
    <w:p w14:paraId="522128E7" w14:textId="77777777" w:rsidR="002D6623" w:rsidRPr="0000071A" w:rsidRDefault="002D6623" w:rsidP="00F952D5">
      <w:pPr>
        <w:pStyle w:val="Default"/>
        <w:ind w:left="426" w:hanging="426"/>
        <w:jc w:val="both"/>
        <w:rPr>
          <w:rFonts w:ascii="Times New Roman" w:hAnsi="Times New Roman" w:cs="Times New Roman"/>
        </w:rPr>
      </w:pPr>
    </w:p>
    <w:p w14:paraId="5820AA70" w14:textId="656B72D5" w:rsidR="002D6623" w:rsidRPr="0000071A" w:rsidRDefault="002D6623" w:rsidP="00644532">
      <w:pPr>
        <w:pStyle w:val="Pa5"/>
        <w:ind w:left="426"/>
        <w:rPr>
          <w:rFonts w:ascii="Times New Roman" w:hAnsi="Times New Roman"/>
        </w:rPr>
      </w:pPr>
      <w:r w:rsidRPr="0000071A">
        <w:rPr>
          <w:rFonts w:ascii="Times New Roman" w:hAnsi="Times New Roman"/>
        </w:rPr>
        <w:t>V ....................</w:t>
      </w:r>
      <w:r w:rsidR="00720957">
        <w:rPr>
          <w:rFonts w:ascii="Times New Roman" w:hAnsi="Times New Roman"/>
        </w:rPr>
        <w:t>,,,,,,,,,,,,,,,,,,</w:t>
      </w:r>
      <w:r w:rsidRPr="0000071A">
        <w:rPr>
          <w:rFonts w:ascii="Times New Roman" w:hAnsi="Times New Roman"/>
        </w:rPr>
        <w:t xml:space="preserve"> dne .................... </w:t>
      </w:r>
      <w:r w:rsidRPr="0000071A">
        <w:rPr>
          <w:rFonts w:ascii="Times New Roman" w:hAnsi="Times New Roman"/>
        </w:rPr>
        <w:tab/>
      </w:r>
      <w:r w:rsidRPr="0000071A">
        <w:rPr>
          <w:rFonts w:ascii="Times New Roman" w:hAnsi="Times New Roman"/>
        </w:rPr>
        <w:tab/>
      </w:r>
      <w:r w:rsidRPr="0000071A">
        <w:rPr>
          <w:rFonts w:ascii="Times New Roman" w:hAnsi="Times New Roman"/>
        </w:rPr>
        <w:tab/>
        <w:t>V</w:t>
      </w:r>
      <w:r w:rsidR="00720957">
        <w:rPr>
          <w:rFonts w:ascii="Times New Roman" w:hAnsi="Times New Roman"/>
        </w:rPr>
        <w:t xml:space="preserve"> Havlíčkově Brodě </w:t>
      </w:r>
      <w:r w:rsidR="007E5A3B">
        <w:rPr>
          <w:rFonts w:ascii="Times New Roman" w:hAnsi="Times New Roman"/>
        </w:rPr>
        <w:t xml:space="preserve">dne </w:t>
      </w:r>
      <w:r w:rsidR="00720957">
        <w:rPr>
          <w:rFonts w:ascii="Times New Roman" w:hAnsi="Times New Roman"/>
        </w:rPr>
        <w:t>27. 1. 2024</w:t>
      </w:r>
    </w:p>
    <w:p w14:paraId="783769EB" w14:textId="77777777" w:rsidR="002D6623" w:rsidRPr="0000071A" w:rsidRDefault="002D6623" w:rsidP="002D6623">
      <w:pPr>
        <w:pStyle w:val="Default"/>
        <w:ind w:left="426" w:hanging="426"/>
        <w:rPr>
          <w:rFonts w:ascii="Times New Roman" w:hAnsi="Times New Roman" w:cs="Times New Roman"/>
        </w:rPr>
      </w:pPr>
    </w:p>
    <w:p w14:paraId="00E75768" w14:textId="5E6426DE" w:rsidR="002D2884" w:rsidRPr="0000071A" w:rsidRDefault="00644532" w:rsidP="00644532">
      <w:pPr>
        <w:pStyle w:val="Default"/>
        <w:ind w:left="426"/>
        <w:rPr>
          <w:rFonts w:ascii="Times New Roman" w:hAnsi="Times New Roman" w:cs="Times New Roman"/>
        </w:rPr>
      </w:pPr>
      <w:r w:rsidRPr="0000071A">
        <w:rPr>
          <w:rFonts w:ascii="Times New Roman" w:hAnsi="Times New Roman" w:cs="Times New Roman"/>
        </w:rPr>
        <w:t>Divadlo</w:t>
      </w:r>
      <w:r>
        <w:rPr>
          <w:rFonts w:ascii="Times New Roman" w:hAnsi="Times New Roman" w:cs="Times New Roman"/>
        </w:rPr>
        <w:t>:</w:t>
      </w:r>
    </w:p>
    <w:p w14:paraId="452923BA" w14:textId="77777777" w:rsidR="002D6623" w:rsidRPr="0000071A" w:rsidRDefault="002D6623" w:rsidP="00644532">
      <w:pPr>
        <w:pStyle w:val="Default"/>
        <w:ind w:left="426"/>
        <w:rPr>
          <w:rFonts w:ascii="Times New Roman" w:hAnsi="Times New Roman" w:cs="Times New Roman"/>
        </w:rPr>
      </w:pPr>
      <w:r w:rsidRPr="0000071A">
        <w:rPr>
          <w:rFonts w:ascii="Times New Roman" w:hAnsi="Times New Roman" w:cs="Times New Roman"/>
        </w:rPr>
        <w:t>__________________________</w:t>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r>
      <w:r w:rsidRPr="0000071A">
        <w:rPr>
          <w:rFonts w:ascii="Times New Roman" w:hAnsi="Times New Roman" w:cs="Times New Roman"/>
        </w:rPr>
        <w:tab/>
        <w:t>__________________________</w:t>
      </w:r>
    </w:p>
    <w:p w14:paraId="4C398C8F" w14:textId="08D494FB" w:rsidR="002D6623" w:rsidRPr="00B4690E" w:rsidRDefault="00644532" w:rsidP="00644532">
      <w:pPr>
        <w:pStyle w:val="Pa0"/>
        <w:ind w:firstLine="426"/>
        <w:jc w:val="both"/>
        <w:rPr>
          <w:rFonts w:ascii="Times New Roman" w:hAnsi="Times New Roman"/>
        </w:rPr>
      </w:pPr>
      <w:r w:rsidRPr="006C44A7">
        <w:rPr>
          <w:rFonts w:ascii="Times New Roman" w:hAnsi="Times New Roman"/>
          <w:b/>
          <w:color w:val="000000"/>
          <w:sz w:val="26"/>
          <w:szCs w:val="26"/>
        </w:rPr>
        <w:t>Synagoga Concerts, s.r.o.</w:t>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166582" w:rsidRPr="0000071A">
        <w:rPr>
          <w:rFonts w:ascii="Times New Roman" w:hAnsi="Times New Roman"/>
        </w:rPr>
        <w:tab/>
      </w:r>
      <w:r w:rsidR="002D6623" w:rsidRPr="0000071A">
        <w:rPr>
          <w:rFonts w:ascii="Times New Roman" w:hAnsi="Times New Roman"/>
        </w:rPr>
        <w:t>Pořadatel</w:t>
      </w:r>
    </w:p>
    <w:sectPr w:rsidR="002D6623" w:rsidRPr="00B4690E" w:rsidSect="006E03E4">
      <w:footerReference w:type="default" r:id="rId9"/>
      <w:pgSz w:w="11906" w:h="16838"/>
      <w:pgMar w:top="993" w:right="567" w:bottom="567" w:left="567"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7DAA" w14:textId="77777777" w:rsidR="006E03E4" w:rsidRDefault="006E03E4" w:rsidP="00483C7D">
      <w:r>
        <w:separator/>
      </w:r>
    </w:p>
  </w:endnote>
  <w:endnote w:type="continuationSeparator" w:id="0">
    <w:p w14:paraId="2180D355" w14:textId="77777777" w:rsidR="006E03E4" w:rsidRDefault="006E03E4"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422610"/>
      <w:docPartObj>
        <w:docPartGallery w:val="Page Numbers (Bottom of Page)"/>
        <w:docPartUnique/>
      </w:docPartObj>
    </w:sdtPr>
    <w:sdtEndPr/>
    <w:sdtContent>
      <w:p w14:paraId="69082A8E" w14:textId="615A5EA4" w:rsidR="00B4690E" w:rsidRDefault="00B4690E">
        <w:pPr>
          <w:pStyle w:val="Zpat"/>
          <w:jc w:val="right"/>
        </w:pPr>
        <w:r>
          <w:fldChar w:fldCharType="begin"/>
        </w:r>
        <w:r>
          <w:instrText>PAGE   \* MERGEFORMAT</w:instrText>
        </w:r>
        <w:r>
          <w:fldChar w:fldCharType="separate"/>
        </w:r>
        <w:r w:rsidR="007E5A3B" w:rsidRPr="007E5A3B">
          <w:rPr>
            <w:noProof/>
            <w:lang w:val="cs-CZ"/>
          </w:rPr>
          <w:t>5</w:t>
        </w:r>
        <w:r>
          <w:fldChar w:fldCharType="end"/>
        </w:r>
      </w:p>
    </w:sdtContent>
  </w:sdt>
  <w:p w14:paraId="65BCD9F0" w14:textId="77777777" w:rsidR="00B4690E" w:rsidRDefault="00B469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9903" w14:textId="77777777" w:rsidR="006E03E4" w:rsidRDefault="006E03E4" w:rsidP="00483C7D">
      <w:r>
        <w:separator/>
      </w:r>
    </w:p>
  </w:footnote>
  <w:footnote w:type="continuationSeparator" w:id="0">
    <w:p w14:paraId="68DAE882" w14:textId="77777777" w:rsidR="006E03E4" w:rsidRDefault="006E03E4" w:rsidP="00483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97D9D"/>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9894D55"/>
    <w:multiLevelType w:val="hybridMultilevel"/>
    <w:tmpl w:val="5C5EED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F5722"/>
    <w:multiLevelType w:val="hybridMultilevel"/>
    <w:tmpl w:val="4106F5CE"/>
    <w:lvl w:ilvl="0" w:tplc="9C8C26D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98F7DE9"/>
    <w:multiLevelType w:val="hybridMultilevel"/>
    <w:tmpl w:val="47D29EF4"/>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CB730B"/>
    <w:multiLevelType w:val="hybridMultilevel"/>
    <w:tmpl w:val="8F02DE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7"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21"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22" w15:restartNumberingAfterBreak="0">
    <w:nsid w:val="50466563"/>
    <w:multiLevelType w:val="hybridMultilevel"/>
    <w:tmpl w:val="3B6AABB2"/>
    <w:lvl w:ilvl="0" w:tplc="A20EA1A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5"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6B2C30"/>
    <w:multiLevelType w:val="hybridMultilevel"/>
    <w:tmpl w:val="B784D4A0"/>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0420B1"/>
    <w:multiLevelType w:val="hybridMultilevel"/>
    <w:tmpl w:val="A29837F8"/>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9763AC"/>
    <w:multiLevelType w:val="hybridMultilevel"/>
    <w:tmpl w:val="9F6ECAFA"/>
    <w:lvl w:ilvl="0" w:tplc="470C0422">
      <w:start w:val="1"/>
      <w:numFmt w:val="decimal"/>
      <w:lvlText w:val="%1."/>
      <w:lvlJc w:val="left"/>
      <w:pPr>
        <w:ind w:left="708" w:hanging="360"/>
      </w:pPr>
      <w:rPr>
        <w:rFonts w:ascii="Times New Roman" w:hAnsi="Times New Roman" w:cs="Times New Roman" w:hint="default"/>
      </w:rPr>
    </w:lvl>
    <w:lvl w:ilvl="1" w:tplc="04050017">
      <w:start w:val="1"/>
      <w:numFmt w:val="lowerLetter"/>
      <w:lvlText w:val="%2)"/>
      <w:lvlJc w:val="left"/>
      <w:pPr>
        <w:ind w:left="1428" w:hanging="360"/>
      </w:pPr>
      <w:rPr>
        <w:sz w:val="24"/>
        <w:szCs w:val="24"/>
      </w:r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4" w15:restartNumberingAfterBreak="0">
    <w:nsid w:val="7F110998"/>
    <w:multiLevelType w:val="hybridMultilevel"/>
    <w:tmpl w:val="08CA85A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16cid:durableId="265113823">
    <w:abstractNumId w:val="1"/>
  </w:num>
  <w:num w:numId="2" w16cid:durableId="2101020411">
    <w:abstractNumId w:val="2"/>
  </w:num>
  <w:num w:numId="3" w16cid:durableId="695741309">
    <w:abstractNumId w:val="3"/>
  </w:num>
  <w:num w:numId="4" w16cid:durableId="635377238">
    <w:abstractNumId w:val="5"/>
  </w:num>
  <w:num w:numId="5" w16cid:durableId="17895414">
    <w:abstractNumId w:val="33"/>
  </w:num>
  <w:num w:numId="6" w16cid:durableId="1390614879">
    <w:abstractNumId w:val="16"/>
  </w:num>
  <w:num w:numId="7" w16cid:durableId="808013069">
    <w:abstractNumId w:val="9"/>
  </w:num>
  <w:num w:numId="8" w16cid:durableId="282620996">
    <w:abstractNumId w:val="21"/>
  </w:num>
  <w:num w:numId="9" w16cid:durableId="1902791495">
    <w:abstractNumId w:val="34"/>
  </w:num>
  <w:num w:numId="10" w16cid:durableId="1919245305">
    <w:abstractNumId w:val="4"/>
  </w:num>
  <w:num w:numId="11" w16cid:durableId="1968973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200026">
    <w:abstractNumId w:val="20"/>
  </w:num>
  <w:num w:numId="13" w16cid:durableId="1362436911">
    <w:abstractNumId w:val="13"/>
  </w:num>
  <w:num w:numId="14" w16cid:durableId="2125226058">
    <w:abstractNumId w:val="0"/>
  </w:num>
  <w:num w:numId="15" w16cid:durableId="2097701247">
    <w:abstractNumId w:val="25"/>
  </w:num>
  <w:num w:numId="16" w16cid:durableId="1757707545">
    <w:abstractNumId w:val="11"/>
  </w:num>
  <w:num w:numId="17" w16cid:durableId="346520423">
    <w:abstractNumId w:val="27"/>
  </w:num>
  <w:num w:numId="18" w16cid:durableId="952857094">
    <w:abstractNumId w:val="24"/>
  </w:num>
  <w:num w:numId="19" w16cid:durableId="1770545943">
    <w:abstractNumId w:val="23"/>
  </w:num>
  <w:num w:numId="20" w16cid:durableId="607347096">
    <w:abstractNumId w:val="29"/>
  </w:num>
  <w:num w:numId="21" w16cid:durableId="797575518">
    <w:abstractNumId w:val="18"/>
  </w:num>
  <w:num w:numId="22" w16cid:durableId="1765107982">
    <w:abstractNumId w:val="28"/>
  </w:num>
  <w:num w:numId="23" w16cid:durableId="1400446354">
    <w:abstractNumId w:val="32"/>
  </w:num>
  <w:num w:numId="24" w16cid:durableId="483549000">
    <w:abstractNumId w:val="19"/>
  </w:num>
  <w:num w:numId="25" w16cid:durableId="422727551">
    <w:abstractNumId w:val="17"/>
  </w:num>
  <w:num w:numId="26" w16cid:durableId="1753041109">
    <w:abstractNumId w:val="35"/>
  </w:num>
  <w:num w:numId="27" w16cid:durableId="901602785">
    <w:abstractNumId w:val="7"/>
  </w:num>
  <w:num w:numId="28" w16cid:durableId="1700469973">
    <w:abstractNumId w:val="12"/>
  </w:num>
  <w:num w:numId="29" w16cid:durableId="846485405">
    <w:abstractNumId w:val="30"/>
  </w:num>
  <w:num w:numId="30" w16cid:durableId="824786416">
    <w:abstractNumId w:val="26"/>
  </w:num>
  <w:num w:numId="31" w16cid:durableId="1250382806">
    <w:abstractNumId w:val="31"/>
  </w:num>
  <w:num w:numId="32" w16cid:durableId="1401100254">
    <w:abstractNumId w:val="14"/>
  </w:num>
  <w:num w:numId="33" w16cid:durableId="540285137">
    <w:abstractNumId w:val="15"/>
  </w:num>
  <w:num w:numId="34" w16cid:durableId="39667458">
    <w:abstractNumId w:val="10"/>
  </w:num>
  <w:num w:numId="35" w16cid:durableId="309597194">
    <w:abstractNumId w:val="22"/>
  </w:num>
  <w:num w:numId="36" w16cid:durableId="974872585">
    <w:abstractNumId w:val="6"/>
  </w:num>
  <w:num w:numId="37" w16cid:durableId="2540500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F0E"/>
    <w:rsid w:val="0000071A"/>
    <w:rsid w:val="000347B2"/>
    <w:rsid w:val="00074909"/>
    <w:rsid w:val="00086BB6"/>
    <w:rsid w:val="00094E93"/>
    <w:rsid w:val="000A325F"/>
    <w:rsid w:val="000A67A1"/>
    <w:rsid w:val="000A7EEE"/>
    <w:rsid w:val="000B38EA"/>
    <w:rsid w:val="000C1B0F"/>
    <w:rsid w:val="000C1B65"/>
    <w:rsid w:val="000F1DDD"/>
    <w:rsid w:val="000F4F8F"/>
    <w:rsid w:val="000F5DDF"/>
    <w:rsid w:val="0010458F"/>
    <w:rsid w:val="0013750C"/>
    <w:rsid w:val="0013770F"/>
    <w:rsid w:val="00137BBE"/>
    <w:rsid w:val="0015450F"/>
    <w:rsid w:val="00154890"/>
    <w:rsid w:val="001549EB"/>
    <w:rsid w:val="001561F2"/>
    <w:rsid w:val="00166582"/>
    <w:rsid w:val="001734B8"/>
    <w:rsid w:val="001748E9"/>
    <w:rsid w:val="00194F55"/>
    <w:rsid w:val="001A6D66"/>
    <w:rsid w:val="001B4291"/>
    <w:rsid w:val="001D17F6"/>
    <w:rsid w:val="001E1BA3"/>
    <w:rsid w:val="001E2994"/>
    <w:rsid w:val="001F04A9"/>
    <w:rsid w:val="001F5313"/>
    <w:rsid w:val="001F69F4"/>
    <w:rsid w:val="002133D8"/>
    <w:rsid w:val="0022269C"/>
    <w:rsid w:val="00224E11"/>
    <w:rsid w:val="0024331F"/>
    <w:rsid w:val="00243CAB"/>
    <w:rsid w:val="00253F0E"/>
    <w:rsid w:val="00285FDE"/>
    <w:rsid w:val="002A6B7A"/>
    <w:rsid w:val="002B65AA"/>
    <w:rsid w:val="002D2884"/>
    <w:rsid w:val="002D5EC9"/>
    <w:rsid w:val="002D6623"/>
    <w:rsid w:val="002F364A"/>
    <w:rsid w:val="00300951"/>
    <w:rsid w:val="00301837"/>
    <w:rsid w:val="003136AF"/>
    <w:rsid w:val="003150DA"/>
    <w:rsid w:val="0031669B"/>
    <w:rsid w:val="00352096"/>
    <w:rsid w:val="00362576"/>
    <w:rsid w:val="003710CA"/>
    <w:rsid w:val="00371ECC"/>
    <w:rsid w:val="003A020F"/>
    <w:rsid w:val="003A4E0B"/>
    <w:rsid w:val="003B2CB4"/>
    <w:rsid w:val="003B6B38"/>
    <w:rsid w:val="003D08D7"/>
    <w:rsid w:val="003E4F38"/>
    <w:rsid w:val="003F2FDE"/>
    <w:rsid w:val="0040054D"/>
    <w:rsid w:val="00422D81"/>
    <w:rsid w:val="0043336F"/>
    <w:rsid w:val="004438F8"/>
    <w:rsid w:val="00443927"/>
    <w:rsid w:val="004725EB"/>
    <w:rsid w:val="00473387"/>
    <w:rsid w:val="00475159"/>
    <w:rsid w:val="00483C7D"/>
    <w:rsid w:val="00490153"/>
    <w:rsid w:val="00490830"/>
    <w:rsid w:val="004A2449"/>
    <w:rsid w:val="004B05BE"/>
    <w:rsid w:val="004C3374"/>
    <w:rsid w:val="004D4B12"/>
    <w:rsid w:val="004E6AB5"/>
    <w:rsid w:val="005370A6"/>
    <w:rsid w:val="00547A6F"/>
    <w:rsid w:val="00550791"/>
    <w:rsid w:val="0057634E"/>
    <w:rsid w:val="005900B8"/>
    <w:rsid w:val="005A441C"/>
    <w:rsid w:val="005C2DB8"/>
    <w:rsid w:val="005C3DAC"/>
    <w:rsid w:val="005C3F24"/>
    <w:rsid w:val="005C48B5"/>
    <w:rsid w:val="005E2BF1"/>
    <w:rsid w:val="005E466E"/>
    <w:rsid w:val="006154B9"/>
    <w:rsid w:val="006250C1"/>
    <w:rsid w:val="00644532"/>
    <w:rsid w:val="0066508E"/>
    <w:rsid w:val="00680977"/>
    <w:rsid w:val="00693E60"/>
    <w:rsid w:val="00694D20"/>
    <w:rsid w:val="006B3F85"/>
    <w:rsid w:val="006B56FB"/>
    <w:rsid w:val="006C44A7"/>
    <w:rsid w:val="006D3DF3"/>
    <w:rsid w:val="006E03E4"/>
    <w:rsid w:val="006F3B5E"/>
    <w:rsid w:val="00704105"/>
    <w:rsid w:val="007073B5"/>
    <w:rsid w:val="00707D05"/>
    <w:rsid w:val="00711C78"/>
    <w:rsid w:val="00720957"/>
    <w:rsid w:val="007305CA"/>
    <w:rsid w:val="00740387"/>
    <w:rsid w:val="00756C74"/>
    <w:rsid w:val="00767710"/>
    <w:rsid w:val="007A4C5E"/>
    <w:rsid w:val="007B046E"/>
    <w:rsid w:val="007C0765"/>
    <w:rsid w:val="007C590C"/>
    <w:rsid w:val="007D50B9"/>
    <w:rsid w:val="007E5A3B"/>
    <w:rsid w:val="007F4E94"/>
    <w:rsid w:val="008010A0"/>
    <w:rsid w:val="0080587F"/>
    <w:rsid w:val="00807037"/>
    <w:rsid w:val="00825DA5"/>
    <w:rsid w:val="00834A77"/>
    <w:rsid w:val="00834EAD"/>
    <w:rsid w:val="00862BF0"/>
    <w:rsid w:val="008666FD"/>
    <w:rsid w:val="00871336"/>
    <w:rsid w:val="008719BA"/>
    <w:rsid w:val="0088569B"/>
    <w:rsid w:val="00885AD5"/>
    <w:rsid w:val="00890750"/>
    <w:rsid w:val="00897B8E"/>
    <w:rsid w:val="008A0878"/>
    <w:rsid w:val="008A4041"/>
    <w:rsid w:val="008B2F36"/>
    <w:rsid w:val="008C7C7A"/>
    <w:rsid w:val="008E6160"/>
    <w:rsid w:val="009222D4"/>
    <w:rsid w:val="00923064"/>
    <w:rsid w:val="00926894"/>
    <w:rsid w:val="00927FEA"/>
    <w:rsid w:val="009305F3"/>
    <w:rsid w:val="00930B6B"/>
    <w:rsid w:val="00930D7A"/>
    <w:rsid w:val="00940C06"/>
    <w:rsid w:val="0094365A"/>
    <w:rsid w:val="0096235B"/>
    <w:rsid w:val="00971F50"/>
    <w:rsid w:val="009956EE"/>
    <w:rsid w:val="00997500"/>
    <w:rsid w:val="009A3528"/>
    <w:rsid w:val="009B356C"/>
    <w:rsid w:val="009C0486"/>
    <w:rsid w:val="009D0363"/>
    <w:rsid w:val="009D5399"/>
    <w:rsid w:val="009F4A4D"/>
    <w:rsid w:val="00A05930"/>
    <w:rsid w:val="00A46A5B"/>
    <w:rsid w:val="00A46ADB"/>
    <w:rsid w:val="00A51829"/>
    <w:rsid w:val="00A55F62"/>
    <w:rsid w:val="00A64303"/>
    <w:rsid w:val="00A676CA"/>
    <w:rsid w:val="00A70BB4"/>
    <w:rsid w:val="00A93B4D"/>
    <w:rsid w:val="00B00409"/>
    <w:rsid w:val="00B2720D"/>
    <w:rsid w:val="00B34BA5"/>
    <w:rsid w:val="00B3710A"/>
    <w:rsid w:val="00B40B37"/>
    <w:rsid w:val="00B4220B"/>
    <w:rsid w:val="00B432CA"/>
    <w:rsid w:val="00B4690E"/>
    <w:rsid w:val="00B55F83"/>
    <w:rsid w:val="00B74BBA"/>
    <w:rsid w:val="00B76F3F"/>
    <w:rsid w:val="00B97F87"/>
    <w:rsid w:val="00BA62AE"/>
    <w:rsid w:val="00BB7DD9"/>
    <w:rsid w:val="00BC42EE"/>
    <w:rsid w:val="00BD35F1"/>
    <w:rsid w:val="00BD4429"/>
    <w:rsid w:val="00BE1CC7"/>
    <w:rsid w:val="00BE486C"/>
    <w:rsid w:val="00BF738E"/>
    <w:rsid w:val="00C01EE6"/>
    <w:rsid w:val="00C126BC"/>
    <w:rsid w:val="00C2022A"/>
    <w:rsid w:val="00C23EA7"/>
    <w:rsid w:val="00C50907"/>
    <w:rsid w:val="00C7033F"/>
    <w:rsid w:val="00C7132A"/>
    <w:rsid w:val="00C744C7"/>
    <w:rsid w:val="00C8732C"/>
    <w:rsid w:val="00CB1278"/>
    <w:rsid w:val="00CC38C9"/>
    <w:rsid w:val="00CF001F"/>
    <w:rsid w:val="00D5493B"/>
    <w:rsid w:val="00D7471D"/>
    <w:rsid w:val="00D82BE3"/>
    <w:rsid w:val="00DA0D0A"/>
    <w:rsid w:val="00DB7B3F"/>
    <w:rsid w:val="00DC44B1"/>
    <w:rsid w:val="00DD1034"/>
    <w:rsid w:val="00DF5672"/>
    <w:rsid w:val="00E000D0"/>
    <w:rsid w:val="00E12751"/>
    <w:rsid w:val="00E14027"/>
    <w:rsid w:val="00E31041"/>
    <w:rsid w:val="00E31143"/>
    <w:rsid w:val="00E41640"/>
    <w:rsid w:val="00E65BCC"/>
    <w:rsid w:val="00E7342F"/>
    <w:rsid w:val="00E814A1"/>
    <w:rsid w:val="00E81F1F"/>
    <w:rsid w:val="00E82A42"/>
    <w:rsid w:val="00E84107"/>
    <w:rsid w:val="00EA7791"/>
    <w:rsid w:val="00EC23C6"/>
    <w:rsid w:val="00ED663C"/>
    <w:rsid w:val="00EE0302"/>
    <w:rsid w:val="00EF24EA"/>
    <w:rsid w:val="00F27C45"/>
    <w:rsid w:val="00F42B04"/>
    <w:rsid w:val="00F555FC"/>
    <w:rsid w:val="00F61CDC"/>
    <w:rsid w:val="00F66C10"/>
    <w:rsid w:val="00F6761C"/>
    <w:rsid w:val="00F72E4A"/>
    <w:rsid w:val="00F908BA"/>
    <w:rsid w:val="00F952D5"/>
    <w:rsid w:val="00FA2424"/>
    <w:rsid w:val="00FA42CD"/>
    <w:rsid w:val="00FA6791"/>
    <w:rsid w:val="00FC4271"/>
    <w:rsid w:val="00FC51CE"/>
    <w:rsid w:val="00FD4D6E"/>
    <w:rsid w:val="00FE7380"/>
    <w:rsid w:val="00FF3FE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576161"/>
  <w15:docId w15:val="{E9EB60AC-C768-4A22-94B4-1EF695C8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4271"/>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uiPriority w:val="22"/>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paragraph" w:customStyle="1" w:styleId="-wm-msonormal">
    <w:name w:val="-wm-msonormal"/>
    <w:basedOn w:val="Normln"/>
    <w:rsid w:val="0080587F"/>
    <w:pPr>
      <w:suppressAutoHyphens w:val="0"/>
      <w:spacing w:before="100" w:beforeAutospacing="1" w:after="100" w:afterAutospacing="1"/>
    </w:pPr>
    <w:rPr>
      <w:sz w:val="24"/>
      <w:szCs w:val="24"/>
      <w:lang w:val="cs-CZ" w:eastAsia="cs-CZ"/>
    </w:rPr>
  </w:style>
  <w:style w:type="paragraph" w:styleId="Normlnweb">
    <w:name w:val="Normal (Web)"/>
    <w:basedOn w:val="Normln"/>
    <w:uiPriority w:val="99"/>
    <w:semiHidden/>
    <w:unhideWhenUsed/>
    <w:rsid w:val="00FF3FE3"/>
    <w:pPr>
      <w:suppressAutoHyphens w:val="0"/>
      <w:spacing w:before="100" w:beforeAutospacing="1" w:after="100" w:afterAutospacing="1"/>
    </w:pPr>
    <w:rPr>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21674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EB005-E50E-4F45-BA44-4479E3F58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2201</Words>
  <Characters>12987</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15158</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JUDr.Tomáš Tesař, Ph.D.</dc:creator>
  <cp:lastModifiedBy>Veronika Fiřtová</cp:lastModifiedBy>
  <cp:revision>8</cp:revision>
  <dcterms:created xsi:type="dcterms:W3CDTF">2024-01-23T20:12:00Z</dcterms:created>
  <dcterms:modified xsi:type="dcterms:W3CDTF">2025-10-18T15:35:00Z</dcterms:modified>
</cp:coreProperties>
</file>