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97F9" w14:textId="77777777" w:rsidR="007F3D4D" w:rsidRPr="00CC01D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1DE">
        <w:rPr>
          <w:rFonts w:ascii="Times New Roman" w:hAnsi="Times New Roman" w:cs="Times New Roman"/>
          <w:sz w:val="36"/>
          <w:szCs w:val="36"/>
        </w:rPr>
        <w:t>SMLOUVA O DÍLO</w:t>
      </w:r>
    </w:p>
    <w:p w14:paraId="22EC0C6B" w14:textId="77777777" w:rsidR="003E5F3C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14:paraId="54A519FF" w14:textId="77777777" w:rsidR="00DC421E" w:rsidRPr="00CC01D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="00BE5326" w:rsidRPr="003E5F3C">
        <w:rPr>
          <w:sz w:val="20"/>
          <w:szCs w:val="20"/>
        </w:rPr>
        <w:tab/>
      </w:r>
    </w:p>
    <w:p w14:paraId="5CE31D28" w14:textId="77777777" w:rsidR="00DC421E" w:rsidRDefault="00DC421E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8093E8" w14:textId="77777777" w:rsidR="0090370B" w:rsidRDefault="0090370B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FE2795A" w14:textId="77777777" w:rsidR="007A1DAE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14:paraId="7E5621CC" w14:textId="344BD5EB" w:rsidR="00750045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CC01DE">
        <w:t>(Firma či jméno a příjmení)</w:t>
      </w:r>
      <w:r w:rsidR="00D87AF5">
        <w:t>:</w:t>
      </w:r>
      <w:r w:rsidR="00D87AF5">
        <w:tab/>
      </w:r>
      <w:r w:rsidR="00D87AF5">
        <w:tab/>
      </w:r>
      <w:proofErr w:type="spellStart"/>
      <w:r w:rsidR="005A0810" w:rsidRPr="005A0810">
        <w:rPr>
          <w:lang w:val="en-US"/>
        </w:rPr>
        <w:t>Waldorfská</w:t>
      </w:r>
      <w:proofErr w:type="spellEnd"/>
      <w:r w:rsidR="005A0810" w:rsidRPr="005A0810">
        <w:rPr>
          <w:lang w:val="en-US"/>
        </w:rPr>
        <w:t xml:space="preserve"> </w:t>
      </w:r>
      <w:proofErr w:type="spellStart"/>
      <w:r w:rsidR="005A0810" w:rsidRPr="005A0810">
        <w:rPr>
          <w:lang w:val="en-US"/>
        </w:rPr>
        <w:t>základní</w:t>
      </w:r>
      <w:proofErr w:type="spellEnd"/>
      <w:r w:rsidR="005A0810" w:rsidRPr="005A0810">
        <w:rPr>
          <w:lang w:val="en-US"/>
        </w:rPr>
        <w:t xml:space="preserve"> a </w:t>
      </w:r>
      <w:proofErr w:type="spellStart"/>
      <w:r w:rsidR="005A0810" w:rsidRPr="005A0810">
        <w:rPr>
          <w:lang w:val="en-US"/>
        </w:rPr>
        <w:t>střední</w:t>
      </w:r>
      <w:proofErr w:type="spellEnd"/>
      <w:r w:rsidR="005A0810" w:rsidRPr="005A0810">
        <w:rPr>
          <w:lang w:val="en-US"/>
        </w:rPr>
        <w:t xml:space="preserve"> </w:t>
      </w:r>
      <w:proofErr w:type="spellStart"/>
      <w:r w:rsidR="005A0810" w:rsidRPr="005A0810">
        <w:rPr>
          <w:lang w:val="en-US"/>
        </w:rPr>
        <w:t>škola</w:t>
      </w:r>
      <w:proofErr w:type="spellEnd"/>
      <w:r w:rsidR="005A0810" w:rsidRPr="005A0810">
        <w:rPr>
          <w:lang w:val="en-US"/>
        </w:rPr>
        <w:t xml:space="preserve"> </w:t>
      </w:r>
      <w:proofErr w:type="spellStart"/>
      <w:r w:rsidR="005A0810" w:rsidRPr="005A0810">
        <w:rPr>
          <w:lang w:val="en-US"/>
        </w:rPr>
        <w:t>Semily</w:t>
      </w:r>
      <w:proofErr w:type="spellEnd"/>
      <w:r w:rsidR="005A0810" w:rsidRPr="005A0810">
        <w:rPr>
          <w:lang w:val="en-US"/>
        </w:rPr>
        <w:t>, p. o.</w:t>
      </w:r>
    </w:p>
    <w:p w14:paraId="495B807A" w14:textId="4976205B" w:rsidR="00D87AF5" w:rsidRPr="00651A5D" w:rsidRDefault="00D87AF5" w:rsidP="00CC01DE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5A0810" w:rsidRPr="005A0810">
        <w:rPr>
          <w:rFonts w:ascii="Times New Roman" w:hAnsi="Times New Roman" w:cs="Times New Roman"/>
          <w:sz w:val="24"/>
          <w:lang w:val="en-US"/>
        </w:rPr>
        <w:t>Tyršova</w:t>
      </w:r>
      <w:proofErr w:type="spellEnd"/>
      <w:r w:rsidR="005A0810" w:rsidRPr="005A0810">
        <w:rPr>
          <w:rFonts w:ascii="Times New Roman" w:hAnsi="Times New Roman" w:cs="Times New Roman"/>
          <w:sz w:val="24"/>
          <w:lang w:val="en-US"/>
        </w:rPr>
        <w:t xml:space="preserve"> 485, 513 01 </w:t>
      </w:r>
      <w:proofErr w:type="spellStart"/>
      <w:r w:rsidR="005A0810" w:rsidRPr="005A0810">
        <w:rPr>
          <w:rFonts w:ascii="Times New Roman" w:hAnsi="Times New Roman" w:cs="Times New Roman"/>
          <w:sz w:val="24"/>
          <w:lang w:val="en-US"/>
        </w:rPr>
        <w:t>Semily</w:t>
      </w:r>
      <w:proofErr w:type="spellEnd"/>
    </w:p>
    <w:p w14:paraId="7522039F" w14:textId="0D42518C" w:rsidR="005A0810" w:rsidRDefault="007F3D4D" w:rsidP="002167A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  <w:lang w:val="en-US"/>
        </w:rPr>
      </w:pPr>
      <w:r w:rsidRPr="00651A5D">
        <w:rPr>
          <w:rFonts w:ascii="Times New Roman" w:hAnsi="Times New Roman" w:cs="Times New Roman"/>
          <w:sz w:val="24"/>
        </w:rPr>
        <w:t>IČ</w:t>
      </w:r>
      <w:r w:rsidR="00750045" w:rsidRPr="00651A5D">
        <w:rPr>
          <w:rFonts w:ascii="Times New Roman" w:hAnsi="Times New Roman" w:cs="Times New Roman"/>
          <w:sz w:val="24"/>
        </w:rPr>
        <w:t>O</w:t>
      </w:r>
      <w:r w:rsidR="004C1CF1" w:rsidRPr="00651A5D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5A0810" w:rsidRPr="005A0810">
        <w:rPr>
          <w:rFonts w:ascii="Times New Roman" w:hAnsi="Times New Roman" w:cs="Times New Roman"/>
          <w:sz w:val="24"/>
          <w:lang w:val="en-US"/>
        </w:rPr>
        <w:t>00854824</w:t>
      </w:r>
    </w:p>
    <w:p w14:paraId="39C31C35" w14:textId="0402F287" w:rsidR="002167AE" w:rsidRPr="00651A5D" w:rsidRDefault="002167AE" w:rsidP="002167A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651A5D">
        <w:rPr>
          <w:rFonts w:ascii="Times New Roman" w:hAnsi="Times New Roman" w:cs="Times New Roman"/>
          <w:sz w:val="24"/>
        </w:rPr>
        <w:t xml:space="preserve">IČ: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A0810">
        <w:rPr>
          <w:rFonts w:ascii="Times New Roman" w:hAnsi="Times New Roman" w:cs="Times New Roman"/>
          <w:sz w:val="24"/>
        </w:rPr>
        <w:t>CZ</w:t>
      </w:r>
      <w:r w:rsidR="005A0810" w:rsidRPr="005A0810">
        <w:rPr>
          <w:rFonts w:ascii="Times New Roman" w:hAnsi="Times New Roman" w:cs="Times New Roman"/>
          <w:sz w:val="24"/>
          <w:lang w:val="en-US"/>
        </w:rPr>
        <w:t>00854824</w:t>
      </w:r>
    </w:p>
    <w:p w14:paraId="0D1DE9E9" w14:textId="707167BD" w:rsidR="00741170" w:rsidRPr="00651A5D" w:rsidRDefault="00741170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5A0810">
        <w:rPr>
          <w:rFonts w:ascii="Times New Roman" w:hAnsi="Times New Roman" w:cs="Times New Roman"/>
          <w:sz w:val="24"/>
        </w:rPr>
        <w:t>zastoupen</w:t>
      </w:r>
      <w:r w:rsidR="00D87AF5" w:rsidRPr="005A0810">
        <w:rPr>
          <w:rFonts w:ascii="Times New Roman" w:hAnsi="Times New Roman" w:cs="Times New Roman"/>
          <w:sz w:val="24"/>
        </w:rPr>
        <w:t>a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D87AF5">
        <w:rPr>
          <w:rFonts w:ascii="Times New Roman" w:hAnsi="Times New Roman" w:cs="Times New Roman"/>
          <w:sz w:val="24"/>
        </w:rPr>
        <w:tab/>
      </w:r>
      <w:r w:rsidR="005A0810">
        <w:rPr>
          <w:rStyle w:val="platne"/>
          <w:rFonts w:ascii="Times New Roman" w:hAnsi="Times New Roman" w:cs="Times New Roman"/>
          <w:sz w:val="24"/>
        </w:rPr>
        <w:t>Mgr. Lenkou Břenkovou</w:t>
      </w:r>
      <w:r w:rsidRPr="00651A5D">
        <w:rPr>
          <w:rStyle w:val="platne"/>
          <w:rFonts w:ascii="Times New Roman" w:hAnsi="Times New Roman" w:cs="Times New Roman"/>
          <w:sz w:val="24"/>
        </w:rPr>
        <w:t xml:space="preserve">, </w:t>
      </w:r>
      <w:r w:rsidR="005A0810">
        <w:rPr>
          <w:rStyle w:val="platne"/>
          <w:rFonts w:ascii="Times New Roman" w:hAnsi="Times New Roman" w:cs="Times New Roman"/>
          <w:sz w:val="24"/>
        </w:rPr>
        <w:t>statutárním zástupcem</w:t>
      </w:r>
    </w:p>
    <w:p w14:paraId="4FA33C27" w14:textId="1E7BC507" w:rsidR="00741170" w:rsidRPr="00651A5D" w:rsidRDefault="00741170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bankovní spojení:</w:t>
      </w:r>
      <w:r w:rsidR="005A0810">
        <w:rPr>
          <w:rFonts w:ascii="Times New Roman" w:hAnsi="Times New Roman" w:cs="Times New Roman"/>
          <w:sz w:val="24"/>
        </w:rPr>
        <w:t xml:space="preserve"> Komerční banka, a.s.</w:t>
      </w:r>
      <w:r w:rsidR="005F1756">
        <w:rPr>
          <w:rFonts w:ascii="Times New Roman" w:hAnsi="Times New Roman" w:cs="Times New Roman"/>
          <w:sz w:val="24"/>
        </w:rPr>
        <w:t>,</w:t>
      </w:r>
      <w:r w:rsidR="007F3D4D" w:rsidRPr="00651A5D">
        <w:rPr>
          <w:rFonts w:ascii="Times New Roman" w:hAnsi="Times New Roman" w:cs="Times New Roman"/>
          <w:sz w:val="24"/>
        </w:rPr>
        <w:t xml:space="preserve"> číslo účtu</w:t>
      </w:r>
      <w:r w:rsidRPr="00651A5D">
        <w:rPr>
          <w:rFonts w:ascii="Times New Roman" w:hAnsi="Times New Roman" w:cs="Times New Roman"/>
          <w:sz w:val="24"/>
        </w:rPr>
        <w:t>:</w:t>
      </w:r>
      <w:r w:rsidR="007F3D4D" w:rsidRPr="00651A5D">
        <w:rPr>
          <w:rFonts w:ascii="Times New Roman" w:hAnsi="Times New Roman" w:cs="Times New Roman"/>
          <w:sz w:val="24"/>
        </w:rPr>
        <w:t xml:space="preserve"> </w:t>
      </w:r>
      <w:r w:rsidR="005A0810" w:rsidRPr="005A0810">
        <w:rPr>
          <w:rFonts w:ascii="Times New Roman" w:hAnsi="Times New Roman" w:cs="Times New Roman"/>
          <w:sz w:val="24"/>
          <w:lang w:val="en-US"/>
        </w:rPr>
        <w:t>28534581/0100</w:t>
      </w:r>
    </w:p>
    <w:p w14:paraId="444779F6" w14:textId="77777777" w:rsidR="007F3D4D" w:rsidRPr="00651A5D" w:rsidRDefault="007F3D4D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Objednatel</w:t>
      </w:r>
      <w:r w:rsidRPr="00651A5D">
        <w:rPr>
          <w:rFonts w:ascii="Times New Roman" w:hAnsi="Times New Roman" w:cs="Times New Roman"/>
          <w:sz w:val="24"/>
        </w:rPr>
        <w:t>“)</w:t>
      </w:r>
    </w:p>
    <w:p w14:paraId="051EAB63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04A1A05A" w14:textId="77777777" w:rsidR="007F3D4D" w:rsidRPr="00651A5D" w:rsidRDefault="007F3D4D" w:rsidP="00CC01DE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14:paraId="479156B1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2DB78E68" w14:textId="77777777" w:rsidR="00D87AF5" w:rsidRPr="00651A5D" w:rsidRDefault="00D87AF5" w:rsidP="00D87AF5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>(Firma či jméno a příjmení)</w:t>
      </w:r>
      <w:r>
        <w:t>:</w:t>
      </w:r>
      <w:r>
        <w:tab/>
      </w:r>
      <w:r>
        <w:tab/>
      </w:r>
      <w:proofErr w:type="spellStart"/>
      <w:r w:rsidR="002167AE">
        <w:t>Mgr.A</w:t>
      </w:r>
      <w:proofErr w:type="spellEnd"/>
      <w:r w:rsidR="002167AE">
        <w:t>. Lenka Klodová, Ph.D.</w:t>
      </w:r>
    </w:p>
    <w:p w14:paraId="75DEF7E8" w14:textId="77777777" w:rsidR="00D87AF5" w:rsidRPr="00651A5D" w:rsidRDefault="00D87AF5" w:rsidP="00D87AF5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167AE">
        <w:rPr>
          <w:rFonts w:ascii="Times New Roman" w:hAnsi="Times New Roman" w:cs="Times New Roman"/>
          <w:sz w:val="24"/>
        </w:rPr>
        <w:t>Sluhy 94, 25063 Mratín</w:t>
      </w:r>
    </w:p>
    <w:p w14:paraId="05D96E1B" w14:textId="77777777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167AE">
        <w:rPr>
          <w:rFonts w:ascii="Times New Roman" w:hAnsi="Times New Roman" w:cs="Times New Roman"/>
          <w:sz w:val="24"/>
        </w:rPr>
        <w:t>86909657</w:t>
      </w:r>
    </w:p>
    <w:p w14:paraId="0161A7CD" w14:textId="77777777" w:rsidR="002167AE" w:rsidRDefault="002167AE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CZ6961225425</w:t>
      </w:r>
    </w:p>
    <w:p w14:paraId="1A6F1A79" w14:textId="77777777" w:rsidR="00D87AF5" w:rsidRPr="00651A5D" w:rsidRDefault="00D87AF5" w:rsidP="00D87AF5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2167AE">
        <w:rPr>
          <w:rFonts w:ascii="Times New Roman" w:hAnsi="Times New Roman" w:cs="Times New Roman"/>
          <w:sz w:val="24"/>
        </w:rPr>
        <w:t>ČSOB,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 w:rsidR="002167AE">
        <w:rPr>
          <w:rFonts w:ascii="Times New Roman" w:hAnsi="Times New Roman" w:cs="Times New Roman"/>
          <w:sz w:val="24"/>
        </w:rPr>
        <w:t>164366914/0300</w:t>
      </w:r>
    </w:p>
    <w:p w14:paraId="335753E0" w14:textId="77777777" w:rsidR="00767FE5" w:rsidRPr="00651A5D" w:rsidRDefault="00767FE5" w:rsidP="00CC01DE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Zhotovitel</w:t>
      </w:r>
      <w:r w:rsidRPr="00651A5D">
        <w:rPr>
          <w:rFonts w:ascii="Times New Roman" w:hAnsi="Times New Roman" w:cs="Times New Roman"/>
          <w:sz w:val="24"/>
        </w:rPr>
        <w:t>“)</w:t>
      </w:r>
    </w:p>
    <w:p w14:paraId="38397508" w14:textId="77777777"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14:paraId="0F4B7C07" w14:textId="77777777" w:rsidR="007F3D4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Objednatel a Zhotovitel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 w:rsidR="00BE5326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 w:rsidR="00BE5326"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14:paraId="5DE1D8AE" w14:textId="77777777" w:rsidR="00BE5326" w:rsidRPr="00CC01DE" w:rsidRDefault="00BE5326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14:paraId="3C4277A2" w14:textId="77777777" w:rsidR="007F3D4D" w:rsidRPr="00651A5D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F3D4D"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14:paraId="5CF45552" w14:textId="77777777" w:rsidR="007F3D4D" w:rsidRPr="00651A5D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14:paraId="247A11F8" w14:textId="77777777" w:rsidR="007F3D4D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14:paraId="7A100F23" w14:textId="77777777" w:rsidR="00C04CDD" w:rsidRDefault="00C04CD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14:paraId="5521ACD2" w14:textId="77777777" w:rsidR="007F3D4D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Definice pojmů</w:t>
      </w:r>
    </w:p>
    <w:p w14:paraId="07EFDEEA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Pojmy a termíny užívané v této Smlouvě mají následující význam a obsah </w:t>
      </w:r>
    </w:p>
    <w:p w14:paraId="18477CB2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14:paraId="0987694C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Méněpráce – práce, dodávky a/nebo služby, které jsou zahrnuté v předmětu díla a jejich </w:t>
      </w:r>
      <w:r w:rsidRPr="00651A5D">
        <w:rPr>
          <w:sz w:val="24"/>
          <w:szCs w:val="24"/>
          <w:lang w:val="cs-CZ"/>
        </w:rPr>
        <w:lastRenderedPageBreak/>
        <w:t>cena je zahrnuta ve sjednané Ceně a Strany se na podmínkách jejich vyjmutí z provádění prací dohodly;</w:t>
      </w:r>
    </w:p>
    <w:p w14:paraId="2ADF37AA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Vady – odchylky v kvalitě, obsahu, rozsahu nebo parametrech Díla či jeho části oproti podmínkám stanoveným</w:t>
      </w:r>
      <w:r w:rsidR="00750045" w:rsidRPr="00651A5D">
        <w:rPr>
          <w:sz w:val="24"/>
          <w:szCs w:val="24"/>
          <w:lang w:val="cs-CZ"/>
        </w:rPr>
        <w:t>i</w:t>
      </w:r>
      <w:r w:rsidRPr="00651A5D">
        <w:rPr>
          <w:sz w:val="24"/>
          <w:szCs w:val="24"/>
          <w:lang w:val="cs-CZ"/>
        </w:rPr>
        <w:t xml:space="preserve"> touto Smlouvou</w:t>
      </w:r>
      <w:r w:rsidR="00750045" w:rsidRPr="00651A5D">
        <w:rPr>
          <w:sz w:val="24"/>
          <w:szCs w:val="24"/>
          <w:lang w:val="cs-CZ"/>
        </w:rPr>
        <w:t xml:space="preserve"> </w:t>
      </w:r>
      <w:r w:rsidRPr="00651A5D">
        <w:rPr>
          <w:sz w:val="24"/>
          <w:szCs w:val="24"/>
          <w:lang w:val="cs-CZ"/>
        </w:rPr>
        <w:t xml:space="preserve">a obecně závaznými </w:t>
      </w:r>
      <w:r w:rsidR="00530F77" w:rsidRPr="00651A5D">
        <w:rPr>
          <w:sz w:val="24"/>
          <w:szCs w:val="24"/>
          <w:lang w:val="cs-CZ"/>
        </w:rPr>
        <w:t xml:space="preserve">právními </w:t>
      </w:r>
      <w:r w:rsidRPr="00651A5D">
        <w:rPr>
          <w:sz w:val="24"/>
          <w:szCs w:val="24"/>
          <w:lang w:val="cs-CZ"/>
        </w:rPr>
        <w:t>předpisy, které jsou v rozporu s řádným provedením Díla;</w:t>
      </w:r>
      <w:r w:rsidR="00750045" w:rsidRPr="00651A5D">
        <w:rPr>
          <w:sz w:val="24"/>
          <w:szCs w:val="24"/>
          <w:lang w:val="cs-CZ"/>
        </w:rPr>
        <w:t xml:space="preserve"> </w:t>
      </w:r>
    </w:p>
    <w:p w14:paraId="5067514B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Drobné vady – nedokončené nebo neprovedené práce, dodávky nebo s</w:t>
      </w:r>
      <w:r w:rsidR="00750045" w:rsidRPr="00651A5D">
        <w:rPr>
          <w:sz w:val="24"/>
          <w:szCs w:val="24"/>
          <w:lang w:val="cs-CZ"/>
        </w:rPr>
        <w:t>lužby oproti rozsahu stanovenému</w:t>
      </w:r>
      <w:r w:rsidRPr="00651A5D">
        <w:rPr>
          <w:sz w:val="24"/>
          <w:szCs w:val="24"/>
          <w:lang w:val="cs-CZ"/>
        </w:rPr>
        <w:t xml:space="preserve"> </w:t>
      </w:r>
      <w:r w:rsidR="00750045" w:rsidRPr="00651A5D">
        <w:rPr>
          <w:sz w:val="24"/>
          <w:szCs w:val="24"/>
          <w:lang w:val="cs-CZ"/>
        </w:rPr>
        <w:t>touto Smlouvou definovaného</w:t>
      </w:r>
      <w:r w:rsidRPr="00651A5D">
        <w:rPr>
          <w:sz w:val="24"/>
          <w:szCs w:val="24"/>
          <w:lang w:val="cs-CZ"/>
        </w:rPr>
        <w:t xml:space="preserve"> předmětu plnění, které nebrání řádnému užívání Díla;</w:t>
      </w:r>
    </w:p>
    <w:p w14:paraId="26A6909A" w14:textId="77777777"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Cena Díla – konečná paušální cena za realizaci Díla specifikovaná v článku </w:t>
      </w:r>
      <w:r w:rsidR="005F1756">
        <w:rPr>
          <w:sz w:val="24"/>
          <w:szCs w:val="24"/>
          <w:lang w:val="cs-CZ"/>
        </w:rPr>
        <w:t>7</w:t>
      </w:r>
      <w:r w:rsidRPr="00651A5D">
        <w:rPr>
          <w:sz w:val="24"/>
          <w:szCs w:val="24"/>
          <w:lang w:val="cs-CZ"/>
        </w:rPr>
        <w:t xml:space="preserve"> Smlouvy, která byla jako pevná cena dohodnuta mezi Zhotovitelem a Objednatelem;</w:t>
      </w:r>
    </w:p>
    <w:p w14:paraId="5F061C11" w14:textId="77777777" w:rsidR="00AD06F0" w:rsidRPr="00651A5D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Občanský zákoník – zákon č. 89/2012 Sb., občanský zákoník</w:t>
      </w:r>
      <w:r w:rsidR="00606587">
        <w:rPr>
          <w:sz w:val="24"/>
          <w:szCs w:val="24"/>
          <w:lang w:val="cs-CZ"/>
        </w:rPr>
        <w:t>, ve znění pozdějších předpisů</w:t>
      </w:r>
      <w:r w:rsidRPr="00651A5D">
        <w:rPr>
          <w:sz w:val="24"/>
          <w:szCs w:val="24"/>
          <w:lang w:val="cs-CZ"/>
        </w:rPr>
        <w:t>;</w:t>
      </w:r>
    </w:p>
    <w:p w14:paraId="086F93E4" w14:textId="77777777" w:rsidR="00B27CAB" w:rsidRPr="00D87AF5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szCs w:val="24"/>
          <w:lang w:val="cs-CZ"/>
        </w:rPr>
      </w:pPr>
    </w:p>
    <w:p w14:paraId="3B8951E4" w14:textId="77777777" w:rsidR="007F3D4D" w:rsidRPr="00651A5D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E177D49" w14:textId="77777777" w:rsidR="007F3D4D" w:rsidRPr="00CC01D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Předmět smlouvy a předmět </w:t>
      </w:r>
      <w:r w:rsidR="004D0406" w:rsidRPr="00CC01DE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  <w:r w:rsidR="00530F77" w:rsidRPr="00CC01DE">
        <w:rPr>
          <w:b/>
          <w:sz w:val="28"/>
          <w:szCs w:val="28"/>
          <w:u w:val="single"/>
        </w:rPr>
        <w:t xml:space="preserve"> </w:t>
      </w:r>
    </w:p>
    <w:p w14:paraId="062E0AC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Předmětem Smlouv</w:t>
      </w:r>
      <w:r w:rsidR="00530F77" w:rsidRPr="00651A5D">
        <w:t xml:space="preserve">y je </w:t>
      </w:r>
      <w:r w:rsidR="002C54CD">
        <w:t xml:space="preserve">výroba, doprava, instalace a certifikace </w:t>
      </w:r>
      <w:r w:rsidR="002167AE" w:rsidRPr="002167AE">
        <w:rPr>
          <w:b/>
        </w:rPr>
        <w:t>Herní</w:t>
      </w:r>
      <w:r w:rsidR="002C54CD">
        <w:rPr>
          <w:b/>
        </w:rPr>
        <w:t>ho</w:t>
      </w:r>
      <w:r w:rsidR="002167AE" w:rsidRPr="002167AE">
        <w:rPr>
          <w:b/>
        </w:rPr>
        <w:t xml:space="preserve"> soubor</w:t>
      </w:r>
      <w:r w:rsidR="002C54CD">
        <w:rPr>
          <w:b/>
        </w:rPr>
        <w:t>u</w:t>
      </w:r>
      <w:r w:rsidR="002167AE" w:rsidRPr="002167AE">
        <w:rPr>
          <w:b/>
        </w:rPr>
        <w:t xml:space="preserve"> Hory</w:t>
      </w:r>
      <w:r w:rsidR="002167AE">
        <w:t xml:space="preserve"> dle ideového projektu, který je přílohou č. 1 této Smlouvy</w:t>
      </w:r>
      <w:r w:rsidR="005F1756">
        <w:t xml:space="preserve"> (dále jen „</w:t>
      </w:r>
      <w:r w:rsidR="005F1756" w:rsidRPr="00072D31">
        <w:rPr>
          <w:b/>
        </w:rPr>
        <w:t>Dílo</w:t>
      </w:r>
      <w:r w:rsidR="005F1756">
        <w:t>“)</w:t>
      </w:r>
      <w:r w:rsidR="00530F77" w:rsidRPr="00651A5D">
        <w:t>.</w:t>
      </w:r>
      <w:r w:rsidRPr="00651A5D">
        <w:t xml:space="preserve"> Zhotovitel se zavazuje provést na své vlastní náklady a na svou odpovědnost ve prospěch Objednatele Dílo podle podmínek této Smlouvy v termínu uvedeném v této Smlouvě a zcela dokončené a bezvadné </w:t>
      </w:r>
      <w:r w:rsidR="00606587">
        <w:t xml:space="preserve">Dílo </w:t>
      </w:r>
      <w:r w:rsidRPr="00651A5D">
        <w:t>předat Objednateli. Objednatel se zavazuje</w:t>
      </w:r>
      <w:r w:rsidR="00530F77" w:rsidRPr="00651A5D">
        <w:t xml:space="preserve"> </w:t>
      </w:r>
      <w:r w:rsidRPr="00651A5D">
        <w:t>zcela dokončené a bezvadné Dílo ve sjednaném termínu</w:t>
      </w:r>
      <w:r w:rsidR="00606587">
        <w:t xml:space="preserve"> od Zhotovitele</w:t>
      </w:r>
      <w:r w:rsidRPr="00651A5D">
        <w:t xml:space="preserve"> převzít a zaplatit Zhotoviteli Cenu díla specifikovanou v</w:t>
      </w:r>
      <w:r w:rsidR="00606587">
        <w:t xml:space="preserve"> dále</w:t>
      </w:r>
      <w:r w:rsidR="005F1756">
        <w:t> této Smlouvě</w:t>
      </w:r>
      <w:r w:rsidRPr="00651A5D">
        <w:t>.</w:t>
      </w:r>
    </w:p>
    <w:p w14:paraId="2F5F2831" w14:textId="77777777" w:rsidR="004C1CF1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prohlašuje, že si je plně vědom rozsahu a účelu </w:t>
      </w:r>
      <w:r w:rsidR="00C11809">
        <w:t>Díla</w:t>
      </w:r>
      <w:r w:rsidRPr="00651A5D">
        <w:t xml:space="preserve"> a jeho budoucího využití a že má k dispozici pracovní síly, finanční zdroje, know-how a zkušenosti nezbytné pro řádné provedení Díla v rozsa</w:t>
      </w:r>
      <w:r w:rsidR="00C11809">
        <w:t>hu a za podmínek této Smlouvy</w:t>
      </w:r>
      <w:r w:rsidR="007B6F71" w:rsidRPr="00651A5D">
        <w:t xml:space="preserve"> </w:t>
      </w:r>
      <w:r w:rsidRPr="00651A5D">
        <w:t>a obecně závazných právních předpisů.</w:t>
      </w:r>
    </w:p>
    <w:p w14:paraId="70959B5E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6764E80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3AE46F5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zhotovitele při provádění Díla</w:t>
      </w:r>
    </w:p>
    <w:p w14:paraId="7FE529A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provést Dílo vlastním jménem, na vlastní nebezpečí a odpovědnost a v souladu s </w:t>
      </w:r>
      <w:r w:rsidR="00AD06F0" w:rsidRPr="00651A5D">
        <w:t>touto Smlouvou</w:t>
      </w:r>
      <w:r w:rsidRPr="00651A5D">
        <w:t>.</w:t>
      </w:r>
    </w:p>
    <w:p w14:paraId="157ACC73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převzít</w:t>
      </w:r>
      <w:r w:rsidR="007B6F71" w:rsidRPr="00651A5D">
        <w:t xml:space="preserve"> od Objednatele</w:t>
      </w:r>
      <w:r w:rsidRPr="00651A5D">
        <w:t xml:space="preserve"> </w:t>
      </w:r>
      <w:r w:rsidR="005F1756">
        <w:t>Místo plnění</w:t>
      </w:r>
      <w:r w:rsidRPr="00651A5D">
        <w:t>, kde bude probíhat realizace Díla v souladu s touto Smlouvou. Dále se zavazuje provést a řádně</w:t>
      </w:r>
      <w:r w:rsidR="007B6F71" w:rsidRPr="00651A5D">
        <w:t xml:space="preserve"> a včas</w:t>
      </w:r>
      <w:r w:rsidRPr="00651A5D">
        <w:t xml:space="preserve"> dokončit Dílo a předat jej Objednateli v souladu s touto Smlouvou. </w:t>
      </w:r>
      <w:r w:rsidR="007B6F71" w:rsidRPr="00651A5D">
        <w:t xml:space="preserve"> </w:t>
      </w:r>
    </w:p>
    <w:p w14:paraId="23020BD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jednat jako nezávislý zhotovitel realizující Smlouvu. V souladu se Smlouvou je Zhotovitel výlučně sám odpovědný za způsob, kterým se Dílo realizuje. Všichni zaměstnanci, zástupci nebo </w:t>
      </w:r>
      <w:r w:rsidR="005F1756">
        <w:t>s</w:t>
      </w:r>
      <w:r w:rsidRPr="00651A5D">
        <w:t xml:space="preserve">ubdodavatelé </w:t>
      </w:r>
      <w:r w:rsidR="007B6F71" w:rsidRPr="00651A5D">
        <w:t>podléhají řízení</w:t>
      </w:r>
      <w:r w:rsidR="00741170" w:rsidRPr="00651A5D">
        <w:t xml:space="preserve"> Zhotovitele</w:t>
      </w:r>
      <w:r w:rsidRPr="00651A5D">
        <w:t xml:space="preserve"> a nejsou považováni za zaměstnance Objednatele a nic, co je obsaženo v této Smlouv</w:t>
      </w:r>
      <w:r w:rsidR="00741170" w:rsidRPr="00651A5D">
        <w:t>ě nebo jakékoli dohodě sjednané</w:t>
      </w:r>
      <w:r w:rsidRPr="00651A5D">
        <w:t xml:space="preserve"> Zhotovitelem</w:t>
      </w:r>
      <w:r w:rsidR="00606587">
        <w:t xml:space="preserve"> se zaměstnanci, zástupci či subdodavateli</w:t>
      </w:r>
      <w:r w:rsidRPr="00651A5D">
        <w:t>, nesmí být vykládáno jako přímý smluvní vztah mezi těmito zaměstnanci, zástupci nebo</w:t>
      </w:r>
      <w:r w:rsidR="007B6F71" w:rsidRPr="00651A5D">
        <w:t xml:space="preserve"> </w:t>
      </w:r>
      <w:r w:rsidR="00C11809">
        <w:t>s</w:t>
      </w:r>
      <w:r w:rsidRPr="00651A5D">
        <w:t xml:space="preserve">ubdodavateli na straně jedné a Objednatelem na straně druhé. </w:t>
      </w:r>
    </w:p>
    <w:p w14:paraId="208D8D41" w14:textId="77777777"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</w:t>
      </w:r>
      <w:r w:rsidRPr="00651A5D">
        <w:lastRenderedPageBreak/>
        <w:t>služby, které jsou předmětem této Smlouvy</w:t>
      </w:r>
      <w:r w:rsidRPr="00CC01DE">
        <w:t>,</w:t>
      </w:r>
      <w:r w:rsidRPr="00651A5D">
        <w:t xml:space="preserve"> je Zhotovitel povinen dodat nebo provést v</w:t>
      </w:r>
      <w:r w:rsidR="00606587">
        <w:t> </w:t>
      </w:r>
      <w:r w:rsidRPr="00651A5D">
        <w:t>rozsahu a jakosti dle této Smlouvy</w:t>
      </w:r>
      <w:r w:rsidRPr="00CC01DE">
        <w:t>.</w:t>
      </w:r>
    </w:p>
    <w:p w14:paraId="7170AF08" w14:textId="77777777" w:rsidR="007F3D4D" w:rsidRPr="00CC01D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potvrzuje, že uzavřel tuto Smlouvu na základě údajů, informací a dat vztahujících se k Dílu předaných mu Objednatelem a informací, které</w:t>
      </w:r>
      <w:r w:rsidR="007B6F71" w:rsidRPr="00651A5D">
        <w:t xml:space="preserve"> mohl získat inspekcí Místa plnění</w:t>
      </w:r>
      <w:r w:rsidR="00AD06F0" w:rsidRPr="00651A5D">
        <w:t xml:space="preserve"> </w:t>
      </w:r>
      <w:r w:rsidRPr="00651A5D">
        <w:t xml:space="preserve">a jiných jemu dostupných dat </w:t>
      </w:r>
      <w:r w:rsidR="00AD06F0" w:rsidRPr="00651A5D">
        <w:t xml:space="preserve">a míst </w:t>
      </w:r>
      <w:r w:rsidRPr="00651A5D">
        <w:t>vztahujících se k Dílu a potvrzuje, že jeho případné zanedbání seznámit se všemi údaji, informacemi</w:t>
      </w:r>
      <w:r w:rsidR="00AD06F0" w:rsidRPr="00651A5D">
        <w:t>, skutečnostmi</w:t>
      </w:r>
      <w:r w:rsidRPr="00651A5D">
        <w:t xml:space="preserve"> a </w:t>
      </w:r>
      <w:r w:rsidR="00741170" w:rsidRPr="00651A5D">
        <w:t>podklady</w:t>
      </w:r>
      <w:r w:rsidRPr="00651A5D">
        <w:t xml:space="preserve"> ho nezbavuje odpovědnosti za řádný odhad obtížnosti nebo ceny za řádnou a včasnou realizaci Díla. </w:t>
      </w:r>
    </w:p>
    <w:p w14:paraId="0AF7BD7F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Nehledě na odchylná ustanovení této Smlouvy, v souladu s</w:t>
      </w:r>
      <w:r w:rsidR="00AD06F0" w:rsidRPr="00651A5D">
        <w:t> </w:t>
      </w:r>
      <w:proofErr w:type="spellStart"/>
      <w:r w:rsidR="00AD06F0" w:rsidRPr="00651A5D">
        <w:t>ust</w:t>
      </w:r>
      <w:proofErr w:type="spellEnd"/>
      <w:r w:rsidR="00AD06F0" w:rsidRPr="00651A5D">
        <w:t>.</w:t>
      </w:r>
      <w:r w:rsidRPr="00651A5D">
        <w:t xml:space="preserve"> § </w:t>
      </w:r>
      <w:r w:rsidR="00741170" w:rsidRPr="00651A5D">
        <w:t>2594 Občanského</w:t>
      </w:r>
      <w:r w:rsidRPr="00651A5D">
        <w:t xml:space="preserve"> zákoníku</w:t>
      </w:r>
      <w:r w:rsidR="00AD06F0" w:rsidRPr="00651A5D">
        <w:t>, není</w:t>
      </w:r>
      <w:r w:rsidRPr="00651A5D">
        <w:t xml:space="preserve"> Zhotovitel odpovědný za následky</w:t>
      </w:r>
      <w:r w:rsidR="0061233E">
        <w:t xml:space="preserve"> vyplývající</w:t>
      </w:r>
      <w:r w:rsidR="00741170" w:rsidRPr="00651A5D">
        <w:t xml:space="preserve"> z nevhodného příkazu nebo věci, které</w:t>
      </w:r>
      <w:r w:rsidRPr="00651A5D">
        <w:t xml:space="preserve"> mu byly předány Objednatelem nebo subjektem oprávněným jednat jménem Objednatele za předpokladu, že</w:t>
      </w:r>
    </w:p>
    <w:p w14:paraId="5D2D60B7" w14:textId="77777777" w:rsidR="007F3D4D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/>
        </w:rPr>
      </w:pPr>
      <w:r w:rsidRPr="00C11809">
        <w:rPr>
          <w:sz w:val="24"/>
          <w:szCs w:val="24"/>
          <w:lang w:val="cs-CZ"/>
        </w:rPr>
        <w:t>u</w:t>
      </w:r>
      <w:r w:rsidR="007F3D4D" w:rsidRPr="00C11809">
        <w:rPr>
          <w:sz w:val="24"/>
          <w:szCs w:val="24"/>
          <w:lang w:val="cs-CZ"/>
        </w:rPr>
        <w:t>pozornil</w:t>
      </w:r>
      <w:r w:rsidR="00741170" w:rsidRPr="00C11809">
        <w:rPr>
          <w:sz w:val="24"/>
          <w:szCs w:val="24"/>
          <w:lang w:val="cs-CZ"/>
        </w:rPr>
        <w:t xml:space="preserve"> písemně</w:t>
      </w:r>
      <w:r w:rsidR="007F3D4D" w:rsidRPr="00C11809">
        <w:rPr>
          <w:sz w:val="24"/>
          <w:szCs w:val="24"/>
          <w:lang w:val="cs-CZ"/>
        </w:rPr>
        <w:t xml:space="preserve"> Objednatele prokazatelným způsobem bez zbytečného</w:t>
      </w:r>
      <w:r w:rsidR="00741170" w:rsidRPr="00C11809">
        <w:rPr>
          <w:sz w:val="24"/>
          <w:szCs w:val="24"/>
          <w:lang w:val="cs-CZ"/>
        </w:rPr>
        <w:t xml:space="preserve"> odkladu na nevhodnost takového příkazu nebo věci a</w:t>
      </w:r>
      <w:r w:rsidR="007F3D4D" w:rsidRPr="00C11809">
        <w:rPr>
          <w:sz w:val="24"/>
          <w:szCs w:val="24"/>
          <w:lang w:val="cs-CZ"/>
        </w:rPr>
        <w:t> Objednatel nadále trval na jejich provedení</w:t>
      </w:r>
      <w:r w:rsidR="00606587">
        <w:rPr>
          <w:sz w:val="24"/>
          <w:szCs w:val="24"/>
          <w:lang w:val="cs-CZ"/>
        </w:rPr>
        <w:t xml:space="preserve"> či užití</w:t>
      </w:r>
      <w:r w:rsidR="007F3D4D" w:rsidRPr="00C11809">
        <w:rPr>
          <w:sz w:val="24"/>
          <w:szCs w:val="24"/>
          <w:lang w:val="cs-CZ"/>
        </w:rPr>
        <w:t>, nebo</w:t>
      </w:r>
      <w:r w:rsidR="00741170" w:rsidRPr="00C11809">
        <w:rPr>
          <w:sz w:val="24"/>
          <w:szCs w:val="24"/>
          <w:lang w:val="cs-CZ"/>
        </w:rPr>
        <w:t xml:space="preserve"> </w:t>
      </w:r>
    </w:p>
    <w:p w14:paraId="30E4336F" w14:textId="77777777" w:rsidR="00741170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 w:eastAsia="en-US"/>
        </w:rPr>
      </w:pPr>
      <w:r w:rsidRPr="00C11809">
        <w:rPr>
          <w:sz w:val="24"/>
          <w:szCs w:val="24"/>
          <w:lang w:val="cs-CZ" w:eastAsia="en-US"/>
        </w:rPr>
        <w:t>Z</w:t>
      </w:r>
      <w:r w:rsidR="007F3D4D" w:rsidRPr="00C11809">
        <w:rPr>
          <w:sz w:val="24"/>
          <w:szCs w:val="24"/>
          <w:lang w:val="cs-CZ" w:eastAsia="en-US"/>
        </w:rPr>
        <w:t xml:space="preserve">hotovitel s vynaložením odborné péče nesprávnost a neúplnost zjistit nemohl. </w:t>
      </w:r>
      <w:r w:rsidR="007F3D4D" w:rsidRPr="00C11809">
        <w:rPr>
          <w:sz w:val="24"/>
          <w:szCs w:val="24"/>
          <w:lang w:val="cs-CZ"/>
        </w:rPr>
        <w:t xml:space="preserve">Zhotovitel není v tomto případě odpovědný za případné škody na Díle, dosažení </w:t>
      </w:r>
      <w:r w:rsidR="00C11809">
        <w:rPr>
          <w:sz w:val="24"/>
          <w:szCs w:val="24"/>
          <w:lang w:val="cs-CZ"/>
        </w:rPr>
        <w:t>požadované kvality Díla</w:t>
      </w:r>
      <w:r w:rsidR="007F3D4D" w:rsidRPr="00C11809">
        <w:rPr>
          <w:sz w:val="24"/>
          <w:szCs w:val="24"/>
          <w:lang w:val="cs-CZ"/>
        </w:rPr>
        <w:t xml:space="preserve"> a termínů plnění Díla v době realizace Smlouvy.</w:t>
      </w:r>
    </w:p>
    <w:p w14:paraId="3D95F2D4" w14:textId="77777777"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Zhotovitel použije zařízení, </w:t>
      </w:r>
      <w:r w:rsidR="005F1756">
        <w:t>nebo věci</w:t>
      </w:r>
      <w:r w:rsidRPr="00651A5D">
        <w:t>, která mu na základě této Smlouvy nebo v</w:t>
      </w:r>
      <w:r w:rsidR="00606587">
        <w:t> </w:t>
      </w:r>
      <w:r w:rsidRPr="00651A5D">
        <w:t xml:space="preserve">souvislosti s ní poskytl Objednatel, bude </w:t>
      </w:r>
      <w:r w:rsidR="00467ADF">
        <w:t xml:space="preserve">tak </w:t>
      </w:r>
      <w:r w:rsidRPr="00651A5D">
        <w:t>činit v souladu s obecně závaznými</w:t>
      </w:r>
      <w:r w:rsidR="00C11809">
        <w:t xml:space="preserve"> právními</w:t>
      </w:r>
      <w:r w:rsidRPr="00651A5D">
        <w:t xml:space="preserve"> předpisy a na vlastní riziko a nese odpovědnost za veškeré škody, které tímto použitím vzniknou</w:t>
      </w:r>
      <w:r w:rsidR="00AD06F0" w:rsidRPr="00651A5D">
        <w:t xml:space="preserve"> Objednateli nebo třetím osobám</w:t>
      </w:r>
      <w:r w:rsidRPr="00651A5D">
        <w:t>.</w:t>
      </w:r>
      <w:r w:rsidR="00741170" w:rsidRPr="00651A5D">
        <w:t xml:space="preserve"> </w:t>
      </w:r>
    </w:p>
    <w:p w14:paraId="3C91902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14:paraId="3752DEB0" w14:textId="77777777" w:rsidR="00D64BA2" w:rsidRPr="00651A5D" w:rsidRDefault="00D64BA2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</w:t>
      </w:r>
      <w:r w:rsidR="00AD06F0" w:rsidRPr="00651A5D">
        <w:t xml:space="preserve"> a v souladu s nejlepší inženýrskou praxí</w:t>
      </w:r>
      <w:r w:rsidRPr="00651A5D">
        <w:t xml:space="preserve"> a dodržovat stanovené standardy kvality. Zhotovitel je povinen zajistit, aby Dílo bylo prováděno vyškoleným, spolehlivým a plně profesionálními kvalifikovanými pracovníky, kteří zajistí </w:t>
      </w:r>
      <w:r w:rsidR="00AD06F0" w:rsidRPr="00651A5D">
        <w:t>provedení</w:t>
      </w:r>
      <w:r w:rsidR="005F1756">
        <w:t xml:space="preserve"> Díla bezchybně</w:t>
      </w:r>
      <w:r w:rsidRPr="00651A5D">
        <w:t>.</w:t>
      </w:r>
    </w:p>
    <w:p w14:paraId="0135CF39" w14:textId="77777777"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zaměstnanců a dopravu materiálu. </w:t>
      </w:r>
    </w:p>
    <w:p w14:paraId="085B638D" w14:textId="77777777"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3506C149" w14:textId="77777777"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5F31E12D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Objednatele</w:t>
      </w:r>
    </w:p>
    <w:p w14:paraId="179860C4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termínu dle Harmonogramu výstavby je Objednatel povinen předat Zhotoviteli </w:t>
      </w:r>
      <w:r w:rsidR="005F1756">
        <w:t>Místo plnění</w:t>
      </w:r>
      <w:r w:rsidRPr="00651A5D">
        <w:t xml:space="preserve"> a umožnit Zhotoviteli přístup k datu zahájení provádění Díla. </w:t>
      </w:r>
    </w:p>
    <w:p w14:paraId="4BC50017" w14:textId="77777777"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Bez ohledu na ustanovení tohoto článku je Objednatel odpovědný za splnění veškerých svých závazků a povinností uvedených ve Smlouvě.</w:t>
      </w:r>
    </w:p>
    <w:p w14:paraId="5FA157BB" w14:textId="77777777"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14:paraId="4BAF97EB" w14:textId="77777777"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14:paraId="2A63FD4C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Místo plnění</w:t>
      </w:r>
    </w:p>
    <w:p w14:paraId="58F907CD" w14:textId="5224EF73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Dílo bude prováděno a dokončeno </w:t>
      </w:r>
      <w:r w:rsidR="005F1756">
        <w:t xml:space="preserve">na adrese </w:t>
      </w:r>
      <w:proofErr w:type="spellStart"/>
      <w:r w:rsidR="005A0810" w:rsidRPr="005A0810">
        <w:rPr>
          <w:lang w:val="en-US"/>
        </w:rPr>
        <w:t>Tyršova</w:t>
      </w:r>
      <w:proofErr w:type="spellEnd"/>
      <w:r w:rsidR="005A0810" w:rsidRPr="005A0810">
        <w:rPr>
          <w:lang w:val="en-US"/>
        </w:rPr>
        <w:t xml:space="preserve"> 485, 513 01 </w:t>
      </w:r>
      <w:proofErr w:type="spellStart"/>
      <w:r w:rsidR="005A0810" w:rsidRPr="005A0810">
        <w:rPr>
          <w:lang w:val="en-US"/>
        </w:rPr>
        <w:t>Semily</w:t>
      </w:r>
      <w:proofErr w:type="spellEnd"/>
      <w:r w:rsidRPr="00651A5D">
        <w:t xml:space="preserve"> (dále jen „</w:t>
      </w:r>
      <w:r w:rsidRPr="00072D31">
        <w:rPr>
          <w:b/>
        </w:rPr>
        <w:t>Místo plnění</w:t>
      </w:r>
      <w:r w:rsidRPr="00651A5D">
        <w:t xml:space="preserve">“). Před podpisem této Smlouvy Zhotovitel prověřil a seznámil se s Místem plnění a </w:t>
      </w:r>
      <w:r w:rsidRPr="00651A5D">
        <w:lastRenderedPageBreak/>
        <w:t>prohlašuje, že Místo plnění je vhodné pro provádění Díla a plně umožňuje provedení a dokončení Díla.</w:t>
      </w:r>
    </w:p>
    <w:p w14:paraId="64AD3057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32476E2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8F1B0EB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Termín plnění</w:t>
      </w:r>
    </w:p>
    <w:p w14:paraId="3B1CE1AA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Provádění Díla z</w:t>
      </w:r>
      <w:r w:rsidR="002167AE">
        <w:t xml:space="preserve">ačne </w:t>
      </w:r>
      <w:r w:rsidRPr="00651A5D">
        <w:t>na písemnou výzvu Objednatele doručenou Zhotoviteli a předmět Díla</w:t>
      </w:r>
      <w:r w:rsidR="0053363C" w:rsidRPr="00651A5D">
        <w:t xml:space="preserve"> bude dokončen</w:t>
      </w:r>
      <w:r w:rsidR="005F1756">
        <w:t xml:space="preserve"> a předán</w:t>
      </w:r>
      <w:r w:rsidR="0053363C" w:rsidRPr="00651A5D">
        <w:t xml:space="preserve"> nejpozději </w:t>
      </w:r>
      <w:r w:rsidR="00D61B3A">
        <w:t>do 1. 9. 2025</w:t>
      </w:r>
      <w:r w:rsidRPr="00651A5D">
        <w:t xml:space="preserve"> s tím, že takové převzetí bude Objednatelem písemně potvrzeno (dále jen „</w:t>
      </w:r>
      <w:r w:rsidRPr="00072D31">
        <w:rPr>
          <w:b/>
        </w:rPr>
        <w:t>Termín plnění</w:t>
      </w:r>
      <w:r w:rsidRPr="00651A5D">
        <w:t>“).</w:t>
      </w:r>
      <w:r w:rsidR="00B8376E" w:rsidRPr="00CC01DE">
        <w:t xml:space="preserve"> </w:t>
      </w:r>
    </w:p>
    <w:p w14:paraId="5E0A1CBC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44FD3A4E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41B28C4A" w14:textId="77777777"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Cena Díla</w:t>
      </w:r>
    </w:p>
    <w:p w14:paraId="79BCD76F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Konečná c</w:t>
      </w:r>
      <w:r w:rsidR="0053363C" w:rsidRPr="00651A5D">
        <w:t>elková c</w:t>
      </w:r>
      <w:r w:rsidRPr="00651A5D">
        <w:t xml:space="preserve">ena za řádné a včasné provedení Díla a dokončení a předání Díla bez jakýchkoliv vad </w:t>
      </w:r>
      <w:r w:rsidR="00347324">
        <w:t xml:space="preserve">Zhotovitelem Objednateli </w:t>
      </w:r>
      <w:r w:rsidRPr="00651A5D">
        <w:t xml:space="preserve">činí podle dohody Stran této Smlouvy částku </w:t>
      </w:r>
      <w:proofErr w:type="gramStart"/>
      <w:r w:rsidR="00FC2B96">
        <w:t>404.300,-</w:t>
      </w:r>
      <w:proofErr w:type="gramEnd"/>
      <w:r w:rsidRPr="00651A5D">
        <w:t xml:space="preserve"> Kč (slovy: </w:t>
      </w:r>
      <w:r w:rsidR="005F1756">
        <w:t>(</w:t>
      </w:r>
      <w:proofErr w:type="spellStart"/>
      <w:r w:rsidR="00FC2B96">
        <w:t>čtyřistačtyři</w:t>
      </w:r>
      <w:proofErr w:type="spellEnd"/>
      <w:r w:rsidR="00FC2B96">
        <w:t xml:space="preserve"> tisíce </w:t>
      </w:r>
      <w:proofErr w:type="spellStart"/>
      <w:proofErr w:type="gramStart"/>
      <w:r w:rsidR="00FC2B96">
        <w:t>třista</w:t>
      </w:r>
      <w:proofErr w:type="spellEnd"/>
      <w:r w:rsidR="005F1756">
        <w:t>)</w:t>
      </w:r>
      <w:r w:rsidR="0053363C" w:rsidRPr="00651A5D">
        <w:t>_</w:t>
      </w:r>
      <w:proofErr w:type="spellStart"/>
      <w:proofErr w:type="gramEnd"/>
      <w:r w:rsidR="0053363C" w:rsidRPr="00651A5D">
        <w:t>korun_</w:t>
      </w:r>
      <w:r w:rsidRPr="00651A5D">
        <w:t>českých</w:t>
      </w:r>
      <w:proofErr w:type="spellEnd"/>
      <w:r w:rsidRPr="00651A5D">
        <w:t>) bez DPH (dále jen „</w:t>
      </w:r>
      <w:r w:rsidRPr="00072D31">
        <w:rPr>
          <w:b/>
        </w:rPr>
        <w:t>Cena Díla</w:t>
      </w:r>
      <w:r w:rsidR="009252D0" w:rsidRPr="00651A5D">
        <w:t>“).</w:t>
      </w:r>
      <w:r w:rsidRPr="00651A5D">
        <w:t xml:space="preserve"> </w:t>
      </w:r>
      <w:r w:rsidRPr="00FC2B96">
        <w:t>Cena Díla bude navýšena o daň z přidané hodnoty (DPH), která bude účtována ve výši dle platných právních předpisů</w:t>
      </w:r>
      <w:r w:rsidR="002167AE" w:rsidRPr="00FC2B96">
        <w:t>.</w:t>
      </w:r>
    </w:p>
    <w:p w14:paraId="5CA1B462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Cena Díla je cenou pevnou a konečnou, kterou lze měnit pouze písemnou dohodou obou Smluvních stran. </w:t>
      </w:r>
    </w:p>
    <w:p w14:paraId="42920591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jsou si vědomy, že Cena Díla se vztahuje na veškeré náklady Zhotovitele nutné pro provedení Díla v určeném čase, včetně všech nákladů, poplatků, daní, zá</w:t>
      </w:r>
      <w:r w:rsidR="00BF33A5">
        <w:t>ruk, pojištění, závazků, rizik a odstranění vad</w:t>
      </w:r>
      <w:r w:rsidRPr="00651A5D">
        <w:t>.</w:t>
      </w:r>
    </w:p>
    <w:p w14:paraId="76EC7014" w14:textId="77777777" w:rsidR="007F3D4D" w:rsidRPr="00651A5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Cena díla bude uhrazena Objednatelem Zhotoviteli na základě Zhot</w:t>
      </w:r>
      <w:r w:rsidR="00751323">
        <w:t>ovitelem vyst</w:t>
      </w:r>
      <w:r w:rsidR="002167AE">
        <w:t>avených faktur, se splatností 14</w:t>
      </w:r>
      <w:r w:rsidR="00751323">
        <w:t xml:space="preserve"> dní, které budou doručeny</w:t>
      </w:r>
      <w:r>
        <w:t xml:space="preserve"> na adresu sídla Objednatele. </w:t>
      </w:r>
      <w:r w:rsidR="00751323">
        <w:t>Cena bude rozdělena do dvou faktur: první faktura v hodnotě 40</w:t>
      </w:r>
      <w:r w:rsidR="00751323">
        <w:rPr>
          <w:lang w:eastAsia="ja-JP"/>
        </w:rPr>
        <w:t xml:space="preserve">% </w:t>
      </w:r>
      <w:proofErr w:type="spellStart"/>
      <w:r w:rsidR="00751323">
        <w:rPr>
          <w:lang w:val="en-GB" w:eastAsia="ja-JP"/>
        </w:rPr>
        <w:t>celkov</w:t>
      </w:r>
      <w:proofErr w:type="spellEnd"/>
      <w:r w:rsidR="00751323">
        <w:rPr>
          <w:lang w:eastAsia="ja-JP"/>
        </w:rPr>
        <w:t xml:space="preserve">é částky, tj. </w:t>
      </w:r>
      <w:proofErr w:type="gramStart"/>
      <w:r w:rsidR="00FC2B96">
        <w:rPr>
          <w:lang w:eastAsia="ja-JP"/>
        </w:rPr>
        <w:t>161.720,-</w:t>
      </w:r>
      <w:proofErr w:type="gramEnd"/>
      <w:r w:rsidR="00FC2B96">
        <w:rPr>
          <w:lang w:eastAsia="ja-JP"/>
        </w:rPr>
        <w:t xml:space="preserve"> Kč plus DPH, </w:t>
      </w:r>
      <w:r w:rsidR="00751323">
        <w:rPr>
          <w:lang w:eastAsia="ja-JP"/>
        </w:rPr>
        <w:t xml:space="preserve">bude Zhotovitelem vystavena po podepsání této Smlouvy. Druhou fakturu v hodnotě </w:t>
      </w:r>
      <w:proofErr w:type="gramStart"/>
      <w:r w:rsidR="00751323">
        <w:rPr>
          <w:lang w:eastAsia="ja-JP"/>
        </w:rPr>
        <w:t>60%</w:t>
      </w:r>
      <w:proofErr w:type="gramEnd"/>
      <w:r w:rsidR="00FC2B96">
        <w:rPr>
          <w:lang w:eastAsia="ja-JP"/>
        </w:rPr>
        <w:t xml:space="preserve">, tj. </w:t>
      </w:r>
      <w:proofErr w:type="gramStart"/>
      <w:r w:rsidR="00FC2B96">
        <w:rPr>
          <w:lang w:eastAsia="ja-JP"/>
        </w:rPr>
        <w:t>242.580,-</w:t>
      </w:r>
      <w:proofErr w:type="gramEnd"/>
      <w:r w:rsidR="00FC2B96">
        <w:rPr>
          <w:lang w:eastAsia="ja-JP"/>
        </w:rPr>
        <w:t xml:space="preserve"> Kč plus DPH,</w:t>
      </w:r>
      <w:r w:rsidR="00751323">
        <w:rPr>
          <w:lang w:val="en-GB" w:eastAsia="ja-JP"/>
        </w:rPr>
        <w:t xml:space="preserve"> je</w:t>
      </w:r>
      <w:r w:rsidR="00751323">
        <w:rPr>
          <w:lang w:eastAsia="ja-JP"/>
        </w:rPr>
        <w:t xml:space="preserve"> </w:t>
      </w:r>
      <w:r w:rsidR="00751323">
        <w:t xml:space="preserve">Zhotovitel </w:t>
      </w:r>
      <w:r>
        <w:t>oprávněn vystavit po protokolárním předání Díla dle této Smlouvy.</w:t>
      </w:r>
    </w:p>
    <w:p w14:paraId="67949863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Vyskytnou-li se na Díle vícepráce, s jejichž provedením Objednatel souhlasí, bude jejich cena na faktuře uvedena samostatně. Taková faktura musí kromě obecných náležitostí dle zákona č. 563/1991 Sb., o účetnictví, v</w:t>
      </w:r>
      <w:r w:rsidR="00347324">
        <w:t>e znění pozdějších předpisů</w:t>
      </w:r>
      <w:r w:rsidRPr="00651A5D">
        <w:t xml:space="preserve"> a zákona č. 235/2004 Sb., o dani z přidané hodnoty, v</w:t>
      </w:r>
      <w:r w:rsidR="00347324">
        <w:t>e znění pozdějších předpisů</w:t>
      </w:r>
      <w:r w:rsidRPr="00651A5D">
        <w:t>, obsahovat i odkaz na dokument, kterým byly vícepráce sjednány a odsouhlaseny.</w:t>
      </w:r>
    </w:p>
    <w:p w14:paraId="4AA7082C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4F163A5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B885462" w14:textId="77777777"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Vlastnictví a pojištění Díla</w:t>
      </w:r>
    </w:p>
    <w:p w14:paraId="781A0A3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Vlastnické právo k jednotlivým částem Díla přejde na Objednatele okamžikem</w:t>
      </w:r>
      <w:r w:rsidR="00BF33A5">
        <w:t xml:space="preserve"> jeho protokolárního předání Objednateli Zhotovitelem</w:t>
      </w:r>
      <w:r w:rsidR="0053363C" w:rsidRPr="00651A5D">
        <w:t>.</w:t>
      </w:r>
    </w:p>
    <w:p w14:paraId="1A06DF49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Nebezpečí škody na zhotovovaném Díle nese až do doby </w:t>
      </w:r>
      <w:r w:rsidR="0053363C" w:rsidRPr="00651A5D">
        <w:t>protokolárního</w:t>
      </w:r>
      <w:r w:rsidRPr="00651A5D">
        <w:t xml:space="preserve"> pře</w:t>
      </w:r>
      <w:r w:rsidR="0053363C" w:rsidRPr="00651A5D">
        <w:t>dání a pře</w:t>
      </w:r>
      <w:r w:rsidRPr="00651A5D">
        <w:t>vzetí Díla Objednatelem Zhotovitel.</w:t>
      </w:r>
    </w:p>
    <w:p w14:paraId="14B0BE60" w14:textId="77777777"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na své náklady uzavřít </w:t>
      </w:r>
      <w:r w:rsidR="002C54CD">
        <w:t>pojištění podnikatelských rizik</w:t>
      </w:r>
      <w:r w:rsidRPr="00651A5D">
        <w:t xml:space="preserve"> pro veškerá rizika vyplývající z provádění Díla dle této Smlouvy. </w:t>
      </w:r>
    </w:p>
    <w:p w14:paraId="5B842DF5" w14:textId="77777777" w:rsidR="00F0736A" w:rsidRPr="00651A5D" w:rsidRDefault="007F3D4D" w:rsidP="00E83699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>Pojištění</w:t>
      </w:r>
      <w:r w:rsidR="00BF33A5">
        <w:t xml:space="preserve"> Zhotovitele uvedené v článku </w:t>
      </w:r>
      <w:r w:rsidR="00B27CAB">
        <w:t>9</w:t>
      </w:r>
      <w:r w:rsidRPr="00651A5D">
        <w:t xml:space="preserve">.3 výše bude platné a účinné až do dne předání zcela bezvadného a dokončeného Díla Zhotovitelem Objednateli, nebo do doby odstranění veškerých </w:t>
      </w:r>
      <w:r w:rsidR="005F1756">
        <w:t>předmětů a materiálů z M</w:t>
      </w:r>
      <w:r w:rsidRPr="00651A5D">
        <w:t xml:space="preserve">ísta </w:t>
      </w:r>
      <w:r w:rsidR="005F1756">
        <w:t>plnění</w:t>
      </w:r>
      <w:r w:rsidRPr="00651A5D">
        <w:t xml:space="preserve">, podle toho, která z těchto událostí nastane později. Jakékoliv úpravy nebo dodatky k takovým pojistným smlouvám budou podléhat předchozímu písemnému souhlasu Objednatele. </w:t>
      </w:r>
    </w:p>
    <w:p w14:paraId="78E3FBF9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5D4675D8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323B901" w14:textId="77777777"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škodu</w:t>
      </w:r>
    </w:p>
    <w:p w14:paraId="3C7D5DE4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Zhotovitelem), ponese Zhotovitel veškerá rizika a bude odpovídat za </w:t>
      </w:r>
      <w:r w:rsidR="00E83699">
        <w:t>jakékoliv škody na Díle.</w:t>
      </w:r>
    </w:p>
    <w:p w14:paraId="3087B77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53363C" w:rsidRPr="00651A5D">
        <w:t>Občanského</w:t>
      </w:r>
      <w:r w:rsidR="00E83699">
        <w:t xml:space="preserve"> </w:t>
      </w:r>
      <w:r w:rsidR="00E83699">
        <w:rPr>
          <w:lang w:eastAsia="ja-JP"/>
        </w:rPr>
        <w:t>zákoníku</w:t>
      </w:r>
      <w:r w:rsidRPr="00651A5D">
        <w:t>.</w:t>
      </w:r>
    </w:p>
    <w:p w14:paraId="61971112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B76D77F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9361BEC" w14:textId="77777777"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Sankční ujednání</w:t>
      </w:r>
    </w:p>
    <w:p w14:paraId="4BD9FF15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případě porušení závazku Zhotovitele s předáním zcela bezvadného a dokončeného Díla v Termínu plnění je Zhotovitel povinen zaplatit Objednateli smluvní pokutu ve výši </w:t>
      </w:r>
      <w:r w:rsidR="002C54CD">
        <w:t xml:space="preserve">0,1 </w:t>
      </w:r>
      <w:r w:rsidRPr="00651A5D">
        <w:t xml:space="preserve">% z Ceny Díla </w:t>
      </w:r>
      <w:r w:rsidR="005F1756">
        <w:t xml:space="preserve">bez DPH </w:t>
      </w:r>
      <w:r w:rsidRPr="00651A5D">
        <w:t xml:space="preserve">za každý i započatý den prodlení. Tato smluvní pokuta nevylučuje </w:t>
      </w:r>
      <w:r w:rsidR="005F1756">
        <w:t>nárok</w:t>
      </w:r>
      <w:r w:rsidRPr="00651A5D">
        <w:t xml:space="preserve"> Objednatele na náhradu škody z takového prodlení.</w:t>
      </w:r>
    </w:p>
    <w:p w14:paraId="051B9403" w14:textId="77777777" w:rsidR="005F1756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V případě porušení závazku Objednatele zaplatit Zhotoviteli Cenu Díla dle této Smlouvy je Objednatel </w:t>
      </w:r>
      <w:r w:rsidRPr="00651A5D">
        <w:t xml:space="preserve">povinen zaplatit </w:t>
      </w:r>
      <w:r>
        <w:t>Zhotoviteli</w:t>
      </w:r>
      <w:r w:rsidRPr="00651A5D">
        <w:t xml:space="preserve"> smluvní pokutu ve výši </w:t>
      </w:r>
      <w:r w:rsidR="002C54CD">
        <w:t>0,1</w:t>
      </w:r>
      <w:r w:rsidRPr="00651A5D">
        <w:t xml:space="preserve"> % z Ceny Díla </w:t>
      </w:r>
      <w:r>
        <w:t xml:space="preserve">bez DPH </w:t>
      </w:r>
      <w:r w:rsidRPr="00651A5D">
        <w:t xml:space="preserve">za každý i započatý den prodlení. Tato smluvní pokuta nevylučuje </w:t>
      </w:r>
      <w:r>
        <w:t>nárok</w:t>
      </w:r>
      <w:r w:rsidRPr="00651A5D">
        <w:t xml:space="preserve"> </w:t>
      </w:r>
      <w:r>
        <w:t>Zhotovitele</w:t>
      </w:r>
      <w:r w:rsidRPr="00651A5D">
        <w:t xml:space="preserve"> na náhradu škody z takového prodlení</w:t>
      </w:r>
    </w:p>
    <w:p w14:paraId="0E09E03B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</w:t>
      </w:r>
      <w:r w:rsidR="0053363C" w:rsidRPr="00651A5D">
        <w:t xml:space="preserve">mluvní pokuty dle této Smlouvy </w:t>
      </w:r>
      <w:r w:rsidRPr="00651A5D">
        <w:t xml:space="preserve">jsou splatné do </w:t>
      </w:r>
      <w:r w:rsidR="002C54CD">
        <w:t>14</w:t>
      </w:r>
      <w:r w:rsidRPr="00651A5D">
        <w:t xml:space="preserve"> dnů ode dne obdržení </w:t>
      </w:r>
      <w:r w:rsidR="0053363C" w:rsidRPr="00651A5D">
        <w:t xml:space="preserve">písemné </w:t>
      </w:r>
      <w:r w:rsidRPr="00651A5D">
        <w:t>výzvy k jejich zaplacení</w:t>
      </w:r>
      <w:r w:rsidR="00BF33A5">
        <w:t>, a to na účet uvedený v takové výzvě</w:t>
      </w:r>
      <w:r w:rsidRPr="00651A5D">
        <w:t>.</w:t>
      </w:r>
    </w:p>
    <w:p w14:paraId="2BEBE032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304B0D0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5FFDC74" w14:textId="77777777"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Odstoupení od Smlouvy</w:t>
      </w:r>
    </w:p>
    <w:p w14:paraId="33B90D28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může odstoupit od této Smlouvy v případě, pokud</w:t>
      </w:r>
    </w:p>
    <w:p w14:paraId="5D3A8827" w14:textId="77777777" w:rsidR="007F3D4D" w:rsidRPr="00CC01DE" w:rsidRDefault="007F3D4D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 w14:paraId="29862B18" w14:textId="77777777" w:rsidR="005F1756" w:rsidRPr="00CC01DE" w:rsidRDefault="005F1756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2C54CD">
        <w:rPr>
          <w:rFonts w:ascii="Times New Roman" w:hAnsi="Times New Roman" w:cs="Times New Roman"/>
          <w:sz w:val="24"/>
        </w:rPr>
        <w:t>30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B2FF2EA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Odstoupení od Smlouvy Objednatelem nevylučuje právo Objednatele na náhradu škody vzniklé porušením povinností Zhotovitele dle podmínek této Smlouvy. </w:t>
      </w:r>
    </w:p>
    <w:p w14:paraId="1986C185" w14:textId="77777777"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</w:t>
      </w:r>
      <w:r w:rsidR="007F3D4D" w:rsidRPr="00651A5D">
        <w:t xml:space="preserve"> j</w:t>
      </w:r>
      <w:r>
        <w:t>sou</w:t>
      </w:r>
      <w:r w:rsidR="007F3D4D" w:rsidRPr="00651A5D">
        <w:t xml:space="preserve"> oprávněn</w:t>
      </w:r>
      <w:r>
        <w:t>y</w:t>
      </w:r>
      <w:r w:rsidR="007F3D4D" w:rsidRPr="00651A5D">
        <w:t xml:space="preserve"> odstoupit od Smlouvy </w:t>
      </w:r>
      <w:r>
        <w:t xml:space="preserve">také </w:t>
      </w:r>
      <w:r w:rsidR="007F3D4D" w:rsidRPr="00651A5D">
        <w:t xml:space="preserve">v případě, že </w:t>
      </w:r>
      <w:r>
        <w:t>druhá Smluvní strana</w:t>
      </w:r>
      <w:r w:rsidR="007F3D4D" w:rsidRPr="00651A5D">
        <w:t xml:space="preserve"> vstoupí do likvidace nebo se Zhotovitel ocitne v úpadku dle zákona č. 182/2006 Sb., o úpadku a způsobech jeho řešení (insolvenční zákon), v</w:t>
      </w:r>
      <w:r w:rsidR="00347324">
        <w:t>e znění pozdějších předpisů</w:t>
      </w:r>
      <w:r w:rsidR="007F3D4D" w:rsidRPr="00651A5D">
        <w:t xml:space="preserve">. </w:t>
      </w:r>
    </w:p>
    <w:p w14:paraId="61BABBDE" w14:textId="77777777"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EB19262" w14:textId="77777777" w:rsidR="005A0810" w:rsidRPr="005A0810" w:rsidRDefault="005A0810" w:rsidP="005A0810">
      <w:pPr>
        <w:rPr>
          <w:lang w:val="cs-CZ" w:eastAsia="en-US"/>
        </w:rPr>
      </w:pPr>
    </w:p>
    <w:p w14:paraId="53C62876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40B1786" w14:textId="77777777"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Předání a převzetí Díla</w:t>
      </w:r>
    </w:p>
    <w:p w14:paraId="689255A8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splní svou povinnost provést Dílo jeho řádným a bezvadným provedením a předáním Objednateli v Místě plnění. </w:t>
      </w:r>
    </w:p>
    <w:p w14:paraId="50ECF01D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den převzetí Díla budou Objednateli Zhotovitelem předány veškeré doklady </w:t>
      </w:r>
      <w:r w:rsidR="005F1756">
        <w:t>potřebné k řádnému užívání Díla</w:t>
      </w:r>
      <w:r w:rsidRPr="00651A5D">
        <w:t>, jakož i veškeré zbývající či náhradní materiály a vybavení k zabudování do předmětu Díla v souladu s touto Smlouv</w:t>
      </w:r>
      <w:r w:rsidR="0053363C" w:rsidRPr="00651A5D">
        <w:t>ou a platnými právními předpisy</w:t>
      </w:r>
      <w:r w:rsidR="005F1756">
        <w:t>.</w:t>
      </w:r>
      <w:r w:rsidRPr="00651A5D">
        <w:t xml:space="preserve"> </w:t>
      </w:r>
    </w:p>
    <w:p w14:paraId="2CC45976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Písemným</w:t>
      </w:r>
      <w:r w:rsidR="00B87A94" w:rsidRPr="00651A5D">
        <w:t xml:space="preserve"> protokolárním</w:t>
      </w:r>
      <w:r w:rsidRPr="00651A5D">
        <w:t xml:space="preserve"> převzetím Díla přechází nebezpečí škody na Díle ze Zhotovitele na Objednatele. Tímto ustanovením nejsou nijak dotčeny nároky Objednate</w:t>
      </w:r>
      <w:r w:rsidR="00B87A94" w:rsidRPr="00651A5D">
        <w:t>le vyplývající z vadného plnění a z práv za záruku za jakost.</w:t>
      </w:r>
    </w:p>
    <w:p w14:paraId="03A8BDF1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a nedodělky odstranit ve sjednané lhůtě</w:t>
      </w:r>
      <w:r w:rsidR="004B7B4A">
        <w:t xml:space="preserve"> se Zhotovitelem</w:t>
      </w:r>
      <w:r w:rsidRPr="00651A5D">
        <w:t xml:space="preserve">, pokud se Smluvní strany nedohodnou jinak. </w:t>
      </w:r>
    </w:p>
    <w:p w14:paraId="7B8B7142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2F84DF59" w14:textId="77777777"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779223D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vady a záruka za jakost</w:t>
      </w:r>
    </w:p>
    <w:p w14:paraId="1D234DE3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odpovídá Objednateli za vady Díla, které má v době jeho předání, a za vady vzniklé po této době, jestliže byly způsobeny porušením jeho povinnosti. V souladu s tím se Zhotovitel zaručuje, že materiály, výrobky a přístroje do Díla zabudované jsou v plném souladu s právními předpisy platnými v ČR, zejména s hygienickými a požárními normami, stavebními normami a předpisy o bezpečnosti práce a životním prostředí.</w:t>
      </w:r>
    </w:p>
    <w:p w14:paraId="6E6FBB21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v každé fázi této Smlouvy opravit veškeré vady Díla na své vlastní náklady.</w:t>
      </w:r>
    </w:p>
    <w:p w14:paraId="4F6ACDA2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bookmarkStart w:id="0" w:name="OLE_LINK2"/>
      <w:bookmarkStart w:id="1" w:name="OLE_LINK3"/>
      <w:r w:rsidRPr="00651A5D">
        <w:t>V případě, že se na předmětu Díla v průběhu záruční lhůty projeví vada, oznámí tuto skutečnost Objednatel Zhotoviteli písemně bez zbytečného odkladu po jejím zjištění. V tomto oznámení musí být uvedeno</w:t>
      </w:r>
      <w:r w:rsidR="00741170" w:rsidRPr="00651A5D">
        <w:t>,</w:t>
      </w:r>
      <w:r w:rsidRPr="00651A5D">
        <w:t xml:space="preserve"> o jakou vadu předmětu Díla se jedná, jak se vada projevuje, případně další informace podstatné pro posouzení vady</w:t>
      </w:r>
      <w:r w:rsidR="0007354A">
        <w:t xml:space="preserve"> Zhotovitelem</w:t>
      </w:r>
      <w:r w:rsidRPr="00651A5D">
        <w:t>. Oznámení o vadě je považováno za výzvu k jejímu odstranění, neuplatňuje-li Objednatel v tomto oznámení jiný nárok.</w:t>
      </w:r>
    </w:p>
    <w:p w14:paraId="4F5FA86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poskytuje Objednateli smluvní záruku za množství, jakost a provedení prací provedených Zhotovitelem při provádění Díla po dobu </w:t>
      </w:r>
      <w:r w:rsidR="002C54CD">
        <w:t>24</w:t>
      </w:r>
      <w:r w:rsidRPr="00651A5D">
        <w:t xml:space="preserve"> měsíců ode dne písemného převzetí plně dokončeného a bezvadného Díla Objednatelem podle článku </w:t>
      </w:r>
      <w:r w:rsidR="00BF33A5" w:rsidRPr="00BF33A5">
        <w:t>1</w:t>
      </w:r>
      <w:r w:rsidR="00B27CAB">
        <w:t>3</w:t>
      </w:r>
      <w:r w:rsidRPr="00BF33A5">
        <w:t>.</w:t>
      </w:r>
      <w:r w:rsidR="00BF33A5" w:rsidRPr="00BF33A5">
        <w:t>1</w:t>
      </w:r>
      <w:r w:rsidRPr="00BF33A5">
        <w:t xml:space="preserve"> této Smlouvy.</w:t>
      </w:r>
      <w:r w:rsidR="005F1756">
        <w:t xml:space="preserve"> </w:t>
      </w:r>
    </w:p>
    <w:bookmarkEnd w:id="0"/>
    <w:bookmarkEnd w:id="1"/>
    <w:p w14:paraId="23CB53A0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 uplatnění vad předmětu Díla podle tohoto článku platí ustanovení § </w:t>
      </w:r>
      <w:r w:rsidR="00F81DBA" w:rsidRPr="00651A5D">
        <w:t>2161 a násl.</w:t>
      </w:r>
      <w:r w:rsidRPr="00651A5D">
        <w:t xml:space="preserve"> Ob</w:t>
      </w:r>
      <w:r w:rsidR="00F81DBA" w:rsidRPr="00651A5D">
        <w:t>čanského</w:t>
      </w:r>
      <w:r w:rsidRPr="00651A5D">
        <w:t xml:space="preserve"> zákoníku. </w:t>
      </w:r>
    </w:p>
    <w:p w14:paraId="4A53F86B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26DEBCD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1DFBE387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Změny předmětu díla</w:t>
      </w:r>
    </w:p>
    <w:p w14:paraId="63547387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Jakékoliv změny v předmětu Díla </w:t>
      </w:r>
      <w:r w:rsidR="00F81DBA" w:rsidRPr="00651A5D">
        <w:t>oproti této Smlouvě</w:t>
      </w:r>
      <w:r w:rsidRPr="00651A5D">
        <w:t xml:space="preserve"> musí být předem písemně odsouhlaseny oběma Smluvními stranami. </w:t>
      </w:r>
    </w:p>
    <w:p w14:paraId="39E0F8CE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lastRenderedPageBreak/>
        <w:t>Odsouhlasené změny v předmětu Díla představují změnu Smlouvy, jež může být učiněna pouze dodatky chronologicky číslovanými a datovanými a výslovně se odvolávajícími na tuto Smlouvu.</w:t>
      </w:r>
    </w:p>
    <w:p w14:paraId="06B5CCDC" w14:textId="77777777" w:rsidR="004C1CF1" w:rsidRPr="00B27CAB" w:rsidRDefault="004C1CF1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360"/>
        <w:jc w:val="left"/>
        <w:rPr>
          <w:b w:val="0"/>
          <w:caps w:val="0"/>
          <w:lang w:val="cs-CZ"/>
        </w:rPr>
      </w:pPr>
    </w:p>
    <w:p w14:paraId="0780B51E" w14:textId="77777777" w:rsidR="007F3D4D" w:rsidRPr="00651A5D" w:rsidRDefault="007F3D4D" w:rsidP="00CC01DE">
      <w:pPr>
        <w:widowControl w:val="0"/>
        <w:spacing w:before="60" w:after="60" w:line="320" w:lineRule="atLeast"/>
        <w:ind w:firstLine="426"/>
        <w:jc w:val="both"/>
        <w:rPr>
          <w:b/>
          <w:sz w:val="24"/>
          <w:szCs w:val="24"/>
          <w:lang w:val="cs-CZ"/>
        </w:rPr>
      </w:pPr>
      <w:r w:rsidRPr="00CC01DE">
        <w:rPr>
          <w:b/>
          <w:sz w:val="24"/>
          <w:szCs w:val="24"/>
          <w:u w:val="single"/>
          <w:lang w:val="cs-CZ"/>
        </w:rPr>
        <w:t>Postup v případě změny v množství nebo kvalitě</w:t>
      </w:r>
    </w:p>
    <w:p w14:paraId="6FB10548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Změny v množství nebo kvalitě mohou být důvodem ke změně termínu dokončení Díla, pouze po schválení Objednatelem. Taková změna Termínu dokončení Díla bude upravena přiměřeně rozsahu změny v množství nebo kvalitě, a to formou dodatku Smlouvy.</w:t>
      </w:r>
    </w:p>
    <w:p w14:paraId="75247CA3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Návrh dodatku Smlouvy předkládá Zhotovitel k odsouhlasení Objednateli včetně všech změnových listů, které jsou v dodatku Smlouvy zahrnuty.</w:t>
      </w:r>
    </w:p>
    <w:p w14:paraId="13CE5F32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F26BCE1" w14:textId="77777777"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C28FB06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Další ujednání, vyšší moc</w:t>
      </w:r>
    </w:p>
    <w:p w14:paraId="0B32F59E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Pokud je kterákoliv Strana této Smlouvy zbavena možnosti plnit nebo je v prodlení s</w:t>
      </w:r>
      <w:r w:rsidR="00BD2406">
        <w:t> </w:t>
      </w:r>
      <w:r w:rsidRPr="00651A5D">
        <w:t>plněním jakýchkoliv svých povinností podle této Smlouvy (včetně zejména povinnosti zahájit, pokračovat a dokončit provádění Díla) v důsledku události vyšší moci, pak takovou skutečnost písemně oznámí druhé Straně ihned, jakmile je to možné, s</w:t>
      </w:r>
      <w:r w:rsidR="00BD2406">
        <w:t> </w:t>
      </w:r>
      <w:r w:rsidRPr="00651A5D">
        <w:t>podrobným popisem podstaty a veškerých příslušných záležitostí souvisejících s takovou událostí vyšší moci (společně s takovými důkazy o takové události vyšší moci, které může odůvodněně podat) a s uvedením období, po které lze odůvodněně očekávat trvání takového zbavení možnosti plnit nebo prodlení. Postižená Strana vyvine maximální úsilí k odstranění či překonání takové události vyšší moci co nejdříve je t</w:t>
      </w:r>
      <w:r w:rsidR="000E0453" w:rsidRPr="00651A5D">
        <w:t xml:space="preserve">o možné. Bez omezení článku </w:t>
      </w:r>
      <w:r w:rsidR="00BD2406">
        <w:t>1</w:t>
      </w:r>
      <w:r w:rsidR="00072D31">
        <w:t>7</w:t>
      </w:r>
      <w:r w:rsidR="000E0453" w:rsidRPr="00651A5D">
        <w:t>.3</w:t>
      </w:r>
      <w:r w:rsidRPr="00651A5D">
        <w:t xml:space="preserve"> této Smlouvy, pokud Strana v plném rozsahu a nepřetržitě dodržovala své povinnosti vyplývající z tohoto článku Smlouvy, pak bude vyvázána z</w:t>
      </w:r>
      <w:r w:rsidR="00BD2406">
        <w:t> </w:t>
      </w:r>
      <w:r w:rsidRPr="00651A5D">
        <w:t>plnění svých příslušných nesplněných povinností podle této Smlouvy ode dne takového oznámení do doby, kdy taková událost vyšší moci přestane existovat.</w:t>
      </w:r>
    </w:p>
    <w:p w14:paraId="3D05591C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 době vzniku závazku tuto překážku předvídala, a zahrnuje zejména:</w:t>
      </w:r>
    </w:p>
    <w:p w14:paraId="11384F2E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válku, válečný stav nebo válečnické operace (ať je vyhlášen válečný stav či nikoli), invazi, zásah cizího nepřítele a občanskou válku;</w:t>
      </w:r>
    </w:p>
    <w:p w14:paraId="3842608B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povstání, revoluci, rebelii, vzpouru, uchvácení občanské nebo vojenské vlády, spiknutí, nepokoje, občanskou neposlušnost a teroristické činy;</w:t>
      </w:r>
    </w:p>
    <w:p w14:paraId="657E7D40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stávku, sabotáž, blokádu, embargo, dovozová omezení České republiky;</w:t>
      </w:r>
    </w:p>
    <w:p w14:paraId="4097E867" w14:textId="77777777" w:rsidR="007F3D4D" w:rsidRPr="00651A5D" w:rsidRDefault="007F3D4D" w:rsidP="00CC01DE">
      <w:pPr>
        <w:widowControl w:val="0"/>
        <w:numPr>
          <w:ilvl w:val="0"/>
          <w:numId w:val="22"/>
        </w:numPr>
        <w:tabs>
          <w:tab w:val="num" w:pos="2127"/>
        </w:tabs>
        <w:spacing w:before="60" w:after="60" w:line="320" w:lineRule="atLeast"/>
        <w:ind w:left="2127" w:hanging="357"/>
        <w:jc w:val="both"/>
        <w:rPr>
          <w:i/>
          <w:sz w:val="24"/>
          <w:szCs w:val="24"/>
          <w:lang w:val="cs-CZ" w:eastAsia="en-US"/>
        </w:rPr>
      </w:pPr>
      <w:r w:rsidRPr="00651A5D">
        <w:rPr>
          <w:i/>
          <w:sz w:val="24"/>
          <w:szCs w:val="24"/>
          <w:lang w:val="cs-CZ" w:eastAsia="en-US"/>
        </w:rPr>
        <w:t>přírodní katastrofu nebo fyzickou pohromu.</w:t>
      </w:r>
    </w:p>
    <w:p w14:paraId="1EBB7D54" w14:textId="77777777" w:rsidR="000E0453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Pro vyloučení pochybností, událost vyšší moci nezahrnuje neplnění dodavatelů nebo subdodavatelů</w:t>
      </w:r>
      <w:r w:rsidR="00BD2406">
        <w:t xml:space="preserve"> Zhotovitele</w:t>
      </w:r>
      <w:r w:rsidRPr="00651A5D">
        <w:t xml:space="preserve"> a dále nezahrnuje nepříznivé klimatické podmínky (jiné než ty, které jsou mimořádně nepříznivými a které se za případ vyšší moci považují).</w:t>
      </w:r>
    </w:p>
    <w:p w14:paraId="19C3C50D" w14:textId="77777777" w:rsidR="00B27CAB" w:rsidRPr="003A20C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066B4CC8" w14:textId="77777777"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6D88A537" w14:textId="77777777" w:rsidR="0090370B" w:rsidRDefault="0090370B" w:rsidP="0090370B">
      <w:pPr>
        <w:rPr>
          <w:lang w:val="cs-CZ" w:eastAsia="en-US"/>
        </w:rPr>
      </w:pPr>
    </w:p>
    <w:p w14:paraId="1490219E" w14:textId="77777777" w:rsidR="0090370B" w:rsidRPr="0090370B" w:rsidRDefault="0090370B" w:rsidP="0090370B">
      <w:pPr>
        <w:rPr>
          <w:lang w:val="cs-CZ" w:eastAsia="en-US"/>
        </w:rPr>
      </w:pPr>
    </w:p>
    <w:p w14:paraId="5D6D4BF4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lastRenderedPageBreak/>
        <w:t>Právní vztahy</w:t>
      </w:r>
    </w:p>
    <w:p w14:paraId="4507AB6E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651A5D">
        <w:t>Občanského</w:t>
      </w:r>
      <w:r w:rsidRPr="00651A5D">
        <w:t xml:space="preserve"> zákoníku.</w:t>
      </w:r>
    </w:p>
    <w:p w14:paraId="524861FE" w14:textId="77777777" w:rsidR="00BE5326" w:rsidRPr="003A20CB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3DE42E9B" w14:textId="77777777" w:rsidR="00BE5326" w:rsidRPr="00651A5D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14:paraId="75DCC845" w14:textId="77777777"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Závěrečná ustanovení</w:t>
      </w:r>
    </w:p>
    <w:p w14:paraId="31FC08B6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Platnost a účinnost této Smlouvy nastává dnem jejího podpisu oběma Smluvními stranami.</w:t>
      </w:r>
    </w:p>
    <w:p w14:paraId="2CE6FB85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jedinou a úplnou</w:t>
      </w:r>
      <w:r w:rsidR="00741170" w:rsidRPr="00651A5D">
        <w:t xml:space="preserve"> dohodou Smluvních stran o prove</w:t>
      </w:r>
      <w:r w:rsidRPr="00651A5D">
        <w:t>d</w:t>
      </w:r>
      <w:r w:rsidR="00741170" w:rsidRPr="00651A5D">
        <w:t>e</w:t>
      </w:r>
      <w:r w:rsidRPr="00651A5D"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14:paraId="344BE925" w14:textId="77777777"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651A5D">
        <w:t xml:space="preserve"> V případě, že se některé ustanovení </w:t>
      </w:r>
      <w:r w:rsidR="00DC421E">
        <w:t>S</w:t>
      </w:r>
      <w:r w:rsidR="00741170" w:rsidRPr="00651A5D">
        <w:t xml:space="preserve">mlouvy ukáže být zdánlivým (nicotný právní akt), posoudí se vliv této vady na ostatní ustanovení této Smlouvy dle </w:t>
      </w:r>
      <w:proofErr w:type="spellStart"/>
      <w:r w:rsidR="00741170" w:rsidRPr="00651A5D">
        <w:t>ust</w:t>
      </w:r>
      <w:proofErr w:type="spellEnd"/>
      <w:r w:rsidR="00741170" w:rsidRPr="00651A5D"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>
        <w:t>S</w:t>
      </w:r>
      <w:r w:rsidR="00741170" w:rsidRPr="00651A5D">
        <w:t>tran ohledně ustanovení upravujícího danou otázku.</w:t>
      </w:r>
    </w:p>
    <w:p w14:paraId="5F3C0363" w14:textId="77777777"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Práva Objednatele</w:t>
      </w:r>
      <w:r w:rsidR="005F1756">
        <w:t xml:space="preserve"> a Zhotovitele</w:t>
      </w:r>
      <w:r w:rsidRPr="00651A5D">
        <w:t xml:space="preserve"> vyplývající z tét</w:t>
      </w:r>
      <w:r w:rsidR="00BF33A5">
        <w:t>o Smlouvy se promlčí ve lhůtě 4</w:t>
      </w:r>
      <w:r w:rsidRPr="00651A5D">
        <w:t xml:space="preserve"> let ode dne, kdy právo mohlo být uplatněno </w:t>
      </w:r>
      <w:r w:rsidR="00DC421E">
        <w:t xml:space="preserve">příslušnou Smluvní stranou </w:t>
      </w:r>
      <w:r w:rsidRPr="00651A5D">
        <w:t>poprvé</w:t>
      </w:r>
      <w:r w:rsidR="007F3D4D" w:rsidRPr="00651A5D">
        <w:t xml:space="preserve">. </w:t>
      </w:r>
    </w:p>
    <w:p w14:paraId="1C5AC9BB" w14:textId="77777777" w:rsidR="007F3D4D" w:rsidRPr="00651A5D" w:rsidRDefault="007F3D4D" w:rsidP="00B11177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vyhotovena v</w:t>
      </w:r>
      <w:r w:rsidR="00677E79" w:rsidRPr="00651A5D">
        <w:t xml:space="preserve">e </w:t>
      </w:r>
      <w:r w:rsidR="00B11177">
        <w:t>dvou</w:t>
      </w:r>
      <w:r w:rsidRPr="00651A5D">
        <w:t xml:space="preserve"> (</w:t>
      </w:r>
      <w:r w:rsidR="005F1756">
        <w:t>2</w:t>
      </w:r>
      <w:r w:rsidRPr="00651A5D">
        <w:t xml:space="preserve">) vyhotoveních s platností originálu. Každá Smluvní strana obdrží </w:t>
      </w:r>
      <w:r w:rsidR="00677E79" w:rsidRPr="00651A5D">
        <w:t>jedno (1</w:t>
      </w:r>
      <w:r w:rsidRPr="00651A5D">
        <w:t>) vyhotovení této Smlouvy.</w:t>
      </w:r>
    </w:p>
    <w:p w14:paraId="61F9B976" w14:textId="77777777"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Veškeré přílohy připojené k této Smlouvě tvoří její nedílnou součást. V případě rozporu znění této Smlouvy se zněním příloh k této Smlouvě mají ustanovení této Smlouvy přednost.</w:t>
      </w:r>
    </w:p>
    <w:p w14:paraId="444CDC5A" w14:textId="77777777" w:rsidR="00741170" w:rsidRPr="00CC01DE" w:rsidRDefault="00BF33A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072D31">
        <w:t>Smluvní strany na sebe přebírají</w:t>
      </w:r>
      <w:r w:rsidR="00741170" w:rsidRPr="00072D31">
        <w:t xml:space="preserve"> nebezpečí změny okolností v souvislosti s právy a povinnostmi smluvních stran vzniklými na základě a v souvislosti s touto Smlouvou. </w:t>
      </w:r>
      <w:r w:rsidRPr="00072D31">
        <w:t>Smluvní strany prohlašují</w:t>
      </w:r>
      <w:r w:rsidR="000E3141" w:rsidRPr="00D87AF5">
        <w:t xml:space="preserve">, že základní podmínky této Smlouvy vyplývají ze vzájemné dohody </w:t>
      </w:r>
      <w:r w:rsidR="00DC421E" w:rsidRPr="00CC01DE">
        <w:t>S</w:t>
      </w:r>
      <w:r w:rsidR="000E3141" w:rsidRPr="00CC01DE">
        <w:t>mluvních stran, kdy každá měla možnost jednotlivá ustanovení této Smlouvy změnit.</w:t>
      </w:r>
    </w:p>
    <w:p w14:paraId="53AE4588" w14:textId="77777777"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výslovně prohlašují, každá samostatně, že jsou oprávněny tuto Smlouvu uzavřít a plnit, a jsou si vědomy skutečností z jejího uzavření vyplývajících. 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14:paraId="5FAE4E44" w14:textId="77777777" w:rsidR="007F3D4D" w:rsidRPr="00467ADF" w:rsidRDefault="007F3D4D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1606C372" w14:textId="77777777" w:rsidR="0090370B" w:rsidRDefault="0090370B" w:rsidP="0090370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SEZNAM PŘÍLOH</w:t>
      </w:r>
    </w:p>
    <w:p w14:paraId="1C84B506" w14:textId="77777777" w:rsidR="0090370B" w:rsidRPr="00651A5D" w:rsidRDefault="0090370B" w:rsidP="0090370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Příloha č. 1 – Ideový projekt Herního prvku Hory</w:t>
      </w:r>
    </w:p>
    <w:p w14:paraId="5CAE100E" w14:textId="77777777" w:rsidR="0090370B" w:rsidRDefault="0090370B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3CFD7B11" w14:textId="2A215B08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lastRenderedPageBreak/>
        <w:t>V Praz</w:t>
      </w:r>
      <w:r w:rsidR="004C1CF1" w:rsidRPr="00651A5D">
        <w:rPr>
          <w:rFonts w:ascii="Times New Roman" w:hAnsi="Times New Roman" w:cs="Times New Roman"/>
          <w:sz w:val="24"/>
        </w:rPr>
        <w:t>e dne</w:t>
      </w:r>
      <w:r w:rsidR="004D50DB" w:rsidRPr="00651A5D">
        <w:rPr>
          <w:rFonts w:ascii="Times New Roman" w:hAnsi="Times New Roman" w:cs="Times New Roman"/>
          <w:sz w:val="24"/>
        </w:rPr>
        <w:t xml:space="preserve"> </w:t>
      </w:r>
    </w:p>
    <w:p w14:paraId="63671862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051F664F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Objednatele:</w:t>
      </w:r>
    </w:p>
    <w:p w14:paraId="20A49E19" w14:textId="77777777" w:rsidR="007F3D4D" w:rsidRDefault="007F3D4D" w:rsidP="00CC01DE">
      <w:pPr>
        <w:pStyle w:val="cotext"/>
        <w:spacing w:before="60" w:after="60" w:line="320" w:lineRule="atLeast"/>
        <w:ind w:left="415"/>
        <w:rPr>
          <w:rStyle w:val="platne"/>
          <w:rFonts w:ascii="Times New Roman" w:hAnsi="Times New Roman" w:cs="Times New Roman"/>
          <w:sz w:val="24"/>
        </w:rPr>
      </w:pPr>
    </w:p>
    <w:p w14:paraId="6651DDCD" w14:textId="77777777" w:rsidR="005F1756" w:rsidRPr="00651A5D" w:rsidRDefault="005F1756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6DB6EE91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1DEB1C80" w14:textId="5587A318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Jméno:</w:t>
      </w:r>
      <w:r w:rsidRPr="00651A5D">
        <w:rPr>
          <w:rFonts w:ascii="Times New Roman" w:hAnsi="Times New Roman" w:cs="Times New Roman"/>
          <w:sz w:val="24"/>
        </w:rPr>
        <w:tab/>
      </w:r>
      <w:r w:rsidR="0090370B">
        <w:rPr>
          <w:rFonts w:ascii="Times New Roman" w:hAnsi="Times New Roman" w:cs="Times New Roman"/>
          <w:sz w:val="24"/>
        </w:rPr>
        <w:t>Mgr. Lenka Břenková</w:t>
      </w:r>
      <w:r w:rsidR="004D50DB" w:rsidRPr="00651A5D">
        <w:rPr>
          <w:rFonts w:ascii="Times New Roman" w:hAnsi="Times New Roman" w:cs="Times New Roman"/>
          <w:sz w:val="24"/>
        </w:rPr>
        <w:tab/>
      </w:r>
    </w:p>
    <w:p w14:paraId="5FB11CA9" w14:textId="5E0FA256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Funkce: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90370B">
        <w:rPr>
          <w:rFonts w:ascii="Times New Roman" w:hAnsi="Times New Roman" w:cs="Times New Roman"/>
          <w:sz w:val="24"/>
        </w:rPr>
        <w:t>statutární zástupce</w:t>
      </w:r>
    </w:p>
    <w:p w14:paraId="28A56825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6C992ABB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4B09393A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Zhotovitele:</w:t>
      </w:r>
    </w:p>
    <w:p w14:paraId="3BE53220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62C0B71C" w14:textId="77777777"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63DA3F0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5C6DDD7" w14:textId="77777777"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49396F06" w14:textId="77777777" w:rsidR="007F3D4D" w:rsidRPr="00651A5D" w:rsidRDefault="004C1CF1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Funkce: </w:t>
      </w:r>
      <w:r w:rsidR="004D50DB" w:rsidRPr="00651A5D">
        <w:rPr>
          <w:rFonts w:ascii="Times New Roman" w:hAnsi="Times New Roman" w:cs="Times New Roman"/>
          <w:sz w:val="24"/>
        </w:rPr>
        <w:tab/>
      </w:r>
    </w:p>
    <w:p w14:paraId="3B6524ED" w14:textId="77777777"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32467995" w14:textId="77777777"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7866607E" w14:textId="77777777" w:rsidR="0090370B" w:rsidRPr="00651A5D" w:rsidRDefault="0090370B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sectPr w:rsidR="0090370B" w:rsidRPr="00651A5D" w:rsidSect="007F3D4D">
      <w:footerReference w:type="default" r:id="rId8"/>
      <w:footerReference w:type="first" r:id="rId9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3A3F" w14:textId="77777777" w:rsidR="00860B69" w:rsidRDefault="00860B69">
      <w:r>
        <w:separator/>
      </w:r>
    </w:p>
  </w:endnote>
  <w:endnote w:type="continuationSeparator" w:id="0">
    <w:p w14:paraId="1537B486" w14:textId="77777777" w:rsidR="00860B69" w:rsidRDefault="00860B69">
      <w:r>
        <w:continuationSeparator/>
      </w:r>
    </w:p>
  </w:endnote>
  <w:endnote w:type="continuationNotice" w:id="1">
    <w:p w14:paraId="6A28F6BC" w14:textId="77777777" w:rsidR="00860B69" w:rsidRDefault="00860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E1A0" w14:textId="77777777"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D61B3A">
      <w:rPr>
        <w:rStyle w:val="slostrnky"/>
        <w:noProof/>
      </w:rPr>
      <w:t>4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B036" w14:textId="77777777" w:rsidR="006E40D2" w:rsidRDefault="006E40D2">
    <w:r>
      <w:tab/>
      <w:t xml:space="preserve">                                                                             </w:t>
    </w:r>
  </w:p>
  <w:p w14:paraId="6DE0DE5E" w14:textId="77777777" w:rsidR="00455056" w:rsidRDefault="00455056" w:rsidP="00455056"/>
  <w:p w14:paraId="66BFB288" w14:textId="77777777" w:rsidR="006E40D2" w:rsidRDefault="006E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1A29" w14:textId="77777777" w:rsidR="00860B69" w:rsidRDefault="00860B69">
      <w:r>
        <w:separator/>
      </w:r>
    </w:p>
  </w:footnote>
  <w:footnote w:type="continuationSeparator" w:id="0">
    <w:p w14:paraId="4F95EA17" w14:textId="77777777" w:rsidR="00860B69" w:rsidRDefault="00860B69">
      <w:r>
        <w:continuationSeparator/>
      </w:r>
    </w:p>
  </w:footnote>
  <w:footnote w:type="continuationNotice" w:id="1">
    <w:p w14:paraId="1A65B55C" w14:textId="77777777" w:rsidR="00860B69" w:rsidRDefault="00860B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 w15:restartNumberingAfterBreak="0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 w15:restartNumberingAfterBreak="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5262899">
    <w:abstractNumId w:val="8"/>
  </w:num>
  <w:num w:numId="2" w16cid:durableId="932936749">
    <w:abstractNumId w:val="12"/>
  </w:num>
  <w:num w:numId="3" w16cid:durableId="823083105">
    <w:abstractNumId w:val="0"/>
  </w:num>
  <w:num w:numId="4" w16cid:durableId="1746806528">
    <w:abstractNumId w:val="12"/>
    <w:lvlOverride w:ilvl="0">
      <w:startOverride w:val="1"/>
    </w:lvlOverride>
  </w:num>
  <w:num w:numId="5" w16cid:durableId="2042704023">
    <w:abstractNumId w:val="12"/>
    <w:lvlOverride w:ilvl="0">
      <w:startOverride w:val="1"/>
    </w:lvlOverride>
  </w:num>
  <w:num w:numId="6" w16cid:durableId="447431988">
    <w:abstractNumId w:val="17"/>
  </w:num>
  <w:num w:numId="7" w16cid:durableId="1954559505">
    <w:abstractNumId w:val="26"/>
  </w:num>
  <w:num w:numId="8" w16cid:durableId="941033484">
    <w:abstractNumId w:val="15"/>
  </w:num>
  <w:num w:numId="9" w16cid:durableId="1278172679">
    <w:abstractNumId w:val="10"/>
  </w:num>
  <w:num w:numId="10" w16cid:durableId="314454986">
    <w:abstractNumId w:val="3"/>
  </w:num>
  <w:num w:numId="11" w16cid:durableId="1340157030">
    <w:abstractNumId w:val="24"/>
  </w:num>
  <w:num w:numId="12" w16cid:durableId="2025470757">
    <w:abstractNumId w:val="27"/>
  </w:num>
  <w:num w:numId="13" w16cid:durableId="1590578490">
    <w:abstractNumId w:val="18"/>
  </w:num>
  <w:num w:numId="14" w16cid:durableId="1157455029">
    <w:abstractNumId w:val="13"/>
  </w:num>
  <w:num w:numId="15" w16cid:durableId="1717242416">
    <w:abstractNumId w:val="2"/>
  </w:num>
  <w:num w:numId="16" w16cid:durableId="1065566544">
    <w:abstractNumId w:val="16"/>
  </w:num>
  <w:num w:numId="17" w16cid:durableId="1223249388">
    <w:abstractNumId w:val="20"/>
  </w:num>
  <w:num w:numId="18" w16cid:durableId="211233353">
    <w:abstractNumId w:val="11"/>
  </w:num>
  <w:num w:numId="19" w16cid:durableId="376205840">
    <w:abstractNumId w:val="14"/>
  </w:num>
  <w:num w:numId="20" w16cid:durableId="1819372167">
    <w:abstractNumId w:val="23"/>
  </w:num>
  <w:num w:numId="21" w16cid:durableId="341662799">
    <w:abstractNumId w:val="22"/>
  </w:num>
  <w:num w:numId="22" w16cid:durableId="1840846790">
    <w:abstractNumId w:val="9"/>
  </w:num>
  <w:num w:numId="23" w16cid:durableId="429931942">
    <w:abstractNumId w:val="25"/>
  </w:num>
  <w:num w:numId="24" w16cid:durableId="1718819530">
    <w:abstractNumId w:val="5"/>
  </w:num>
  <w:num w:numId="25" w16cid:durableId="829639891">
    <w:abstractNumId w:val="7"/>
  </w:num>
  <w:num w:numId="26" w16cid:durableId="1024332228">
    <w:abstractNumId w:val="6"/>
  </w:num>
  <w:num w:numId="27" w16cid:durableId="260141250">
    <w:abstractNumId w:val="19"/>
  </w:num>
  <w:num w:numId="28" w16cid:durableId="1032997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8868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7064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145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5525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70010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3390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9942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1308066">
    <w:abstractNumId w:val="1"/>
  </w:num>
  <w:num w:numId="37" w16cid:durableId="1718891534">
    <w:abstractNumId w:val="4"/>
  </w:num>
  <w:num w:numId="38" w16cid:durableId="1469661693">
    <w:abstractNumId w:val="21"/>
  </w:num>
  <w:num w:numId="39" w16cid:durableId="820006343">
    <w:abstractNumId w:val="0"/>
  </w:num>
  <w:num w:numId="40" w16cid:durableId="197664268">
    <w:abstractNumId w:val="0"/>
  </w:num>
  <w:num w:numId="41" w16cid:durableId="719061755">
    <w:abstractNumId w:val="0"/>
  </w:num>
  <w:num w:numId="42" w16cid:durableId="953093618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44D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286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7AE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4DE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4CD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0973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9B3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08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323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B69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70B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17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B3A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699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2B96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71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CC01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4941-629D-43C3-9029-434B104A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2025-06-07T15:52:00Z</dcterms:created>
  <dcterms:modified xsi:type="dcterms:W3CDTF">2025-06-09T08:56:00Z</dcterms:modified>
</cp:coreProperties>
</file>