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B5C77" w14:textId="77777777" w:rsidR="000B7D46" w:rsidRDefault="00000000" w:rsidP="00110A9A">
      <w:pPr>
        <w:pStyle w:val="Zkladntext30"/>
      </w:pPr>
      <w:r>
        <w:rPr>
          <w:rStyle w:val="Zkladntext3"/>
          <w:b/>
          <w:bCs/>
        </w:rPr>
        <w:t>Dohoda o narovnání,</w:t>
      </w:r>
    </w:p>
    <w:p w14:paraId="6236EA84" w14:textId="77777777" w:rsidR="000B7D46" w:rsidRDefault="00000000" w:rsidP="00110A9A">
      <w:pPr>
        <w:pStyle w:val="Zkladntext1"/>
        <w:spacing w:after="0" w:line="228" w:lineRule="auto"/>
        <w:jc w:val="center"/>
      </w:pPr>
      <w:r>
        <w:rPr>
          <w:rStyle w:val="Zkladntext"/>
        </w:rPr>
        <w:t xml:space="preserve">uzavřená ve smyslu </w:t>
      </w:r>
      <w:proofErr w:type="spellStart"/>
      <w:r>
        <w:rPr>
          <w:rStyle w:val="Zkladntext"/>
        </w:rPr>
        <w:t>ust</w:t>
      </w:r>
      <w:proofErr w:type="spellEnd"/>
      <w:r>
        <w:rPr>
          <w:rStyle w:val="Zkladntext"/>
        </w:rPr>
        <w:t>. § 1903 a násl., zákona č. 89/2012 Sb. Občanského zákoníku</w:t>
      </w:r>
    </w:p>
    <w:p w14:paraId="6FCFA703" w14:textId="77777777" w:rsidR="000B7D46" w:rsidRPr="00110A9A" w:rsidRDefault="00000000" w:rsidP="00110A9A">
      <w:pPr>
        <w:pStyle w:val="Zkladntext1"/>
        <w:numPr>
          <w:ilvl w:val="0"/>
          <w:numId w:val="1"/>
        </w:numPr>
        <w:tabs>
          <w:tab w:val="left" w:pos="296"/>
        </w:tabs>
        <w:spacing w:after="0" w:line="240" w:lineRule="auto"/>
        <w:jc w:val="center"/>
        <w:rPr>
          <w:rStyle w:val="Zkladntext"/>
        </w:rPr>
      </w:pPr>
      <w:r>
        <w:rPr>
          <w:rStyle w:val="Zkladntext"/>
          <w:b/>
          <w:bCs/>
        </w:rPr>
        <w:t>Smluvní strany</w:t>
      </w:r>
    </w:p>
    <w:p w14:paraId="11B90BF2" w14:textId="77777777" w:rsidR="00110A9A" w:rsidRDefault="00110A9A" w:rsidP="00110A9A">
      <w:pPr>
        <w:pStyle w:val="Body2"/>
        <w:spacing w:after="0" w:line="360" w:lineRule="auto"/>
      </w:pPr>
      <w:r>
        <w:rPr>
          <w:rFonts w:cs="Times New Roman"/>
          <w:sz w:val="22"/>
        </w:rPr>
        <w:t xml:space="preserve">jméno / název: </w:t>
      </w:r>
      <w:r>
        <w:rPr>
          <w:rFonts w:cs="Times New Roman"/>
          <w:b/>
          <w:bCs/>
          <w:sz w:val="22"/>
        </w:rPr>
        <w:t>BK-</w:t>
      </w:r>
      <w:proofErr w:type="spellStart"/>
      <w:r>
        <w:rPr>
          <w:rFonts w:cs="Times New Roman"/>
          <w:b/>
          <w:bCs/>
          <w:sz w:val="22"/>
        </w:rPr>
        <w:t>Unirest</w:t>
      </w:r>
      <w:proofErr w:type="spellEnd"/>
      <w:r>
        <w:rPr>
          <w:rFonts w:cs="Times New Roman"/>
          <w:b/>
          <w:bCs/>
          <w:sz w:val="22"/>
        </w:rPr>
        <w:t xml:space="preserve"> s.r.o.</w:t>
      </w:r>
    </w:p>
    <w:p w14:paraId="030BF352" w14:textId="77777777" w:rsidR="00110A9A" w:rsidRDefault="00110A9A" w:rsidP="00110A9A">
      <w:pPr>
        <w:pStyle w:val="Body2"/>
        <w:spacing w:after="0" w:line="360" w:lineRule="auto"/>
      </w:pPr>
      <w:r>
        <w:rPr>
          <w:rFonts w:cs="Times New Roman"/>
          <w:sz w:val="22"/>
        </w:rPr>
        <w:t>IČO: 17557445</w:t>
      </w:r>
    </w:p>
    <w:p w14:paraId="7C82514D" w14:textId="77777777" w:rsidR="00110A9A" w:rsidRDefault="00110A9A" w:rsidP="00110A9A">
      <w:pPr>
        <w:pStyle w:val="Body2"/>
        <w:spacing w:after="0" w:line="360" w:lineRule="auto"/>
      </w:pPr>
      <w:r>
        <w:rPr>
          <w:rFonts w:cs="Times New Roman"/>
          <w:sz w:val="22"/>
        </w:rPr>
        <w:t>sídlo: Valteřice u Žandova 106, 47105 Žandov</w:t>
      </w:r>
    </w:p>
    <w:p w14:paraId="2E75DFE0" w14:textId="77777777" w:rsidR="00110A9A" w:rsidRDefault="00110A9A" w:rsidP="00110A9A">
      <w:pPr>
        <w:pStyle w:val="Body2"/>
        <w:spacing w:after="0" w:line="360" w:lineRule="auto"/>
        <w:ind w:firstLine="708"/>
      </w:pPr>
      <w:r>
        <w:rPr>
          <w:rFonts w:cs="Times New Roman"/>
          <w:sz w:val="22"/>
        </w:rPr>
        <w:t>(dále jako „</w:t>
      </w:r>
      <w:r>
        <w:rPr>
          <w:rFonts w:cs="Times New Roman"/>
          <w:b/>
          <w:bCs/>
          <w:sz w:val="22"/>
        </w:rPr>
        <w:t>Zhotovitel</w:t>
      </w:r>
      <w:r>
        <w:rPr>
          <w:rFonts w:cs="Times New Roman"/>
          <w:sz w:val="22"/>
        </w:rPr>
        <w:t>“)</w:t>
      </w:r>
    </w:p>
    <w:p w14:paraId="7B1A6A51" w14:textId="77777777" w:rsidR="00110A9A" w:rsidRDefault="00110A9A" w:rsidP="00110A9A">
      <w:pPr>
        <w:pStyle w:val="Body2"/>
        <w:spacing w:after="0" w:line="360" w:lineRule="auto"/>
        <w:ind w:firstLine="708"/>
      </w:pPr>
      <w:r>
        <w:rPr>
          <w:rFonts w:cs="Times New Roman"/>
          <w:sz w:val="22"/>
        </w:rPr>
        <w:t>a</w:t>
      </w:r>
    </w:p>
    <w:p w14:paraId="3F6D8C61" w14:textId="77777777" w:rsidR="00110A9A" w:rsidRDefault="00110A9A" w:rsidP="00110A9A">
      <w:pPr>
        <w:pStyle w:val="Body2"/>
        <w:spacing w:after="0" w:line="360" w:lineRule="auto"/>
      </w:pPr>
      <w:r>
        <w:rPr>
          <w:rFonts w:cs="Times New Roman"/>
          <w:sz w:val="22"/>
        </w:rPr>
        <w:t>jméno / název:</w:t>
      </w:r>
      <w:r>
        <w:rPr>
          <w:rFonts w:cs="Times New Roman"/>
          <w:b/>
          <w:bCs/>
          <w:sz w:val="22"/>
        </w:rPr>
        <w:t xml:space="preserve"> Mateřská škola Sovička, Česká Lípa</w:t>
      </w:r>
    </w:p>
    <w:p w14:paraId="68AF2EE4" w14:textId="77777777" w:rsidR="00110A9A" w:rsidRDefault="00110A9A" w:rsidP="00110A9A">
      <w:pPr>
        <w:pStyle w:val="Body2"/>
        <w:spacing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>IČO:70982121</w:t>
      </w:r>
    </w:p>
    <w:p w14:paraId="51817F31" w14:textId="7D7F720C" w:rsidR="00110A9A" w:rsidRPr="00110A9A" w:rsidRDefault="00110A9A" w:rsidP="00110A9A">
      <w:pPr>
        <w:pStyle w:val="Zkladntext1"/>
        <w:spacing w:after="0" w:line="360" w:lineRule="auto"/>
        <w:rPr>
          <w:sz w:val="22"/>
          <w:szCs w:val="22"/>
        </w:rPr>
      </w:pPr>
      <w:r w:rsidRPr="00D8272B">
        <w:rPr>
          <w:rStyle w:val="Zkladntext"/>
          <w:sz w:val="22"/>
          <w:szCs w:val="22"/>
        </w:rPr>
        <w:t>Zapsaná u</w:t>
      </w:r>
      <w:r>
        <w:rPr>
          <w:rStyle w:val="Zkladntext"/>
          <w:sz w:val="22"/>
          <w:szCs w:val="22"/>
        </w:rPr>
        <w:t xml:space="preserve"> zapsaná u</w:t>
      </w:r>
      <w:r w:rsidRPr="00D8272B">
        <w:rPr>
          <w:rStyle w:val="Zkladntext"/>
          <w:sz w:val="22"/>
          <w:szCs w:val="22"/>
        </w:rPr>
        <w:t xml:space="preserve"> Krajského soudu v Ústí nad Labem pod spisovou značkou Pr689 1.9.2006</w:t>
      </w:r>
    </w:p>
    <w:p w14:paraId="6FF96B31" w14:textId="77777777" w:rsidR="00110A9A" w:rsidRDefault="00110A9A" w:rsidP="00110A9A">
      <w:pPr>
        <w:pStyle w:val="Body2"/>
        <w:spacing w:after="0" w:line="360" w:lineRule="auto"/>
      </w:pPr>
      <w:r>
        <w:rPr>
          <w:rFonts w:cs="Times New Roman"/>
          <w:sz w:val="22"/>
        </w:rPr>
        <w:t>sídlo: Antonína Sovy 1740, Česká Lípa</w:t>
      </w:r>
    </w:p>
    <w:p w14:paraId="4E922253" w14:textId="10AD7CD1" w:rsidR="00110A9A" w:rsidRDefault="00110A9A" w:rsidP="00110A9A">
      <w:pPr>
        <w:pStyle w:val="Body2"/>
        <w:spacing w:after="0" w:line="360" w:lineRule="auto"/>
      </w:pPr>
      <w:r>
        <w:rPr>
          <w:rFonts w:cs="Times New Roman"/>
          <w:sz w:val="22"/>
        </w:rPr>
        <w:t>(dále jako „</w:t>
      </w:r>
      <w:r>
        <w:rPr>
          <w:rFonts w:cs="Times New Roman"/>
          <w:b/>
          <w:bCs/>
          <w:sz w:val="22"/>
        </w:rPr>
        <w:t>Objednatel</w:t>
      </w:r>
      <w:r>
        <w:rPr>
          <w:rFonts w:cs="Times New Roman"/>
          <w:sz w:val="22"/>
        </w:rPr>
        <w:t>“)</w:t>
      </w:r>
    </w:p>
    <w:p w14:paraId="573B96CE" w14:textId="77777777" w:rsidR="00110A9A" w:rsidRDefault="00110A9A" w:rsidP="00110A9A">
      <w:pPr>
        <w:pStyle w:val="Body2"/>
        <w:spacing w:after="0" w:line="360" w:lineRule="auto"/>
      </w:pPr>
      <w:r>
        <w:rPr>
          <w:rFonts w:cs="Times New Roman"/>
          <w:sz w:val="22"/>
        </w:rPr>
        <w:t>(dále též společně jako „</w:t>
      </w:r>
      <w:r>
        <w:rPr>
          <w:rFonts w:cs="Times New Roman"/>
          <w:b/>
          <w:bCs/>
          <w:sz w:val="22"/>
        </w:rPr>
        <w:t>Smluvní strany</w:t>
      </w:r>
      <w:r>
        <w:rPr>
          <w:rFonts w:cs="Times New Roman"/>
          <w:sz w:val="22"/>
        </w:rPr>
        <w:t>)</w:t>
      </w:r>
    </w:p>
    <w:p w14:paraId="6F32B9AF" w14:textId="77777777" w:rsidR="00110A9A" w:rsidRDefault="00110A9A" w:rsidP="00110A9A">
      <w:pPr>
        <w:pStyle w:val="Zkladntext1"/>
        <w:tabs>
          <w:tab w:val="left" w:pos="296"/>
        </w:tabs>
        <w:spacing w:after="0" w:line="240" w:lineRule="auto"/>
      </w:pPr>
    </w:p>
    <w:p w14:paraId="0C470EDC" w14:textId="77777777" w:rsidR="000B7D46" w:rsidRDefault="00000000" w:rsidP="00110A9A">
      <w:pPr>
        <w:pStyle w:val="Zkladntext1"/>
        <w:numPr>
          <w:ilvl w:val="0"/>
          <w:numId w:val="1"/>
        </w:numPr>
        <w:tabs>
          <w:tab w:val="left" w:pos="358"/>
        </w:tabs>
        <w:spacing w:after="0" w:line="264" w:lineRule="auto"/>
        <w:jc w:val="center"/>
      </w:pPr>
      <w:r>
        <w:rPr>
          <w:rStyle w:val="Zkladntext"/>
          <w:b/>
          <w:bCs/>
        </w:rPr>
        <w:t>Předmět dohody</w:t>
      </w:r>
    </w:p>
    <w:p w14:paraId="1D11CFA3" w14:textId="31B0EC32" w:rsidR="000B7D46" w:rsidRDefault="000B3AF0" w:rsidP="00110A9A">
      <w:pPr>
        <w:pStyle w:val="Zkladntext1"/>
        <w:numPr>
          <w:ilvl w:val="1"/>
          <w:numId w:val="2"/>
        </w:numPr>
        <w:tabs>
          <w:tab w:val="left" w:pos="464"/>
        </w:tabs>
        <w:spacing w:after="0"/>
        <w:jc w:val="both"/>
      </w:pPr>
      <w:r>
        <w:rPr>
          <w:rStyle w:val="Zkladntext"/>
        </w:rPr>
        <w:t>Objednatel 16.10.2025 dodatečně zveřejňuje v Registru smluv smlouvu</w:t>
      </w:r>
      <w:r w:rsidR="00110A9A">
        <w:rPr>
          <w:rStyle w:val="Zkladntext"/>
        </w:rPr>
        <w:t xml:space="preserve"> o dílo</w:t>
      </w:r>
      <w:r>
        <w:rPr>
          <w:rStyle w:val="Zkladntext"/>
        </w:rPr>
        <w:t xml:space="preserve"> s</w:t>
      </w:r>
      <w:r w:rsidR="00110A9A">
        <w:rPr>
          <w:rStyle w:val="Zkladntext"/>
        </w:rPr>
        <w:t>e zhotovitele</w:t>
      </w:r>
      <w:r>
        <w:rPr>
          <w:rStyle w:val="Zkladntext"/>
        </w:rPr>
        <w:t>m</w:t>
      </w:r>
      <w:r w:rsidR="00110A9A">
        <w:rPr>
          <w:rStyle w:val="Zkladntext"/>
        </w:rPr>
        <w:t xml:space="preserve">, </w:t>
      </w:r>
      <w:r>
        <w:rPr>
          <w:rStyle w:val="Zkladntext"/>
        </w:rPr>
        <w:t>z</w:t>
      </w:r>
      <w:r w:rsidR="00110A9A">
        <w:rPr>
          <w:rStyle w:val="Zkladntext"/>
        </w:rPr>
        <w:t xml:space="preserve">e dne </w:t>
      </w:r>
      <w:r>
        <w:rPr>
          <w:rStyle w:val="Zkladntext"/>
        </w:rPr>
        <w:t>2</w:t>
      </w:r>
      <w:r w:rsidR="008A1033">
        <w:rPr>
          <w:rStyle w:val="Zkladntext"/>
        </w:rPr>
        <w:t>0</w:t>
      </w:r>
      <w:r>
        <w:rPr>
          <w:rStyle w:val="Zkladntext"/>
        </w:rPr>
        <w:t>.</w:t>
      </w:r>
      <w:r w:rsidR="008A1033">
        <w:rPr>
          <w:rStyle w:val="Zkladntext"/>
        </w:rPr>
        <w:t>2</w:t>
      </w:r>
      <w:r>
        <w:rPr>
          <w:rStyle w:val="Zkladntext"/>
        </w:rPr>
        <w:t>.2025.</w:t>
      </w:r>
    </w:p>
    <w:p w14:paraId="4F575F27" w14:textId="29214E88" w:rsidR="000B7D46" w:rsidRDefault="00000000" w:rsidP="00110A9A">
      <w:pPr>
        <w:pStyle w:val="Zkladntext1"/>
        <w:numPr>
          <w:ilvl w:val="1"/>
          <w:numId w:val="2"/>
        </w:numPr>
        <w:tabs>
          <w:tab w:val="left" w:pos="459"/>
        </w:tabs>
        <w:spacing w:after="0" w:line="264" w:lineRule="auto"/>
        <w:jc w:val="both"/>
        <w:rPr>
          <w:rStyle w:val="Zkladntext"/>
        </w:rPr>
      </w:pPr>
      <w:r>
        <w:rPr>
          <w:rStyle w:val="Zkladntext"/>
        </w:rPr>
        <w:t xml:space="preserve">Obě smluvní strany ve shodě prohlašují, že nemají vůči sobě žádné pohledávky či závazky, a bez omezení uznávají účinnost výše označené uzavřené rámcové smlouvy, a nadále budou plnit své závazky do </w:t>
      </w:r>
      <w:r w:rsidR="008A1033">
        <w:rPr>
          <w:rStyle w:val="Zkladntext"/>
        </w:rPr>
        <w:t>31</w:t>
      </w:r>
      <w:r>
        <w:rPr>
          <w:rStyle w:val="Zkladntext"/>
        </w:rPr>
        <w:t>.</w:t>
      </w:r>
      <w:r w:rsidR="008A1033">
        <w:rPr>
          <w:rStyle w:val="Zkladntext"/>
        </w:rPr>
        <w:t>3</w:t>
      </w:r>
      <w:r>
        <w:rPr>
          <w:rStyle w:val="Zkladntext"/>
        </w:rPr>
        <w:t>.20</w:t>
      </w:r>
      <w:r w:rsidR="00110A9A">
        <w:rPr>
          <w:rStyle w:val="Zkladntext"/>
        </w:rPr>
        <w:t>2</w:t>
      </w:r>
      <w:r w:rsidR="000B3AF0">
        <w:rPr>
          <w:rStyle w:val="Zkladntext"/>
        </w:rPr>
        <w:t>5</w:t>
      </w:r>
      <w:r>
        <w:rPr>
          <w:rStyle w:val="Zkladntext"/>
        </w:rPr>
        <w:t>.</w:t>
      </w:r>
    </w:p>
    <w:p w14:paraId="59AAFFDB" w14:textId="77777777" w:rsidR="00110A9A" w:rsidRDefault="00110A9A" w:rsidP="00110A9A">
      <w:pPr>
        <w:pStyle w:val="Zkladntext1"/>
        <w:tabs>
          <w:tab w:val="left" w:pos="459"/>
        </w:tabs>
        <w:spacing w:after="0" w:line="264" w:lineRule="auto"/>
        <w:jc w:val="both"/>
      </w:pPr>
    </w:p>
    <w:p w14:paraId="65EA4B2F" w14:textId="77777777" w:rsidR="000B7D46" w:rsidRDefault="00000000" w:rsidP="00110A9A">
      <w:pPr>
        <w:pStyle w:val="Zkladntext20"/>
        <w:numPr>
          <w:ilvl w:val="0"/>
          <w:numId w:val="1"/>
        </w:numPr>
        <w:tabs>
          <w:tab w:val="left" w:pos="430"/>
        </w:tabs>
        <w:spacing w:after="0"/>
      </w:pPr>
      <w:r>
        <w:rPr>
          <w:rStyle w:val="Zkladntext2"/>
          <w:b/>
          <w:bCs/>
        </w:rPr>
        <w:t>Závěrečná ujednání</w:t>
      </w:r>
    </w:p>
    <w:p w14:paraId="6853391E" w14:textId="77777777" w:rsidR="000B7D46" w:rsidRDefault="00000000" w:rsidP="00110A9A">
      <w:pPr>
        <w:pStyle w:val="Zkladntext1"/>
        <w:numPr>
          <w:ilvl w:val="1"/>
          <w:numId w:val="3"/>
        </w:numPr>
        <w:tabs>
          <w:tab w:val="left" w:pos="464"/>
        </w:tabs>
        <w:spacing w:after="0" w:line="276" w:lineRule="auto"/>
        <w:sectPr w:rsidR="000B7D46">
          <w:pgSz w:w="11900" w:h="16840"/>
          <w:pgMar w:top="1451" w:right="1320" w:bottom="1110" w:left="1422" w:header="0" w:footer="3" w:gutter="0"/>
          <w:cols w:space="720"/>
          <w:noEndnote/>
          <w:docGrid w:linePitch="360"/>
        </w:sectPr>
      </w:pPr>
      <w:r>
        <w:rPr>
          <w:rStyle w:val="Zkladntext"/>
        </w:rPr>
        <w:t>Tato smlouva je vyhotovena ve čtyřech stejnopisech, z nichž každý má platnost originálu a každá smluvní strana obdrží po dvou vyhotoveních.</w:t>
      </w:r>
    </w:p>
    <w:p w14:paraId="5BC31514" w14:textId="44437A1F" w:rsidR="000B7D46" w:rsidRDefault="000B7D46" w:rsidP="00110A9A">
      <w:pPr>
        <w:spacing w:line="1" w:lineRule="exact"/>
      </w:pPr>
    </w:p>
    <w:p w14:paraId="660C90A8" w14:textId="77777777" w:rsidR="000B7D46" w:rsidRDefault="000B7D46" w:rsidP="00110A9A">
      <w:pPr>
        <w:spacing w:line="1" w:lineRule="exact"/>
        <w:sectPr w:rsidR="000B7D46">
          <w:type w:val="continuous"/>
          <w:pgSz w:w="11900" w:h="16840"/>
          <w:pgMar w:top="1451" w:right="1319" w:bottom="1110" w:left="884" w:header="0" w:footer="3" w:gutter="0"/>
          <w:cols w:space="720"/>
          <w:noEndnote/>
          <w:docGrid w:linePitch="360"/>
        </w:sectPr>
      </w:pPr>
    </w:p>
    <w:p w14:paraId="0B16688F" w14:textId="77777777" w:rsidR="000B7D46" w:rsidRDefault="000B7D46" w:rsidP="00110A9A">
      <w:pPr>
        <w:spacing w:line="240" w:lineRule="exact"/>
        <w:rPr>
          <w:sz w:val="19"/>
          <w:szCs w:val="19"/>
        </w:rPr>
      </w:pPr>
    </w:p>
    <w:p w14:paraId="75B5DC29" w14:textId="77777777" w:rsidR="000B7D46" w:rsidRDefault="000B7D46" w:rsidP="00110A9A">
      <w:pPr>
        <w:spacing w:line="1" w:lineRule="exact"/>
        <w:sectPr w:rsidR="000B7D46">
          <w:type w:val="continuous"/>
          <w:pgSz w:w="11900" w:h="16840"/>
          <w:pgMar w:top="1451" w:right="0" w:bottom="1110" w:left="0" w:header="0" w:footer="3" w:gutter="0"/>
          <w:cols w:space="720"/>
          <w:noEndnote/>
          <w:docGrid w:linePitch="360"/>
        </w:sectPr>
      </w:pPr>
    </w:p>
    <w:p w14:paraId="5CCC0329" w14:textId="77777777" w:rsidR="000B7D46" w:rsidRDefault="00000000" w:rsidP="00110A9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582891F2" wp14:editId="2773C9C8">
                <wp:simplePos x="0" y="0"/>
                <wp:positionH relativeFrom="page">
                  <wp:posOffset>4780280</wp:posOffset>
                </wp:positionH>
                <wp:positionV relativeFrom="paragraph">
                  <wp:posOffset>15240</wp:posOffset>
                </wp:positionV>
                <wp:extent cx="768350" cy="16764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E99E5C" w14:textId="340DBC4C" w:rsidR="000B7D46" w:rsidRDefault="00000000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V</w:t>
                            </w:r>
                            <w:r w:rsidR="00A926CD">
                              <w:rPr>
                                <w:rStyle w:val="Zkladntext"/>
                              </w:rPr>
                              <w:t> České Lípě</w:t>
                            </w:r>
                            <w:r>
                              <w:rPr>
                                <w:rStyle w:val="Zkladntext"/>
                              </w:rPr>
                              <w:t xml:space="preserve">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82891F2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76.4pt;margin-top:1.2pt;width:60.5pt;height:13.2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" filled="f" stroked="f">
                <v:textbox inset="0,0,0,0">
                  <w:txbxContent>
                    <w:p w14:paraId="4FE99E5C" w14:textId="340DBC4C" w:rsidR="000B7D46" w:rsidRDefault="00000000">
                      <w:pPr>
                        <w:pStyle w:val="Zkladntext1"/>
                        <w:spacing w:after="0" w:line="240" w:lineRule="auto"/>
                      </w:pPr>
                      <w:r>
                        <w:rPr>
                          <w:rStyle w:val="Zkladntext"/>
                        </w:rPr>
                        <w:t>V</w:t>
                      </w:r>
                      <w:r w:rsidR="00A926CD">
                        <w:rPr>
                          <w:rStyle w:val="Zkladntext"/>
                        </w:rPr>
                        <w:t> České Lípě</w:t>
                      </w:r>
                      <w:r>
                        <w:rPr>
                          <w:rStyle w:val="Zkladntext"/>
                        </w:rPr>
                        <w:t xml:space="preserve"> dne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9A215E3" w14:textId="77777777" w:rsidR="000B7D46" w:rsidRDefault="00000000" w:rsidP="00110A9A">
      <w:pPr>
        <w:pStyle w:val="Zkladntext1"/>
        <w:spacing w:after="0" w:line="240" w:lineRule="auto"/>
        <w:sectPr w:rsidR="000B7D46">
          <w:type w:val="continuous"/>
          <w:pgSz w:w="11900" w:h="16840"/>
          <w:pgMar w:top="1451" w:right="4372" w:bottom="1110" w:left="1422" w:header="0" w:footer="3" w:gutter="0"/>
          <w:cols w:space="720"/>
          <w:noEndnote/>
          <w:docGrid w:linePitch="360"/>
        </w:sectPr>
      </w:pPr>
      <w:r>
        <w:rPr>
          <w:rStyle w:val="Zkladntext"/>
        </w:rPr>
        <w:t>V České Lípě dne</w:t>
      </w:r>
    </w:p>
    <w:p w14:paraId="7A2E5EB5" w14:textId="77777777" w:rsidR="000B7D46" w:rsidRDefault="000B7D46" w:rsidP="00110A9A">
      <w:pPr>
        <w:spacing w:line="240" w:lineRule="exact"/>
        <w:rPr>
          <w:sz w:val="19"/>
          <w:szCs w:val="19"/>
        </w:rPr>
      </w:pPr>
    </w:p>
    <w:p w14:paraId="5FF43D43" w14:textId="77777777" w:rsidR="000B7D46" w:rsidRDefault="000B7D46" w:rsidP="00110A9A">
      <w:pPr>
        <w:spacing w:line="240" w:lineRule="exact"/>
        <w:rPr>
          <w:sz w:val="19"/>
          <w:szCs w:val="19"/>
        </w:rPr>
      </w:pPr>
    </w:p>
    <w:p w14:paraId="37DF28C1" w14:textId="77777777" w:rsidR="000B7D46" w:rsidRDefault="000B7D46" w:rsidP="00110A9A">
      <w:pPr>
        <w:spacing w:line="240" w:lineRule="exact"/>
        <w:rPr>
          <w:sz w:val="19"/>
          <w:szCs w:val="19"/>
        </w:rPr>
      </w:pPr>
    </w:p>
    <w:p w14:paraId="072B3FCB" w14:textId="77777777" w:rsidR="000B7D46" w:rsidRDefault="000B7D46" w:rsidP="00110A9A">
      <w:pPr>
        <w:spacing w:line="240" w:lineRule="exact"/>
        <w:rPr>
          <w:sz w:val="19"/>
          <w:szCs w:val="19"/>
        </w:rPr>
      </w:pPr>
    </w:p>
    <w:p w14:paraId="213B13C2" w14:textId="77777777" w:rsidR="000B7D46" w:rsidRDefault="000B7D46" w:rsidP="00110A9A">
      <w:pPr>
        <w:spacing w:line="240" w:lineRule="exact"/>
        <w:rPr>
          <w:sz w:val="19"/>
          <w:szCs w:val="19"/>
        </w:rPr>
      </w:pPr>
    </w:p>
    <w:p w14:paraId="7271B81D" w14:textId="77777777" w:rsidR="000B7D46" w:rsidRDefault="000B7D46" w:rsidP="00110A9A">
      <w:pPr>
        <w:spacing w:line="240" w:lineRule="exact"/>
        <w:rPr>
          <w:sz w:val="19"/>
          <w:szCs w:val="19"/>
        </w:rPr>
      </w:pPr>
    </w:p>
    <w:p w14:paraId="0FB12B0C" w14:textId="77777777" w:rsidR="000B7D46" w:rsidRDefault="000B7D46" w:rsidP="00110A9A">
      <w:pPr>
        <w:spacing w:line="1" w:lineRule="exact"/>
        <w:sectPr w:rsidR="000B7D46">
          <w:type w:val="continuous"/>
          <w:pgSz w:w="11900" w:h="16840"/>
          <w:pgMar w:top="1451" w:right="0" w:bottom="1110" w:left="0" w:header="0" w:footer="3" w:gutter="0"/>
          <w:cols w:space="720"/>
          <w:noEndnote/>
          <w:docGrid w:linePitch="360"/>
        </w:sectPr>
      </w:pPr>
    </w:p>
    <w:p w14:paraId="1ACD1E3D" w14:textId="6BB0D60B" w:rsidR="000B7D46" w:rsidRDefault="000B7D46" w:rsidP="00110A9A">
      <w:pPr>
        <w:spacing w:line="360" w:lineRule="exact"/>
      </w:pPr>
    </w:p>
    <w:p w14:paraId="4A0DCA73" w14:textId="77777777" w:rsidR="000B7D46" w:rsidRDefault="000B7D46" w:rsidP="00110A9A">
      <w:pPr>
        <w:spacing w:line="1" w:lineRule="exact"/>
      </w:pPr>
    </w:p>
    <w:p w14:paraId="0E1C71C6" w14:textId="77777777" w:rsidR="000B7D46" w:rsidRDefault="000B7D46" w:rsidP="00110A9A">
      <w:pPr>
        <w:spacing w:line="1" w:lineRule="exact"/>
      </w:pPr>
    </w:p>
    <w:sectPr w:rsidR="000B7D46">
      <w:type w:val="continuous"/>
      <w:pgSz w:w="11900" w:h="16840"/>
      <w:pgMar w:top="1451" w:right="1319" w:bottom="1110" w:left="8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4CC35" w14:textId="77777777" w:rsidR="0088588D" w:rsidRDefault="0088588D">
      <w:r>
        <w:separator/>
      </w:r>
    </w:p>
  </w:endnote>
  <w:endnote w:type="continuationSeparator" w:id="0">
    <w:p w14:paraId="65B28738" w14:textId="77777777" w:rsidR="0088588D" w:rsidRDefault="0088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6AAD4" w14:textId="77777777" w:rsidR="0088588D" w:rsidRDefault="0088588D"/>
  </w:footnote>
  <w:footnote w:type="continuationSeparator" w:id="0">
    <w:p w14:paraId="467D37A6" w14:textId="77777777" w:rsidR="0088588D" w:rsidRDefault="008858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21CAD"/>
    <w:multiLevelType w:val="multilevel"/>
    <w:tmpl w:val="971CB5C6"/>
    <w:lvl w:ilvl="0">
      <w:start w:val="3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C22F10"/>
    <w:multiLevelType w:val="multilevel"/>
    <w:tmpl w:val="FD5408FC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start w:val="1"/>
      <w:numFmt w:val="upperRoman"/>
      <w:lvlText w:val="%1.%2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C5E2D77"/>
    <w:multiLevelType w:val="multilevel"/>
    <w:tmpl w:val="E7D6AF1C"/>
    <w:lvl w:ilvl="0">
      <w:start w:val="2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6602558">
    <w:abstractNumId w:val="1"/>
  </w:num>
  <w:num w:numId="2" w16cid:durableId="1548683408">
    <w:abstractNumId w:val="2"/>
  </w:num>
  <w:num w:numId="3" w16cid:durableId="493229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D46"/>
    <w:rsid w:val="00035B1F"/>
    <w:rsid w:val="000915D7"/>
    <w:rsid w:val="000B3AF0"/>
    <w:rsid w:val="000B7D46"/>
    <w:rsid w:val="00110A9A"/>
    <w:rsid w:val="00721C88"/>
    <w:rsid w:val="00881F50"/>
    <w:rsid w:val="0088588D"/>
    <w:rsid w:val="008A1033"/>
    <w:rsid w:val="00A46FED"/>
    <w:rsid w:val="00A926CD"/>
    <w:rsid w:val="00F90C14"/>
    <w:rsid w:val="00FE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0122"/>
  <w15:docId w15:val="{24602E56-6F33-485E-8FBE-6A3ACB33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Zkladntext30">
    <w:name w:val="Základní text (3)"/>
    <w:basedOn w:val="Normln"/>
    <w:link w:val="Zkladntext3"/>
    <w:pPr>
      <w:spacing w:line="228" w:lineRule="auto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pacing w:after="240" w:line="262" w:lineRule="auto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300"/>
      <w:jc w:val="center"/>
    </w:pPr>
    <w:rPr>
      <w:rFonts w:ascii="Calibri" w:eastAsia="Calibri" w:hAnsi="Calibri" w:cs="Calibri"/>
      <w:b/>
      <w:bCs/>
    </w:rPr>
  </w:style>
  <w:style w:type="paragraph" w:customStyle="1" w:styleId="Body2">
    <w:name w:val="Body2"/>
    <w:basedOn w:val="Normln"/>
    <w:rsid w:val="00110A9A"/>
    <w:pPr>
      <w:widowControl/>
      <w:suppressAutoHyphens/>
      <w:autoSpaceDN w:val="0"/>
      <w:spacing w:after="40" w:line="312" w:lineRule="auto"/>
      <w:jc w:val="both"/>
      <w:textAlignment w:val="baseline"/>
    </w:pPr>
    <w:rPr>
      <w:rFonts w:ascii="Times New Roman" w:eastAsia="Times New Roman" w:hAnsi="Times New Roman" w:cs="F"/>
      <w:color w:val="auto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147</Words>
  <Characters>872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</cp:lastModifiedBy>
  <cp:revision>6</cp:revision>
  <dcterms:created xsi:type="dcterms:W3CDTF">2025-10-16T11:46:00Z</dcterms:created>
  <dcterms:modified xsi:type="dcterms:W3CDTF">2025-10-16T15:36:00Z</dcterms:modified>
</cp:coreProperties>
</file>