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184E5" w14:textId="77777777" w:rsidR="00255621" w:rsidRDefault="00255621">
      <w:pPr>
        <w:pStyle w:val="Zkladntext"/>
        <w:keepNext/>
        <w:suppressAutoHyphens/>
        <w:jc w:val="center"/>
        <w:rPr>
          <w:rFonts w:cs="Arial"/>
          <w:b/>
          <w:sz w:val="24"/>
          <w:szCs w:val="24"/>
          <w:highlight w:val="yellow"/>
        </w:rPr>
      </w:pPr>
    </w:p>
    <w:p w14:paraId="00772654" w14:textId="77777777" w:rsidR="000E7E54" w:rsidRDefault="000E7E54">
      <w:pPr>
        <w:pStyle w:val="Zkladntext"/>
        <w:keepNext/>
        <w:suppressAutoHyphens/>
        <w:jc w:val="center"/>
        <w:rPr>
          <w:rFonts w:cs="Arial"/>
          <w:b/>
          <w:sz w:val="24"/>
          <w:szCs w:val="24"/>
        </w:rPr>
      </w:pPr>
    </w:p>
    <w:p w14:paraId="4F080C9B" w14:textId="722E9781" w:rsidR="006C61B0" w:rsidRPr="006546AE" w:rsidRDefault="0005486C">
      <w:pPr>
        <w:pStyle w:val="Zkladntext"/>
        <w:keepNext/>
        <w:suppressAutoHyphens/>
        <w:jc w:val="center"/>
        <w:rPr>
          <w:rFonts w:cs="Arial"/>
          <w:b/>
          <w:sz w:val="24"/>
          <w:szCs w:val="24"/>
        </w:rPr>
      </w:pPr>
      <w:r w:rsidRPr="006546AE">
        <w:rPr>
          <w:rFonts w:cs="Arial"/>
          <w:b/>
          <w:sz w:val="24"/>
          <w:szCs w:val="24"/>
        </w:rPr>
        <w:t xml:space="preserve">Smlouva o dílo </w:t>
      </w:r>
    </w:p>
    <w:p w14:paraId="02D87DB7" w14:textId="77777777" w:rsidR="006C61B0" w:rsidRDefault="0005486C">
      <w:pPr>
        <w:spacing w:before="120"/>
        <w:jc w:val="center"/>
        <w:rPr>
          <w:rFonts w:cs="Arial"/>
          <w:i/>
        </w:rPr>
      </w:pPr>
      <w:r w:rsidRPr="006546AE">
        <w:rPr>
          <w:rFonts w:cs="Arial"/>
        </w:rPr>
        <w:t xml:space="preserve">uzavřená podle </w:t>
      </w:r>
      <w:proofErr w:type="spellStart"/>
      <w:r w:rsidRPr="006546AE">
        <w:rPr>
          <w:rFonts w:cs="Arial"/>
        </w:rPr>
        <w:t>ust</w:t>
      </w:r>
      <w:proofErr w:type="spellEnd"/>
      <w:r w:rsidRPr="006546AE">
        <w:rPr>
          <w:rFonts w:cs="Arial"/>
        </w:rPr>
        <w:t xml:space="preserve">. § 2586 a násl. zákona č. 89/2012 Sb., občanského zákoníku </w:t>
      </w:r>
      <w:r w:rsidRPr="006546AE">
        <w:rPr>
          <w:rFonts w:cs="Arial"/>
          <w:i/>
        </w:rPr>
        <w:t>(dále jen „smlouva“)</w:t>
      </w:r>
    </w:p>
    <w:p w14:paraId="0FA988C2" w14:textId="77777777" w:rsidR="006D319A" w:rsidRPr="006546AE" w:rsidRDefault="006D319A">
      <w:pPr>
        <w:spacing w:before="120"/>
        <w:jc w:val="center"/>
        <w:rPr>
          <w:rFonts w:cs="Arial"/>
          <w:i/>
        </w:rPr>
      </w:pPr>
    </w:p>
    <w:p w14:paraId="465B7C12" w14:textId="47EC185C" w:rsidR="006C61B0" w:rsidRDefault="0005486C">
      <w:pPr>
        <w:numPr>
          <w:ilvl w:val="0"/>
          <w:numId w:val="2"/>
        </w:numPr>
        <w:spacing w:before="240" w:after="120"/>
        <w:jc w:val="center"/>
        <w:rPr>
          <w:rFonts w:cs="Arial"/>
          <w:b/>
        </w:rPr>
      </w:pPr>
      <w:r w:rsidRPr="006546AE">
        <w:rPr>
          <w:rFonts w:cs="Arial"/>
          <w:b/>
        </w:rPr>
        <w:t>Smluvní strany</w:t>
      </w:r>
    </w:p>
    <w:p w14:paraId="6311E5CE" w14:textId="762775BF" w:rsidR="006C61B0" w:rsidRPr="000E7E54" w:rsidRDefault="0005486C">
      <w:pPr>
        <w:tabs>
          <w:tab w:val="left" w:pos="1260"/>
        </w:tabs>
        <w:spacing w:after="120"/>
        <w:rPr>
          <w:rFonts w:cs="Arial"/>
        </w:rPr>
      </w:pPr>
      <w:r w:rsidRPr="006546AE">
        <w:rPr>
          <w:rFonts w:cs="Arial"/>
          <w:b/>
        </w:rPr>
        <w:t>Objednatel</w:t>
      </w:r>
      <w:r w:rsidRPr="006546AE">
        <w:rPr>
          <w:rFonts w:cs="Arial"/>
        </w:rPr>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000E7E54" w:rsidRPr="006546AE">
        <w:rPr>
          <w:rFonts w:cs="Arial"/>
          <w:b/>
        </w:rPr>
        <w:t>město Otrokovice</w:t>
      </w:r>
      <w:r w:rsidRPr="006546AE">
        <w:rPr>
          <w:rFonts w:cs="Arial"/>
          <w:b/>
        </w:rPr>
        <w:t xml:space="preserve">  </w:t>
      </w:r>
      <w:r w:rsidRPr="006546AE">
        <w:rPr>
          <w:rFonts w:cs="Arial"/>
          <w:b/>
        </w:rPr>
        <w:tab/>
      </w:r>
      <w:r w:rsidRPr="006546AE">
        <w:rPr>
          <w:rFonts w:cs="Arial"/>
          <w:b/>
        </w:rPr>
        <w:tab/>
      </w:r>
      <w:r w:rsidRPr="006546AE">
        <w:rPr>
          <w:rFonts w:cs="Arial"/>
          <w:b/>
        </w:rPr>
        <w:tab/>
      </w:r>
    </w:p>
    <w:p w14:paraId="40A9FAAF" w14:textId="77777777" w:rsidR="006C61B0" w:rsidRPr="006546AE" w:rsidRDefault="0005486C">
      <w:pPr>
        <w:tabs>
          <w:tab w:val="left" w:pos="1260"/>
        </w:tabs>
        <w:rPr>
          <w:rFonts w:cs="Arial"/>
        </w:rPr>
      </w:pPr>
      <w:r w:rsidRPr="006546AE">
        <w:rPr>
          <w:rFonts w:cs="Arial"/>
        </w:rPr>
        <w:t xml:space="preserve">se </w:t>
      </w:r>
      <w:proofErr w:type="gramStart"/>
      <w:r w:rsidRPr="006546AE">
        <w:rPr>
          <w:rFonts w:cs="Arial"/>
        </w:rPr>
        <w:t xml:space="preserve">sídlem:   </w:t>
      </w:r>
      <w:proofErr w:type="gramEnd"/>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t>nám. 3. května, 1340, 765 02 Otrokovice</w:t>
      </w:r>
    </w:p>
    <w:p w14:paraId="5402E629" w14:textId="77777777" w:rsidR="006C61B0" w:rsidRPr="006546AE" w:rsidRDefault="0005486C">
      <w:pPr>
        <w:tabs>
          <w:tab w:val="left" w:pos="1260"/>
        </w:tabs>
        <w:rPr>
          <w:rFonts w:cs="Arial"/>
        </w:rPr>
      </w:pPr>
      <w:r w:rsidRPr="006546AE">
        <w:rPr>
          <w:rFonts w:cs="Arial"/>
        </w:rPr>
        <w:t xml:space="preserve">zastoupený: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t>Bc. Hanou Večerkovou, DiS., starostkou města</w:t>
      </w:r>
    </w:p>
    <w:p w14:paraId="0E44A3E4" w14:textId="2CE94C4C" w:rsidR="00D74448" w:rsidRDefault="0005486C">
      <w:pPr>
        <w:tabs>
          <w:tab w:val="left" w:pos="1260"/>
        </w:tabs>
        <w:rPr>
          <w:rFonts w:cs="Arial"/>
        </w:rPr>
      </w:pPr>
      <w:r w:rsidRPr="006546AE">
        <w:rPr>
          <w:rFonts w:cs="Arial"/>
        </w:rPr>
        <w:t>IČ</w:t>
      </w:r>
      <w:r w:rsidR="00D74448">
        <w:rPr>
          <w:rFonts w:cs="Arial"/>
        </w:rPr>
        <w:t>O</w:t>
      </w:r>
      <w:r w:rsidRPr="006546AE">
        <w:rPr>
          <w:rFonts w:cs="Arial"/>
        </w:rPr>
        <w:t>:</w:t>
      </w:r>
      <w:r w:rsidRPr="006546AE">
        <w:rPr>
          <w:rFonts w:cs="Arial"/>
        </w:rPr>
        <w:tab/>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t>00284301</w:t>
      </w:r>
    </w:p>
    <w:p w14:paraId="7A501201" w14:textId="77777777" w:rsidR="006C61B0" w:rsidRPr="006546AE" w:rsidRDefault="00D74448">
      <w:pPr>
        <w:tabs>
          <w:tab w:val="left" w:pos="1260"/>
        </w:tabs>
      </w:pPr>
      <w:r>
        <w:rPr>
          <w:rFonts w:cs="Arial"/>
        </w:rPr>
        <w:t>DIČ:</w:t>
      </w:r>
      <w:r>
        <w:rPr>
          <w:rFonts w:cs="Arial"/>
        </w:rPr>
        <w:tab/>
      </w:r>
      <w:r>
        <w:rPr>
          <w:rFonts w:cs="Arial"/>
        </w:rPr>
        <w:tab/>
      </w:r>
      <w:r>
        <w:rPr>
          <w:rFonts w:cs="Arial"/>
        </w:rPr>
        <w:tab/>
      </w:r>
      <w:r>
        <w:rPr>
          <w:rFonts w:cs="Arial"/>
        </w:rPr>
        <w:tab/>
      </w:r>
      <w:r>
        <w:rPr>
          <w:rFonts w:cs="Arial"/>
        </w:rPr>
        <w:tab/>
      </w:r>
      <w:r>
        <w:rPr>
          <w:rFonts w:cs="Arial"/>
        </w:rPr>
        <w:tab/>
      </w:r>
      <w:r>
        <w:rPr>
          <w:rFonts w:cs="Arial"/>
        </w:rPr>
        <w:tab/>
        <w:t>CZ00284301</w:t>
      </w:r>
      <w:r w:rsidR="0005486C" w:rsidRPr="006546AE">
        <w:rPr>
          <w:rFonts w:cs="Arial"/>
        </w:rPr>
        <w:tab/>
      </w:r>
      <w:r w:rsidR="0005486C" w:rsidRPr="006546AE">
        <w:rPr>
          <w:rFonts w:cs="Arial"/>
        </w:rPr>
        <w:tab/>
      </w:r>
      <w:r w:rsidR="0005486C" w:rsidRPr="006546AE">
        <w:rPr>
          <w:rFonts w:cs="Arial"/>
        </w:rPr>
        <w:tab/>
      </w:r>
      <w:r w:rsidR="0005486C" w:rsidRPr="006546AE">
        <w:rPr>
          <w:rFonts w:cs="Arial"/>
        </w:rPr>
        <w:tab/>
      </w:r>
    </w:p>
    <w:p w14:paraId="77DC0BF1" w14:textId="77777777" w:rsidR="005F73E1" w:rsidRDefault="0005486C">
      <w:pPr>
        <w:tabs>
          <w:tab w:val="left" w:pos="1800"/>
        </w:tabs>
        <w:rPr>
          <w:rFonts w:cs="Arial"/>
        </w:rPr>
      </w:pPr>
      <w:r w:rsidRPr="006546AE">
        <w:rPr>
          <w:rFonts w:cs="Arial"/>
        </w:rPr>
        <w:t xml:space="preserve">bankovní spojení: </w:t>
      </w:r>
      <w:r w:rsidR="005F73E1">
        <w:rPr>
          <w:rFonts w:cs="Arial"/>
        </w:rPr>
        <w:tab/>
      </w:r>
      <w:r w:rsidR="005F73E1">
        <w:rPr>
          <w:rFonts w:cs="Arial"/>
        </w:rPr>
        <w:tab/>
      </w:r>
      <w:r w:rsidR="005F73E1">
        <w:rPr>
          <w:rFonts w:cs="Arial"/>
        </w:rPr>
        <w:tab/>
      </w:r>
      <w:r w:rsidR="005F73E1">
        <w:rPr>
          <w:rFonts w:cs="Arial"/>
        </w:rPr>
        <w:tab/>
      </w:r>
      <w:r w:rsidR="005F73E1">
        <w:rPr>
          <w:rFonts w:cs="Arial"/>
        </w:rPr>
        <w:tab/>
      </w:r>
      <w:r w:rsidR="005F73E1">
        <w:rPr>
          <w:rFonts w:cs="Arial"/>
        </w:rPr>
        <w:tab/>
      </w:r>
      <w:r w:rsidRPr="006546AE">
        <w:rPr>
          <w:rFonts w:cs="Arial"/>
        </w:rPr>
        <w:t>Komerční banka, a.s.</w:t>
      </w:r>
    </w:p>
    <w:p w14:paraId="6CCFA8B2" w14:textId="2CA8D3EA" w:rsidR="006C61B0" w:rsidRPr="006546AE" w:rsidRDefault="0005486C">
      <w:pPr>
        <w:tabs>
          <w:tab w:val="left" w:pos="1800"/>
        </w:tabs>
      </w:pPr>
      <w:r w:rsidRPr="006546AE">
        <w:rPr>
          <w:rFonts w:cs="Arial"/>
        </w:rPr>
        <w:t>č.</w:t>
      </w:r>
      <w:r w:rsidR="005F73E1">
        <w:rPr>
          <w:rFonts w:cs="Arial"/>
        </w:rPr>
        <w:t xml:space="preserve"> </w:t>
      </w:r>
      <w:proofErr w:type="spellStart"/>
      <w:r w:rsidRPr="006546AE">
        <w:rPr>
          <w:rFonts w:cs="Arial"/>
        </w:rPr>
        <w:t>ú.</w:t>
      </w:r>
      <w:proofErr w:type="spellEnd"/>
      <w:r w:rsidRPr="006546AE">
        <w:rPr>
          <w:rFonts w:cs="Arial"/>
        </w:rPr>
        <w:t>:</w:t>
      </w:r>
      <w:r w:rsidR="005F73E1">
        <w:rPr>
          <w:rFonts w:cs="Arial"/>
        </w:rPr>
        <w:tab/>
      </w:r>
      <w:r w:rsidR="005F73E1">
        <w:rPr>
          <w:rFonts w:cs="Arial"/>
        </w:rPr>
        <w:tab/>
      </w:r>
      <w:r w:rsidR="005F73E1">
        <w:rPr>
          <w:rFonts w:cs="Arial"/>
        </w:rPr>
        <w:tab/>
      </w:r>
      <w:r w:rsidR="005F73E1">
        <w:rPr>
          <w:rFonts w:cs="Arial"/>
        </w:rPr>
        <w:tab/>
      </w:r>
      <w:r w:rsidRPr="006546AE">
        <w:rPr>
          <w:rFonts w:cs="Arial"/>
        </w:rPr>
        <w:tab/>
      </w:r>
      <w:r w:rsidRPr="006546AE">
        <w:rPr>
          <w:rFonts w:cs="Arial"/>
        </w:rPr>
        <w:tab/>
        <w:t>0000122921/0100</w:t>
      </w:r>
      <w:r w:rsidRPr="006546AE">
        <w:rPr>
          <w:rFonts w:cs="Arial"/>
        </w:rPr>
        <w:tab/>
      </w:r>
      <w:r w:rsidRPr="006546AE">
        <w:rPr>
          <w:rFonts w:cs="Arial"/>
        </w:rPr>
        <w:tab/>
      </w:r>
    </w:p>
    <w:p w14:paraId="7587AA13" w14:textId="05B0AD08" w:rsidR="009352CB" w:rsidRPr="007C0D8D" w:rsidRDefault="009352CB" w:rsidP="009352CB">
      <w:pPr>
        <w:tabs>
          <w:tab w:val="left" w:pos="4500"/>
        </w:tabs>
        <w:ind w:left="4995" w:hanging="4995"/>
        <w:rPr>
          <w:rFonts w:cs="Arial"/>
        </w:rPr>
      </w:pPr>
      <w:r>
        <w:rPr>
          <w:rFonts w:cs="Arial"/>
        </w:rPr>
        <w:t>z</w:t>
      </w:r>
      <w:r w:rsidRPr="00D658D4">
        <w:rPr>
          <w:rFonts w:cs="Arial"/>
        </w:rPr>
        <w:t xml:space="preserve">ástupce ve věcech technických při realizaci díla: </w:t>
      </w:r>
      <w:r w:rsidRPr="00D658D4">
        <w:rPr>
          <w:rFonts w:cs="Arial"/>
        </w:rPr>
        <w:tab/>
      </w:r>
      <w:r w:rsidRPr="00D658D4">
        <w:rPr>
          <w:rFonts w:cs="Arial"/>
        </w:rPr>
        <w:tab/>
      </w:r>
      <w:proofErr w:type="spellStart"/>
      <w:r w:rsidR="00DA19DD">
        <w:rPr>
          <w:rFonts w:cs="Arial"/>
        </w:rPr>
        <w:t>xxxxxxx</w:t>
      </w:r>
      <w:proofErr w:type="spellEnd"/>
      <w:r w:rsidR="00DA19DD">
        <w:rPr>
          <w:rFonts w:cs="Arial"/>
        </w:rPr>
        <w:t xml:space="preserve"> </w:t>
      </w:r>
    </w:p>
    <w:p w14:paraId="70948D04" w14:textId="56A8DADE" w:rsidR="00D74448" w:rsidRDefault="009352CB" w:rsidP="009352CB">
      <w:pPr>
        <w:tabs>
          <w:tab w:val="left" w:pos="4500"/>
        </w:tabs>
        <w:ind w:left="4995" w:hanging="4995"/>
        <w:rPr>
          <w:rFonts w:cs="Arial"/>
        </w:rPr>
      </w:pPr>
      <w:r w:rsidRPr="007C0D8D">
        <w:rPr>
          <w:rFonts w:cs="Arial"/>
        </w:rPr>
        <w:t xml:space="preserve">Tel.: </w:t>
      </w:r>
      <w:r w:rsidR="005F73E1">
        <w:rPr>
          <w:rFonts w:cs="Arial"/>
        </w:rPr>
        <w:tab/>
      </w:r>
      <w:r w:rsidR="005F73E1">
        <w:rPr>
          <w:rFonts w:cs="Arial"/>
        </w:rPr>
        <w:tab/>
      </w:r>
      <w:proofErr w:type="spellStart"/>
      <w:r w:rsidR="00DA19DD">
        <w:rPr>
          <w:rFonts w:cs="Arial"/>
        </w:rPr>
        <w:t>xxxxxxx</w:t>
      </w:r>
      <w:proofErr w:type="spellEnd"/>
    </w:p>
    <w:p w14:paraId="0DF2C4DF" w14:textId="2D49B80A" w:rsidR="006C61B0" w:rsidRDefault="00D74448" w:rsidP="009352CB">
      <w:pPr>
        <w:tabs>
          <w:tab w:val="left" w:pos="4500"/>
        </w:tabs>
        <w:ind w:left="4995" w:hanging="4995"/>
        <w:rPr>
          <w:rFonts w:cs="Arial"/>
        </w:rPr>
      </w:pPr>
      <w:r w:rsidRPr="00D74448">
        <w:rPr>
          <w:rFonts w:cs="Arial"/>
        </w:rPr>
        <w:t xml:space="preserve">E-mail: </w:t>
      </w:r>
      <w:r w:rsidR="005F73E1">
        <w:rPr>
          <w:rFonts w:cs="Arial"/>
        </w:rPr>
        <w:tab/>
      </w:r>
      <w:r w:rsidR="005F73E1">
        <w:rPr>
          <w:rFonts w:cs="Arial"/>
        </w:rPr>
        <w:tab/>
      </w:r>
      <w:proofErr w:type="spellStart"/>
      <w:r w:rsidR="00DA19DD">
        <w:rPr>
          <w:rFonts w:cs="Arial"/>
        </w:rPr>
        <w:t>xxxxxxx</w:t>
      </w:r>
      <w:proofErr w:type="spellEnd"/>
      <w:r w:rsidR="005F73E1">
        <w:rPr>
          <w:rFonts w:cs="Arial"/>
        </w:rPr>
        <w:t xml:space="preserve"> </w:t>
      </w:r>
      <w:r w:rsidR="0005486C" w:rsidRPr="00D74448">
        <w:rPr>
          <w:rFonts w:cs="Arial"/>
        </w:rPr>
        <w:tab/>
      </w:r>
      <w:r w:rsidR="0005486C" w:rsidRPr="00D74448">
        <w:rPr>
          <w:rFonts w:cs="Arial"/>
        </w:rPr>
        <w:tab/>
      </w:r>
    </w:p>
    <w:p w14:paraId="746082E1" w14:textId="77777777" w:rsidR="004C3E05" w:rsidRDefault="004C3E05" w:rsidP="004C3E05">
      <w:pPr>
        <w:tabs>
          <w:tab w:val="left" w:pos="4962"/>
        </w:tabs>
        <w:suppressAutoHyphens/>
        <w:ind w:hanging="1417"/>
        <w:jc w:val="both"/>
        <w:rPr>
          <w:rFonts w:cs="Arial"/>
          <w:lang w:eastAsia="ar-SA"/>
        </w:rPr>
      </w:pPr>
    </w:p>
    <w:p w14:paraId="55B4628A" w14:textId="797AA2CC" w:rsidR="004C3E05" w:rsidRPr="003315BD" w:rsidRDefault="004C3E05" w:rsidP="00A62F7E">
      <w:pPr>
        <w:tabs>
          <w:tab w:val="left" w:pos="4962"/>
        </w:tabs>
        <w:suppressAutoHyphens/>
        <w:ind w:hanging="1417"/>
        <w:jc w:val="both"/>
        <w:rPr>
          <w:rFonts w:ascii="Times New Roman" w:hAnsi="Times New Roman"/>
          <w:color w:val="auto"/>
          <w:lang w:eastAsia="ar-SA"/>
        </w:rPr>
      </w:pPr>
      <w:r w:rsidRPr="004C3E05">
        <w:rPr>
          <w:rFonts w:cs="Arial"/>
          <w:lang w:eastAsia="ar-SA"/>
        </w:rPr>
        <w:tab/>
      </w:r>
      <w:r w:rsidRPr="004C3E05">
        <w:rPr>
          <w:rFonts w:cs="Arial"/>
          <w:i/>
          <w:color w:val="auto"/>
          <w:lang w:eastAsia="ar-SA"/>
        </w:rPr>
        <w:t xml:space="preserve">(dále </w:t>
      </w:r>
      <w:r w:rsidR="00A62F7E">
        <w:rPr>
          <w:rFonts w:cs="Arial"/>
          <w:i/>
          <w:color w:val="auto"/>
          <w:lang w:eastAsia="ar-SA"/>
        </w:rPr>
        <w:t>jen</w:t>
      </w:r>
      <w:r w:rsidRPr="004C3E05">
        <w:rPr>
          <w:rFonts w:cs="Arial"/>
          <w:i/>
          <w:color w:val="auto"/>
          <w:lang w:eastAsia="ar-SA"/>
        </w:rPr>
        <w:t xml:space="preserve"> „</w:t>
      </w:r>
      <w:r w:rsidRPr="003315BD">
        <w:rPr>
          <w:rFonts w:cs="Arial"/>
          <w:i/>
          <w:color w:val="auto"/>
          <w:lang w:eastAsia="ar-SA"/>
        </w:rPr>
        <w:t>objednatel“</w:t>
      </w:r>
      <w:r w:rsidR="00F90B06" w:rsidRPr="003315BD">
        <w:rPr>
          <w:rFonts w:cs="Arial"/>
          <w:i/>
          <w:color w:val="auto"/>
          <w:lang w:eastAsia="ar-SA"/>
        </w:rPr>
        <w:t xml:space="preserve"> nebo „město“</w:t>
      </w:r>
      <w:r w:rsidRPr="003315BD">
        <w:rPr>
          <w:rFonts w:cs="Arial"/>
          <w:i/>
          <w:color w:val="auto"/>
          <w:lang w:eastAsia="ar-SA"/>
        </w:rPr>
        <w:t>)</w:t>
      </w:r>
    </w:p>
    <w:p w14:paraId="0CD64602" w14:textId="77777777" w:rsidR="004C3E05" w:rsidRPr="003315BD" w:rsidRDefault="004C3E05">
      <w:pPr>
        <w:pStyle w:val="Zkladntext"/>
        <w:rPr>
          <w:rFonts w:cs="Arial"/>
          <w:color w:val="auto"/>
        </w:rPr>
      </w:pPr>
    </w:p>
    <w:p w14:paraId="60635D76" w14:textId="6707DFED" w:rsidR="00FC27FA" w:rsidRPr="003315BD" w:rsidRDefault="00FC27FA">
      <w:pPr>
        <w:pStyle w:val="Zkladntext"/>
        <w:rPr>
          <w:rFonts w:cs="Arial"/>
          <w:color w:val="auto"/>
        </w:rPr>
      </w:pPr>
      <w:r w:rsidRPr="003315BD">
        <w:rPr>
          <w:rFonts w:cs="Arial"/>
          <w:i/>
          <w:color w:val="auto"/>
        </w:rPr>
        <w:t>a</w:t>
      </w:r>
    </w:p>
    <w:p w14:paraId="5F056629" w14:textId="77777777" w:rsidR="006C61B0" w:rsidRPr="003315BD" w:rsidRDefault="006C61B0">
      <w:pPr>
        <w:rPr>
          <w:rFonts w:cs="Arial"/>
          <w:b/>
          <w:color w:val="auto"/>
        </w:rPr>
      </w:pPr>
    </w:p>
    <w:p w14:paraId="6D2D1B1E" w14:textId="21F87833" w:rsidR="006C61B0" w:rsidRPr="003315BD" w:rsidRDefault="0005486C">
      <w:pPr>
        <w:spacing w:after="120"/>
        <w:rPr>
          <w:rFonts w:cs="Arial"/>
          <w:color w:val="auto"/>
        </w:rPr>
      </w:pPr>
      <w:r w:rsidRPr="003315BD">
        <w:rPr>
          <w:rFonts w:cs="Arial"/>
          <w:b/>
          <w:color w:val="auto"/>
        </w:rPr>
        <w:t>Zhotovitel:</w:t>
      </w:r>
      <w:r w:rsidRPr="003315BD">
        <w:rPr>
          <w:rFonts w:cs="Arial"/>
          <w:color w:val="auto"/>
        </w:rPr>
        <w:t xml:space="preserve"> </w:t>
      </w:r>
      <w:r w:rsidRPr="003315BD">
        <w:rPr>
          <w:rFonts w:cs="Arial"/>
          <w:color w:val="auto"/>
        </w:rPr>
        <w:tab/>
      </w:r>
      <w:r w:rsidRPr="003315BD">
        <w:rPr>
          <w:rFonts w:cs="Arial"/>
          <w:color w:val="auto"/>
        </w:rPr>
        <w:tab/>
      </w:r>
      <w:r w:rsidRPr="003315BD">
        <w:rPr>
          <w:rFonts w:cs="Arial"/>
          <w:color w:val="auto"/>
        </w:rPr>
        <w:tab/>
      </w:r>
      <w:r w:rsidRPr="003315BD">
        <w:rPr>
          <w:rFonts w:cs="Arial"/>
          <w:color w:val="auto"/>
        </w:rPr>
        <w:tab/>
      </w:r>
      <w:r w:rsidRPr="003315BD">
        <w:rPr>
          <w:rFonts w:cs="Arial"/>
          <w:color w:val="auto"/>
        </w:rPr>
        <w:tab/>
      </w:r>
      <w:r w:rsidRPr="003315BD">
        <w:rPr>
          <w:rFonts w:cs="Arial"/>
          <w:color w:val="auto"/>
        </w:rPr>
        <w:tab/>
      </w:r>
      <w:r w:rsidR="000E7E54" w:rsidRPr="003315BD">
        <w:rPr>
          <w:rFonts w:cs="Arial"/>
          <w:b/>
          <w:color w:val="auto"/>
        </w:rPr>
        <w:t>SMO ALFA s.r.o.</w:t>
      </w:r>
      <w:r w:rsidRPr="003315BD">
        <w:rPr>
          <w:rFonts w:cs="Arial"/>
          <w:b/>
          <w:color w:val="auto"/>
        </w:rPr>
        <w:t xml:space="preserve"> </w:t>
      </w:r>
    </w:p>
    <w:p w14:paraId="76764123" w14:textId="12364942" w:rsidR="006C61B0" w:rsidRPr="003315BD" w:rsidRDefault="0005486C" w:rsidP="005E61C6">
      <w:pPr>
        <w:jc w:val="both"/>
        <w:rPr>
          <w:rFonts w:cs="Arial"/>
          <w:color w:val="auto"/>
        </w:rPr>
      </w:pPr>
      <w:r w:rsidRPr="003315BD">
        <w:rPr>
          <w:rFonts w:cs="Arial"/>
          <w:color w:val="auto"/>
        </w:rPr>
        <w:t xml:space="preserve">se sídlem: </w:t>
      </w:r>
      <w:r w:rsidRPr="003315BD">
        <w:rPr>
          <w:rFonts w:cs="Arial"/>
          <w:color w:val="auto"/>
        </w:rPr>
        <w:tab/>
      </w:r>
      <w:r w:rsidRPr="003315BD">
        <w:rPr>
          <w:rFonts w:cs="Arial"/>
          <w:color w:val="auto"/>
        </w:rPr>
        <w:tab/>
      </w:r>
      <w:r w:rsidRPr="003315BD">
        <w:rPr>
          <w:rFonts w:cs="Arial"/>
          <w:color w:val="auto"/>
        </w:rPr>
        <w:tab/>
      </w:r>
      <w:r w:rsidRPr="003315BD">
        <w:rPr>
          <w:rFonts w:cs="Arial"/>
          <w:color w:val="auto"/>
        </w:rPr>
        <w:tab/>
      </w:r>
      <w:r w:rsidRPr="003315BD">
        <w:rPr>
          <w:rFonts w:cs="Arial"/>
          <w:color w:val="auto"/>
        </w:rPr>
        <w:tab/>
      </w:r>
      <w:r w:rsidRPr="003315BD">
        <w:rPr>
          <w:rFonts w:cs="Arial"/>
          <w:color w:val="auto"/>
        </w:rPr>
        <w:tab/>
      </w:r>
      <w:r w:rsidR="000E7E54" w:rsidRPr="003315BD">
        <w:rPr>
          <w:rFonts w:cs="Arial"/>
          <w:color w:val="auto"/>
        </w:rPr>
        <w:t>Zlínská 172, 765 02 Otrokovice</w:t>
      </w:r>
      <w:r w:rsidRPr="003315BD">
        <w:rPr>
          <w:color w:val="auto"/>
        </w:rPr>
        <w:tab/>
      </w:r>
      <w:r w:rsidRPr="003315BD">
        <w:rPr>
          <w:color w:val="auto"/>
        </w:rPr>
        <w:tab/>
      </w:r>
    </w:p>
    <w:p w14:paraId="31ADC3A4" w14:textId="71DACC96" w:rsidR="006C61B0" w:rsidRPr="003315BD" w:rsidRDefault="0005486C">
      <w:pPr>
        <w:rPr>
          <w:rFonts w:cs="Arial"/>
          <w:color w:val="auto"/>
        </w:rPr>
      </w:pPr>
      <w:proofErr w:type="gramStart"/>
      <w:r w:rsidRPr="003315BD">
        <w:rPr>
          <w:rFonts w:cs="Arial"/>
          <w:color w:val="auto"/>
        </w:rPr>
        <w:t xml:space="preserve">zastoupený:  </w:t>
      </w:r>
      <w:r w:rsidRPr="003315BD">
        <w:rPr>
          <w:rFonts w:cs="Arial"/>
          <w:color w:val="auto"/>
        </w:rPr>
        <w:tab/>
      </w:r>
      <w:proofErr w:type="gramEnd"/>
      <w:r w:rsidRPr="003315BD">
        <w:rPr>
          <w:rFonts w:cs="Arial"/>
          <w:color w:val="auto"/>
        </w:rPr>
        <w:tab/>
      </w:r>
      <w:r w:rsidRPr="003315BD">
        <w:rPr>
          <w:rFonts w:cs="Arial"/>
          <w:color w:val="auto"/>
        </w:rPr>
        <w:tab/>
      </w:r>
      <w:r w:rsidRPr="003315BD">
        <w:rPr>
          <w:rFonts w:cs="Arial"/>
          <w:color w:val="auto"/>
        </w:rPr>
        <w:tab/>
      </w:r>
      <w:r w:rsidRPr="003315BD">
        <w:rPr>
          <w:rFonts w:cs="Arial"/>
          <w:color w:val="auto"/>
        </w:rPr>
        <w:tab/>
      </w:r>
      <w:r w:rsidRPr="003315BD">
        <w:rPr>
          <w:rFonts w:cs="Arial"/>
          <w:color w:val="auto"/>
        </w:rPr>
        <w:tab/>
      </w:r>
      <w:r w:rsidR="000E7E54" w:rsidRPr="003315BD">
        <w:rPr>
          <w:rFonts w:cs="Arial"/>
          <w:color w:val="auto"/>
        </w:rPr>
        <w:t>Ing. Martinem Dlabačem, jednatelem</w:t>
      </w:r>
    </w:p>
    <w:p w14:paraId="72374204" w14:textId="0A3CC008" w:rsidR="006C61B0" w:rsidRPr="003315BD" w:rsidRDefault="0005486C">
      <w:pPr>
        <w:rPr>
          <w:color w:val="auto"/>
        </w:rPr>
      </w:pPr>
      <w:r w:rsidRPr="003315BD">
        <w:rPr>
          <w:rFonts w:cs="Arial"/>
          <w:color w:val="auto"/>
        </w:rPr>
        <w:t>IČ</w:t>
      </w:r>
      <w:r w:rsidR="000E7E54" w:rsidRPr="003315BD">
        <w:rPr>
          <w:rFonts w:cs="Arial"/>
          <w:color w:val="auto"/>
        </w:rPr>
        <w:t>O</w:t>
      </w:r>
      <w:r w:rsidRPr="003315BD">
        <w:rPr>
          <w:rFonts w:cs="Arial"/>
          <w:color w:val="auto"/>
        </w:rPr>
        <w:t xml:space="preserve">: </w:t>
      </w:r>
      <w:r w:rsidRPr="003315BD">
        <w:rPr>
          <w:rFonts w:cs="Arial"/>
          <w:color w:val="auto"/>
        </w:rPr>
        <w:tab/>
      </w:r>
      <w:r w:rsidRPr="003315BD">
        <w:rPr>
          <w:rFonts w:cs="Arial"/>
          <w:color w:val="auto"/>
        </w:rPr>
        <w:tab/>
      </w:r>
      <w:r w:rsidRPr="003315BD">
        <w:rPr>
          <w:rFonts w:cs="Arial"/>
          <w:color w:val="auto"/>
        </w:rPr>
        <w:tab/>
      </w:r>
      <w:r w:rsidRPr="003315BD">
        <w:rPr>
          <w:rFonts w:cs="Arial"/>
          <w:color w:val="auto"/>
        </w:rPr>
        <w:tab/>
      </w:r>
      <w:r w:rsidRPr="003315BD">
        <w:rPr>
          <w:rFonts w:cs="Arial"/>
          <w:color w:val="auto"/>
        </w:rPr>
        <w:tab/>
      </w:r>
      <w:r w:rsidRPr="003315BD">
        <w:rPr>
          <w:rFonts w:cs="Arial"/>
          <w:color w:val="auto"/>
        </w:rPr>
        <w:tab/>
      </w:r>
      <w:r w:rsidRPr="003315BD">
        <w:rPr>
          <w:rFonts w:cs="Arial"/>
          <w:color w:val="auto"/>
        </w:rPr>
        <w:tab/>
      </w:r>
      <w:r w:rsidR="000E7E54" w:rsidRPr="003315BD">
        <w:rPr>
          <w:rFonts w:cs="Arial"/>
          <w:color w:val="auto"/>
        </w:rPr>
        <w:t>27727441</w:t>
      </w:r>
    </w:p>
    <w:p w14:paraId="4CEC92AE" w14:textId="3A5AF978" w:rsidR="006C61B0" w:rsidRPr="003315BD" w:rsidRDefault="0005486C">
      <w:pPr>
        <w:rPr>
          <w:color w:val="auto"/>
        </w:rPr>
      </w:pPr>
      <w:r w:rsidRPr="003315BD">
        <w:rPr>
          <w:rFonts w:cs="Arial"/>
          <w:color w:val="auto"/>
        </w:rPr>
        <w:t xml:space="preserve">bankovní spojení: </w:t>
      </w:r>
      <w:r w:rsidRPr="003315BD">
        <w:rPr>
          <w:rFonts w:cs="Arial"/>
          <w:color w:val="auto"/>
        </w:rPr>
        <w:tab/>
      </w:r>
      <w:r w:rsidRPr="003315BD">
        <w:rPr>
          <w:rFonts w:cs="Arial"/>
          <w:color w:val="auto"/>
        </w:rPr>
        <w:tab/>
      </w:r>
      <w:r w:rsidRPr="003315BD">
        <w:rPr>
          <w:rFonts w:cs="Arial"/>
          <w:color w:val="auto"/>
        </w:rPr>
        <w:tab/>
      </w:r>
      <w:r w:rsidRPr="003315BD">
        <w:rPr>
          <w:rFonts w:cs="Arial"/>
          <w:color w:val="auto"/>
        </w:rPr>
        <w:tab/>
      </w:r>
      <w:r w:rsidRPr="003315BD">
        <w:rPr>
          <w:rFonts w:cs="Arial"/>
          <w:color w:val="auto"/>
        </w:rPr>
        <w:tab/>
      </w:r>
      <w:r w:rsidR="00593D8A" w:rsidRPr="006546AE">
        <w:rPr>
          <w:rFonts w:cs="Arial"/>
        </w:rPr>
        <w:t>Komerční banka, a.s.</w:t>
      </w:r>
      <w:r w:rsidRPr="003315BD">
        <w:rPr>
          <w:rFonts w:cs="Arial"/>
          <w:color w:val="auto"/>
        </w:rPr>
        <w:t xml:space="preserve"> </w:t>
      </w:r>
    </w:p>
    <w:p w14:paraId="2AC40789" w14:textId="1C30DD59" w:rsidR="006C61B0" w:rsidRPr="003315BD" w:rsidRDefault="0005486C">
      <w:pPr>
        <w:rPr>
          <w:rFonts w:cs="Arial"/>
          <w:color w:val="auto"/>
        </w:rPr>
      </w:pPr>
      <w:r w:rsidRPr="003315BD">
        <w:rPr>
          <w:rFonts w:cs="Arial"/>
          <w:color w:val="auto"/>
        </w:rPr>
        <w:t xml:space="preserve">č. </w:t>
      </w:r>
      <w:proofErr w:type="spellStart"/>
      <w:r w:rsidRPr="003315BD">
        <w:rPr>
          <w:rFonts w:cs="Arial"/>
          <w:color w:val="auto"/>
        </w:rPr>
        <w:t>ú.</w:t>
      </w:r>
      <w:proofErr w:type="spellEnd"/>
      <w:r w:rsidRPr="003315BD">
        <w:rPr>
          <w:rFonts w:cs="Arial"/>
          <w:color w:val="auto"/>
        </w:rPr>
        <w:t>:</w:t>
      </w:r>
      <w:r w:rsidRPr="003315BD">
        <w:rPr>
          <w:rFonts w:cs="Arial"/>
          <w:color w:val="auto"/>
        </w:rPr>
        <w:tab/>
      </w:r>
      <w:r w:rsidRPr="003315BD">
        <w:rPr>
          <w:rFonts w:cs="Arial"/>
          <w:color w:val="auto"/>
        </w:rPr>
        <w:tab/>
        <w:t xml:space="preserve">             </w:t>
      </w:r>
      <w:r w:rsidRPr="003315BD">
        <w:rPr>
          <w:rFonts w:cs="Arial"/>
          <w:color w:val="auto"/>
        </w:rPr>
        <w:tab/>
      </w:r>
      <w:r w:rsidRPr="003315BD">
        <w:rPr>
          <w:rFonts w:cs="Arial"/>
          <w:color w:val="auto"/>
        </w:rPr>
        <w:tab/>
      </w:r>
      <w:r w:rsidRPr="003315BD">
        <w:rPr>
          <w:rFonts w:cs="Arial"/>
          <w:color w:val="auto"/>
        </w:rPr>
        <w:tab/>
      </w:r>
      <w:r w:rsidRPr="003315BD">
        <w:rPr>
          <w:rFonts w:cs="Arial"/>
          <w:color w:val="auto"/>
        </w:rPr>
        <w:tab/>
      </w:r>
      <w:r w:rsidR="00A23A2B">
        <w:rPr>
          <w:rFonts w:cs="Arial"/>
          <w:color w:val="auto"/>
        </w:rPr>
        <w:t>115-1973930217/0100</w:t>
      </w:r>
    </w:p>
    <w:p w14:paraId="3D61E2F1" w14:textId="79F51DAA" w:rsidR="006C61B0" w:rsidRPr="003315BD" w:rsidRDefault="0005486C">
      <w:pPr>
        <w:rPr>
          <w:color w:val="auto"/>
        </w:rPr>
      </w:pPr>
      <w:r w:rsidRPr="003315BD">
        <w:rPr>
          <w:rFonts w:cs="Arial"/>
          <w:color w:val="auto"/>
        </w:rPr>
        <w:t xml:space="preserve">tel.:  </w:t>
      </w:r>
      <w:r w:rsidRPr="003315BD">
        <w:rPr>
          <w:rFonts w:cs="Arial"/>
          <w:color w:val="auto"/>
        </w:rPr>
        <w:tab/>
      </w:r>
      <w:r w:rsidRPr="003315BD">
        <w:rPr>
          <w:rFonts w:cs="Arial"/>
          <w:color w:val="auto"/>
        </w:rPr>
        <w:tab/>
      </w:r>
      <w:r w:rsidRPr="003315BD">
        <w:rPr>
          <w:rFonts w:cs="Arial"/>
          <w:color w:val="auto"/>
        </w:rPr>
        <w:tab/>
      </w:r>
      <w:r w:rsidRPr="003315BD">
        <w:rPr>
          <w:rFonts w:cs="Arial"/>
          <w:color w:val="auto"/>
        </w:rPr>
        <w:tab/>
      </w:r>
      <w:r w:rsidRPr="003315BD">
        <w:rPr>
          <w:rFonts w:cs="Arial"/>
          <w:color w:val="auto"/>
        </w:rPr>
        <w:tab/>
      </w:r>
      <w:r w:rsidRPr="003315BD">
        <w:rPr>
          <w:rFonts w:cs="Arial"/>
          <w:color w:val="auto"/>
        </w:rPr>
        <w:tab/>
      </w:r>
      <w:r w:rsidRPr="003315BD">
        <w:rPr>
          <w:rFonts w:cs="Arial"/>
          <w:color w:val="auto"/>
        </w:rPr>
        <w:tab/>
      </w:r>
      <w:proofErr w:type="spellStart"/>
      <w:r w:rsidR="00DA19DD">
        <w:rPr>
          <w:rFonts w:cs="Arial"/>
        </w:rPr>
        <w:t>xxxxxxx</w:t>
      </w:r>
      <w:proofErr w:type="spellEnd"/>
    </w:p>
    <w:p w14:paraId="18CCF27A" w14:textId="77777777" w:rsidR="00DA19DD" w:rsidRDefault="0005486C">
      <w:pPr>
        <w:rPr>
          <w:rFonts w:cs="Arial"/>
          <w:color w:val="auto"/>
        </w:rPr>
      </w:pPr>
      <w:r w:rsidRPr="003315BD">
        <w:rPr>
          <w:rFonts w:cs="Arial"/>
          <w:color w:val="auto"/>
        </w:rPr>
        <w:t xml:space="preserve">e-mail: </w:t>
      </w:r>
      <w:r w:rsidRPr="003315BD">
        <w:rPr>
          <w:rFonts w:cs="Arial"/>
          <w:color w:val="auto"/>
        </w:rPr>
        <w:tab/>
      </w:r>
      <w:r w:rsidRPr="003315BD">
        <w:rPr>
          <w:rFonts w:cs="Arial"/>
          <w:color w:val="auto"/>
        </w:rPr>
        <w:tab/>
      </w:r>
      <w:r w:rsidRPr="003315BD">
        <w:rPr>
          <w:rFonts w:cs="Arial"/>
          <w:color w:val="auto"/>
        </w:rPr>
        <w:tab/>
      </w:r>
      <w:r w:rsidRPr="003315BD">
        <w:rPr>
          <w:rFonts w:cs="Arial"/>
          <w:color w:val="auto"/>
        </w:rPr>
        <w:tab/>
      </w:r>
      <w:r w:rsidRPr="003315BD">
        <w:rPr>
          <w:rFonts w:cs="Arial"/>
          <w:color w:val="auto"/>
        </w:rPr>
        <w:tab/>
      </w:r>
      <w:r w:rsidRPr="003315BD">
        <w:rPr>
          <w:rFonts w:cs="Arial"/>
          <w:color w:val="auto"/>
        </w:rPr>
        <w:tab/>
      </w:r>
      <w:r w:rsidRPr="003315BD">
        <w:rPr>
          <w:rFonts w:cs="Arial"/>
          <w:color w:val="auto"/>
        </w:rPr>
        <w:tab/>
      </w:r>
      <w:proofErr w:type="spellStart"/>
      <w:r w:rsidR="00DA19DD">
        <w:rPr>
          <w:rFonts w:cs="Arial"/>
        </w:rPr>
        <w:t>xxxxxxx</w:t>
      </w:r>
      <w:proofErr w:type="spellEnd"/>
      <w:r w:rsidR="00DA19DD" w:rsidRPr="003315BD">
        <w:rPr>
          <w:rFonts w:cs="Arial"/>
          <w:color w:val="auto"/>
        </w:rPr>
        <w:t xml:space="preserve"> </w:t>
      </w:r>
    </w:p>
    <w:p w14:paraId="564F2376" w14:textId="58C5013A" w:rsidR="006C61B0" w:rsidRPr="003315BD" w:rsidRDefault="0005486C">
      <w:pPr>
        <w:rPr>
          <w:color w:val="auto"/>
        </w:rPr>
      </w:pPr>
      <w:r w:rsidRPr="003315BD">
        <w:rPr>
          <w:rFonts w:cs="Arial"/>
          <w:color w:val="auto"/>
        </w:rPr>
        <w:t>zástupce ve věcech technických při realizaci díla:</w:t>
      </w:r>
      <w:r w:rsidRPr="003315BD">
        <w:rPr>
          <w:rFonts w:cs="Arial"/>
          <w:color w:val="auto"/>
        </w:rPr>
        <w:tab/>
      </w:r>
      <w:proofErr w:type="spellStart"/>
      <w:r w:rsidR="00DA19DD">
        <w:rPr>
          <w:rFonts w:cs="Arial"/>
        </w:rPr>
        <w:t>xxxxxxx</w:t>
      </w:r>
      <w:proofErr w:type="spellEnd"/>
      <w:r w:rsidR="00A23A2B">
        <w:rPr>
          <w:rFonts w:cs="Arial"/>
          <w:color w:val="auto"/>
        </w:rPr>
        <w:t xml:space="preserve"> </w:t>
      </w:r>
    </w:p>
    <w:p w14:paraId="3510507E" w14:textId="4C998477" w:rsidR="006C61B0" w:rsidRPr="003315BD" w:rsidRDefault="00802B8F" w:rsidP="00802B8F">
      <w:pPr>
        <w:pStyle w:val="Zkladntext"/>
        <w:rPr>
          <w:color w:val="auto"/>
        </w:rPr>
      </w:pPr>
      <w:r w:rsidRPr="003315BD">
        <w:rPr>
          <w:color w:val="auto"/>
        </w:rPr>
        <w:t>tel.:</w:t>
      </w:r>
      <w:r w:rsidRPr="003315BD">
        <w:rPr>
          <w:color w:val="auto"/>
        </w:rPr>
        <w:tab/>
      </w:r>
      <w:r w:rsidRPr="003315BD">
        <w:rPr>
          <w:color w:val="auto"/>
        </w:rPr>
        <w:tab/>
      </w:r>
      <w:r w:rsidRPr="003315BD">
        <w:rPr>
          <w:color w:val="auto"/>
        </w:rPr>
        <w:tab/>
      </w:r>
      <w:r w:rsidRPr="003315BD">
        <w:rPr>
          <w:color w:val="auto"/>
        </w:rPr>
        <w:tab/>
      </w:r>
      <w:r w:rsidRPr="003315BD">
        <w:rPr>
          <w:color w:val="auto"/>
        </w:rPr>
        <w:tab/>
      </w:r>
      <w:r w:rsidRPr="003315BD">
        <w:rPr>
          <w:color w:val="auto"/>
        </w:rPr>
        <w:tab/>
      </w:r>
      <w:r w:rsidRPr="003315BD">
        <w:rPr>
          <w:color w:val="auto"/>
        </w:rPr>
        <w:tab/>
      </w:r>
      <w:proofErr w:type="spellStart"/>
      <w:r w:rsidR="00DA19DD">
        <w:rPr>
          <w:rFonts w:cs="Arial"/>
        </w:rPr>
        <w:t>xxxxxxx</w:t>
      </w:r>
      <w:proofErr w:type="spellEnd"/>
    </w:p>
    <w:p w14:paraId="4DECB775" w14:textId="65DF1ADA" w:rsidR="006C61B0" w:rsidRPr="003315BD" w:rsidRDefault="0005486C">
      <w:pPr>
        <w:pStyle w:val="Zkladntext"/>
        <w:tabs>
          <w:tab w:val="left" w:pos="4500"/>
        </w:tabs>
        <w:spacing w:before="120"/>
        <w:rPr>
          <w:rFonts w:cs="Arial"/>
          <w:i/>
          <w:color w:val="auto"/>
        </w:rPr>
      </w:pPr>
      <w:r w:rsidRPr="003315BD">
        <w:rPr>
          <w:rFonts w:cs="Arial"/>
          <w:i/>
          <w:color w:val="auto"/>
        </w:rPr>
        <w:t>(dále jen „zhotovitel“</w:t>
      </w:r>
      <w:r w:rsidR="004166DE" w:rsidRPr="003315BD">
        <w:rPr>
          <w:rFonts w:cs="Arial"/>
          <w:i/>
          <w:color w:val="auto"/>
        </w:rPr>
        <w:t xml:space="preserve"> nebo „investor“</w:t>
      </w:r>
      <w:r w:rsidRPr="003315BD">
        <w:rPr>
          <w:rFonts w:cs="Arial"/>
          <w:i/>
          <w:color w:val="auto"/>
        </w:rPr>
        <w:t>)</w:t>
      </w:r>
    </w:p>
    <w:p w14:paraId="0E87BF95" w14:textId="77777777" w:rsidR="005F79D4" w:rsidRDefault="005F79D4">
      <w:pPr>
        <w:pStyle w:val="Zkladntext"/>
        <w:tabs>
          <w:tab w:val="left" w:pos="4500"/>
        </w:tabs>
        <w:spacing w:before="120"/>
        <w:rPr>
          <w:rFonts w:cs="Arial"/>
          <w:i/>
        </w:rPr>
      </w:pPr>
    </w:p>
    <w:p w14:paraId="0D46DA80" w14:textId="77777777" w:rsidR="006C61B0" w:rsidRPr="00A43D47" w:rsidRDefault="0072248B" w:rsidP="00A43D47">
      <w:pPr>
        <w:numPr>
          <w:ilvl w:val="0"/>
          <w:numId w:val="2"/>
        </w:numPr>
        <w:spacing w:before="240" w:after="120"/>
        <w:jc w:val="center"/>
        <w:rPr>
          <w:rFonts w:cs="Arial"/>
          <w:b/>
        </w:rPr>
      </w:pPr>
      <w:r w:rsidRPr="00A43D47">
        <w:rPr>
          <w:rFonts w:cs="Arial"/>
          <w:b/>
        </w:rPr>
        <w:t>P</w:t>
      </w:r>
      <w:r w:rsidR="00FC27FA" w:rsidRPr="00A43D47">
        <w:rPr>
          <w:rFonts w:cs="Arial"/>
          <w:b/>
        </w:rPr>
        <w:t>reambule a p</w:t>
      </w:r>
      <w:r w:rsidR="0005486C" w:rsidRPr="00A43D47">
        <w:rPr>
          <w:rFonts w:cs="Arial"/>
          <w:b/>
        </w:rPr>
        <w:t>ředmět smlouvy</w:t>
      </w:r>
    </w:p>
    <w:p w14:paraId="7DDDA498" w14:textId="7E249D98" w:rsidR="00E46676" w:rsidRPr="00AB5BFE" w:rsidRDefault="00E46676" w:rsidP="009B332F">
      <w:pPr>
        <w:numPr>
          <w:ilvl w:val="1"/>
          <w:numId w:val="2"/>
        </w:numPr>
        <w:spacing w:before="120" w:after="120"/>
        <w:ind w:hanging="720"/>
        <w:jc w:val="both"/>
        <w:rPr>
          <w:rFonts w:cs="Arial"/>
          <w:color w:val="auto"/>
        </w:rPr>
      </w:pPr>
      <w:r w:rsidRPr="00AB5BFE">
        <w:rPr>
          <w:rFonts w:cs="Arial"/>
          <w:color w:val="auto"/>
        </w:rPr>
        <w:t>Tato smlouva se uzavírá na základě</w:t>
      </w:r>
      <w:r w:rsidR="00E46350" w:rsidRPr="00AB5BFE">
        <w:rPr>
          <w:rFonts w:cs="Arial"/>
          <w:color w:val="auto"/>
        </w:rPr>
        <w:t xml:space="preserve"> Smlouvy o spolupráci s investorem stavby v lokalitě </w:t>
      </w:r>
      <w:proofErr w:type="gramStart"/>
      <w:r w:rsidR="00E46350" w:rsidRPr="00AB5BFE">
        <w:rPr>
          <w:rFonts w:cs="Arial"/>
          <w:color w:val="auto"/>
        </w:rPr>
        <w:t>Otrokovice- Kvítkovice</w:t>
      </w:r>
      <w:proofErr w:type="gramEnd"/>
      <w:r w:rsidR="00E46350" w:rsidRPr="00AB5BFE">
        <w:rPr>
          <w:rFonts w:cs="Arial"/>
          <w:color w:val="auto"/>
        </w:rPr>
        <w:t xml:space="preserve"> při výstavbě a opravě veřejné dopravní infrastruktury uzavřené dne 01.10.2021 a Dodatku č. 01/2024 ke smlouvě o spolupráci s investorem stavby v lokalitě </w:t>
      </w:r>
      <w:proofErr w:type="gramStart"/>
      <w:r w:rsidR="00E46350" w:rsidRPr="00AB5BFE">
        <w:rPr>
          <w:rFonts w:cs="Arial"/>
          <w:color w:val="auto"/>
        </w:rPr>
        <w:t>Otrokovice - Kvítkovice</w:t>
      </w:r>
      <w:proofErr w:type="gramEnd"/>
      <w:r w:rsidR="00E46350" w:rsidRPr="00AB5BFE">
        <w:rPr>
          <w:rFonts w:cs="Arial"/>
          <w:color w:val="auto"/>
        </w:rPr>
        <w:t xml:space="preserve"> při výstavbě a opravě veřejné dopravní infrastruktury ze dne 20.12.2024</w:t>
      </w:r>
      <w:r w:rsidR="009B332F" w:rsidRPr="00AB5BFE">
        <w:rPr>
          <w:rFonts w:cs="Arial"/>
          <w:color w:val="auto"/>
        </w:rPr>
        <w:t>.</w:t>
      </w:r>
    </w:p>
    <w:p w14:paraId="2EAB0988" w14:textId="202945D6" w:rsidR="00F90B06" w:rsidRPr="00AB5BFE" w:rsidRDefault="00F90B06" w:rsidP="009B332F">
      <w:pPr>
        <w:numPr>
          <w:ilvl w:val="1"/>
          <w:numId w:val="2"/>
        </w:numPr>
        <w:spacing w:before="120" w:after="120"/>
        <w:ind w:hanging="720"/>
        <w:jc w:val="both"/>
        <w:rPr>
          <w:rFonts w:cs="Arial"/>
          <w:color w:val="auto"/>
        </w:rPr>
      </w:pPr>
      <w:r w:rsidRPr="00AB5BFE">
        <w:rPr>
          <w:rFonts w:cs="Arial"/>
          <w:color w:val="auto"/>
        </w:rPr>
        <w:t>Investor je povinen a zavazuje na své náklady zrealizovat výstavbu chodníku a základní zapravení přilehlého pásu komunikace, s tím, že náklady na stavební úpravy komunikace dle projektu a vybudování nových odstavných ploch v rámci stavby uhradí město.</w:t>
      </w:r>
    </w:p>
    <w:p w14:paraId="12169720" w14:textId="00CC511E" w:rsidR="00E43D22" w:rsidRPr="00AB5BFE" w:rsidRDefault="0005486C">
      <w:pPr>
        <w:numPr>
          <w:ilvl w:val="1"/>
          <w:numId w:val="2"/>
        </w:numPr>
        <w:spacing w:before="120" w:after="120"/>
        <w:ind w:hanging="720"/>
        <w:jc w:val="both"/>
        <w:rPr>
          <w:rFonts w:cs="Arial"/>
          <w:color w:val="auto"/>
        </w:rPr>
      </w:pPr>
      <w:r w:rsidRPr="00AB5BFE">
        <w:rPr>
          <w:rFonts w:cs="Arial"/>
          <w:color w:val="auto"/>
        </w:rPr>
        <w:t>Zhotovitel se zavazuje provést na svůj náklad a nebezpečí pro objednatele dílo v rozsahu dle tohoto čl. 2</w:t>
      </w:r>
      <w:r w:rsidR="00940931" w:rsidRPr="00AB5BFE">
        <w:rPr>
          <w:rFonts w:cs="Arial"/>
          <w:color w:val="auto"/>
        </w:rPr>
        <w:t xml:space="preserve"> </w:t>
      </w:r>
      <w:r w:rsidRPr="00AB5BFE">
        <w:rPr>
          <w:rFonts w:cs="Arial"/>
          <w:color w:val="auto"/>
        </w:rPr>
        <w:t>smlouvy a za podmínek sjednaných touto smlouvou a objednat</w:t>
      </w:r>
      <w:r w:rsidR="00DD25A0" w:rsidRPr="00AB5BFE">
        <w:rPr>
          <w:rFonts w:cs="Arial"/>
          <w:color w:val="auto"/>
        </w:rPr>
        <w:t>el</w:t>
      </w:r>
      <w:r w:rsidRPr="00AB5BFE">
        <w:rPr>
          <w:rFonts w:cs="Arial"/>
          <w:color w:val="auto"/>
        </w:rPr>
        <w:t xml:space="preserve"> se zavazuj</w:t>
      </w:r>
      <w:r w:rsidR="00DD25A0" w:rsidRPr="00AB5BFE">
        <w:rPr>
          <w:rFonts w:cs="Arial"/>
          <w:color w:val="auto"/>
        </w:rPr>
        <w:t>e</w:t>
      </w:r>
      <w:r w:rsidRPr="00AB5BFE">
        <w:rPr>
          <w:rFonts w:cs="Arial"/>
          <w:color w:val="auto"/>
        </w:rPr>
        <w:t xml:space="preserve"> provedené dílo převzít a zaplatit zhotoviteli cenu díla dle čl. 4. této smlouvy.</w:t>
      </w:r>
    </w:p>
    <w:p w14:paraId="67C8F318" w14:textId="110AAA7B" w:rsidR="00661CCF" w:rsidRDefault="0005486C" w:rsidP="00A12A25">
      <w:pPr>
        <w:numPr>
          <w:ilvl w:val="1"/>
          <w:numId w:val="2"/>
        </w:numPr>
        <w:spacing w:before="120" w:after="120"/>
        <w:ind w:hanging="720"/>
        <w:jc w:val="both"/>
        <w:rPr>
          <w:rFonts w:cs="Arial"/>
        </w:rPr>
      </w:pPr>
      <w:r w:rsidRPr="00AB5BFE">
        <w:rPr>
          <w:rFonts w:cs="Arial"/>
          <w:color w:val="auto"/>
        </w:rPr>
        <w:t xml:space="preserve">Dílem se rozumí dodávka a úplné, funkční a bezvadné provedení </w:t>
      </w:r>
      <w:r w:rsidR="00994626" w:rsidRPr="00AB5BFE">
        <w:rPr>
          <w:rFonts w:cs="Arial"/>
          <w:color w:val="auto"/>
        </w:rPr>
        <w:t xml:space="preserve">kompletních stavebních prací na </w:t>
      </w:r>
      <w:r w:rsidRPr="00AB5BFE">
        <w:rPr>
          <w:rFonts w:cs="Arial"/>
          <w:color w:val="auto"/>
        </w:rPr>
        <w:t xml:space="preserve">akci </w:t>
      </w:r>
      <w:r w:rsidR="00F90B06" w:rsidRPr="00AB5BFE">
        <w:rPr>
          <w:rFonts w:cs="Arial"/>
          <w:color w:val="auto"/>
        </w:rPr>
        <w:t>„Stavební úpravy místní komunikace a odstavné plochy, výstavba chodníku v ul. Spojovací</w:t>
      </w:r>
      <w:r w:rsidR="00A12A25" w:rsidRPr="00AB5BFE">
        <w:rPr>
          <w:rFonts w:cs="Arial"/>
          <w:color w:val="auto"/>
        </w:rPr>
        <w:t xml:space="preserve">“ (dále jen </w:t>
      </w:r>
      <w:r w:rsidR="00A12A25" w:rsidRPr="00AB5BFE">
        <w:rPr>
          <w:rFonts w:cs="Arial"/>
          <w:i/>
          <w:iCs/>
          <w:color w:val="auto"/>
        </w:rPr>
        <w:t>„dílo“</w:t>
      </w:r>
      <w:r w:rsidR="00DE6558" w:rsidRPr="00AB5BFE">
        <w:rPr>
          <w:rFonts w:cs="Arial"/>
          <w:i/>
          <w:iCs/>
          <w:color w:val="auto"/>
        </w:rPr>
        <w:t>,</w:t>
      </w:r>
      <w:r w:rsidR="00A12A25" w:rsidRPr="00AB5BFE">
        <w:rPr>
          <w:rFonts w:cs="Arial"/>
          <w:color w:val="auto"/>
        </w:rPr>
        <w:t xml:space="preserve"> </w:t>
      </w:r>
      <w:r w:rsidR="00DE6558" w:rsidRPr="00AB5BFE">
        <w:rPr>
          <w:rFonts w:cs="Arial"/>
          <w:color w:val="auto"/>
        </w:rPr>
        <w:t xml:space="preserve"> </w:t>
      </w:r>
      <w:r w:rsidR="00DE6558" w:rsidRPr="00AB5BFE">
        <w:rPr>
          <w:rFonts w:cs="Arial"/>
          <w:i/>
          <w:iCs/>
          <w:color w:val="auto"/>
        </w:rPr>
        <w:t>„VDS“</w:t>
      </w:r>
      <w:r w:rsidR="00DE6558" w:rsidRPr="00AB5BFE">
        <w:rPr>
          <w:rFonts w:cs="Arial"/>
          <w:color w:val="auto"/>
        </w:rPr>
        <w:t xml:space="preserve"> </w:t>
      </w:r>
      <w:r w:rsidR="00DE6558" w:rsidRPr="00AB5BFE">
        <w:rPr>
          <w:rFonts w:cs="Arial"/>
          <w:i/>
          <w:iCs/>
          <w:color w:val="auto"/>
        </w:rPr>
        <w:t>((</w:t>
      </w:r>
      <w:r w:rsidR="008F717E" w:rsidRPr="00AB5BFE">
        <w:rPr>
          <w:rFonts w:cs="Arial"/>
          <w:i/>
          <w:iCs/>
          <w:color w:val="auto"/>
        </w:rPr>
        <w:t>„</w:t>
      </w:r>
      <w:r w:rsidR="00DE6558" w:rsidRPr="00AB5BFE">
        <w:rPr>
          <w:rFonts w:cs="Arial"/>
          <w:i/>
          <w:iCs/>
          <w:color w:val="auto"/>
        </w:rPr>
        <w:t>veřejná dopravní infrastruktura“))</w:t>
      </w:r>
      <w:r w:rsidR="00DE6558" w:rsidRPr="00AB5BFE">
        <w:rPr>
          <w:rFonts w:cs="Arial"/>
          <w:color w:val="auto"/>
        </w:rPr>
        <w:t xml:space="preserve"> nebo </w:t>
      </w:r>
      <w:r w:rsidR="00DE6558" w:rsidRPr="00AB5BFE">
        <w:rPr>
          <w:rFonts w:cs="Arial"/>
          <w:i/>
          <w:iCs/>
          <w:color w:val="auto"/>
        </w:rPr>
        <w:t>"stavba"</w:t>
      </w:r>
      <w:r w:rsidR="00A12A25" w:rsidRPr="00AB5BFE">
        <w:rPr>
          <w:rFonts w:cs="Arial"/>
          <w:color w:val="auto"/>
        </w:rPr>
        <w:t xml:space="preserve">) </w:t>
      </w:r>
      <w:r w:rsidR="00A12A25" w:rsidRPr="00A12A25">
        <w:rPr>
          <w:rFonts w:cs="Arial"/>
        </w:rPr>
        <w:t>dle projektové dokumentace s názvem „STAVEBNÍ ÚPRAVY MÍSTNÍ KOMUNI</w:t>
      </w:r>
      <w:r w:rsidR="00A12A25">
        <w:rPr>
          <w:rFonts w:cs="Arial"/>
        </w:rPr>
        <w:t xml:space="preserve">KACE A </w:t>
      </w:r>
      <w:r w:rsidR="00A12A25" w:rsidRPr="00A12A25">
        <w:rPr>
          <w:rFonts w:cs="Arial"/>
        </w:rPr>
        <w:t>ODSTAVNÉ PLOCHY, VÝSTAVBA CHO</w:t>
      </w:r>
      <w:r w:rsidR="00A12A25">
        <w:rPr>
          <w:rFonts w:cs="Arial"/>
        </w:rPr>
        <w:t xml:space="preserve">DNÍKU A </w:t>
      </w:r>
      <w:r w:rsidR="00A12A25" w:rsidRPr="00A12A25">
        <w:rPr>
          <w:rFonts w:cs="Arial"/>
        </w:rPr>
        <w:t>PARKOVACÍCH STÁNÍ, UL. SPOJOVACÍ, OTR</w:t>
      </w:r>
      <w:r w:rsidR="00A12A25">
        <w:rPr>
          <w:rFonts w:cs="Arial"/>
        </w:rPr>
        <w:t>OKOVICE</w:t>
      </w:r>
      <w:r w:rsidR="00A12A25" w:rsidRPr="00A12A25">
        <w:rPr>
          <w:rFonts w:cs="Arial"/>
        </w:rPr>
        <w:t xml:space="preserve">“, zpracovatel: Ing. Jiří </w:t>
      </w:r>
      <w:proofErr w:type="spellStart"/>
      <w:r w:rsidR="00A12A25" w:rsidRPr="00A12A25">
        <w:rPr>
          <w:rFonts w:cs="Arial"/>
        </w:rPr>
        <w:t>Hoke</w:t>
      </w:r>
      <w:proofErr w:type="spellEnd"/>
      <w:r w:rsidR="00A12A25" w:rsidRPr="00A12A25">
        <w:rPr>
          <w:rFonts w:cs="Arial"/>
        </w:rPr>
        <w:t>, Podlesí I 4940, 76</w:t>
      </w:r>
      <w:r w:rsidR="0005563E">
        <w:rPr>
          <w:rFonts w:cs="Arial"/>
        </w:rPr>
        <w:t>0</w:t>
      </w:r>
      <w:r w:rsidR="00A12A25" w:rsidRPr="00A12A25">
        <w:rPr>
          <w:rFonts w:cs="Arial"/>
        </w:rPr>
        <w:t xml:space="preserve"> 0</w:t>
      </w:r>
      <w:r w:rsidR="0005563E">
        <w:rPr>
          <w:rFonts w:cs="Arial"/>
        </w:rPr>
        <w:t>5</w:t>
      </w:r>
      <w:r w:rsidR="00A12A25" w:rsidRPr="00A12A25">
        <w:rPr>
          <w:rFonts w:cs="Arial"/>
        </w:rPr>
        <w:t xml:space="preserve"> Zlín, IČO: </w:t>
      </w:r>
      <w:r w:rsidR="0005563E" w:rsidRPr="0005563E">
        <w:rPr>
          <w:rFonts w:cs="Arial"/>
        </w:rPr>
        <w:t>08802491</w:t>
      </w:r>
      <w:r w:rsidR="00A12A25" w:rsidRPr="00A12A25">
        <w:rPr>
          <w:rFonts w:cs="Arial"/>
        </w:rPr>
        <w:t>, autorizace ČKAIT</w:t>
      </w:r>
      <w:r w:rsidR="0005563E">
        <w:rPr>
          <w:rFonts w:cs="Arial"/>
        </w:rPr>
        <w:t xml:space="preserve"> </w:t>
      </w:r>
      <w:r w:rsidR="00A12A25" w:rsidRPr="00A12A25">
        <w:rPr>
          <w:rFonts w:cs="Arial"/>
        </w:rPr>
        <w:t xml:space="preserve"> </w:t>
      </w:r>
      <w:r w:rsidR="0005563E" w:rsidRPr="0005563E">
        <w:rPr>
          <w:rFonts w:cs="Arial"/>
        </w:rPr>
        <w:t>012420, ID00</w:t>
      </w:r>
      <w:r w:rsidR="00A12A25" w:rsidRPr="00A12A25">
        <w:rPr>
          <w:rFonts w:cs="Arial"/>
        </w:rPr>
        <w:t>, datum: 0</w:t>
      </w:r>
      <w:r w:rsidR="00A12A25">
        <w:rPr>
          <w:rFonts w:cs="Arial"/>
        </w:rPr>
        <w:t>8</w:t>
      </w:r>
      <w:r w:rsidR="00A12A25" w:rsidRPr="00A12A25">
        <w:rPr>
          <w:rFonts w:cs="Arial"/>
        </w:rPr>
        <w:t>/2025</w:t>
      </w:r>
      <w:r w:rsidR="00661CCF">
        <w:rPr>
          <w:rFonts w:cs="Arial"/>
        </w:rPr>
        <w:t xml:space="preserve"> (původně měla zpracovávat </w:t>
      </w:r>
      <w:r w:rsidR="00EA36AB">
        <w:rPr>
          <w:rFonts w:cs="Arial"/>
        </w:rPr>
        <w:t>projektovou dokumentaci</w:t>
      </w:r>
      <w:r w:rsidR="00661CCF">
        <w:rPr>
          <w:rFonts w:cs="Arial"/>
        </w:rPr>
        <w:t xml:space="preserve"> stavby B společnost NELL PROJEKT s.r.o., IČ</w:t>
      </w:r>
      <w:r w:rsidR="003315BD">
        <w:rPr>
          <w:rFonts w:cs="Arial"/>
        </w:rPr>
        <w:t>O</w:t>
      </w:r>
      <w:r w:rsidR="00661CCF">
        <w:rPr>
          <w:rFonts w:cs="Arial"/>
        </w:rPr>
        <w:t>:</w:t>
      </w:r>
      <w:r w:rsidR="003315BD">
        <w:rPr>
          <w:rFonts w:cs="Arial"/>
        </w:rPr>
        <w:t xml:space="preserve"> </w:t>
      </w:r>
      <w:r w:rsidR="00661CCF">
        <w:rPr>
          <w:rFonts w:cs="Arial"/>
        </w:rPr>
        <w:t>29209081</w:t>
      </w:r>
      <w:r w:rsidR="003315BD">
        <w:rPr>
          <w:rFonts w:cs="Arial"/>
        </w:rPr>
        <w:t>)</w:t>
      </w:r>
      <w:r w:rsidR="00661CCF">
        <w:rPr>
          <w:rFonts w:cs="Arial"/>
        </w:rPr>
        <w:t>.</w:t>
      </w:r>
      <w:r w:rsidR="00A12A25" w:rsidRPr="00A12A25">
        <w:rPr>
          <w:rFonts w:cs="Arial"/>
        </w:rPr>
        <w:t xml:space="preserve"> </w:t>
      </w:r>
    </w:p>
    <w:p w14:paraId="15605365" w14:textId="74C5EAAD" w:rsidR="006C61B0" w:rsidRDefault="00A12A25" w:rsidP="00A12A25">
      <w:pPr>
        <w:numPr>
          <w:ilvl w:val="1"/>
          <w:numId w:val="2"/>
        </w:numPr>
        <w:spacing w:before="120" w:after="120"/>
        <w:ind w:hanging="720"/>
        <w:jc w:val="both"/>
        <w:rPr>
          <w:rFonts w:cs="Arial"/>
        </w:rPr>
      </w:pPr>
      <w:r w:rsidRPr="00A12A25">
        <w:rPr>
          <w:rFonts w:cs="Arial"/>
        </w:rPr>
        <w:lastRenderedPageBreak/>
        <w:t>Podrobně je obsah předmětu díla specifikován položkovým rozpočtem</w:t>
      </w:r>
      <w:r w:rsidR="00064D8F">
        <w:rPr>
          <w:rFonts w:cs="Arial"/>
        </w:rPr>
        <w:t xml:space="preserve"> </w:t>
      </w:r>
      <w:r w:rsidR="00064D8F" w:rsidRPr="00EA36AB">
        <w:rPr>
          <w:rFonts w:cs="Arial"/>
          <w:color w:val="auto"/>
        </w:rPr>
        <w:t>pro část hrazenou městem</w:t>
      </w:r>
      <w:r w:rsidRPr="00EA36AB">
        <w:rPr>
          <w:rFonts w:cs="Arial"/>
          <w:color w:val="auto"/>
        </w:rPr>
        <w:t xml:space="preserve"> </w:t>
      </w:r>
      <w:r w:rsidRPr="00A12A25">
        <w:rPr>
          <w:rFonts w:cs="Arial"/>
        </w:rPr>
        <w:t>předloženým objednateli zhotovitelem, který je jako příloha č. 1 součástí této smlouvy.</w:t>
      </w:r>
      <w:r w:rsidR="0005486C" w:rsidRPr="006546AE">
        <w:rPr>
          <w:rFonts w:cs="Arial"/>
        </w:rPr>
        <w:t xml:space="preserve"> </w:t>
      </w:r>
    </w:p>
    <w:p w14:paraId="340F6949" w14:textId="4C24E10D" w:rsidR="00A421F0" w:rsidRPr="00EA36AB" w:rsidRDefault="00A421F0" w:rsidP="00A421F0">
      <w:pPr>
        <w:pStyle w:val="Odstavecseseznamem"/>
        <w:numPr>
          <w:ilvl w:val="1"/>
          <w:numId w:val="2"/>
        </w:numPr>
        <w:spacing w:after="120"/>
        <w:ind w:hanging="720"/>
        <w:contextualSpacing w:val="0"/>
        <w:jc w:val="both"/>
        <w:rPr>
          <w:rFonts w:ascii="Arial" w:eastAsia="Times New Roman" w:hAnsi="Arial" w:cs="Arial"/>
          <w:color w:val="auto"/>
          <w:sz w:val="20"/>
          <w:szCs w:val="20"/>
          <w:lang w:eastAsia="cs-CZ"/>
        </w:rPr>
      </w:pPr>
      <w:r w:rsidRPr="00EA36AB">
        <w:rPr>
          <w:rFonts w:ascii="Arial" w:eastAsia="Times New Roman" w:hAnsi="Arial" w:cs="Arial"/>
          <w:color w:val="auto"/>
          <w:sz w:val="20"/>
          <w:szCs w:val="20"/>
          <w:lang w:eastAsia="cs-CZ"/>
        </w:rPr>
        <w:t>Město do 60 dnů po nabytí právní moci stavebního povolení VDS předá investorovi stavebním úřadem ověřenou projektovou dokumentaci stavby v prosté kopii, včetně kopie předmětného povolení.</w:t>
      </w:r>
      <w:r w:rsidR="003315BD" w:rsidRPr="00EA36AB">
        <w:rPr>
          <w:rFonts w:ascii="Arial" w:eastAsia="Times New Roman" w:hAnsi="Arial" w:cs="Arial"/>
          <w:color w:val="auto"/>
          <w:sz w:val="20"/>
          <w:szCs w:val="20"/>
          <w:lang w:eastAsia="cs-CZ"/>
        </w:rPr>
        <w:t xml:space="preserve"> Předávací protokol je </w:t>
      </w:r>
      <w:r w:rsidR="00AB5BFE" w:rsidRPr="00AB5BFE">
        <w:rPr>
          <w:rFonts w:ascii="Arial" w:eastAsia="Times New Roman" w:hAnsi="Arial" w:cs="Arial"/>
          <w:color w:val="auto"/>
          <w:sz w:val="20"/>
          <w:szCs w:val="20"/>
          <w:lang w:eastAsia="cs-CZ"/>
        </w:rPr>
        <w:t xml:space="preserve">jako příloha č. </w:t>
      </w:r>
      <w:r w:rsidR="00AB5BFE">
        <w:rPr>
          <w:rFonts w:ascii="Arial" w:eastAsia="Times New Roman" w:hAnsi="Arial" w:cs="Arial"/>
          <w:color w:val="auto"/>
          <w:sz w:val="20"/>
          <w:szCs w:val="20"/>
          <w:lang w:eastAsia="cs-CZ"/>
        </w:rPr>
        <w:t>2</w:t>
      </w:r>
      <w:r w:rsidR="00AB5BFE" w:rsidRPr="00AB5BFE">
        <w:rPr>
          <w:rFonts w:ascii="Arial" w:eastAsia="Times New Roman" w:hAnsi="Arial" w:cs="Arial"/>
          <w:color w:val="auto"/>
          <w:sz w:val="20"/>
          <w:szCs w:val="20"/>
          <w:lang w:eastAsia="cs-CZ"/>
        </w:rPr>
        <w:t xml:space="preserve"> součástí této smlouvy</w:t>
      </w:r>
      <w:r w:rsidR="003315BD" w:rsidRPr="00EA36AB">
        <w:rPr>
          <w:rFonts w:ascii="Arial" w:eastAsia="Times New Roman" w:hAnsi="Arial" w:cs="Arial"/>
          <w:color w:val="auto"/>
          <w:sz w:val="20"/>
          <w:szCs w:val="20"/>
          <w:lang w:eastAsia="cs-CZ"/>
        </w:rPr>
        <w:t>.</w:t>
      </w:r>
    </w:p>
    <w:p w14:paraId="67FE2275" w14:textId="0AA0541D" w:rsidR="0033479F" w:rsidRPr="00EA36AB" w:rsidRDefault="0033479F" w:rsidP="00A421F0">
      <w:pPr>
        <w:pStyle w:val="Odstavecseseznamem"/>
        <w:numPr>
          <w:ilvl w:val="1"/>
          <w:numId w:val="2"/>
        </w:numPr>
        <w:spacing w:after="120"/>
        <w:ind w:hanging="720"/>
        <w:contextualSpacing w:val="0"/>
        <w:jc w:val="both"/>
        <w:rPr>
          <w:rFonts w:ascii="Arial" w:eastAsia="Times New Roman" w:hAnsi="Arial" w:cs="Arial"/>
          <w:color w:val="auto"/>
          <w:sz w:val="20"/>
          <w:szCs w:val="20"/>
          <w:lang w:eastAsia="cs-CZ"/>
        </w:rPr>
      </w:pPr>
      <w:r w:rsidRPr="00EA36AB">
        <w:rPr>
          <w:rFonts w:ascii="Arial" w:eastAsia="Times New Roman" w:hAnsi="Arial" w:cs="Arial"/>
          <w:color w:val="auto"/>
          <w:sz w:val="20"/>
          <w:szCs w:val="20"/>
          <w:lang w:eastAsia="cs-CZ"/>
        </w:rPr>
        <w:t>Stavební povolení:</w:t>
      </w:r>
      <w:r w:rsidRPr="00EA36AB">
        <w:rPr>
          <w:rFonts w:ascii="Arial" w:eastAsia="Times New Roman" w:hAnsi="Arial" w:cs="Arial"/>
          <w:color w:val="auto"/>
          <w:sz w:val="20"/>
          <w:szCs w:val="20"/>
          <w:lang w:eastAsia="cs-CZ"/>
        </w:rPr>
        <w:tab/>
        <w:t>Rozhodnutí Povolení záměru č. 143/2025 veřejnou vyhláškou, č.j. R/2025/100458/6, ze dne 07.07.2025, rozhodnutí nabylo právní moci 08.08.2025.</w:t>
      </w:r>
    </w:p>
    <w:p w14:paraId="0C1B6786" w14:textId="34163482" w:rsidR="00A421F0" w:rsidRPr="00EA36AB" w:rsidRDefault="00A421F0" w:rsidP="00A421F0">
      <w:pPr>
        <w:pStyle w:val="Odstavecseseznamem"/>
        <w:numPr>
          <w:ilvl w:val="1"/>
          <w:numId w:val="2"/>
        </w:numPr>
        <w:spacing w:after="120"/>
        <w:ind w:hanging="720"/>
        <w:contextualSpacing w:val="0"/>
        <w:jc w:val="both"/>
        <w:rPr>
          <w:rFonts w:ascii="Arial" w:eastAsia="Times New Roman" w:hAnsi="Arial" w:cs="Arial"/>
          <w:color w:val="auto"/>
          <w:sz w:val="20"/>
          <w:szCs w:val="20"/>
          <w:lang w:eastAsia="cs-CZ"/>
        </w:rPr>
      </w:pPr>
      <w:r w:rsidRPr="00EA36AB">
        <w:rPr>
          <w:rFonts w:ascii="Arial" w:eastAsia="Times New Roman" w:hAnsi="Arial" w:cs="Arial"/>
          <w:color w:val="auto"/>
          <w:sz w:val="20"/>
          <w:szCs w:val="20"/>
          <w:lang w:eastAsia="cs-CZ"/>
        </w:rPr>
        <w:t xml:space="preserve">Investor je povinen a zavazuje se nejpozději </w:t>
      </w:r>
      <w:r w:rsidRPr="00EA36AB">
        <w:rPr>
          <w:rFonts w:ascii="Arial" w:eastAsia="Times New Roman" w:hAnsi="Arial" w:cs="Arial"/>
          <w:b/>
          <w:bCs/>
          <w:color w:val="auto"/>
          <w:sz w:val="20"/>
          <w:szCs w:val="20"/>
          <w:lang w:eastAsia="cs-CZ"/>
        </w:rPr>
        <w:t>do 90 kalendářních dnů</w:t>
      </w:r>
      <w:r w:rsidRPr="00EA36AB">
        <w:rPr>
          <w:rFonts w:ascii="Arial" w:eastAsia="Times New Roman" w:hAnsi="Arial" w:cs="Arial"/>
          <w:color w:val="auto"/>
          <w:sz w:val="20"/>
          <w:szCs w:val="20"/>
          <w:lang w:eastAsia="cs-CZ"/>
        </w:rPr>
        <w:t xml:space="preserve"> před zahájením fyzické realizace stavby převzít od města investorství VDS za podmínek dle odstavce 2.5 tohoto článku Smlouvy, a to na základě písemného předávacího protokolu, podepsaného za město pověřenou osobou - zástupcem ve věcech technických (vedoucím odboru rozvoje města Městského úřadu Otrokovice), a zajistit fyzickou realizaci a kolaudaci VDS v souladu vydanými správními rozhodnutími, při splnění všech zákonných podmínek tak, aby po vydání kolaudačního souhlasu mohla VDS bez omezení sloužit veřejnému užívání.</w:t>
      </w:r>
    </w:p>
    <w:p w14:paraId="6885F02C" w14:textId="77777777" w:rsidR="006C61B0" w:rsidRPr="006546AE" w:rsidRDefault="0005486C" w:rsidP="00A421F0">
      <w:pPr>
        <w:pStyle w:val="Zkladntext"/>
        <w:numPr>
          <w:ilvl w:val="1"/>
          <w:numId w:val="2"/>
        </w:numPr>
        <w:spacing w:after="120"/>
        <w:ind w:hanging="720"/>
        <w:jc w:val="both"/>
        <w:rPr>
          <w:rFonts w:cs="Arial"/>
        </w:rPr>
      </w:pPr>
      <w:r w:rsidRPr="006546AE">
        <w:rPr>
          <w:rFonts w:cs="Arial"/>
        </w:rPr>
        <w:t>Zhotovitel se zavazuje, že provede dílo s potřebnou péčí a v ujednaném čase, a to osobně a na vlastní odpovědnost. Zhotovitel prohlašuje, že má příslušná oprávnění k činnostem, jichž je k plnění této smlouvy třeba.</w:t>
      </w:r>
    </w:p>
    <w:p w14:paraId="755BA9EA" w14:textId="30FCB0CB" w:rsidR="006C61B0" w:rsidRPr="00ED55A6" w:rsidRDefault="0005486C">
      <w:pPr>
        <w:pStyle w:val="Zkladntext"/>
        <w:numPr>
          <w:ilvl w:val="1"/>
          <w:numId w:val="2"/>
        </w:numPr>
        <w:spacing w:after="120"/>
        <w:ind w:hanging="720"/>
        <w:jc w:val="both"/>
      </w:pPr>
      <w:r w:rsidRPr="00ED55A6">
        <w:rPr>
          <w:rFonts w:cs="Arial"/>
        </w:rPr>
        <w:t>Zhotovitel prohlašuje, že se před podpisem této smlouvy jako odborně způsobilá osoba seznámil s položkovým rozpočtem specifikovaným v odst. 2.</w:t>
      </w:r>
      <w:r w:rsidR="00ED55A6">
        <w:rPr>
          <w:rFonts w:cs="Arial"/>
        </w:rPr>
        <w:t>4</w:t>
      </w:r>
      <w:r w:rsidRPr="00ED55A6">
        <w:rPr>
          <w:rFonts w:cs="Arial"/>
        </w:rPr>
        <w:t xml:space="preserve"> této smlouvy, a že dílo lze podle tohoto položkového rozpočtu provést tak, aby sloužilo svému účelu. Zhotovitel dále prohlašuje, že podrobně prostudoval soupis stavebních prací, dodávek a služeb v položkovém rozpočtu a na základě toho přistoupil ke zpracování nabídky.</w:t>
      </w:r>
    </w:p>
    <w:p w14:paraId="58925F5B" w14:textId="77777777" w:rsidR="006C61B0" w:rsidRPr="006546AE" w:rsidRDefault="0005486C" w:rsidP="00A43D47">
      <w:pPr>
        <w:numPr>
          <w:ilvl w:val="0"/>
          <w:numId w:val="2"/>
        </w:numPr>
        <w:spacing w:before="240" w:after="120"/>
        <w:jc w:val="center"/>
        <w:rPr>
          <w:rFonts w:cs="Arial"/>
          <w:b/>
        </w:rPr>
      </w:pPr>
      <w:r w:rsidRPr="006546AE">
        <w:rPr>
          <w:rFonts w:cs="Arial"/>
          <w:b/>
        </w:rPr>
        <w:t>Čas a místo plnění</w:t>
      </w:r>
    </w:p>
    <w:p w14:paraId="02610EE3" w14:textId="77777777" w:rsidR="006C61B0" w:rsidRPr="00B466F1" w:rsidRDefault="0005486C" w:rsidP="00457DBC">
      <w:pPr>
        <w:pStyle w:val="Odstavecseseznamem"/>
        <w:numPr>
          <w:ilvl w:val="0"/>
          <w:numId w:val="9"/>
        </w:numPr>
        <w:spacing w:after="120" w:line="240" w:lineRule="auto"/>
        <w:ind w:left="709" w:hanging="709"/>
        <w:contextualSpacing w:val="0"/>
        <w:jc w:val="both"/>
        <w:rPr>
          <w:rFonts w:ascii="Arial" w:hAnsi="Arial" w:cs="Arial"/>
          <w:sz w:val="20"/>
          <w:szCs w:val="20"/>
        </w:rPr>
      </w:pPr>
      <w:r w:rsidRPr="00B466F1">
        <w:rPr>
          <w:rFonts w:ascii="Arial" w:hAnsi="Arial" w:cs="Arial"/>
          <w:sz w:val="20"/>
          <w:szCs w:val="20"/>
        </w:rPr>
        <w:t>Zhotovitel se zavazuje provést dílo ve sjednané době a to:</w:t>
      </w:r>
    </w:p>
    <w:p w14:paraId="6084D25C" w14:textId="69C341C4" w:rsidR="00CC67E2" w:rsidRPr="006132C0" w:rsidRDefault="00CC67E2" w:rsidP="005B091B">
      <w:pPr>
        <w:pStyle w:val="Odstavecseseznamem"/>
        <w:numPr>
          <w:ilvl w:val="0"/>
          <w:numId w:val="10"/>
        </w:numPr>
        <w:tabs>
          <w:tab w:val="left" w:pos="4962"/>
        </w:tabs>
        <w:ind w:left="1134" w:hanging="425"/>
        <w:jc w:val="both"/>
        <w:rPr>
          <w:rFonts w:ascii="Arial" w:hAnsi="Arial" w:cs="Arial"/>
          <w:b/>
          <w:bCs/>
          <w:sz w:val="20"/>
          <w:szCs w:val="20"/>
        </w:rPr>
      </w:pPr>
      <w:r w:rsidRPr="00780FAA">
        <w:rPr>
          <w:rFonts w:ascii="Arial" w:hAnsi="Arial" w:cs="Arial"/>
          <w:b/>
          <w:bCs/>
          <w:sz w:val="20"/>
          <w:szCs w:val="20"/>
        </w:rPr>
        <w:t xml:space="preserve">Předpokládané zahájení doby plnění: </w:t>
      </w:r>
      <w:r w:rsidR="009D4A38" w:rsidRPr="00780FAA">
        <w:rPr>
          <w:rFonts w:ascii="Arial" w:hAnsi="Arial" w:cs="Arial"/>
          <w:b/>
          <w:bCs/>
          <w:sz w:val="20"/>
          <w:szCs w:val="20"/>
        </w:rPr>
        <w:tab/>
      </w:r>
      <w:r w:rsidR="005B091B">
        <w:rPr>
          <w:rFonts w:ascii="Arial" w:hAnsi="Arial" w:cs="Arial"/>
          <w:b/>
          <w:bCs/>
          <w:sz w:val="20"/>
          <w:szCs w:val="20"/>
        </w:rPr>
        <w:tab/>
        <w:t xml:space="preserve">      </w:t>
      </w:r>
      <w:r w:rsidR="00DF4EA9">
        <w:rPr>
          <w:rFonts w:ascii="Arial" w:hAnsi="Arial" w:cs="Arial"/>
          <w:b/>
          <w:bCs/>
          <w:sz w:val="20"/>
          <w:szCs w:val="20"/>
        </w:rPr>
        <w:t>10</w:t>
      </w:r>
      <w:r w:rsidR="000A2A60" w:rsidRPr="006132C0">
        <w:rPr>
          <w:rFonts w:ascii="Arial" w:hAnsi="Arial" w:cs="Arial"/>
          <w:b/>
          <w:bCs/>
          <w:sz w:val="20"/>
          <w:szCs w:val="20"/>
        </w:rPr>
        <w:t>/</w:t>
      </w:r>
      <w:r w:rsidR="002B7A6D" w:rsidRPr="006132C0">
        <w:rPr>
          <w:rFonts w:ascii="Arial" w:hAnsi="Arial" w:cs="Arial"/>
          <w:b/>
          <w:bCs/>
          <w:sz w:val="20"/>
          <w:szCs w:val="20"/>
        </w:rPr>
        <w:t>202</w:t>
      </w:r>
      <w:r w:rsidR="00DF4EA9">
        <w:rPr>
          <w:rFonts w:ascii="Arial" w:hAnsi="Arial" w:cs="Arial"/>
          <w:b/>
          <w:bCs/>
          <w:sz w:val="20"/>
          <w:szCs w:val="20"/>
        </w:rPr>
        <w:t>5</w:t>
      </w:r>
      <w:r w:rsidR="0095545B" w:rsidRPr="006132C0">
        <w:rPr>
          <w:rFonts w:ascii="Arial" w:hAnsi="Arial" w:cs="Arial"/>
          <w:b/>
          <w:bCs/>
          <w:sz w:val="20"/>
          <w:szCs w:val="20"/>
        </w:rPr>
        <w:t xml:space="preserve"> </w:t>
      </w:r>
    </w:p>
    <w:p w14:paraId="62870098" w14:textId="599105AE" w:rsidR="00CC67E2" w:rsidRPr="00780FAA" w:rsidRDefault="000A2A60" w:rsidP="005B091B">
      <w:pPr>
        <w:pStyle w:val="Odstavecseseznamem"/>
        <w:numPr>
          <w:ilvl w:val="0"/>
          <w:numId w:val="10"/>
        </w:numPr>
        <w:tabs>
          <w:tab w:val="left" w:pos="4962"/>
        </w:tabs>
        <w:ind w:left="1134" w:hanging="425"/>
        <w:jc w:val="both"/>
        <w:rPr>
          <w:rFonts w:ascii="Arial" w:hAnsi="Arial" w:cs="Arial"/>
          <w:b/>
          <w:bCs/>
          <w:sz w:val="20"/>
          <w:szCs w:val="20"/>
        </w:rPr>
      </w:pPr>
      <w:bookmarkStart w:id="0" w:name="_Hlk131603365"/>
      <w:r w:rsidRPr="00780FAA">
        <w:rPr>
          <w:rFonts w:ascii="Arial" w:hAnsi="Arial" w:cs="Arial"/>
          <w:b/>
          <w:bCs/>
          <w:sz w:val="20"/>
          <w:szCs w:val="20"/>
        </w:rPr>
        <w:t>U</w:t>
      </w:r>
      <w:r w:rsidR="00CC67E2" w:rsidRPr="00780FAA">
        <w:rPr>
          <w:rFonts w:ascii="Arial" w:hAnsi="Arial" w:cs="Arial"/>
          <w:b/>
          <w:bCs/>
          <w:sz w:val="20"/>
          <w:szCs w:val="20"/>
        </w:rPr>
        <w:t xml:space="preserve">končení doby plnění včetně řádného </w:t>
      </w:r>
      <w:proofErr w:type="gramStart"/>
      <w:r w:rsidR="00CC67E2" w:rsidRPr="00780FAA">
        <w:rPr>
          <w:rFonts w:ascii="Arial" w:hAnsi="Arial" w:cs="Arial"/>
          <w:b/>
          <w:bCs/>
          <w:sz w:val="20"/>
          <w:szCs w:val="20"/>
        </w:rPr>
        <w:t>odevzdání:</w:t>
      </w:r>
      <w:r w:rsidR="002B7A6D" w:rsidRPr="00780FAA">
        <w:rPr>
          <w:rFonts w:ascii="Arial" w:hAnsi="Arial" w:cs="Arial"/>
          <w:b/>
          <w:bCs/>
          <w:sz w:val="20"/>
          <w:szCs w:val="20"/>
        </w:rPr>
        <w:t xml:space="preserve"> </w:t>
      </w:r>
      <w:bookmarkStart w:id="1" w:name="_Hlk104986177"/>
      <w:r w:rsidR="005B091B">
        <w:rPr>
          <w:rFonts w:ascii="Arial" w:hAnsi="Arial" w:cs="Arial"/>
          <w:b/>
          <w:bCs/>
          <w:sz w:val="20"/>
          <w:szCs w:val="20"/>
        </w:rPr>
        <w:t xml:space="preserve">  </w:t>
      </w:r>
      <w:proofErr w:type="gramEnd"/>
      <w:r w:rsidR="00CC67E2" w:rsidRPr="00780FAA">
        <w:rPr>
          <w:rFonts w:ascii="Arial" w:hAnsi="Arial" w:cs="Arial"/>
          <w:b/>
          <w:bCs/>
          <w:sz w:val="20"/>
          <w:szCs w:val="20"/>
        </w:rPr>
        <w:t xml:space="preserve">do </w:t>
      </w:r>
      <w:bookmarkEnd w:id="0"/>
      <w:bookmarkEnd w:id="1"/>
      <w:r w:rsidR="00D57417">
        <w:rPr>
          <w:rFonts w:ascii="Arial" w:hAnsi="Arial" w:cs="Arial"/>
          <w:b/>
          <w:bCs/>
          <w:sz w:val="20"/>
          <w:szCs w:val="20"/>
        </w:rPr>
        <w:t>1</w:t>
      </w:r>
      <w:r w:rsidR="00EF14E5">
        <w:rPr>
          <w:rFonts w:ascii="Arial" w:hAnsi="Arial" w:cs="Arial"/>
          <w:b/>
          <w:bCs/>
          <w:sz w:val="20"/>
          <w:szCs w:val="20"/>
        </w:rPr>
        <w:t>1</w:t>
      </w:r>
      <w:r w:rsidR="00D57417">
        <w:rPr>
          <w:rFonts w:ascii="Arial" w:hAnsi="Arial" w:cs="Arial"/>
          <w:b/>
          <w:bCs/>
          <w:sz w:val="20"/>
          <w:szCs w:val="20"/>
        </w:rPr>
        <w:t>.03.2026</w:t>
      </w:r>
      <w:r w:rsidR="00CC67E2" w:rsidRPr="00780FAA">
        <w:rPr>
          <w:rFonts w:ascii="Arial" w:hAnsi="Arial" w:cs="Arial"/>
          <w:b/>
          <w:bCs/>
          <w:sz w:val="20"/>
          <w:szCs w:val="20"/>
        </w:rPr>
        <w:tab/>
      </w:r>
    </w:p>
    <w:p w14:paraId="5A544010" w14:textId="7CD7F1CF" w:rsidR="000804DD" w:rsidRPr="00EA36AB" w:rsidRDefault="000804DD" w:rsidP="00EA36AB">
      <w:pPr>
        <w:pStyle w:val="Odstavecseseznamem"/>
        <w:tabs>
          <w:tab w:val="left" w:pos="4962"/>
        </w:tabs>
        <w:spacing w:after="120" w:line="240" w:lineRule="auto"/>
        <w:ind w:left="709"/>
        <w:contextualSpacing w:val="0"/>
        <w:jc w:val="both"/>
        <w:rPr>
          <w:rFonts w:ascii="Arial" w:hAnsi="Arial" w:cs="Arial"/>
          <w:sz w:val="20"/>
          <w:szCs w:val="20"/>
        </w:rPr>
      </w:pPr>
      <w:r w:rsidRPr="000419CA">
        <w:rPr>
          <w:rFonts w:ascii="Arial" w:hAnsi="Arial" w:cs="Arial"/>
          <w:sz w:val="20"/>
          <w:szCs w:val="20"/>
        </w:rPr>
        <w:t>Dřívější plnění je možné.</w:t>
      </w:r>
    </w:p>
    <w:p w14:paraId="49557D91" w14:textId="51F71BDD" w:rsidR="006C61B0" w:rsidRDefault="0005486C">
      <w:pPr>
        <w:spacing w:after="120"/>
        <w:ind w:left="703"/>
        <w:jc w:val="both"/>
      </w:pPr>
      <w:r w:rsidRPr="006546AE">
        <w:t>Zhotovitel splní svou povinnost provést dílo jeho řádným a včasným dokončením a předáním objednatel</w:t>
      </w:r>
      <w:r w:rsidR="004902A2">
        <w:t>i</w:t>
      </w:r>
      <w:r w:rsidRPr="006546AE">
        <w:t>.</w:t>
      </w:r>
    </w:p>
    <w:p w14:paraId="74E046C3" w14:textId="542C9174" w:rsidR="00812AFF" w:rsidRPr="00ED55A6" w:rsidRDefault="00856E8D" w:rsidP="00812AFF">
      <w:pPr>
        <w:pStyle w:val="Odstavecseseznamem"/>
        <w:numPr>
          <w:ilvl w:val="0"/>
          <w:numId w:val="9"/>
        </w:numPr>
        <w:spacing w:after="120" w:line="240" w:lineRule="auto"/>
        <w:ind w:left="709" w:hanging="709"/>
        <w:contextualSpacing w:val="0"/>
        <w:jc w:val="both"/>
        <w:rPr>
          <w:rFonts w:ascii="Arial" w:hAnsi="Arial" w:cs="Arial"/>
          <w:sz w:val="20"/>
          <w:szCs w:val="20"/>
        </w:rPr>
      </w:pPr>
      <w:r w:rsidRPr="00ED55A6">
        <w:rPr>
          <w:rFonts w:ascii="Arial" w:hAnsi="Arial" w:cs="Arial"/>
          <w:sz w:val="20"/>
          <w:szCs w:val="20"/>
        </w:rPr>
        <w:t xml:space="preserve">Dílčí termíny plnění </w:t>
      </w:r>
      <w:r w:rsidRPr="00ED55A6">
        <w:rPr>
          <w:rFonts w:ascii="Arial" w:hAnsi="Arial" w:cs="Arial"/>
          <w:color w:val="auto"/>
          <w:sz w:val="20"/>
          <w:szCs w:val="20"/>
        </w:rPr>
        <w:t xml:space="preserve">budou </w:t>
      </w:r>
      <w:r w:rsidR="000D0855" w:rsidRPr="00ED55A6">
        <w:rPr>
          <w:rFonts w:ascii="Arial" w:hAnsi="Arial" w:cs="Arial"/>
          <w:color w:val="auto"/>
          <w:sz w:val="20"/>
          <w:szCs w:val="20"/>
        </w:rPr>
        <w:t>zhotovitelem</w:t>
      </w:r>
      <w:r w:rsidRPr="00ED55A6">
        <w:rPr>
          <w:rFonts w:ascii="Arial" w:hAnsi="Arial" w:cs="Arial"/>
          <w:color w:val="auto"/>
          <w:sz w:val="20"/>
          <w:szCs w:val="20"/>
        </w:rPr>
        <w:t xml:space="preserve"> navrženy v návrhu harmonogramu postupu prací, jehož návrh bude zadavateli předán nejpozději při předání staveniště. </w:t>
      </w:r>
      <w:r w:rsidR="00DD25A0" w:rsidRPr="00ED55A6">
        <w:rPr>
          <w:rFonts w:ascii="Arial" w:hAnsi="Arial" w:cs="Arial"/>
          <w:color w:val="auto"/>
          <w:sz w:val="20"/>
          <w:szCs w:val="20"/>
        </w:rPr>
        <w:t>Objednatel</w:t>
      </w:r>
      <w:r w:rsidRPr="00ED55A6">
        <w:rPr>
          <w:rFonts w:ascii="Arial" w:hAnsi="Arial" w:cs="Arial"/>
          <w:color w:val="auto"/>
          <w:sz w:val="20"/>
          <w:szCs w:val="20"/>
        </w:rPr>
        <w:t xml:space="preserve"> tento odsouhlasí nebo sdělí </w:t>
      </w:r>
      <w:r w:rsidR="00DD25A0" w:rsidRPr="00ED55A6">
        <w:rPr>
          <w:rFonts w:ascii="Arial" w:hAnsi="Arial" w:cs="Arial"/>
          <w:color w:val="auto"/>
          <w:sz w:val="20"/>
          <w:szCs w:val="20"/>
        </w:rPr>
        <w:t>zhotoviteli</w:t>
      </w:r>
      <w:r w:rsidRPr="00ED55A6">
        <w:rPr>
          <w:rFonts w:ascii="Arial" w:hAnsi="Arial" w:cs="Arial"/>
          <w:color w:val="auto"/>
          <w:sz w:val="20"/>
          <w:szCs w:val="20"/>
        </w:rPr>
        <w:t xml:space="preserve"> neprodleně připomínky,</w:t>
      </w:r>
      <w:r w:rsidR="00661CCF">
        <w:rPr>
          <w:rFonts w:ascii="Arial" w:hAnsi="Arial" w:cs="Arial"/>
          <w:color w:val="auto"/>
          <w:sz w:val="20"/>
          <w:szCs w:val="20"/>
        </w:rPr>
        <w:t xml:space="preserve"> které je zhotovitel </w:t>
      </w:r>
      <w:r w:rsidRPr="00ED55A6">
        <w:rPr>
          <w:rFonts w:ascii="Arial" w:hAnsi="Arial" w:cs="Arial"/>
          <w:color w:val="auto"/>
          <w:sz w:val="20"/>
          <w:szCs w:val="20"/>
        </w:rPr>
        <w:t xml:space="preserve">povinen akceptovat a zapracovat do harmonogramu postupu prací. V návrhu harmonogramu postupu prací musí být s grafickým znázorněním </w:t>
      </w:r>
      <w:r w:rsidRPr="00ED55A6">
        <w:rPr>
          <w:rFonts w:ascii="Arial" w:hAnsi="Arial" w:cs="Arial"/>
          <w:sz w:val="20"/>
          <w:szCs w:val="20"/>
        </w:rPr>
        <w:t>uvedené základní druhy prací jednotlivých stavebních objektů</w:t>
      </w:r>
      <w:r w:rsidR="00C23C73" w:rsidRPr="00ED55A6">
        <w:rPr>
          <w:rFonts w:ascii="Arial" w:hAnsi="Arial" w:cs="Arial"/>
          <w:sz w:val="20"/>
          <w:szCs w:val="20"/>
        </w:rPr>
        <w:t xml:space="preserve"> a</w:t>
      </w:r>
      <w:r w:rsidRPr="00ED55A6">
        <w:rPr>
          <w:rFonts w:ascii="Arial" w:hAnsi="Arial" w:cs="Arial"/>
          <w:sz w:val="20"/>
          <w:szCs w:val="20"/>
        </w:rPr>
        <w:t xml:space="preserve"> úseků, a u nich uvedené předpokládané termíny provádění v členění na kalendářní měsíce a týdny.</w:t>
      </w:r>
    </w:p>
    <w:p w14:paraId="6117EB91" w14:textId="1814E6A0" w:rsidR="0080013F" w:rsidRPr="00812AFF" w:rsidRDefault="0005486C" w:rsidP="00812AFF">
      <w:pPr>
        <w:pStyle w:val="Odstavecseseznamem"/>
        <w:numPr>
          <w:ilvl w:val="0"/>
          <w:numId w:val="9"/>
        </w:numPr>
        <w:spacing w:after="120" w:line="240" w:lineRule="auto"/>
        <w:ind w:left="709" w:hanging="709"/>
        <w:contextualSpacing w:val="0"/>
        <w:jc w:val="both"/>
        <w:rPr>
          <w:rFonts w:ascii="Arial" w:hAnsi="Arial" w:cs="Arial"/>
          <w:sz w:val="20"/>
          <w:szCs w:val="20"/>
        </w:rPr>
      </w:pPr>
      <w:r w:rsidRPr="00812AFF">
        <w:rPr>
          <w:rFonts w:ascii="Arial" w:hAnsi="Arial" w:cs="Arial"/>
          <w:sz w:val="20"/>
          <w:szCs w:val="20"/>
        </w:rPr>
        <w:t>Místo realizace díla</w:t>
      </w:r>
      <w:r w:rsidR="0080013F" w:rsidRPr="00812AFF">
        <w:rPr>
          <w:rFonts w:ascii="Arial" w:hAnsi="Arial" w:cs="Arial"/>
          <w:sz w:val="20"/>
          <w:szCs w:val="20"/>
        </w:rPr>
        <w:t xml:space="preserve"> </w:t>
      </w:r>
      <w:r w:rsidR="00E17ADF" w:rsidRPr="00812AFF">
        <w:rPr>
          <w:rFonts w:ascii="Arial" w:hAnsi="Arial" w:cs="Arial"/>
          <w:sz w:val="20"/>
          <w:szCs w:val="20"/>
        </w:rPr>
        <w:t xml:space="preserve">na </w:t>
      </w:r>
      <w:r w:rsidR="00D46A91" w:rsidRPr="00812AFF">
        <w:rPr>
          <w:rFonts w:ascii="Arial" w:hAnsi="Arial" w:cs="Arial"/>
          <w:sz w:val="20"/>
          <w:szCs w:val="20"/>
        </w:rPr>
        <w:t>pozemcích</w:t>
      </w:r>
      <w:r w:rsidR="0080013F" w:rsidRPr="00812AFF">
        <w:rPr>
          <w:rFonts w:ascii="Arial" w:hAnsi="Arial" w:cs="Arial"/>
          <w:sz w:val="20"/>
          <w:szCs w:val="20"/>
        </w:rPr>
        <w:t>:</w:t>
      </w:r>
    </w:p>
    <w:p w14:paraId="438BC5DC" w14:textId="760E51DC" w:rsidR="0080013F" w:rsidRPr="00780FAA" w:rsidRDefault="00D46A91" w:rsidP="00C21AB5">
      <w:pPr>
        <w:pStyle w:val="Odstavecseseznamem"/>
        <w:numPr>
          <w:ilvl w:val="0"/>
          <w:numId w:val="16"/>
        </w:numPr>
        <w:spacing w:after="120" w:line="240" w:lineRule="auto"/>
        <w:ind w:hanging="357"/>
        <w:contextualSpacing w:val="0"/>
        <w:jc w:val="both"/>
        <w:rPr>
          <w:rFonts w:ascii="Arial" w:hAnsi="Arial" w:cs="Arial"/>
          <w:sz w:val="20"/>
          <w:bdr w:val="none" w:sz="0" w:space="0" w:color="auto" w:frame="1"/>
        </w:rPr>
      </w:pPr>
      <w:proofErr w:type="spellStart"/>
      <w:r w:rsidRPr="00780FAA">
        <w:rPr>
          <w:rFonts w:ascii="Arial" w:hAnsi="Arial" w:cs="Arial"/>
          <w:sz w:val="20"/>
          <w:szCs w:val="20"/>
          <w:bdr w:val="none" w:sz="0" w:space="0" w:color="auto" w:frame="1"/>
        </w:rPr>
        <w:t>parc</w:t>
      </w:r>
      <w:proofErr w:type="spellEnd"/>
      <w:r w:rsidRPr="00780FAA">
        <w:rPr>
          <w:rFonts w:ascii="Arial" w:hAnsi="Arial" w:cs="Arial"/>
          <w:sz w:val="20"/>
          <w:szCs w:val="20"/>
          <w:bdr w:val="none" w:sz="0" w:space="0" w:color="auto" w:frame="1"/>
        </w:rPr>
        <w:t>. č</w:t>
      </w:r>
      <w:r w:rsidR="002C6839" w:rsidRPr="00780FAA">
        <w:rPr>
          <w:rFonts w:ascii="Arial" w:hAnsi="Arial" w:cs="Arial"/>
          <w:sz w:val="20"/>
          <w:szCs w:val="20"/>
          <w:bdr w:val="none" w:sz="0" w:space="0" w:color="auto" w:frame="1"/>
        </w:rPr>
        <w:t>.</w:t>
      </w:r>
      <w:r w:rsidR="000A2A60" w:rsidRPr="00780FAA">
        <w:rPr>
          <w:rFonts w:ascii="Arial" w:hAnsi="Arial" w:cs="Arial"/>
          <w:sz w:val="20"/>
          <w:szCs w:val="20"/>
          <w:bdr w:val="none" w:sz="0" w:space="0" w:color="auto" w:frame="1"/>
        </w:rPr>
        <w:t xml:space="preserve"> </w:t>
      </w:r>
      <w:r w:rsidR="00D57417" w:rsidRPr="00D57417">
        <w:rPr>
          <w:rFonts w:ascii="Arial" w:hAnsi="Arial" w:cs="Arial"/>
          <w:sz w:val="20"/>
          <w:szCs w:val="20"/>
        </w:rPr>
        <w:t>1532/4, 1562/2</w:t>
      </w:r>
      <w:r w:rsidR="00DD25A0" w:rsidRPr="00DD25A0">
        <w:rPr>
          <w:rFonts w:ascii="Arial" w:hAnsi="Arial" w:cs="Arial"/>
          <w:sz w:val="20"/>
          <w:szCs w:val="20"/>
        </w:rPr>
        <w:t xml:space="preserve"> </w:t>
      </w:r>
      <w:r w:rsidR="00DD25A0" w:rsidRPr="00ED3C0C">
        <w:rPr>
          <w:rFonts w:ascii="Arial" w:hAnsi="Arial" w:cs="Arial"/>
          <w:sz w:val="20"/>
          <w:szCs w:val="20"/>
        </w:rPr>
        <w:t xml:space="preserve">vše v k. </w:t>
      </w:r>
      <w:proofErr w:type="spellStart"/>
      <w:r w:rsidR="00DD25A0" w:rsidRPr="00ED3C0C">
        <w:rPr>
          <w:rFonts w:ascii="Arial" w:hAnsi="Arial" w:cs="Arial"/>
          <w:sz w:val="20"/>
          <w:szCs w:val="20"/>
        </w:rPr>
        <w:t>ú.</w:t>
      </w:r>
      <w:proofErr w:type="spellEnd"/>
      <w:r w:rsidR="00DD25A0" w:rsidRPr="00ED3C0C">
        <w:rPr>
          <w:rFonts w:ascii="Arial" w:hAnsi="Arial" w:cs="Arial"/>
          <w:sz w:val="20"/>
          <w:szCs w:val="20"/>
        </w:rPr>
        <w:t xml:space="preserve"> </w:t>
      </w:r>
      <w:r w:rsidR="00D57417" w:rsidRPr="00ED3C0C">
        <w:rPr>
          <w:rFonts w:ascii="Arial" w:hAnsi="Arial" w:cs="Arial"/>
          <w:sz w:val="20"/>
          <w:szCs w:val="20"/>
        </w:rPr>
        <w:t xml:space="preserve">Kvítkovice u </w:t>
      </w:r>
      <w:r w:rsidR="00DD25A0" w:rsidRPr="00ED3C0C">
        <w:rPr>
          <w:rFonts w:ascii="Arial" w:hAnsi="Arial" w:cs="Arial"/>
          <w:sz w:val="20"/>
          <w:szCs w:val="20"/>
        </w:rPr>
        <w:t>Otrokovic</w:t>
      </w:r>
    </w:p>
    <w:p w14:paraId="18368901" w14:textId="77777777" w:rsidR="006C61B0" w:rsidRPr="00457DBC" w:rsidRDefault="0005486C" w:rsidP="00457DBC">
      <w:pPr>
        <w:pStyle w:val="Odstavecseseznamem"/>
        <w:numPr>
          <w:ilvl w:val="0"/>
          <w:numId w:val="9"/>
        </w:numPr>
        <w:spacing w:after="120" w:line="240" w:lineRule="auto"/>
        <w:ind w:left="709" w:hanging="709"/>
        <w:contextualSpacing w:val="0"/>
        <w:jc w:val="both"/>
        <w:rPr>
          <w:rFonts w:ascii="Arial" w:hAnsi="Arial" w:cs="Arial"/>
          <w:b/>
          <w:bCs/>
          <w:sz w:val="20"/>
          <w:szCs w:val="20"/>
        </w:rPr>
      </w:pPr>
      <w:r w:rsidRPr="006546AE">
        <w:rPr>
          <w:rFonts w:ascii="Arial" w:eastAsia="MS Mincho" w:hAnsi="Arial" w:cs="Arial"/>
          <w:sz w:val="20"/>
          <w:szCs w:val="20"/>
        </w:rPr>
        <w:t xml:space="preserve">Zhotovitel je oprávněn přerušit provádění díla na nezbytnou dobu, pokud nebudou splněny klimatické podmínky potřebné dle Technických podmínek a ČSN pro řádné provedení díla. Doba a důvody přerušení provádění </w:t>
      </w:r>
      <w:r w:rsidR="00F560E4" w:rsidRPr="006546AE">
        <w:rPr>
          <w:rFonts w:ascii="Arial" w:eastAsia="MS Mincho" w:hAnsi="Arial" w:cs="Arial"/>
          <w:sz w:val="20"/>
          <w:szCs w:val="20"/>
        </w:rPr>
        <w:t>díla</w:t>
      </w:r>
      <w:r w:rsidRPr="006546AE">
        <w:rPr>
          <w:rFonts w:ascii="Arial" w:eastAsia="MS Mincho" w:hAnsi="Arial" w:cs="Arial"/>
          <w:sz w:val="20"/>
          <w:szCs w:val="20"/>
        </w:rPr>
        <w:t xml:space="preserve"> budou zhotovitelem s odkazem na příslušné Technické podmínky a ČSN zapsány do </w:t>
      </w:r>
      <w:r w:rsidR="00457DBC">
        <w:rPr>
          <w:rFonts w:ascii="Arial" w:eastAsia="MS Mincho" w:hAnsi="Arial" w:cs="Arial"/>
          <w:sz w:val="20"/>
          <w:szCs w:val="20"/>
        </w:rPr>
        <w:t xml:space="preserve">stavebního deníku vedeného dle </w:t>
      </w:r>
      <w:r w:rsidRPr="006546AE">
        <w:rPr>
          <w:rFonts w:ascii="Arial" w:eastAsia="MS Mincho" w:hAnsi="Arial" w:cs="Arial"/>
          <w:sz w:val="20"/>
          <w:szCs w:val="20"/>
        </w:rPr>
        <w:t xml:space="preserve">čl. 7 v ten den, kdy dojde k přerušení provádění díla zhotovitelem, a bezodkladně a prokazatelně o této skutečnosti bude informovat zástupce objednatele ve věcech technických při realizaci díla, který se nejpozději do následujícího pracovního dne písemně zápisem ve stavebním deníku k této skutečnosti vyjádří. Termín dokončení díla se pak prodlužuje o počet dní, na něž bylo provádění díla z tohoto důvodu oprávněně přerušeno. Zhotovitel je povinen pokračovat v provádění díla bezodkladně poté, co tento důvod přerušení odpadne. Nepřistoupí-li zhotovitel k pokračování v provádění díla do dvou pracovních dnů poté, co tento důvod přerušení odpadl, je zhotovitel povinen uhradit objednateli smluvní pokutu ve výši 0,2% celkové ceny díla s DPH za každý započatý den prodlení a dále je objednatel oprávněn od této smlouvy odstoupit.  V případě, že se přerušení ukáže jako nedůvodné ve smyslu tohoto odstavce, je zhotovitel povinen uhradit objednateli jednorázovou smluvní pokutu ve výši </w:t>
      </w:r>
      <w:proofErr w:type="gramStart"/>
      <w:r w:rsidRPr="006546AE">
        <w:rPr>
          <w:rFonts w:ascii="Arial" w:eastAsia="MS Mincho" w:hAnsi="Arial" w:cs="Arial"/>
          <w:sz w:val="20"/>
          <w:szCs w:val="20"/>
        </w:rPr>
        <w:t>50.000,-</w:t>
      </w:r>
      <w:proofErr w:type="gramEnd"/>
      <w:r w:rsidRPr="006546AE">
        <w:rPr>
          <w:rFonts w:ascii="Arial" w:eastAsia="MS Mincho" w:hAnsi="Arial" w:cs="Arial"/>
          <w:sz w:val="20"/>
          <w:szCs w:val="20"/>
        </w:rPr>
        <w:t xml:space="preserve"> Kč a dále je objednatel v tomto případě oprávněn od této smlouvy odstoupit.</w:t>
      </w:r>
    </w:p>
    <w:p w14:paraId="7F32A115" w14:textId="77777777" w:rsidR="006C61B0" w:rsidRPr="00457DBC" w:rsidRDefault="0005486C" w:rsidP="00457DBC">
      <w:pPr>
        <w:pStyle w:val="Odstavecseseznamem"/>
        <w:numPr>
          <w:ilvl w:val="0"/>
          <w:numId w:val="9"/>
        </w:numPr>
        <w:spacing w:after="120" w:line="240" w:lineRule="auto"/>
        <w:ind w:left="709" w:hanging="709"/>
        <w:contextualSpacing w:val="0"/>
        <w:jc w:val="both"/>
        <w:rPr>
          <w:rFonts w:ascii="Arial" w:hAnsi="Arial" w:cs="Arial"/>
          <w:b/>
          <w:bCs/>
          <w:sz w:val="20"/>
          <w:szCs w:val="20"/>
        </w:rPr>
      </w:pPr>
      <w:r w:rsidRPr="006546AE">
        <w:rPr>
          <w:rFonts w:ascii="Arial" w:hAnsi="Arial" w:cs="Arial"/>
          <w:bCs/>
          <w:sz w:val="20"/>
          <w:szCs w:val="20"/>
        </w:rPr>
        <w:t xml:space="preserve">Smluvní strany se dále dohodly, že pokud by v průběhu realizace díla došlo k prodlení s plněním z důvodu neočekávaných okolností, které nastaly bez zavinění některého z účastníků ve smyslu § 2913 odst. 2 občanského zákoníku (vyšší moc – válka, mobilizace, zemětřesení, pád letadla a jiné), prodlužuje se termín plnění díla o stejný počet dní trvání těchto okolností. Smluvní strana, která se o takových okolnostech dozví, </w:t>
      </w:r>
      <w:r w:rsidRPr="006546AE">
        <w:rPr>
          <w:rFonts w:ascii="Arial" w:hAnsi="Arial" w:cs="Arial"/>
          <w:bCs/>
          <w:sz w:val="20"/>
          <w:szCs w:val="20"/>
        </w:rPr>
        <w:lastRenderedPageBreak/>
        <w:t>je povinna neprodleně písemně informovat druhou smluvní stranu, nesplní-li tuto povinnost, není oprávněna se těchto okolností dovolávat. Bude-li z těchto důvodů prodlení na straně zhotovitele trvat déle než 15 dní, je objednatel oprávněn od této smlouvy odstoupit. Zhotovitel je povinen pokračovat v provádění díla bezodkladně poté, co důvod přerušení odpadne; v případě, že tak neučiní do dvou pracovních dnů</w:t>
      </w:r>
      <w:r w:rsidRPr="006546AE">
        <w:rPr>
          <w:rFonts w:ascii="Arial" w:hAnsi="Arial" w:cs="Arial"/>
          <w:b/>
          <w:bCs/>
          <w:sz w:val="20"/>
          <w:szCs w:val="20"/>
        </w:rPr>
        <w:t xml:space="preserve"> </w:t>
      </w:r>
      <w:r w:rsidRPr="006546AE">
        <w:rPr>
          <w:rFonts w:ascii="Arial" w:hAnsi="Arial" w:cs="Arial"/>
          <w:bCs/>
          <w:sz w:val="20"/>
          <w:szCs w:val="20"/>
        </w:rPr>
        <w:t>poté, co důvod přerušení odpadl, je objednatel oprávněn od této smlouvy odstoupit.</w:t>
      </w:r>
    </w:p>
    <w:p w14:paraId="545AABE6" w14:textId="77777777" w:rsidR="006C61B0" w:rsidRDefault="0005486C">
      <w:pPr>
        <w:pStyle w:val="Odstavecseseznamem"/>
        <w:numPr>
          <w:ilvl w:val="0"/>
          <w:numId w:val="9"/>
        </w:numPr>
        <w:spacing w:after="120" w:line="240" w:lineRule="auto"/>
        <w:ind w:left="709" w:hanging="709"/>
        <w:jc w:val="both"/>
        <w:rPr>
          <w:rFonts w:ascii="Arial" w:hAnsi="Arial" w:cs="Arial"/>
          <w:bCs/>
          <w:sz w:val="20"/>
          <w:szCs w:val="20"/>
        </w:rPr>
      </w:pPr>
      <w:r w:rsidRPr="006546AE">
        <w:rPr>
          <w:rFonts w:ascii="Arial" w:hAnsi="Arial" w:cs="Arial"/>
          <w:bCs/>
          <w:sz w:val="20"/>
          <w:szCs w:val="20"/>
        </w:rPr>
        <w:t>Po dobu prodlení jedné smluvní strany s plněním jejích povinností stanovených touto smlouvou, není druhá smluvní strana v prodlení s plněním svých povinností, pokud jejich realizace je podmíněna splněním povinností, s jejichž plněním je druhá strana v prodlení.</w:t>
      </w:r>
    </w:p>
    <w:p w14:paraId="35816767" w14:textId="3A346CDB" w:rsidR="006C61B0" w:rsidRPr="006546AE" w:rsidRDefault="0005486C" w:rsidP="00A43D47">
      <w:pPr>
        <w:numPr>
          <w:ilvl w:val="0"/>
          <w:numId w:val="2"/>
        </w:numPr>
        <w:spacing w:before="240" w:after="120"/>
        <w:jc w:val="center"/>
        <w:rPr>
          <w:rFonts w:cs="Arial"/>
          <w:b/>
        </w:rPr>
      </w:pPr>
      <w:r w:rsidRPr="006546AE">
        <w:rPr>
          <w:rFonts w:cs="Arial"/>
          <w:b/>
        </w:rPr>
        <w:t>Cena za dílo</w:t>
      </w:r>
    </w:p>
    <w:p w14:paraId="4068B3E2" w14:textId="77777777" w:rsidR="006C61B0" w:rsidRPr="006546AE" w:rsidRDefault="0005486C">
      <w:pPr>
        <w:spacing w:before="120" w:after="120"/>
        <w:ind w:left="720" w:hanging="720"/>
        <w:jc w:val="both"/>
        <w:rPr>
          <w:rFonts w:cs="Arial"/>
        </w:rPr>
      </w:pPr>
      <w:r w:rsidRPr="006546AE">
        <w:rPr>
          <w:rFonts w:cs="Arial"/>
        </w:rPr>
        <w:t xml:space="preserve">4.1 </w:t>
      </w:r>
      <w:r w:rsidRPr="006546AE">
        <w:rPr>
          <w:rFonts w:cs="Arial"/>
        </w:rPr>
        <w:tab/>
        <w:t>Cena díla je stanovena dohodou stran na základě nabídkového položkového rozpočtu zhotovitele (příloha č. 1 této smlouvy)</w:t>
      </w:r>
      <w:r w:rsidRPr="006546AE">
        <w:rPr>
          <w:rFonts w:cs="Arial"/>
          <w:color w:val="00B050"/>
        </w:rPr>
        <w:t xml:space="preserve"> </w:t>
      </w:r>
      <w:r w:rsidRPr="006546AE">
        <w:rPr>
          <w:rFonts w:cs="Arial"/>
        </w:rPr>
        <w:t>a činí:</w:t>
      </w:r>
    </w:p>
    <w:p w14:paraId="0BC9BA4C" w14:textId="4BC7FE04" w:rsidR="006C61B0" w:rsidRPr="006546AE" w:rsidRDefault="0005486C">
      <w:pPr>
        <w:widowControl w:val="0"/>
        <w:spacing w:after="120"/>
        <w:ind w:left="1440"/>
        <w:jc w:val="both"/>
        <w:rPr>
          <w:rFonts w:cs="Arial"/>
          <w:b/>
        </w:rPr>
      </w:pPr>
      <w:r w:rsidRPr="006546AE">
        <w:rPr>
          <w:rFonts w:cs="Arial"/>
          <w:b/>
        </w:rPr>
        <w:t xml:space="preserve">Cena celkem bez DPH </w:t>
      </w:r>
      <w:r w:rsidRPr="006546AE">
        <w:rPr>
          <w:rFonts w:cs="Arial"/>
          <w:b/>
        </w:rPr>
        <w:tab/>
      </w:r>
      <w:r w:rsidRPr="006546AE">
        <w:rPr>
          <w:rFonts w:cs="Arial"/>
          <w:b/>
        </w:rPr>
        <w:tab/>
      </w:r>
      <w:r w:rsidRPr="006546AE">
        <w:rPr>
          <w:rFonts w:cs="Arial"/>
          <w:b/>
        </w:rPr>
        <w:tab/>
        <w:t xml:space="preserve"> </w:t>
      </w:r>
      <w:r w:rsidRPr="006546AE">
        <w:rPr>
          <w:rFonts w:cs="Arial"/>
          <w:b/>
        </w:rPr>
        <w:tab/>
      </w:r>
      <w:r w:rsidR="002A287B">
        <w:rPr>
          <w:rFonts w:cs="Arial"/>
          <w:b/>
        </w:rPr>
        <w:t>1 737 831,42</w:t>
      </w:r>
      <w:r w:rsidRPr="006546AE">
        <w:rPr>
          <w:rFonts w:cs="Arial"/>
          <w:b/>
        </w:rPr>
        <w:t xml:space="preserve"> Kč</w:t>
      </w:r>
    </w:p>
    <w:p w14:paraId="54FCBD3D" w14:textId="441152A8" w:rsidR="006C61B0" w:rsidRPr="006546AE" w:rsidRDefault="0005486C">
      <w:pPr>
        <w:widowControl w:val="0"/>
        <w:spacing w:after="120"/>
        <w:ind w:left="1440"/>
        <w:jc w:val="both"/>
        <w:rPr>
          <w:rFonts w:cs="Arial"/>
          <w:b/>
        </w:rPr>
      </w:pPr>
      <w:r w:rsidRPr="006546AE">
        <w:rPr>
          <w:rFonts w:cs="Arial"/>
          <w:b/>
        </w:rPr>
        <w:t xml:space="preserve">DPH 21 % </w:t>
      </w:r>
      <w:r w:rsidRPr="006546AE">
        <w:rPr>
          <w:rFonts w:cs="Arial"/>
          <w:b/>
        </w:rPr>
        <w:tab/>
      </w:r>
      <w:r w:rsidRPr="006546AE">
        <w:rPr>
          <w:rFonts w:cs="Arial"/>
          <w:b/>
        </w:rPr>
        <w:tab/>
      </w:r>
      <w:r w:rsidRPr="006546AE">
        <w:rPr>
          <w:rFonts w:cs="Arial"/>
          <w:b/>
        </w:rPr>
        <w:tab/>
      </w:r>
      <w:r w:rsidRPr="006546AE">
        <w:rPr>
          <w:rFonts w:cs="Arial"/>
          <w:b/>
        </w:rPr>
        <w:tab/>
        <w:t xml:space="preserve"> </w:t>
      </w:r>
      <w:r w:rsidRPr="006546AE">
        <w:rPr>
          <w:rFonts w:cs="Arial"/>
          <w:b/>
        </w:rPr>
        <w:tab/>
      </w:r>
      <w:r w:rsidRPr="006546AE">
        <w:rPr>
          <w:rFonts w:cs="Arial"/>
          <w:b/>
        </w:rPr>
        <w:tab/>
        <w:t xml:space="preserve">  </w:t>
      </w:r>
      <w:r w:rsidR="002A287B">
        <w:rPr>
          <w:rFonts w:cs="Arial"/>
          <w:b/>
        </w:rPr>
        <w:t xml:space="preserve"> 364 944,60</w:t>
      </w:r>
      <w:r w:rsidRPr="006546AE">
        <w:rPr>
          <w:rFonts w:cs="Arial"/>
          <w:b/>
        </w:rPr>
        <w:t xml:space="preserve"> Kč</w:t>
      </w:r>
    </w:p>
    <w:p w14:paraId="7EF4BFDF" w14:textId="3BCB1F0A" w:rsidR="006C61B0" w:rsidRPr="006546AE" w:rsidRDefault="0005486C">
      <w:pPr>
        <w:widowControl w:val="0"/>
        <w:spacing w:after="120"/>
        <w:ind w:left="1440"/>
        <w:jc w:val="both"/>
        <w:rPr>
          <w:rFonts w:cs="Arial"/>
          <w:b/>
        </w:rPr>
      </w:pPr>
      <w:r w:rsidRPr="006546AE">
        <w:rPr>
          <w:rFonts w:cs="Arial"/>
          <w:b/>
        </w:rPr>
        <w:t xml:space="preserve">Cena celkem vč. DPH </w:t>
      </w:r>
      <w:r w:rsidRPr="006546AE">
        <w:rPr>
          <w:rFonts w:cs="Arial"/>
          <w:b/>
        </w:rPr>
        <w:tab/>
      </w:r>
      <w:r w:rsidRPr="006546AE">
        <w:rPr>
          <w:rFonts w:cs="Arial"/>
          <w:b/>
        </w:rPr>
        <w:tab/>
        <w:t xml:space="preserve"> </w:t>
      </w:r>
      <w:r w:rsidRPr="006546AE">
        <w:rPr>
          <w:rFonts w:cs="Arial"/>
          <w:b/>
        </w:rPr>
        <w:tab/>
      </w:r>
      <w:r w:rsidRPr="006546AE">
        <w:rPr>
          <w:rFonts w:cs="Arial"/>
          <w:b/>
        </w:rPr>
        <w:tab/>
      </w:r>
      <w:r w:rsidRPr="006546AE">
        <w:rPr>
          <w:rFonts w:cs="Arial"/>
          <w:b/>
        </w:rPr>
        <w:tab/>
        <w:t xml:space="preserve"> </w:t>
      </w:r>
      <w:r w:rsidR="002A287B">
        <w:rPr>
          <w:rFonts w:cs="Arial"/>
          <w:b/>
        </w:rPr>
        <w:t>2</w:t>
      </w:r>
      <w:r w:rsidR="00B66AEB">
        <w:rPr>
          <w:rFonts w:cs="Arial"/>
          <w:b/>
        </w:rPr>
        <w:t> 102 776,02</w:t>
      </w:r>
      <w:r w:rsidRPr="006546AE">
        <w:rPr>
          <w:rFonts w:cs="Arial"/>
          <w:b/>
        </w:rPr>
        <w:t xml:space="preserve"> Kč </w:t>
      </w:r>
    </w:p>
    <w:p w14:paraId="0E71D1BD" w14:textId="6A49D4A3" w:rsidR="006C61B0" w:rsidRPr="00457DBC" w:rsidRDefault="00A43D47" w:rsidP="00457DBC">
      <w:pPr>
        <w:widowControl w:val="0"/>
        <w:spacing w:after="120"/>
        <w:ind w:left="1440"/>
        <w:jc w:val="both"/>
        <w:rPr>
          <w:rFonts w:cs="Arial"/>
          <w:b/>
        </w:rPr>
      </w:pPr>
      <w:r>
        <w:rPr>
          <w:rFonts w:cs="Arial"/>
          <w:b/>
        </w:rPr>
        <w:t xml:space="preserve">(cena celkem vč. DPH slovy: </w:t>
      </w:r>
      <w:r w:rsidR="00315241">
        <w:rPr>
          <w:rFonts w:cs="Arial"/>
          <w:b/>
        </w:rPr>
        <w:t>dva miliony jedno sto dva tisíc sedm set sedmdesát šest tisíc 02/100 korun českých</w:t>
      </w:r>
      <w:r>
        <w:rPr>
          <w:rFonts w:cs="Arial"/>
          <w:b/>
        </w:rPr>
        <w:t>)</w:t>
      </w:r>
    </w:p>
    <w:p w14:paraId="5F6A41A9" w14:textId="16B38B60" w:rsidR="007C5248" w:rsidRPr="006132C0" w:rsidRDefault="0005486C" w:rsidP="006132C0">
      <w:pPr>
        <w:pStyle w:val="Zkladntext"/>
        <w:spacing w:after="120"/>
        <w:jc w:val="both"/>
        <w:rPr>
          <w:rFonts w:cs="Arial"/>
        </w:rPr>
      </w:pPr>
      <w:r w:rsidRPr="006546AE">
        <w:rPr>
          <w:rFonts w:cs="Arial"/>
          <w:color w:val="231F20"/>
        </w:rPr>
        <w:t>4.2</w:t>
      </w:r>
      <w:r w:rsidRPr="006546AE">
        <w:rPr>
          <w:rFonts w:cs="Arial"/>
          <w:color w:val="231F20"/>
        </w:rPr>
        <w:tab/>
      </w:r>
      <w:r w:rsidR="007C5248">
        <w:rPr>
          <w:rFonts w:cs="Arial"/>
        </w:rPr>
        <w:t xml:space="preserve">Objednatel prohlašuje, že výše uvedený předmět plnění není používán k ekonomické činnosti, a </w:t>
      </w:r>
      <w:r w:rsidR="007C5248">
        <w:rPr>
          <w:rFonts w:cs="Arial"/>
        </w:rPr>
        <w:tab/>
        <w:t xml:space="preserve">proto </w:t>
      </w:r>
      <w:r w:rsidR="007C5248" w:rsidRPr="00180690">
        <w:rPr>
          <w:rFonts w:cs="Arial"/>
          <w:u w:val="single"/>
        </w:rPr>
        <w:t>nebude aplikován režim přenesení daňové povinnosti</w:t>
      </w:r>
      <w:r w:rsidR="007C5248">
        <w:rPr>
          <w:rFonts w:cs="Arial"/>
        </w:rPr>
        <w:t xml:space="preserve"> podle § 92e zákona o DPH. DPH bude </w:t>
      </w:r>
      <w:r w:rsidR="007C5248">
        <w:rPr>
          <w:rFonts w:cs="Arial"/>
        </w:rPr>
        <w:tab/>
        <w:t>účtováno podle zákona platného ke dni uskutečnění zdanitelného plnění.</w:t>
      </w:r>
    </w:p>
    <w:p w14:paraId="0A65C7FD" w14:textId="27177A42" w:rsidR="002D53EC" w:rsidRPr="006546AE" w:rsidRDefault="002D53EC" w:rsidP="007C5248">
      <w:pPr>
        <w:pStyle w:val="Zkladntext"/>
        <w:spacing w:after="120"/>
        <w:ind w:left="680" w:hanging="680"/>
        <w:jc w:val="both"/>
      </w:pPr>
      <w:r w:rsidRPr="006546AE">
        <w:rPr>
          <w:rFonts w:cs="Arial"/>
          <w:color w:val="231F20"/>
        </w:rPr>
        <w:t>4.3</w:t>
      </w:r>
      <w:r w:rsidRPr="006546AE">
        <w:rPr>
          <w:rFonts w:cs="Arial"/>
          <w:color w:val="231F20"/>
        </w:rPr>
        <w:tab/>
      </w:r>
      <w:r w:rsidRPr="006546AE">
        <w:t xml:space="preserve">Změna výše ceny je možná jen písemným dodatkem smlouvy podepsaným </w:t>
      </w:r>
      <w:r w:rsidR="00702ECA">
        <w:t xml:space="preserve">všemi </w:t>
      </w:r>
      <w:r w:rsidRPr="006546AE">
        <w:t xml:space="preserve">smluvními stranami v souladu s touto smlouvou </w:t>
      </w:r>
      <w:r w:rsidRPr="006546AE">
        <w:rPr>
          <w:bCs/>
        </w:rPr>
        <w:t>a v souladu se zákonem č. 134/2016 Sb., o zadávání veřejných zakázek, ve znění pozdějších předpisů.</w:t>
      </w:r>
    </w:p>
    <w:p w14:paraId="7DB5F558" w14:textId="77777777" w:rsidR="006C61B0" w:rsidRPr="006546AE" w:rsidRDefault="00F560E4">
      <w:pPr>
        <w:spacing w:before="120"/>
        <w:ind w:left="705" w:hanging="705"/>
        <w:jc w:val="both"/>
        <w:rPr>
          <w:rFonts w:cs="Arial"/>
        </w:rPr>
      </w:pPr>
      <w:r w:rsidRPr="006546AE">
        <w:rPr>
          <w:rFonts w:cs="Arial"/>
        </w:rPr>
        <w:t>4.4</w:t>
      </w:r>
      <w:r w:rsidR="0005486C" w:rsidRPr="006546AE">
        <w:rPr>
          <w:rFonts w:cs="Arial"/>
        </w:rPr>
        <w:tab/>
        <w:t xml:space="preserve">Cena díla dle odst. 4.1 obsahuje veškeré stavební a montážní práce, dodávky, poplatky a jiné náklady nezbytné k řádnému a úplnému provedení díla dle této smlouvy a přiloženého položkového rozpočtu, ve sjednaných termínech a místě realizace díla. Tato cena je pro daný rozsah díla nejvýše přípustná a konečná a je v ní zahrnuta odměna zhotovitele za zhotovení díla i veškeré účelně vynaložené náklady zhotovitele na zhotovení díla. </w:t>
      </w:r>
    </w:p>
    <w:p w14:paraId="48923943" w14:textId="77777777" w:rsidR="006C61B0" w:rsidRPr="006546AE" w:rsidRDefault="00F560E4">
      <w:pPr>
        <w:spacing w:before="120"/>
        <w:ind w:left="705" w:hanging="705"/>
        <w:jc w:val="both"/>
        <w:rPr>
          <w:rFonts w:cs="Arial"/>
        </w:rPr>
      </w:pPr>
      <w:r w:rsidRPr="006546AE">
        <w:rPr>
          <w:rFonts w:cs="Arial"/>
        </w:rPr>
        <w:t>4.5</w:t>
      </w:r>
      <w:r w:rsidR="0005486C" w:rsidRPr="006546AE">
        <w:rPr>
          <w:rFonts w:cs="Arial"/>
        </w:rPr>
        <w:tab/>
        <w:t>Jednotkové ceny uvedené v položkovém rozpočtu jsou cenami pevnými po celou dobu realizace díla.</w:t>
      </w:r>
    </w:p>
    <w:p w14:paraId="2CABA8C4" w14:textId="77777777" w:rsidR="006C61B0" w:rsidRPr="006546AE" w:rsidRDefault="00F560E4">
      <w:pPr>
        <w:spacing w:before="120"/>
        <w:ind w:left="703" w:hanging="703"/>
        <w:jc w:val="both"/>
      </w:pPr>
      <w:r w:rsidRPr="006546AE">
        <w:rPr>
          <w:rFonts w:cs="Arial"/>
        </w:rPr>
        <w:t>4.6</w:t>
      </w:r>
      <w:r w:rsidR="0005486C" w:rsidRPr="006546AE">
        <w:rPr>
          <w:rFonts w:cs="Arial"/>
        </w:rPr>
        <w:tab/>
      </w:r>
      <w:r w:rsidR="0005486C" w:rsidRPr="006546AE">
        <w:t>Smluvní strany se výslovně dohodly, že cena za dílo může být změněna z důvodu:</w:t>
      </w:r>
    </w:p>
    <w:p w14:paraId="5076307B" w14:textId="77777777" w:rsidR="006C61B0" w:rsidRPr="006546AE" w:rsidRDefault="0005486C">
      <w:pPr>
        <w:pStyle w:val="Zkladntext"/>
        <w:ind w:left="708"/>
        <w:jc w:val="both"/>
      </w:pPr>
      <w:r w:rsidRPr="006546AE">
        <w:t xml:space="preserve">a) </w:t>
      </w:r>
      <w:r w:rsidRPr="006546AE">
        <w:tab/>
        <w:t>víceprací a méněprací na základě požadavku objednatele anebo v případě, že zhotovitel realizuje dílo pomocí menšího množství stavebních dodávek, než předpokládal oceněný výkaz výměr; v takových případech je zhotovitel povinen na výzvu objednatele uzavřít s objednatelem dodatek ke smlouvě;</w:t>
      </w:r>
    </w:p>
    <w:p w14:paraId="612ED13F" w14:textId="77777777" w:rsidR="006C61B0" w:rsidRPr="006546AE" w:rsidRDefault="0005486C" w:rsidP="00457DBC">
      <w:pPr>
        <w:pStyle w:val="Zkladntext"/>
        <w:spacing w:after="120"/>
        <w:ind w:left="709"/>
        <w:jc w:val="both"/>
      </w:pPr>
      <w:r w:rsidRPr="006546AE">
        <w:t xml:space="preserve">b) </w:t>
      </w:r>
      <w:r w:rsidRPr="006546AE">
        <w:tab/>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40735007" w14:textId="26FE1BA3" w:rsidR="00D618AD" w:rsidRDefault="00F560E4" w:rsidP="00D618AD">
      <w:pPr>
        <w:pStyle w:val="Zkladntext"/>
        <w:spacing w:after="120"/>
        <w:ind w:left="703" w:hanging="703"/>
        <w:jc w:val="both"/>
      </w:pPr>
      <w:r w:rsidRPr="006546AE">
        <w:t>4.7</w:t>
      </w:r>
      <w:r w:rsidR="0005486C" w:rsidRPr="006546AE">
        <w:tab/>
        <w:t xml:space="preserve">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budou použity položky z ceníků stavebních prací </w:t>
      </w:r>
      <w:r w:rsidR="00BD382B">
        <w:t>Ústavu racionalizace ve stavebnictví</w:t>
      </w:r>
      <w:r w:rsidR="00BD382B" w:rsidRPr="006546AE">
        <w:t xml:space="preserve"> </w:t>
      </w:r>
      <w:r w:rsidR="0005486C" w:rsidRPr="006546AE">
        <w:t>ponížené o 10</w:t>
      </w:r>
      <w:r w:rsidR="00A43D47">
        <w:t xml:space="preserve"> </w:t>
      </w:r>
      <w:r w:rsidR="0005486C" w:rsidRPr="006546AE">
        <w:t>% platné k podpisu této smlouvy. Práce, které se nebudou provádět dle předloženého jednotkového ocenění – méně práce, budou odečteny v nabídkových cenách.</w:t>
      </w:r>
    </w:p>
    <w:p w14:paraId="127CDC02" w14:textId="5FBA0A8B" w:rsidR="006C61B0" w:rsidRDefault="0005486C" w:rsidP="00A43D47">
      <w:pPr>
        <w:numPr>
          <w:ilvl w:val="0"/>
          <w:numId w:val="2"/>
        </w:numPr>
        <w:spacing w:before="240" w:after="120"/>
        <w:jc w:val="center"/>
        <w:rPr>
          <w:rFonts w:cs="Arial"/>
          <w:b/>
        </w:rPr>
      </w:pPr>
      <w:r w:rsidRPr="006546AE">
        <w:rPr>
          <w:rFonts w:cs="Arial"/>
          <w:b/>
        </w:rPr>
        <w:t>Platební pod</w:t>
      </w:r>
      <w:r w:rsidR="00A43D47">
        <w:rPr>
          <w:rFonts w:cs="Arial"/>
          <w:b/>
        </w:rPr>
        <w:t>m</w:t>
      </w:r>
      <w:r w:rsidRPr="006546AE">
        <w:rPr>
          <w:rFonts w:cs="Arial"/>
          <w:b/>
        </w:rPr>
        <w:t>ínky, fakturace</w:t>
      </w:r>
    </w:p>
    <w:p w14:paraId="21B0650C" w14:textId="2BE79236" w:rsidR="00780FAA" w:rsidRDefault="00780FAA" w:rsidP="00780FAA">
      <w:pPr>
        <w:pStyle w:val="Zkladntext"/>
        <w:numPr>
          <w:ilvl w:val="1"/>
          <w:numId w:val="4"/>
        </w:numPr>
        <w:spacing w:after="120"/>
        <w:ind w:left="709" w:hanging="709"/>
        <w:jc w:val="both"/>
        <w:rPr>
          <w:rFonts w:cs="Arial"/>
        </w:rPr>
      </w:pPr>
      <w:r w:rsidRPr="00D46A91">
        <w:rPr>
          <w:rFonts w:cs="Arial"/>
        </w:rPr>
        <w:t xml:space="preserve">Cena díla </w:t>
      </w:r>
      <w:r w:rsidR="00087DD5" w:rsidRPr="00087DD5">
        <w:rPr>
          <w:rFonts w:cs="Arial"/>
        </w:rPr>
        <w:t xml:space="preserve">bude zhotoviteli uhrazena objednatelem jednorázově po protokolárním předání a převzetí řádně </w:t>
      </w:r>
      <w:r w:rsidR="00087DD5" w:rsidRPr="00EA36AB">
        <w:rPr>
          <w:rFonts w:cs="Arial"/>
          <w:color w:val="auto"/>
        </w:rPr>
        <w:t xml:space="preserve">dokončeného </w:t>
      </w:r>
      <w:r w:rsidR="00932011" w:rsidRPr="00EA36AB">
        <w:rPr>
          <w:rFonts w:cs="Arial"/>
          <w:color w:val="auto"/>
        </w:rPr>
        <w:t xml:space="preserve">a zkolaudovaného </w:t>
      </w:r>
      <w:r w:rsidR="00087DD5" w:rsidRPr="00087DD5">
        <w:rPr>
          <w:rFonts w:cs="Arial"/>
        </w:rPr>
        <w:t>díla na základě daňového dokladu (dále jen „faktura“), vystaveného zhotovitelem a doloženého objednatelem odsouhlaseným soupisem provedených prací a dodávek.</w:t>
      </w:r>
    </w:p>
    <w:p w14:paraId="32CC7DDE" w14:textId="7C260F0A" w:rsidR="006C61B0" w:rsidRPr="00087DD5" w:rsidRDefault="00C87123" w:rsidP="00087DD5">
      <w:pPr>
        <w:pStyle w:val="Zkladntext"/>
        <w:numPr>
          <w:ilvl w:val="1"/>
          <w:numId w:val="4"/>
        </w:numPr>
        <w:spacing w:after="120"/>
        <w:ind w:left="709" w:hanging="709"/>
        <w:jc w:val="both"/>
        <w:rPr>
          <w:rFonts w:cs="Arial"/>
        </w:rPr>
      </w:pPr>
      <w:r w:rsidRPr="00087DD5">
        <w:rPr>
          <w:rFonts w:cs="Arial"/>
        </w:rPr>
        <w:t>V případě dodatkem k této smlouvě sjednané změny ceny za dílo je zhotovitel povinen vystavit samostatnou fakturu, doloženou objednatel</w:t>
      </w:r>
      <w:r w:rsidR="002C6839" w:rsidRPr="00087DD5">
        <w:rPr>
          <w:rFonts w:cs="Arial"/>
        </w:rPr>
        <w:t>i</w:t>
      </w:r>
      <w:r w:rsidRPr="00087DD5">
        <w:rPr>
          <w:rFonts w:cs="Arial"/>
        </w:rPr>
        <w:t xml:space="preserve"> odsouhlaseným soupisem prací (změn), a to za obdobných podmínek jako je uvedeno v odst. 5.1.</w:t>
      </w:r>
    </w:p>
    <w:p w14:paraId="7216FF19" w14:textId="02FDCC10" w:rsidR="007C01E1" w:rsidRDefault="00087DD5" w:rsidP="00E70110">
      <w:pPr>
        <w:pStyle w:val="Zkladntext"/>
        <w:numPr>
          <w:ilvl w:val="1"/>
          <w:numId w:val="4"/>
        </w:numPr>
        <w:spacing w:after="120"/>
        <w:ind w:left="709" w:hanging="709"/>
        <w:jc w:val="both"/>
        <w:rPr>
          <w:rFonts w:cs="Arial"/>
        </w:rPr>
      </w:pPr>
      <w:r w:rsidRPr="00087DD5">
        <w:rPr>
          <w:rFonts w:cs="Arial"/>
        </w:rPr>
        <w:lastRenderedPageBreak/>
        <w:t>Soupis provedených prací, odsouhlasených TDS, a dodávek zpracuje zhotovitel a předá jej objednateli při předání díla. Podpisem předávacího protokolu, v němž bude uvedeno stanovisko objednatele, že dílo přejímá, doloženého soupisem provedených prací a dodávek vzniká zhotoviteli právo vystavit fakturu.</w:t>
      </w:r>
      <w:r w:rsidR="007C01E1">
        <w:rPr>
          <w:rFonts w:cs="Arial"/>
        </w:rPr>
        <w:t xml:space="preserve"> </w:t>
      </w:r>
    </w:p>
    <w:p w14:paraId="63EEC6FD" w14:textId="43565F5F" w:rsidR="007C01E1" w:rsidRPr="00000A46" w:rsidRDefault="00180690" w:rsidP="007C01E1">
      <w:pPr>
        <w:pStyle w:val="Zkladntext"/>
        <w:numPr>
          <w:ilvl w:val="1"/>
          <w:numId w:val="4"/>
        </w:numPr>
        <w:spacing w:after="120"/>
        <w:ind w:left="709" w:hanging="709"/>
        <w:jc w:val="both"/>
        <w:rPr>
          <w:rFonts w:cs="Arial"/>
        </w:rPr>
      </w:pPr>
      <w:r w:rsidRPr="00000A46">
        <w:rPr>
          <w:rFonts w:cs="Arial"/>
        </w:rPr>
        <w:t>D</w:t>
      </w:r>
      <w:r w:rsidR="007C01E1" w:rsidRPr="00000A46">
        <w:rPr>
          <w:rFonts w:cs="Arial"/>
        </w:rPr>
        <w:t>aňov</w:t>
      </w:r>
      <w:r w:rsidR="00D618AD" w:rsidRPr="00000A46">
        <w:rPr>
          <w:rFonts w:cs="Arial"/>
        </w:rPr>
        <w:t>ý</w:t>
      </w:r>
      <w:r w:rsidR="007C01E1" w:rsidRPr="00000A46">
        <w:rPr>
          <w:rFonts w:cs="Arial"/>
        </w:rPr>
        <w:t xml:space="preserve"> doklad musí být předložen zhotovitelem nejpozději do 15 dnů ode dne zdanitelného plnění a řádně doložen nezbytnými doklady, které umožní objednatel</w:t>
      </w:r>
      <w:r w:rsidR="00D618AD" w:rsidRPr="00000A46">
        <w:rPr>
          <w:rFonts w:cs="Arial"/>
        </w:rPr>
        <w:t>i</w:t>
      </w:r>
      <w:r w:rsidR="007C01E1" w:rsidRPr="00000A46">
        <w:rPr>
          <w:rFonts w:cs="Arial"/>
        </w:rPr>
        <w:t xml:space="preserve"> provést jejich kontrolu. </w:t>
      </w:r>
      <w:r w:rsidRPr="00000A46">
        <w:rPr>
          <w:rFonts w:cs="Arial"/>
        </w:rPr>
        <w:t>D</w:t>
      </w:r>
      <w:r w:rsidR="007C01E1" w:rsidRPr="00000A46">
        <w:rPr>
          <w:rFonts w:cs="Arial"/>
        </w:rPr>
        <w:t>aňov</w:t>
      </w:r>
      <w:r w:rsidR="00D618AD" w:rsidRPr="00000A46">
        <w:rPr>
          <w:rFonts w:cs="Arial"/>
        </w:rPr>
        <w:t>ý</w:t>
      </w:r>
      <w:r w:rsidR="007C01E1" w:rsidRPr="00000A46">
        <w:rPr>
          <w:rFonts w:cs="Arial"/>
        </w:rPr>
        <w:t xml:space="preserve"> doklad (faktur</w:t>
      </w:r>
      <w:r w:rsidR="00D618AD" w:rsidRPr="00000A46">
        <w:rPr>
          <w:rFonts w:cs="Arial"/>
        </w:rPr>
        <w:t>u</w:t>
      </w:r>
      <w:r w:rsidR="007C01E1" w:rsidRPr="00000A46">
        <w:rPr>
          <w:rFonts w:cs="Arial"/>
        </w:rPr>
        <w:t>) může zhotovitel zaslat elektronicky, do datové schránky objednatele a v kopii na email objednatele</w:t>
      </w:r>
      <w:r w:rsidR="00D618AD" w:rsidRPr="00000A46">
        <w:rPr>
          <w:rFonts w:cs="Arial"/>
        </w:rPr>
        <w:t>:</w:t>
      </w:r>
      <w:r w:rsidR="007C01E1" w:rsidRPr="00000A46">
        <w:rPr>
          <w:rFonts w:cs="Arial"/>
        </w:rPr>
        <w:t xml:space="preserve"> epodatelna@muotrokovice.cz; elektronický podpis není vyžadován; faktura </w:t>
      </w:r>
      <w:r w:rsidR="00000A46" w:rsidRPr="00000A46">
        <w:rPr>
          <w:rFonts w:cs="Arial"/>
        </w:rPr>
        <w:t xml:space="preserve">může </w:t>
      </w:r>
      <w:r w:rsidR="007C01E1" w:rsidRPr="00000A46">
        <w:rPr>
          <w:rFonts w:cs="Arial"/>
        </w:rPr>
        <w:t>být ve formátu ISDOC.</w:t>
      </w:r>
    </w:p>
    <w:p w14:paraId="6DADA04D" w14:textId="7CB17D70" w:rsidR="006C61B0" w:rsidRDefault="00894C1E" w:rsidP="00685A3B">
      <w:pPr>
        <w:pStyle w:val="Zkladntext"/>
        <w:numPr>
          <w:ilvl w:val="1"/>
          <w:numId w:val="4"/>
        </w:numPr>
        <w:spacing w:after="120"/>
        <w:ind w:left="709" w:hanging="709"/>
        <w:jc w:val="both"/>
        <w:rPr>
          <w:rFonts w:cs="Arial"/>
        </w:rPr>
      </w:pPr>
      <w:r w:rsidRPr="00894C1E">
        <w:rPr>
          <w:rFonts w:cs="Arial"/>
        </w:rPr>
        <w:t xml:space="preserve">Splatnost faktury se sjednává </w:t>
      </w:r>
      <w:r w:rsidRPr="00D618AD">
        <w:rPr>
          <w:rFonts w:cs="Arial"/>
        </w:rPr>
        <w:t xml:space="preserve">na </w:t>
      </w:r>
      <w:r w:rsidRPr="00D618AD">
        <w:rPr>
          <w:rFonts w:cs="Arial"/>
          <w:b/>
          <w:bCs/>
        </w:rPr>
        <w:t>30</w:t>
      </w:r>
      <w:r w:rsidRPr="00D618AD">
        <w:rPr>
          <w:rFonts w:cs="Arial"/>
          <w:b/>
        </w:rPr>
        <w:t xml:space="preserve"> dnů</w:t>
      </w:r>
      <w:r w:rsidRPr="00D618AD">
        <w:rPr>
          <w:rFonts w:cs="Arial"/>
        </w:rPr>
        <w:t xml:space="preserve"> o</w:t>
      </w:r>
      <w:r w:rsidRPr="00894C1E">
        <w:rPr>
          <w:rFonts w:cs="Arial"/>
        </w:rPr>
        <w:t xml:space="preserve">de dne jejího doručení objednateli. Daňový doklad (faktura) bude obsahovat náležitosti daňových dokladů specifikované v zákoně č. 235/2004 Sb., o dani z přidané hodnoty v platném znění a v zákoně </w:t>
      </w:r>
      <w:r w:rsidR="00617B70">
        <w:rPr>
          <w:rFonts w:cs="Arial"/>
        </w:rPr>
        <w:t>č.</w:t>
      </w:r>
      <w:r w:rsidR="00AD7F42">
        <w:rPr>
          <w:rFonts w:cs="Arial"/>
        </w:rPr>
        <w:t xml:space="preserve"> </w:t>
      </w:r>
      <w:r w:rsidR="00617B70">
        <w:rPr>
          <w:rFonts w:cs="Arial"/>
        </w:rPr>
        <w:t>563/1991 Sb.</w:t>
      </w:r>
      <w:r w:rsidR="00AD7F42">
        <w:rPr>
          <w:rFonts w:cs="Arial"/>
        </w:rPr>
        <w:t>,</w:t>
      </w:r>
      <w:r w:rsidR="00EA36AB">
        <w:rPr>
          <w:rFonts w:cs="Arial"/>
        </w:rPr>
        <w:t xml:space="preserve"> </w:t>
      </w:r>
      <w:r w:rsidRPr="00894C1E">
        <w:rPr>
          <w:rFonts w:cs="Arial"/>
        </w:rPr>
        <w:t>o účetnictví v platném znění.</w:t>
      </w:r>
    </w:p>
    <w:p w14:paraId="7C9FE81F" w14:textId="1358DBB7" w:rsidR="00F56590" w:rsidRPr="006C49AF" w:rsidRDefault="00F56590" w:rsidP="00685A3B">
      <w:pPr>
        <w:pStyle w:val="Zkladntext"/>
        <w:numPr>
          <w:ilvl w:val="1"/>
          <w:numId w:val="4"/>
        </w:numPr>
        <w:spacing w:after="120"/>
        <w:ind w:left="709" w:hanging="709"/>
        <w:jc w:val="both"/>
      </w:pPr>
      <w:r w:rsidRPr="00894C1E">
        <w:rPr>
          <w:rFonts w:cs="Arial"/>
        </w:rPr>
        <w:t>V případě, že faktura vystavená dle tohoto článku bude obsahovat nesprávné nebo neúplné údaje a/nebo bude vystavena bez platného podkladu pro vystavení, j</w:t>
      </w:r>
      <w:r w:rsidR="0078142D">
        <w:rPr>
          <w:rFonts w:cs="Arial"/>
        </w:rPr>
        <w:t>e</w:t>
      </w:r>
      <w:r w:rsidR="002C6839">
        <w:rPr>
          <w:rFonts w:cs="Arial"/>
        </w:rPr>
        <w:t xml:space="preserve"> </w:t>
      </w:r>
      <w:r w:rsidRPr="00894C1E">
        <w:rPr>
          <w:rFonts w:cs="Arial"/>
        </w:rPr>
        <w:t>objednatel oprávněn fakturu zhotoviteli vrátit nejpozději do termínu její splatnosti. Zhotovitel podle charakteru nedostatků fakturu opraví, nebo vystaví novou. Vrácením faktury se ruší lhůta splatnosti uvedená ve vrácené faktuře. Nová lhůta splatnosti běží znovu ode dne prokazatelného doručení opravené faktury objednateli.</w:t>
      </w:r>
    </w:p>
    <w:p w14:paraId="40741A22" w14:textId="77777777" w:rsidR="006C49AF" w:rsidRDefault="006C49AF" w:rsidP="00B516E0">
      <w:pPr>
        <w:pStyle w:val="Zkladntext"/>
        <w:numPr>
          <w:ilvl w:val="1"/>
          <w:numId w:val="4"/>
        </w:numPr>
        <w:spacing w:after="120"/>
        <w:ind w:left="709" w:hanging="709"/>
        <w:jc w:val="both"/>
        <w:rPr>
          <w:rFonts w:cs="Arial"/>
        </w:rPr>
      </w:pPr>
      <w:r w:rsidRPr="00F2284A">
        <w:rPr>
          <w:rFonts w:cs="Arial"/>
        </w:rPr>
        <w:t>Zhotovitel se zavazuje zajistit férové podmínky vůči svým</w:t>
      </w:r>
      <w:r w:rsidR="00565CB5">
        <w:rPr>
          <w:rFonts w:cs="Arial"/>
        </w:rPr>
        <w:t xml:space="preserve"> případným</w:t>
      </w:r>
      <w:r w:rsidRPr="00F2284A">
        <w:rPr>
          <w:rFonts w:cs="Arial"/>
        </w:rPr>
        <w:t xml:space="preserve"> poddodavatelům spočívající ve férových podmínkách platebního systému a v zajištění důstojných pracovních podmínek.</w:t>
      </w:r>
    </w:p>
    <w:p w14:paraId="411B52BC" w14:textId="35C5357D" w:rsidR="006C61B0" w:rsidRPr="006546AE" w:rsidRDefault="0005486C" w:rsidP="00A43D47">
      <w:pPr>
        <w:numPr>
          <w:ilvl w:val="0"/>
          <w:numId w:val="2"/>
        </w:numPr>
        <w:spacing w:before="240" w:after="120"/>
        <w:jc w:val="center"/>
        <w:rPr>
          <w:rFonts w:cs="Arial"/>
          <w:b/>
        </w:rPr>
      </w:pPr>
      <w:r w:rsidRPr="006546AE">
        <w:rPr>
          <w:rFonts w:cs="Arial"/>
          <w:b/>
        </w:rPr>
        <w:t>Záruka</w:t>
      </w:r>
    </w:p>
    <w:p w14:paraId="5EA927DC" w14:textId="49D84643" w:rsidR="00977A5E" w:rsidRDefault="0005486C" w:rsidP="00977A5E">
      <w:pPr>
        <w:pStyle w:val="Zkladntext"/>
        <w:numPr>
          <w:ilvl w:val="1"/>
          <w:numId w:val="2"/>
        </w:numPr>
        <w:spacing w:after="120"/>
        <w:ind w:hanging="720"/>
        <w:jc w:val="both"/>
        <w:rPr>
          <w:rFonts w:cs="Arial"/>
        </w:rPr>
      </w:pPr>
      <w:r w:rsidRPr="006546AE">
        <w:rPr>
          <w:rFonts w:cs="Arial"/>
        </w:rPr>
        <w:t>Zhotovitel dává objednatel</w:t>
      </w:r>
      <w:r w:rsidR="00144BA8">
        <w:rPr>
          <w:rFonts w:cs="Arial"/>
        </w:rPr>
        <w:t>i</w:t>
      </w:r>
      <w:r w:rsidRPr="006546AE">
        <w:rPr>
          <w:rFonts w:cs="Arial"/>
        </w:rPr>
        <w:t xml:space="preserve"> za jakost díla záruku v délce </w:t>
      </w:r>
      <w:r w:rsidRPr="00533E20">
        <w:rPr>
          <w:rFonts w:cs="Arial"/>
          <w:b/>
        </w:rPr>
        <w:t>60 měsíců</w:t>
      </w:r>
      <w:r w:rsidRPr="00EC42CF">
        <w:rPr>
          <w:rFonts w:cs="Arial"/>
        </w:rPr>
        <w:t xml:space="preserve"> ode</w:t>
      </w:r>
      <w:r w:rsidRPr="006546AE">
        <w:rPr>
          <w:rFonts w:cs="Arial"/>
        </w:rPr>
        <w:t xml:space="preserve"> dne řádného předání celého dokončeného díla objednateli. </w:t>
      </w:r>
      <w:r w:rsidRPr="00A43D47">
        <w:rPr>
          <w:rFonts w:cs="Arial"/>
        </w:rPr>
        <w:t xml:space="preserve">U dodávek s odlišnou zárukou bude poskytnuta záruční doba dle výrobců a dodavatelů (bude doloženo záručními listy), </w:t>
      </w:r>
      <w:r w:rsidRPr="00533E20">
        <w:rPr>
          <w:rFonts w:cs="Arial"/>
          <w:b/>
        </w:rPr>
        <w:t>nejméně však 24 měsíců</w:t>
      </w:r>
      <w:r w:rsidRPr="00A43D47">
        <w:rPr>
          <w:rFonts w:cs="Arial"/>
        </w:rPr>
        <w:t>.</w:t>
      </w:r>
      <w:r w:rsidRPr="006546AE">
        <w:rPr>
          <w:rFonts w:cs="Arial"/>
        </w:rPr>
        <w:t xml:space="preserve"> Záruční doba neběží po dobu, po kterou nemůže objednatel dílo užívat pro vady, za které odpovídá zhotovitel. Zhotovitel v rámci záruky odpovídá za to, že dílo bude provedeno podle podmínek této smlouvy, v souladu s právními předpisy, a že v záruční době bude bez vad a bude mít vlastnosti obvyklé a v této smlouvě dohodnuté. Pokud je však dílo převzato objednatelem s drobnými vadami a/nebo nedodělky zjištěnými při přejímacím řízení, záruční doba začíná běžet dnem odstranění poslední vady a/nebo nedodělku. Záruka ani nároky z vad díla se nevztahují na vady vyplývající z obvyklého opotřebení díla.</w:t>
      </w:r>
    </w:p>
    <w:p w14:paraId="34B35C4E" w14:textId="77777777" w:rsidR="0067303C" w:rsidRDefault="0005486C" w:rsidP="00FC7308">
      <w:pPr>
        <w:pStyle w:val="Zkladntext"/>
        <w:numPr>
          <w:ilvl w:val="1"/>
          <w:numId w:val="2"/>
        </w:numPr>
        <w:spacing w:after="120"/>
        <w:ind w:left="705" w:hanging="705"/>
        <w:jc w:val="both"/>
        <w:rPr>
          <w:rFonts w:cs="Arial"/>
        </w:rPr>
      </w:pPr>
      <w:r w:rsidRPr="0067303C">
        <w:rPr>
          <w:rFonts w:cs="Arial"/>
        </w:rPr>
        <w:t>Zhotovitel odpovídá za vady, které má předmět v době jeho předání objednateli. Zhotovitel dále odpovídá i za vady vzniklé po předání díla objednateli, jestliže tyto vady byly způsobeny porušením povinností zhotovitele.</w:t>
      </w:r>
      <w:r w:rsidR="00977A5E" w:rsidRPr="0067303C">
        <w:rPr>
          <w:rFonts w:cs="Arial"/>
        </w:rPr>
        <w:t xml:space="preserve"> </w:t>
      </w:r>
      <w:r w:rsidR="0067303C">
        <w:rPr>
          <w:rFonts w:cs="Arial"/>
        </w:rPr>
        <w:t xml:space="preserve"> </w:t>
      </w:r>
    </w:p>
    <w:p w14:paraId="790995F8" w14:textId="6E5B8A6C" w:rsidR="00A43D47" w:rsidRPr="0067303C" w:rsidRDefault="00A43D47" w:rsidP="0067303C">
      <w:pPr>
        <w:pStyle w:val="Zkladntext"/>
        <w:numPr>
          <w:ilvl w:val="1"/>
          <w:numId w:val="2"/>
        </w:numPr>
        <w:ind w:left="703" w:hanging="703"/>
        <w:jc w:val="both"/>
        <w:rPr>
          <w:rFonts w:cs="Arial"/>
        </w:rPr>
      </w:pPr>
      <w:r w:rsidRPr="0067303C">
        <w:rPr>
          <w:rFonts w:cs="Arial"/>
        </w:rPr>
        <w:t>Objednatel je povinen vady písemně reklamovat u zhotovitele bez zbytečného odkladu po jejich zjištění.</w:t>
      </w:r>
    </w:p>
    <w:p w14:paraId="2912EE1D" w14:textId="77777777" w:rsidR="00A43D47" w:rsidRPr="00977A5E" w:rsidRDefault="00A43D47" w:rsidP="0067303C">
      <w:pPr>
        <w:pStyle w:val="Zkladntext"/>
        <w:ind w:left="703"/>
        <w:jc w:val="both"/>
        <w:rPr>
          <w:rFonts w:cs="Arial"/>
        </w:rPr>
      </w:pPr>
      <w:r w:rsidRPr="00977A5E">
        <w:rPr>
          <w:rFonts w:cs="Arial"/>
        </w:rPr>
        <w:t>V reklamaci musí být vady popsány a uvedeno, jak se projevují. Dále v reklamaci objednatel uvede, jakým</w:t>
      </w:r>
    </w:p>
    <w:p w14:paraId="375B12DF" w14:textId="77777777" w:rsidR="00533E20" w:rsidRDefault="00A43D47" w:rsidP="0067303C">
      <w:pPr>
        <w:pStyle w:val="Zkladntext"/>
        <w:ind w:left="703"/>
        <w:jc w:val="both"/>
        <w:rPr>
          <w:rFonts w:cs="Arial"/>
        </w:rPr>
      </w:pPr>
      <w:r w:rsidRPr="00977A5E">
        <w:rPr>
          <w:rFonts w:cs="Arial"/>
        </w:rPr>
        <w:t>způsobem požaduje sjednat nápravu.</w:t>
      </w:r>
      <w:r w:rsidR="00533E20">
        <w:rPr>
          <w:rFonts w:cs="Arial"/>
        </w:rPr>
        <w:t xml:space="preserve"> </w:t>
      </w:r>
    </w:p>
    <w:p w14:paraId="4EDC233F" w14:textId="77777777" w:rsidR="00533E20" w:rsidRDefault="00533E20" w:rsidP="0067303C">
      <w:pPr>
        <w:pStyle w:val="Zkladntext"/>
        <w:ind w:left="703"/>
        <w:jc w:val="both"/>
        <w:rPr>
          <w:rFonts w:cs="Arial"/>
        </w:rPr>
      </w:pPr>
    </w:p>
    <w:p w14:paraId="398EE5D5" w14:textId="46F562CD" w:rsidR="00533E20" w:rsidRDefault="00533E20" w:rsidP="00533E20">
      <w:pPr>
        <w:pStyle w:val="Zkladntext"/>
        <w:numPr>
          <w:ilvl w:val="1"/>
          <w:numId w:val="2"/>
        </w:numPr>
        <w:ind w:left="703" w:hanging="703"/>
        <w:jc w:val="both"/>
        <w:rPr>
          <w:rFonts w:cs="Arial"/>
        </w:rPr>
      </w:pPr>
      <w:r w:rsidRPr="00533E20">
        <w:rPr>
          <w:rFonts w:cs="Arial"/>
        </w:rPr>
        <w:t>Zhotovitel je povinen nejpozději do 3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10 dnů od obdržení reklamace, a to bez ohledu na to, zda zhotovitel reklamaci uznává či neuznává.</w:t>
      </w:r>
    </w:p>
    <w:p w14:paraId="735AFDC6" w14:textId="77777777" w:rsidR="0067303C" w:rsidRDefault="0067303C" w:rsidP="0067303C">
      <w:pPr>
        <w:pStyle w:val="Zkladntext"/>
        <w:jc w:val="both"/>
        <w:rPr>
          <w:rFonts w:cs="Arial"/>
        </w:rPr>
      </w:pPr>
    </w:p>
    <w:p w14:paraId="4FE7888D" w14:textId="77777777" w:rsidR="0067303C" w:rsidRDefault="0005486C" w:rsidP="00284573">
      <w:pPr>
        <w:pStyle w:val="Zkladntext"/>
        <w:numPr>
          <w:ilvl w:val="1"/>
          <w:numId w:val="2"/>
        </w:numPr>
        <w:spacing w:after="120"/>
        <w:ind w:left="705" w:hanging="705"/>
        <w:jc w:val="both"/>
        <w:rPr>
          <w:rFonts w:cs="Arial"/>
        </w:rPr>
      </w:pPr>
      <w:r w:rsidRPr="0067303C">
        <w:rPr>
          <w:rFonts w:cs="Arial"/>
        </w:rPr>
        <w:t>V případě výskytu vad v záruční době je povinen zhotovitel odstranit bezplatně důvodně reklamovanou vadu bez zbytečných odkladů a v co nejkratším čase. Termín odstranění vady bude sjednán písemně. O odstranění vad a nedodělků a jejich převzetí bude proveden samostatný zápis. U vad neodstranitelných, za něž odpovídá zhotovitel, má objednatel právo na slevu z ceny díla. Výše slevy bude určena znaleckým posudkem.</w:t>
      </w:r>
    </w:p>
    <w:p w14:paraId="7B3CCCB9" w14:textId="5D9455B9" w:rsidR="006C61B0" w:rsidRPr="0067303C" w:rsidRDefault="0005486C" w:rsidP="00284573">
      <w:pPr>
        <w:pStyle w:val="Zkladntext"/>
        <w:numPr>
          <w:ilvl w:val="1"/>
          <w:numId w:val="2"/>
        </w:numPr>
        <w:spacing w:after="120"/>
        <w:ind w:left="705" w:hanging="705"/>
        <w:jc w:val="both"/>
        <w:rPr>
          <w:rFonts w:cs="Arial"/>
        </w:rPr>
      </w:pPr>
      <w:r w:rsidRPr="0067303C">
        <w:rPr>
          <w:rFonts w:cs="Arial"/>
        </w:rPr>
        <w:t>Jestliže objednatel v reklamaci výslovně uvede, že se jedná o havárii, je zhotovitel povinen zahájit neprodleně odstraňování vady (havárie), a to nejpozději do 24 hod po doručení reklamace.</w:t>
      </w:r>
    </w:p>
    <w:p w14:paraId="6686CD2A" w14:textId="193766F8" w:rsidR="006C61B0" w:rsidRPr="006546AE" w:rsidRDefault="0005486C" w:rsidP="00533E20">
      <w:pPr>
        <w:pStyle w:val="Zkladntext"/>
        <w:numPr>
          <w:ilvl w:val="1"/>
          <w:numId w:val="2"/>
        </w:numPr>
        <w:spacing w:after="120"/>
        <w:ind w:left="705" w:hanging="705"/>
        <w:jc w:val="both"/>
        <w:rPr>
          <w:rFonts w:cs="Arial"/>
        </w:rPr>
      </w:pPr>
      <w:r w:rsidRPr="006546AE">
        <w:rPr>
          <w:rFonts w:cs="Arial"/>
        </w:rPr>
        <w:t xml:space="preserve">Pokud je zhotovitel v prodlení s odstraněním reklamované vady, je oprávněn objednatel toto odstranění provést sám a na náklad zhotovitele. </w:t>
      </w:r>
    </w:p>
    <w:p w14:paraId="5C79BD1E" w14:textId="732B9C4E" w:rsidR="006C61B0" w:rsidRPr="006546AE" w:rsidRDefault="0005486C" w:rsidP="00533E20">
      <w:pPr>
        <w:pStyle w:val="Zkladntext"/>
        <w:numPr>
          <w:ilvl w:val="1"/>
          <w:numId w:val="2"/>
        </w:numPr>
        <w:spacing w:after="120"/>
        <w:ind w:left="705" w:hanging="705"/>
        <w:jc w:val="both"/>
        <w:rPr>
          <w:rFonts w:cs="Arial"/>
        </w:rPr>
      </w:pPr>
      <w:r w:rsidRPr="006546AE">
        <w:rPr>
          <w:rFonts w:cs="Arial"/>
        </w:rPr>
        <w:tab/>
        <w:t>Reklamaci vad lze uplatnit nejpozději do posledního dne záruční doby, přičemž i reklamace odeslaná objednatelem v poslední den záruční doby se považuje za včas uplatněnou.</w:t>
      </w:r>
    </w:p>
    <w:p w14:paraId="45590137" w14:textId="71A435B1" w:rsidR="006C61B0" w:rsidRPr="006546AE" w:rsidRDefault="0005486C" w:rsidP="00533E20">
      <w:pPr>
        <w:pStyle w:val="Zkladntext"/>
        <w:numPr>
          <w:ilvl w:val="1"/>
          <w:numId w:val="2"/>
        </w:numPr>
        <w:spacing w:after="120"/>
        <w:ind w:left="705" w:hanging="705"/>
        <w:jc w:val="both"/>
        <w:rPr>
          <w:rFonts w:cs="Arial"/>
        </w:rPr>
      </w:pPr>
      <w:r w:rsidRPr="006546AE">
        <w:rPr>
          <w:rFonts w:cs="Arial"/>
        </w:rPr>
        <w:tab/>
        <w:t xml:space="preserve">Pokud má zhotovitel za to, že reklamace není oprávněná, je toto povinen neprodleně oznámit písemně objednateli. V případě, že zhotovitel má za to, že předmětná reklamace není oprávněná, použijí se pro režim reklamačního řízení výše uvedená ustanovení tohoto článku, s tím, že náklady na odstranění reklamované vady, nese zhotovitel, a to až do pravomocného rozhodnutí soudu v této věci, příp. do jiného vypořádání této záležitosti mezi smluvními stranami. </w:t>
      </w:r>
    </w:p>
    <w:p w14:paraId="78158E08" w14:textId="77FAF15A" w:rsidR="006C61B0" w:rsidRDefault="0005486C" w:rsidP="00533E20">
      <w:pPr>
        <w:pStyle w:val="Zkladntext"/>
        <w:numPr>
          <w:ilvl w:val="1"/>
          <w:numId w:val="2"/>
        </w:numPr>
        <w:spacing w:after="120"/>
        <w:ind w:left="705" w:hanging="705"/>
        <w:jc w:val="both"/>
        <w:rPr>
          <w:rFonts w:cs="Arial"/>
        </w:rPr>
      </w:pPr>
      <w:r w:rsidRPr="00533E20">
        <w:rPr>
          <w:rFonts w:cs="Arial"/>
        </w:rPr>
        <w:lastRenderedPageBreak/>
        <w:t>Zhotovitel se zavazuje v případě potřeby dodat objednateli veškeré nové, případně opravené doklady vztahující se k opravené, případně vyměněné části díla (atesty, certifikáty apod.) potřebné k jeho užívání, a to v termínu dohodnutém pro odstranění předmětné vady. V případě porušení této povinnosti není objednatel povinen předmět odstranění vady převzít, a zhotovitel je tak v prodlení s plněním odstranění vad</w:t>
      </w:r>
      <w:r w:rsidR="00802B8F" w:rsidRPr="00533E20">
        <w:rPr>
          <w:rFonts w:cs="Arial"/>
        </w:rPr>
        <w:t>.</w:t>
      </w:r>
    </w:p>
    <w:p w14:paraId="6DF6BADF" w14:textId="34B8CACC" w:rsidR="006C61B0" w:rsidRPr="006546AE" w:rsidRDefault="0005486C" w:rsidP="00533E20">
      <w:pPr>
        <w:numPr>
          <w:ilvl w:val="0"/>
          <w:numId w:val="2"/>
        </w:numPr>
        <w:spacing w:before="240" w:after="120"/>
        <w:jc w:val="center"/>
        <w:rPr>
          <w:rFonts w:cs="Arial"/>
          <w:b/>
        </w:rPr>
      </w:pPr>
      <w:r w:rsidRPr="006546AE">
        <w:rPr>
          <w:rFonts w:cs="Arial"/>
          <w:b/>
        </w:rPr>
        <w:t>Provádění díla</w:t>
      </w:r>
    </w:p>
    <w:p w14:paraId="2D6BF86C" w14:textId="423FDAA4" w:rsidR="006C61B0" w:rsidRPr="006546AE" w:rsidRDefault="0005486C" w:rsidP="00814AA9">
      <w:pPr>
        <w:pStyle w:val="Zkladntext"/>
        <w:numPr>
          <w:ilvl w:val="1"/>
          <w:numId w:val="2"/>
        </w:numPr>
        <w:spacing w:after="120"/>
        <w:ind w:left="705" w:hanging="705"/>
        <w:jc w:val="both"/>
        <w:rPr>
          <w:rFonts w:cs="Arial"/>
        </w:rPr>
      </w:pPr>
      <w:r w:rsidRPr="006546AE">
        <w:rPr>
          <w:rFonts w:cs="Arial"/>
        </w:rPr>
        <w:tab/>
        <w:t xml:space="preserve">Zhotovitel je povinen provést dílo na svůj náklad a na své nebezpečí, v rozsahu a kvalitě podle této smlouvy a ve sjednané době a postupovat při realizaci díla s potřebnou odbornou péčí. </w:t>
      </w:r>
      <w:r w:rsidRPr="00814AA9">
        <w:rPr>
          <w:rFonts w:cs="Arial"/>
        </w:rPr>
        <w:t>Zhotovitel je povinen dodržovat všechna rozhodnutí a pokyny správních orgánů, dodržovat všechny podmínky správců nebo vlastníků sítí a nese veškeré důsledky a škody vzniklé jejich nedodržením nebo vzniklé jeho činností.</w:t>
      </w:r>
    </w:p>
    <w:p w14:paraId="22260102" w14:textId="729E43E8" w:rsidR="006C61B0" w:rsidRPr="00814AA9" w:rsidRDefault="0005486C" w:rsidP="00814AA9">
      <w:pPr>
        <w:pStyle w:val="Zkladntext"/>
        <w:numPr>
          <w:ilvl w:val="1"/>
          <w:numId w:val="2"/>
        </w:numPr>
        <w:spacing w:after="120"/>
        <w:ind w:left="705" w:hanging="705"/>
        <w:jc w:val="both"/>
        <w:rPr>
          <w:rFonts w:cs="Arial"/>
        </w:rPr>
      </w:pPr>
      <w:r w:rsidRPr="006546AE">
        <w:rPr>
          <w:rFonts w:cs="Arial"/>
        </w:rPr>
        <w:tab/>
      </w:r>
      <w:r w:rsidRPr="00EA36AB">
        <w:rPr>
          <w:rFonts w:cs="Arial"/>
        </w:rPr>
        <w:t>Objednatel předá zhotoviteli staveniště ke dni zahájení provádění díla, nebude-li smluvními stranami dohodnuto jinak. O jeho</w:t>
      </w:r>
      <w:r w:rsidRPr="00814AA9">
        <w:rPr>
          <w:rFonts w:cs="Arial"/>
        </w:rPr>
        <w:t xml:space="preserve"> předání a převzetí vyhotoví smluvní strany podrobný písemný zápis – protokol, který bude podepsán oprávněnými zástupci smluvních stran. Předání a převzetí staveniště bude zaznamenáno i ve stavebním deníku.</w:t>
      </w:r>
    </w:p>
    <w:p w14:paraId="27015EED" w14:textId="05584D8D" w:rsidR="006C61B0" w:rsidRPr="008734BC" w:rsidRDefault="0005486C" w:rsidP="00C96545">
      <w:pPr>
        <w:pStyle w:val="Zkladntext"/>
        <w:numPr>
          <w:ilvl w:val="1"/>
          <w:numId w:val="2"/>
        </w:numPr>
        <w:spacing w:after="120"/>
        <w:ind w:left="705" w:hanging="705"/>
        <w:jc w:val="both"/>
        <w:rPr>
          <w:rFonts w:cs="Arial"/>
        </w:rPr>
      </w:pPr>
      <w:r w:rsidRPr="008734BC">
        <w:rPr>
          <w:rFonts w:cs="Arial"/>
        </w:rPr>
        <w:t>Jestliže objednatel zjistí, že dochází k prodlení se zahájením, prováděním či dokončením prací dle dohodnutého harmonogramu postupu prací, požádá zhotovitele zápisem ve stavebním deníku o závazné vyjádření k tomuto zjištění a návrh opatření (věcně a časově určených) k jejich odstranění. Zhotovitel je povinen vyjádření a návrh opatření předat objednateli ve lhůtě stanovené technickým dozorem</w:t>
      </w:r>
      <w:r w:rsidR="00591F2F" w:rsidRPr="008734BC">
        <w:rPr>
          <w:rFonts w:cs="Arial"/>
        </w:rPr>
        <w:t xml:space="preserve"> </w:t>
      </w:r>
      <w:r w:rsidRPr="008734BC">
        <w:rPr>
          <w:rFonts w:cs="Arial"/>
        </w:rPr>
        <w:t>stavebníka (TDS).</w:t>
      </w:r>
    </w:p>
    <w:p w14:paraId="7AA38296" w14:textId="4F4C1EB6" w:rsidR="006C61B0" w:rsidRPr="008734BC" w:rsidRDefault="0005486C" w:rsidP="00C96545">
      <w:pPr>
        <w:pStyle w:val="Zkladntext"/>
        <w:numPr>
          <w:ilvl w:val="1"/>
          <w:numId w:val="2"/>
        </w:numPr>
        <w:spacing w:after="120"/>
        <w:ind w:left="705" w:hanging="705"/>
        <w:jc w:val="both"/>
        <w:rPr>
          <w:rFonts w:cs="Arial"/>
        </w:rPr>
      </w:pPr>
      <w:r w:rsidRPr="008734BC">
        <w:rPr>
          <w:rFonts w:cs="Arial"/>
        </w:rPr>
        <w:tab/>
        <w:t>Zhotovitel je povinen udržovat harmonogram postupu prací v aktuálním stavu a v případě změny vždy minimálně 1 týden předem předat technickému dozoru objednatele aktualizovaný harmonogram v souladu s ujednáním uvedeným v předchozím odstavci.</w:t>
      </w:r>
    </w:p>
    <w:p w14:paraId="4F1FBCB0" w14:textId="5647CD65" w:rsidR="0067155F" w:rsidRPr="00067C11" w:rsidRDefault="0067155F" w:rsidP="00A507DD">
      <w:pPr>
        <w:pStyle w:val="Zkladntext"/>
        <w:numPr>
          <w:ilvl w:val="1"/>
          <w:numId w:val="2"/>
        </w:numPr>
        <w:spacing w:after="120"/>
        <w:ind w:left="705" w:hanging="705"/>
        <w:jc w:val="both"/>
        <w:rPr>
          <w:rFonts w:cs="Arial"/>
        </w:rPr>
      </w:pPr>
      <w:r w:rsidRPr="00067C11">
        <w:rPr>
          <w:rFonts w:cs="Arial"/>
        </w:rPr>
        <w:t>Geodetické zaměření staveniště a vytyčení základních směrových a výškových bodů stavby a jejich jednotlivých objektů zajišťuje zhotovitel prostřednictvím oprávněného zeměměřičského inženýra za účasti osoby vykonávající technick</w:t>
      </w:r>
      <w:r w:rsidR="00136B26">
        <w:rPr>
          <w:rFonts w:cs="Arial"/>
        </w:rPr>
        <w:t>ý</w:t>
      </w:r>
      <w:r w:rsidRPr="00067C11">
        <w:rPr>
          <w:rFonts w:cs="Arial"/>
        </w:rPr>
        <w:t xml:space="preserve"> dozor objednatele, na základě vytyčovacích výkresů na své náklady. O provedeném vytýčení bude sepsán protokol podepsaný zhotovitelem, osobou provádějící vytyčení</w:t>
      </w:r>
      <w:r w:rsidR="00F20F5F">
        <w:rPr>
          <w:rFonts w:cs="Arial"/>
        </w:rPr>
        <w:t xml:space="preserve"> a</w:t>
      </w:r>
      <w:r w:rsidRPr="00067C11">
        <w:rPr>
          <w:rFonts w:cs="Arial"/>
        </w:rPr>
        <w:t xml:space="preserve"> osobou vykonávající technický</w:t>
      </w:r>
      <w:r w:rsidR="00136B26">
        <w:rPr>
          <w:rFonts w:cs="Arial"/>
        </w:rPr>
        <w:t xml:space="preserve"> </w:t>
      </w:r>
      <w:r w:rsidRPr="00067C11">
        <w:rPr>
          <w:rFonts w:cs="Arial"/>
        </w:rPr>
        <w:t xml:space="preserve">dozor objednatele. Zhotovitel je povinen se o základní směrové a výškové body starat až do odevzdání a převzetí díla. </w:t>
      </w:r>
    </w:p>
    <w:p w14:paraId="13FAA83B" w14:textId="0F96899A" w:rsidR="0067155F" w:rsidRPr="00B9007E" w:rsidRDefault="0067155F" w:rsidP="00A507DD">
      <w:pPr>
        <w:pStyle w:val="Zkladntext"/>
        <w:numPr>
          <w:ilvl w:val="1"/>
          <w:numId w:val="2"/>
        </w:numPr>
        <w:spacing w:after="120"/>
        <w:ind w:left="705" w:hanging="705"/>
        <w:jc w:val="both"/>
        <w:rPr>
          <w:rFonts w:cs="Arial"/>
        </w:rPr>
      </w:pPr>
      <w:r w:rsidRPr="00B9007E">
        <w:rPr>
          <w:rFonts w:cs="Arial"/>
        </w:rPr>
        <w:t>Zhotovitel je povinen na své náklady jako součást díla vybudovat v souladu s projektem provozní, sociální a případně i výrobní zařízení staveniště.</w:t>
      </w:r>
    </w:p>
    <w:p w14:paraId="6DD5A22F" w14:textId="0BA354D8" w:rsidR="00F83E00" w:rsidRPr="00B9007E" w:rsidRDefault="0005486C" w:rsidP="00C96545">
      <w:pPr>
        <w:pStyle w:val="Zkladntext"/>
        <w:numPr>
          <w:ilvl w:val="1"/>
          <w:numId w:val="2"/>
        </w:numPr>
        <w:spacing w:after="120"/>
        <w:ind w:left="705" w:hanging="705"/>
        <w:jc w:val="both"/>
        <w:rPr>
          <w:rFonts w:cs="Arial"/>
        </w:rPr>
      </w:pPr>
      <w:r w:rsidRPr="00B9007E">
        <w:rPr>
          <w:rFonts w:cs="Arial"/>
        </w:rPr>
        <w:tab/>
      </w:r>
      <w:r w:rsidR="00BD62C0" w:rsidRPr="00B9007E">
        <w:rPr>
          <w:rFonts w:cs="Arial"/>
        </w:rPr>
        <w:t>Zajištění o</w:t>
      </w:r>
      <w:r w:rsidRPr="00B9007E">
        <w:rPr>
          <w:rFonts w:cs="Arial"/>
        </w:rPr>
        <w:t xml:space="preserve">dběru vody a elektrické energie pro potřebu díla (stavby) v prostoru předávaného staveniště </w:t>
      </w:r>
      <w:r w:rsidR="00BD62C0" w:rsidRPr="00B9007E">
        <w:rPr>
          <w:rFonts w:cs="Arial"/>
        </w:rPr>
        <w:t>je v režii zhotovitele díla</w:t>
      </w:r>
      <w:r w:rsidRPr="00B9007E">
        <w:rPr>
          <w:rFonts w:cs="Arial"/>
        </w:rPr>
        <w:t>.</w:t>
      </w:r>
    </w:p>
    <w:p w14:paraId="6C7312F5" w14:textId="4D73878F" w:rsidR="00F4083B" w:rsidRDefault="00F83E00" w:rsidP="00C96545">
      <w:pPr>
        <w:pStyle w:val="Zkladntext"/>
        <w:numPr>
          <w:ilvl w:val="1"/>
          <w:numId w:val="2"/>
        </w:numPr>
        <w:spacing w:after="120"/>
        <w:ind w:left="705" w:hanging="705"/>
        <w:jc w:val="both"/>
        <w:rPr>
          <w:rFonts w:cs="Arial"/>
        </w:rPr>
      </w:pPr>
      <w:r>
        <w:rPr>
          <w:rFonts w:cs="Arial"/>
        </w:rPr>
        <w:tab/>
      </w:r>
      <w:r w:rsidRPr="00BE7D64">
        <w:rPr>
          <w:rFonts w:cs="Arial"/>
        </w:rPr>
        <w:t>Zhotovitel se zavazuje, že odpady, suť a znečištění bude neodkladně a průběžně odstraňovat ze staveniště.</w:t>
      </w:r>
      <w:r w:rsidRPr="00C96545">
        <w:rPr>
          <w:rFonts w:cs="Arial"/>
        </w:rPr>
        <w:t xml:space="preserve"> Zhotovitel se zavazuje, že zajistí řádné ekologické třídění odpadu</w:t>
      </w:r>
      <w:r w:rsidR="00A93217" w:rsidRPr="00C96545">
        <w:rPr>
          <w:rFonts w:cs="Arial"/>
        </w:rPr>
        <w:t xml:space="preserve"> v souladu s platnou legislativou</w:t>
      </w:r>
      <w:r w:rsidRPr="00C96545">
        <w:rPr>
          <w:rFonts w:cs="Arial"/>
        </w:rPr>
        <w:t>.</w:t>
      </w:r>
      <w:r w:rsidR="0005486C" w:rsidRPr="006546AE">
        <w:rPr>
          <w:rFonts w:cs="Arial"/>
        </w:rPr>
        <w:t xml:space="preserve">  </w:t>
      </w:r>
    </w:p>
    <w:p w14:paraId="1BD2E263" w14:textId="09875375" w:rsidR="000014A6" w:rsidRPr="003B6D27" w:rsidRDefault="000014A6" w:rsidP="00C96545">
      <w:pPr>
        <w:pStyle w:val="Zkladntext"/>
        <w:numPr>
          <w:ilvl w:val="1"/>
          <w:numId w:val="2"/>
        </w:numPr>
        <w:spacing w:after="120"/>
        <w:ind w:left="705" w:hanging="705"/>
        <w:jc w:val="both"/>
        <w:rPr>
          <w:rFonts w:cs="Arial"/>
        </w:rPr>
      </w:pPr>
      <w:r w:rsidRPr="003B6D27">
        <w:rPr>
          <w:rFonts w:cs="Arial"/>
        </w:rPr>
        <w:t>Zhotovitel se zavazuje k projednání a zajištění případného zvláštníh</w:t>
      </w:r>
      <w:r w:rsidR="00CC0134" w:rsidRPr="003B6D27">
        <w:rPr>
          <w:rFonts w:cs="Arial"/>
        </w:rPr>
        <w:t>o</w:t>
      </w:r>
      <w:r w:rsidRPr="003B6D27">
        <w:rPr>
          <w:rFonts w:cs="Arial"/>
        </w:rPr>
        <w:t xml:space="preserve"> užívání komunikace a veřejných ploch včetně úhrady vyměřených poplatků a nájemného, pokud budou vyměřeny a k zajištění dopravního značení k dopravním omezením, jejich údržba, přemísťování po dobu provádění díla a následné odstranění po předání díla.</w:t>
      </w:r>
    </w:p>
    <w:p w14:paraId="043DF38D" w14:textId="112FE869" w:rsidR="000014A6" w:rsidRPr="003B6D27" w:rsidRDefault="000014A6" w:rsidP="00C96545">
      <w:pPr>
        <w:pStyle w:val="Zkladntext"/>
        <w:numPr>
          <w:ilvl w:val="1"/>
          <w:numId w:val="2"/>
        </w:numPr>
        <w:spacing w:after="120"/>
        <w:ind w:left="705" w:hanging="705"/>
        <w:jc w:val="both"/>
        <w:rPr>
          <w:rFonts w:cs="Arial"/>
        </w:rPr>
      </w:pPr>
      <w:r w:rsidRPr="003B6D27">
        <w:rPr>
          <w:rFonts w:cs="Arial"/>
        </w:rPr>
        <w:t>Před zahájením zemních prací je zhotovitel povinen zajistit vytyčení všech pozemních i nadzemních sítí</w:t>
      </w:r>
      <w:r w:rsidR="00176D4F" w:rsidRPr="003B6D27">
        <w:rPr>
          <w:rFonts w:cs="Arial"/>
        </w:rPr>
        <w:t>,</w:t>
      </w:r>
      <w:r w:rsidRPr="003B6D27">
        <w:rPr>
          <w:rFonts w:cs="Arial"/>
        </w:rPr>
        <w:t xml:space="preserve"> aby nedošlo k jejich případnému poškození.</w:t>
      </w:r>
    </w:p>
    <w:p w14:paraId="3DE4ABB7" w14:textId="0EFB830A" w:rsidR="006C61B0" w:rsidRPr="006546AE" w:rsidRDefault="0005486C" w:rsidP="00C96545">
      <w:pPr>
        <w:pStyle w:val="Zkladntext"/>
        <w:numPr>
          <w:ilvl w:val="1"/>
          <w:numId w:val="2"/>
        </w:numPr>
        <w:spacing w:after="120"/>
        <w:ind w:left="705" w:hanging="705"/>
        <w:jc w:val="both"/>
        <w:rPr>
          <w:rFonts w:cs="Arial"/>
        </w:rPr>
      </w:pPr>
      <w:r w:rsidRPr="006546AE">
        <w:rPr>
          <w:rFonts w:cs="Arial"/>
        </w:rPr>
        <w:tab/>
        <w:t>Zhotovitel se zavazuje na staveništi (pracovišti):</w:t>
      </w:r>
    </w:p>
    <w:p w14:paraId="089C50DE" w14:textId="3F1D9B03" w:rsidR="006C61B0" w:rsidRPr="006546AE" w:rsidRDefault="0005486C">
      <w:pPr>
        <w:numPr>
          <w:ilvl w:val="0"/>
          <w:numId w:val="7"/>
        </w:numPr>
        <w:jc w:val="both"/>
        <w:rPr>
          <w:rFonts w:cs="Arial"/>
        </w:rPr>
      </w:pPr>
      <w:r w:rsidRPr="006546AE">
        <w:rPr>
          <w:rFonts w:cs="Arial"/>
        </w:rPr>
        <w:t>dodržovat bezpečnostní, hygienické, požární a ekologické předpisy</w:t>
      </w:r>
      <w:r w:rsidR="00E77DD5" w:rsidRPr="00B24B00">
        <w:rPr>
          <w:rFonts w:cs="Arial"/>
        </w:rPr>
        <w:t>;</w:t>
      </w:r>
    </w:p>
    <w:p w14:paraId="2884B81B" w14:textId="77008ADF" w:rsidR="00F83E00" w:rsidRPr="002A2194" w:rsidRDefault="00F83E00" w:rsidP="00685A3B">
      <w:pPr>
        <w:numPr>
          <w:ilvl w:val="0"/>
          <w:numId w:val="7"/>
        </w:numPr>
        <w:ind w:left="1423" w:hanging="357"/>
        <w:jc w:val="both"/>
        <w:rPr>
          <w:rFonts w:cs="Arial"/>
        </w:rPr>
      </w:pPr>
      <w:r w:rsidRPr="002A2194">
        <w:rPr>
          <w:rFonts w:cs="Arial"/>
          <w:snapToGrid w:val="0"/>
        </w:rPr>
        <w:t>učinit veškerá nezbytná opatření k ochraně životního prostředí, a to jak přímo na staveništi, tak i mimo ně v rozsahu, který účinně zamezí poškození nebo ohrožení zdraví nebo života občanů</w:t>
      </w:r>
      <w:r w:rsidR="00651EA1">
        <w:rPr>
          <w:rFonts w:cs="Arial"/>
          <w:snapToGrid w:val="0"/>
        </w:rPr>
        <w:t>,</w:t>
      </w:r>
      <w:r w:rsidRPr="002A2194">
        <w:rPr>
          <w:rFonts w:cs="Arial"/>
          <w:snapToGrid w:val="0"/>
        </w:rPr>
        <w:t xml:space="preserve"> a </w:t>
      </w:r>
      <w:r w:rsidR="00651EA1">
        <w:rPr>
          <w:rFonts w:cs="Arial"/>
          <w:snapToGrid w:val="0"/>
        </w:rPr>
        <w:t xml:space="preserve">dále poškození nebo ohrožení </w:t>
      </w:r>
      <w:r w:rsidRPr="002A2194">
        <w:rPr>
          <w:rFonts w:cs="Arial"/>
          <w:snapToGrid w:val="0"/>
        </w:rPr>
        <w:t>majetku imisemi, hlukem nebo jiným způsobem v příčinné souvislosti s prováděním díla</w:t>
      </w:r>
      <w:r w:rsidR="00E77DD5" w:rsidRPr="00B24B00">
        <w:rPr>
          <w:rFonts w:cs="Arial"/>
        </w:rPr>
        <w:t>;</w:t>
      </w:r>
    </w:p>
    <w:p w14:paraId="0697BEDA" w14:textId="28D4D7BB" w:rsidR="006C61B0" w:rsidRPr="006546AE" w:rsidRDefault="0005486C" w:rsidP="00685A3B">
      <w:pPr>
        <w:numPr>
          <w:ilvl w:val="0"/>
          <w:numId w:val="7"/>
        </w:numPr>
        <w:ind w:left="1423" w:hanging="357"/>
        <w:jc w:val="both"/>
      </w:pPr>
      <w:r w:rsidRPr="006546AE">
        <w:rPr>
          <w:rFonts w:cs="Arial"/>
        </w:rPr>
        <w:t>upozornit objednatele a další osoby na staveništi (pracovišti) na všechny okolnosti, které by mohly vést při jejich činnosti k ohrožení života a zdraví objednatele nebo jiných osob. Toto upozornění nezprošťuje zhotovitele povinnosti přijmout neodkladná opatření k odvrácení těchto okolností</w:t>
      </w:r>
      <w:r w:rsidR="00E77DD5" w:rsidRPr="00B24B00">
        <w:rPr>
          <w:rFonts w:cs="Arial"/>
        </w:rPr>
        <w:t>;</w:t>
      </w:r>
    </w:p>
    <w:p w14:paraId="1BF50665" w14:textId="0864ECB1" w:rsidR="00A90799" w:rsidRDefault="0005486C" w:rsidP="00A90799">
      <w:pPr>
        <w:numPr>
          <w:ilvl w:val="0"/>
          <w:numId w:val="7"/>
        </w:numPr>
        <w:ind w:left="1423" w:hanging="357"/>
        <w:jc w:val="both"/>
        <w:rPr>
          <w:rFonts w:cs="Arial"/>
        </w:rPr>
      </w:pPr>
      <w:r w:rsidRPr="00A90799">
        <w:rPr>
          <w:rFonts w:cs="Arial"/>
        </w:rPr>
        <w:t>provádět na vlastní náklady úklid vždy po ukončení denních prací. Před předáním díla provede závěrečný úklid</w:t>
      </w:r>
      <w:r w:rsidR="00E77DD5" w:rsidRPr="00B24B00">
        <w:rPr>
          <w:rFonts w:cs="Arial"/>
        </w:rPr>
        <w:t>;</w:t>
      </w:r>
    </w:p>
    <w:p w14:paraId="6C97FD34" w14:textId="22D8E7EB" w:rsidR="000014A6" w:rsidRPr="003B6D27" w:rsidRDefault="000014A6" w:rsidP="00A90799">
      <w:pPr>
        <w:numPr>
          <w:ilvl w:val="0"/>
          <w:numId w:val="7"/>
        </w:numPr>
        <w:ind w:left="1423" w:hanging="357"/>
        <w:jc w:val="both"/>
        <w:rPr>
          <w:rFonts w:cs="Arial"/>
        </w:rPr>
      </w:pPr>
      <w:r w:rsidRPr="003B6D27">
        <w:rPr>
          <w:rFonts w:cs="Arial"/>
        </w:rPr>
        <w:t>uvedení všech povrchů dotčených stavbou do původníh</w:t>
      </w:r>
      <w:r w:rsidR="00CC0134" w:rsidRPr="003B6D27">
        <w:rPr>
          <w:rFonts w:cs="Arial"/>
        </w:rPr>
        <w:t>o</w:t>
      </w:r>
      <w:r w:rsidRPr="003B6D27">
        <w:rPr>
          <w:rFonts w:cs="Arial"/>
        </w:rPr>
        <w:t xml:space="preserve"> stavu (komunikace, chodníky, zeleň, příkopy, propustky)</w:t>
      </w:r>
      <w:r w:rsidR="00E77DD5" w:rsidRPr="003B6D27">
        <w:rPr>
          <w:rFonts w:cs="Arial"/>
        </w:rPr>
        <w:t>.</w:t>
      </w:r>
    </w:p>
    <w:p w14:paraId="4E7EDD82" w14:textId="77777777" w:rsidR="006341E2" w:rsidRPr="00A90799" w:rsidRDefault="006341E2" w:rsidP="006341E2">
      <w:pPr>
        <w:ind w:left="1423"/>
        <w:jc w:val="both"/>
        <w:rPr>
          <w:rFonts w:cs="Arial"/>
        </w:rPr>
      </w:pPr>
    </w:p>
    <w:p w14:paraId="2B3CA076" w14:textId="38FF79CB" w:rsidR="006C61B0" w:rsidRPr="00F850C0" w:rsidRDefault="0005486C" w:rsidP="00B155B6">
      <w:pPr>
        <w:pStyle w:val="Zkladntext"/>
        <w:numPr>
          <w:ilvl w:val="1"/>
          <w:numId w:val="2"/>
        </w:numPr>
        <w:spacing w:after="120"/>
        <w:ind w:left="705" w:hanging="705"/>
        <w:jc w:val="both"/>
        <w:rPr>
          <w:rFonts w:cs="Arial"/>
        </w:rPr>
      </w:pPr>
      <w:r w:rsidRPr="006546AE">
        <w:rPr>
          <w:rFonts w:cs="Arial"/>
        </w:rPr>
        <w:lastRenderedPageBreak/>
        <w:tab/>
        <w:t xml:space="preserve">Zhotovitel je povinen založit a vést stavební deník od okamžiku předání a převzetí staveniště, zaznamenávat do něj všechny důležité okolnosti nebo skutečnosti, týkající se prováděného díla. </w:t>
      </w:r>
    </w:p>
    <w:p w14:paraId="4FE4A316" w14:textId="6A668A29" w:rsidR="006C61B0" w:rsidRPr="006546AE" w:rsidRDefault="00C20FC3" w:rsidP="00B155B6">
      <w:pPr>
        <w:pStyle w:val="Zkladntext"/>
        <w:numPr>
          <w:ilvl w:val="1"/>
          <w:numId w:val="2"/>
        </w:numPr>
        <w:spacing w:after="120"/>
        <w:ind w:left="705" w:hanging="705"/>
        <w:jc w:val="both"/>
        <w:rPr>
          <w:rFonts w:cs="Arial"/>
        </w:rPr>
      </w:pPr>
      <w:r w:rsidRPr="00C20FC3">
        <w:rPr>
          <w:rFonts w:cs="Arial"/>
        </w:rPr>
        <w:t>Zhotovitel je povinen vést stavební deník v rozsahu dle zákona č. 283/2021 Sb., stavebního zákona v platném znění, a vyhlášky č. 131/2024 Sb., o dokumentaci staveb, v platném znění (§ 10 a příloha č. 12)</w:t>
      </w:r>
      <w:r w:rsidR="0005486C" w:rsidRPr="006546AE">
        <w:rPr>
          <w:rFonts w:cs="Arial"/>
        </w:rPr>
        <w:t>, do kterého je povinen zapisovat všechny skutečnosti rozhodné pro plnění smlouvy o dílo v rozsahu dle citované vyhlášky, především tyto údaje:</w:t>
      </w:r>
    </w:p>
    <w:p w14:paraId="11516321"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 xml:space="preserve">jména a příjmení pracovníků pracujících na staveništi / realizaci díla, včetně stavbyvedoucího a případného koordinátora výstavby; </w:t>
      </w:r>
    </w:p>
    <w:p w14:paraId="7A549E2F"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nástupy, provádění prací a ukončení činnosti poddodavatelů vč. uvedení jejich identifikačních údajů (obchodní firma nebo název, sídlo, právní forma, jde-li o právnickou osobu, a obchodní firma nebo jméno nebo jména a příjmení, jde-li o fyzickou osobu);</w:t>
      </w:r>
    </w:p>
    <w:p w14:paraId="1B456FEE"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 xml:space="preserve">popis a množství provedených prací a montáží a jejich časový postup; </w:t>
      </w:r>
    </w:p>
    <w:p w14:paraId="51E3C4DE"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 xml:space="preserve">dodávky materiálů, výrobků, strojů, zařízení a vybavení pro stavbu / realizaci díla; </w:t>
      </w:r>
    </w:p>
    <w:p w14:paraId="2A045676"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nasazení mechanizačních prostředků / využití zařízení a vybavení pro realizaci díla</w:t>
      </w:r>
      <w:r w:rsidR="00802B8F" w:rsidRPr="00B24B00">
        <w:rPr>
          <w:rFonts w:ascii="Arial" w:hAnsi="Arial" w:cs="Arial"/>
          <w:sz w:val="20"/>
          <w:szCs w:val="20"/>
        </w:rPr>
        <w:t>;</w:t>
      </w:r>
    </w:p>
    <w:p w14:paraId="0375B03B" w14:textId="194283F2" w:rsidR="006C61B0" w:rsidRPr="00B24B00" w:rsidRDefault="0005486C" w:rsidP="00B24B00">
      <w:pPr>
        <w:pStyle w:val="Odstavecseseznamem"/>
        <w:numPr>
          <w:ilvl w:val="0"/>
          <w:numId w:val="17"/>
        </w:numPr>
        <w:spacing w:after="120" w:line="240" w:lineRule="auto"/>
        <w:ind w:left="1423" w:hanging="357"/>
        <w:contextualSpacing w:val="0"/>
        <w:jc w:val="both"/>
        <w:rPr>
          <w:rFonts w:ascii="Arial" w:hAnsi="Arial" w:cs="Arial"/>
          <w:sz w:val="20"/>
          <w:szCs w:val="20"/>
        </w:rPr>
      </w:pPr>
      <w:r w:rsidRPr="00B24B00">
        <w:rPr>
          <w:rFonts w:ascii="Arial" w:hAnsi="Arial" w:cs="Arial"/>
          <w:sz w:val="20"/>
          <w:szCs w:val="20"/>
        </w:rPr>
        <w:t xml:space="preserve">okolnosti dle čl. 3 odst. </w:t>
      </w:r>
      <w:r w:rsidR="003108DA">
        <w:rPr>
          <w:rFonts w:ascii="Arial" w:hAnsi="Arial" w:cs="Arial"/>
          <w:sz w:val="20"/>
          <w:szCs w:val="20"/>
        </w:rPr>
        <w:t xml:space="preserve">3.4 a </w:t>
      </w:r>
      <w:r w:rsidRPr="00B24B00">
        <w:rPr>
          <w:rFonts w:ascii="Arial" w:hAnsi="Arial" w:cs="Arial"/>
          <w:sz w:val="20"/>
          <w:szCs w:val="20"/>
        </w:rPr>
        <w:t>3.5 této smlouvy.</w:t>
      </w:r>
    </w:p>
    <w:p w14:paraId="54F68639" w14:textId="249ADF7A" w:rsidR="006C61B0" w:rsidRPr="00B155B6" w:rsidRDefault="0005486C" w:rsidP="00B155B6">
      <w:pPr>
        <w:pStyle w:val="Zkladntext"/>
        <w:numPr>
          <w:ilvl w:val="1"/>
          <w:numId w:val="2"/>
        </w:numPr>
        <w:spacing w:after="120"/>
        <w:ind w:left="705" w:hanging="705"/>
        <w:jc w:val="both"/>
        <w:rPr>
          <w:rFonts w:cs="Arial"/>
        </w:rPr>
      </w:pPr>
      <w:r w:rsidRPr="00B155B6">
        <w:rPr>
          <w:rFonts w:cs="Arial"/>
        </w:rPr>
        <w:t xml:space="preserve">Stavební deník musí být trvale přístupný na stavbě. </w:t>
      </w:r>
      <w:r w:rsidRPr="00B9007E">
        <w:rPr>
          <w:rFonts w:cs="Arial"/>
        </w:rPr>
        <w:t>Originál stavebního deníku je majetkem objednatele, zhotovitel je oprávněn si pořídit ověřenou kopii. Po</w:t>
      </w:r>
      <w:r w:rsidRPr="00B155B6">
        <w:rPr>
          <w:rFonts w:cs="Arial"/>
        </w:rPr>
        <w:t>vinnost vedení deníku končí podpisem protokolu o předání a převzetí díla. V případě, že bylo dílo převzato s vadami, pak dnem odstranění poslední vady oznámené v </w:t>
      </w:r>
      <w:r w:rsidR="00B24B00" w:rsidRPr="00B155B6">
        <w:rPr>
          <w:rFonts w:cs="Arial"/>
        </w:rPr>
        <w:t xml:space="preserve">protokolu o předání a převzetí </w:t>
      </w:r>
      <w:r w:rsidRPr="00B155B6">
        <w:rPr>
          <w:rFonts w:cs="Arial"/>
        </w:rPr>
        <w:t>díla. Je zakázáno zápisy ve stavebním deníku přepisovat, škrtat a vytrhávat z něj jednotlivé stránky. Zápisem ve stavebním deníku nelze měnit práva a povinnosti stanovené a vyplývající z této smlouvy.</w:t>
      </w:r>
    </w:p>
    <w:p w14:paraId="10881ACB" w14:textId="27EA2AA1" w:rsidR="006C61B0" w:rsidRPr="00B9007E" w:rsidRDefault="0005486C" w:rsidP="00B155B6">
      <w:pPr>
        <w:pStyle w:val="Zkladntext"/>
        <w:numPr>
          <w:ilvl w:val="1"/>
          <w:numId w:val="2"/>
        </w:numPr>
        <w:spacing w:after="120"/>
        <w:ind w:left="705" w:hanging="705"/>
        <w:jc w:val="both"/>
        <w:rPr>
          <w:rFonts w:cs="Arial"/>
        </w:rPr>
      </w:pPr>
      <w:r w:rsidRPr="00B9007E">
        <w:rPr>
          <w:rFonts w:cs="Arial"/>
        </w:rPr>
        <w:t>Zhotovitel je povinen průběžně ode dne předání staveniště až do předání a převzetí díla pořizovat fotodokumentaci postupu stavebních prací.</w:t>
      </w:r>
    </w:p>
    <w:p w14:paraId="75D68FF2" w14:textId="0A48351F" w:rsidR="009B7E78" w:rsidRPr="00B9007E" w:rsidRDefault="009B7E78" w:rsidP="00B155B6">
      <w:pPr>
        <w:pStyle w:val="Zkladntext"/>
        <w:numPr>
          <w:ilvl w:val="1"/>
          <w:numId w:val="2"/>
        </w:numPr>
        <w:spacing w:after="120"/>
        <w:ind w:left="705" w:hanging="705"/>
        <w:jc w:val="both"/>
        <w:rPr>
          <w:rFonts w:cs="Arial"/>
        </w:rPr>
      </w:pPr>
      <w:r w:rsidRPr="00B0471E">
        <w:rPr>
          <w:rFonts w:cs="Arial"/>
          <w:color w:val="auto"/>
        </w:rPr>
        <w:t xml:space="preserve">Investor se zavazuje sdělit </w:t>
      </w:r>
      <w:r w:rsidR="00F20F5F" w:rsidRPr="00B0471E">
        <w:rPr>
          <w:rFonts w:cs="Arial"/>
          <w:color w:val="auto"/>
        </w:rPr>
        <w:t>objednateli</w:t>
      </w:r>
      <w:r w:rsidRPr="00B0471E">
        <w:rPr>
          <w:rFonts w:cs="Arial"/>
          <w:color w:val="auto"/>
        </w:rPr>
        <w:t xml:space="preserve"> v dostatečném předstihu termín kontrolních prohlídek stavby a přizvat</w:t>
      </w:r>
      <w:r w:rsidR="00F20F5F" w:rsidRPr="00B0471E">
        <w:rPr>
          <w:rFonts w:cs="Arial"/>
          <w:color w:val="auto"/>
        </w:rPr>
        <w:t xml:space="preserve"> veškeré</w:t>
      </w:r>
      <w:r w:rsidRPr="00B0471E">
        <w:rPr>
          <w:rFonts w:cs="Arial"/>
          <w:color w:val="auto"/>
        </w:rPr>
        <w:t xml:space="preserve"> pověřené osoby </w:t>
      </w:r>
      <w:r w:rsidR="00F20F5F" w:rsidRPr="00B0471E">
        <w:rPr>
          <w:rFonts w:cs="Arial"/>
          <w:color w:val="auto"/>
        </w:rPr>
        <w:t>objednatele</w:t>
      </w:r>
      <w:r w:rsidRPr="00B0471E">
        <w:rPr>
          <w:rFonts w:cs="Arial"/>
          <w:color w:val="auto"/>
        </w:rPr>
        <w:t xml:space="preserve"> ke kontrolám stavby a nákladů na realizaci stavby. O průběhu </w:t>
      </w:r>
      <w:r w:rsidRPr="00B9007E">
        <w:rPr>
          <w:rFonts w:cs="Arial"/>
          <w:color w:val="auto"/>
        </w:rPr>
        <w:t>kontrolního dne bude učiněn zápis do stavebního deníku.</w:t>
      </w:r>
      <w:r w:rsidR="0005486C" w:rsidRPr="00B9007E">
        <w:rPr>
          <w:rFonts w:cs="Arial"/>
          <w:color w:val="auto"/>
        </w:rPr>
        <w:t xml:space="preserve"> </w:t>
      </w:r>
    </w:p>
    <w:p w14:paraId="5078884E" w14:textId="1850FBBF" w:rsidR="006C61B0" w:rsidRPr="00B9007E" w:rsidRDefault="0005486C" w:rsidP="00B155B6">
      <w:pPr>
        <w:pStyle w:val="Zkladntext"/>
        <w:numPr>
          <w:ilvl w:val="1"/>
          <w:numId w:val="2"/>
        </w:numPr>
        <w:spacing w:after="120"/>
        <w:ind w:left="705" w:hanging="705"/>
        <w:jc w:val="both"/>
        <w:rPr>
          <w:rFonts w:cs="Arial"/>
        </w:rPr>
      </w:pPr>
      <w:r w:rsidRPr="00B9007E">
        <w:rPr>
          <w:rFonts w:cs="Arial"/>
          <w:color w:val="auto"/>
        </w:rPr>
        <w:t>Objednatel má právo kontrolovat provádění díla a prostřednictvím TDS, případně zástupce objednatele ve věcech technických p</w:t>
      </w:r>
      <w:r w:rsidR="00B24B00" w:rsidRPr="00B9007E">
        <w:rPr>
          <w:rFonts w:cs="Arial"/>
          <w:color w:val="auto"/>
        </w:rPr>
        <w:t xml:space="preserve">ři realizaci díla </w:t>
      </w:r>
      <w:r w:rsidRPr="00B9007E">
        <w:rPr>
          <w:rFonts w:cs="Arial"/>
          <w:color w:val="auto"/>
        </w:rPr>
        <w:t xml:space="preserve">soustavně sledovat </w:t>
      </w:r>
      <w:r w:rsidRPr="00B9007E">
        <w:rPr>
          <w:rFonts w:cs="Arial"/>
        </w:rPr>
        <w:t xml:space="preserve">obsah stavebního deníku, k zápisům připojovat svá stanoviska a je současně povinen řádně spolupůsobit po celou dobu realizace díla. Jedna kopie denních záznamů ve stavebním deníku přísluší </w:t>
      </w:r>
      <w:r w:rsidR="00DC22EF" w:rsidRPr="00B9007E">
        <w:rPr>
          <w:rFonts w:cs="Arial"/>
        </w:rPr>
        <w:t>zhotoviteli</w:t>
      </w:r>
      <w:r w:rsidRPr="00B9007E">
        <w:rPr>
          <w:rFonts w:cs="Arial"/>
        </w:rPr>
        <w:t>.</w:t>
      </w:r>
    </w:p>
    <w:p w14:paraId="3B11F8C5" w14:textId="21777927" w:rsidR="006C61B0" w:rsidRPr="00B155B6" w:rsidRDefault="0005486C" w:rsidP="00B155B6">
      <w:pPr>
        <w:pStyle w:val="Zkladntext"/>
        <w:numPr>
          <w:ilvl w:val="1"/>
          <w:numId w:val="2"/>
        </w:numPr>
        <w:spacing w:after="120"/>
        <w:ind w:left="705" w:hanging="705"/>
        <w:jc w:val="both"/>
        <w:rPr>
          <w:rFonts w:cs="Arial"/>
        </w:rPr>
      </w:pPr>
      <w:r w:rsidRPr="006546AE">
        <w:rPr>
          <w:rFonts w:cs="Arial"/>
        </w:rPr>
        <w:tab/>
        <w:t>Jestliže TDS nebo zástupce objednatele ve věcech technických při realizaci díla nesouhlasí s provedeným záznamem zhotovitele ve stavebním deníku, je povinen připojit k záznamu do tří pracovních dnů svoje vyjádření. Stejná práva má i zhotovitel.</w:t>
      </w:r>
    </w:p>
    <w:p w14:paraId="6F7E5195" w14:textId="640F5599" w:rsidR="006C61B0" w:rsidRPr="00B155B6" w:rsidRDefault="0005486C" w:rsidP="00B155B6">
      <w:pPr>
        <w:pStyle w:val="Zkladntext"/>
        <w:numPr>
          <w:ilvl w:val="1"/>
          <w:numId w:val="2"/>
        </w:numPr>
        <w:spacing w:after="120"/>
        <w:ind w:left="705" w:hanging="705"/>
        <w:jc w:val="both"/>
        <w:rPr>
          <w:rFonts w:cs="Arial"/>
        </w:rPr>
      </w:pPr>
      <w:r w:rsidRPr="006546AE">
        <w:rPr>
          <w:rFonts w:cs="Arial"/>
        </w:rPr>
        <w:tab/>
        <w:t>Zhotovitel vyklidí staveniště ke dni předání a převzetí díla. Po uplynutí této doby může zhotovitel ponechat na staveništi jen stroje, zařízení a materiál, potřebný pro odstranění vad a nedodělků vytknutých pří předání díla</w:t>
      </w:r>
      <w:r w:rsidR="00F20F5F">
        <w:rPr>
          <w:rFonts w:cs="Arial"/>
        </w:rPr>
        <w:t xml:space="preserve"> v Protokole o předání a převzetí díla</w:t>
      </w:r>
      <w:r w:rsidRPr="006546AE">
        <w:rPr>
          <w:rFonts w:cs="Arial"/>
        </w:rPr>
        <w:t>. Stroje, zařízení a materiál musí být uspořádány na staveništi tak, aby nebránily bezpečnému užívání stavby. Po odstranění vad a nedodělků je zhotovitel povinen staveniště vyklidit ve lhůtě do dalších 5 dnů.</w:t>
      </w:r>
    </w:p>
    <w:p w14:paraId="5C0CB052" w14:textId="50FD4066" w:rsidR="006C61B0" w:rsidRPr="00B9007E" w:rsidRDefault="0005486C" w:rsidP="00B155B6">
      <w:pPr>
        <w:pStyle w:val="Zkladntext"/>
        <w:numPr>
          <w:ilvl w:val="1"/>
          <w:numId w:val="2"/>
        </w:numPr>
        <w:spacing w:after="120"/>
        <w:ind w:left="705" w:hanging="705"/>
        <w:jc w:val="both"/>
        <w:rPr>
          <w:rFonts w:cs="Arial"/>
        </w:rPr>
      </w:pPr>
      <w:r w:rsidRPr="00B9007E">
        <w:rPr>
          <w:rFonts w:cs="Arial"/>
        </w:rPr>
        <w:t xml:space="preserve">Zhotovitel je povinen v rámci stavby umožnit výkon technického dozoru stavebníka, kterého zajistí objednatel. </w:t>
      </w:r>
    </w:p>
    <w:p w14:paraId="6DD528E8" w14:textId="37CCAAD4" w:rsidR="006C61B0" w:rsidRPr="006546AE" w:rsidRDefault="0005486C" w:rsidP="008E422E">
      <w:pPr>
        <w:numPr>
          <w:ilvl w:val="0"/>
          <w:numId w:val="2"/>
        </w:numPr>
        <w:spacing w:before="240" w:after="120"/>
        <w:jc w:val="center"/>
        <w:rPr>
          <w:rFonts w:cs="Arial"/>
          <w:b/>
        </w:rPr>
      </w:pPr>
      <w:r w:rsidRPr="006546AE">
        <w:rPr>
          <w:rFonts w:cs="Arial"/>
          <w:b/>
        </w:rPr>
        <w:t>Předání díla, přejímací řízení a vlastnické právo</w:t>
      </w:r>
    </w:p>
    <w:p w14:paraId="258F346F" w14:textId="7166516B" w:rsidR="006C61B0" w:rsidRPr="006546AE" w:rsidRDefault="0005486C" w:rsidP="008E422E">
      <w:pPr>
        <w:pStyle w:val="Zkladntext"/>
        <w:numPr>
          <w:ilvl w:val="1"/>
          <w:numId w:val="2"/>
        </w:numPr>
        <w:spacing w:after="120"/>
        <w:ind w:left="705" w:hanging="705"/>
        <w:jc w:val="both"/>
        <w:rPr>
          <w:rFonts w:cs="Arial"/>
        </w:rPr>
      </w:pPr>
      <w:r w:rsidRPr="006546AE">
        <w:rPr>
          <w:rFonts w:cs="Arial"/>
        </w:rPr>
        <w:t xml:space="preserve">Po dokončení díla vyzve zhotovitel objednatele k jeho předání a </w:t>
      </w:r>
      <w:r w:rsidR="00F20F5F">
        <w:rPr>
          <w:rFonts w:cs="Arial"/>
        </w:rPr>
        <w:t>převzetí</w:t>
      </w:r>
      <w:r w:rsidR="00556997">
        <w:rPr>
          <w:rFonts w:cs="Arial"/>
        </w:rPr>
        <w:t xml:space="preserve">, o čemž </w:t>
      </w:r>
      <w:r w:rsidRPr="006546AE">
        <w:rPr>
          <w:rFonts w:cs="Arial"/>
        </w:rPr>
        <w:t>sepíší zápis (</w:t>
      </w:r>
      <w:r w:rsidR="00556997">
        <w:rPr>
          <w:rFonts w:cs="Arial"/>
        </w:rPr>
        <w:t xml:space="preserve">dále jen </w:t>
      </w:r>
      <w:r w:rsidR="00E164CD" w:rsidRPr="00E164CD">
        <w:rPr>
          <w:rFonts w:cs="Arial"/>
          <w:i/>
          <w:iCs/>
        </w:rPr>
        <w:t>„</w:t>
      </w:r>
      <w:r w:rsidR="00556997" w:rsidRPr="00E164CD">
        <w:rPr>
          <w:rFonts w:cs="Arial"/>
          <w:i/>
          <w:iCs/>
        </w:rPr>
        <w:t>P</w:t>
      </w:r>
      <w:r w:rsidRPr="00E164CD">
        <w:rPr>
          <w:rFonts w:cs="Arial"/>
          <w:i/>
          <w:iCs/>
        </w:rPr>
        <w:t>ředávací protokol</w:t>
      </w:r>
      <w:r w:rsidR="00E164CD" w:rsidRPr="00E164CD">
        <w:rPr>
          <w:rFonts w:cs="Arial"/>
          <w:i/>
          <w:iCs/>
        </w:rPr>
        <w:t>“</w:t>
      </w:r>
      <w:r w:rsidRPr="006546AE">
        <w:rPr>
          <w:rFonts w:cs="Arial"/>
        </w:rPr>
        <w:t xml:space="preserve">). Objednatel předání a převzetí díla zahájí do tří pracovních dnů od doručení </w:t>
      </w:r>
      <w:r w:rsidR="00556997">
        <w:rPr>
          <w:rFonts w:cs="Arial"/>
        </w:rPr>
        <w:t xml:space="preserve">této </w:t>
      </w:r>
      <w:r w:rsidRPr="006546AE">
        <w:rPr>
          <w:rFonts w:cs="Arial"/>
        </w:rPr>
        <w:t xml:space="preserve">výzvy </w:t>
      </w:r>
      <w:r w:rsidR="00556997">
        <w:rPr>
          <w:rFonts w:cs="Arial"/>
        </w:rPr>
        <w:t xml:space="preserve">ze strany </w:t>
      </w:r>
      <w:r w:rsidRPr="006546AE">
        <w:rPr>
          <w:rFonts w:cs="Arial"/>
        </w:rPr>
        <w:t xml:space="preserve">zhotovitele. Objednatel převezme dokončené dílo s výhradami, nebo bez výhrad. </w:t>
      </w:r>
    </w:p>
    <w:p w14:paraId="01DB4C63" w14:textId="1A23FA3E" w:rsidR="006C61B0" w:rsidRPr="00067C11" w:rsidRDefault="0005486C" w:rsidP="008E422E">
      <w:pPr>
        <w:pStyle w:val="Zkladntext"/>
        <w:numPr>
          <w:ilvl w:val="1"/>
          <w:numId w:val="2"/>
        </w:numPr>
        <w:spacing w:after="120"/>
        <w:ind w:left="705" w:hanging="705"/>
        <w:jc w:val="both"/>
        <w:rPr>
          <w:rFonts w:cs="Arial"/>
        </w:rPr>
      </w:pPr>
      <w:r w:rsidRPr="006546AE">
        <w:rPr>
          <w:rFonts w:cs="Arial"/>
        </w:rPr>
        <w:tab/>
      </w:r>
      <w:r w:rsidRPr="00C97D60">
        <w:rPr>
          <w:rFonts w:cs="Arial"/>
        </w:rPr>
        <w:t>Zhotovitel je povinen připravit</w:t>
      </w:r>
      <w:r w:rsidRPr="00067C11">
        <w:rPr>
          <w:rFonts w:cs="Arial"/>
        </w:rPr>
        <w:t>, doložit a předat u přejímacího řízení:</w:t>
      </w:r>
    </w:p>
    <w:p w14:paraId="513750BA" w14:textId="609511D9" w:rsidR="006D4F0E" w:rsidRPr="00067C11" w:rsidRDefault="006D4F0E" w:rsidP="002F45EE">
      <w:pPr>
        <w:numPr>
          <w:ilvl w:val="0"/>
          <w:numId w:val="8"/>
        </w:numPr>
        <w:ind w:left="1434" w:hanging="357"/>
        <w:jc w:val="both"/>
        <w:rPr>
          <w:rFonts w:cs="Arial"/>
        </w:rPr>
      </w:pPr>
      <w:r w:rsidRPr="00067C11">
        <w:rPr>
          <w:rFonts w:cs="Arial"/>
        </w:rPr>
        <w:t xml:space="preserve">projektovou dokumentaci skutečného provedení stavby </w:t>
      </w:r>
    </w:p>
    <w:p w14:paraId="550E1F12" w14:textId="62EDEFC6" w:rsidR="006C61B0" w:rsidRPr="002F45EE" w:rsidRDefault="0005486C" w:rsidP="002F45EE">
      <w:pPr>
        <w:numPr>
          <w:ilvl w:val="0"/>
          <w:numId w:val="8"/>
        </w:numPr>
        <w:ind w:left="1434" w:hanging="357"/>
        <w:jc w:val="both"/>
        <w:rPr>
          <w:rFonts w:cs="Arial"/>
        </w:rPr>
      </w:pPr>
      <w:r w:rsidRPr="002F45EE">
        <w:rPr>
          <w:rFonts w:cs="Arial"/>
        </w:rPr>
        <w:t>doklady osvědčující vhodnost použitých výrobků (rozhodnutí o schválení nebo certifikaci),</w:t>
      </w:r>
    </w:p>
    <w:p w14:paraId="19CADCB8" w14:textId="77777777" w:rsidR="006C61B0" w:rsidRDefault="0005486C">
      <w:pPr>
        <w:numPr>
          <w:ilvl w:val="0"/>
          <w:numId w:val="8"/>
        </w:numPr>
        <w:ind w:left="1434" w:hanging="357"/>
        <w:jc w:val="both"/>
        <w:rPr>
          <w:rFonts w:cs="Arial"/>
        </w:rPr>
      </w:pPr>
      <w:r w:rsidRPr="002F45EE">
        <w:rPr>
          <w:rFonts w:cs="Arial"/>
        </w:rPr>
        <w:t>stavební deník,</w:t>
      </w:r>
    </w:p>
    <w:p w14:paraId="75A5EF0E" w14:textId="243519AF" w:rsidR="003E42B2" w:rsidRPr="00B0471E" w:rsidRDefault="003E42B2">
      <w:pPr>
        <w:numPr>
          <w:ilvl w:val="0"/>
          <w:numId w:val="8"/>
        </w:numPr>
        <w:ind w:left="1434" w:hanging="357"/>
        <w:jc w:val="both"/>
        <w:rPr>
          <w:rFonts w:cs="Arial"/>
          <w:color w:val="auto"/>
        </w:rPr>
      </w:pPr>
      <w:r w:rsidRPr="00B0471E">
        <w:rPr>
          <w:rFonts w:cs="Arial"/>
          <w:color w:val="auto"/>
        </w:rPr>
        <w:t>kolaudační rozhodnutí s nabytím právní moci</w:t>
      </w:r>
      <w:r w:rsidR="008F2E8B" w:rsidRPr="00B0471E">
        <w:rPr>
          <w:rFonts w:cs="Arial"/>
          <w:color w:val="auto"/>
        </w:rPr>
        <w:t xml:space="preserve"> (doklad k užívání)</w:t>
      </w:r>
      <w:r w:rsidRPr="00B0471E">
        <w:rPr>
          <w:rFonts w:cs="Arial"/>
          <w:color w:val="auto"/>
        </w:rPr>
        <w:t>,</w:t>
      </w:r>
    </w:p>
    <w:p w14:paraId="468B71D9" w14:textId="00ABE9C5" w:rsidR="006515DE" w:rsidRPr="002F45EE" w:rsidRDefault="006515DE">
      <w:pPr>
        <w:numPr>
          <w:ilvl w:val="0"/>
          <w:numId w:val="8"/>
        </w:numPr>
        <w:ind w:left="1434" w:hanging="357"/>
        <w:jc w:val="both"/>
        <w:rPr>
          <w:rFonts w:cs="Arial"/>
        </w:rPr>
      </w:pPr>
      <w:r w:rsidRPr="002F45EE">
        <w:rPr>
          <w:rFonts w:cs="Arial"/>
        </w:rPr>
        <w:t>doklady o nakládání s</w:t>
      </w:r>
      <w:r w:rsidR="000014A6">
        <w:rPr>
          <w:rFonts w:cs="Arial"/>
        </w:rPr>
        <w:t> </w:t>
      </w:r>
      <w:r w:rsidRPr="002F45EE">
        <w:rPr>
          <w:rFonts w:cs="Arial"/>
        </w:rPr>
        <w:t>odpady</w:t>
      </w:r>
      <w:r w:rsidR="000014A6">
        <w:rPr>
          <w:rFonts w:cs="Arial"/>
        </w:rPr>
        <w:t>,</w:t>
      </w:r>
      <w:r w:rsidR="00A421F0">
        <w:rPr>
          <w:rFonts w:cs="Arial"/>
        </w:rPr>
        <w:t xml:space="preserve"> </w:t>
      </w:r>
      <w:r w:rsidR="00A421F0" w:rsidRPr="00A421F0">
        <w:rPr>
          <w:rFonts w:cs="Arial"/>
        </w:rPr>
        <w:t>vážní lístky v rozsahu dle projektové dokumentace</w:t>
      </w:r>
    </w:p>
    <w:p w14:paraId="1F374A02" w14:textId="64733F9B" w:rsidR="006515DE" w:rsidRDefault="006515DE">
      <w:pPr>
        <w:numPr>
          <w:ilvl w:val="0"/>
          <w:numId w:val="8"/>
        </w:numPr>
        <w:ind w:left="1434" w:hanging="357"/>
        <w:jc w:val="both"/>
        <w:rPr>
          <w:rFonts w:cs="Arial"/>
        </w:rPr>
      </w:pPr>
      <w:r w:rsidRPr="002F45EE">
        <w:rPr>
          <w:rFonts w:cs="Arial"/>
        </w:rPr>
        <w:t>doklady o výsledcích předepsaných zkoušek</w:t>
      </w:r>
      <w:r w:rsidR="000014A6">
        <w:rPr>
          <w:rFonts w:cs="Arial"/>
        </w:rPr>
        <w:t>,</w:t>
      </w:r>
    </w:p>
    <w:p w14:paraId="4C6F2190" w14:textId="1EE2CFF4" w:rsidR="000014A6" w:rsidRPr="003B6D27" w:rsidRDefault="000014A6">
      <w:pPr>
        <w:numPr>
          <w:ilvl w:val="0"/>
          <w:numId w:val="8"/>
        </w:numPr>
        <w:ind w:left="1434" w:hanging="357"/>
        <w:jc w:val="both"/>
        <w:rPr>
          <w:rFonts w:cs="Arial"/>
        </w:rPr>
      </w:pPr>
      <w:r w:rsidRPr="003B6D27">
        <w:rPr>
          <w:rFonts w:cs="Arial"/>
        </w:rPr>
        <w:t>výchozí revizní zpráv</w:t>
      </w:r>
      <w:r w:rsidR="00F40540">
        <w:rPr>
          <w:rFonts w:cs="Arial"/>
        </w:rPr>
        <w:t>y</w:t>
      </w:r>
      <w:r w:rsidR="00556997">
        <w:rPr>
          <w:rFonts w:cs="Arial"/>
        </w:rPr>
        <w:t xml:space="preserve">, </w:t>
      </w:r>
      <w:r w:rsidR="00F40540">
        <w:rPr>
          <w:rFonts w:cs="Arial"/>
        </w:rPr>
        <w:t>pokud jsou součástí díla</w:t>
      </w:r>
      <w:r w:rsidRPr="003B6D27">
        <w:rPr>
          <w:rFonts w:cs="Arial"/>
        </w:rPr>
        <w:t>,</w:t>
      </w:r>
    </w:p>
    <w:p w14:paraId="639A1711" w14:textId="11C6A833" w:rsidR="002F45EE" w:rsidRDefault="0005486C" w:rsidP="00E04FE7">
      <w:pPr>
        <w:numPr>
          <w:ilvl w:val="0"/>
          <w:numId w:val="8"/>
        </w:numPr>
        <w:ind w:left="1434" w:hanging="357"/>
        <w:jc w:val="both"/>
        <w:rPr>
          <w:rFonts w:cs="Arial"/>
        </w:rPr>
      </w:pPr>
      <w:r w:rsidRPr="002F45EE">
        <w:rPr>
          <w:rFonts w:cs="Arial"/>
        </w:rPr>
        <w:t>fotodokumentaci průběhu stavby/realizace díla</w:t>
      </w:r>
      <w:r w:rsidR="00E04FE7">
        <w:rPr>
          <w:rFonts w:cs="Arial"/>
        </w:rPr>
        <w:t>,</w:t>
      </w:r>
    </w:p>
    <w:p w14:paraId="7031D920" w14:textId="7E508CD8" w:rsidR="00E04FE7" w:rsidRPr="00556997" w:rsidRDefault="00E04FE7" w:rsidP="003315BD">
      <w:pPr>
        <w:numPr>
          <w:ilvl w:val="0"/>
          <w:numId w:val="8"/>
        </w:numPr>
        <w:spacing w:after="120"/>
        <w:jc w:val="both"/>
        <w:rPr>
          <w:rFonts w:cs="Arial"/>
        </w:rPr>
      </w:pPr>
      <w:r w:rsidRPr="00556997">
        <w:rPr>
          <w:rFonts w:cs="Arial"/>
          <w:b/>
          <w:bCs/>
        </w:rPr>
        <w:t>geodetické zaměření skutečného provedení stavby</w:t>
      </w:r>
      <w:r w:rsidRPr="00556997">
        <w:rPr>
          <w:rFonts w:cs="Arial"/>
        </w:rPr>
        <w:t xml:space="preserve"> a její vložení do DTM ZK</w:t>
      </w:r>
      <w:r w:rsidR="00556997">
        <w:rPr>
          <w:rFonts w:cs="Arial"/>
        </w:rPr>
        <w:t xml:space="preserve"> (digitální technická mapa Zlínského kraje) </w:t>
      </w:r>
      <w:r w:rsidRPr="00556997">
        <w:rPr>
          <w:rFonts w:cs="Arial"/>
        </w:rPr>
        <w:t xml:space="preserve"> a předložit objednateli akceptaci zakázky tj: geodetický podklad </w:t>
      </w:r>
      <w:r w:rsidRPr="00556997">
        <w:rPr>
          <w:rFonts w:cs="Arial"/>
        </w:rPr>
        <w:lastRenderedPageBreak/>
        <w:t>pro vedení DTM Zlínského kraje, obsahující geometrické, polohové a výškové určení dokončené stavby nebo technologického zařízení v ZPS, které bude vyhotoveno v souladu s § 2, § 3 a § 5 a ve struktuře příloh č. 3 a 4 vyhlášky č. 393/2020 Sb. o digitální technické mapě (vyhláška DTM), v platném znění, v aktuálně platné verzi jednotného výměnného formátu dle § 6 vyhlášky DTM. Předmětem zaměření jsou také objekty nad rámec DTM (extenze). Geodetický podklad se vyhotovuje s využitím stávajících údajů digitální technické mapy a jeho součástí je posouzení návaznosti výsledku zaměření nového stavu na stav dosavadní. Geodetický podklad bude vložen do DTM na portále DMVS a současně předán zadavateli spolu s protokolem o přijetí aktualizačního podkladu v DTM.</w:t>
      </w:r>
    </w:p>
    <w:p w14:paraId="53EFBFF3" w14:textId="3C57503C" w:rsidR="002F45EE" w:rsidRPr="006546AE" w:rsidRDefault="0005486C" w:rsidP="00255621">
      <w:pPr>
        <w:pStyle w:val="Zkladntext"/>
        <w:spacing w:after="120"/>
        <w:ind w:left="709"/>
      </w:pPr>
      <w:r w:rsidRPr="006546AE">
        <w:t>Bez těchto dokumentů nelze považovat dílo za dokon</w:t>
      </w:r>
      <w:r w:rsidR="002F45EE">
        <w:t>če</w:t>
      </w:r>
      <w:r w:rsidRPr="006546AE">
        <w:t xml:space="preserve">né. </w:t>
      </w:r>
    </w:p>
    <w:p w14:paraId="4B9AD105" w14:textId="4DF8BD3E" w:rsidR="006C61B0" w:rsidRPr="008E422E" w:rsidRDefault="0005486C" w:rsidP="008E422E">
      <w:pPr>
        <w:pStyle w:val="Zkladntext"/>
        <w:numPr>
          <w:ilvl w:val="1"/>
          <w:numId w:val="2"/>
        </w:numPr>
        <w:spacing w:after="120"/>
        <w:ind w:left="705" w:hanging="705"/>
        <w:jc w:val="both"/>
        <w:rPr>
          <w:rFonts w:cs="Arial"/>
        </w:rPr>
      </w:pPr>
      <w:r w:rsidRPr="008E422E">
        <w:rPr>
          <w:rFonts w:cs="Arial"/>
        </w:rPr>
        <w:tab/>
        <w:t>Dílo se považuje za provedené jeho dokončením bez jakýchkoliv vad a nedodělků v rozsahu sjednaném touto smlouvou a protokolárním předáním objednateli v dohodnutém čase, místě a kvalitě a se všemi doklady, k jejichž předání se zhotovitel touto smlouvou zavázal. V případě, že má dílo nedodělky, vady</w:t>
      </w:r>
      <w:r w:rsidR="00D465BD">
        <w:rPr>
          <w:rFonts w:cs="Arial"/>
        </w:rPr>
        <w:t xml:space="preserve"> </w:t>
      </w:r>
      <w:r w:rsidRPr="008E422E">
        <w:rPr>
          <w:rFonts w:cs="Arial"/>
        </w:rPr>
        <w:t xml:space="preserve">bránící </w:t>
      </w:r>
      <w:r w:rsidR="00D465BD">
        <w:rPr>
          <w:rFonts w:cs="Arial"/>
        </w:rPr>
        <w:t>jeho řádnému užívání</w:t>
      </w:r>
      <w:r w:rsidRPr="008E422E">
        <w:rPr>
          <w:rFonts w:cs="Arial"/>
        </w:rPr>
        <w:t>, je objednatel oprávněn dílo nepřevzít a zhotovitel je v takovém případě v prodlení s plněním předmětu díla.</w:t>
      </w:r>
      <w:r w:rsidR="00D465BD">
        <w:rPr>
          <w:rFonts w:cs="Arial"/>
        </w:rPr>
        <w:t xml:space="preserve"> V případě, že bude dílo vykazovat vady či nedodělky nebránící jeho užívání, bude tato skutečnost zaznamenána do Protokolu o předání a převzetí díla, kde bude uvedena lhůta k odstranění těchto vad a nedodělků. Pokud nebudou tyto vady a nedodělky odstraněny ve lhůtě stanovené v protokolu, dostane se zhotovitel do prodlení a bude mu účtována smluvní pokuta ve výši</w:t>
      </w:r>
      <w:r w:rsidR="00AC50F8">
        <w:rPr>
          <w:rFonts w:cs="Arial"/>
        </w:rPr>
        <w:t xml:space="preserve"> 1000 Kč</w:t>
      </w:r>
      <w:r w:rsidRPr="008E422E">
        <w:rPr>
          <w:rFonts w:cs="Arial"/>
        </w:rPr>
        <w:t xml:space="preserve"> </w:t>
      </w:r>
      <w:r w:rsidR="00D465BD" w:rsidRPr="002B1353">
        <w:rPr>
          <w:rFonts w:cs="Arial"/>
        </w:rPr>
        <w:t>včetně DPH</w:t>
      </w:r>
      <w:r w:rsidR="00D465BD">
        <w:rPr>
          <w:rFonts w:cs="Arial"/>
        </w:rPr>
        <w:t xml:space="preserve"> </w:t>
      </w:r>
      <w:r w:rsidR="00D465BD" w:rsidRPr="006546AE">
        <w:rPr>
          <w:rFonts w:cs="Arial"/>
        </w:rPr>
        <w:t>za každou vadu a každý i započatý den prodlení s jejím odstraněním</w:t>
      </w:r>
      <w:r w:rsidR="00AC50F8">
        <w:rPr>
          <w:rFonts w:cs="Arial"/>
        </w:rPr>
        <w:t>.</w:t>
      </w:r>
      <w:r w:rsidR="00D465BD" w:rsidRPr="006546AE">
        <w:rPr>
          <w:rFonts w:cs="Arial"/>
        </w:rPr>
        <w:t xml:space="preserve"> </w:t>
      </w:r>
      <w:r w:rsidRPr="008E422E">
        <w:rPr>
          <w:rFonts w:cs="Arial"/>
        </w:rPr>
        <w:t>Objednatel není povinen převzít nedokončené dílo.</w:t>
      </w:r>
    </w:p>
    <w:p w14:paraId="0D5191D3" w14:textId="38037625" w:rsidR="006C61B0" w:rsidRPr="008E422E" w:rsidRDefault="0005486C" w:rsidP="008E422E">
      <w:pPr>
        <w:pStyle w:val="Zkladntext"/>
        <w:numPr>
          <w:ilvl w:val="1"/>
          <w:numId w:val="2"/>
        </w:numPr>
        <w:spacing w:after="120"/>
        <w:ind w:left="705" w:hanging="705"/>
        <w:jc w:val="both"/>
        <w:rPr>
          <w:rFonts w:cs="Arial"/>
        </w:rPr>
      </w:pPr>
      <w:r w:rsidRPr="006546AE">
        <w:rPr>
          <w:rFonts w:cs="Arial"/>
        </w:rPr>
        <w:t>Do doby protokolárního potvrzení o předání a převzetí díla nepřísluší zhotoviteli právo na vystavení konečného daňového dokladu dle čl. 5.</w:t>
      </w:r>
    </w:p>
    <w:p w14:paraId="0D53F970" w14:textId="4B3736B3" w:rsidR="006C61B0" w:rsidRPr="008E422E" w:rsidRDefault="00C6296C" w:rsidP="008E422E">
      <w:pPr>
        <w:pStyle w:val="Zkladntext"/>
        <w:numPr>
          <w:ilvl w:val="1"/>
          <w:numId w:val="2"/>
        </w:numPr>
        <w:spacing w:after="120"/>
        <w:ind w:left="705" w:hanging="705"/>
        <w:jc w:val="both"/>
        <w:rPr>
          <w:rFonts w:cs="Arial"/>
        </w:rPr>
      </w:pPr>
      <w:r w:rsidRPr="00C6296C">
        <w:rPr>
          <w:rFonts w:cs="Arial"/>
        </w:rPr>
        <w:t>Zhotovitel nese nebezpečí škody na díle do převzetí celého řádně provedeného díla objednatelem.</w:t>
      </w:r>
      <w:r w:rsidR="0005486C" w:rsidRPr="006546AE">
        <w:rPr>
          <w:rFonts w:cs="Arial"/>
        </w:rPr>
        <w:t xml:space="preserve"> Po převzetí díla objednatelem přechází nebezpečí škody na díle na objednatele.</w:t>
      </w:r>
      <w:r w:rsidR="0005486C" w:rsidRPr="00E20749">
        <w:rPr>
          <w:rFonts w:cs="Arial"/>
        </w:rPr>
        <w:t xml:space="preserve"> </w:t>
      </w:r>
    </w:p>
    <w:p w14:paraId="6994F07D" w14:textId="59EA5072" w:rsidR="006C61B0" w:rsidRDefault="0005486C" w:rsidP="008E422E">
      <w:pPr>
        <w:pStyle w:val="Zkladntext"/>
        <w:numPr>
          <w:ilvl w:val="1"/>
          <w:numId w:val="2"/>
        </w:numPr>
        <w:spacing w:after="120"/>
        <w:ind w:left="705" w:hanging="705"/>
        <w:jc w:val="both"/>
        <w:rPr>
          <w:rFonts w:cs="Arial"/>
        </w:rPr>
      </w:pPr>
      <w:r w:rsidRPr="006546AE">
        <w:rPr>
          <w:rFonts w:cs="Arial"/>
        </w:rPr>
        <w:tab/>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žádné vady a žádné nedodělky.</w:t>
      </w:r>
    </w:p>
    <w:p w14:paraId="11DACB19" w14:textId="0044FB9E" w:rsidR="006C61B0" w:rsidRPr="002B1353" w:rsidRDefault="0005486C" w:rsidP="002B1353">
      <w:pPr>
        <w:numPr>
          <w:ilvl w:val="0"/>
          <w:numId w:val="2"/>
        </w:numPr>
        <w:spacing w:before="240" w:after="120"/>
        <w:jc w:val="center"/>
        <w:rPr>
          <w:rFonts w:cs="Arial"/>
          <w:b/>
        </w:rPr>
      </w:pPr>
      <w:r w:rsidRPr="006546AE">
        <w:rPr>
          <w:rFonts w:cs="Arial"/>
          <w:b/>
        </w:rPr>
        <w:t xml:space="preserve">Sankce </w:t>
      </w:r>
    </w:p>
    <w:p w14:paraId="11AE2FD6" w14:textId="1F5A520A" w:rsidR="006C61B0" w:rsidRDefault="0005486C" w:rsidP="002B1353">
      <w:pPr>
        <w:pStyle w:val="Zkladntext"/>
        <w:numPr>
          <w:ilvl w:val="1"/>
          <w:numId w:val="2"/>
        </w:numPr>
        <w:spacing w:after="120"/>
        <w:ind w:left="705" w:hanging="705"/>
        <w:jc w:val="both"/>
        <w:rPr>
          <w:rFonts w:cs="Arial"/>
        </w:rPr>
      </w:pPr>
      <w:r w:rsidRPr="006546AE">
        <w:rPr>
          <w:rFonts w:cs="Arial"/>
        </w:rPr>
        <w:tab/>
        <w:t xml:space="preserve">Pro případ prodlení zhotovitele s předáním díla ve sjednaném termínu je objednatel oprávněn po zhotoviteli požadovat smluvní pokutu ve výši </w:t>
      </w:r>
      <w:r w:rsidRPr="002B1353">
        <w:rPr>
          <w:rFonts w:cs="Arial"/>
        </w:rPr>
        <w:t>0,3 % z celkové ceny díla</w:t>
      </w:r>
      <w:r w:rsidRPr="006546AE">
        <w:rPr>
          <w:rFonts w:cs="Arial"/>
        </w:rPr>
        <w:t xml:space="preserve"> včetně DPH za každý i započatý den prodlení a zhotovitel je povinen a zavazuje se požadovanou smluvní pokutu objednateli uhradit.</w:t>
      </w:r>
    </w:p>
    <w:p w14:paraId="626DEF98" w14:textId="713C87C8" w:rsidR="00AB5C24" w:rsidRPr="006546AE" w:rsidRDefault="00AB5C24" w:rsidP="002B1353">
      <w:pPr>
        <w:pStyle w:val="Zkladntext"/>
        <w:numPr>
          <w:ilvl w:val="1"/>
          <w:numId w:val="2"/>
        </w:numPr>
        <w:spacing w:after="120"/>
        <w:ind w:left="705" w:hanging="705"/>
        <w:jc w:val="both"/>
        <w:rPr>
          <w:rFonts w:cs="Arial"/>
        </w:rPr>
      </w:pPr>
      <w:r>
        <w:rPr>
          <w:rFonts w:cs="Arial"/>
        </w:rPr>
        <w:tab/>
      </w:r>
      <w:r w:rsidRPr="00B87F45">
        <w:rPr>
          <w:rFonts w:cs="Arial"/>
        </w:rPr>
        <w:t xml:space="preserve">Zhotovitel zaplatí objednateli smluvní pokutu ve výši </w:t>
      </w:r>
      <w:r w:rsidRPr="002B1353">
        <w:rPr>
          <w:rFonts w:cs="Arial"/>
        </w:rPr>
        <w:t>0,</w:t>
      </w:r>
      <w:r w:rsidR="00F54097" w:rsidRPr="002B1353">
        <w:rPr>
          <w:rFonts w:cs="Arial"/>
        </w:rPr>
        <w:t>05</w:t>
      </w:r>
      <w:r w:rsidRPr="002B1353">
        <w:rPr>
          <w:rFonts w:cs="Arial"/>
        </w:rPr>
        <w:t xml:space="preserve"> % z celkové ceny díla včetně DPH </w:t>
      </w:r>
      <w:r w:rsidRPr="00B87F45">
        <w:rPr>
          <w:rFonts w:cs="Arial"/>
        </w:rPr>
        <w:t>za každý i započatý kalendářní den prodlení s nedodržením dílčích termínů dle schváleného harmonogramu postupu prací.</w:t>
      </w:r>
    </w:p>
    <w:p w14:paraId="2E8D85AB" w14:textId="04EDD216" w:rsidR="006C61B0" w:rsidRPr="006546AE" w:rsidRDefault="0005486C" w:rsidP="002B1353">
      <w:pPr>
        <w:pStyle w:val="Zkladntext"/>
        <w:numPr>
          <w:ilvl w:val="1"/>
          <w:numId w:val="2"/>
        </w:numPr>
        <w:spacing w:after="120"/>
        <w:ind w:left="705" w:hanging="705"/>
        <w:jc w:val="both"/>
        <w:rPr>
          <w:rFonts w:cs="Arial"/>
        </w:rPr>
      </w:pPr>
      <w:r w:rsidRPr="006546AE">
        <w:rPr>
          <w:rFonts w:cs="Arial"/>
        </w:rPr>
        <w:tab/>
        <w:t xml:space="preserve">Pokud bude zhotovitel v prodlení s </w:t>
      </w:r>
      <w:r w:rsidRPr="002B1353">
        <w:rPr>
          <w:rFonts w:cs="Arial"/>
        </w:rPr>
        <w:t>vyklizením staveniště v termínu dle čl. 7 odst. 7.</w:t>
      </w:r>
      <w:r w:rsidR="00E14E84" w:rsidRPr="002B1353">
        <w:rPr>
          <w:rFonts w:cs="Arial"/>
        </w:rPr>
        <w:t>1</w:t>
      </w:r>
      <w:r w:rsidR="00FB1F65" w:rsidRPr="002B1353">
        <w:rPr>
          <w:rFonts w:cs="Arial"/>
        </w:rPr>
        <w:t>6</w:t>
      </w:r>
      <w:r w:rsidR="00E14E84" w:rsidRPr="002B1353">
        <w:rPr>
          <w:rFonts w:cs="Arial"/>
        </w:rPr>
        <w:t xml:space="preserve"> </w:t>
      </w:r>
      <w:r w:rsidRPr="002B1353">
        <w:rPr>
          <w:rFonts w:cs="Arial"/>
        </w:rPr>
        <w:t xml:space="preserve">této smlouvy, </w:t>
      </w:r>
      <w:r w:rsidRPr="006546AE">
        <w:rPr>
          <w:rFonts w:cs="Arial"/>
        </w:rPr>
        <w:t>je povinen a zavazuje se zaplatit objednateli smluvní pokutu ve výši</w:t>
      </w:r>
      <w:r w:rsidRPr="002B1353">
        <w:rPr>
          <w:rFonts w:cs="Arial"/>
        </w:rPr>
        <w:t xml:space="preserve"> </w:t>
      </w:r>
      <w:r w:rsidR="00E04FE7">
        <w:rPr>
          <w:rFonts w:cs="Arial"/>
          <w:b/>
        </w:rPr>
        <w:t>2</w:t>
      </w:r>
      <w:r w:rsidR="00C97D60">
        <w:rPr>
          <w:rFonts w:cs="Arial"/>
          <w:b/>
        </w:rPr>
        <w:t>.</w:t>
      </w:r>
      <w:r w:rsidR="00E04FE7">
        <w:rPr>
          <w:rFonts w:cs="Arial"/>
          <w:b/>
        </w:rPr>
        <w:t>0</w:t>
      </w:r>
      <w:r w:rsidR="004F71E2" w:rsidRPr="006D4F0E">
        <w:rPr>
          <w:rFonts w:cs="Arial"/>
          <w:b/>
        </w:rPr>
        <w:t>00</w:t>
      </w:r>
      <w:r w:rsidRPr="006D4F0E">
        <w:rPr>
          <w:rFonts w:cs="Arial"/>
          <w:b/>
        </w:rPr>
        <w:t xml:space="preserve"> Kč</w:t>
      </w:r>
      <w:r w:rsidRPr="002B1353">
        <w:rPr>
          <w:rFonts w:cs="Arial"/>
        </w:rPr>
        <w:t xml:space="preserve"> </w:t>
      </w:r>
      <w:r w:rsidR="004F71E2" w:rsidRPr="002B1353">
        <w:rPr>
          <w:rFonts w:cs="Arial"/>
        </w:rPr>
        <w:t xml:space="preserve">včetně DPH </w:t>
      </w:r>
      <w:r w:rsidRPr="002B1353">
        <w:rPr>
          <w:rFonts w:cs="Arial"/>
        </w:rPr>
        <w:t>za každý započatý den prodlení.</w:t>
      </w:r>
    </w:p>
    <w:p w14:paraId="064DB6BC" w14:textId="68BC9718" w:rsidR="006C61B0" w:rsidRDefault="0005486C" w:rsidP="002B1353">
      <w:pPr>
        <w:pStyle w:val="Zkladntext"/>
        <w:numPr>
          <w:ilvl w:val="1"/>
          <w:numId w:val="2"/>
        </w:numPr>
        <w:spacing w:after="120"/>
        <w:ind w:left="705" w:hanging="705"/>
        <w:jc w:val="both"/>
        <w:rPr>
          <w:rFonts w:cs="Arial"/>
        </w:rPr>
      </w:pPr>
      <w:r w:rsidRPr="006546AE">
        <w:rPr>
          <w:rFonts w:cs="Arial"/>
        </w:rPr>
        <w:tab/>
        <w:t xml:space="preserve">Pro případ prodlení zhotovitele s odstraněním vad v dohodnutém termínu v záruční době je objednatel oprávněn po zhotoviteli požadovat smluvní pokutu ve výši </w:t>
      </w:r>
      <w:r w:rsidR="00E04FE7">
        <w:rPr>
          <w:rFonts w:cs="Arial"/>
          <w:b/>
          <w:bCs/>
        </w:rPr>
        <w:t>2</w:t>
      </w:r>
      <w:r w:rsidR="00C97D60">
        <w:rPr>
          <w:rFonts w:cs="Arial"/>
          <w:b/>
          <w:bCs/>
        </w:rPr>
        <w:t>.</w:t>
      </w:r>
      <w:r w:rsidR="00E04FE7">
        <w:rPr>
          <w:rFonts w:cs="Arial"/>
          <w:b/>
          <w:bCs/>
        </w:rPr>
        <w:t>0</w:t>
      </w:r>
      <w:r w:rsidR="004F71E2" w:rsidRPr="006D4F0E">
        <w:rPr>
          <w:rFonts w:cs="Arial"/>
          <w:b/>
        </w:rPr>
        <w:t>00</w:t>
      </w:r>
      <w:r w:rsidRPr="006D4F0E">
        <w:rPr>
          <w:rFonts w:cs="Arial"/>
          <w:b/>
        </w:rPr>
        <w:t xml:space="preserve"> Kč</w:t>
      </w:r>
      <w:r w:rsidRPr="002B1353">
        <w:rPr>
          <w:rFonts w:cs="Arial"/>
        </w:rPr>
        <w:t xml:space="preserve"> </w:t>
      </w:r>
      <w:r w:rsidR="004F71E2" w:rsidRPr="002B1353">
        <w:rPr>
          <w:rFonts w:cs="Arial"/>
        </w:rPr>
        <w:t>včetně DPH</w:t>
      </w:r>
      <w:r w:rsidR="004F71E2">
        <w:rPr>
          <w:rFonts w:cs="Arial"/>
        </w:rPr>
        <w:t xml:space="preserve"> </w:t>
      </w:r>
      <w:r w:rsidRPr="006546AE">
        <w:rPr>
          <w:rFonts w:cs="Arial"/>
        </w:rPr>
        <w:t>za každou vadu a každý i započatý den prodlení s jejím odstraněním a zhotovitel je povinen a zavazuje se požadovanou smluvní pokutu uhradit objednateli.</w:t>
      </w:r>
    </w:p>
    <w:p w14:paraId="74EEF1F4" w14:textId="12F1C6B2" w:rsidR="00A421F0" w:rsidRDefault="00A421F0" w:rsidP="002B1353">
      <w:pPr>
        <w:pStyle w:val="Zkladntext"/>
        <w:numPr>
          <w:ilvl w:val="1"/>
          <w:numId w:val="2"/>
        </w:numPr>
        <w:spacing w:after="120"/>
        <w:ind w:left="705" w:hanging="705"/>
        <w:jc w:val="both"/>
        <w:rPr>
          <w:rFonts w:cs="Arial"/>
        </w:rPr>
      </w:pPr>
      <w:r w:rsidRPr="00A421F0">
        <w:rPr>
          <w:rFonts w:cs="Arial"/>
        </w:rPr>
        <w:t xml:space="preserve">Pro případ porušení povinnosti zhotovitele dokládat doklady o nakládání s odpady, zejména dokládat </w:t>
      </w:r>
      <w:r w:rsidRPr="00A421F0">
        <w:rPr>
          <w:rFonts w:cs="Arial"/>
        </w:rPr>
        <w:tab/>
        <w:t xml:space="preserve">vážní lístky v rozsahu dle projektové dokumentace je zhotovitel povinen uhradit objednateli smluvní </w:t>
      </w:r>
      <w:r w:rsidRPr="00A421F0">
        <w:rPr>
          <w:rFonts w:cs="Arial"/>
        </w:rPr>
        <w:tab/>
        <w:t xml:space="preserve">pokutu ve výši </w:t>
      </w:r>
      <w:r w:rsidRPr="00A421F0">
        <w:rPr>
          <w:rFonts w:cs="Arial"/>
          <w:b/>
          <w:bCs/>
        </w:rPr>
        <w:t>50</w:t>
      </w:r>
      <w:r w:rsidR="00C97D60">
        <w:rPr>
          <w:rFonts w:cs="Arial"/>
          <w:b/>
          <w:bCs/>
        </w:rPr>
        <w:t>.</w:t>
      </w:r>
      <w:r w:rsidRPr="00A421F0">
        <w:rPr>
          <w:rFonts w:cs="Arial"/>
          <w:b/>
          <w:bCs/>
        </w:rPr>
        <w:t>000 Kč</w:t>
      </w:r>
      <w:r w:rsidRPr="00A421F0">
        <w:rPr>
          <w:rFonts w:cs="Arial"/>
        </w:rPr>
        <w:t xml:space="preserve"> za každé jednotlivé porušení povinnosti.</w:t>
      </w:r>
    </w:p>
    <w:p w14:paraId="3E32287C" w14:textId="4F81716C" w:rsidR="00856E8D" w:rsidRDefault="00856E8D" w:rsidP="000660DC">
      <w:pPr>
        <w:pStyle w:val="Zkladntext"/>
        <w:numPr>
          <w:ilvl w:val="1"/>
          <w:numId w:val="2"/>
        </w:numPr>
        <w:spacing w:after="120"/>
        <w:ind w:left="705" w:hanging="705"/>
        <w:jc w:val="both"/>
        <w:rPr>
          <w:rFonts w:cs="Arial"/>
        </w:rPr>
      </w:pPr>
      <w:r w:rsidRPr="00A416A8">
        <w:rPr>
          <w:rFonts w:cs="Arial"/>
        </w:rPr>
        <w:tab/>
      </w:r>
      <w:r w:rsidRPr="00437B0C">
        <w:rPr>
          <w:rFonts w:cs="Arial"/>
        </w:rPr>
        <w:t xml:space="preserve">Pro případ nepředložení harmonogramu postupu prací dle čl. </w:t>
      </w:r>
      <w:r w:rsidR="00C019B5" w:rsidRPr="00437B0C">
        <w:rPr>
          <w:rFonts w:cs="Arial"/>
        </w:rPr>
        <w:t>3</w:t>
      </w:r>
      <w:r w:rsidRPr="00437B0C">
        <w:rPr>
          <w:rFonts w:cs="Arial"/>
        </w:rPr>
        <w:t xml:space="preserve"> odst. </w:t>
      </w:r>
      <w:r w:rsidR="00C019B5" w:rsidRPr="00437B0C">
        <w:rPr>
          <w:rFonts w:cs="Arial"/>
        </w:rPr>
        <w:t>3.3</w:t>
      </w:r>
      <w:r w:rsidRPr="00437B0C">
        <w:rPr>
          <w:rFonts w:cs="Arial"/>
        </w:rPr>
        <w:t xml:space="preserve"> smlouvy o dílo zaplatí zhotovitel objednateli smluvní pokutu ve výši </w:t>
      </w:r>
      <w:r w:rsidRPr="00437B0C">
        <w:rPr>
          <w:rFonts w:cs="Arial"/>
          <w:b/>
          <w:bCs/>
        </w:rPr>
        <w:t>10.000 Kč</w:t>
      </w:r>
      <w:r w:rsidRPr="00437B0C">
        <w:rPr>
          <w:rFonts w:cs="Arial"/>
        </w:rPr>
        <w:t>.</w:t>
      </w:r>
    </w:p>
    <w:p w14:paraId="430BF3A9" w14:textId="592374FF" w:rsidR="002724FB" w:rsidRPr="00437B0C" w:rsidRDefault="00082D29" w:rsidP="000660DC">
      <w:pPr>
        <w:pStyle w:val="Zkladntext"/>
        <w:numPr>
          <w:ilvl w:val="1"/>
          <w:numId w:val="2"/>
        </w:numPr>
        <w:spacing w:after="120"/>
        <w:ind w:left="705" w:hanging="705"/>
        <w:jc w:val="both"/>
        <w:rPr>
          <w:rFonts w:cs="Arial"/>
        </w:rPr>
      </w:pPr>
      <w:r>
        <w:rPr>
          <w:rFonts w:cs="Arial"/>
        </w:rPr>
        <w:t xml:space="preserve">Za porušení předpisů k zajištění bezpečnosti a ochraně zdraví při práci (BOZP) v souladu s platnými právními předpisy, které bude případně zjištěno v souvislosti s výkonem dozoru nad dodržováním těchto předpisů se sjednává smluvní pokuta za jejich porušení ve výši </w:t>
      </w:r>
      <w:r w:rsidRPr="003F7AC2">
        <w:rPr>
          <w:rFonts w:cs="Arial"/>
          <w:b/>
          <w:bCs/>
        </w:rPr>
        <w:t>1.000 Kč</w:t>
      </w:r>
      <w:r>
        <w:rPr>
          <w:rFonts w:cs="Arial"/>
        </w:rPr>
        <w:t xml:space="preserve"> za každé jednotlivé porušení povinnosti v souvislosti s dodržováním BOZP.</w:t>
      </w:r>
    </w:p>
    <w:p w14:paraId="6E67F3F4" w14:textId="7AA23F24" w:rsidR="006C61B0" w:rsidRPr="006546AE" w:rsidRDefault="0005486C" w:rsidP="002B1353">
      <w:pPr>
        <w:pStyle w:val="Zkladntext"/>
        <w:numPr>
          <w:ilvl w:val="1"/>
          <w:numId w:val="2"/>
        </w:numPr>
        <w:spacing w:after="120"/>
        <w:ind w:left="705" w:hanging="705"/>
        <w:jc w:val="both"/>
        <w:rPr>
          <w:rFonts w:cs="Arial"/>
        </w:rPr>
      </w:pPr>
      <w:r w:rsidRPr="006546AE">
        <w:rPr>
          <w:rFonts w:cs="Arial"/>
        </w:rPr>
        <w:t>Pro případ prodlení objednatele s platbami dle této smlouvy, je zhot</w:t>
      </w:r>
      <w:r w:rsidR="00B24B00">
        <w:rPr>
          <w:rFonts w:cs="Arial"/>
        </w:rPr>
        <w:t xml:space="preserve">ovitel oprávněn po objednateli </w:t>
      </w:r>
      <w:r w:rsidRPr="006546AE">
        <w:rPr>
          <w:rFonts w:cs="Arial"/>
        </w:rPr>
        <w:t>požadovat smluvní úrok z prodlení ve výši 0,3 % z dlužné částky včetně DPH za každý započatý den prodlení.</w:t>
      </w:r>
    </w:p>
    <w:p w14:paraId="2506D78C" w14:textId="1A1BE550" w:rsidR="006C61B0" w:rsidRPr="005F79D4" w:rsidRDefault="0005486C" w:rsidP="00136C4F">
      <w:pPr>
        <w:pStyle w:val="Zkladntext"/>
        <w:numPr>
          <w:ilvl w:val="1"/>
          <w:numId w:val="2"/>
        </w:numPr>
        <w:ind w:left="703" w:hanging="703"/>
        <w:jc w:val="both"/>
      </w:pPr>
      <w:r w:rsidRPr="002B1353">
        <w:rPr>
          <w:rFonts w:cs="Arial"/>
        </w:rPr>
        <w:lastRenderedPageBreak/>
        <w:tab/>
        <w:t xml:space="preserve">Zaplacení smluvní pokuty je možno požadovat bez zřetele k tomu, zda porušením utvrzené povinnosti vznikla oprávněné straně škoda. </w:t>
      </w:r>
      <w:r w:rsidRPr="006546AE">
        <w:rPr>
          <w:rFonts w:cs="Arial"/>
        </w:rPr>
        <w:t>Zaplacením smluvní pokuty dle této smlouvy není dotčeno právo objednatele na náhradu případné vzniklé škody zhotovitelem. Objednatel je oprávněn domáhat se po zhotoviteli i náhrady škody přesahující smluvní pokutu.</w:t>
      </w:r>
    </w:p>
    <w:p w14:paraId="1287CBBC" w14:textId="0D5C308B" w:rsidR="006C61B0" w:rsidRPr="00BE530F" w:rsidRDefault="0005486C" w:rsidP="00BE530F">
      <w:pPr>
        <w:numPr>
          <w:ilvl w:val="0"/>
          <w:numId w:val="2"/>
        </w:numPr>
        <w:spacing w:before="240" w:after="120"/>
        <w:jc w:val="center"/>
        <w:rPr>
          <w:rFonts w:cs="Arial"/>
          <w:b/>
        </w:rPr>
      </w:pPr>
      <w:r w:rsidRPr="00BE530F">
        <w:rPr>
          <w:rFonts w:cs="Arial"/>
          <w:b/>
        </w:rPr>
        <w:t>Odpovědnost za škodu</w:t>
      </w:r>
    </w:p>
    <w:p w14:paraId="7E9FB5C6" w14:textId="4F78D346" w:rsidR="006C61B0" w:rsidRPr="006546AE" w:rsidRDefault="0005486C" w:rsidP="00BE530F">
      <w:pPr>
        <w:pStyle w:val="Zkladntext"/>
        <w:numPr>
          <w:ilvl w:val="1"/>
          <w:numId w:val="2"/>
        </w:numPr>
        <w:spacing w:after="120"/>
        <w:ind w:left="705" w:hanging="705"/>
        <w:jc w:val="both"/>
        <w:rPr>
          <w:rFonts w:cs="Arial"/>
        </w:rPr>
      </w:pPr>
      <w:r w:rsidRPr="006546AE">
        <w:rPr>
          <w:rFonts w:cs="Arial"/>
        </w:rPr>
        <w:tab/>
        <w:t>Pokud činností zhotovitele nebo porušením jeho povinností při plnění této smlouvy, nebo činností osob, které si zhotovitel pro plnění této smlouvy sjedná, dojde ke způsobení škody objednateli nebo jiným subjektům je zhotovitel povinen bez zbytečného odkladu tuto škodu odstranit uvedením do předešlého stavu a není-li to možné tak ji finančně nahradit</w:t>
      </w:r>
      <w:r w:rsidR="00844A87">
        <w:rPr>
          <w:rFonts w:cs="Arial"/>
        </w:rPr>
        <w:t xml:space="preserve"> v plné výši</w:t>
      </w:r>
      <w:r w:rsidRPr="006546AE">
        <w:rPr>
          <w:rFonts w:cs="Arial"/>
        </w:rPr>
        <w:t>. Veškeré náklady s tím spojené nese zhotovitel.</w:t>
      </w:r>
    </w:p>
    <w:p w14:paraId="500D5BE6" w14:textId="79884DED" w:rsidR="006C61B0" w:rsidRDefault="0005486C" w:rsidP="00E04FE7">
      <w:pPr>
        <w:pStyle w:val="Zkladntext"/>
        <w:numPr>
          <w:ilvl w:val="1"/>
          <w:numId w:val="2"/>
        </w:numPr>
        <w:ind w:left="703" w:hanging="703"/>
        <w:jc w:val="both"/>
        <w:rPr>
          <w:rFonts w:cs="Arial"/>
        </w:rPr>
      </w:pPr>
      <w:r w:rsidRPr="006546AE">
        <w:rPr>
          <w:rFonts w:cs="Arial"/>
        </w:rPr>
        <w:tab/>
      </w:r>
      <w:r w:rsidR="00E13F4B" w:rsidRPr="006546AE">
        <w:rPr>
          <w:rFonts w:cs="Arial"/>
        </w:rPr>
        <w:t xml:space="preserve">Zhotovitel je povinen ke dni předání staveniště po protokolární předání a převzetí díla mít uzavřenou platnou a účinnou pojistnou smlouvu z důvodu pojištění odpovědnosti za škodu způsobené třetí </w:t>
      </w:r>
      <w:r w:rsidR="00E13F4B" w:rsidRPr="00DC538E">
        <w:rPr>
          <w:rFonts w:cs="Arial"/>
        </w:rPr>
        <w:t xml:space="preserve">osobě </w:t>
      </w:r>
      <w:r w:rsidR="00557F01" w:rsidRPr="00DC538E">
        <w:rPr>
          <w:rFonts w:cs="Arial"/>
        </w:rPr>
        <w:t xml:space="preserve">minimálně na pojistnou částku </w:t>
      </w:r>
      <w:r w:rsidR="00A416A8" w:rsidRPr="00AB076B">
        <w:rPr>
          <w:rFonts w:cs="Arial"/>
          <w:b/>
          <w:bCs/>
        </w:rPr>
        <w:t>2</w:t>
      </w:r>
      <w:r w:rsidR="00C630ED" w:rsidRPr="00AB076B">
        <w:rPr>
          <w:rFonts w:cs="Arial"/>
          <w:b/>
          <w:bCs/>
        </w:rPr>
        <w:t xml:space="preserve"> </w:t>
      </w:r>
      <w:r w:rsidR="00E13F4B" w:rsidRPr="00AB076B">
        <w:rPr>
          <w:rFonts w:cs="Arial"/>
          <w:b/>
          <w:bCs/>
        </w:rPr>
        <w:t>mili</w:t>
      </w:r>
      <w:r w:rsidR="00EF3CBB">
        <w:rPr>
          <w:rFonts w:cs="Arial"/>
          <w:b/>
          <w:bCs/>
        </w:rPr>
        <w:t>o</w:t>
      </w:r>
      <w:r w:rsidR="00E13F4B" w:rsidRPr="00AB076B">
        <w:rPr>
          <w:rFonts w:cs="Arial"/>
          <w:b/>
          <w:bCs/>
        </w:rPr>
        <w:t>n</w:t>
      </w:r>
      <w:r w:rsidR="00A416A8" w:rsidRPr="00AB076B">
        <w:rPr>
          <w:rFonts w:cs="Arial"/>
          <w:b/>
          <w:bCs/>
        </w:rPr>
        <w:t>y</w:t>
      </w:r>
      <w:r w:rsidR="00E13F4B" w:rsidRPr="00AB076B">
        <w:rPr>
          <w:rFonts w:cs="Arial"/>
          <w:b/>
          <w:bCs/>
        </w:rPr>
        <w:t xml:space="preserve"> Kč</w:t>
      </w:r>
      <w:r w:rsidR="00E13F4B" w:rsidRPr="00DC538E">
        <w:rPr>
          <w:rFonts w:cs="Arial"/>
        </w:rPr>
        <w:t xml:space="preserve"> a dále mít sjednáno i pojištění odpovědnosti za</w:t>
      </w:r>
      <w:r w:rsidR="00E13F4B" w:rsidRPr="006546AE">
        <w:rPr>
          <w:rFonts w:cs="Arial"/>
        </w:rPr>
        <w:t xml:space="preserve"> škodu způsobenou vadným výrobkem. Zhotovitel se zavazuje udržovat toto pojištění v platnosti po celou dobu realizace díla až do doby jeho protokolárního předání a převzetí objednateli.</w:t>
      </w:r>
    </w:p>
    <w:p w14:paraId="2B8B60D8" w14:textId="3DB441AA" w:rsidR="006C61B0" w:rsidRPr="006546AE" w:rsidRDefault="0005486C" w:rsidP="00BE530F">
      <w:pPr>
        <w:numPr>
          <w:ilvl w:val="0"/>
          <w:numId w:val="2"/>
        </w:numPr>
        <w:spacing w:before="240" w:after="120"/>
        <w:jc w:val="center"/>
        <w:rPr>
          <w:rFonts w:cs="Arial"/>
          <w:b/>
        </w:rPr>
      </w:pPr>
      <w:r w:rsidRPr="006546AE">
        <w:rPr>
          <w:rFonts w:cs="Arial"/>
          <w:b/>
        </w:rPr>
        <w:t>Změny smlouvy, odstoupení od smlouvy</w:t>
      </w:r>
    </w:p>
    <w:p w14:paraId="1D0F1397" w14:textId="49F2785B" w:rsidR="006C61B0" w:rsidRPr="006546AE" w:rsidRDefault="0005486C" w:rsidP="00BE530F">
      <w:pPr>
        <w:pStyle w:val="Zkladntext"/>
        <w:numPr>
          <w:ilvl w:val="1"/>
          <w:numId w:val="2"/>
        </w:numPr>
        <w:spacing w:after="120"/>
        <w:ind w:left="705" w:hanging="705"/>
        <w:jc w:val="both"/>
        <w:rPr>
          <w:rFonts w:cs="Arial"/>
        </w:rPr>
      </w:pPr>
      <w:r w:rsidRPr="006546AE">
        <w:rPr>
          <w:rFonts w:cs="Arial"/>
        </w:rPr>
        <w:tab/>
        <w:t>Tuto smlouvu lze měnit pouze písemnými, vzestupně číslovanými dodatky ke smlouvě, výslovně nazvanými dodatek ke smlouvě a podepsanými oprávněnými zástupci obou smluvních stran. Jiné zápisy, například ve stavebním deníku, popřípadě protokoly se za změnu smlouvy nepovažují.</w:t>
      </w:r>
    </w:p>
    <w:p w14:paraId="666F4884" w14:textId="3B2AE248" w:rsidR="006C61B0" w:rsidRPr="006546AE" w:rsidRDefault="0005486C" w:rsidP="00BE530F">
      <w:pPr>
        <w:pStyle w:val="Zkladntext"/>
        <w:numPr>
          <w:ilvl w:val="1"/>
          <w:numId w:val="2"/>
        </w:numPr>
        <w:spacing w:after="120"/>
        <w:ind w:left="705" w:hanging="705"/>
        <w:jc w:val="both"/>
        <w:rPr>
          <w:rFonts w:cs="Arial"/>
        </w:rPr>
      </w:pPr>
      <w:r w:rsidRPr="006546AE">
        <w:rPr>
          <w:rFonts w:cs="Arial"/>
        </w:rPr>
        <w:tab/>
        <w:t>Pokud nastanou u smluvní strany objektivní skutečnosti bránící řádnému plnění této smlouvy, tato smluvní strana je povinna tyto skutečnosti neprodleně písemně oznámit druhé straně a vyvolat jednání oprávněných zástupců smluvních stran.</w:t>
      </w:r>
    </w:p>
    <w:p w14:paraId="563DE6CA" w14:textId="0007670F" w:rsidR="006C61B0" w:rsidRPr="006546AE" w:rsidRDefault="0005486C" w:rsidP="00BE530F">
      <w:pPr>
        <w:pStyle w:val="Zkladntext"/>
        <w:numPr>
          <w:ilvl w:val="1"/>
          <w:numId w:val="2"/>
        </w:numPr>
        <w:spacing w:after="120"/>
        <w:ind w:left="705" w:hanging="705"/>
        <w:jc w:val="both"/>
        <w:rPr>
          <w:rFonts w:cs="Arial"/>
        </w:rPr>
      </w:pPr>
      <w:r w:rsidRPr="006546AE">
        <w:rPr>
          <w:rFonts w:cs="Arial"/>
        </w:rPr>
        <w:tab/>
        <w:t xml:space="preserve">Od této smlouvy může kterákoli strana odstoupit, pokud dojde k podstatnému porušení smluvních povinností druhou smluvní stranou nebo stanoví-li tak zákon. </w:t>
      </w:r>
    </w:p>
    <w:p w14:paraId="1FCBB05F" w14:textId="2AE66BF3" w:rsidR="006C61B0" w:rsidRPr="006546AE" w:rsidRDefault="0005486C" w:rsidP="00BE530F">
      <w:pPr>
        <w:pStyle w:val="Zkladntext"/>
        <w:numPr>
          <w:ilvl w:val="1"/>
          <w:numId w:val="2"/>
        </w:numPr>
        <w:spacing w:after="120"/>
        <w:ind w:left="705" w:hanging="705"/>
        <w:jc w:val="both"/>
        <w:rPr>
          <w:rFonts w:cs="Arial"/>
        </w:rPr>
      </w:pPr>
      <w:r w:rsidRPr="006546AE">
        <w:rPr>
          <w:rFonts w:cs="Arial"/>
        </w:rPr>
        <w:tab/>
        <w:t>Chce-li některá ze stran od této smlouvy odstoupit na základě zákona či na základě ujednání z této smlouvy vyplývajících, je povinna svoje odstoupení písemně oznámit druhé straně s uvedením termínu, ke kterému od smlouvy odstupuje. V odstoupení musí být dále uveden důvod, pro který strana od smlouvy odstupuje.</w:t>
      </w:r>
    </w:p>
    <w:p w14:paraId="6439EFF2" w14:textId="712B0B60" w:rsidR="006C61B0" w:rsidRPr="006546AE" w:rsidRDefault="0005486C" w:rsidP="00BE530F">
      <w:pPr>
        <w:pStyle w:val="Zkladntext"/>
        <w:numPr>
          <w:ilvl w:val="1"/>
          <w:numId w:val="2"/>
        </w:numPr>
        <w:spacing w:after="120"/>
        <w:ind w:left="705" w:hanging="705"/>
        <w:jc w:val="both"/>
        <w:rPr>
          <w:rFonts w:cs="Arial"/>
        </w:rPr>
      </w:pPr>
      <w:r w:rsidRPr="006546AE">
        <w:rPr>
          <w:rFonts w:cs="Arial"/>
        </w:rPr>
        <w:tab/>
        <w:t>Nesouhlasí-li jedna ze stran s důvodem odstoupení druhé strany nebo popírá-li existenci důvodu pro odstoupení, je povinna to písemně oznámit odstupující smluvní straně nejpozději do 10 dnů po obdržení oznámení o odstoupení. Pokud tak neučiní, má se za to, že s důvodem odstoupení souhlasí.</w:t>
      </w:r>
    </w:p>
    <w:p w14:paraId="1DB7030A" w14:textId="3EEA9312" w:rsidR="006C61B0" w:rsidRPr="006546AE" w:rsidRDefault="0005486C" w:rsidP="00BE530F">
      <w:pPr>
        <w:pStyle w:val="Zkladntext"/>
        <w:numPr>
          <w:ilvl w:val="1"/>
          <w:numId w:val="2"/>
        </w:numPr>
        <w:spacing w:after="120"/>
        <w:ind w:left="705" w:hanging="705"/>
        <w:jc w:val="both"/>
        <w:rPr>
          <w:rFonts w:cs="Arial"/>
        </w:rPr>
      </w:pPr>
      <w:r w:rsidRPr="006546AE">
        <w:rPr>
          <w:rFonts w:cs="Arial"/>
        </w:rPr>
        <w:tab/>
        <w:t>Odstoupí-li některá ze stran od této smlouvy, pak povinnosti obou stran jsou následující:</w:t>
      </w:r>
    </w:p>
    <w:p w14:paraId="10FC4E3C" w14:textId="77777777" w:rsidR="006C61B0" w:rsidRPr="006546AE" w:rsidRDefault="0005486C" w:rsidP="00185ED8">
      <w:pPr>
        <w:pStyle w:val="Zkladntext"/>
        <w:numPr>
          <w:ilvl w:val="0"/>
          <w:numId w:val="25"/>
        </w:numPr>
        <w:ind w:left="1423" w:hanging="357"/>
        <w:jc w:val="both"/>
        <w:rPr>
          <w:rFonts w:cs="Arial"/>
        </w:rPr>
      </w:pPr>
      <w:r w:rsidRPr="006546AE">
        <w:rPr>
          <w:rFonts w:cs="Arial"/>
        </w:rPr>
        <w:t>zhotovitel provede soupis všech provedených prací oceněný dle způsobu, kterým je stanovena cena díla,</w:t>
      </w:r>
    </w:p>
    <w:p w14:paraId="3A51FEBB" w14:textId="77777777" w:rsidR="006C61B0" w:rsidRPr="006546AE" w:rsidRDefault="0005486C" w:rsidP="00185ED8">
      <w:pPr>
        <w:pStyle w:val="Zkladntext"/>
        <w:numPr>
          <w:ilvl w:val="0"/>
          <w:numId w:val="25"/>
        </w:numPr>
        <w:ind w:left="1423" w:hanging="357"/>
        <w:jc w:val="both"/>
        <w:rPr>
          <w:rFonts w:cs="Arial"/>
        </w:rPr>
      </w:pPr>
      <w:r w:rsidRPr="006546AE">
        <w:rPr>
          <w:rFonts w:cs="Arial"/>
        </w:rPr>
        <w:t>zhotovitel provede finanční vyčíslení provedených prací a zpracuje „dílčí konečnou fakturu“,</w:t>
      </w:r>
    </w:p>
    <w:p w14:paraId="76A628D7" w14:textId="77777777" w:rsidR="006C61B0" w:rsidRPr="006546AE" w:rsidRDefault="0005486C" w:rsidP="00185ED8">
      <w:pPr>
        <w:pStyle w:val="Zkladntext"/>
        <w:numPr>
          <w:ilvl w:val="0"/>
          <w:numId w:val="25"/>
        </w:numPr>
        <w:ind w:left="1423" w:hanging="357"/>
        <w:jc w:val="both"/>
        <w:rPr>
          <w:rFonts w:cs="Arial"/>
        </w:rPr>
      </w:pPr>
      <w:r w:rsidRPr="006546AE">
        <w:rPr>
          <w:rFonts w:cs="Arial"/>
        </w:rPr>
        <w:t>zhotovitel odveze veškerý svůj nezabudovaný materiál, pokud se strany nedohodnou jinak,</w:t>
      </w:r>
    </w:p>
    <w:p w14:paraId="5F79C94C" w14:textId="77777777" w:rsidR="006C61B0" w:rsidRPr="006546AE" w:rsidRDefault="0005486C" w:rsidP="00185ED8">
      <w:pPr>
        <w:pStyle w:val="Zkladntext"/>
        <w:numPr>
          <w:ilvl w:val="0"/>
          <w:numId w:val="25"/>
        </w:numPr>
        <w:ind w:left="1423" w:hanging="357"/>
        <w:jc w:val="both"/>
        <w:rPr>
          <w:rFonts w:cs="Arial"/>
        </w:rPr>
      </w:pPr>
      <w:r w:rsidRPr="006546AE">
        <w:rPr>
          <w:rFonts w:cs="Arial"/>
        </w:rPr>
        <w:t>zhotovitel vyzve objednatele k "dílčímu předání a převzetí díla" a objednatel je povinen do tří pracovních dnů od obdržení vyzvání zahájit "dílčí přejímací řízení",</w:t>
      </w:r>
    </w:p>
    <w:p w14:paraId="5E2C58ED" w14:textId="0CF9F559" w:rsidR="006C61B0" w:rsidRDefault="0005486C" w:rsidP="00185ED8">
      <w:pPr>
        <w:pStyle w:val="Zkladntext"/>
        <w:numPr>
          <w:ilvl w:val="0"/>
          <w:numId w:val="25"/>
        </w:numPr>
        <w:ind w:left="1423" w:hanging="357"/>
        <w:jc w:val="both"/>
        <w:rPr>
          <w:rFonts w:cs="Arial"/>
        </w:rPr>
      </w:pPr>
      <w:r w:rsidRPr="006546AE">
        <w:rPr>
          <w:rFonts w:cs="Arial"/>
        </w:rPr>
        <w:t>strana, která důvodné odstoupení od smlouvy zapříčinila, je povinna uhradit druhé straně, která oprávněně od smlouvy odstoupila, veškeré náklady jí vzniklé z důvodů odstoupení od smlouvy.</w:t>
      </w:r>
    </w:p>
    <w:p w14:paraId="6C4611EC" w14:textId="77777777" w:rsidR="00185ED8" w:rsidRPr="006546AE" w:rsidRDefault="00185ED8" w:rsidP="00185ED8">
      <w:pPr>
        <w:pStyle w:val="Zkladntext"/>
        <w:ind w:left="1423"/>
        <w:jc w:val="both"/>
        <w:rPr>
          <w:rFonts w:cs="Arial"/>
        </w:rPr>
      </w:pPr>
    </w:p>
    <w:p w14:paraId="665C60A6" w14:textId="4409092B" w:rsidR="006C61B0" w:rsidRDefault="0005486C" w:rsidP="00BE530F">
      <w:pPr>
        <w:pStyle w:val="Zkladntext"/>
        <w:numPr>
          <w:ilvl w:val="1"/>
          <w:numId w:val="2"/>
        </w:numPr>
        <w:spacing w:after="120"/>
        <w:ind w:left="705" w:hanging="705"/>
        <w:jc w:val="both"/>
        <w:rPr>
          <w:rFonts w:cs="Arial"/>
        </w:rPr>
      </w:pPr>
      <w:r w:rsidRPr="006546AE">
        <w:rPr>
          <w:rFonts w:cs="Arial"/>
        </w:rPr>
        <w:tab/>
        <w:t>Zhotovitelovy závazky, pokud jde o jakost, odstraňování vad a nedodělků, a také záruky za jakost prací jím provedených až do doby odstoupení od smlouvy, ať již jde o odstoupení objednatele či zhotovitele, a dále práva na zaplacení smluvní pokuty a náhradu škody platí i po odstoupení, a to pro část díla, kterou zhotovitel do okamžiku odstoupení od smlouvy realizoval.</w:t>
      </w:r>
    </w:p>
    <w:p w14:paraId="00F4B75F" w14:textId="351A66AC" w:rsidR="006C61B0" w:rsidRPr="006546AE" w:rsidRDefault="0005486C" w:rsidP="00185ED8">
      <w:pPr>
        <w:numPr>
          <w:ilvl w:val="0"/>
          <w:numId w:val="2"/>
        </w:numPr>
        <w:spacing w:before="240" w:after="120"/>
        <w:jc w:val="center"/>
        <w:rPr>
          <w:rFonts w:cs="Arial"/>
          <w:b/>
        </w:rPr>
      </w:pPr>
      <w:r w:rsidRPr="006546AE">
        <w:rPr>
          <w:rFonts w:cs="Arial"/>
          <w:b/>
        </w:rPr>
        <w:t>Závěrečná ustanovení</w:t>
      </w:r>
    </w:p>
    <w:p w14:paraId="472B5CAD" w14:textId="623B9086" w:rsidR="006C61B0" w:rsidRPr="006546AE" w:rsidRDefault="0005486C" w:rsidP="00185ED8">
      <w:pPr>
        <w:pStyle w:val="Zkladntext"/>
        <w:numPr>
          <w:ilvl w:val="1"/>
          <w:numId w:val="2"/>
        </w:numPr>
        <w:spacing w:after="120"/>
        <w:ind w:left="705" w:hanging="705"/>
        <w:jc w:val="both"/>
        <w:rPr>
          <w:rFonts w:cs="Arial"/>
        </w:rPr>
      </w:pPr>
      <w:r w:rsidRPr="006546AE">
        <w:rPr>
          <w:rFonts w:cs="Arial"/>
        </w:rPr>
        <w:tab/>
      </w:r>
      <w:r w:rsidR="000D3181" w:rsidRPr="00A10DAF">
        <w:rPr>
          <w:rFonts w:cs="Arial"/>
        </w:rPr>
        <w:t>Tato smlouva o dílo je vyhotovená v elektronické nebo listinné podobě, přičemž preferovaná je elektronická podoba smlouvy. Smlouva vyhotovená v elektronické podobě je opatřená kvalifikovanými elektronickými podpisy zástupců smluvních stran. Smlouva v listinné podobě je vyhotovena v</w:t>
      </w:r>
      <w:r w:rsidR="00A416A8">
        <w:rPr>
          <w:rFonts w:cs="Arial"/>
        </w:rPr>
        <w:t>e</w:t>
      </w:r>
      <w:r w:rsidR="000D3181" w:rsidRPr="00A10DAF">
        <w:rPr>
          <w:rFonts w:cs="Arial"/>
        </w:rPr>
        <w:t xml:space="preserve"> </w:t>
      </w:r>
      <w:r w:rsidR="00A416A8">
        <w:rPr>
          <w:rFonts w:cs="Arial"/>
        </w:rPr>
        <w:t>3</w:t>
      </w:r>
      <w:r w:rsidR="000D3181" w:rsidRPr="00A10DAF">
        <w:rPr>
          <w:rFonts w:cs="Arial"/>
        </w:rPr>
        <w:t xml:space="preserve"> stejnopisech, z nichž 2 obdrží objednatel a 1 zhotovitel.</w:t>
      </w:r>
      <w:r w:rsidRPr="006546AE">
        <w:rPr>
          <w:rFonts w:cs="Arial"/>
        </w:rPr>
        <w:t xml:space="preserve"> </w:t>
      </w:r>
    </w:p>
    <w:p w14:paraId="658F3648" w14:textId="14677672" w:rsidR="006C61B0" w:rsidRPr="006546AE" w:rsidRDefault="0005486C" w:rsidP="00185ED8">
      <w:pPr>
        <w:pStyle w:val="Zkladntext"/>
        <w:numPr>
          <w:ilvl w:val="1"/>
          <w:numId w:val="2"/>
        </w:numPr>
        <w:spacing w:after="120"/>
        <w:ind w:left="705" w:hanging="705"/>
        <w:jc w:val="both"/>
        <w:rPr>
          <w:rFonts w:cs="Arial"/>
        </w:rPr>
      </w:pPr>
      <w:r w:rsidRPr="00185ED8">
        <w:rPr>
          <w:rFonts w:cs="Arial"/>
        </w:rPr>
        <w:t>Osobu, která bude po dobu realizace díla (stavby) technickým dozorem stavebníka ve smyslu stavebního zákona a této smlouvy, sdělí objednatel zhotoviteli písemně. Zástupce objednatele ve věcech technických při realizaci díla není oprávněn zastupovat objednatele při sjednávání a uzavírání smluv nebo jejich změn. Zástupce objednatele ve věch technických při realizaci díla je oprávněn písemně pověřit jemu podřízeného zaměstnance města, aby plnil všechny nebo jen některé úkoly zástupce objednatele ve věcech technických při realizaci díla; vůči zhotoviteli je písemné pověření účinné okamžikem jeho předložení.</w:t>
      </w:r>
    </w:p>
    <w:p w14:paraId="422260DE" w14:textId="696F6DC7" w:rsidR="006C61B0" w:rsidRPr="006546AE" w:rsidRDefault="0005486C" w:rsidP="00185ED8">
      <w:pPr>
        <w:pStyle w:val="Zkladntext"/>
        <w:numPr>
          <w:ilvl w:val="1"/>
          <w:numId w:val="2"/>
        </w:numPr>
        <w:spacing w:after="120"/>
        <w:ind w:left="705" w:hanging="705"/>
        <w:jc w:val="both"/>
        <w:rPr>
          <w:rFonts w:cs="Arial"/>
        </w:rPr>
      </w:pPr>
      <w:r w:rsidRPr="006546AE">
        <w:rPr>
          <w:rFonts w:cs="Arial"/>
        </w:rPr>
        <w:lastRenderedPageBreak/>
        <w:tab/>
        <w:t xml:space="preserve">Tato smlouva nabývá platnosti dnem jejího podpisu oběma smluvními stranami a účinnosti dnem </w:t>
      </w:r>
      <w:r w:rsidRPr="00A10DAF">
        <w:rPr>
          <w:rFonts w:cs="Arial"/>
        </w:rPr>
        <w:t>zveřejnění v registru smluv dle zákona č. 340/2015 Sb., o zvláštních podmínkách účinnosti některých smluv, uveřejňování těchto smluv a o registru smluv (dále jen „zákon o registru smluv“)</w:t>
      </w:r>
      <w:r w:rsidRPr="006546AE">
        <w:rPr>
          <w:rFonts w:cs="Arial"/>
        </w:rPr>
        <w:t>.</w:t>
      </w:r>
    </w:p>
    <w:p w14:paraId="3BEAF007" w14:textId="0D0506D3" w:rsidR="006C61B0" w:rsidRPr="006546AE" w:rsidRDefault="0005486C" w:rsidP="00185ED8">
      <w:pPr>
        <w:pStyle w:val="Zkladntext"/>
        <w:numPr>
          <w:ilvl w:val="1"/>
          <w:numId w:val="2"/>
        </w:numPr>
        <w:spacing w:after="120"/>
        <w:ind w:left="705" w:hanging="705"/>
        <w:jc w:val="both"/>
        <w:rPr>
          <w:rFonts w:cs="Arial"/>
        </w:rPr>
      </w:pPr>
      <w:r w:rsidRPr="006546AE">
        <w:rPr>
          <w:rFonts w:cs="Arial"/>
        </w:rPr>
        <w:t>Práva a povinnosti smluvních stran v této smlouvě neupravená se řídí zákonem č. 89/2012 Sb., občanským zákoníkem v platném znění a dalšími právními předpisy.</w:t>
      </w:r>
    </w:p>
    <w:p w14:paraId="3F070C0B" w14:textId="2A38BFBE" w:rsidR="006C61B0" w:rsidRPr="006546AE" w:rsidRDefault="0005486C" w:rsidP="00185ED8">
      <w:pPr>
        <w:pStyle w:val="Zkladntext"/>
        <w:numPr>
          <w:ilvl w:val="1"/>
          <w:numId w:val="2"/>
        </w:numPr>
        <w:spacing w:after="120"/>
        <w:ind w:left="705" w:hanging="705"/>
        <w:jc w:val="both"/>
        <w:rPr>
          <w:rFonts w:cs="Arial"/>
        </w:rPr>
      </w:pPr>
      <w:r w:rsidRPr="006546AE">
        <w:rPr>
          <w:rFonts w:cs="Arial"/>
        </w:rPr>
        <w:tab/>
        <w:t>V případě rozporu mezi ustanoveními smlouvy a příloh, mají přednost ustanovení smlouvy. Přílohou této smlouvy je nabídkový položkový rozpočet.</w:t>
      </w:r>
    </w:p>
    <w:p w14:paraId="0C65D120" w14:textId="30FC8915" w:rsidR="006C61B0" w:rsidRPr="006546AE" w:rsidRDefault="0005486C" w:rsidP="00185ED8">
      <w:pPr>
        <w:pStyle w:val="Zkladntext"/>
        <w:numPr>
          <w:ilvl w:val="1"/>
          <w:numId w:val="2"/>
        </w:numPr>
        <w:spacing w:after="120"/>
        <w:ind w:left="705" w:hanging="705"/>
        <w:jc w:val="both"/>
        <w:rPr>
          <w:rFonts w:cs="Arial"/>
        </w:rPr>
      </w:pPr>
      <w:r w:rsidRPr="006546AE">
        <w:rPr>
          <w:rFonts w:cs="Arial"/>
        </w:rPr>
        <w:tab/>
        <w:t xml:space="preserve">Pokud by se kterékoliv ustanovení této smlouvy ukázalo být neplatným z důvodů rozporu s kogentním ustanovením obecně závazných právních předpisů, pak tato skutečnost nepůsobí neplatnost celé smlouvy, ale pouze tohoto konkrétního ustanovení, pokud je toto oddělitelné od ostatního obsahu smlouvy. Smluvní strany se zavazují takové neplatné ustanovení nahradit dohodou svým obsahem nejbližší duchu takového neplatného ustanovení respektující požadavky kogentních ustanovení právních předpisů. </w:t>
      </w:r>
    </w:p>
    <w:p w14:paraId="391464E9" w14:textId="2E842D79" w:rsidR="006C61B0" w:rsidRPr="006546AE" w:rsidRDefault="0005486C" w:rsidP="00185ED8">
      <w:pPr>
        <w:pStyle w:val="Zkladntext"/>
        <w:numPr>
          <w:ilvl w:val="1"/>
          <w:numId w:val="2"/>
        </w:numPr>
        <w:spacing w:after="120"/>
        <w:ind w:left="705" w:hanging="705"/>
        <w:jc w:val="both"/>
        <w:rPr>
          <w:rFonts w:cs="Arial"/>
        </w:rPr>
      </w:pPr>
      <w:r w:rsidRPr="006546AE">
        <w:rPr>
          <w:rFonts w:cs="Arial"/>
        </w:rPr>
        <w:tab/>
        <w:t>V pochybnostech se má za to, že jakýkoliv písemný dokument podle této smlouvy byl doručen příslušné smluvní straně třetí den po jeho prokazatelném odeslání na adresu jejího sídla uvedenou v této smlouvě.</w:t>
      </w:r>
    </w:p>
    <w:p w14:paraId="5E6FFF88" w14:textId="744B1FCB" w:rsidR="006C61B0" w:rsidRPr="006546AE" w:rsidRDefault="0005486C" w:rsidP="00185ED8">
      <w:pPr>
        <w:pStyle w:val="Zkladntext"/>
        <w:numPr>
          <w:ilvl w:val="1"/>
          <w:numId w:val="2"/>
        </w:numPr>
        <w:spacing w:after="120"/>
        <w:ind w:left="705" w:hanging="705"/>
        <w:jc w:val="both"/>
        <w:rPr>
          <w:rFonts w:cs="Arial"/>
        </w:rPr>
      </w:pPr>
      <w:r w:rsidRPr="006546AE">
        <w:rPr>
          <w:rFonts w:cs="Arial"/>
        </w:rPr>
        <w:tab/>
        <w:t xml:space="preserve">Smluvní strany jsou povinny uchovávat veškerou dokumentaci související s realizací díla včetně originálů účetních dokladů. </w:t>
      </w:r>
    </w:p>
    <w:p w14:paraId="09AAE9CA" w14:textId="37C7ABDE" w:rsidR="006C61B0" w:rsidRPr="006546AE" w:rsidRDefault="0005486C" w:rsidP="00185ED8">
      <w:pPr>
        <w:pStyle w:val="Zkladntext"/>
        <w:numPr>
          <w:ilvl w:val="1"/>
          <w:numId w:val="2"/>
        </w:numPr>
        <w:spacing w:after="120"/>
        <w:ind w:left="705" w:hanging="705"/>
        <w:jc w:val="both"/>
        <w:rPr>
          <w:rFonts w:cs="Arial"/>
        </w:rPr>
      </w:pPr>
      <w:r w:rsidRPr="006546AE">
        <w:rPr>
          <w:rFonts w:cs="Arial"/>
        </w:rPr>
        <w:tab/>
        <w:t xml:space="preserve">Zhotovitel není oprávněn postoupit práva, povinnosti a závazky z této smlouvy třetí osobě nebo jiným osobám bez předchozího souhlasu objednatele. </w:t>
      </w:r>
    </w:p>
    <w:p w14:paraId="7CD794A4" w14:textId="02AC50F5" w:rsidR="006C61B0" w:rsidRPr="006546AE" w:rsidRDefault="0005486C" w:rsidP="00185ED8">
      <w:pPr>
        <w:pStyle w:val="Zkladntext"/>
        <w:numPr>
          <w:ilvl w:val="1"/>
          <w:numId w:val="2"/>
        </w:numPr>
        <w:spacing w:after="120"/>
        <w:ind w:left="705" w:hanging="705"/>
        <w:jc w:val="both"/>
        <w:rPr>
          <w:rFonts w:cs="Arial"/>
        </w:rPr>
      </w:pPr>
      <w:r w:rsidRPr="00A10DAF">
        <w:rPr>
          <w:rFonts w:cs="Arial"/>
        </w:rPr>
        <w:tab/>
        <w:t>Smluvní strany berou na vědomí, že smlouva, včetně příloh a případných dodatků ke smlouvě, podléhá zveřejnění v registru smluv dle zákona o registru smluv. Smluvní strany se dohodly, že uveřejnění smlouvy, včetně příloh a případných dodatků, zajistí objednatel</w:t>
      </w:r>
      <w:r w:rsidR="00144BA8" w:rsidRPr="00A10DAF">
        <w:rPr>
          <w:rFonts w:cs="Arial"/>
        </w:rPr>
        <w:t xml:space="preserve"> č. 1</w:t>
      </w:r>
      <w:r w:rsidRPr="00A10DAF">
        <w:rPr>
          <w:rFonts w:cs="Arial"/>
        </w:rPr>
        <w:t>. Zhotovitel dále výslovně souhlasí s uveřejněním smlouvy, včetně příloh a případných dodatků, a všech údajů a informací o něm.</w:t>
      </w:r>
    </w:p>
    <w:p w14:paraId="21FA0A22" w14:textId="1E5F8630" w:rsidR="006C61B0" w:rsidRDefault="0005486C" w:rsidP="00B20B21">
      <w:pPr>
        <w:pStyle w:val="Zkladntext"/>
        <w:numPr>
          <w:ilvl w:val="1"/>
          <w:numId w:val="2"/>
        </w:numPr>
        <w:spacing w:after="120"/>
        <w:ind w:left="705" w:hanging="705"/>
        <w:jc w:val="both"/>
        <w:rPr>
          <w:rFonts w:cs="Arial"/>
        </w:rPr>
      </w:pPr>
      <w:r w:rsidRPr="006546AE">
        <w:rPr>
          <w:rFonts w:cs="Arial"/>
        </w:rPr>
        <w:tab/>
        <w:t xml:space="preserve">Doložka dle § 41 obecního zřízení: Uzavření této smlouvy schválila Rada města Otrokovice </w:t>
      </w:r>
      <w:r w:rsidRPr="00185ED8">
        <w:rPr>
          <w:rFonts w:cs="Arial"/>
        </w:rPr>
        <w:t xml:space="preserve">dne </w:t>
      </w:r>
      <w:r w:rsidR="00F76710">
        <w:rPr>
          <w:rFonts w:cs="Arial"/>
        </w:rPr>
        <w:t>24.09.2025</w:t>
      </w:r>
      <w:r w:rsidRPr="00067C11">
        <w:rPr>
          <w:rFonts w:cs="Arial"/>
        </w:rPr>
        <w:t xml:space="preserve"> </w:t>
      </w:r>
      <w:r w:rsidRPr="00F76710">
        <w:rPr>
          <w:rFonts w:cs="Arial"/>
        </w:rPr>
        <w:t xml:space="preserve">usnesením č. </w:t>
      </w:r>
      <w:r w:rsidR="00A10DAF" w:rsidRPr="00F76710">
        <w:rPr>
          <w:rFonts w:cs="Arial"/>
        </w:rPr>
        <w:t>RMO/</w:t>
      </w:r>
      <w:r w:rsidR="00F76710" w:rsidRPr="00F76710">
        <w:rPr>
          <w:rFonts w:cs="Arial"/>
        </w:rPr>
        <w:t>15</w:t>
      </w:r>
      <w:r w:rsidR="00F76710">
        <w:rPr>
          <w:rFonts w:cs="Arial"/>
        </w:rPr>
        <w:t>/19/25.</w:t>
      </w:r>
      <w:r w:rsidRPr="006546AE">
        <w:rPr>
          <w:rFonts w:cs="Arial"/>
        </w:rPr>
        <w:t xml:space="preserve"> </w:t>
      </w:r>
    </w:p>
    <w:p w14:paraId="661D3AA1" w14:textId="77777777" w:rsidR="00B20B21" w:rsidRPr="00B20B21" w:rsidRDefault="00B20B21" w:rsidP="00B20B21">
      <w:pPr>
        <w:pStyle w:val="Zkladntext"/>
        <w:spacing w:after="120"/>
        <w:ind w:left="705"/>
        <w:jc w:val="both"/>
        <w:rPr>
          <w:rFonts w:cs="Arial"/>
        </w:rPr>
      </w:pPr>
    </w:p>
    <w:p w14:paraId="106387E8" w14:textId="77777777" w:rsidR="006C61B0" w:rsidRPr="006546AE" w:rsidRDefault="0005486C">
      <w:pPr>
        <w:pStyle w:val="Zkladntext"/>
        <w:tabs>
          <w:tab w:val="left" w:pos="360"/>
          <w:tab w:val="left" w:pos="5220"/>
        </w:tabs>
        <w:rPr>
          <w:rFonts w:cs="Arial"/>
          <w:b/>
        </w:rPr>
      </w:pPr>
      <w:r w:rsidRPr="006546AE">
        <w:rPr>
          <w:rFonts w:cs="Arial"/>
          <w:b/>
        </w:rPr>
        <w:t xml:space="preserve">Přílohy: </w:t>
      </w:r>
    </w:p>
    <w:p w14:paraId="556182AE" w14:textId="77777777" w:rsidR="006C61B0" w:rsidRDefault="0005486C">
      <w:pPr>
        <w:numPr>
          <w:ilvl w:val="0"/>
          <w:numId w:val="3"/>
        </w:numPr>
        <w:spacing w:before="120"/>
        <w:jc w:val="both"/>
        <w:rPr>
          <w:rFonts w:cs="Arial"/>
        </w:rPr>
      </w:pPr>
      <w:r w:rsidRPr="006546AE">
        <w:rPr>
          <w:rFonts w:cs="Arial"/>
        </w:rPr>
        <w:t xml:space="preserve">nabídkový položkový rozpočet </w:t>
      </w:r>
    </w:p>
    <w:p w14:paraId="6BD55DF5" w14:textId="2A6CF45A" w:rsidR="003315BD" w:rsidRDefault="003315BD">
      <w:pPr>
        <w:numPr>
          <w:ilvl w:val="0"/>
          <w:numId w:val="3"/>
        </w:numPr>
        <w:spacing w:before="120"/>
        <w:jc w:val="both"/>
        <w:rPr>
          <w:rFonts w:cs="Arial"/>
        </w:rPr>
      </w:pPr>
      <w:r>
        <w:rPr>
          <w:rFonts w:cs="Arial"/>
        </w:rPr>
        <w:t>předávací protokol</w:t>
      </w:r>
    </w:p>
    <w:p w14:paraId="18DF3E48" w14:textId="77777777" w:rsidR="008C042E" w:rsidRPr="006546AE" w:rsidRDefault="008C042E">
      <w:pPr>
        <w:tabs>
          <w:tab w:val="left" w:pos="360"/>
          <w:tab w:val="left" w:pos="5220"/>
        </w:tabs>
        <w:rPr>
          <w:rFonts w:cs="Arial"/>
        </w:rPr>
      </w:pPr>
    </w:p>
    <w:p w14:paraId="22F72CE8" w14:textId="77777777" w:rsidR="00C22743" w:rsidRDefault="00C22743">
      <w:pPr>
        <w:tabs>
          <w:tab w:val="left" w:pos="360"/>
          <w:tab w:val="left" w:pos="5220"/>
        </w:tabs>
        <w:rPr>
          <w:rFonts w:cs="Arial"/>
        </w:rPr>
      </w:pPr>
    </w:p>
    <w:p w14:paraId="4C435844" w14:textId="77777777" w:rsidR="00C22743" w:rsidRDefault="00C22743">
      <w:pPr>
        <w:tabs>
          <w:tab w:val="left" w:pos="360"/>
          <w:tab w:val="left" w:pos="5220"/>
        </w:tabs>
        <w:rPr>
          <w:rFonts w:cs="Arial"/>
        </w:rPr>
      </w:pPr>
    </w:p>
    <w:p w14:paraId="4765074E" w14:textId="7F827EB1" w:rsidR="006C61B0" w:rsidRPr="006546AE" w:rsidRDefault="0005486C">
      <w:pPr>
        <w:tabs>
          <w:tab w:val="left" w:pos="360"/>
          <w:tab w:val="left" w:pos="5220"/>
        </w:tabs>
        <w:rPr>
          <w:rFonts w:cs="Arial"/>
        </w:rPr>
      </w:pPr>
      <w:r w:rsidRPr="006546AE">
        <w:rPr>
          <w:rFonts w:cs="Arial"/>
        </w:rPr>
        <w:t>V Otrokovicích dne</w:t>
      </w:r>
      <w:r w:rsidR="00B20B21">
        <w:rPr>
          <w:rFonts w:cs="Arial"/>
        </w:rPr>
        <w:tab/>
      </w:r>
      <w:r w:rsidR="00B20B21">
        <w:rPr>
          <w:rFonts w:cs="Arial"/>
        </w:rPr>
        <w:tab/>
        <w:t xml:space="preserve">V </w:t>
      </w:r>
      <w:r w:rsidR="00CE4DAC">
        <w:rPr>
          <w:rFonts w:cs="Arial"/>
        </w:rPr>
        <w:t>Otrokovicích</w:t>
      </w:r>
      <w:r w:rsidR="00B20B21">
        <w:rPr>
          <w:rFonts w:cs="Arial"/>
        </w:rPr>
        <w:t xml:space="preserve"> dne</w:t>
      </w:r>
      <w:r w:rsidRPr="006546AE">
        <w:rPr>
          <w:rFonts w:cs="Arial"/>
        </w:rPr>
        <w:t xml:space="preserve"> </w:t>
      </w:r>
      <w:r w:rsidRPr="006546AE">
        <w:rPr>
          <w:rFonts w:cs="Arial"/>
        </w:rPr>
        <w:tab/>
        <w:t xml:space="preserve"> </w:t>
      </w:r>
    </w:p>
    <w:p w14:paraId="16FC450B" w14:textId="77777777" w:rsidR="00B20B21" w:rsidRDefault="00B20B21">
      <w:pPr>
        <w:tabs>
          <w:tab w:val="left" w:pos="360"/>
          <w:tab w:val="left" w:pos="5220"/>
        </w:tabs>
        <w:rPr>
          <w:rFonts w:cs="Arial"/>
        </w:rPr>
      </w:pPr>
    </w:p>
    <w:p w14:paraId="09D60931" w14:textId="7D1AA807" w:rsidR="006C61B0" w:rsidRPr="006546AE" w:rsidRDefault="0005486C">
      <w:pPr>
        <w:tabs>
          <w:tab w:val="left" w:pos="360"/>
          <w:tab w:val="left" w:pos="5220"/>
        </w:tabs>
        <w:rPr>
          <w:rFonts w:cs="Arial"/>
        </w:rPr>
      </w:pPr>
      <w:r w:rsidRPr="006546AE">
        <w:rPr>
          <w:rFonts w:cs="Arial"/>
        </w:rPr>
        <w:t>za objednatele:</w:t>
      </w:r>
      <w:r w:rsidR="00B20B21">
        <w:rPr>
          <w:rFonts w:cs="Arial"/>
        </w:rPr>
        <w:tab/>
      </w:r>
      <w:r w:rsidR="00B20B21">
        <w:rPr>
          <w:rFonts w:cs="Arial"/>
        </w:rPr>
        <w:tab/>
        <w:t>za zhotovitele</w:t>
      </w:r>
      <w:r w:rsidR="00AD63E1">
        <w:rPr>
          <w:rFonts w:cs="Arial"/>
        </w:rPr>
        <w:t>:</w:t>
      </w:r>
      <w:r w:rsidRPr="006546AE">
        <w:rPr>
          <w:rFonts w:cs="Arial"/>
        </w:rPr>
        <w:tab/>
      </w:r>
    </w:p>
    <w:p w14:paraId="732B45B5" w14:textId="77777777" w:rsidR="006C61B0" w:rsidRPr="006546AE" w:rsidRDefault="006C61B0">
      <w:pPr>
        <w:pStyle w:val="Zkladntext"/>
        <w:tabs>
          <w:tab w:val="left" w:pos="7020"/>
        </w:tabs>
        <w:rPr>
          <w:rFonts w:cs="Arial"/>
        </w:rPr>
      </w:pPr>
    </w:p>
    <w:p w14:paraId="5E1E37B3" w14:textId="2332215F" w:rsidR="006C61B0" w:rsidRDefault="006C61B0">
      <w:pPr>
        <w:pStyle w:val="Zkladntext"/>
        <w:tabs>
          <w:tab w:val="left" w:pos="7020"/>
        </w:tabs>
        <w:rPr>
          <w:rFonts w:cs="Arial"/>
        </w:rPr>
      </w:pPr>
    </w:p>
    <w:p w14:paraId="55370E8E" w14:textId="68EB1931" w:rsidR="00501CE8" w:rsidRDefault="00501CE8">
      <w:pPr>
        <w:pStyle w:val="Zkladntext"/>
        <w:tabs>
          <w:tab w:val="left" w:pos="7020"/>
        </w:tabs>
        <w:rPr>
          <w:rFonts w:cs="Arial"/>
        </w:rPr>
      </w:pPr>
    </w:p>
    <w:p w14:paraId="2094CBFF" w14:textId="77777777" w:rsidR="00C22743" w:rsidRDefault="00C22743">
      <w:pPr>
        <w:pStyle w:val="Zkladntext"/>
        <w:tabs>
          <w:tab w:val="left" w:pos="7020"/>
        </w:tabs>
        <w:rPr>
          <w:rFonts w:cs="Arial"/>
        </w:rPr>
      </w:pPr>
    </w:p>
    <w:p w14:paraId="4FF325F1" w14:textId="77777777" w:rsidR="000A0DC7" w:rsidRDefault="000A0DC7">
      <w:pPr>
        <w:pStyle w:val="Zkladntext"/>
        <w:tabs>
          <w:tab w:val="left" w:pos="7020"/>
        </w:tabs>
        <w:rPr>
          <w:rFonts w:cs="Arial"/>
        </w:rPr>
      </w:pPr>
    </w:p>
    <w:p w14:paraId="7051BFF2" w14:textId="77777777" w:rsidR="00C22743" w:rsidRDefault="00C22743">
      <w:pPr>
        <w:pStyle w:val="Zkladntext"/>
        <w:tabs>
          <w:tab w:val="left" w:pos="7020"/>
        </w:tabs>
        <w:rPr>
          <w:rFonts w:cs="Arial"/>
        </w:rPr>
      </w:pPr>
    </w:p>
    <w:p w14:paraId="534D292B" w14:textId="77777777" w:rsidR="00C22743" w:rsidRPr="006546AE" w:rsidRDefault="00C22743">
      <w:pPr>
        <w:pStyle w:val="Zkladntext"/>
        <w:tabs>
          <w:tab w:val="left" w:pos="7020"/>
        </w:tabs>
        <w:rPr>
          <w:rFonts w:cs="Arial"/>
        </w:rPr>
      </w:pPr>
    </w:p>
    <w:p w14:paraId="484BAD1C" w14:textId="77777777" w:rsidR="006C61B0" w:rsidRPr="006546AE" w:rsidRDefault="006C61B0">
      <w:pPr>
        <w:pStyle w:val="Zkladntext"/>
        <w:rPr>
          <w:rFonts w:cs="Arial"/>
        </w:rPr>
      </w:pPr>
    </w:p>
    <w:p w14:paraId="1A3CF845" w14:textId="6A91DB69" w:rsidR="006C61B0" w:rsidRPr="006546AE" w:rsidRDefault="0005486C">
      <w:pPr>
        <w:pStyle w:val="Zkladntext"/>
        <w:tabs>
          <w:tab w:val="left" w:pos="5220"/>
        </w:tabs>
        <w:rPr>
          <w:rFonts w:cs="Arial"/>
        </w:rPr>
      </w:pPr>
      <w:r w:rsidRPr="006546AE">
        <w:rPr>
          <w:rFonts w:cs="Arial"/>
        </w:rPr>
        <w:t>………………………….</w:t>
      </w:r>
      <w:r w:rsidR="00B20B21">
        <w:rPr>
          <w:rFonts w:cs="Arial"/>
        </w:rPr>
        <w:tab/>
      </w:r>
      <w:r w:rsidR="00B20B21">
        <w:rPr>
          <w:rFonts w:cs="Arial"/>
        </w:rPr>
        <w:tab/>
        <w:t>………………………………</w:t>
      </w:r>
      <w:r w:rsidRPr="006546AE">
        <w:rPr>
          <w:rFonts w:cs="Arial"/>
        </w:rPr>
        <w:tab/>
      </w:r>
    </w:p>
    <w:p w14:paraId="300D3487" w14:textId="0C85FA45" w:rsidR="00E439B8" w:rsidRDefault="0005486C">
      <w:pPr>
        <w:pStyle w:val="Zkladntext"/>
        <w:tabs>
          <w:tab w:val="left" w:pos="360"/>
          <w:tab w:val="left" w:pos="5220"/>
        </w:tabs>
        <w:rPr>
          <w:rFonts w:cs="Arial"/>
        </w:rPr>
      </w:pPr>
      <w:r w:rsidRPr="006546AE">
        <w:rPr>
          <w:rFonts w:cs="Arial"/>
        </w:rPr>
        <w:t>Bc. Hana Večerková, DiS.</w:t>
      </w:r>
      <w:r w:rsidR="00B20B21">
        <w:rPr>
          <w:rFonts w:cs="Arial"/>
        </w:rPr>
        <w:tab/>
      </w:r>
      <w:r w:rsidR="00B20B21">
        <w:rPr>
          <w:rFonts w:cs="Arial"/>
        </w:rPr>
        <w:tab/>
      </w:r>
      <w:r w:rsidR="008968D3" w:rsidRPr="008968D3">
        <w:rPr>
          <w:rFonts w:cs="Arial"/>
        </w:rPr>
        <w:t>Ing. Martin Dlabač</w:t>
      </w:r>
      <w:r w:rsidRPr="006546AE">
        <w:rPr>
          <w:rFonts w:cs="Arial"/>
        </w:rPr>
        <w:tab/>
      </w:r>
      <w:r w:rsidR="00A205DD" w:rsidRPr="006546AE">
        <w:rPr>
          <w:rFonts w:cs="Arial"/>
        </w:rPr>
        <w:t xml:space="preserve"> </w:t>
      </w:r>
    </w:p>
    <w:p w14:paraId="1FA9D514" w14:textId="035EBD68" w:rsidR="00B36165" w:rsidRDefault="0005486C">
      <w:pPr>
        <w:pStyle w:val="Zkladntext"/>
        <w:tabs>
          <w:tab w:val="left" w:pos="360"/>
          <w:tab w:val="left" w:pos="5220"/>
        </w:tabs>
        <w:rPr>
          <w:rFonts w:cs="Arial"/>
        </w:rPr>
      </w:pPr>
      <w:r w:rsidRPr="006546AE">
        <w:rPr>
          <w:rFonts w:cs="Arial"/>
        </w:rPr>
        <w:t>starostka města</w:t>
      </w:r>
      <w:r w:rsidR="00B20B21">
        <w:rPr>
          <w:rFonts w:cs="Arial"/>
        </w:rPr>
        <w:tab/>
      </w:r>
      <w:r w:rsidR="00B20B21">
        <w:rPr>
          <w:rFonts w:cs="Arial"/>
        </w:rPr>
        <w:tab/>
      </w:r>
      <w:r w:rsidR="008968D3">
        <w:rPr>
          <w:rFonts w:cs="Arial"/>
        </w:rPr>
        <w:t>jednatel</w:t>
      </w:r>
    </w:p>
    <w:sectPr w:rsidR="00B36165" w:rsidSect="005F73E1">
      <w:footerReference w:type="default" r:id="rId8"/>
      <w:headerReference w:type="first" r:id="rId9"/>
      <w:footerReference w:type="first" r:id="rId10"/>
      <w:type w:val="continuous"/>
      <w:pgSz w:w="11906" w:h="16838"/>
      <w:pgMar w:top="851" w:right="849" w:bottom="1304" w:left="993" w:header="624" w:footer="624" w:gutter="0"/>
      <w:cols w:space="708"/>
      <w:formProt w:val="0"/>
      <w:titlePg/>
      <w:docGrid w:linePitch="312" w:charSpace="1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365B0" w14:textId="77777777" w:rsidR="00C70B01" w:rsidRDefault="00C70B01">
      <w:r>
        <w:separator/>
      </w:r>
    </w:p>
  </w:endnote>
  <w:endnote w:type="continuationSeparator" w:id="0">
    <w:p w14:paraId="1A84F39F" w14:textId="77777777" w:rsidR="00C70B01" w:rsidRDefault="00C70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MS Mincho;Yu Gothic UI">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A00002BF" w:usb1="68C7FCFB" w:usb2="00000010" w:usb3="00000000" w:csb0="0002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80684" w14:textId="77777777" w:rsidR="00A205DD" w:rsidRDefault="00A205DD">
    <w:pPr>
      <w:pStyle w:val="Zpat"/>
      <w:ind w:right="360"/>
      <w:jc w:val="center"/>
      <w:rPr>
        <w:rStyle w:val="slostrnky"/>
        <w:rFonts w:ascii="Times New Roman" w:hAnsi="Times New Roman"/>
      </w:rPr>
    </w:pPr>
  </w:p>
  <w:p w14:paraId="016ED7F7" w14:textId="68938016" w:rsidR="00A205DD" w:rsidRDefault="00A205DD">
    <w:pPr>
      <w:pStyle w:val="Zpat"/>
      <w:ind w:right="360"/>
      <w:jc w:val="center"/>
    </w:pPr>
    <w:r>
      <w:rPr>
        <w:rStyle w:val="slostrnky"/>
        <w:rFonts w:ascii="Century Gothic" w:hAnsi="Century Gothic" w:cs="Arial"/>
        <w:i/>
        <w:sz w:val="18"/>
        <w:szCs w:val="18"/>
      </w:rPr>
      <w:t xml:space="preserve">Smlouva o dílo </w:t>
    </w:r>
    <w:r>
      <w:rPr>
        <w:rStyle w:val="slostrnky"/>
        <w:rFonts w:ascii="Century Gothic" w:hAnsi="Century Gothic" w:cs="Arial"/>
        <w:i/>
        <w:sz w:val="18"/>
        <w:szCs w:val="18"/>
      </w:rPr>
      <w:tab/>
    </w:r>
    <w:r>
      <w:rPr>
        <w:rStyle w:val="slostrnky"/>
        <w:rFonts w:ascii="Century Gothic" w:hAnsi="Century Gothic" w:cs="Arial"/>
        <w:i/>
        <w:sz w:val="18"/>
        <w:szCs w:val="18"/>
      </w:rPr>
      <w:tab/>
      <w:t xml:space="preserve">Strana </w:t>
    </w:r>
    <w:r w:rsidR="00933085">
      <w:rPr>
        <w:rStyle w:val="slostrnky"/>
        <w:rFonts w:ascii="Century Gothic" w:hAnsi="Century Gothic" w:cs="Arial"/>
        <w:i/>
        <w:sz w:val="18"/>
        <w:szCs w:val="18"/>
      </w:rPr>
      <w:fldChar w:fldCharType="begin"/>
    </w:r>
    <w:r>
      <w:instrText>PAGE</w:instrText>
    </w:r>
    <w:r w:rsidR="00933085">
      <w:fldChar w:fldCharType="separate"/>
    </w:r>
    <w:r w:rsidR="00812AFF">
      <w:rPr>
        <w:noProof/>
      </w:rPr>
      <w:t>3</w:t>
    </w:r>
    <w:r w:rsidR="00933085">
      <w:fldChar w:fldCharType="end"/>
    </w:r>
    <w:r>
      <w:rPr>
        <w:rStyle w:val="slostrnky"/>
        <w:rFonts w:ascii="Century Gothic" w:hAnsi="Century Gothic" w:cs="Arial"/>
        <w:i/>
        <w:sz w:val="18"/>
        <w:szCs w:val="18"/>
      </w:rPr>
      <w:t xml:space="preserve"> (celkem </w:t>
    </w:r>
    <w:r w:rsidR="00933085">
      <w:rPr>
        <w:rStyle w:val="slostrnky"/>
        <w:rFonts w:ascii="Century Gothic" w:hAnsi="Century Gothic" w:cs="Arial"/>
        <w:i/>
        <w:sz w:val="18"/>
        <w:szCs w:val="18"/>
      </w:rPr>
      <w:fldChar w:fldCharType="begin"/>
    </w:r>
    <w:r>
      <w:instrText>NUMPAGES</w:instrText>
    </w:r>
    <w:r w:rsidR="00933085">
      <w:fldChar w:fldCharType="separate"/>
    </w:r>
    <w:r w:rsidR="00812AFF">
      <w:rPr>
        <w:noProof/>
      </w:rPr>
      <w:t>9</w:t>
    </w:r>
    <w:r w:rsidR="00933085">
      <w:fldChar w:fldCharType="end"/>
    </w:r>
    <w:r>
      <w:rPr>
        <w:rStyle w:val="slostrnky"/>
        <w:rFonts w:ascii="Century Gothic" w:hAnsi="Century Gothic" w:cs="Arial"/>
        <w:i/>
        <w:sz w:val="18"/>
        <w:szCs w:val="18"/>
      </w:rPr>
      <w:t>)</w:t>
    </w:r>
  </w:p>
  <w:p w14:paraId="145FC253" w14:textId="77777777" w:rsidR="00A205DD" w:rsidRDefault="00A205DD">
    <w:pPr>
      <w:pStyle w:val="Zpat"/>
      <w:ind w:right="360"/>
      <w:jc w:val="center"/>
      <w:rPr>
        <w:rStyle w:val="slostrnky"/>
        <w:rFonts w:ascii="Times New Roman" w:hAnsi="Times New Roman"/>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9D2E4" w14:textId="77777777" w:rsidR="00A205DD" w:rsidRDefault="00A205DD">
    <w:pPr>
      <w:pStyle w:val="Zpat"/>
      <w:ind w:right="360"/>
      <w:jc w:val="center"/>
      <w:rPr>
        <w:rStyle w:val="slostrnky"/>
        <w:rFonts w:ascii="Century Gothic" w:hAnsi="Century Gothic" w:cs="Arial"/>
        <w:i/>
        <w:sz w:val="18"/>
        <w:szCs w:val="18"/>
      </w:rPr>
    </w:pPr>
  </w:p>
  <w:p w14:paraId="6A2C5FF9" w14:textId="76C282A7" w:rsidR="00A205DD" w:rsidRDefault="00A205DD">
    <w:pPr>
      <w:pStyle w:val="Zpat"/>
      <w:ind w:right="360"/>
      <w:jc w:val="center"/>
    </w:pPr>
    <w:r>
      <w:rPr>
        <w:rStyle w:val="slostrnky"/>
        <w:rFonts w:ascii="Century Gothic" w:hAnsi="Century Gothic" w:cs="Arial"/>
        <w:i/>
        <w:sz w:val="18"/>
        <w:szCs w:val="18"/>
      </w:rPr>
      <w:t xml:space="preserve">Smlouva o dílo </w:t>
    </w:r>
    <w:r>
      <w:rPr>
        <w:rStyle w:val="slostrnky"/>
        <w:rFonts w:ascii="Century Gothic" w:hAnsi="Century Gothic" w:cs="Arial"/>
        <w:i/>
        <w:sz w:val="18"/>
        <w:szCs w:val="18"/>
      </w:rPr>
      <w:tab/>
    </w:r>
    <w:r>
      <w:rPr>
        <w:rStyle w:val="slostrnky"/>
        <w:rFonts w:ascii="Century Gothic" w:hAnsi="Century Gothic" w:cs="Arial"/>
        <w:i/>
        <w:sz w:val="18"/>
        <w:szCs w:val="18"/>
      </w:rPr>
      <w:tab/>
      <w:t xml:space="preserve">Strana </w:t>
    </w:r>
    <w:r w:rsidR="00933085">
      <w:rPr>
        <w:rStyle w:val="slostrnky"/>
        <w:rFonts w:ascii="Century Gothic" w:hAnsi="Century Gothic" w:cs="Arial"/>
        <w:i/>
        <w:sz w:val="18"/>
        <w:szCs w:val="18"/>
      </w:rPr>
      <w:fldChar w:fldCharType="begin"/>
    </w:r>
    <w:r>
      <w:instrText>PAGE</w:instrText>
    </w:r>
    <w:r w:rsidR="00933085">
      <w:fldChar w:fldCharType="separate"/>
    </w:r>
    <w:r w:rsidR="00812AFF">
      <w:rPr>
        <w:noProof/>
      </w:rPr>
      <w:t>1</w:t>
    </w:r>
    <w:r w:rsidR="00933085">
      <w:fldChar w:fldCharType="end"/>
    </w:r>
    <w:r>
      <w:rPr>
        <w:rStyle w:val="slostrnky"/>
        <w:rFonts w:ascii="Century Gothic" w:hAnsi="Century Gothic" w:cs="Arial"/>
        <w:i/>
        <w:sz w:val="18"/>
        <w:szCs w:val="18"/>
      </w:rPr>
      <w:t xml:space="preserve"> (celkem </w:t>
    </w:r>
    <w:r w:rsidR="00933085">
      <w:rPr>
        <w:rStyle w:val="slostrnky"/>
        <w:rFonts w:ascii="Century Gothic" w:hAnsi="Century Gothic" w:cs="Arial"/>
        <w:i/>
        <w:sz w:val="18"/>
        <w:szCs w:val="18"/>
      </w:rPr>
      <w:fldChar w:fldCharType="begin"/>
    </w:r>
    <w:r>
      <w:instrText>NUMPAGES</w:instrText>
    </w:r>
    <w:r w:rsidR="00933085">
      <w:fldChar w:fldCharType="separate"/>
    </w:r>
    <w:r w:rsidR="00812AFF">
      <w:rPr>
        <w:noProof/>
      </w:rPr>
      <w:t>9</w:t>
    </w:r>
    <w:r w:rsidR="00933085">
      <w:fldChar w:fldCharType="end"/>
    </w:r>
    <w:r>
      <w:rPr>
        <w:rStyle w:val="slostrnky"/>
        <w:rFonts w:ascii="Century Gothic" w:hAnsi="Century Gothic" w:cs="Arial"/>
        <w:i/>
        <w:sz w:val="18"/>
        <w:szCs w:val="18"/>
      </w:rPr>
      <w:t>)</w:t>
    </w:r>
  </w:p>
  <w:p w14:paraId="436AC9EB" w14:textId="77777777" w:rsidR="00A205DD" w:rsidRDefault="00A205DD">
    <w:pPr>
      <w:pStyle w:val="Zpat"/>
      <w:ind w:right="360"/>
      <w:jc w:val="center"/>
      <w:rPr>
        <w:rStyle w:val="slostrnky"/>
        <w:rFonts w:ascii="Times New Roman" w:hAnsi="Times New Roman"/>
        <w:i/>
      </w:rPr>
    </w:pPr>
  </w:p>
  <w:p w14:paraId="72D11CE0" w14:textId="77777777" w:rsidR="00A205DD" w:rsidRDefault="00A205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D3BE6" w14:textId="77777777" w:rsidR="00C70B01" w:rsidRDefault="00C70B01">
      <w:r>
        <w:separator/>
      </w:r>
    </w:p>
  </w:footnote>
  <w:footnote w:type="continuationSeparator" w:id="0">
    <w:p w14:paraId="7B5ADFED" w14:textId="77777777" w:rsidR="00C70B01" w:rsidRDefault="00C70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D142C" w14:textId="32E81C6E" w:rsidR="00A205DD" w:rsidRDefault="003977E6" w:rsidP="003977E6">
    <w:pPr>
      <w:pStyle w:val="Zhlav"/>
      <w:tabs>
        <w:tab w:val="clear" w:pos="9072"/>
        <w:tab w:val="left" w:pos="8703"/>
      </w:tabs>
    </w:pPr>
    <w:r>
      <w:t xml:space="preserve">       </w:t>
    </w:r>
    <w:r>
      <w:rPr>
        <w:noProof/>
      </w:rPr>
      <w:drawing>
        <wp:inline distT="0" distB="0" distL="0" distR="0" wp14:anchorId="5FE5F7C1" wp14:editId="145E8B5F">
          <wp:extent cx="809625" cy="523875"/>
          <wp:effectExtent l="0" t="0" r="0" b="0"/>
          <wp:docPr id="1994550628" name="obrázek 1" descr="logo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logo12"/>
                  <pic:cNvPicPr>
                    <a:picLocks noChangeAspect="1" noChangeArrowheads="1"/>
                  </pic:cNvPicPr>
                </pic:nvPicPr>
                <pic:blipFill>
                  <a:blip r:embed="rId1"/>
                  <a:stretch>
                    <a:fillRect/>
                  </a:stretch>
                </pic:blipFill>
                <pic:spPr bwMode="auto">
                  <a:xfrm>
                    <a:off x="0" y="0"/>
                    <a:ext cx="809625" cy="523875"/>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D7AE3"/>
    <w:multiLevelType w:val="multilevel"/>
    <w:tmpl w:val="6108C85C"/>
    <w:lvl w:ilvl="0">
      <w:start w:val="1"/>
      <w:numFmt w:val="decimal"/>
      <w:lvlText w:val="%1."/>
      <w:lvlJc w:val="left"/>
      <w:pPr>
        <w:tabs>
          <w:tab w:val="num" w:pos="360"/>
        </w:tabs>
        <w:ind w:left="360" w:hanging="360"/>
      </w:pPr>
      <w:rPr>
        <w:rFonts w:ascii="Calibri" w:eastAsia="MS Mincho;Yu Gothic UI" w:hAnsi="Calibri" w:cs="Times New Roman"/>
        <w:b w:val="0"/>
        <w:sz w:val="22"/>
        <w:szCs w:val="22"/>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A90D1E"/>
    <w:multiLevelType w:val="multilevel"/>
    <w:tmpl w:val="BC70C1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D6B8E8"/>
    <w:multiLevelType w:val="hybridMultilevel"/>
    <w:tmpl w:val="AAC1026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D253BDA"/>
    <w:multiLevelType w:val="multilevel"/>
    <w:tmpl w:val="A4FC008E"/>
    <w:lvl w:ilvl="0">
      <w:start w:val="8"/>
      <w:numFmt w:val="decimal"/>
      <w:lvlText w:val="%1"/>
      <w:lvlJc w:val="left"/>
      <w:pPr>
        <w:ind w:left="360" w:hanging="360"/>
      </w:pPr>
    </w:lvl>
    <w:lvl w:ilvl="1">
      <w:start w:val="1"/>
      <w:numFmt w:val="decimal"/>
      <w:lvlText w:val="%1.%2"/>
      <w:lvlJc w:val="left"/>
      <w:pPr>
        <w:ind w:left="319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95979AB"/>
    <w:multiLevelType w:val="hybridMultilevel"/>
    <w:tmpl w:val="7642664C"/>
    <w:lvl w:ilvl="0" w:tplc="09B6CFE4">
      <w:start w:val="6"/>
      <w:numFmt w:val="decimal"/>
      <w:lvlText w:val="%1."/>
      <w:lvlJc w:val="left"/>
      <w:pPr>
        <w:ind w:left="736"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9CB068B"/>
    <w:multiLevelType w:val="multilevel"/>
    <w:tmpl w:val="5A4ED390"/>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6" w15:restartNumberingAfterBreak="0">
    <w:nsid w:val="362F5E24"/>
    <w:multiLevelType w:val="hybridMultilevel"/>
    <w:tmpl w:val="8ED2901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3B5D19DD"/>
    <w:multiLevelType w:val="hybridMultilevel"/>
    <w:tmpl w:val="EC9E0946"/>
    <w:lvl w:ilvl="0" w:tplc="C7D618D8">
      <w:start w:val="1"/>
      <w:numFmt w:val="lowerLetter"/>
      <w:lvlText w:val="%1)"/>
      <w:lvlJc w:val="left"/>
      <w:pPr>
        <w:tabs>
          <w:tab w:val="num" w:pos="2700"/>
        </w:tabs>
        <w:ind w:left="27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0D5726B"/>
    <w:multiLevelType w:val="multilevel"/>
    <w:tmpl w:val="75D4A4CC"/>
    <w:styleLink w:val="WWNum5"/>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41953FA9"/>
    <w:multiLevelType w:val="multilevel"/>
    <w:tmpl w:val="EDA8D566"/>
    <w:lvl w:ilvl="0">
      <w:start w:val="1"/>
      <w:numFmt w:val="bullet"/>
      <w:lvlText w:val=""/>
      <w:lvlJc w:val="left"/>
      <w:pPr>
        <w:ind w:left="1429" w:hanging="360"/>
      </w:pPr>
      <w:rPr>
        <w:rFonts w:ascii="Symbol" w:hAnsi="Symbol" w:cs="Symbol" w:hint="default"/>
        <w:b/>
        <w:sz w:val="20"/>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0" w15:restartNumberingAfterBreak="0">
    <w:nsid w:val="445D6852"/>
    <w:multiLevelType w:val="hybridMultilevel"/>
    <w:tmpl w:val="E280DBC8"/>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1" w15:restartNumberingAfterBreak="0">
    <w:nsid w:val="48F10054"/>
    <w:multiLevelType w:val="hybridMultilevel"/>
    <w:tmpl w:val="7BB07704"/>
    <w:lvl w:ilvl="0" w:tplc="04050001">
      <w:start w:val="1"/>
      <w:numFmt w:val="bullet"/>
      <w:lvlText w:val=""/>
      <w:lvlJc w:val="left"/>
      <w:pPr>
        <w:ind w:left="1008" w:hanging="360"/>
      </w:pPr>
      <w:rPr>
        <w:rFonts w:ascii="Symbol" w:hAnsi="Symbol" w:hint="default"/>
      </w:rPr>
    </w:lvl>
    <w:lvl w:ilvl="1" w:tplc="04050003" w:tentative="1">
      <w:start w:val="1"/>
      <w:numFmt w:val="bullet"/>
      <w:lvlText w:val="o"/>
      <w:lvlJc w:val="left"/>
      <w:pPr>
        <w:ind w:left="1728" w:hanging="360"/>
      </w:pPr>
      <w:rPr>
        <w:rFonts w:ascii="Courier New" w:hAnsi="Courier New" w:cs="Courier New" w:hint="default"/>
      </w:rPr>
    </w:lvl>
    <w:lvl w:ilvl="2" w:tplc="04050005" w:tentative="1">
      <w:start w:val="1"/>
      <w:numFmt w:val="bullet"/>
      <w:lvlText w:val=""/>
      <w:lvlJc w:val="left"/>
      <w:pPr>
        <w:ind w:left="2448" w:hanging="360"/>
      </w:pPr>
      <w:rPr>
        <w:rFonts w:ascii="Wingdings" w:hAnsi="Wingdings" w:hint="default"/>
      </w:rPr>
    </w:lvl>
    <w:lvl w:ilvl="3" w:tplc="04050001" w:tentative="1">
      <w:start w:val="1"/>
      <w:numFmt w:val="bullet"/>
      <w:lvlText w:val=""/>
      <w:lvlJc w:val="left"/>
      <w:pPr>
        <w:ind w:left="3168" w:hanging="360"/>
      </w:pPr>
      <w:rPr>
        <w:rFonts w:ascii="Symbol" w:hAnsi="Symbol" w:hint="default"/>
      </w:rPr>
    </w:lvl>
    <w:lvl w:ilvl="4" w:tplc="04050003" w:tentative="1">
      <w:start w:val="1"/>
      <w:numFmt w:val="bullet"/>
      <w:lvlText w:val="o"/>
      <w:lvlJc w:val="left"/>
      <w:pPr>
        <w:ind w:left="3888" w:hanging="360"/>
      </w:pPr>
      <w:rPr>
        <w:rFonts w:ascii="Courier New" w:hAnsi="Courier New" w:cs="Courier New" w:hint="default"/>
      </w:rPr>
    </w:lvl>
    <w:lvl w:ilvl="5" w:tplc="04050005" w:tentative="1">
      <w:start w:val="1"/>
      <w:numFmt w:val="bullet"/>
      <w:lvlText w:val=""/>
      <w:lvlJc w:val="left"/>
      <w:pPr>
        <w:ind w:left="4608" w:hanging="360"/>
      </w:pPr>
      <w:rPr>
        <w:rFonts w:ascii="Wingdings" w:hAnsi="Wingdings" w:hint="default"/>
      </w:rPr>
    </w:lvl>
    <w:lvl w:ilvl="6" w:tplc="04050001" w:tentative="1">
      <w:start w:val="1"/>
      <w:numFmt w:val="bullet"/>
      <w:lvlText w:val=""/>
      <w:lvlJc w:val="left"/>
      <w:pPr>
        <w:ind w:left="5328" w:hanging="360"/>
      </w:pPr>
      <w:rPr>
        <w:rFonts w:ascii="Symbol" w:hAnsi="Symbol" w:hint="default"/>
      </w:rPr>
    </w:lvl>
    <w:lvl w:ilvl="7" w:tplc="04050003" w:tentative="1">
      <w:start w:val="1"/>
      <w:numFmt w:val="bullet"/>
      <w:lvlText w:val="o"/>
      <w:lvlJc w:val="left"/>
      <w:pPr>
        <w:ind w:left="6048" w:hanging="360"/>
      </w:pPr>
      <w:rPr>
        <w:rFonts w:ascii="Courier New" w:hAnsi="Courier New" w:cs="Courier New" w:hint="default"/>
      </w:rPr>
    </w:lvl>
    <w:lvl w:ilvl="8" w:tplc="04050005" w:tentative="1">
      <w:start w:val="1"/>
      <w:numFmt w:val="bullet"/>
      <w:lvlText w:val=""/>
      <w:lvlJc w:val="left"/>
      <w:pPr>
        <w:ind w:left="6768" w:hanging="360"/>
      </w:pPr>
      <w:rPr>
        <w:rFonts w:ascii="Wingdings" w:hAnsi="Wingdings" w:hint="default"/>
      </w:rPr>
    </w:lvl>
  </w:abstractNum>
  <w:abstractNum w:abstractNumId="12" w15:restartNumberingAfterBreak="0">
    <w:nsid w:val="4B3B5DB5"/>
    <w:multiLevelType w:val="hybridMultilevel"/>
    <w:tmpl w:val="A65ECC78"/>
    <w:lvl w:ilvl="0" w:tplc="56B00BC2">
      <w:start w:val="1"/>
      <w:numFmt w:val="decimal"/>
      <w:lvlText w:val="3.%1"/>
      <w:lvlJc w:val="left"/>
      <w:pPr>
        <w:ind w:left="1429" w:hanging="360"/>
      </w:pPr>
      <w:rPr>
        <w:rFonts w:cs="Times New Roman" w:hint="default"/>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4D446C10"/>
    <w:multiLevelType w:val="multilevel"/>
    <w:tmpl w:val="CDB29C24"/>
    <w:lvl w:ilvl="0">
      <w:start w:val="1"/>
      <w:numFmt w:val="bullet"/>
      <w:lvlText w:val=""/>
      <w:lvlJc w:val="left"/>
      <w:pPr>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4D9A4C18"/>
    <w:multiLevelType w:val="hybridMultilevel"/>
    <w:tmpl w:val="DD8830B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5" w15:restartNumberingAfterBreak="0">
    <w:nsid w:val="51666F3C"/>
    <w:multiLevelType w:val="multilevel"/>
    <w:tmpl w:val="3FA046DA"/>
    <w:lvl w:ilvl="0">
      <w:start w:val="1"/>
      <w:numFmt w:val="decimal"/>
      <w:pStyle w:val="Nadpis1"/>
      <w:lvlText w:val="%1."/>
      <w:lvlJc w:val="left"/>
      <w:pPr>
        <w:tabs>
          <w:tab w:val="num" w:pos="454"/>
        </w:tabs>
        <w:ind w:left="454" w:hanging="454"/>
      </w:pPr>
      <w:rPr>
        <w:b/>
        <w:i w:val="0"/>
        <w:color w:val="000000"/>
        <w:sz w:val="20"/>
      </w:rPr>
    </w:lvl>
    <w:lvl w:ilvl="1">
      <w:start w:val="1"/>
      <w:numFmt w:val="decimal"/>
      <w:pStyle w:val="Nadpis2"/>
      <w:lvlText w:val="12.%2."/>
      <w:lvlJc w:val="left"/>
      <w:pPr>
        <w:tabs>
          <w:tab w:val="num" w:pos="454"/>
        </w:tabs>
        <w:ind w:left="454" w:hanging="454"/>
      </w:pPr>
      <w:rPr>
        <w:b w:val="0"/>
        <w:i w:val="0"/>
        <w:caps w:val="0"/>
        <w:smallCaps w:val="0"/>
        <w:strike w:val="0"/>
        <w:dstrike w:val="0"/>
        <w:sz w:val="20"/>
        <w:u w:val="none"/>
      </w:rPr>
    </w:lvl>
    <w:lvl w:ilvl="2">
      <w:start w:val="1"/>
      <w:numFmt w:val="decimal"/>
      <w:pStyle w:val="Nadpis3"/>
      <w:lvlText w:val="%1.%2.%3."/>
      <w:lvlJc w:val="left"/>
      <w:pPr>
        <w:tabs>
          <w:tab w:val="num" w:pos="1080"/>
        </w:tabs>
        <w:ind w:left="454" w:hanging="454"/>
      </w:pPr>
      <w:rPr>
        <w:b/>
        <w:i w:val="0"/>
        <w:sz w:val="26"/>
      </w:rPr>
    </w:lvl>
    <w:lvl w:ilvl="3">
      <w:start w:val="1"/>
      <w:numFmt w:val="decimal"/>
      <w:pStyle w:val="Nadpis4"/>
      <w:lvlText w:val="%1.%2.%3.%4."/>
      <w:lvlJc w:val="left"/>
      <w:pPr>
        <w:tabs>
          <w:tab w:val="num" w:pos="1080"/>
        </w:tabs>
        <w:ind w:left="454" w:hanging="454"/>
      </w:pPr>
      <w:rPr>
        <w:b/>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52401A18"/>
    <w:multiLevelType w:val="hybridMultilevel"/>
    <w:tmpl w:val="B79C5E3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7" w15:restartNumberingAfterBreak="0">
    <w:nsid w:val="53273BC4"/>
    <w:multiLevelType w:val="multilevel"/>
    <w:tmpl w:val="1944981E"/>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54323946"/>
    <w:multiLevelType w:val="multilevel"/>
    <w:tmpl w:val="F8EAF2C6"/>
    <w:lvl w:ilvl="0">
      <w:start w:val="1"/>
      <w:numFmt w:val="decimal"/>
      <w:lvlText w:val="%1."/>
      <w:lvlJc w:val="left"/>
      <w:pPr>
        <w:tabs>
          <w:tab w:val="num" w:pos="720"/>
        </w:tabs>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59C0685E"/>
    <w:multiLevelType w:val="multilevel"/>
    <w:tmpl w:val="6394A26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A011988"/>
    <w:multiLevelType w:val="hybridMultilevel"/>
    <w:tmpl w:val="43DCE3B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1" w15:restartNumberingAfterBreak="0">
    <w:nsid w:val="5EBC1D50"/>
    <w:multiLevelType w:val="multilevel"/>
    <w:tmpl w:val="4E128288"/>
    <w:lvl w:ilvl="0">
      <w:start w:val="1"/>
      <w:numFmt w:val="lowerLetter"/>
      <w:lvlText w:val="%1)"/>
      <w:lvlJc w:val="left"/>
      <w:pPr>
        <w:ind w:left="1425" w:hanging="360"/>
      </w:pPr>
      <w:rPr>
        <w:rFonts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22" w15:restartNumberingAfterBreak="0">
    <w:nsid w:val="685D0537"/>
    <w:multiLevelType w:val="hybridMultilevel"/>
    <w:tmpl w:val="A65ECC78"/>
    <w:lvl w:ilvl="0" w:tplc="56B00BC2">
      <w:start w:val="1"/>
      <w:numFmt w:val="decimal"/>
      <w:lvlText w:val="3.%1"/>
      <w:lvlJc w:val="left"/>
      <w:pPr>
        <w:ind w:left="1429" w:hanging="360"/>
      </w:pPr>
      <w:rPr>
        <w:rFonts w:cs="Times New Roman" w:hint="default"/>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15:restartNumberingAfterBreak="0">
    <w:nsid w:val="6AD12980"/>
    <w:multiLevelType w:val="multilevel"/>
    <w:tmpl w:val="8ADA4AB8"/>
    <w:lvl w:ilvl="0">
      <w:start w:val="1"/>
      <w:numFmt w:val="decimal"/>
      <w:lvlText w:val="3.%1"/>
      <w:lvlJc w:val="left"/>
      <w:pPr>
        <w:ind w:left="360" w:hanging="360"/>
      </w:pPr>
      <w:rPr>
        <w:rFonts w:ascii="Arial" w:hAnsi="Arial" w:cs="Arial"/>
        <w:b w:val="0"/>
        <w:sz w:val="20"/>
        <w:szCs w:val="2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4" w15:restartNumberingAfterBreak="0">
    <w:nsid w:val="6C1E1AFE"/>
    <w:multiLevelType w:val="multilevel"/>
    <w:tmpl w:val="966ACC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C7B017B"/>
    <w:multiLevelType w:val="multilevel"/>
    <w:tmpl w:val="01C09930"/>
    <w:lvl w:ilvl="0">
      <w:start w:val="5"/>
      <w:numFmt w:val="decimal"/>
      <w:lvlText w:val="%1"/>
      <w:lvlJc w:val="left"/>
      <w:pPr>
        <w:ind w:left="360" w:hanging="360"/>
      </w:pPr>
    </w:lvl>
    <w:lvl w:ilvl="1">
      <w:start w:val="1"/>
      <w:numFmt w:val="decimal"/>
      <w:lvlText w:val="%1.%2"/>
      <w:lvlJc w:val="left"/>
      <w:pPr>
        <w:ind w:left="2487"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710F1F95"/>
    <w:multiLevelType w:val="hybridMultilevel"/>
    <w:tmpl w:val="3C6ECFF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16cid:durableId="1523667859">
    <w:abstractNumId w:val="15"/>
  </w:num>
  <w:num w:numId="2" w16cid:durableId="1835299840">
    <w:abstractNumId w:val="18"/>
  </w:num>
  <w:num w:numId="3" w16cid:durableId="1755086492">
    <w:abstractNumId w:val="1"/>
  </w:num>
  <w:num w:numId="4" w16cid:durableId="1644197687">
    <w:abstractNumId w:val="25"/>
  </w:num>
  <w:num w:numId="5" w16cid:durableId="120610247">
    <w:abstractNumId w:val="3"/>
  </w:num>
  <w:num w:numId="6" w16cid:durableId="168639135">
    <w:abstractNumId w:val="13"/>
  </w:num>
  <w:num w:numId="7" w16cid:durableId="1046178953">
    <w:abstractNumId w:val="21"/>
  </w:num>
  <w:num w:numId="8" w16cid:durableId="1652757036">
    <w:abstractNumId w:val="5"/>
  </w:num>
  <w:num w:numId="9" w16cid:durableId="1852834569">
    <w:abstractNumId w:val="23"/>
  </w:num>
  <w:num w:numId="10" w16cid:durableId="617760770">
    <w:abstractNumId w:val="9"/>
  </w:num>
  <w:num w:numId="11" w16cid:durableId="1901864287">
    <w:abstractNumId w:val="0"/>
  </w:num>
  <w:num w:numId="12" w16cid:durableId="1017271378">
    <w:abstractNumId w:val="8"/>
  </w:num>
  <w:num w:numId="13" w16cid:durableId="1899168995">
    <w:abstractNumId w:val="11"/>
  </w:num>
  <w:num w:numId="14" w16cid:durableId="1276209005">
    <w:abstractNumId w:val="22"/>
  </w:num>
  <w:num w:numId="15" w16cid:durableId="991715803">
    <w:abstractNumId w:val="12"/>
  </w:num>
  <w:num w:numId="16" w16cid:durableId="76637590">
    <w:abstractNumId w:val="26"/>
  </w:num>
  <w:num w:numId="17" w16cid:durableId="2080669022">
    <w:abstractNumId w:val="16"/>
  </w:num>
  <w:num w:numId="18" w16cid:durableId="2055344949">
    <w:abstractNumId w:val="4"/>
  </w:num>
  <w:num w:numId="19" w16cid:durableId="1643462409">
    <w:abstractNumId w:val="14"/>
  </w:num>
  <w:num w:numId="20" w16cid:durableId="587157414">
    <w:abstractNumId w:val="20"/>
  </w:num>
  <w:num w:numId="21" w16cid:durableId="1253930050">
    <w:abstractNumId w:val="6"/>
  </w:num>
  <w:num w:numId="22" w16cid:durableId="507989754">
    <w:abstractNumId w:val="2"/>
  </w:num>
  <w:num w:numId="23" w16cid:durableId="1976136955">
    <w:abstractNumId w:val="19"/>
  </w:num>
  <w:num w:numId="24" w16cid:durableId="425272428">
    <w:abstractNumId w:val="24"/>
  </w:num>
  <w:num w:numId="25" w16cid:durableId="1029602130">
    <w:abstractNumId w:val="10"/>
  </w:num>
  <w:num w:numId="26" w16cid:durableId="1880164510">
    <w:abstractNumId w:val="17"/>
  </w:num>
  <w:num w:numId="27" w16cid:durableId="2441514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ocumentProtection w:edit="comments" w:enforcement="1" w:cryptProviderType="rsaAES" w:cryptAlgorithmClass="hash" w:cryptAlgorithmType="typeAny" w:cryptAlgorithmSid="14" w:cryptSpinCount="100000" w:hash="zFgdeai2n6AtoV4rHYrIc6khO4kkx+pkjtnrsny/iikIrNfsDxDjYP051oY0dHZqT+F3XNy3cERddadWHpWRKg==" w:salt="7Ham4U6DSHLLrsQb4O5pC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1B0"/>
    <w:rsid w:val="00000A46"/>
    <w:rsid w:val="000014A6"/>
    <w:rsid w:val="00007982"/>
    <w:rsid w:val="00007E5E"/>
    <w:rsid w:val="00036E72"/>
    <w:rsid w:val="000419CA"/>
    <w:rsid w:val="00054672"/>
    <w:rsid w:val="0005486C"/>
    <w:rsid w:val="00054C32"/>
    <w:rsid w:val="0005563E"/>
    <w:rsid w:val="00063C66"/>
    <w:rsid w:val="00064D8F"/>
    <w:rsid w:val="00067C11"/>
    <w:rsid w:val="00077DF3"/>
    <w:rsid w:val="000804DD"/>
    <w:rsid w:val="00082D29"/>
    <w:rsid w:val="000836B3"/>
    <w:rsid w:val="000840D1"/>
    <w:rsid w:val="00087C65"/>
    <w:rsid w:val="00087DD5"/>
    <w:rsid w:val="00092109"/>
    <w:rsid w:val="0009597C"/>
    <w:rsid w:val="00095994"/>
    <w:rsid w:val="000A0DC7"/>
    <w:rsid w:val="000A2A60"/>
    <w:rsid w:val="000A4DE8"/>
    <w:rsid w:val="000B6EE8"/>
    <w:rsid w:val="000C6BC7"/>
    <w:rsid w:val="000C7172"/>
    <w:rsid w:val="000D0855"/>
    <w:rsid w:val="000D3181"/>
    <w:rsid w:val="000D5905"/>
    <w:rsid w:val="000E5982"/>
    <w:rsid w:val="000E5DA7"/>
    <w:rsid w:val="000E7B90"/>
    <w:rsid w:val="000E7E54"/>
    <w:rsid w:val="000F1596"/>
    <w:rsid w:val="000F6864"/>
    <w:rsid w:val="0010348B"/>
    <w:rsid w:val="00131168"/>
    <w:rsid w:val="00136B26"/>
    <w:rsid w:val="00136C4F"/>
    <w:rsid w:val="00144973"/>
    <w:rsid w:val="00144BA8"/>
    <w:rsid w:val="0015359A"/>
    <w:rsid w:val="0015425E"/>
    <w:rsid w:val="00157FE5"/>
    <w:rsid w:val="00163B32"/>
    <w:rsid w:val="001656D3"/>
    <w:rsid w:val="00173722"/>
    <w:rsid w:val="00176D4F"/>
    <w:rsid w:val="00180690"/>
    <w:rsid w:val="00185ED8"/>
    <w:rsid w:val="001B1BAD"/>
    <w:rsid w:val="001B3948"/>
    <w:rsid w:val="001D5245"/>
    <w:rsid w:val="001D7A85"/>
    <w:rsid w:val="001E2FF3"/>
    <w:rsid w:val="001E3044"/>
    <w:rsid w:val="001E5E99"/>
    <w:rsid w:val="001F535D"/>
    <w:rsid w:val="00203EFC"/>
    <w:rsid w:val="002043BF"/>
    <w:rsid w:val="00212E90"/>
    <w:rsid w:val="00213D9E"/>
    <w:rsid w:val="00231380"/>
    <w:rsid w:val="00247E57"/>
    <w:rsid w:val="002512A4"/>
    <w:rsid w:val="00255621"/>
    <w:rsid w:val="00255C46"/>
    <w:rsid w:val="00260C60"/>
    <w:rsid w:val="002724FB"/>
    <w:rsid w:val="00272EBB"/>
    <w:rsid w:val="00290421"/>
    <w:rsid w:val="00290929"/>
    <w:rsid w:val="00292D32"/>
    <w:rsid w:val="002A2194"/>
    <w:rsid w:val="002A287B"/>
    <w:rsid w:val="002A5320"/>
    <w:rsid w:val="002A5A1A"/>
    <w:rsid w:val="002B12F0"/>
    <w:rsid w:val="002B1353"/>
    <w:rsid w:val="002B31BA"/>
    <w:rsid w:val="002B71DA"/>
    <w:rsid w:val="002B7A6D"/>
    <w:rsid w:val="002C27BD"/>
    <w:rsid w:val="002C6839"/>
    <w:rsid w:val="002D53EC"/>
    <w:rsid w:val="002D6DCC"/>
    <w:rsid w:val="002E7BD7"/>
    <w:rsid w:val="002F45EE"/>
    <w:rsid w:val="003108DA"/>
    <w:rsid w:val="00315241"/>
    <w:rsid w:val="00320F71"/>
    <w:rsid w:val="00322AC5"/>
    <w:rsid w:val="003315BD"/>
    <w:rsid w:val="0033479F"/>
    <w:rsid w:val="003418EC"/>
    <w:rsid w:val="0035242B"/>
    <w:rsid w:val="00355945"/>
    <w:rsid w:val="00356F40"/>
    <w:rsid w:val="00363AC5"/>
    <w:rsid w:val="0037727D"/>
    <w:rsid w:val="00385CFA"/>
    <w:rsid w:val="00394F9A"/>
    <w:rsid w:val="003977E6"/>
    <w:rsid w:val="003A1B54"/>
    <w:rsid w:val="003A1B81"/>
    <w:rsid w:val="003B592C"/>
    <w:rsid w:val="003B6D27"/>
    <w:rsid w:val="003C4CC4"/>
    <w:rsid w:val="003C6028"/>
    <w:rsid w:val="003C7E92"/>
    <w:rsid w:val="003D20BE"/>
    <w:rsid w:val="003E42B2"/>
    <w:rsid w:val="003E605A"/>
    <w:rsid w:val="003F3599"/>
    <w:rsid w:val="003F5042"/>
    <w:rsid w:val="003F7AC2"/>
    <w:rsid w:val="00402CD2"/>
    <w:rsid w:val="004063A6"/>
    <w:rsid w:val="00411524"/>
    <w:rsid w:val="004166DE"/>
    <w:rsid w:val="00424A18"/>
    <w:rsid w:val="004321A4"/>
    <w:rsid w:val="004368A8"/>
    <w:rsid w:val="00436F41"/>
    <w:rsid w:val="00437565"/>
    <w:rsid w:val="00437B0C"/>
    <w:rsid w:val="00441FA7"/>
    <w:rsid w:val="00457DBC"/>
    <w:rsid w:val="00475724"/>
    <w:rsid w:val="00483438"/>
    <w:rsid w:val="004876DA"/>
    <w:rsid w:val="004902A2"/>
    <w:rsid w:val="00490DDA"/>
    <w:rsid w:val="004912E0"/>
    <w:rsid w:val="00496E37"/>
    <w:rsid w:val="004A5007"/>
    <w:rsid w:val="004B680C"/>
    <w:rsid w:val="004B6F38"/>
    <w:rsid w:val="004C3E05"/>
    <w:rsid w:val="004E0301"/>
    <w:rsid w:val="004E5033"/>
    <w:rsid w:val="004E6C31"/>
    <w:rsid w:val="004F1FD9"/>
    <w:rsid w:val="004F22E7"/>
    <w:rsid w:val="004F3C88"/>
    <w:rsid w:val="004F71E2"/>
    <w:rsid w:val="00501CE8"/>
    <w:rsid w:val="00503E40"/>
    <w:rsid w:val="00533E20"/>
    <w:rsid w:val="00537BC5"/>
    <w:rsid w:val="00544B27"/>
    <w:rsid w:val="00545FA8"/>
    <w:rsid w:val="005506CC"/>
    <w:rsid w:val="00556997"/>
    <w:rsid w:val="00557F01"/>
    <w:rsid w:val="00561B32"/>
    <w:rsid w:val="00565CB5"/>
    <w:rsid w:val="00566B82"/>
    <w:rsid w:val="00575B89"/>
    <w:rsid w:val="005829DE"/>
    <w:rsid w:val="00591F2F"/>
    <w:rsid w:val="00593D8A"/>
    <w:rsid w:val="00597982"/>
    <w:rsid w:val="005A2259"/>
    <w:rsid w:val="005B091B"/>
    <w:rsid w:val="005D5257"/>
    <w:rsid w:val="005D6CD1"/>
    <w:rsid w:val="005E2CFF"/>
    <w:rsid w:val="005E61C6"/>
    <w:rsid w:val="005E73FE"/>
    <w:rsid w:val="005F12C1"/>
    <w:rsid w:val="005F1FD4"/>
    <w:rsid w:val="005F73E1"/>
    <w:rsid w:val="005F79D4"/>
    <w:rsid w:val="006132C0"/>
    <w:rsid w:val="00615D84"/>
    <w:rsid w:val="00617B70"/>
    <w:rsid w:val="0062227C"/>
    <w:rsid w:val="006246FA"/>
    <w:rsid w:val="006301B2"/>
    <w:rsid w:val="006341E2"/>
    <w:rsid w:val="006515DE"/>
    <w:rsid w:val="00651EA1"/>
    <w:rsid w:val="006546AE"/>
    <w:rsid w:val="00655D79"/>
    <w:rsid w:val="00660B0D"/>
    <w:rsid w:val="00661CCF"/>
    <w:rsid w:val="0066271F"/>
    <w:rsid w:val="00663247"/>
    <w:rsid w:val="00665F99"/>
    <w:rsid w:val="0067155F"/>
    <w:rsid w:val="0067303C"/>
    <w:rsid w:val="00682285"/>
    <w:rsid w:val="00685A3B"/>
    <w:rsid w:val="0068757F"/>
    <w:rsid w:val="006943A7"/>
    <w:rsid w:val="006A1F3C"/>
    <w:rsid w:val="006B5D0B"/>
    <w:rsid w:val="006C07A3"/>
    <w:rsid w:val="006C49AF"/>
    <w:rsid w:val="006C61B0"/>
    <w:rsid w:val="006D0973"/>
    <w:rsid w:val="006D1331"/>
    <w:rsid w:val="006D1D81"/>
    <w:rsid w:val="006D2EE7"/>
    <w:rsid w:val="006D319A"/>
    <w:rsid w:val="006D4F0E"/>
    <w:rsid w:val="006D5554"/>
    <w:rsid w:val="006E294D"/>
    <w:rsid w:val="006F3553"/>
    <w:rsid w:val="0070009D"/>
    <w:rsid w:val="00702ECA"/>
    <w:rsid w:val="007033CE"/>
    <w:rsid w:val="0070445D"/>
    <w:rsid w:val="0072248B"/>
    <w:rsid w:val="00733035"/>
    <w:rsid w:val="00741A45"/>
    <w:rsid w:val="00742626"/>
    <w:rsid w:val="00764A7E"/>
    <w:rsid w:val="0076507E"/>
    <w:rsid w:val="00780FAA"/>
    <w:rsid w:val="0078142D"/>
    <w:rsid w:val="0078524F"/>
    <w:rsid w:val="00795CC4"/>
    <w:rsid w:val="007A5032"/>
    <w:rsid w:val="007B4E41"/>
    <w:rsid w:val="007C01E1"/>
    <w:rsid w:val="007C05B9"/>
    <w:rsid w:val="007C5248"/>
    <w:rsid w:val="007C5B2B"/>
    <w:rsid w:val="0080013F"/>
    <w:rsid w:val="008001CB"/>
    <w:rsid w:val="00801B91"/>
    <w:rsid w:val="00802B8F"/>
    <w:rsid w:val="00812AFF"/>
    <w:rsid w:val="00814AA9"/>
    <w:rsid w:val="0081692E"/>
    <w:rsid w:val="0081705D"/>
    <w:rsid w:val="00827B61"/>
    <w:rsid w:val="00841C04"/>
    <w:rsid w:val="008426F0"/>
    <w:rsid w:val="0084388B"/>
    <w:rsid w:val="00844A87"/>
    <w:rsid w:val="00856E8D"/>
    <w:rsid w:val="00857B41"/>
    <w:rsid w:val="00867EB0"/>
    <w:rsid w:val="008734BC"/>
    <w:rsid w:val="00885FF0"/>
    <w:rsid w:val="00893D40"/>
    <w:rsid w:val="00894C1E"/>
    <w:rsid w:val="00895D50"/>
    <w:rsid w:val="008968D3"/>
    <w:rsid w:val="008A2E3D"/>
    <w:rsid w:val="008B294E"/>
    <w:rsid w:val="008C042E"/>
    <w:rsid w:val="008E422E"/>
    <w:rsid w:val="008E7C67"/>
    <w:rsid w:val="008F2E8B"/>
    <w:rsid w:val="008F5570"/>
    <w:rsid w:val="008F717E"/>
    <w:rsid w:val="00911B89"/>
    <w:rsid w:val="009200B6"/>
    <w:rsid w:val="00921F2C"/>
    <w:rsid w:val="00932011"/>
    <w:rsid w:val="00933085"/>
    <w:rsid w:val="009352CB"/>
    <w:rsid w:val="00940677"/>
    <w:rsid w:val="00940931"/>
    <w:rsid w:val="009521CB"/>
    <w:rsid w:val="0095398C"/>
    <w:rsid w:val="0095545B"/>
    <w:rsid w:val="00956122"/>
    <w:rsid w:val="009564CD"/>
    <w:rsid w:val="009625D2"/>
    <w:rsid w:val="0097704C"/>
    <w:rsid w:val="00977A5E"/>
    <w:rsid w:val="00993DB2"/>
    <w:rsid w:val="00994056"/>
    <w:rsid w:val="00994626"/>
    <w:rsid w:val="009B236A"/>
    <w:rsid w:val="009B332F"/>
    <w:rsid w:val="009B7E78"/>
    <w:rsid w:val="009C2A6A"/>
    <w:rsid w:val="009C36B8"/>
    <w:rsid w:val="009D1C20"/>
    <w:rsid w:val="009D4A38"/>
    <w:rsid w:val="009D6E84"/>
    <w:rsid w:val="009E0216"/>
    <w:rsid w:val="009E05C8"/>
    <w:rsid w:val="009E06F3"/>
    <w:rsid w:val="009F5671"/>
    <w:rsid w:val="00A05C88"/>
    <w:rsid w:val="00A0667E"/>
    <w:rsid w:val="00A10DAF"/>
    <w:rsid w:val="00A12A25"/>
    <w:rsid w:val="00A205DD"/>
    <w:rsid w:val="00A21B61"/>
    <w:rsid w:val="00A23A2B"/>
    <w:rsid w:val="00A25049"/>
    <w:rsid w:val="00A406F3"/>
    <w:rsid w:val="00A4070B"/>
    <w:rsid w:val="00A4127F"/>
    <w:rsid w:val="00A416A8"/>
    <w:rsid w:val="00A421F0"/>
    <w:rsid w:val="00A43D47"/>
    <w:rsid w:val="00A507DD"/>
    <w:rsid w:val="00A57D0D"/>
    <w:rsid w:val="00A57EFE"/>
    <w:rsid w:val="00A62A06"/>
    <w:rsid w:val="00A62F7E"/>
    <w:rsid w:val="00A902EC"/>
    <w:rsid w:val="00A90799"/>
    <w:rsid w:val="00A92640"/>
    <w:rsid w:val="00A93217"/>
    <w:rsid w:val="00AA071B"/>
    <w:rsid w:val="00AB076B"/>
    <w:rsid w:val="00AB132A"/>
    <w:rsid w:val="00AB5BFE"/>
    <w:rsid w:val="00AB5C24"/>
    <w:rsid w:val="00AC2E96"/>
    <w:rsid w:val="00AC50F8"/>
    <w:rsid w:val="00AC685D"/>
    <w:rsid w:val="00AD63B8"/>
    <w:rsid w:val="00AD63E1"/>
    <w:rsid w:val="00AD7F42"/>
    <w:rsid w:val="00AE10C2"/>
    <w:rsid w:val="00AF0D93"/>
    <w:rsid w:val="00AF2B80"/>
    <w:rsid w:val="00B0471E"/>
    <w:rsid w:val="00B11194"/>
    <w:rsid w:val="00B14BA8"/>
    <w:rsid w:val="00B155B6"/>
    <w:rsid w:val="00B20B21"/>
    <w:rsid w:val="00B24B00"/>
    <w:rsid w:val="00B27D81"/>
    <w:rsid w:val="00B36165"/>
    <w:rsid w:val="00B36A8F"/>
    <w:rsid w:val="00B413B5"/>
    <w:rsid w:val="00B466F1"/>
    <w:rsid w:val="00B516E0"/>
    <w:rsid w:val="00B52617"/>
    <w:rsid w:val="00B57C33"/>
    <w:rsid w:val="00B6367E"/>
    <w:rsid w:val="00B66AEB"/>
    <w:rsid w:val="00B71028"/>
    <w:rsid w:val="00B71E4F"/>
    <w:rsid w:val="00B810DC"/>
    <w:rsid w:val="00B87F45"/>
    <w:rsid w:val="00B9007E"/>
    <w:rsid w:val="00B90795"/>
    <w:rsid w:val="00BA204F"/>
    <w:rsid w:val="00BB5E3D"/>
    <w:rsid w:val="00BD1EBB"/>
    <w:rsid w:val="00BD382B"/>
    <w:rsid w:val="00BD51C9"/>
    <w:rsid w:val="00BD62C0"/>
    <w:rsid w:val="00BE530F"/>
    <w:rsid w:val="00BE7D64"/>
    <w:rsid w:val="00BF3065"/>
    <w:rsid w:val="00BF4628"/>
    <w:rsid w:val="00C00016"/>
    <w:rsid w:val="00C019B5"/>
    <w:rsid w:val="00C07BAC"/>
    <w:rsid w:val="00C208DD"/>
    <w:rsid w:val="00C20FC3"/>
    <w:rsid w:val="00C22743"/>
    <w:rsid w:val="00C2358E"/>
    <w:rsid w:val="00C23C73"/>
    <w:rsid w:val="00C32F45"/>
    <w:rsid w:val="00C3345A"/>
    <w:rsid w:val="00C368D3"/>
    <w:rsid w:val="00C456C1"/>
    <w:rsid w:val="00C54CA6"/>
    <w:rsid w:val="00C61516"/>
    <w:rsid w:val="00C6296C"/>
    <w:rsid w:val="00C630ED"/>
    <w:rsid w:val="00C63351"/>
    <w:rsid w:val="00C65C79"/>
    <w:rsid w:val="00C70B01"/>
    <w:rsid w:val="00C768D9"/>
    <w:rsid w:val="00C87123"/>
    <w:rsid w:val="00C941A0"/>
    <w:rsid w:val="00C96545"/>
    <w:rsid w:val="00C97D60"/>
    <w:rsid w:val="00CB304F"/>
    <w:rsid w:val="00CC0134"/>
    <w:rsid w:val="00CC67E2"/>
    <w:rsid w:val="00CE45AF"/>
    <w:rsid w:val="00CE4DAC"/>
    <w:rsid w:val="00CF6316"/>
    <w:rsid w:val="00CF7FF5"/>
    <w:rsid w:val="00D152B5"/>
    <w:rsid w:val="00D15638"/>
    <w:rsid w:val="00D300B8"/>
    <w:rsid w:val="00D31ADB"/>
    <w:rsid w:val="00D33F0A"/>
    <w:rsid w:val="00D373D3"/>
    <w:rsid w:val="00D40375"/>
    <w:rsid w:val="00D465BD"/>
    <w:rsid w:val="00D46A91"/>
    <w:rsid w:val="00D57417"/>
    <w:rsid w:val="00D57F9B"/>
    <w:rsid w:val="00D618AD"/>
    <w:rsid w:val="00D6649E"/>
    <w:rsid w:val="00D74448"/>
    <w:rsid w:val="00D776FC"/>
    <w:rsid w:val="00D90ABC"/>
    <w:rsid w:val="00D958F6"/>
    <w:rsid w:val="00DA19DD"/>
    <w:rsid w:val="00DC22EF"/>
    <w:rsid w:val="00DC538E"/>
    <w:rsid w:val="00DD25A0"/>
    <w:rsid w:val="00DE6558"/>
    <w:rsid w:val="00DF0552"/>
    <w:rsid w:val="00DF3C6E"/>
    <w:rsid w:val="00DF4EA9"/>
    <w:rsid w:val="00E006BB"/>
    <w:rsid w:val="00E02799"/>
    <w:rsid w:val="00E02E2B"/>
    <w:rsid w:val="00E04FE7"/>
    <w:rsid w:val="00E13F4B"/>
    <w:rsid w:val="00E14E84"/>
    <w:rsid w:val="00E164CD"/>
    <w:rsid w:val="00E169E6"/>
    <w:rsid w:val="00E17ADF"/>
    <w:rsid w:val="00E20749"/>
    <w:rsid w:val="00E41885"/>
    <w:rsid w:val="00E439B8"/>
    <w:rsid w:val="00E43D22"/>
    <w:rsid w:val="00E46350"/>
    <w:rsid w:val="00E46676"/>
    <w:rsid w:val="00E5079D"/>
    <w:rsid w:val="00E64989"/>
    <w:rsid w:val="00E64C54"/>
    <w:rsid w:val="00E65C1D"/>
    <w:rsid w:val="00E77DD5"/>
    <w:rsid w:val="00E80FE9"/>
    <w:rsid w:val="00E8301B"/>
    <w:rsid w:val="00E86414"/>
    <w:rsid w:val="00E94DA2"/>
    <w:rsid w:val="00EA030E"/>
    <w:rsid w:val="00EA36AB"/>
    <w:rsid w:val="00EB053A"/>
    <w:rsid w:val="00EB2164"/>
    <w:rsid w:val="00EC42CF"/>
    <w:rsid w:val="00EC63F3"/>
    <w:rsid w:val="00EC6BA8"/>
    <w:rsid w:val="00ED0F72"/>
    <w:rsid w:val="00ED3C0C"/>
    <w:rsid w:val="00ED55A6"/>
    <w:rsid w:val="00EE1D76"/>
    <w:rsid w:val="00EE7D95"/>
    <w:rsid w:val="00EF14E5"/>
    <w:rsid w:val="00EF3CBB"/>
    <w:rsid w:val="00EF58A8"/>
    <w:rsid w:val="00F02612"/>
    <w:rsid w:val="00F15169"/>
    <w:rsid w:val="00F20F5F"/>
    <w:rsid w:val="00F2150E"/>
    <w:rsid w:val="00F227F8"/>
    <w:rsid w:val="00F2284A"/>
    <w:rsid w:val="00F24950"/>
    <w:rsid w:val="00F40540"/>
    <w:rsid w:val="00F4083B"/>
    <w:rsid w:val="00F408A9"/>
    <w:rsid w:val="00F43967"/>
    <w:rsid w:val="00F54097"/>
    <w:rsid w:val="00F54275"/>
    <w:rsid w:val="00F560E4"/>
    <w:rsid w:val="00F56590"/>
    <w:rsid w:val="00F63FB5"/>
    <w:rsid w:val="00F71045"/>
    <w:rsid w:val="00F7140E"/>
    <w:rsid w:val="00F714B0"/>
    <w:rsid w:val="00F76710"/>
    <w:rsid w:val="00F83E00"/>
    <w:rsid w:val="00F850C0"/>
    <w:rsid w:val="00F8724E"/>
    <w:rsid w:val="00F90B06"/>
    <w:rsid w:val="00F92998"/>
    <w:rsid w:val="00F94F03"/>
    <w:rsid w:val="00FA7E7A"/>
    <w:rsid w:val="00FB1F65"/>
    <w:rsid w:val="00FC27FA"/>
    <w:rsid w:val="00FC435C"/>
    <w:rsid w:val="00FC5797"/>
    <w:rsid w:val="00FD081E"/>
    <w:rsid w:val="00FD3B0B"/>
    <w:rsid w:val="00FE5544"/>
    <w:rsid w:val="00FF40C7"/>
    <w:rsid w:val="00FF57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FB8A3"/>
  <w15:docId w15:val="{B1EC35FE-6C00-4E40-AAB4-3F6AEA0CA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508CD"/>
    <w:rPr>
      <w:rFonts w:ascii="Arial" w:hAnsi="Arial"/>
      <w:color w:val="00000A"/>
    </w:rPr>
  </w:style>
  <w:style w:type="paragraph" w:styleId="Nadpis1">
    <w:name w:val="heading 1"/>
    <w:basedOn w:val="Normln"/>
    <w:link w:val="Nadpis1Char"/>
    <w:uiPriority w:val="99"/>
    <w:qFormat/>
    <w:rsid w:val="004508CD"/>
    <w:pPr>
      <w:keepNext/>
      <w:numPr>
        <w:numId w:val="1"/>
      </w:numPr>
      <w:spacing w:before="120" w:after="60"/>
      <w:jc w:val="center"/>
      <w:outlineLvl w:val="0"/>
    </w:pPr>
    <w:rPr>
      <w:b/>
      <w:kern w:val="2"/>
      <w:sz w:val="22"/>
    </w:rPr>
  </w:style>
  <w:style w:type="paragraph" w:styleId="Nadpis2">
    <w:name w:val="heading 2"/>
    <w:basedOn w:val="Nadpis1"/>
    <w:link w:val="Nadpis2Char"/>
    <w:uiPriority w:val="99"/>
    <w:qFormat/>
    <w:rsid w:val="004508CD"/>
    <w:pPr>
      <w:numPr>
        <w:ilvl w:val="1"/>
      </w:numPr>
      <w:jc w:val="both"/>
      <w:outlineLvl w:val="1"/>
    </w:pPr>
    <w:rPr>
      <w:b w:val="0"/>
      <w:sz w:val="20"/>
    </w:rPr>
  </w:style>
  <w:style w:type="paragraph" w:styleId="Nadpis3">
    <w:name w:val="heading 3"/>
    <w:basedOn w:val="Normln"/>
    <w:qFormat/>
    <w:rsid w:val="004508CD"/>
    <w:pPr>
      <w:keepNext/>
      <w:numPr>
        <w:ilvl w:val="2"/>
        <w:numId w:val="1"/>
      </w:numPr>
      <w:spacing w:before="240" w:after="60"/>
      <w:outlineLvl w:val="2"/>
    </w:pPr>
    <w:rPr>
      <w:rFonts w:ascii="Tahoma" w:hAnsi="Tahoma"/>
      <w:b/>
      <w:sz w:val="26"/>
    </w:rPr>
  </w:style>
  <w:style w:type="paragraph" w:styleId="Nadpis4">
    <w:name w:val="heading 4"/>
    <w:basedOn w:val="Normln"/>
    <w:uiPriority w:val="99"/>
    <w:qFormat/>
    <w:rsid w:val="004508CD"/>
    <w:pPr>
      <w:keepNext/>
      <w:numPr>
        <w:ilvl w:val="3"/>
        <w:numId w:val="1"/>
      </w:numPr>
      <w:spacing w:before="240" w:after="60"/>
      <w:outlineLvl w:val="3"/>
    </w:pPr>
    <w:rPr>
      <w:rFonts w:ascii="Tahoma" w:hAnsi="Tahoma"/>
      <w:b/>
    </w:rPr>
  </w:style>
  <w:style w:type="paragraph" w:styleId="Nadpis5">
    <w:name w:val="heading 5"/>
    <w:basedOn w:val="Normln"/>
    <w:link w:val="Nadpis5Char"/>
    <w:semiHidden/>
    <w:unhideWhenUsed/>
    <w:qFormat/>
    <w:rsid w:val="006D5FB6"/>
    <w:pPr>
      <w:spacing w:before="240" w:after="60"/>
      <w:ind w:left="1008" w:hanging="1008"/>
      <w:outlineLvl w:val="4"/>
    </w:pPr>
    <w:rPr>
      <w:rFonts w:ascii="Calibri" w:hAnsi="Calibri"/>
      <w:b/>
      <w:bCs/>
      <w:i/>
      <w:iCs/>
      <w:sz w:val="26"/>
      <w:szCs w:val="26"/>
    </w:rPr>
  </w:style>
  <w:style w:type="paragraph" w:styleId="Nadpis6">
    <w:name w:val="heading 6"/>
    <w:basedOn w:val="Normln"/>
    <w:link w:val="Nadpis6Char"/>
    <w:semiHidden/>
    <w:unhideWhenUsed/>
    <w:qFormat/>
    <w:rsid w:val="006D5FB6"/>
    <w:pPr>
      <w:spacing w:before="240" w:after="60"/>
      <w:ind w:left="1152" w:hanging="1152"/>
      <w:outlineLvl w:val="5"/>
    </w:pPr>
    <w:rPr>
      <w:rFonts w:ascii="Calibri" w:hAnsi="Calibri"/>
      <w:b/>
      <w:bCs/>
      <w:sz w:val="22"/>
      <w:szCs w:val="22"/>
    </w:rPr>
  </w:style>
  <w:style w:type="paragraph" w:styleId="Nadpis7">
    <w:name w:val="heading 7"/>
    <w:basedOn w:val="Normln"/>
    <w:link w:val="Nadpis7Char"/>
    <w:semiHidden/>
    <w:unhideWhenUsed/>
    <w:qFormat/>
    <w:rsid w:val="006D5FB6"/>
    <w:pPr>
      <w:spacing w:before="240" w:after="60"/>
      <w:ind w:left="1296" w:hanging="1296"/>
      <w:outlineLvl w:val="6"/>
    </w:pPr>
    <w:rPr>
      <w:rFonts w:ascii="Calibri" w:hAnsi="Calibri"/>
      <w:sz w:val="24"/>
      <w:szCs w:val="24"/>
    </w:rPr>
  </w:style>
  <w:style w:type="paragraph" w:styleId="Nadpis8">
    <w:name w:val="heading 8"/>
    <w:basedOn w:val="Normln"/>
    <w:link w:val="Nadpis8Char"/>
    <w:semiHidden/>
    <w:unhideWhenUsed/>
    <w:qFormat/>
    <w:rsid w:val="006D5FB6"/>
    <w:pPr>
      <w:spacing w:before="240" w:after="60"/>
      <w:ind w:left="1440" w:hanging="1440"/>
      <w:outlineLvl w:val="7"/>
    </w:pPr>
    <w:rPr>
      <w:rFonts w:ascii="Calibri" w:hAnsi="Calibri"/>
      <w:i/>
      <w:iCs/>
      <w:sz w:val="24"/>
      <w:szCs w:val="24"/>
    </w:rPr>
  </w:style>
  <w:style w:type="paragraph" w:styleId="Nadpis9">
    <w:name w:val="heading 9"/>
    <w:basedOn w:val="Normln"/>
    <w:link w:val="Nadpis9Char"/>
    <w:semiHidden/>
    <w:unhideWhenUsed/>
    <w:qFormat/>
    <w:rsid w:val="006D5FB6"/>
    <w:pPr>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qFormat/>
    <w:rsid w:val="004508CD"/>
    <w:rPr>
      <w:rFonts w:ascii="Arial" w:hAnsi="Arial"/>
      <w:lang w:val="cs-CZ" w:eastAsia="cs-CZ" w:bidi="ar-SA"/>
    </w:rPr>
  </w:style>
  <w:style w:type="character" w:styleId="slostrnky">
    <w:name w:val="page number"/>
    <w:basedOn w:val="Standardnpsmoodstavce"/>
    <w:qFormat/>
    <w:rsid w:val="004508CD"/>
  </w:style>
  <w:style w:type="character" w:customStyle="1" w:styleId="Internetovodkaz">
    <w:name w:val="Internetový odkaz"/>
    <w:rsid w:val="004508CD"/>
    <w:rPr>
      <w:color w:val="0000FF"/>
      <w:u w:val="single"/>
    </w:rPr>
  </w:style>
  <w:style w:type="character" w:styleId="Odkaznakoment">
    <w:name w:val="annotation reference"/>
    <w:qFormat/>
    <w:rsid w:val="00316772"/>
    <w:rPr>
      <w:sz w:val="16"/>
      <w:szCs w:val="16"/>
    </w:rPr>
  </w:style>
  <w:style w:type="character" w:customStyle="1" w:styleId="TextkomenteChar">
    <w:name w:val="Text komentáře Char"/>
    <w:link w:val="Textkomente"/>
    <w:qFormat/>
    <w:rsid w:val="00316772"/>
    <w:rPr>
      <w:rFonts w:ascii="Arial" w:hAnsi="Arial"/>
    </w:rPr>
  </w:style>
  <w:style w:type="character" w:customStyle="1" w:styleId="PedmtkomenteChar">
    <w:name w:val="Předmět komentáře Char"/>
    <w:link w:val="Pedmtkomente"/>
    <w:qFormat/>
    <w:rsid w:val="00316772"/>
    <w:rPr>
      <w:rFonts w:ascii="Arial" w:hAnsi="Arial"/>
      <w:b/>
      <w:bCs/>
    </w:rPr>
  </w:style>
  <w:style w:type="character" w:styleId="Siln">
    <w:name w:val="Strong"/>
    <w:uiPriority w:val="22"/>
    <w:qFormat/>
    <w:rsid w:val="00003E9D"/>
    <w:rPr>
      <w:b/>
      <w:bCs/>
    </w:rPr>
  </w:style>
  <w:style w:type="character" w:customStyle="1" w:styleId="Nadpis5Char">
    <w:name w:val="Nadpis 5 Char"/>
    <w:basedOn w:val="Standardnpsmoodstavce"/>
    <w:link w:val="Nadpis5"/>
    <w:semiHidden/>
    <w:qFormat/>
    <w:rsid w:val="006D5FB6"/>
    <w:rPr>
      <w:rFonts w:ascii="Calibri" w:hAnsi="Calibri"/>
      <w:b/>
      <w:bCs/>
      <w:i/>
      <w:iCs/>
      <w:sz w:val="26"/>
      <w:szCs w:val="26"/>
    </w:rPr>
  </w:style>
  <w:style w:type="character" w:customStyle="1" w:styleId="Nadpis6Char">
    <w:name w:val="Nadpis 6 Char"/>
    <w:basedOn w:val="Standardnpsmoodstavce"/>
    <w:link w:val="Nadpis6"/>
    <w:semiHidden/>
    <w:qFormat/>
    <w:rsid w:val="006D5FB6"/>
    <w:rPr>
      <w:rFonts w:ascii="Calibri" w:hAnsi="Calibri"/>
      <w:b/>
      <w:bCs/>
      <w:sz w:val="22"/>
      <w:szCs w:val="22"/>
    </w:rPr>
  </w:style>
  <w:style w:type="character" w:customStyle="1" w:styleId="Nadpis7Char">
    <w:name w:val="Nadpis 7 Char"/>
    <w:basedOn w:val="Standardnpsmoodstavce"/>
    <w:link w:val="Nadpis7"/>
    <w:semiHidden/>
    <w:qFormat/>
    <w:rsid w:val="006D5FB6"/>
    <w:rPr>
      <w:rFonts w:ascii="Calibri" w:hAnsi="Calibri"/>
      <w:sz w:val="24"/>
      <w:szCs w:val="24"/>
    </w:rPr>
  </w:style>
  <w:style w:type="character" w:customStyle="1" w:styleId="Nadpis8Char">
    <w:name w:val="Nadpis 8 Char"/>
    <w:basedOn w:val="Standardnpsmoodstavce"/>
    <w:link w:val="Nadpis8"/>
    <w:semiHidden/>
    <w:qFormat/>
    <w:rsid w:val="006D5FB6"/>
    <w:rPr>
      <w:rFonts w:ascii="Calibri" w:hAnsi="Calibri"/>
      <w:i/>
      <w:iCs/>
      <w:sz w:val="24"/>
      <w:szCs w:val="24"/>
    </w:rPr>
  </w:style>
  <w:style w:type="character" w:customStyle="1" w:styleId="Nadpis9Char">
    <w:name w:val="Nadpis 9 Char"/>
    <w:basedOn w:val="Standardnpsmoodstavce"/>
    <w:link w:val="Nadpis9"/>
    <w:semiHidden/>
    <w:qFormat/>
    <w:rsid w:val="006D5FB6"/>
    <w:rPr>
      <w:rFonts w:ascii="Cambria" w:hAnsi="Cambria"/>
      <w:sz w:val="22"/>
      <w:szCs w:val="22"/>
    </w:rPr>
  </w:style>
  <w:style w:type="character" w:customStyle="1" w:styleId="Nadpis1Char">
    <w:name w:val="Nadpis 1 Char"/>
    <w:basedOn w:val="Standardnpsmoodstavce"/>
    <w:link w:val="Nadpis1"/>
    <w:uiPriority w:val="99"/>
    <w:qFormat/>
    <w:locked/>
    <w:rsid w:val="006D5FB6"/>
    <w:rPr>
      <w:rFonts w:ascii="Arial" w:hAnsi="Arial"/>
      <w:b/>
      <w:kern w:val="2"/>
      <w:sz w:val="22"/>
    </w:rPr>
  </w:style>
  <w:style w:type="character" w:customStyle="1" w:styleId="Heading2Char">
    <w:name w:val="Heading 2 Char"/>
    <w:uiPriority w:val="99"/>
    <w:semiHidden/>
    <w:qFormat/>
    <w:locked/>
    <w:rsid w:val="004471DC"/>
    <w:rPr>
      <w:rFonts w:ascii="Cambria" w:hAnsi="Cambria" w:cs="Times New Roman"/>
      <w:b/>
      <w:bCs/>
      <w:i/>
      <w:iCs/>
      <w:sz w:val="28"/>
      <w:szCs w:val="28"/>
    </w:rPr>
  </w:style>
  <w:style w:type="character" w:customStyle="1" w:styleId="OdstavecseseznamemChar">
    <w:name w:val="Odstavec se seznamem Char"/>
    <w:aliases w:val="Odstavec_muj Char,A-Odrážky1 Char,Nad Char,_Odstavec se seznamem Char,Odstavec_muj1 Char,Odstavec_muj2 Char,Odstavec_muj3 Char,Nad1 Char,Odstavec_muj4 Char,Nad2 Char,List Paragraph2 Char,Odstavec_muj5 Char,Odstavec_muj6 Char"/>
    <w:link w:val="Odstavecseseznamem"/>
    <w:uiPriority w:val="1"/>
    <w:qFormat/>
    <w:locked/>
    <w:rsid w:val="00B94990"/>
    <w:rPr>
      <w:rFonts w:ascii="Calibri" w:eastAsia="Calibri" w:hAnsi="Calibri"/>
      <w:sz w:val="22"/>
      <w:szCs w:val="22"/>
      <w:lang w:eastAsia="en-US"/>
    </w:rPr>
  </w:style>
  <w:style w:type="character" w:styleId="Nzevknihy">
    <w:name w:val="Book Title"/>
    <w:basedOn w:val="Standardnpsmoodstavce"/>
    <w:uiPriority w:val="33"/>
    <w:qFormat/>
    <w:rsid w:val="0080237E"/>
    <w:rPr>
      <w:b/>
      <w:bCs/>
      <w:smallCaps/>
      <w:spacing w:val="5"/>
    </w:rPr>
  </w:style>
  <w:style w:type="character" w:customStyle="1" w:styleId="Nadpis2Char">
    <w:name w:val="Nadpis 2 Char"/>
    <w:basedOn w:val="Standardnpsmoodstavce"/>
    <w:link w:val="Nadpis2"/>
    <w:uiPriority w:val="99"/>
    <w:qFormat/>
    <w:rsid w:val="000826DD"/>
    <w:rPr>
      <w:rFonts w:ascii="Arial" w:hAnsi="Arial"/>
      <w:kern w:val="2"/>
    </w:rPr>
  </w:style>
  <w:style w:type="character" w:customStyle="1" w:styleId="preformatted">
    <w:name w:val="preformatted"/>
    <w:basedOn w:val="Standardnpsmoodstavce"/>
    <w:qFormat/>
    <w:rsid w:val="002676A5"/>
  </w:style>
  <w:style w:type="character" w:customStyle="1" w:styleId="ProsttextChar">
    <w:name w:val="Prostý text Char"/>
    <w:basedOn w:val="Standardnpsmoodstavce"/>
    <w:link w:val="Prosttext"/>
    <w:uiPriority w:val="99"/>
    <w:qFormat/>
    <w:rsid w:val="00113FC4"/>
    <w:rPr>
      <w:rFonts w:ascii="Courier New" w:hAnsi="Courier New"/>
    </w:rPr>
  </w:style>
  <w:style w:type="character" w:customStyle="1" w:styleId="ListLabel1">
    <w:name w:val="ListLabel 1"/>
    <w:qFormat/>
    <w:rsid w:val="00356F40"/>
    <w:rPr>
      <w:b/>
      <w:i w:val="0"/>
      <w:color w:val="000000"/>
      <w:sz w:val="22"/>
    </w:rPr>
  </w:style>
  <w:style w:type="character" w:customStyle="1" w:styleId="ListLabel2">
    <w:name w:val="ListLabel 2"/>
    <w:qFormat/>
    <w:rsid w:val="00356F40"/>
    <w:rPr>
      <w:b w:val="0"/>
      <w:i w:val="0"/>
      <w:caps w:val="0"/>
      <w:smallCaps w:val="0"/>
      <w:strike w:val="0"/>
      <w:dstrike w:val="0"/>
      <w:sz w:val="20"/>
      <w:u w:val="none"/>
    </w:rPr>
  </w:style>
  <w:style w:type="character" w:customStyle="1" w:styleId="ListLabel3">
    <w:name w:val="ListLabel 3"/>
    <w:qFormat/>
    <w:rsid w:val="00356F40"/>
    <w:rPr>
      <w:b/>
      <w:i w:val="0"/>
      <w:sz w:val="26"/>
    </w:rPr>
  </w:style>
  <w:style w:type="character" w:customStyle="1" w:styleId="ListLabel4">
    <w:name w:val="ListLabel 4"/>
    <w:qFormat/>
    <w:rsid w:val="00356F40"/>
    <w:rPr>
      <w:b/>
      <w:i w:val="0"/>
      <w:sz w:val="20"/>
    </w:rPr>
  </w:style>
  <w:style w:type="character" w:customStyle="1" w:styleId="ListLabel5">
    <w:name w:val="ListLabel 5"/>
    <w:qFormat/>
    <w:rsid w:val="00356F40"/>
    <w:rPr>
      <w:b/>
    </w:rPr>
  </w:style>
  <w:style w:type="character" w:customStyle="1" w:styleId="ListLabel6">
    <w:name w:val="ListLabel 6"/>
    <w:qFormat/>
    <w:rsid w:val="00356F40"/>
    <w:rPr>
      <w:b/>
    </w:rPr>
  </w:style>
  <w:style w:type="character" w:customStyle="1" w:styleId="ListLabel7">
    <w:name w:val="ListLabel 7"/>
    <w:qFormat/>
    <w:rsid w:val="00356F40"/>
    <w:rPr>
      <w:b/>
    </w:rPr>
  </w:style>
  <w:style w:type="character" w:customStyle="1" w:styleId="ListLabel8">
    <w:name w:val="ListLabel 8"/>
    <w:qFormat/>
    <w:rsid w:val="00356F40"/>
    <w:rPr>
      <w:b/>
    </w:rPr>
  </w:style>
  <w:style w:type="character" w:customStyle="1" w:styleId="ListLabel9">
    <w:name w:val="ListLabel 9"/>
    <w:qFormat/>
    <w:rsid w:val="00356F40"/>
    <w:rPr>
      <w:b/>
    </w:rPr>
  </w:style>
  <w:style w:type="character" w:customStyle="1" w:styleId="ListLabel10">
    <w:name w:val="ListLabel 10"/>
    <w:qFormat/>
    <w:rsid w:val="00356F40"/>
    <w:rPr>
      <w:b/>
    </w:rPr>
  </w:style>
  <w:style w:type="character" w:customStyle="1" w:styleId="ListLabel11">
    <w:name w:val="ListLabel 11"/>
    <w:qFormat/>
    <w:rsid w:val="00356F40"/>
    <w:rPr>
      <w:b/>
    </w:rPr>
  </w:style>
  <w:style w:type="character" w:customStyle="1" w:styleId="ListLabel12">
    <w:name w:val="ListLabel 12"/>
    <w:qFormat/>
    <w:rsid w:val="00356F40"/>
    <w:rPr>
      <w:b/>
    </w:rPr>
  </w:style>
  <w:style w:type="character" w:customStyle="1" w:styleId="ListLabel13">
    <w:name w:val="ListLabel 13"/>
    <w:qFormat/>
    <w:rsid w:val="00356F40"/>
    <w:rPr>
      <w:b/>
    </w:rPr>
  </w:style>
  <w:style w:type="character" w:customStyle="1" w:styleId="ListLabel14">
    <w:name w:val="ListLabel 14"/>
    <w:qFormat/>
    <w:rsid w:val="00356F40"/>
    <w:rPr>
      <w:b/>
    </w:rPr>
  </w:style>
  <w:style w:type="character" w:customStyle="1" w:styleId="ListLabel15">
    <w:name w:val="ListLabel 15"/>
    <w:qFormat/>
    <w:rsid w:val="00356F40"/>
    <w:rPr>
      <w:b/>
    </w:rPr>
  </w:style>
  <w:style w:type="character" w:customStyle="1" w:styleId="ListLabel16">
    <w:name w:val="ListLabel 16"/>
    <w:qFormat/>
    <w:rsid w:val="00356F40"/>
    <w:rPr>
      <w:b/>
    </w:rPr>
  </w:style>
  <w:style w:type="character" w:customStyle="1" w:styleId="ListLabel17">
    <w:name w:val="ListLabel 17"/>
    <w:qFormat/>
    <w:rsid w:val="00356F40"/>
    <w:rPr>
      <w:b/>
    </w:rPr>
  </w:style>
  <w:style w:type="character" w:customStyle="1" w:styleId="ListLabel18">
    <w:name w:val="ListLabel 18"/>
    <w:qFormat/>
    <w:rsid w:val="00356F40"/>
    <w:rPr>
      <w:b/>
    </w:rPr>
  </w:style>
  <w:style w:type="character" w:customStyle="1" w:styleId="ListLabel19">
    <w:name w:val="ListLabel 19"/>
    <w:qFormat/>
    <w:rsid w:val="00356F40"/>
    <w:rPr>
      <w:rFonts w:cs="Courier New"/>
    </w:rPr>
  </w:style>
  <w:style w:type="character" w:customStyle="1" w:styleId="ListLabel20">
    <w:name w:val="ListLabel 20"/>
    <w:qFormat/>
    <w:rsid w:val="00356F40"/>
    <w:rPr>
      <w:rFonts w:cs="Courier New"/>
    </w:rPr>
  </w:style>
  <w:style w:type="character" w:customStyle="1" w:styleId="ListLabel21">
    <w:name w:val="ListLabel 21"/>
    <w:qFormat/>
    <w:rsid w:val="00356F40"/>
    <w:rPr>
      <w:rFonts w:cs="Courier New"/>
    </w:rPr>
  </w:style>
  <w:style w:type="character" w:customStyle="1" w:styleId="ListLabel22">
    <w:name w:val="ListLabel 22"/>
    <w:qFormat/>
    <w:rsid w:val="00356F40"/>
    <w:rPr>
      <w:rFonts w:cs="Courier New"/>
    </w:rPr>
  </w:style>
  <w:style w:type="character" w:customStyle="1" w:styleId="ListLabel23">
    <w:name w:val="ListLabel 23"/>
    <w:qFormat/>
    <w:rsid w:val="00356F40"/>
    <w:rPr>
      <w:rFonts w:cs="Courier New"/>
    </w:rPr>
  </w:style>
  <w:style w:type="character" w:customStyle="1" w:styleId="ListLabel24">
    <w:name w:val="ListLabel 24"/>
    <w:qFormat/>
    <w:rsid w:val="00356F40"/>
    <w:rPr>
      <w:rFonts w:cs="Courier New"/>
    </w:rPr>
  </w:style>
  <w:style w:type="character" w:customStyle="1" w:styleId="ListLabel25">
    <w:name w:val="ListLabel 25"/>
    <w:qFormat/>
    <w:rsid w:val="00356F40"/>
    <w:rPr>
      <w:rFonts w:cs="Courier New"/>
    </w:rPr>
  </w:style>
  <w:style w:type="character" w:customStyle="1" w:styleId="ListLabel26">
    <w:name w:val="ListLabel 26"/>
    <w:qFormat/>
    <w:rsid w:val="00356F40"/>
    <w:rPr>
      <w:rFonts w:cs="Courier New"/>
    </w:rPr>
  </w:style>
  <w:style w:type="character" w:customStyle="1" w:styleId="ListLabel27">
    <w:name w:val="ListLabel 27"/>
    <w:qFormat/>
    <w:rsid w:val="00356F40"/>
    <w:rPr>
      <w:rFonts w:cs="Courier New"/>
    </w:rPr>
  </w:style>
  <w:style w:type="character" w:customStyle="1" w:styleId="ListLabel28">
    <w:name w:val="ListLabel 28"/>
    <w:qFormat/>
    <w:rsid w:val="00356F40"/>
    <w:rPr>
      <w:rFonts w:ascii="Arial" w:hAnsi="Arial" w:cs="Arial"/>
      <w:b/>
      <w:sz w:val="20"/>
      <w:szCs w:val="20"/>
    </w:rPr>
  </w:style>
  <w:style w:type="character" w:customStyle="1" w:styleId="ListLabel29">
    <w:name w:val="ListLabel 29"/>
    <w:qFormat/>
    <w:rsid w:val="00356F40"/>
    <w:rPr>
      <w:sz w:val="22"/>
    </w:rPr>
  </w:style>
  <w:style w:type="character" w:customStyle="1" w:styleId="ListLabel30">
    <w:name w:val="ListLabel 30"/>
    <w:qFormat/>
    <w:rsid w:val="00356F40"/>
    <w:rPr>
      <w:rFonts w:cs="Courier New"/>
    </w:rPr>
  </w:style>
  <w:style w:type="character" w:customStyle="1" w:styleId="ListLabel31">
    <w:name w:val="ListLabel 31"/>
    <w:qFormat/>
    <w:rsid w:val="00356F40"/>
    <w:rPr>
      <w:rFonts w:cs="Courier New"/>
    </w:rPr>
  </w:style>
  <w:style w:type="character" w:customStyle="1" w:styleId="ListLabel32">
    <w:name w:val="ListLabel 32"/>
    <w:qFormat/>
    <w:rsid w:val="00356F40"/>
    <w:rPr>
      <w:rFonts w:cs="Courier New"/>
    </w:rPr>
  </w:style>
  <w:style w:type="character" w:customStyle="1" w:styleId="ListLabel33">
    <w:name w:val="ListLabel 33"/>
    <w:qFormat/>
    <w:rsid w:val="00356F40"/>
    <w:rPr>
      <w:rFonts w:ascii="Arial" w:hAnsi="Arial"/>
      <w:b/>
      <w:sz w:val="20"/>
    </w:rPr>
  </w:style>
  <w:style w:type="character" w:customStyle="1" w:styleId="ListLabel34">
    <w:name w:val="ListLabel 34"/>
    <w:qFormat/>
    <w:rsid w:val="00356F40"/>
    <w:rPr>
      <w:rFonts w:cs="Courier New"/>
    </w:rPr>
  </w:style>
  <w:style w:type="character" w:customStyle="1" w:styleId="ListLabel35">
    <w:name w:val="ListLabel 35"/>
    <w:qFormat/>
    <w:rsid w:val="00356F40"/>
    <w:rPr>
      <w:rFonts w:cs="Courier New"/>
    </w:rPr>
  </w:style>
  <w:style w:type="character" w:customStyle="1" w:styleId="ListLabel36">
    <w:name w:val="ListLabel 36"/>
    <w:qFormat/>
    <w:rsid w:val="00356F40"/>
    <w:rPr>
      <w:rFonts w:cs="Courier New"/>
    </w:rPr>
  </w:style>
  <w:style w:type="character" w:customStyle="1" w:styleId="ListLabel37">
    <w:name w:val="ListLabel 37"/>
    <w:qFormat/>
    <w:rsid w:val="00356F40"/>
    <w:rPr>
      <w:b/>
      <w:i w:val="0"/>
      <w:color w:val="000000"/>
      <w:sz w:val="20"/>
    </w:rPr>
  </w:style>
  <w:style w:type="character" w:customStyle="1" w:styleId="ListLabel38">
    <w:name w:val="ListLabel 38"/>
    <w:qFormat/>
    <w:rsid w:val="00356F40"/>
    <w:rPr>
      <w:b w:val="0"/>
      <w:i w:val="0"/>
      <w:caps w:val="0"/>
      <w:smallCaps w:val="0"/>
      <w:strike w:val="0"/>
      <w:dstrike w:val="0"/>
      <w:sz w:val="20"/>
      <w:u w:val="none"/>
    </w:rPr>
  </w:style>
  <w:style w:type="character" w:customStyle="1" w:styleId="ListLabel39">
    <w:name w:val="ListLabel 39"/>
    <w:qFormat/>
    <w:rsid w:val="00356F40"/>
    <w:rPr>
      <w:b/>
      <w:i w:val="0"/>
      <w:sz w:val="26"/>
    </w:rPr>
  </w:style>
  <w:style w:type="character" w:customStyle="1" w:styleId="ListLabel40">
    <w:name w:val="ListLabel 40"/>
    <w:qFormat/>
    <w:rsid w:val="00356F40"/>
    <w:rPr>
      <w:b/>
      <w:i w:val="0"/>
      <w:sz w:val="20"/>
    </w:rPr>
  </w:style>
  <w:style w:type="character" w:customStyle="1" w:styleId="ListLabel41">
    <w:name w:val="ListLabel 41"/>
    <w:qFormat/>
    <w:rsid w:val="00356F40"/>
    <w:rPr>
      <w:rFonts w:cs="Symbol"/>
    </w:rPr>
  </w:style>
  <w:style w:type="character" w:customStyle="1" w:styleId="ListLabel42">
    <w:name w:val="ListLabel 42"/>
    <w:qFormat/>
    <w:rsid w:val="00356F40"/>
    <w:rPr>
      <w:rFonts w:cs="Symbol"/>
    </w:rPr>
  </w:style>
  <w:style w:type="character" w:customStyle="1" w:styleId="ListLabel43">
    <w:name w:val="ListLabel 43"/>
    <w:qFormat/>
    <w:rsid w:val="00356F40"/>
    <w:rPr>
      <w:rFonts w:cs="Courier New"/>
    </w:rPr>
  </w:style>
  <w:style w:type="character" w:customStyle="1" w:styleId="ListLabel44">
    <w:name w:val="ListLabel 44"/>
    <w:qFormat/>
    <w:rsid w:val="00356F40"/>
    <w:rPr>
      <w:rFonts w:cs="Wingdings"/>
    </w:rPr>
  </w:style>
  <w:style w:type="character" w:customStyle="1" w:styleId="ListLabel45">
    <w:name w:val="ListLabel 45"/>
    <w:qFormat/>
    <w:rsid w:val="00356F40"/>
    <w:rPr>
      <w:rFonts w:cs="Symbol"/>
    </w:rPr>
  </w:style>
  <w:style w:type="character" w:customStyle="1" w:styleId="ListLabel46">
    <w:name w:val="ListLabel 46"/>
    <w:qFormat/>
    <w:rsid w:val="00356F40"/>
    <w:rPr>
      <w:rFonts w:cs="Courier New"/>
    </w:rPr>
  </w:style>
  <w:style w:type="character" w:customStyle="1" w:styleId="ListLabel47">
    <w:name w:val="ListLabel 47"/>
    <w:qFormat/>
    <w:rsid w:val="00356F40"/>
    <w:rPr>
      <w:rFonts w:cs="Wingdings"/>
    </w:rPr>
  </w:style>
  <w:style w:type="character" w:customStyle="1" w:styleId="ListLabel48">
    <w:name w:val="ListLabel 48"/>
    <w:qFormat/>
    <w:rsid w:val="00356F40"/>
    <w:rPr>
      <w:rFonts w:cs="Symbol"/>
    </w:rPr>
  </w:style>
  <w:style w:type="character" w:customStyle="1" w:styleId="ListLabel49">
    <w:name w:val="ListLabel 49"/>
    <w:qFormat/>
    <w:rsid w:val="00356F40"/>
    <w:rPr>
      <w:rFonts w:cs="Courier New"/>
    </w:rPr>
  </w:style>
  <w:style w:type="character" w:customStyle="1" w:styleId="ListLabel50">
    <w:name w:val="ListLabel 50"/>
    <w:qFormat/>
    <w:rsid w:val="00356F40"/>
    <w:rPr>
      <w:rFonts w:cs="Wingdings"/>
    </w:rPr>
  </w:style>
  <w:style w:type="character" w:customStyle="1" w:styleId="ListLabel51">
    <w:name w:val="ListLabel 51"/>
    <w:qFormat/>
    <w:rsid w:val="00356F40"/>
    <w:rPr>
      <w:rFonts w:cs="Symbol"/>
    </w:rPr>
  </w:style>
  <w:style w:type="character" w:customStyle="1" w:styleId="ListLabel52">
    <w:name w:val="ListLabel 52"/>
    <w:qFormat/>
    <w:rsid w:val="00356F40"/>
    <w:rPr>
      <w:rFonts w:cs="Courier New"/>
    </w:rPr>
  </w:style>
  <w:style w:type="character" w:customStyle="1" w:styleId="ListLabel53">
    <w:name w:val="ListLabel 53"/>
    <w:qFormat/>
    <w:rsid w:val="00356F40"/>
    <w:rPr>
      <w:rFonts w:cs="Wingdings"/>
    </w:rPr>
  </w:style>
  <w:style w:type="character" w:customStyle="1" w:styleId="ListLabel54">
    <w:name w:val="ListLabel 54"/>
    <w:qFormat/>
    <w:rsid w:val="00356F40"/>
    <w:rPr>
      <w:rFonts w:cs="Symbol"/>
    </w:rPr>
  </w:style>
  <w:style w:type="character" w:customStyle="1" w:styleId="ListLabel55">
    <w:name w:val="ListLabel 55"/>
    <w:qFormat/>
    <w:rsid w:val="00356F40"/>
    <w:rPr>
      <w:rFonts w:cs="Courier New"/>
    </w:rPr>
  </w:style>
  <w:style w:type="character" w:customStyle="1" w:styleId="ListLabel56">
    <w:name w:val="ListLabel 56"/>
    <w:qFormat/>
    <w:rsid w:val="00356F40"/>
    <w:rPr>
      <w:rFonts w:cs="Wingdings"/>
    </w:rPr>
  </w:style>
  <w:style w:type="character" w:customStyle="1" w:styleId="ListLabel57">
    <w:name w:val="ListLabel 57"/>
    <w:qFormat/>
    <w:rsid w:val="00356F40"/>
    <w:rPr>
      <w:rFonts w:cs="Symbol"/>
    </w:rPr>
  </w:style>
  <w:style w:type="character" w:customStyle="1" w:styleId="ListLabel58">
    <w:name w:val="ListLabel 58"/>
    <w:qFormat/>
    <w:rsid w:val="00356F40"/>
    <w:rPr>
      <w:rFonts w:cs="Courier New"/>
    </w:rPr>
  </w:style>
  <w:style w:type="character" w:customStyle="1" w:styleId="ListLabel59">
    <w:name w:val="ListLabel 59"/>
    <w:qFormat/>
    <w:rsid w:val="00356F40"/>
    <w:rPr>
      <w:rFonts w:cs="Wingdings"/>
    </w:rPr>
  </w:style>
  <w:style w:type="character" w:customStyle="1" w:styleId="ListLabel60">
    <w:name w:val="ListLabel 60"/>
    <w:qFormat/>
    <w:rsid w:val="00356F40"/>
    <w:rPr>
      <w:rFonts w:ascii="Arial" w:hAnsi="Arial" w:cs="Arial"/>
      <w:b/>
      <w:sz w:val="20"/>
      <w:szCs w:val="20"/>
    </w:rPr>
  </w:style>
  <w:style w:type="character" w:customStyle="1" w:styleId="ListLabel61">
    <w:name w:val="ListLabel 61"/>
    <w:qFormat/>
    <w:rsid w:val="00356F40"/>
    <w:rPr>
      <w:rFonts w:ascii="Arial" w:hAnsi="Arial" w:cs="Symbol"/>
      <w:b/>
      <w:sz w:val="20"/>
    </w:rPr>
  </w:style>
  <w:style w:type="character" w:customStyle="1" w:styleId="ListLabel62">
    <w:name w:val="ListLabel 62"/>
    <w:qFormat/>
    <w:rsid w:val="00356F40"/>
    <w:rPr>
      <w:rFonts w:cs="Courier New"/>
    </w:rPr>
  </w:style>
  <w:style w:type="character" w:customStyle="1" w:styleId="ListLabel63">
    <w:name w:val="ListLabel 63"/>
    <w:qFormat/>
    <w:rsid w:val="00356F40"/>
    <w:rPr>
      <w:rFonts w:cs="Wingdings"/>
    </w:rPr>
  </w:style>
  <w:style w:type="character" w:customStyle="1" w:styleId="ListLabel64">
    <w:name w:val="ListLabel 64"/>
    <w:qFormat/>
    <w:rsid w:val="00356F40"/>
    <w:rPr>
      <w:rFonts w:cs="Symbol"/>
    </w:rPr>
  </w:style>
  <w:style w:type="character" w:customStyle="1" w:styleId="ListLabel65">
    <w:name w:val="ListLabel 65"/>
    <w:qFormat/>
    <w:rsid w:val="00356F40"/>
    <w:rPr>
      <w:rFonts w:cs="Courier New"/>
    </w:rPr>
  </w:style>
  <w:style w:type="character" w:customStyle="1" w:styleId="ListLabel66">
    <w:name w:val="ListLabel 66"/>
    <w:qFormat/>
    <w:rsid w:val="00356F40"/>
    <w:rPr>
      <w:rFonts w:cs="Wingdings"/>
    </w:rPr>
  </w:style>
  <w:style w:type="character" w:customStyle="1" w:styleId="ListLabel67">
    <w:name w:val="ListLabel 67"/>
    <w:qFormat/>
    <w:rsid w:val="00356F40"/>
    <w:rPr>
      <w:rFonts w:cs="Symbol"/>
    </w:rPr>
  </w:style>
  <w:style w:type="character" w:customStyle="1" w:styleId="ListLabel68">
    <w:name w:val="ListLabel 68"/>
    <w:qFormat/>
    <w:rsid w:val="00356F40"/>
    <w:rPr>
      <w:rFonts w:cs="Courier New"/>
    </w:rPr>
  </w:style>
  <w:style w:type="character" w:customStyle="1" w:styleId="ListLabel69">
    <w:name w:val="ListLabel 69"/>
    <w:qFormat/>
    <w:rsid w:val="00356F40"/>
    <w:rPr>
      <w:rFonts w:cs="Wingdings"/>
    </w:rPr>
  </w:style>
  <w:style w:type="character" w:customStyle="1" w:styleId="WW8Num76z0">
    <w:name w:val="WW8Num76z0"/>
    <w:qFormat/>
    <w:rsid w:val="00356F40"/>
    <w:rPr>
      <w:rFonts w:ascii="Calibri" w:eastAsia="MS Mincho;Yu Gothic UI" w:hAnsi="Calibri" w:cs="Times New Roman"/>
      <w:b w:val="0"/>
      <w:sz w:val="22"/>
      <w:szCs w:val="22"/>
      <w:lang w:val="cs-CZ"/>
    </w:rPr>
  </w:style>
  <w:style w:type="character" w:customStyle="1" w:styleId="WW8Num76z1">
    <w:name w:val="WW8Num76z1"/>
    <w:qFormat/>
    <w:rsid w:val="00356F40"/>
    <w:rPr>
      <w:rFonts w:cs="Times New Roman"/>
    </w:rPr>
  </w:style>
  <w:style w:type="paragraph" w:customStyle="1" w:styleId="Nadpis">
    <w:name w:val="Nadpis"/>
    <w:basedOn w:val="Normln"/>
    <w:next w:val="Zkladntext"/>
    <w:qFormat/>
    <w:rsid w:val="00356F40"/>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1"/>
    <w:rsid w:val="004508CD"/>
  </w:style>
  <w:style w:type="paragraph" w:styleId="Seznam">
    <w:name w:val="List"/>
    <w:basedOn w:val="Zkladntext"/>
    <w:rsid w:val="00356F40"/>
    <w:rPr>
      <w:rFonts w:cs="Arial"/>
    </w:rPr>
  </w:style>
  <w:style w:type="paragraph" w:styleId="Titulek">
    <w:name w:val="caption"/>
    <w:basedOn w:val="Normln"/>
    <w:qFormat/>
    <w:rsid w:val="004508CD"/>
    <w:pPr>
      <w:spacing w:before="120" w:after="120"/>
    </w:pPr>
    <w:rPr>
      <w:b/>
      <w:bCs/>
    </w:rPr>
  </w:style>
  <w:style w:type="paragraph" w:customStyle="1" w:styleId="Rejstk">
    <w:name w:val="Rejstřík"/>
    <w:basedOn w:val="Normln"/>
    <w:qFormat/>
    <w:rsid w:val="00356F40"/>
    <w:pPr>
      <w:suppressLineNumbers/>
    </w:pPr>
    <w:rPr>
      <w:rFonts w:cs="Arial"/>
    </w:rPr>
  </w:style>
  <w:style w:type="paragraph" w:styleId="Obsah3">
    <w:name w:val="toc 3"/>
    <w:basedOn w:val="Normln"/>
    <w:semiHidden/>
    <w:rsid w:val="004508CD"/>
    <w:pPr>
      <w:tabs>
        <w:tab w:val="right" w:pos="8505"/>
      </w:tabs>
      <w:overflowPunct w:val="0"/>
      <w:ind w:left="400"/>
      <w:textAlignment w:val="baseline"/>
    </w:pPr>
    <w:rPr>
      <w:b/>
    </w:rPr>
  </w:style>
  <w:style w:type="paragraph" w:customStyle="1" w:styleId="Smlouva-eslo">
    <w:name w:val="Smlouva-eíslo"/>
    <w:basedOn w:val="Normln"/>
    <w:qFormat/>
    <w:rsid w:val="004508CD"/>
    <w:pPr>
      <w:spacing w:before="120" w:line="240" w:lineRule="atLeast"/>
      <w:jc w:val="both"/>
    </w:pPr>
    <w:rPr>
      <w:rFonts w:ascii="Times New Roman" w:hAnsi="Times New Roman"/>
      <w:sz w:val="24"/>
    </w:rPr>
  </w:style>
  <w:style w:type="paragraph" w:styleId="Zkladntextodsazen">
    <w:name w:val="Body Text Indent"/>
    <w:basedOn w:val="Normln"/>
    <w:rsid w:val="004508CD"/>
    <w:pPr>
      <w:tabs>
        <w:tab w:val="left" w:pos="567"/>
      </w:tabs>
      <w:ind w:left="540" w:hanging="540"/>
      <w:jc w:val="both"/>
    </w:pPr>
    <w:rPr>
      <w:rFonts w:ascii="Times New Roman" w:hAnsi="Times New Roman"/>
      <w:sz w:val="22"/>
      <w:szCs w:val="22"/>
    </w:rPr>
  </w:style>
  <w:style w:type="paragraph" w:customStyle="1" w:styleId="Styl1">
    <w:name w:val="Styl1"/>
    <w:basedOn w:val="Titulek"/>
    <w:autoRedefine/>
    <w:qFormat/>
    <w:rsid w:val="004508CD"/>
    <w:pPr>
      <w:jc w:val="both"/>
    </w:pPr>
    <w:rPr>
      <w:b w:val="0"/>
      <w:bCs w:val="0"/>
      <w:u w:val="single"/>
    </w:rPr>
  </w:style>
  <w:style w:type="paragraph" w:styleId="Zkladntextodsazen3">
    <w:name w:val="Body Text Indent 3"/>
    <w:basedOn w:val="Normln"/>
    <w:qFormat/>
    <w:rsid w:val="004508CD"/>
    <w:pPr>
      <w:spacing w:after="120"/>
      <w:ind w:left="283"/>
    </w:pPr>
    <w:rPr>
      <w:sz w:val="16"/>
      <w:szCs w:val="16"/>
    </w:rPr>
  </w:style>
  <w:style w:type="paragraph" w:styleId="Nzev">
    <w:name w:val="Title"/>
    <w:basedOn w:val="Normln"/>
    <w:qFormat/>
    <w:rsid w:val="004508CD"/>
    <w:pPr>
      <w:widowControl w:val="0"/>
      <w:jc w:val="center"/>
    </w:pPr>
    <w:rPr>
      <w:rFonts w:ascii="Times New Roman" w:hAnsi="Times New Roman"/>
      <w:b/>
      <w:sz w:val="32"/>
    </w:rPr>
  </w:style>
  <w:style w:type="paragraph" w:customStyle="1" w:styleId="Zkladntextodsazen21">
    <w:name w:val="Základní text odsazený 21"/>
    <w:basedOn w:val="Normln"/>
    <w:qFormat/>
    <w:rsid w:val="004508CD"/>
    <w:pPr>
      <w:overflowPunct w:val="0"/>
      <w:ind w:left="426"/>
      <w:jc w:val="both"/>
      <w:textAlignment w:val="baseline"/>
    </w:pPr>
    <w:rPr>
      <w:rFonts w:ascii="Arial Narrow" w:hAnsi="Arial Narrow"/>
      <w:sz w:val="22"/>
    </w:rPr>
  </w:style>
  <w:style w:type="paragraph" w:customStyle="1" w:styleId="Zkladntextodsazen31">
    <w:name w:val="Základní text odsazený 31"/>
    <w:basedOn w:val="Normln"/>
    <w:qFormat/>
    <w:rsid w:val="004508CD"/>
    <w:pPr>
      <w:overflowPunct w:val="0"/>
      <w:ind w:left="426" w:hanging="426"/>
      <w:jc w:val="both"/>
      <w:textAlignment w:val="baseline"/>
    </w:pPr>
    <w:rPr>
      <w:rFonts w:ascii="Arial Narrow" w:hAnsi="Arial Narrow"/>
      <w:sz w:val="22"/>
    </w:rPr>
  </w:style>
  <w:style w:type="paragraph" w:customStyle="1" w:styleId="Prosttext1">
    <w:name w:val="Prostý text1"/>
    <w:basedOn w:val="Normln"/>
    <w:qFormat/>
    <w:rsid w:val="004508CD"/>
    <w:pPr>
      <w:overflowPunct w:val="0"/>
      <w:textAlignment w:val="baseline"/>
    </w:pPr>
    <w:rPr>
      <w:rFonts w:ascii="Courier New" w:hAnsi="Courier New"/>
    </w:rPr>
  </w:style>
  <w:style w:type="paragraph" w:styleId="Zpat">
    <w:name w:val="footer"/>
    <w:basedOn w:val="Normln"/>
    <w:rsid w:val="004508CD"/>
    <w:pPr>
      <w:tabs>
        <w:tab w:val="center" w:pos="4536"/>
        <w:tab w:val="right" w:pos="9072"/>
      </w:tabs>
    </w:pPr>
  </w:style>
  <w:style w:type="paragraph" w:styleId="Zhlav">
    <w:name w:val="header"/>
    <w:basedOn w:val="Normln"/>
    <w:rsid w:val="004508CD"/>
    <w:pPr>
      <w:tabs>
        <w:tab w:val="center" w:pos="4536"/>
        <w:tab w:val="right" w:pos="9072"/>
      </w:tabs>
    </w:pPr>
  </w:style>
  <w:style w:type="paragraph" w:styleId="Zkladntextodsazen2">
    <w:name w:val="Body Text Indent 2"/>
    <w:basedOn w:val="Normln"/>
    <w:qFormat/>
    <w:rsid w:val="004508CD"/>
    <w:pPr>
      <w:spacing w:before="120"/>
      <w:ind w:left="705" w:hanging="705"/>
      <w:jc w:val="both"/>
    </w:pPr>
    <w:rPr>
      <w:rFonts w:ascii="Times New Roman" w:hAnsi="Times New Roman"/>
      <w:sz w:val="22"/>
    </w:rPr>
  </w:style>
  <w:style w:type="paragraph" w:styleId="Textbubliny">
    <w:name w:val="Balloon Text"/>
    <w:basedOn w:val="Normln"/>
    <w:semiHidden/>
    <w:qFormat/>
    <w:rsid w:val="00155F95"/>
    <w:rPr>
      <w:rFonts w:ascii="Tahoma" w:hAnsi="Tahoma" w:cs="Tahoma"/>
      <w:sz w:val="16"/>
      <w:szCs w:val="16"/>
    </w:rPr>
  </w:style>
  <w:style w:type="paragraph" w:styleId="Zkladntext3">
    <w:name w:val="Body Text 3"/>
    <w:basedOn w:val="Normln"/>
    <w:link w:val="Zkladntext3Char"/>
    <w:qFormat/>
    <w:rsid w:val="00536713"/>
    <w:pPr>
      <w:spacing w:after="120"/>
    </w:pPr>
    <w:rPr>
      <w:sz w:val="16"/>
      <w:szCs w:val="16"/>
    </w:rPr>
  </w:style>
  <w:style w:type="paragraph" w:customStyle="1" w:styleId="CharChar1CharCharCharChar">
    <w:name w:val="Char Char1 Char Char Char Char"/>
    <w:basedOn w:val="Normln"/>
    <w:qFormat/>
    <w:rsid w:val="00081C18"/>
    <w:pPr>
      <w:spacing w:after="160" w:line="240" w:lineRule="exact"/>
      <w:jc w:val="both"/>
    </w:pPr>
    <w:rPr>
      <w:rFonts w:ascii="Times New Roman Bold" w:hAnsi="Times New Roman Bold"/>
      <w:sz w:val="22"/>
      <w:szCs w:val="26"/>
      <w:lang w:val="sk-SK" w:eastAsia="en-US"/>
    </w:rPr>
  </w:style>
  <w:style w:type="paragraph" w:styleId="Textkomente">
    <w:name w:val="annotation text"/>
    <w:basedOn w:val="Normln"/>
    <w:link w:val="TextkomenteChar"/>
    <w:qFormat/>
    <w:rsid w:val="00316772"/>
  </w:style>
  <w:style w:type="paragraph" w:styleId="Pedmtkomente">
    <w:name w:val="annotation subject"/>
    <w:basedOn w:val="Textkomente"/>
    <w:link w:val="PedmtkomenteChar"/>
    <w:qFormat/>
    <w:rsid w:val="00316772"/>
    <w:rPr>
      <w:b/>
      <w:bCs/>
    </w:rPr>
  </w:style>
  <w:style w:type="paragraph" w:styleId="Odstavecseseznamem">
    <w:name w:val="List Paragraph"/>
    <w:aliases w:val="Odstavec_muj,A-Odrážky1,Nad,_Odstavec se seznamem,Odstavec_muj1,Odstavec_muj2,Odstavec_muj3,Nad1,Odstavec_muj4,Nad2,List Paragraph2,Odstavec_muj5,Odstavec_muj6,Odstavec_muj7,Odstavec_muj8,Odstavec_muj9"/>
    <w:basedOn w:val="Normln"/>
    <w:link w:val="OdstavecseseznamemChar"/>
    <w:uiPriority w:val="1"/>
    <w:qFormat/>
    <w:rsid w:val="00CA726C"/>
    <w:pPr>
      <w:spacing w:after="200" w:line="276" w:lineRule="auto"/>
      <w:ind w:left="720"/>
      <w:contextualSpacing/>
    </w:pPr>
    <w:rPr>
      <w:rFonts w:ascii="Calibri" w:eastAsia="Calibri" w:hAnsi="Calibri"/>
      <w:sz w:val="22"/>
      <w:szCs w:val="22"/>
      <w:lang w:eastAsia="en-US"/>
    </w:rPr>
  </w:style>
  <w:style w:type="paragraph" w:styleId="Revize">
    <w:name w:val="Revision"/>
    <w:uiPriority w:val="99"/>
    <w:semiHidden/>
    <w:qFormat/>
    <w:rsid w:val="00FB183D"/>
    <w:rPr>
      <w:rFonts w:ascii="Arial" w:hAnsi="Arial"/>
      <w:color w:val="00000A"/>
    </w:rPr>
  </w:style>
  <w:style w:type="paragraph" w:customStyle="1" w:styleId="Default">
    <w:name w:val="Default"/>
    <w:qFormat/>
    <w:rsid w:val="00061278"/>
    <w:rPr>
      <w:rFonts w:ascii="Arial" w:hAnsi="Arial" w:cs="Arial"/>
      <w:color w:val="000000"/>
      <w:sz w:val="24"/>
      <w:szCs w:val="24"/>
    </w:rPr>
  </w:style>
  <w:style w:type="paragraph" w:styleId="Normlnweb">
    <w:name w:val="Normal (Web)"/>
    <w:basedOn w:val="Normln"/>
    <w:uiPriority w:val="99"/>
    <w:unhideWhenUsed/>
    <w:qFormat/>
    <w:rsid w:val="000803DE"/>
    <w:pPr>
      <w:spacing w:beforeAutospacing="1" w:afterAutospacing="1"/>
    </w:pPr>
    <w:rPr>
      <w:rFonts w:ascii="Times New Roman" w:hAnsi="Times New Roman"/>
      <w:sz w:val="24"/>
      <w:szCs w:val="24"/>
    </w:rPr>
  </w:style>
  <w:style w:type="paragraph" w:customStyle="1" w:styleId="Textodstavce">
    <w:name w:val="Text odstavce"/>
    <w:basedOn w:val="Normln"/>
    <w:qFormat/>
    <w:rsid w:val="00241D35"/>
    <w:pPr>
      <w:spacing w:before="120"/>
      <w:jc w:val="both"/>
      <w:outlineLvl w:val="6"/>
    </w:pPr>
    <w:rPr>
      <w:rFonts w:ascii="Arial Narrow" w:hAnsi="Arial Narrow"/>
      <w:sz w:val="22"/>
      <w:szCs w:val="22"/>
    </w:rPr>
  </w:style>
  <w:style w:type="paragraph" w:styleId="Prosttext">
    <w:name w:val="Plain Text"/>
    <w:basedOn w:val="Normln"/>
    <w:link w:val="ProsttextChar"/>
    <w:qFormat/>
    <w:rsid w:val="00356F40"/>
    <w:rPr>
      <w:rFonts w:ascii="Courier New" w:hAnsi="Courier New" w:cs="Courier New"/>
    </w:rPr>
  </w:style>
  <w:style w:type="numbering" w:customStyle="1" w:styleId="WW8Num76">
    <w:name w:val="WW8Num76"/>
    <w:qFormat/>
    <w:rsid w:val="00356F40"/>
  </w:style>
  <w:style w:type="paragraph" w:customStyle="1" w:styleId="Textbody">
    <w:name w:val="Text body"/>
    <w:basedOn w:val="Normln"/>
    <w:rsid w:val="00355945"/>
    <w:pPr>
      <w:suppressAutoHyphens/>
      <w:autoSpaceDN w:val="0"/>
      <w:textAlignment w:val="baseline"/>
    </w:pPr>
    <w:rPr>
      <w:color w:val="auto"/>
      <w:kern w:val="3"/>
    </w:rPr>
  </w:style>
  <w:style w:type="numbering" w:customStyle="1" w:styleId="WWNum5">
    <w:name w:val="WWNum5"/>
    <w:basedOn w:val="Bezseznamu"/>
    <w:rsid w:val="00355945"/>
    <w:pPr>
      <w:numPr>
        <w:numId w:val="12"/>
      </w:numPr>
    </w:pPr>
  </w:style>
  <w:style w:type="character" w:customStyle="1" w:styleId="Zkladntext3Char">
    <w:name w:val="Základní text 3 Char"/>
    <w:link w:val="Zkladntext3"/>
    <w:locked/>
    <w:rsid w:val="00D90ABC"/>
    <w:rPr>
      <w:rFonts w:ascii="Arial" w:hAnsi="Arial"/>
      <w:color w:val="00000A"/>
      <w:sz w:val="16"/>
      <w:szCs w:val="16"/>
    </w:rPr>
  </w:style>
  <w:style w:type="character" w:customStyle="1" w:styleId="ZkladntextChar1">
    <w:name w:val="Základní text Char1"/>
    <w:basedOn w:val="Standardnpsmoodstavce"/>
    <w:link w:val="Zkladntext"/>
    <w:rsid w:val="009C2A6A"/>
    <w:rPr>
      <w:rFonts w:ascii="Arial" w:hAnsi="Arial"/>
      <w:color w:val="00000A"/>
    </w:rPr>
  </w:style>
  <w:style w:type="character" w:styleId="Hypertextovodkaz">
    <w:name w:val="Hyperlink"/>
    <w:basedOn w:val="Standardnpsmoodstavce"/>
    <w:unhideWhenUsed/>
    <w:rsid w:val="005F73E1"/>
    <w:rPr>
      <w:color w:val="0000FF" w:themeColor="hyperlink"/>
      <w:u w:val="single"/>
    </w:rPr>
  </w:style>
  <w:style w:type="character" w:styleId="Nevyeenzmnka">
    <w:name w:val="Unresolved Mention"/>
    <w:basedOn w:val="Standardnpsmoodstavce"/>
    <w:uiPriority w:val="99"/>
    <w:semiHidden/>
    <w:unhideWhenUsed/>
    <w:rsid w:val="000E7E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4421">
      <w:bodyDiv w:val="1"/>
      <w:marLeft w:val="0"/>
      <w:marRight w:val="0"/>
      <w:marTop w:val="0"/>
      <w:marBottom w:val="0"/>
      <w:divBdr>
        <w:top w:val="none" w:sz="0" w:space="0" w:color="auto"/>
        <w:left w:val="none" w:sz="0" w:space="0" w:color="auto"/>
        <w:bottom w:val="none" w:sz="0" w:space="0" w:color="auto"/>
        <w:right w:val="none" w:sz="0" w:space="0" w:color="auto"/>
      </w:divBdr>
    </w:div>
    <w:div w:id="342441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61B6C-701A-4615-B125-1EC949A5C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Pages>
  <Words>5239</Words>
  <Characters>30913</Characters>
  <Application>Microsoft Office Word</Application>
  <DocSecurity>8</DocSecurity>
  <Lines>257</Lines>
  <Paragraphs>72</Paragraphs>
  <ScaleCrop>false</ScaleCrop>
  <HeadingPairs>
    <vt:vector size="2" baseType="variant">
      <vt:variant>
        <vt:lpstr>Název</vt:lpstr>
      </vt:variant>
      <vt:variant>
        <vt:i4>1</vt:i4>
      </vt:variant>
    </vt:vector>
  </HeadingPairs>
  <TitlesOfParts>
    <vt:vector size="1" baseType="lpstr">
      <vt:lpstr>Smlouva o dílo č</vt:lpstr>
    </vt:vector>
  </TitlesOfParts>
  <Company>Vikina</Company>
  <LinksUpToDate>false</LinksUpToDate>
  <CharactersWithSpaces>36080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Monika</dc:creator>
  <cp:keywords/>
  <dc:description/>
  <cp:lastModifiedBy>Salaquardová Petra</cp:lastModifiedBy>
  <cp:revision>11</cp:revision>
  <cp:lastPrinted>2021-02-18T08:25:00Z</cp:lastPrinted>
  <dcterms:created xsi:type="dcterms:W3CDTF">2025-09-17T07:27:00Z</dcterms:created>
  <dcterms:modified xsi:type="dcterms:W3CDTF">2025-10-16T09:39:00Z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Vikina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