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BBAD5A1" w14:textId="4F5579E6" w:rsidR="00D50EE3" w:rsidRPr="00D42B3D" w:rsidRDefault="00D50EE3" w:rsidP="00D421F7">
      <w:pPr>
        <w:rPr>
          <w:rFonts w:ascii="Arial" w:hAnsi="Arial" w:cs="Arial"/>
          <w:sz w:val="22"/>
          <w:szCs w:val="22"/>
        </w:rPr>
      </w:pPr>
      <w:r w:rsidRPr="00D42B3D">
        <w:rPr>
          <w:rFonts w:ascii="Arial" w:hAnsi="Arial" w:cs="Arial"/>
          <w:sz w:val="22"/>
          <w:szCs w:val="22"/>
        </w:rPr>
        <w:t xml:space="preserve">se sídlem </w:t>
      </w:r>
      <w:r w:rsidR="002468ED" w:rsidRPr="002468ED">
        <w:rPr>
          <w:rFonts w:ascii="Calibri" w:hAnsi="Calibri" w:cs="Calibri"/>
          <w:bCs/>
          <w:color w:val="000000"/>
        </w:rPr>
        <w:t>Ostrovní 225/1, 110 00 Praha 1 - Nové Město</w:t>
      </w:r>
    </w:p>
    <w:p w14:paraId="49A28A4F" w14:textId="77777777" w:rsidR="00D50EE3" w:rsidRPr="00D42B3D" w:rsidRDefault="00D50EE3" w:rsidP="00D421F7">
      <w:pPr>
        <w:rPr>
          <w:rFonts w:ascii="Arial" w:hAnsi="Arial" w:cs="Arial"/>
          <w:sz w:val="22"/>
          <w:szCs w:val="22"/>
        </w:rPr>
      </w:pPr>
      <w:r w:rsidRPr="00D42B3D">
        <w:rPr>
          <w:rFonts w:ascii="Arial" w:hAnsi="Arial" w:cs="Arial"/>
          <w:sz w:val="22"/>
          <w:szCs w:val="22"/>
        </w:rPr>
        <w:t>IČ: 00023337</w:t>
      </w:r>
    </w:p>
    <w:p w14:paraId="7BA0C63F" w14:textId="77777777" w:rsidR="00D50EE3" w:rsidRDefault="00D50EE3" w:rsidP="00D421F7">
      <w:pPr>
        <w:rPr>
          <w:rFonts w:ascii="Arial" w:hAnsi="Arial" w:cs="Arial"/>
          <w:sz w:val="22"/>
          <w:szCs w:val="22"/>
        </w:rPr>
      </w:pPr>
      <w:r w:rsidRPr="00D42B3D">
        <w:rPr>
          <w:rFonts w:ascii="Arial" w:hAnsi="Arial" w:cs="Arial"/>
          <w:sz w:val="22"/>
          <w:szCs w:val="22"/>
        </w:rPr>
        <w:t>DIČ: CZ00023337</w:t>
      </w:r>
    </w:p>
    <w:p w14:paraId="61E25F03" w14:textId="78444D80" w:rsidR="00180232" w:rsidRPr="00D42B3D" w:rsidRDefault="00180232" w:rsidP="00D421F7">
      <w:pPr>
        <w:rPr>
          <w:rFonts w:ascii="Arial" w:hAnsi="Arial" w:cs="Arial"/>
          <w:sz w:val="22"/>
          <w:szCs w:val="22"/>
        </w:rPr>
      </w:pPr>
      <w:proofErr w:type="spellStart"/>
      <w:r>
        <w:rPr>
          <w:rFonts w:ascii="Arial" w:hAnsi="Arial" w:cs="Arial"/>
          <w:sz w:val="22"/>
          <w:szCs w:val="22"/>
        </w:rPr>
        <w:t>b.s</w:t>
      </w:r>
      <w:proofErr w:type="spellEnd"/>
      <w:r>
        <w:rPr>
          <w:rFonts w:ascii="Arial" w:hAnsi="Arial" w:cs="Arial"/>
          <w:sz w:val="22"/>
          <w:szCs w:val="22"/>
        </w:rPr>
        <w:t xml:space="preserve">.: </w:t>
      </w:r>
      <w:proofErr w:type="spellStart"/>
      <w:r w:rsidR="00116D0E">
        <w:rPr>
          <w:rFonts w:ascii="Arial" w:hAnsi="Arial" w:cs="Arial"/>
          <w:sz w:val="22"/>
          <w:szCs w:val="22"/>
        </w:rPr>
        <w:t>xx</w:t>
      </w:r>
      <w:proofErr w:type="spellEnd"/>
    </w:p>
    <w:p w14:paraId="4463E74E" w14:textId="142EA692" w:rsidR="00B47772" w:rsidRPr="00D42B3D" w:rsidRDefault="00D50EE3" w:rsidP="00B47772">
      <w:pPr>
        <w:rPr>
          <w:rFonts w:ascii="Arial" w:hAnsi="Arial" w:cs="Arial"/>
          <w:sz w:val="22"/>
          <w:szCs w:val="22"/>
        </w:rPr>
      </w:pPr>
      <w:r w:rsidRPr="00D42B3D">
        <w:rPr>
          <w:rFonts w:ascii="Arial" w:hAnsi="Arial" w:cs="Arial"/>
          <w:sz w:val="22"/>
          <w:szCs w:val="22"/>
        </w:rPr>
        <w:t>zastoupené</w:t>
      </w:r>
      <w:r w:rsidR="00180232">
        <w:rPr>
          <w:rFonts w:ascii="Arial" w:hAnsi="Arial" w:cs="Arial"/>
          <w:sz w:val="22"/>
          <w:szCs w:val="22"/>
        </w:rPr>
        <w:t>:</w:t>
      </w:r>
      <w:r w:rsidRPr="00D42B3D">
        <w:rPr>
          <w:rFonts w:ascii="Arial" w:hAnsi="Arial" w:cs="Arial"/>
          <w:sz w:val="22"/>
          <w:szCs w:val="22"/>
        </w:rPr>
        <w:t xml:space="preserve"> </w:t>
      </w:r>
      <w:r w:rsidR="00526046">
        <w:rPr>
          <w:rFonts w:ascii="Arial" w:hAnsi="Arial" w:cs="Arial"/>
          <w:sz w:val="22"/>
          <w:szCs w:val="22"/>
        </w:rPr>
        <w:t xml:space="preserve">Ing. Václav Pelouch, ředitel </w:t>
      </w:r>
      <w:proofErr w:type="spellStart"/>
      <w:r w:rsidR="00526046">
        <w:rPr>
          <w:rFonts w:ascii="Arial" w:hAnsi="Arial" w:cs="Arial"/>
          <w:sz w:val="22"/>
          <w:szCs w:val="22"/>
        </w:rPr>
        <w:t>technicko-provozní</w:t>
      </w:r>
      <w:proofErr w:type="spellEnd"/>
      <w:r w:rsidR="00526046">
        <w:rPr>
          <w:rFonts w:ascii="Arial" w:hAnsi="Arial" w:cs="Arial"/>
          <w:sz w:val="22"/>
          <w:szCs w:val="22"/>
        </w:rPr>
        <w:t xml:space="preserve"> správy</w:t>
      </w:r>
    </w:p>
    <w:p w14:paraId="47AD86C8" w14:textId="77777777" w:rsidR="00D50EE3" w:rsidRDefault="00B47772" w:rsidP="00D421F7">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671892A0" w14:textId="77777777" w:rsidR="001E158E" w:rsidRPr="00D42B3D" w:rsidRDefault="001E158E" w:rsidP="00D421F7">
      <w:pPr>
        <w:rPr>
          <w:rFonts w:ascii="Arial" w:hAnsi="Arial" w:cs="Arial"/>
          <w:sz w:val="22"/>
          <w:szCs w:val="22"/>
        </w:rPr>
      </w:pPr>
    </w:p>
    <w:p w14:paraId="34BDFA83" w14:textId="77777777" w:rsidR="00D50EE3" w:rsidRPr="00D42B3D" w:rsidRDefault="00D50EE3" w:rsidP="00D421F7">
      <w:pPr>
        <w:rPr>
          <w:rFonts w:ascii="Arial" w:hAnsi="Arial" w:cs="Arial"/>
          <w:sz w:val="22"/>
          <w:szCs w:val="22"/>
        </w:rPr>
      </w:pPr>
      <w:r w:rsidRPr="00D42B3D">
        <w:rPr>
          <w:rFonts w:ascii="Arial" w:hAnsi="Arial" w:cs="Arial"/>
          <w:sz w:val="22"/>
          <w:szCs w:val="22"/>
        </w:rPr>
        <w:t>a</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668DE304" w14:textId="77777777" w:rsidR="00FE3CC3" w:rsidRPr="000E4534" w:rsidRDefault="00FE3CC3" w:rsidP="00FE3CC3">
      <w:pPr>
        <w:rPr>
          <w:rFonts w:ascii="Arial" w:hAnsi="Arial" w:cs="Arial"/>
          <w:b/>
          <w:kern w:val="2"/>
          <w:sz w:val="22"/>
          <w:szCs w:val="22"/>
        </w:rPr>
      </w:pPr>
      <w:r w:rsidRPr="000E4534">
        <w:rPr>
          <w:rFonts w:ascii="Arial" w:hAnsi="Arial" w:cs="Arial"/>
          <w:b/>
          <w:sz w:val="22"/>
          <w:szCs w:val="22"/>
        </w:rPr>
        <w:t>SOFTCOM GROUP, spol. s.r.o.</w:t>
      </w:r>
    </w:p>
    <w:p w14:paraId="6C4AEE56" w14:textId="77777777" w:rsidR="00FE3CC3" w:rsidRPr="000E4534" w:rsidRDefault="00FE3CC3" w:rsidP="00FE3CC3">
      <w:pPr>
        <w:rPr>
          <w:rFonts w:ascii="Arial" w:hAnsi="Arial" w:cs="Arial"/>
          <w:sz w:val="22"/>
          <w:szCs w:val="22"/>
        </w:rPr>
      </w:pPr>
      <w:r w:rsidRPr="000E4534">
        <w:rPr>
          <w:rFonts w:ascii="Arial" w:hAnsi="Arial" w:cs="Arial"/>
          <w:sz w:val="22"/>
          <w:szCs w:val="22"/>
        </w:rPr>
        <w:t>se sídlem 28.Pluku 7, Praha 10,10100</w:t>
      </w:r>
    </w:p>
    <w:p w14:paraId="11A649F0" w14:textId="77777777" w:rsidR="00FE3CC3" w:rsidRPr="000E4534" w:rsidRDefault="00FE3CC3" w:rsidP="00FE3CC3">
      <w:pPr>
        <w:rPr>
          <w:rFonts w:ascii="Arial" w:hAnsi="Arial" w:cs="Arial"/>
          <w:sz w:val="22"/>
          <w:szCs w:val="22"/>
        </w:rPr>
      </w:pPr>
      <w:r w:rsidRPr="000E4534">
        <w:rPr>
          <w:rFonts w:ascii="Arial" w:hAnsi="Arial" w:cs="Arial"/>
          <w:sz w:val="22"/>
          <w:szCs w:val="22"/>
        </w:rPr>
        <w:t>IČ: 25623290</w:t>
      </w:r>
    </w:p>
    <w:p w14:paraId="336F36DC" w14:textId="77777777" w:rsidR="00FE3CC3" w:rsidRPr="000E4534" w:rsidRDefault="00FE3CC3" w:rsidP="00FE3CC3">
      <w:pPr>
        <w:rPr>
          <w:rFonts w:ascii="Arial" w:hAnsi="Arial" w:cs="Arial"/>
          <w:sz w:val="22"/>
          <w:szCs w:val="22"/>
        </w:rPr>
      </w:pPr>
      <w:r w:rsidRPr="000E4534">
        <w:rPr>
          <w:rFonts w:ascii="Arial" w:hAnsi="Arial" w:cs="Arial"/>
          <w:sz w:val="22"/>
          <w:szCs w:val="22"/>
        </w:rPr>
        <w:t>DIČ: CZ25623290</w:t>
      </w:r>
    </w:p>
    <w:p w14:paraId="4C985204" w14:textId="594820F1" w:rsidR="00FE3CC3" w:rsidRPr="000E4534" w:rsidRDefault="00FE3CC3" w:rsidP="00FE3CC3">
      <w:pPr>
        <w:rPr>
          <w:rFonts w:ascii="Arial" w:hAnsi="Arial" w:cs="Arial"/>
          <w:sz w:val="22"/>
          <w:szCs w:val="22"/>
        </w:rPr>
      </w:pPr>
      <w:proofErr w:type="spellStart"/>
      <w:r w:rsidRPr="000E4534">
        <w:rPr>
          <w:rFonts w:ascii="Arial" w:hAnsi="Arial" w:cs="Arial"/>
          <w:sz w:val="22"/>
          <w:szCs w:val="22"/>
        </w:rPr>
        <w:t>b.s</w:t>
      </w:r>
      <w:proofErr w:type="spellEnd"/>
      <w:r w:rsidRPr="000E4534">
        <w:rPr>
          <w:rFonts w:ascii="Arial" w:hAnsi="Arial" w:cs="Arial"/>
          <w:sz w:val="22"/>
          <w:szCs w:val="22"/>
        </w:rPr>
        <w:t xml:space="preserve">.: </w:t>
      </w:r>
      <w:proofErr w:type="spellStart"/>
      <w:r w:rsidR="00116D0E">
        <w:rPr>
          <w:rFonts w:ascii="Arial" w:hAnsi="Arial" w:cs="Arial"/>
          <w:bCs/>
          <w:sz w:val="22"/>
          <w:szCs w:val="22"/>
        </w:rPr>
        <w:t>xx</w:t>
      </w:r>
      <w:proofErr w:type="spellEnd"/>
      <w:r w:rsidRPr="000E4534">
        <w:rPr>
          <w:rFonts w:ascii="Arial" w:hAnsi="Arial" w:cs="Arial"/>
          <w:sz w:val="22"/>
          <w:szCs w:val="22"/>
        </w:rPr>
        <w:t>   </w:t>
      </w:r>
    </w:p>
    <w:p w14:paraId="0A8F30DC" w14:textId="77777777" w:rsidR="00FE3CC3" w:rsidRPr="000E4534" w:rsidRDefault="00FE3CC3" w:rsidP="00FE3CC3">
      <w:pPr>
        <w:rPr>
          <w:rFonts w:ascii="Arial" w:hAnsi="Arial" w:cs="Arial"/>
          <w:sz w:val="22"/>
          <w:szCs w:val="22"/>
        </w:rPr>
      </w:pPr>
      <w:r w:rsidRPr="000E4534">
        <w:rPr>
          <w:rFonts w:ascii="Arial" w:hAnsi="Arial" w:cs="Arial"/>
          <w:sz w:val="22"/>
          <w:szCs w:val="22"/>
        </w:rPr>
        <w:t xml:space="preserve">zastoupená: </w:t>
      </w:r>
      <w:proofErr w:type="spellStart"/>
      <w:r w:rsidRPr="000E4534">
        <w:rPr>
          <w:rFonts w:ascii="Arial" w:hAnsi="Arial" w:cs="Arial"/>
          <w:sz w:val="22"/>
          <w:szCs w:val="22"/>
        </w:rPr>
        <w:t>Ing.Aleš</w:t>
      </w:r>
      <w:proofErr w:type="spellEnd"/>
      <w:r w:rsidRPr="000E4534">
        <w:rPr>
          <w:rFonts w:ascii="Arial" w:hAnsi="Arial" w:cs="Arial"/>
          <w:sz w:val="22"/>
          <w:szCs w:val="22"/>
        </w:rPr>
        <w:t xml:space="preserve"> </w:t>
      </w:r>
      <w:proofErr w:type="gramStart"/>
      <w:r w:rsidRPr="000E4534">
        <w:rPr>
          <w:rFonts w:ascii="Arial" w:hAnsi="Arial" w:cs="Arial"/>
          <w:sz w:val="22"/>
          <w:szCs w:val="22"/>
        </w:rPr>
        <w:t>Plašil ,</w:t>
      </w:r>
      <w:proofErr w:type="gramEnd"/>
      <w:r w:rsidRPr="000E4534">
        <w:rPr>
          <w:rFonts w:ascii="Arial" w:hAnsi="Arial" w:cs="Arial"/>
          <w:sz w:val="22"/>
          <w:szCs w:val="22"/>
        </w:rPr>
        <w:t xml:space="preserve"> ředitel </w:t>
      </w:r>
    </w:p>
    <w:p w14:paraId="2101E02C" w14:textId="77777777" w:rsidR="00EE5080" w:rsidRPr="00D42B3D" w:rsidRDefault="00EE5080" w:rsidP="00EE5080">
      <w:pPr>
        <w:rPr>
          <w:rFonts w:ascii="Arial" w:hAnsi="Arial" w:cs="Arial"/>
          <w:sz w:val="22"/>
          <w:szCs w:val="22"/>
        </w:rPr>
      </w:pPr>
      <w:r w:rsidRPr="000E4534">
        <w:rPr>
          <w:rFonts w:ascii="Arial" w:hAnsi="Arial" w:cs="Arial"/>
          <w:sz w:val="22"/>
          <w:szCs w:val="22"/>
        </w:rPr>
        <w:t xml:space="preserve"> (</w:t>
      </w:r>
      <w:r w:rsidRPr="000E4534">
        <w:rPr>
          <w:rFonts w:ascii="Arial" w:hAnsi="Arial" w:cs="Arial"/>
          <w:bCs/>
          <w:sz w:val="22"/>
          <w:szCs w:val="22"/>
        </w:rPr>
        <w:t xml:space="preserve">dále jen </w:t>
      </w:r>
      <w:r w:rsidRPr="000E4534">
        <w:rPr>
          <w:rFonts w:ascii="Arial" w:hAnsi="Arial" w:cs="Arial"/>
          <w:b/>
          <w:bCs/>
          <w:sz w:val="22"/>
          <w:szCs w:val="22"/>
        </w:rPr>
        <w:t>„prodávající“</w:t>
      </w:r>
      <w:r w:rsidRPr="000E4534">
        <w:rPr>
          <w:rFonts w:ascii="Arial" w:hAnsi="Arial" w:cs="Arial"/>
          <w:sz w:val="22"/>
          <w:szCs w:val="22"/>
        </w:rPr>
        <w:t>)</w:t>
      </w:r>
    </w:p>
    <w:p w14:paraId="2C1560D9" w14:textId="77777777" w:rsidR="00197DBF" w:rsidRPr="00D42B3D" w:rsidRDefault="00197DBF" w:rsidP="00197DBF">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0067C7CF"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r w:rsidR="00760FBC">
        <w:rPr>
          <w:rFonts w:ascii="Arial" w:hAnsi="Arial" w:cs="Arial"/>
          <w:b/>
          <w:sz w:val="28"/>
          <w:szCs w:val="28"/>
        </w:rPr>
        <w:t xml:space="preserve"> IT 10/2025</w:t>
      </w:r>
    </w:p>
    <w:p w14:paraId="1C27AFD0" w14:textId="1D0FC79A" w:rsidR="00180232" w:rsidRPr="006853A4" w:rsidRDefault="00180232" w:rsidP="00D421F7">
      <w:pPr>
        <w:jc w:val="center"/>
        <w:rPr>
          <w:rFonts w:ascii="Arial" w:hAnsi="Arial" w:cs="Arial"/>
          <w:b/>
          <w:sz w:val="22"/>
          <w:szCs w:val="22"/>
        </w:rPr>
      </w:pPr>
      <w:r w:rsidRPr="006853A4">
        <w:rPr>
          <w:rFonts w:ascii="Arial" w:hAnsi="Arial" w:cs="Arial"/>
          <w:b/>
          <w:sz w:val="22"/>
          <w:szCs w:val="22"/>
        </w:rPr>
        <w:t>(</w:t>
      </w:r>
      <w:r w:rsidR="0019114A" w:rsidRPr="00BA6E05">
        <w:rPr>
          <w:rFonts w:ascii="Arial" w:hAnsi="Arial" w:cs="Arial"/>
          <w:b/>
          <w:sz w:val="22"/>
          <w:szCs w:val="22"/>
        </w:rPr>
        <w:t>na základě DNS</w:t>
      </w:r>
      <w:r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77777777" w:rsidR="00D421F7" w:rsidRPr="00D42B3D"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25D51015" w14:textId="5B3269AF" w:rsidR="00C42C3F" w:rsidRPr="002D6810" w:rsidRDefault="000E5C05" w:rsidP="00C42C3F">
      <w:pPr>
        <w:jc w:val="both"/>
        <w:rPr>
          <w:rFonts w:ascii="Arial" w:hAnsi="Arial" w:cs="Arial"/>
          <w:sz w:val="22"/>
          <w:szCs w:val="22"/>
        </w:rPr>
      </w:pPr>
      <w:r>
        <w:rPr>
          <w:rFonts w:ascii="Arial" w:hAnsi="Arial" w:cs="Arial"/>
          <w:sz w:val="22"/>
          <w:szCs w:val="22"/>
        </w:rPr>
        <w:t xml:space="preserve">Předmětem této smlouvy je závazek </w:t>
      </w:r>
      <w:r w:rsidR="0051640D">
        <w:rPr>
          <w:rFonts w:ascii="Arial" w:hAnsi="Arial" w:cs="Arial"/>
          <w:sz w:val="22"/>
          <w:szCs w:val="22"/>
        </w:rPr>
        <w:t>p</w:t>
      </w:r>
      <w:r w:rsidR="008A7B96" w:rsidRPr="00D42B3D">
        <w:rPr>
          <w:rFonts w:ascii="Arial" w:hAnsi="Arial" w:cs="Arial"/>
          <w:sz w:val="22"/>
          <w:szCs w:val="22"/>
        </w:rPr>
        <w:t>rodávající</w:t>
      </w:r>
      <w:r>
        <w:rPr>
          <w:rFonts w:ascii="Arial" w:hAnsi="Arial" w:cs="Arial"/>
          <w:sz w:val="22"/>
          <w:szCs w:val="22"/>
        </w:rPr>
        <w:t>ho</w:t>
      </w:r>
      <w:r w:rsidR="008A7B96" w:rsidRPr="00D42B3D">
        <w:rPr>
          <w:rFonts w:ascii="Arial" w:hAnsi="Arial" w:cs="Arial"/>
          <w:sz w:val="22"/>
          <w:szCs w:val="22"/>
        </w:rPr>
        <w:t xml:space="preserve"> </w:t>
      </w:r>
      <w:r w:rsidR="006869E0" w:rsidRPr="002D6810">
        <w:rPr>
          <w:rFonts w:ascii="Arial" w:hAnsi="Arial" w:cs="Arial"/>
          <w:sz w:val="22"/>
          <w:szCs w:val="22"/>
        </w:rPr>
        <w:t>dodat kupujícímu zařízení</w:t>
      </w:r>
      <w:r w:rsidR="006869E0">
        <w:rPr>
          <w:rFonts w:ascii="Arial" w:hAnsi="Arial" w:cs="Arial"/>
          <w:sz w:val="22"/>
          <w:szCs w:val="22"/>
        </w:rPr>
        <w:t xml:space="preserve"> </w:t>
      </w:r>
      <w:r w:rsidR="006360B9">
        <w:rPr>
          <w:rFonts w:ascii="Arial" w:hAnsi="Arial" w:cs="Arial"/>
          <w:sz w:val="22"/>
          <w:szCs w:val="22"/>
        </w:rPr>
        <w:t xml:space="preserve">výpočetní techniky </w:t>
      </w:r>
      <w:r w:rsidR="005639AE">
        <w:rPr>
          <w:rFonts w:ascii="Arial" w:hAnsi="Arial" w:cs="Arial"/>
          <w:sz w:val="22"/>
          <w:szCs w:val="22"/>
        </w:rPr>
        <w:t>4</w:t>
      </w:r>
      <w:r w:rsidR="005A42A3">
        <w:rPr>
          <w:rFonts w:ascii="Arial" w:hAnsi="Arial" w:cs="Arial"/>
          <w:sz w:val="22"/>
          <w:szCs w:val="22"/>
        </w:rPr>
        <w:t xml:space="preserve"> x notebook</w:t>
      </w:r>
      <w:r w:rsidR="005639AE">
        <w:rPr>
          <w:rFonts w:ascii="Arial" w:hAnsi="Arial" w:cs="Arial"/>
          <w:sz w:val="22"/>
          <w:szCs w:val="22"/>
        </w:rPr>
        <w:t>, 2 x PC</w:t>
      </w:r>
      <w:r w:rsidR="005A42A3">
        <w:rPr>
          <w:rFonts w:ascii="Arial" w:hAnsi="Arial" w:cs="Arial"/>
          <w:sz w:val="22"/>
          <w:szCs w:val="22"/>
        </w:rPr>
        <w:t xml:space="preserve"> a</w:t>
      </w:r>
      <w:r w:rsidR="006360B9">
        <w:rPr>
          <w:rFonts w:ascii="Arial" w:hAnsi="Arial" w:cs="Arial"/>
          <w:sz w:val="22"/>
          <w:szCs w:val="22"/>
        </w:rPr>
        <w:t xml:space="preserve"> </w:t>
      </w:r>
      <w:r w:rsidR="006F7C68">
        <w:rPr>
          <w:rFonts w:ascii="Arial" w:hAnsi="Arial" w:cs="Arial"/>
          <w:sz w:val="22"/>
          <w:szCs w:val="22"/>
        </w:rPr>
        <w:t>3</w:t>
      </w:r>
      <w:r w:rsidR="006360B9">
        <w:rPr>
          <w:rFonts w:ascii="Arial" w:hAnsi="Arial" w:cs="Arial"/>
          <w:sz w:val="22"/>
          <w:szCs w:val="22"/>
        </w:rPr>
        <w:t xml:space="preserve"> x</w:t>
      </w:r>
      <w:r w:rsidR="005639AE">
        <w:rPr>
          <w:rFonts w:ascii="Arial" w:hAnsi="Arial" w:cs="Arial"/>
          <w:sz w:val="22"/>
          <w:szCs w:val="22"/>
        </w:rPr>
        <w:t xml:space="preserve"> All-in-</w:t>
      </w:r>
      <w:proofErr w:type="spellStart"/>
      <w:r w:rsidR="005639AE">
        <w:rPr>
          <w:rFonts w:ascii="Arial" w:hAnsi="Arial" w:cs="Arial"/>
          <w:sz w:val="22"/>
          <w:szCs w:val="22"/>
        </w:rPr>
        <w:t>One</w:t>
      </w:r>
      <w:proofErr w:type="spellEnd"/>
      <w:r>
        <w:rPr>
          <w:rFonts w:ascii="Arial" w:hAnsi="Arial" w:cs="Arial"/>
          <w:sz w:val="22"/>
          <w:szCs w:val="22"/>
        </w:rPr>
        <w:t xml:space="preserve">, a to včetně </w:t>
      </w:r>
      <w:r w:rsidR="008A7B96">
        <w:rPr>
          <w:rFonts w:ascii="Arial" w:hAnsi="Arial" w:cs="Arial"/>
          <w:sz w:val="22"/>
          <w:szCs w:val="22"/>
        </w:rPr>
        <w:t xml:space="preserve">zprostředkování podpory a poskytnutí licencí k užití tohoto </w:t>
      </w:r>
      <w:r w:rsidR="006869E0">
        <w:rPr>
          <w:rFonts w:ascii="Arial" w:hAnsi="Arial" w:cs="Arial"/>
          <w:sz w:val="22"/>
          <w:szCs w:val="22"/>
        </w:rPr>
        <w:t>zboží</w:t>
      </w:r>
      <w:r w:rsidR="008A7B96">
        <w:rPr>
          <w:rFonts w:ascii="Arial" w:hAnsi="Arial" w:cs="Arial"/>
          <w:sz w:val="22"/>
          <w:szCs w:val="22"/>
        </w:rPr>
        <w:t xml:space="preserve"> dle níže uvedené specifikace </w:t>
      </w:r>
      <w:r w:rsidR="008A7B96" w:rsidRPr="00D42B3D">
        <w:rPr>
          <w:rFonts w:ascii="Arial" w:hAnsi="Arial" w:cs="Arial"/>
          <w:sz w:val="22"/>
          <w:szCs w:val="22"/>
        </w:rPr>
        <w:t>(dále jen předmět koupě či zboží)</w:t>
      </w:r>
      <w:r w:rsidR="006853A4">
        <w:rPr>
          <w:rFonts w:ascii="Arial" w:hAnsi="Arial" w:cs="Arial"/>
          <w:sz w:val="22"/>
          <w:szCs w:val="22"/>
        </w:rPr>
        <w:t>,</w:t>
      </w:r>
      <w:r w:rsidR="00D50EE3" w:rsidRPr="00D42B3D">
        <w:rPr>
          <w:rFonts w:ascii="Arial" w:hAnsi="Arial" w:cs="Arial"/>
          <w:sz w:val="22"/>
          <w:szCs w:val="22"/>
        </w:rPr>
        <w:t xml:space="preserve"> </w:t>
      </w:r>
      <w:r>
        <w:rPr>
          <w:rFonts w:ascii="Arial" w:hAnsi="Arial" w:cs="Arial"/>
          <w:sz w:val="22"/>
          <w:szCs w:val="22"/>
        </w:rPr>
        <w:t xml:space="preserve">dále </w:t>
      </w:r>
      <w:r w:rsidR="00C42C3F" w:rsidRPr="002D6810">
        <w:rPr>
          <w:rFonts w:ascii="Arial" w:hAnsi="Arial" w:cs="Arial"/>
          <w:sz w:val="22"/>
          <w:szCs w:val="22"/>
        </w:rPr>
        <w:t>převést na kupujícího vlastnické právo k předmětu koupě</w:t>
      </w:r>
      <w:r w:rsidR="00C42C3F">
        <w:rPr>
          <w:rFonts w:ascii="Arial" w:hAnsi="Arial" w:cs="Arial"/>
          <w:sz w:val="22"/>
          <w:szCs w:val="22"/>
        </w:rPr>
        <w:t>, a to vše za cenu, která je uvedena v čl. III. odst. 1 této smlouvy</w:t>
      </w:r>
      <w:r w:rsidR="00C42C3F" w:rsidRPr="002D6810">
        <w:rPr>
          <w:rFonts w:ascii="Arial" w:hAnsi="Arial" w:cs="Arial"/>
          <w:sz w:val="22"/>
          <w:szCs w:val="22"/>
        </w:rPr>
        <w:t>. Kupující se zavazuje uhradit prodávajícímu za předmět koupě</w:t>
      </w:r>
      <w:r w:rsidR="00C42C3F">
        <w:rPr>
          <w:rFonts w:ascii="Arial" w:hAnsi="Arial" w:cs="Arial"/>
          <w:sz w:val="22"/>
          <w:szCs w:val="22"/>
        </w:rPr>
        <w:t>, a to včetně zprostředkované podpory a poskytnutých licenčních práv k užití předmětu koupě,</w:t>
      </w:r>
      <w:r w:rsidR="00C42C3F" w:rsidRPr="002D6810">
        <w:rPr>
          <w:rFonts w:ascii="Arial" w:hAnsi="Arial" w:cs="Arial"/>
          <w:sz w:val="22"/>
          <w:szCs w:val="22"/>
        </w:rPr>
        <w:t xml:space="preserve"> </w:t>
      </w:r>
      <w:r w:rsidR="00C42C3F">
        <w:rPr>
          <w:rFonts w:ascii="Arial" w:hAnsi="Arial" w:cs="Arial"/>
          <w:sz w:val="22"/>
          <w:szCs w:val="22"/>
        </w:rPr>
        <w:t xml:space="preserve">níže </w:t>
      </w:r>
      <w:r w:rsidR="00C42C3F" w:rsidRPr="002D6810">
        <w:rPr>
          <w:rFonts w:ascii="Arial" w:hAnsi="Arial" w:cs="Arial"/>
          <w:sz w:val="22"/>
          <w:szCs w:val="22"/>
        </w:rPr>
        <w:t>sjednanou cenu.</w:t>
      </w:r>
    </w:p>
    <w:p w14:paraId="2421AD31" w14:textId="77777777" w:rsidR="006853A4" w:rsidRDefault="006853A4" w:rsidP="006853A4">
      <w:pPr>
        <w:spacing w:after="120"/>
        <w:rPr>
          <w:rFonts w:ascii="Arial" w:hAnsi="Arial" w:cs="Arial"/>
          <w:b/>
          <w:sz w:val="22"/>
        </w:rPr>
      </w:pPr>
      <w:r w:rsidRPr="007C3557">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3966"/>
        <w:gridCol w:w="851"/>
        <w:gridCol w:w="567"/>
        <w:gridCol w:w="1276"/>
        <w:gridCol w:w="1134"/>
        <w:gridCol w:w="1281"/>
      </w:tblGrid>
      <w:tr w:rsidR="006C4F2B" w14:paraId="169991B3" w14:textId="77777777" w:rsidTr="00915AAF">
        <w:trPr>
          <w:trHeight w:val="251"/>
          <w:jc w:val="center"/>
        </w:trPr>
        <w:tc>
          <w:tcPr>
            <w:tcW w:w="3966" w:type="dxa"/>
          </w:tcPr>
          <w:p w14:paraId="3AFDEB52"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851" w:type="dxa"/>
          </w:tcPr>
          <w:p w14:paraId="3A397D4F"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567" w:type="dxa"/>
          </w:tcPr>
          <w:p w14:paraId="4A891558"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276" w:type="dxa"/>
          </w:tcPr>
          <w:p w14:paraId="08049C0D"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1134" w:type="dxa"/>
          </w:tcPr>
          <w:p w14:paraId="33E35259"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281" w:type="dxa"/>
          </w:tcPr>
          <w:p w14:paraId="32DAFFF1" w14:textId="77777777" w:rsidR="006C4F2B" w:rsidRDefault="006C4F2B" w:rsidP="004B1BBC">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9A0F32" w14:paraId="4E145887" w14:textId="77777777" w:rsidTr="00915AAF">
        <w:trPr>
          <w:trHeight w:val="251"/>
          <w:jc w:val="center"/>
        </w:trPr>
        <w:tc>
          <w:tcPr>
            <w:tcW w:w="3966" w:type="dxa"/>
          </w:tcPr>
          <w:p w14:paraId="1C774F01" w14:textId="40151E76" w:rsidR="009A0F32" w:rsidRPr="00955ED1" w:rsidRDefault="009A0F32" w:rsidP="009A0F32">
            <w:pPr>
              <w:autoSpaceDE w:val="0"/>
              <w:autoSpaceDN w:val="0"/>
              <w:adjustRightInd w:val="0"/>
              <w:rPr>
                <w:rFonts w:asciiTheme="minorHAnsi" w:hAnsiTheme="minorHAnsi" w:cstheme="minorHAnsi"/>
                <w:bCs/>
                <w:sz w:val="22"/>
                <w:szCs w:val="22"/>
              </w:rPr>
            </w:pPr>
            <w:r>
              <w:rPr>
                <w:rFonts w:asciiTheme="minorHAnsi" w:hAnsiTheme="minorHAnsi" w:cstheme="minorHAnsi"/>
                <w:color w:val="000000"/>
                <w:sz w:val="22"/>
                <w:szCs w:val="22"/>
              </w:rPr>
              <w:t>Notebook 2025-</w:t>
            </w:r>
            <w:proofErr w:type="gramStart"/>
            <w:r>
              <w:rPr>
                <w:rFonts w:asciiTheme="minorHAnsi" w:hAnsiTheme="minorHAnsi" w:cstheme="minorHAnsi"/>
                <w:color w:val="000000"/>
                <w:sz w:val="22"/>
                <w:szCs w:val="22"/>
              </w:rPr>
              <w:t>09</w:t>
            </w:r>
            <w:r w:rsidRPr="00955ED1">
              <w:rPr>
                <w:rFonts w:asciiTheme="minorHAnsi" w:hAnsiTheme="minorHAnsi" w:cstheme="minorHAnsi"/>
                <w:color w:val="000000"/>
                <w:sz w:val="22"/>
                <w:szCs w:val="22"/>
              </w:rPr>
              <w:t>-NB01</w:t>
            </w:r>
            <w:proofErr w:type="gramEnd"/>
            <w:r w:rsidRPr="00955ED1">
              <w:rPr>
                <w:rFonts w:asciiTheme="minorHAnsi" w:hAnsiTheme="minorHAnsi" w:cstheme="minorHAnsi"/>
                <w:color w:val="000000"/>
                <w:sz w:val="22"/>
                <w:szCs w:val="22"/>
              </w:rPr>
              <w:t xml:space="preserve"> dle </w:t>
            </w:r>
            <w:proofErr w:type="spellStart"/>
            <w:r w:rsidRPr="00955ED1">
              <w:rPr>
                <w:rFonts w:asciiTheme="minorHAnsi" w:hAnsiTheme="minorHAnsi" w:cstheme="minorHAnsi"/>
                <w:color w:val="000000"/>
                <w:sz w:val="22"/>
                <w:szCs w:val="22"/>
              </w:rPr>
              <w:t>spec</w:t>
            </w:r>
            <w:proofErr w:type="spellEnd"/>
            <w:r w:rsidRPr="00955ED1">
              <w:rPr>
                <w:rFonts w:asciiTheme="minorHAnsi" w:hAnsiTheme="minorHAnsi" w:cstheme="minorHAnsi"/>
                <w:color w:val="000000"/>
                <w:sz w:val="22"/>
                <w:szCs w:val="22"/>
              </w:rPr>
              <w:t xml:space="preserve">. listů </w:t>
            </w:r>
            <w:r w:rsidRPr="00955ED1">
              <w:rPr>
                <w:rFonts w:asciiTheme="minorHAnsi" w:hAnsiTheme="minorHAnsi" w:cstheme="minorHAnsi"/>
                <w:color w:val="000000"/>
                <w:sz w:val="22"/>
                <w:szCs w:val="22"/>
                <w:lang w:val="en-US"/>
              </w:rPr>
              <w:t>(*)</w:t>
            </w:r>
          </w:p>
        </w:tc>
        <w:tc>
          <w:tcPr>
            <w:tcW w:w="851" w:type="dxa"/>
          </w:tcPr>
          <w:p w14:paraId="281E9E13" w14:textId="625E7389" w:rsidR="009A0F32" w:rsidRPr="00955ED1" w:rsidRDefault="009A0F32" w:rsidP="009A0F32">
            <w:pPr>
              <w:autoSpaceDE w:val="0"/>
              <w:autoSpaceDN w:val="0"/>
              <w:adjustRightInd w:val="0"/>
              <w:jc w:val="center"/>
              <w:rPr>
                <w:rFonts w:asciiTheme="minorHAnsi" w:hAnsiTheme="minorHAnsi" w:cstheme="minorHAnsi"/>
                <w:bCs/>
                <w:sz w:val="22"/>
                <w:szCs w:val="22"/>
              </w:rPr>
            </w:pPr>
            <w:r w:rsidRPr="00955ED1">
              <w:rPr>
                <w:rFonts w:asciiTheme="minorHAnsi" w:hAnsiTheme="minorHAnsi" w:cstheme="minorHAnsi"/>
                <w:bCs/>
                <w:sz w:val="22"/>
                <w:szCs w:val="22"/>
              </w:rPr>
              <w:t>3</w:t>
            </w:r>
          </w:p>
        </w:tc>
        <w:tc>
          <w:tcPr>
            <w:tcW w:w="567" w:type="dxa"/>
            <w:vAlign w:val="center"/>
          </w:tcPr>
          <w:p w14:paraId="39A30808" w14:textId="19B960CB" w:rsidR="009A0F32" w:rsidRPr="00955ED1" w:rsidRDefault="009A0F32" w:rsidP="009A0F32">
            <w:pPr>
              <w:autoSpaceDE w:val="0"/>
              <w:autoSpaceDN w:val="0"/>
              <w:adjustRightInd w:val="0"/>
              <w:jc w:val="center"/>
              <w:rPr>
                <w:rFonts w:asciiTheme="minorHAnsi" w:hAnsiTheme="minorHAnsi" w:cstheme="minorHAnsi"/>
                <w:bCs/>
                <w:color w:val="000000"/>
                <w:sz w:val="22"/>
                <w:szCs w:val="22"/>
              </w:rPr>
            </w:pPr>
            <w:r>
              <w:rPr>
                <w:rFonts w:asciiTheme="minorHAnsi" w:hAnsiTheme="minorHAnsi" w:cstheme="minorHAnsi"/>
                <w:color w:val="000000"/>
                <w:sz w:val="22"/>
                <w:szCs w:val="22"/>
              </w:rPr>
              <w:t>1</w:t>
            </w:r>
          </w:p>
        </w:tc>
        <w:tc>
          <w:tcPr>
            <w:tcW w:w="1276" w:type="dxa"/>
          </w:tcPr>
          <w:p w14:paraId="3E77FF89" w14:textId="477E8BE7" w:rsidR="009A0F32" w:rsidRPr="009A0F32"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17760,30</w:t>
            </w:r>
          </w:p>
        </w:tc>
        <w:tc>
          <w:tcPr>
            <w:tcW w:w="1134" w:type="dxa"/>
          </w:tcPr>
          <w:p w14:paraId="1C930270" w14:textId="4AFDE2CB" w:rsidR="009A0F32" w:rsidRPr="009A0F32" w:rsidRDefault="009A0F32" w:rsidP="009A0F32">
            <w:pPr>
              <w:autoSpaceDE w:val="0"/>
              <w:autoSpaceDN w:val="0"/>
              <w:adjustRightInd w:val="0"/>
              <w:jc w:val="right"/>
              <w:rPr>
                <w:rFonts w:asciiTheme="minorHAnsi" w:hAnsiTheme="minorHAnsi" w:cstheme="minorHAnsi"/>
                <w:bCs/>
                <w:color w:val="000000"/>
                <w:sz w:val="22"/>
                <w:szCs w:val="22"/>
              </w:rPr>
            </w:pPr>
            <w:r w:rsidRPr="009A0F32">
              <w:rPr>
                <w:rFonts w:asciiTheme="minorHAnsi" w:hAnsiTheme="minorHAnsi" w:cstheme="minorHAnsi"/>
                <w:sz w:val="22"/>
                <w:szCs w:val="22"/>
              </w:rPr>
              <w:t>3729,70</w:t>
            </w:r>
          </w:p>
        </w:tc>
        <w:tc>
          <w:tcPr>
            <w:tcW w:w="1281" w:type="dxa"/>
          </w:tcPr>
          <w:p w14:paraId="4ED14A18" w14:textId="584F0C60" w:rsidR="009A0F32" w:rsidRPr="009A0F32"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21490,00</w:t>
            </w:r>
          </w:p>
        </w:tc>
      </w:tr>
      <w:tr w:rsidR="009A0F32" w14:paraId="209147A5" w14:textId="77777777" w:rsidTr="00915AAF">
        <w:trPr>
          <w:trHeight w:val="251"/>
          <w:jc w:val="center"/>
        </w:trPr>
        <w:tc>
          <w:tcPr>
            <w:tcW w:w="3966" w:type="dxa"/>
          </w:tcPr>
          <w:p w14:paraId="57A77B3C" w14:textId="129B779C" w:rsidR="009A0F32" w:rsidRPr="00955ED1" w:rsidRDefault="009A0F32" w:rsidP="009A0F3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w:t>
            </w:r>
            <w:proofErr w:type="gramStart"/>
            <w:r>
              <w:rPr>
                <w:rFonts w:asciiTheme="minorHAnsi" w:hAnsiTheme="minorHAnsi" w:cstheme="minorHAnsi"/>
                <w:color w:val="000000"/>
                <w:sz w:val="22"/>
                <w:szCs w:val="22"/>
              </w:rPr>
              <w:t>09</w:t>
            </w:r>
            <w:r w:rsidRPr="00955ED1">
              <w:rPr>
                <w:rFonts w:asciiTheme="minorHAnsi" w:hAnsiTheme="minorHAnsi" w:cstheme="minorHAnsi"/>
                <w:color w:val="000000"/>
                <w:sz w:val="22"/>
                <w:szCs w:val="22"/>
              </w:rPr>
              <w:t>-NB02</w:t>
            </w:r>
            <w:proofErr w:type="gramEnd"/>
            <w:r w:rsidRPr="00955ED1">
              <w:rPr>
                <w:rFonts w:asciiTheme="minorHAnsi" w:hAnsiTheme="minorHAnsi" w:cstheme="minorHAnsi"/>
                <w:color w:val="000000"/>
                <w:sz w:val="22"/>
                <w:szCs w:val="22"/>
              </w:rPr>
              <w:t xml:space="preserve"> dle </w:t>
            </w:r>
            <w:proofErr w:type="spellStart"/>
            <w:r w:rsidRPr="00955ED1">
              <w:rPr>
                <w:rFonts w:asciiTheme="minorHAnsi" w:hAnsiTheme="minorHAnsi" w:cstheme="minorHAnsi"/>
                <w:color w:val="000000"/>
                <w:sz w:val="22"/>
                <w:szCs w:val="22"/>
              </w:rPr>
              <w:t>spec</w:t>
            </w:r>
            <w:proofErr w:type="spellEnd"/>
            <w:r w:rsidRPr="00955ED1">
              <w:rPr>
                <w:rFonts w:asciiTheme="minorHAnsi" w:hAnsiTheme="minorHAnsi" w:cstheme="minorHAnsi"/>
                <w:color w:val="000000"/>
                <w:sz w:val="22"/>
                <w:szCs w:val="22"/>
              </w:rPr>
              <w:t xml:space="preserve">. listů </w:t>
            </w:r>
            <w:r w:rsidRPr="00955ED1">
              <w:rPr>
                <w:rFonts w:asciiTheme="minorHAnsi" w:hAnsiTheme="minorHAnsi" w:cstheme="minorHAnsi"/>
                <w:color w:val="000000"/>
                <w:sz w:val="22"/>
                <w:szCs w:val="22"/>
                <w:lang w:val="en-US"/>
              </w:rPr>
              <w:t>(*)</w:t>
            </w:r>
          </w:p>
        </w:tc>
        <w:tc>
          <w:tcPr>
            <w:tcW w:w="851" w:type="dxa"/>
          </w:tcPr>
          <w:p w14:paraId="4F2F8F8D" w14:textId="581698E6" w:rsidR="009A0F32" w:rsidRPr="00955ED1" w:rsidRDefault="009A0F32" w:rsidP="009A0F32">
            <w:pPr>
              <w:autoSpaceDE w:val="0"/>
              <w:autoSpaceDN w:val="0"/>
              <w:adjustRightInd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567" w:type="dxa"/>
            <w:vAlign w:val="center"/>
          </w:tcPr>
          <w:p w14:paraId="6EA2FD7F" w14:textId="34D58EB4" w:rsidR="009A0F32" w:rsidRPr="00955ED1" w:rsidRDefault="009A0F32" w:rsidP="009A0F32">
            <w:pPr>
              <w:autoSpaceDE w:val="0"/>
              <w:autoSpaceDN w:val="0"/>
              <w:adjustRightInd w:val="0"/>
              <w:jc w:val="center"/>
              <w:rPr>
                <w:rFonts w:asciiTheme="minorHAnsi" w:hAnsiTheme="minorHAnsi" w:cstheme="minorHAnsi"/>
                <w:color w:val="000000"/>
                <w:sz w:val="22"/>
                <w:szCs w:val="22"/>
              </w:rPr>
            </w:pPr>
            <w:r w:rsidRPr="00955ED1">
              <w:rPr>
                <w:rFonts w:asciiTheme="minorHAnsi" w:hAnsiTheme="minorHAnsi" w:cstheme="minorHAnsi"/>
                <w:color w:val="000000"/>
                <w:sz w:val="22"/>
                <w:szCs w:val="22"/>
              </w:rPr>
              <w:t>1</w:t>
            </w:r>
          </w:p>
        </w:tc>
        <w:tc>
          <w:tcPr>
            <w:tcW w:w="1276" w:type="dxa"/>
          </w:tcPr>
          <w:p w14:paraId="7DE3D2D7" w14:textId="25689013" w:rsidR="009A0F32" w:rsidRPr="009A0F32"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18338,80</w:t>
            </w:r>
          </w:p>
        </w:tc>
        <w:tc>
          <w:tcPr>
            <w:tcW w:w="1134" w:type="dxa"/>
          </w:tcPr>
          <w:p w14:paraId="281C7CEA" w14:textId="455BC893" w:rsidR="009A0F32" w:rsidRPr="009A0F32" w:rsidRDefault="009A0F32" w:rsidP="009A0F32">
            <w:pPr>
              <w:autoSpaceDE w:val="0"/>
              <w:autoSpaceDN w:val="0"/>
              <w:adjustRightInd w:val="0"/>
              <w:jc w:val="right"/>
              <w:rPr>
                <w:rFonts w:asciiTheme="minorHAnsi" w:hAnsiTheme="minorHAnsi" w:cstheme="minorHAnsi"/>
                <w:bCs/>
                <w:color w:val="000000"/>
                <w:sz w:val="22"/>
                <w:szCs w:val="22"/>
              </w:rPr>
            </w:pPr>
            <w:r w:rsidRPr="009A0F32">
              <w:rPr>
                <w:rFonts w:asciiTheme="minorHAnsi" w:hAnsiTheme="minorHAnsi" w:cstheme="minorHAnsi"/>
                <w:sz w:val="22"/>
                <w:szCs w:val="22"/>
              </w:rPr>
              <w:t>3851,10</w:t>
            </w:r>
          </w:p>
        </w:tc>
        <w:tc>
          <w:tcPr>
            <w:tcW w:w="1281" w:type="dxa"/>
          </w:tcPr>
          <w:p w14:paraId="67F0EBC1" w14:textId="1516533B" w:rsidR="009A0F32" w:rsidRPr="009A0F32"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22190,00</w:t>
            </w:r>
          </w:p>
        </w:tc>
      </w:tr>
      <w:tr w:rsidR="009A0F32" w14:paraId="44741F52" w14:textId="77777777" w:rsidTr="00915AAF">
        <w:trPr>
          <w:trHeight w:val="251"/>
          <w:jc w:val="center"/>
        </w:trPr>
        <w:tc>
          <w:tcPr>
            <w:tcW w:w="3966" w:type="dxa"/>
          </w:tcPr>
          <w:p w14:paraId="6C5F096D" w14:textId="0D402268" w:rsidR="009A0F32" w:rsidRPr="00955ED1" w:rsidRDefault="009A0F32" w:rsidP="009A0F3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Notebook 2025-</w:t>
            </w:r>
            <w:proofErr w:type="gramStart"/>
            <w:r>
              <w:rPr>
                <w:rFonts w:asciiTheme="minorHAnsi" w:hAnsiTheme="minorHAnsi" w:cstheme="minorHAnsi"/>
                <w:color w:val="000000"/>
                <w:sz w:val="22"/>
                <w:szCs w:val="22"/>
              </w:rPr>
              <w:t>09</w:t>
            </w:r>
            <w:r w:rsidRPr="00955ED1">
              <w:rPr>
                <w:rFonts w:asciiTheme="minorHAnsi" w:hAnsiTheme="minorHAnsi" w:cstheme="minorHAnsi"/>
                <w:color w:val="000000"/>
                <w:sz w:val="22"/>
                <w:szCs w:val="22"/>
              </w:rPr>
              <w:t>-NB03</w:t>
            </w:r>
            <w:proofErr w:type="gramEnd"/>
            <w:r w:rsidRPr="00955ED1">
              <w:rPr>
                <w:rFonts w:asciiTheme="minorHAnsi" w:hAnsiTheme="minorHAnsi" w:cstheme="minorHAnsi"/>
                <w:color w:val="000000"/>
                <w:sz w:val="22"/>
                <w:szCs w:val="22"/>
              </w:rPr>
              <w:t xml:space="preserve"> dle </w:t>
            </w:r>
            <w:proofErr w:type="spellStart"/>
            <w:r w:rsidRPr="00955ED1">
              <w:rPr>
                <w:rFonts w:asciiTheme="minorHAnsi" w:hAnsiTheme="minorHAnsi" w:cstheme="minorHAnsi"/>
                <w:color w:val="000000"/>
                <w:sz w:val="22"/>
                <w:szCs w:val="22"/>
              </w:rPr>
              <w:t>spec</w:t>
            </w:r>
            <w:proofErr w:type="spellEnd"/>
            <w:r w:rsidRPr="00955ED1">
              <w:rPr>
                <w:rFonts w:asciiTheme="minorHAnsi" w:hAnsiTheme="minorHAnsi" w:cstheme="minorHAnsi"/>
                <w:color w:val="000000"/>
                <w:sz w:val="22"/>
                <w:szCs w:val="22"/>
              </w:rPr>
              <w:t xml:space="preserve">. listů </w:t>
            </w:r>
            <w:r w:rsidRPr="00955ED1">
              <w:rPr>
                <w:rFonts w:asciiTheme="minorHAnsi" w:hAnsiTheme="minorHAnsi" w:cstheme="minorHAnsi"/>
                <w:color w:val="000000"/>
                <w:sz w:val="22"/>
                <w:szCs w:val="22"/>
                <w:lang w:val="en-US"/>
              </w:rPr>
              <w:t>(*)</w:t>
            </w:r>
          </w:p>
        </w:tc>
        <w:tc>
          <w:tcPr>
            <w:tcW w:w="851" w:type="dxa"/>
          </w:tcPr>
          <w:p w14:paraId="14F99B2D" w14:textId="29637A4D" w:rsidR="009A0F32" w:rsidRPr="00955ED1" w:rsidRDefault="009A0F32" w:rsidP="009A0F32">
            <w:pPr>
              <w:autoSpaceDE w:val="0"/>
              <w:autoSpaceDN w:val="0"/>
              <w:adjustRightInd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567" w:type="dxa"/>
            <w:vAlign w:val="center"/>
          </w:tcPr>
          <w:p w14:paraId="46C2DB7F" w14:textId="337CDE75" w:rsidR="009A0F32" w:rsidRPr="00955ED1" w:rsidRDefault="009A0F32" w:rsidP="009A0F32">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276" w:type="dxa"/>
          </w:tcPr>
          <w:p w14:paraId="3C6B8249" w14:textId="1D8BEF74" w:rsidR="009A0F32" w:rsidRPr="009A0F32"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35851,20</w:t>
            </w:r>
          </w:p>
        </w:tc>
        <w:tc>
          <w:tcPr>
            <w:tcW w:w="1134" w:type="dxa"/>
          </w:tcPr>
          <w:p w14:paraId="0371FA9F" w14:textId="426765B4" w:rsidR="009A0F32" w:rsidRPr="009A0F32" w:rsidRDefault="009A0F32" w:rsidP="009A0F32">
            <w:pPr>
              <w:autoSpaceDE w:val="0"/>
              <w:autoSpaceDN w:val="0"/>
              <w:adjustRightInd w:val="0"/>
              <w:jc w:val="right"/>
              <w:rPr>
                <w:rFonts w:asciiTheme="minorHAnsi" w:hAnsiTheme="minorHAnsi" w:cstheme="minorHAnsi"/>
                <w:bCs/>
                <w:color w:val="000000"/>
                <w:sz w:val="22"/>
                <w:szCs w:val="22"/>
              </w:rPr>
            </w:pPr>
            <w:r w:rsidRPr="009A0F32">
              <w:rPr>
                <w:rFonts w:asciiTheme="minorHAnsi" w:hAnsiTheme="minorHAnsi" w:cstheme="minorHAnsi"/>
                <w:sz w:val="22"/>
                <w:szCs w:val="22"/>
              </w:rPr>
              <w:t>7528,80</w:t>
            </w:r>
          </w:p>
        </w:tc>
        <w:tc>
          <w:tcPr>
            <w:tcW w:w="1281" w:type="dxa"/>
          </w:tcPr>
          <w:p w14:paraId="46A85FE8" w14:textId="37310B00" w:rsidR="009A0F32" w:rsidRPr="009A0F32"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43380,00</w:t>
            </w:r>
          </w:p>
        </w:tc>
      </w:tr>
      <w:tr w:rsidR="009A0F32" w14:paraId="748DCD6A" w14:textId="77777777" w:rsidTr="00955ED1">
        <w:trPr>
          <w:trHeight w:val="251"/>
          <w:jc w:val="center"/>
        </w:trPr>
        <w:tc>
          <w:tcPr>
            <w:tcW w:w="3966" w:type="dxa"/>
          </w:tcPr>
          <w:p w14:paraId="776FA0C5" w14:textId="0B65202E" w:rsidR="009A0F32" w:rsidRPr="00955ED1" w:rsidRDefault="009A0F32" w:rsidP="009A0F3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PC 2025-</w:t>
            </w:r>
            <w:proofErr w:type="gramStart"/>
            <w:r>
              <w:rPr>
                <w:rFonts w:asciiTheme="minorHAnsi" w:hAnsiTheme="minorHAnsi" w:cstheme="minorHAnsi"/>
                <w:color w:val="000000"/>
                <w:sz w:val="22"/>
                <w:szCs w:val="22"/>
              </w:rPr>
              <w:t>09-PC01</w:t>
            </w:r>
            <w:r w:rsidRPr="00955ED1">
              <w:rPr>
                <w:rFonts w:asciiTheme="minorHAnsi" w:hAnsiTheme="minorHAnsi" w:cstheme="minorHAnsi"/>
                <w:color w:val="000000"/>
                <w:sz w:val="22"/>
                <w:szCs w:val="22"/>
              </w:rPr>
              <w:t>dle</w:t>
            </w:r>
            <w:proofErr w:type="gramEnd"/>
            <w:r w:rsidRPr="00955ED1">
              <w:rPr>
                <w:rFonts w:asciiTheme="minorHAnsi" w:hAnsiTheme="minorHAnsi" w:cstheme="minorHAnsi"/>
                <w:color w:val="000000"/>
                <w:sz w:val="22"/>
                <w:szCs w:val="22"/>
              </w:rPr>
              <w:t xml:space="preserve"> </w:t>
            </w:r>
            <w:proofErr w:type="spellStart"/>
            <w:r w:rsidRPr="00955ED1">
              <w:rPr>
                <w:rFonts w:asciiTheme="minorHAnsi" w:hAnsiTheme="minorHAnsi" w:cstheme="minorHAnsi"/>
                <w:color w:val="000000"/>
                <w:sz w:val="22"/>
                <w:szCs w:val="22"/>
              </w:rPr>
              <w:t>spec</w:t>
            </w:r>
            <w:proofErr w:type="spellEnd"/>
            <w:r w:rsidRPr="00955ED1">
              <w:rPr>
                <w:rFonts w:asciiTheme="minorHAnsi" w:hAnsiTheme="minorHAnsi" w:cstheme="minorHAnsi"/>
                <w:color w:val="000000"/>
                <w:sz w:val="22"/>
                <w:szCs w:val="22"/>
              </w:rPr>
              <w:t xml:space="preserve">. listů </w:t>
            </w:r>
            <w:r w:rsidRPr="00955ED1">
              <w:rPr>
                <w:rFonts w:asciiTheme="minorHAnsi" w:hAnsiTheme="minorHAnsi" w:cstheme="minorHAnsi"/>
                <w:color w:val="000000"/>
                <w:sz w:val="22"/>
                <w:szCs w:val="22"/>
                <w:lang w:val="en-US"/>
              </w:rPr>
              <w:t>(*)</w:t>
            </w:r>
          </w:p>
        </w:tc>
        <w:tc>
          <w:tcPr>
            <w:tcW w:w="851" w:type="dxa"/>
          </w:tcPr>
          <w:p w14:paraId="1077949D" w14:textId="716CB127" w:rsidR="009A0F32" w:rsidRPr="00955ED1" w:rsidRDefault="009A0F32" w:rsidP="009A0F32">
            <w:pPr>
              <w:autoSpaceDE w:val="0"/>
              <w:autoSpaceDN w:val="0"/>
              <w:adjustRightInd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567" w:type="dxa"/>
          </w:tcPr>
          <w:p w14:paraId="568D0601" w14:textId="28928FEA" w:rsidR="009A0F32" w:rsidRPr="00431205" w:rsidRDefault="009A0F32" w:rsidP="009A0F32">
            <w:pPr>
              <w:autoSpaceDE w:val="0"/>
              <w:autoSpaceDN w:val="0"/>
              <w:adjustRightInd w:val="0"/>
              <w:jc w:val="center"/>
              <w:rPr>
                <w:rFonts w:asciiTheme="minorHAnsi" w:hAnsiTheme="minorHAnsi" w:cstheme="minorHAnsi"/>
                <w:color w:val="000000"/>
                <w:sz w:val="22"/>
                <w:szCs w:val="22"/>
                <w:lang w:val="en-US"/>
              </w:rPr>
            </w:pPr>
            <w:r>
              <w:rPr>
                <w:rFonts w:asciiTheme="minorHAnsi" w:hAnsiTheme="minorHAnsi" w:cstheme="minorHAnsi"/>
                <w:color w:val="000000"/>
                <w:sz w:val="22"/>
                <w:szCs w:val="22"/>
              </w:rPr>
              <w:t>2</w:t>
            </w:r>
          </w:p>
        </w:tc>
        <w:tc>
          <w:tcPr>
            <w:tcW w:w="1276" w:type="dxa"/>
          </w:tcPr>
          <w:p w14:paraId="7B2C2C53" w14:textId="1663C525" w:rsidR="009A0F32" w:rsidRPr="009A0F32" w:rsidRDefault="009A0F32" w:rsidP="009A0F32">
            <w:pPr>
              <w:autoSpaceDE w:val="0"/>
              <w:autoSpaceDN w:val="0"/>
              <w:adjustRightInd w:val="0"/>
              <w:jc w:val="right"/>
              <w:rPr>
                <w:rFonts w:asciiTheme="minorHAnsi" w:hAnsiTheme="minorHAnsi" w:cstheme="minorHAnsi"/>
                <w:sz w:val="22"/>
                <w:szCs w:val="22"/>
              </w:rPr>
            </w:pPr>
            <w:r w:rsidRPr="009A0F32">
              <w:rPr>
                <w:rFonts w:asciiTheme="minorHAnsi" w:hAnsiTheme="minorHAnsi" w:cstheme="minorHAnsi"/>
                <w:sz w:val="22"/>
                <w:szCs w:val="22"/>
              </w:rPr>
              <w:t>33320,60</w:t>
            </w:r>
          </w:p>
        </w:tc>
        <w:tc>
          <w:tcPr>
            <w:tcW w:w="1134" w:type="dxa"/>
          </w:tcPr>
          <w:p w14:paraId="68AD75CB" w14:textId="5C894A87" w:rsidR="009A0F32" w:rsidRPr="009A0F32" w:rsidRDefault="009A0F32" w:rsidP="009A0F32">
            <w:pPr>
              <w:autoSpaceDE w:val="0"/>
              <w:autoSpaceDN w:val="0"/>
              <w:adjustRightInd w:val="0"/>
              <w:jc w:val="right"/>
              <w:rPr>
                <w:rFonts w:asciiTheme="minorHAnsi" w:hAnsiTheme="minorHAnsi" w:cstheme="minorHAnsi"/>
                <w:sz w:val="22"/>
                <w:szCs w:val="22"/>
              </w:rPr>
            </w:pPr>
            <w:r w:rsidRPr="009A0F32">
              <w:rPr>
                <w:rFonts w:asciiTheme="minorHAnsi" w:hAnsiTheme="minorHAnsi" w:cstheme="minorHAnsi"/>
                <w:sz w:val="22"/>
                <w:szCs w:val="22"/>
              </w:rPr>
              <w:t>6997,30</w:t>
            </w:r>
          </w:p>
        </w:tc>
        <w:tc>
          <w:tcPr>
            <w:tcW w:w="1281" w:type="dxa"/>
          </w:tcPr>
          <w:p w14:paraId="618CE082" w14:textId="18B4CC7C" w:rsidR="009A0F32" w:rsidRPr="009A0F32" w:rsidRDefault="009A0F32" w:rsidP="009A0F32">
            <w:pPr>
              <w:autoSpaceDE w:val="0"/>
              <w:autoSpaceDN w:val="0"/>
              <w:adjustRightInd w:val="0"/>
              <w:jc w:val="right"/>
              <w:rPr>
                <w:rFonts w:asciiTheme="minorHAnsi" w:hAnsiTheme="minorHAnsi" w:cstheme="minorHAnsi"/>
                <w:sz w:val="22"/>
                <w:szCs w:val="22"/>
              </w:rPr>
            </w:pPr>
            <w:r w:rsidRPr="009A0F32">
              <w:rPr>
                <w:rFonts w:asciiTheme="minorHAnsi" w:hAnsiTheme="minorHAnsi" w:cstheme="minorHAnsi"/>
                <w:sz w:val="22"/>
                <w:szCs w:val="22"/>
              </w:rPr>
              <w:t>40318,00</w:t>
            </w:r>
          </w:p>
        </w:tc>
      </w:tr>
      <w:tr w:rsidR="009A0F32" w14:paraId="5EB6D4B9" w14:textId="77777777" w:rsidTr="00955ED1">
        <w:trPr>
          <w:trHeight w:val="251"/>
          <w:jc w:val="center"/>
        </w:trPr>
        <w:tc>
          <w:tcPr>
            <w:tcW w:w="3966" w:type="dxa"/>
          </w:tcPr>
          <w:p w14:paraId="5478BE14" w14:textId="47F05F8B" w:rsidR="009A0F32" w:rsidRDefault="009A0F32" w:rsidP="009A0F3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All-in-</w:t>
            </w:r>
            <w:proofErr w:type="spellStart"/>
            <w:r>
              <w:rPr>
                <w:rFonts w:asciiTheme="minorHAnsi" w:hAnsiTheme="minorHAnsi" w:cstheme="minorHAnsi"/>
                <w:color w:val="000000"/>
                <w:sz w:val="22"/>
                <w:szCs w:val="22"/>
              </w:rPr>
              <w:t>One</w:t>
            </w:r>
            <w:proofErr w:type="spellEnd"/>
            <w:r>
              <w:rPr>
                <w:rFonts w:asciiTheme="minorHAnsi" w:hAnsiTheme="minorHAnsi" w:cstheme="minorHAnsi"/>
                <w:color w:val="000000"/>
                <w:sz w:val="22"/>
                <w:szCs w:val="22"/>
              </w:rPr>
              <w:t xml:space="preserve"> 2025-</w:t>
            </w:r>
            <w:proofErr w:type="gramStart"/>
            <w:r>
              <w:rPr>
                <w:rFonts w:asciiTheme="minorHAnsi" w:hAnsiTheme="minorHAnsi" w:cstheme="minorHAnsi"/>
                <w:color w:val="000000"/>
                <w:sz w:val="22"/>
                <w:szCs w:val="22"/>
              </w:rPr>
              <w:t>09-AIO</w:t>
            </w:r>
            <w:r w:rsidRPr="00955ED1">
              <w:rPr>
                <w:rFonts w:asciiTheme="minorHAnsi" w:hAnsiTheme="minorHAnsi" w:cstheme="minorHAnsi"/>
                <w:color w:val="000000"/>
                <w:sz w:val="22"/>
                <w:szCs w:val="22"/>
              </w:rPr>
              <w:t>dle</w:t>
            </w:r>
            <w:proofErr w:type="gramEnd"/>
            <w:r w:rsidRPr="00955ED1">
              <w:rPr>
                <w:rFonts w:asciiTheme="minorHAnsi" w:hAnsiTheme="minorHAnsi" w:cstheme="minorHAnsi"/>
                <w:color w:val="000000"/>
                <w:sz w:val="22"/>
                <w:szCs w:val="22"/>
              </w:rPr>
              <w:t xml:space="preserve"> </w:t>
            </w:r>
            <w:proofErr w:type="spellStart"/>
            <w:r w:rsidRPr="00955ED1">
              <w:rPr>
                <w:rFonts w:asciiTheme="minorHAnsi" w:hAnsiTheme="minorHAnsi" w:cstheme="minorHAnsi"/>
                <w:color w:val="000000"/>
                <w:sz w:val="22"/>
                <w:szCs w:val="22"/>
              </w:rPr>
              <w:t>spec</w:t>
            </w:r>
            <w:proofErr w:type="spellEnd"/>
            <w:r w:rsidRPr="00955ED1">
              <w:rPr>
                <w:rFonts w:asciiTheme="minorHAnsi" w:hAnsiTheme="minorHAnsi" w:cstheme="minorHAnsi"/>
                <w:color w:val="000000"/>
                <w:sz w:val="22"/>
                <w:szCs w:val="22"/>
              </w:rPr>
              <w:t xml:space="preserve">. listů </w:t>
            </w:r>
            <w:r w:rsidRPr="00955ED1">
              <w:rPr>
                <w:rFonts w:asciiTheme="minorHAnsi" w:hAnsiTheme="minorHAnsi" w:cstheme="minorHAnsi"/>
                <w:color w:val="000000"/>
                <w:sz w:val="22"/>
                <w:szCs w:val="22"/>
                <w:lang w:val="en-US"/>
              </w:rPr>
              <w:t>(*)</w:t>
            </w:r>
          </w:p>
        </w:tc>
        <w:tc>
          <w:tcPr>
            <w:tcW w:w="851" w:type="dxa"/>
          </w:tcPr>
          <w:p w14:paraId="3720E8FF" w14:textId="60D2E26E" w:rsidR="009A0F32" w:rsidRDefault="009A0F32" w:rsidP="009A0F32">
            <w:pPr>
              <w:autoSpaceDE w:val="0"/>
              <w:autoSpaceDN w:val="0"/>
              <w:adjustRightInd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567" w:type="dxa"/>
          </w:tcPr>
          <w:p w14:paraId="04974F6A" w14:textId="31D94031" w:rsidR="009A0F32" w:rsidRPr="00955ED1" w:rsidRDefault="009A0F32" w:rsidP="009A0F32">
            <w:pPr>
              <w:autoSpaceDE w:val="0"/>
              <w:autoSpaceDN w:val="0"/>
              <w:adjustRightInd w:val="0"/>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276" w:type="dxa"/>
          </w:tcPr>
          <w:p w14:paraId="3BCE41A4" w14:textId="2E3FC00B" w:rsidR="009A0F32" w:rsidRPr="009A0F32" w:rsidRDefault="009A0F32" w:rsidP="009A0F32">
            <w:pPr>
              <w:autoSpaceDE w:val="0"/>
              <w:autoSpaceDN w:val="0"/>
              <w:adjustRightInd w:val="0"/>
              <w:jc w:val="right"/>
              <w:rPr>
                <w:rFonts w:asciiTheme="minorHAnsi" w:hAnsiTheme="minorHAnsi" w:cstheme="minorHAnsi"/>
                <w:sz w:val="22"/>
                <w:szCs w:val="22"/>
              </w:rPr>
            </w:pPr>
            <w:r w:rsidRPr="009A0F32">
              <w:rPr>
                <w:rFonts w:asciiTheme="minorHAnsi" w:hAnsiTheme="minorHAnsi" w:cstheme="minorHAnsi"/>
                <w:sz w:val="22"/>
                <w:szCs w:val="22"/>
              </w:rPr>
              <w:t>67926,00</w:t>
            </w:r>
          </w:p>
        </w:tc>
        <w:tc>
          <w:tcPr>
            <w:tcW w:w="1134" w:type="dxa"/>
          </w:tcPr>
          <w:p w14:paraId="72B909E4" w14:textId="357AD90A" w:rsidR="009A0F32" w:rsidRPr="009A0F32" w:rsidRDefault="009A0F32" w:rsidP="009A0F32">
            <w:pPr>
              <w:autoSpaceDE w:val="0"/>
              <w:autoSpaceDN w:val="0"/>
              <w:adjustRightInd w:val="0"/>
              <w:jc w:val="right"/>
              <w:rPr>
                <w:rFonts w:asciiTheme="minorHAnsi" w:hAnsiTheme="minorHAnsi" w:cstheme="minorHAnsi"/>
                <w:sz w:val="22"/>
                <w:szCs w:val="22"/>
              </w:rPr>
            </w:pPr>
            <w:r w:rsidRPr="009A0F32">
              <w:rPr>
                <w:rFonts w:asciiTheme="minorHAnsi" w:hAnsiTheme="minorHAnsi" w:cstheme="minorHAnsi"/>
                <w:sz w:val="22"/>
                <w:szCs w:val="22"/>
              </w:rPr>
              <w:t>14264,50</w:t>
            </w:r>
          </w:p>
        </w:tc>
        <w:tc>
          <w:tcPr>
            <w:tcW w:w="1281" w:type="dxa"/>
          </w:tcPr>
          <w:p w14:paraId="3FBD5D73" w14:textId="24158D95" w:rsidR="009A0F32" w:rsidRPr="009A0F32" w:rsidRDefault="009A0F32" w:rsidP="009A0F32">
            <w:pPr>
              <w:autoSpaceDE w:val="0"/>
              <w:autoSpaceDN w:val="0"/>
              <w:adjustRightInd w:val="0"/>
              <w:jc w:val="right"/>
              <w:rPr>
                <w:rFonts w:asciiTheme="minorHAnsi" w:hAnsiTheme="minorHAnsi" w:cstheme="minorHAnsi"/>
                <w:sz w:val="22"/>
                <w:szCs w:val="22"/>
              </w:rPr>
            </w:pPr>
            <w:r w:rsidRPr="009A0F32">
              <w:rPr>
                <w:rFonts w:asciiTheme="minorHAnsi" w:hAnsiTheme="minorHAnsi" w:cstheme="minorHAnsi"/>
                <w:sz w:val="22"/>
                <w:szCs w:val="22"/>
              </w:rPr>
              <w:t>82190,50</w:t>
            </w:r>
          </w:p>
        </w:tc>
      </w:tr>
      <w:tr w:rsidR="009A0F32" w14:paraId="1D509F27" w14:textId="77777777" w:rsidTr="00915AAF">
        <w:trPr>
          <w:trHeight w:val="251"/>
          <w:jc w:val="center"/>
        </w:trPr>
        <w:tc>
          <w:tcPr>
            <w:tcW w:w="3966" w:type="dxa"/>
          </w:tcPr>
          <w:p w14:paraId="4A8B8391" w14:textId="00F8DDB0" w:rsidR="009A0F32" w:rsidRPr="00955ED1" w:rsidRDefault="009A0F32" w:rsidP="009A0F32">
            <w:pPr>
              <w:autoSpaceDE w:val="0"/>
              <w:autoSpaceDN w:val="0"/>
              <w:adjustRightInd w:val="0"/>
              <w:rPr>
                <w:rFonts w:asciiTheme="minorHAnsi" w:hAnsiTheme="minorHAnsi" w:cstheme="minorHAnsi"/>
                <w:bCs/>
                <w:sz w:val="22"/>
                <w:szCs w:val="22"/>
              </w:rPr>
            </w:pPr>
            <w:r w:rsidRPr="00955ED1">
              <w:rPr>
                <w:rFonts w:asciiTheme="minorHAnsi" w:hAnsiTheme="minorHAnsi" w:cstheme="minorHAnsi"/>
                <w:b/>
                <w:color w:val="000000"/>
                <w:sz w:val="22"/>
                <w:szCs w:val="22"/>
              </w:rPr>
              <w:t>Celkem</w:t>
            </w:r>
          </w:p>
        </w:tc>
        <w:tc>
          <w:tcPr>
            <w:tcW w:w="851" w:type="dxa"/>
          </w:tcPr>
          <w:p w14:paraId="654339F9" w14:textId="77777777" w:rsidR="009A0F32" w:rsidRPr="00955ED1" w:rsidDel="00197DBF" w:rsidRDefault="009A0F32" w:rsidP="009A0F32">
            <w:pPr>
              <w:autoSpaceDE w:val="0"/>
              <w:autoSpaceDN w:val="0"/>
              <w:adjustRightInd w:val="0"/>
              <w:jc w:val="center"/>
              <w:rPr>
                <w:rFonts w:asciiTheme="minorHAnsi" w:hAnsiTheme="minorHAnsi" w:cstheme="minorHAnsi"/>
                <w:bCs/>
                <w:color w:val="000000"/>
                <w:sz w:val="22"/>
                <w:szCs w:val="22"/>
              </w:rPr>
            </w:pPr>
          </w:p>
        </w:tc>
        <w:tc>
          <w:tcPr>
            <w:tcW w:w="567" w:type="dxa"/>
          </w:tcPr>
          <w:p w14:paraId="5F13FFAA" w14:textId="77777777" w:rsidR="009A0F32" w:rsidRPr="00955ED1" w:rsidDel="00197DBF" w:rsidRDefault="009A0F32" w:rsidP="009A0F32">
            <w:pPr>
              <w:autoSpaceDE w:val="0"/>
              <w:autoSpaceDN w:val="0"/>
              <w:adjustRightInd w:val="0"/>
              <w:jc w:val="center"/>
              <w:rPr>
                <w:rFonts w:asciiTheme="minorHAnsi" w:hAnsiTheme="minorHAnsi" w:cstheme="minorHAnsi"/>
                <w:bCs/>
                <w:color w:val="000000"/>
                <w:sz w:val="22"/>
                <w:szCs w:val="22"/>
              </w:rPr>
            </w:pPr>
          </w:p>
        </w:tc>
        <w:tc>
          <w:tcPr>
            <w:tcW w:w="1276" w:type="dxa"/>
          </w:tcPr>
          <w:p w14:paraId="1D44006A" w14:textId="1FD19399" w:rsidR="009A0F32" w:rsidRPr="009A0F32" w:rsidDel="00197DBF"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173196,90</w:t>
            </w:r>
          </w:p>
        </w:tc>
        <w:tc>
          <w:tcPr>
            <w:tcW w:w="1134" w:type="dxa"/>
          </w:tcPr>
          <w:p w14:paraId="54D0AC50" w14:textId="23DA2F09" w:rsidR="009A0F32" w:rsidRPr="009A0F32" w:rsidDel="00197DBF"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36371,40</w:t>
            </w:r>
          </w:p>
        </w:tc>
        <w:tc>
          <w:tcPr>
            <w:tcW w:w="1281" w:type="dxa"/>
          </w:tcPr>
          <w:p w14:paraId="646F4FAD" w14:textId="548E8BB5" w:rsidR="009A0F32" w:rsidRPr="009A0F32" w:rsidDel="00197DBF" w:rsidRDefault="009A0F32" w:rsidP="009A0F32">
            <w:pPr>
              <w:autoSpaceDE w:val="0"/>
              <w:autoSpaceDN w:val="0"/>
              <w:adjustRightInd w:val="0"/>
              <w:jc w:val="right"/>
              <w:rPr>
                <w:rFonts w:asciiTheme="minorHAnsi" w:hAnsiTheme="minorHAnsi" w:cstheme="minorHAnsi"/>
                <w:b/>
                <w:bCs/>
                <w:color w:val="000000"/>
                <w:sz w:val="22"/>
                <w:szCs w:val="22"/>
              </w:rPr>
            </w:pPr>
            <w:r w:rsidRPr="009A0F32">
              <w:rPr>
                <w:rFonts w:asciiTheme="minorHAnsi" w:hAnsiTheme="minorHAnsi" w:cstheme="minorHAnsi"/>
                <w:sz w:val="22"/>
                <w:szCs w:val="22"/>
              </w:rPr>
              <w:t>209568,50</w:t>
            </w:r>
          </w:p>
        </w:tc>
      </w:tr>
    </w:tbl>
    <w:p w14:paraId="30A0E399" w14:textId="77777777" w:rsidR="008F5014" w:rsidRDefault="008F5014" w:rsidP="008F5014">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specifikační listy, které jsou nedílnou součástí této smlouvy.</w:t>
      </w:r>
    </w:p>
    <w:p w14:paraId="0399AD6A" w14:textId="32B5103E" w:rsidR="003122CB" w:rsidRPr="00760FBC" w:rsidRDefault="003122CB" w:rsidP="00C34CD3">
      <w:pPr>
        <w:spacing w:after="120"/>
        <w:jc w:val="both"/>
        <w:rPr>
          <w:rFonts w:ascii="Arial" w:hAnsi="Arial" w:cs="Arial"/>
          <w:sz w:val="22"/>
        </w:rPr>
      </w:pPr>
    </w:p>
    <w:p w14:paraId="52D3AFE6" w14:textId="09BFC808" w:rsidR="006A6E11" w:rsidRPr="005204AE" w:rsidRDefault="006A6E11" w:rsidP="006A6E11">
      <w:pPr>
        <w:spacing w:after="120"/>
        <w:jc w:val="both"/>
        <w:rPr>
          <w:rFonts w:ascii="Arial" w:hAnsi="Arial" w:cs="Arial"/>
          <w:b/>
          <w:sz w:val="22"/>
        </w:rPr>
      </w:pPr>
      <w:r>
        <w:rPr>
          <w:rFonts w:ascii="Arial" w:hAnsi="Arial" w:cs="Arial"/>
          <w:sz w:val="22"/>
        </w:rPr>
        <w:t xml:space="preserve">Prodávající prohlašuje, že je oprávněn zprostředkovat </w:t>
      </w:r>
      <w:r w:rsidR="006A6703">
        <w:rPr>
          <w:rFonts w:ascii="Arial" w:hAnsi="Arial" w:cs="Arial"/>
          <w:sz w:val="22"/>
        </w:rPr>
        <w:t xml:space="preserve">a v souladu s předmětem této smlouvy zprostředkuje </w:t>
      </w:r>
      <w:r>
        <w:rPr>
          <w:rFonts w:ascii="Arial" w:hAnsi="Arial" w:cs="Arial"/>
          <w:sz w:val="22"/>
        </w:rPr>
        <w:t xml:space="preserve">pro kupujícího nabytí práva užít zboží dle této smlouvy v rozsahu a k účelu, ke kterému je zboží určeno. Prodávající dále prohlašuje, že je oprávněn výrobcem zboží (tj. držitelem majetkových práv k autorským dílům – software, jež je součástí předmětu této smlouvy) převést na kupujícího veškeré příslušné licence pro užití zboží, a to způsobem a za </w:t>
      </w:r>
      <w:r>
        <w:rPr>
          <w:rFonts w:ascii="Arial" w:hAnsi="Arial" w:cs="Arial"/>
          <w:sz w:val="22"/>
        </w:rPr>
        <w:lastRenderedPageBreak/>
        <w:t>podmínek uvedených v této smlouvě. Prodávající touto smlouvou zprostředkuje pro příjemce nevýhradní a nepřenosné oprávnění k výkonu práva dodané zboží (software) užít (tj. licence) za cenu dle této smlouvy. Kupující je oprávněn software užít pouze způsobem odpovídajícím povaze softwaru a v souladu s jeho určením, touto smlouvou a dokumentací vztahující se k softwaru.</w:t>
      </w: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2FCBDF5D" w14:textId="77777777" w:rsidR="00D50EE3" w:rsidRPr="00D421F7" w:rsidRDefault="00D50EE3" w:rsidP="00D421F7">
      <w:pPr>
        <w:suppressAutoHyphens w:val="0"/>
        <w:autoSpaceDE w:val="0"/>
        <w:autoSpaceDN w:val="0"/>
        <w:adjustRightInd w:val="0"/>
        <w:rPr>
          <w:rFonts w:ascii="Arial" w:hAnsi="Arial" w:cs="Arial"/>
          <w:b/>
          <w:sz w:val="22"/>
          <w:szCs w:val="22"/>
        </w:rPr>
      </w:pP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279D2618" w:rsidR="00D12006" w:rsidRPr="007F7CA8" w:rsidRDefault="00D12006" w:rsidP="005978FA">
      <w:pPr>
        <w:ind w:left="142" w:firstLine="567"/>
        <w:jc w:val="both"/>
        <w:rPr>
          <w:rFonts w:ascii="Arial" w:hAnsi="Arial" w:cs="Arial"/>
          <w:b/>
          <w:sz w:val="22"/>
          <w:szCs w:val="22"/>
        </w:rPr>
      </w:pPr>
      <w:r w:rsidRPr="007F7CA8">
        <w:rPr>
          <w:rFonts w:ascii="Arial" w:hAnsi="Arial" w:cs="Arial"/>
          <w:b/>
          <w:sz w:val="22"/>
        </w:rPr>
        <w:t>Celkem bez DPH</w:t>
      </w:r>
      <w:r w:rsidRPr="007F7CA8">
        <w:rPr>
          <w:rFonts w:ascii="Arial" w:hAnsi="Arial" w:cs="Arial"/>
          <w:b/>
          <w:sz w:val="22"/>
        </w:rPr>
        <w:tab/>
      </w:r>
      <w:r w:rsidRPr="007F7CA8">
        <w:rPr>
          <w:rFonts w:ascii="Arial" w:hAnsi="Arial" w:cs="Arial"/>
          <w:b/>
          <w:sz w:val="22"/>
        </w:rPr>
        <w:tab/>
      </w:r>
      <w:r w:rsidRPr="007F7CA8">
        <w:rPr>
          <w:rFonts w:ascii="Arial" w:hAnsi="Arial" w:cs="Arial"/>
          <w:b/>
          <w:sz w:val="22"/>
        </w:rPr>
        <w:tab/>
      </w:r>
      <w:r w:rsidR="009A0F32">
        <w:rPr>
          <w:rFonts w:ascii="Arial" w:hAnsi="Arial" w:cs="Arial"/>
          <w:b/>
          <w:sz w:val="22"/>
        </w:rPr>
        <w:t>173</w:t>
      </w:r>
      <w:r w:rsidR="00FE2AB3" w:rsidRPr="00FD7145">
        <w:rPr>
          <w:rFonts w:ascii="Arial" w:hAnsi="Arial" w:cs="Arial"/>
          <w:b/>
          <w:sz w:val="22"/>
        </w:rPr>
        <w:t xml:space="preserve"> </w:t>
      </w:r>
      <w:r w:rsidR="009A0F32">
        <w:rPr>
          <w:rFonts w:ascii="Arial" w:hAnsi="Arial" w:cs="Arial"/>
          <w:b/>
          <w:sz w:val="22"/>
        </w:rPr>
        <w:t>196,9</w:t>
      </w:r>
      <w:r w:rsidR="00431205">
        <w:rPr>
          <w:rFonts w:ascii="Arial" w:hAnsi="Arial" w:cs="Arial"/>
          <w:b/>
          <w:sz w:val="22"/>
        </w:rPr>
        <w:t>0</w:t>
      </w:r>
      <w:r w:rsidRPr="00FD7145">
        <w:rPr>
          <w:rFonts w:ascii="Arial" w:hAnsi="Arial" w:cs="Arial"/>
          <w:b/>
          <w:sz w:val="22"/>
        </w:rPr>
        <w:t xml:space="preserve"> Kč</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7777777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76FF059E" w14:textId="77777777" w:rsidR="00D421F7" w:rsidRPr="00D421F7" w:rsidRDefault="00D421F7" w:rsidP="00D421F7">
      <w:pPr>
        <w:rPr>
          <w:rFonts w:ascii="Arial" w:hAnsi="Arial" w:cs="Arial"/>
          <w:b/>
          <w:sz w:val="22"/>
          <w:szCs w:val="22"/>
        </w:rPr>
      </w:pPr>
    </w:p>
    <w:p w14:paraId="30878472" w14:textId="49A021F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F42A34">
        <w:rPr>
          <w:rFonts w:ascii="Arial" w:hAnsi="Arial" w:cs="Arial"/>
          <w:color w:val="000000"/>
          <w:sz w:val="22"/>
          <w:szCs w:val="22"/>
        </w:rPr>
        <w:t>1</w:t>
      </w:r>
      <w:r w:rsidR="00AB00F3">
        <w:rPr>
          <w:rFonts w:ascii="Arial" w:hAnsi="Arial" w:cs="Arial"/>
          <w:color w:val="000000"/>
          <w:sz w:val="22"/>
          <w:szCs w:val="22"/>
        </w:rPr>
        <w:t>0</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1176352A"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je oprávněn převzít za ND </w:t>
      </w:r>
      <w:proofErr w:type="spellStart"/>
      <w:r w:rsidR="00116D0E">
        <w:rPr>
          <w:rFonts w:ascii="Arial" w:hAnsi="Arial" w:cs="Arial"/>
          <w:color w:val="000000"/>
          <w:sz w:val="22"/>
          <w:szCs w:val="22"/>
        </w:rPr>
        <w:t>xx</w:t>
      </w:r>
      <w:proofErr w:type="spellEnd"/>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5B708F68" w14:textId="77777777" w:rsidR="00D421F7" w:rsidRDefault="00D421F7"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46A6543D" w14:textId="77777777" w:rsidR="00D421F7" w:rsidRPr="00D421F7" w:rsidRDefault="00D421F7" w:rsidP="00D421F7">
      <w:pPr>
        <w:tabs>
          <w:tab w:val="left" w:pos="357"/>
          <w:tab w:val="center" w:pos="4536"/>
          <w:tab w:val="right" w:pos="9072"/>
        </w:tabs>
        <w:rPr>
          <w:rFonts w:ascii="Arial" w:hAnsi="Arial" w:cs="Arial"/>
          <w:b/>
          <w:sz w:val="22"/>
          <w:szCs w:val="22"/>
        </w:rPr>
      </w:pPr>
    </w:p>
    <w:p w14:paraId="75FA8631" w14:textId="1A6BC8F9"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D42B3D">
        <w:rPr>
          <w:rFonts w:ascii="Arial" w:hAnsi="Arial" w:cs="Arial"/>
          <w:color w:val="000000"/>
          <w:sz w:val="22"/>
          <w:szCs w:val="22"/>
        </w:rPr>
        <w:t xml:space="preserve">Prodávající poskytuje záruku za jakost zboží v trvání </w:t>
      </w:r>
      <w:r w:rsidR="008F7C79">
        <w:rPr>
          <w:rFonts w:ascii="Arial" w:hAnsi="Arial" w:cs="Arial"/>
          <w:color w:val="000000"/>
          <w:sz w:val="22"/>
          <w:szCs w:val="22"/>
        </w:rPr>
        <w:t xml:space="preserve">uvedenou u jednotlivých zařízení </w:t>
      </w:r>
      <w:r w:rsidR="008F7C79">
        <w:rPr>
          <w:rFonts w:ascii="Arial" w:hAnsi="Arial" w:cs="Arial"/>
          <w:sz w:val="22"/>
          <w:szCs w:val="22"/>
        </w:rPr>
        <w:t>(dle čl. II. této smlouvy)</w:t>
      </w:r>
      <w:r w:rsidRPr="00D42B3D">
        <w:rPr>
          <w:rFonts w:ascii="Arial" w:hAnsi="Arial" w:cs="Arial"/>
          <w:color w:val="000000"/>
          <w:sz w:val="22"/>
          <w:szCs w:val="22"/>
        </w:rPr>
        <w:t>, počínaje dnem následujícím po dni předání zboží kupujícímu.</w:t>
      </w:r>
      <w:r w:rsidR="006A6703">
        <w:rPr>
          <w:rFonts w:ascii="Arial" w:hAnsi="Arial" w:cs="Arial"/>
          <w:color w:val="000000"/>
          <w:sz w:val="22"/>
          <w:szCs w:val="22"/>
        </w:rPr>
        <w:t xml:space="preserve"> Dále Prodávající poskytuje záruční dobu v délce 12 měsíců na veškeré práce, které </w:t>
      </w:r>
      <w:r w:rsidR="004619FC">
        <w:rPr>
          <w:rFonts w:ascii="Arial" w:hAnsi="Arial" w:cs="Arial"/>
          <w:color w:val="000000"/>
          <w:sz w:val="22"/>
          <w:szCs w:val="22"/>
        </w:rPr>
        <w:t>pro Kupujícího vykoná v souvislosti s účelem a předmětem této Smlouvy.</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385910B2" w14:textId="77777777" w:rsidR="00D421F7" w:rsidRDefault="00D421F7"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46B5922C" w14:textId="77777777" w:rsidR="00D421F7" w:rsidRPr="00D421F7" w:rsidRDefault="00D421F7" w:rsidP="00D421F7">
      <w:pPr>
        <w:rPr>
          <w:rFonts w:ascii="Arial" w:hAnsi="Arial" w:cs="Arial"/>
          <w:b/>
          <w:sz w:val="22"/>
          <w:szCs w:val="22"/>
        </w:rPr>
      </w:pP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8650011" w14:textId="77777777" w:rsidR="00D421F7" w:rsidRDefault="00D421F7"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543B54FD" w14:textId="77777777" w:rsidR="00D421F7" w:rsidRPr="00D421F7" w:rsidRDefault="00D421F7" w:rsidP="00D421F7">
      <w:pPr>
        <w:rPr>
          <w:rFonts w:ascii="Arial" w:hAnsi="Arial" w:cs="Arial"/>
          <w:b/>
          <w:sz w:val="22"/>
          <w:szCs w:val="22"/>
        </w:rPr>
      </w:pPr>
    </w:p>
    <w:p w14:paraId="03384B46" w14:textId="77777777"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20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77777777"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D13B5F8" w14:textId="77777777" w:rsidR="00D421F7" w:rsidRPr="00D421F7" w:rsidRDefault="00D421F7" w:rsidP="00D421F7">
      <w:pPr>
        <w:rPr>
          <w:rFonts w:ascii="Arial" w:hAnsi="Arial" w:cs="Arial"/>
          <w:b/>
          <w:sz w:val="22"/>
          <w:szCs w:val="22"/>
        </w:rPr>
      </w:pPr>
    </w:p>
    <w:p w14:paraId="7ED7E07A"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 xml:space="preserve">Veškeré případné změny této smlouvy musí být učiněny písemně </w:t>
      </w:r>
      <w:r>
        <w:rPr>
          <w:rFonts w:ascii="Arial" w:hAnsi="Arial" w:cs="Arial"/>
          <w:sz w:val="22"/>
          <w:szCs w:val="22"/>
        </w:rPr>
        <w:t xml:space="preserve">formou dodatku </w:t>
      </w:r>
      <w:r w:rsidRPr="00D42B3D">
        <w:rPr>
          <w:rFonts w:ascii="Arial" w:hAnsi="Arial" w:cs="Arial"/>
          <w:sz w:val="22"/>
          <w:szCs w:val="22"/>
        </w:rPr>
        <w:t>a po dohodě smluvních stran.</w:t>
      </w:r>
    </w:p>
    <w:p w14:paraId="3ACBAB38"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327469C6" w14:textId="77777777" w:rsidR="006A6E11" w:rsidRPr="00D42B3D" w:rsidRDefault="006A6E11" w:rsidP="006A6E11">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Pr>
          <w:rFonts w:ascii="Arial" w:hAnsi="Arial" w:cs="Arial"/>
          <w:sz w:val="22"/>
          <w:szCs w:val="22"/>
        </w:rPr>
        <w:t>ež je touto smlouvou ujednáno.</w:t>
      </w:r>
    </w:p>
    <w:p w14:paraId="370A9005" w14:textId="77777777" w:rsidR="006A6E11" w:rsidRPr="00D42B3D" w:rsidRDefault="006A6E11" w:rsidP="006A6E11">
      <w:pPr>
        <w:numPr>
          <w:ilvl w:val="1"/>
          <w:numId w:val="4"/>
        </w:numPr>
        <w:ind w:left="0" w:firstLine="0"/>
        <w:jc w:val="both"/>
        <w:rPr>
          <w:rFonts w:ascii="Arial" w:hAnsi="Arial" w:cs="Arial"/>
          <w:sz w:val="22"/>
          <w:szCs w:val="22"/>
        </w:rPr>
      </w:pPr>
      <w:r w:rsidRPr="00D42B3D">
        <w:rPr>
          <w:rFonts w:ascii="Arial" w:hAnsi="Arial" w:cs="Arial"/>
          <w:sz w:val="22"/>
          <w:szCs w:val="22"/>
        </w:rPr>
        <w:t xml:space="preserve">Práva a povinnosti </w:t>
      </w:r>
      <w:r>
        <w:rPr>
          <w:rFonts w:ascii="Arial" w:hAnsi="Arial" w:cs="Arial"/>
          <w:sz w:val="22"/>
          <w:szCs w:val="22"/>
        </w:rPr>
        <w:t xml:space="preserve">smluvních stran </w:t>
      </w:r>
      <w:r w:rsidRPr="00D42B3D">
        <w:rPr>
          <w:rFonts w:ascii="Arial" w:hAnsi="Arial" w:cs="Arial"/>
          <w:sz w:val="22"/>
          <w:szCs w:val="22"/>
        </w:rPr>
        <w:t>vyplývající z této smlouvy se řídí příslušnými ustanoveními občansk</w:t>
      </w:r>
      <w:r>
        <w:rPr>
          <w:rFonts w:ascii="Arial" w:hAnsi="Arial" w:cs="Arial"/>
          <w:sz w:val="22"/>
          <w:szCs w:val="22"/>
        </w:rPr>
        <w:t>ého</w:t>
      </w:r>
      <w:r w:rsidRPr="00D42B3D">
        <w:rPr>
          <w:rFonts w:ascii="Arial" w:hAnsi="Arial" w:cs="Arial"/>
          <w:sz w:val="22"/>
          <w:szCs w:val="22"/>
        </w:rPr>
        <w:t xml:space="preserve"> zákoník</w:t>
      </w:r>
      <w:r>
        <w:rPr>
          <w:rFonts w:ascii="Arial" w:hAnsi="Arial" w:cs="Arial"/>
          <w:sz w:val="22"/>
          <w:szCs w:val="22"/>
        </w:rPr>
        <w:t>u</w:t>
      </w:r>
      <w:r w:rsidRPr="00D42B3D">
        <w:rPr>
          <w:rFonts w:ascii="Arial" w:hAnsi="Arial" w:cs="Arial"/>
          <w:sz w:val="22"/>
          <w:szCs w:val="22"/>
        </w:rPr>
        <w:t>.</w:t>
      </w:r>
    </w:p>
    <w:p w14:paraId="2B43E769" w14:textId="6862DE5A" w:rsidR="006A6E11" w:rsidRPr="00D42B3D" w:rsidRDefault="007F0FD1" w:rsidP="006A6E11">
      <w:pPr>
        <w:numPr>
          <w:ilvl w:val="1"/>
          <w:numId w:val="4"/>
        </w:numPr>
        <w:ind w:left="0" w:firstLine="0"/>
        <w:jc w:val="both"/>
        <w:rPr>
          <w:rFonts w:ascii="Arial" w:hAnsi="Arial" w:cs="Arial"/>
          <w:sz w:val="22"/>
          <w:szCs w:val="22"/>
        </w:rPr>
      </w:pPr>
      <w:r w:rsidRPr="007F0FD1">
        <w:rPr>
          <w:rFonts w:ascii="Arial" w:hAnsi="Arial" w:cs="Arial"/>
          <w:sz w:val="22"/>
          <w:szCs w:val="22"/>
        </w:rPr>
        <w:t>Tato smlouva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r w:rsidR="006A6E11" w:rsidRPr="00D42B3D">
        <w:rPr>
          <w:rFonts w:ascii="Arial" w:hAnsi="Arial" w:cs="Arial"/>
          <w:sz w:val="22"/>
          <w:szCs w:val="22"/>
        </w:rPr>
        <w:t>.</w:t>
      </w:r>
    </w:p>
    <w:p w14:paraId="67116795" w14:textId="77777777" w:rsidR="006A6E11" w:rsidRPr="00D42B3D" w:rsidRDefault="006A6E11" w:rsidP="006A6E11">
      <w:pPr>
        <w:numPr>
          <w:ilvl w:val="1"/>
          <w:numId w:val="4"/>
        </w:numPr>
        <w:ind w:left="0" w:firstLine="0"/>
        <w:jc w:val="both"/>
        <w:rPr>
          <w:rFonts w:ascii="Arial" w:hAnsi="Arial" w:cs="Arial"/>
          <w:sz w:val="22"/>
          <w:szCs w:val="22"/>
        </w:rPr>
      </w:pPr>
      <w:r>
        <w:rPr>
          <w:rFonts w:ascii="Arial" w:hAnsi="Arial" w:cs="Arial"/>
          <w:sz w:val="22"/>
          <w:szCs w:val="22"/>
        </w:rPr>
        <w:t>Tato smlouva nabývá platnosti dnem jejího podpisu oběma smluvními stranami a účinnosti  dnem jejího uveřejnění v registru smluv dle zákona č. 340/2015 Sb.</w:t>
      </w:r>
    </w:p>
    <w:p w14:paraId="7347F16B" w14:textId="77777777" w:rsidR="00D50EE3" w:rsidRPr="00D42B3D" w:rsidRDefault="00D50EE3" w:rsidP="00D421F7">
      <w:pPr>
        <w:tabs>
          <w:tab w:val="left" w:pos="4680"/>
        </w:tabs>
        <w:jc w:val="both"/>
        <w:rPr>
          <w:rFonts w:ascii="Arial" w:hAnsi="Arial" w:cs="Arial"/>
          <w:sz w:val="22"/>
          <w:szCs w:val="22"/>
        </w:rPr>
      </w:pP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5436190B" w:rsidR="00B72CB0" w:rsidRDefault="00B72CB0"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Pr="00163251" w:rsidRDefault="00B72CB0" w:rsidP="004B1BBC">
            <w:pPr>
              <w:ind w:right="-70"/>
              <w:jc w:val="center"/>
              <w:rPr>
                <w:rFonts w:ascii="Arial" w:hAnsi="Arial" w:cs="Arial"/>
                <w:sz w:val="22"/>
                <w:szCs w:val="22"/>
              </w:rPr>
            </w:pPr>
            <w:r w:rsidRPr="00163251">
              <w:rPr>
                <w:rFonts w:ascii="Arial" w:hAnsi="Arial" w:cs="Arial"/>
                <w:sz w:val="22"/>
                <w:szCs w:val="22"/>
              </w:rPr>
              <w:t>………………………………….</w:t>
            </w:r>
          </w:p>
          <w:p w14:paraId="19C56DCD" w14:textId="77777777" w:rsidR="00FE3CC3" w:rsidRPr="000E4534" w:rsidRDefault="00FE3CC3" w:rsidP="00FE3CC3">
            <w:pPr>
              <w:ind w:right="-70"/>
              <w:jc w:val="center"/>
              <w:rPr>
                <w:rFonts w:ascii="Arial" w:hAnsi="Arial" w:cs="Arial"/>
                <w:kern w:val="2"/>
                <w:sz w:val="22"/>
                <w:szCs w:val="22"/>
              </w:rPr>
            </w:pPr>
            <w:r w:rsidRPr="000E4534">
              <w:rPr>
                <w:rFonts w:ascii="Arial" w:hAnsi="Arial" w:cs="Arial"/>
                <w:sz w:val="22"/>
                <w:szCs w:val="22"/>
              </w:rPr>
              <w:t xml:space="preserve">SOFTCOM GROUP, </w:t>
            </w:r>
            <w:proofErr w:type="spellStart"/>
            <w:proofErr w:type="gramStart"/>
            <w:r w:rsidRPr="000E4534">
              <w:rPr>
                <w:rFonts w:ascii="Arial" w:hAnsi="Arial" w:cs="Arial"/>
                <w:sz w:val="22"/>
                <w:szCs w:val="22"/>
              </w:rPr>
              <w:t>spol.s</w:t>
            </w:r>
            <w:proofErr w:type="spellEnd"/>
            <w:proofErr w:type="gramEnd"/>
            <w:r w:rsidRPr="000E4534">
              <w:rPr>
                <w:rFonts w:ascii="Arial" w:hAnsi="Arial" w:cs="Arial"/>
                <w:sz w:val="22"/>
                <w:szCs w:val="22"/>
              </w:rPr>
              <w:t xml:space="preserve"> </w:t>
            </w:r>
            <w:proofErr w:type="gramStart"/>
            <w:r w:rsidRPr="000E4534">
              <w:rPr>
                <w:rFonts w:ascii="Arial" w:hAnsi="Arial" w:cs="Arial"/>
                <w:sz w:val="22"/>
                <w:szCs w:val="22"/>
              </w:rPr>
              <w:t>r.o..</w:t>
            </w:r>
            <w:proofErr w:type="gramEnd"/>
          </w:p>
          <w:p w14:paraId="1FBDD427" w14:textId="46120ADE" w:rsidR="00B72CB0" w:rsidRPr="00163251" w:rsidRDefault="00FE3CC3" w:rsidP="00FE3CC3">
            <w:pPr>
              <w:ind w:right="-70"/>
              <w:jc w:val="center"/>
              <w:rPr>
                <w:rFonts w:ascii="Arial" w:hAnsi="Arial" w:cs="Arial"/>
                <w:sz w:val="22"/>
                <w:szCs w:val="22"/>
              </w:rPr>
            </w:pPr>
            <w:r w:rsidRPr="000E4534">
              <w:rPr>
                <w:rFonts w:ascii="Arial" w:hAnsi="Arial" w:cs="Arial"/>
                <w:sz w:val="22"/>
                <w:szCs w:val="22"/>
              </w:rPr>
              <w:t>Ing. Aleš Plašil</w:t>
            </w:r>
            <w:r w:rsidRPr="000E4534">
              <w:rPr>
                <w:rFonts w:ascii="Arial" w:hAnsi="Arial" w:cs="Arial"/>
                <w:sz w:val="22"/>
                <w:szCs w:val="22"/>
              </w:rPr>
              <w:br/>
              <w:t>ředitel</w:t>
            </w:r>
          </w:p>
        </w:tc>
        <w:tc>
          <w:tcPr>
            <w:tcW w:w="4680" w:type="dxa"/>
          </w:tcPr>
          <w:p w14:paraId="5080AC1E" w14:textId="77777777" w:rsidR="00B72CB0" w:rsidRPr="00163251" w:rsidRDefault="00B72CB0" w:rsidP="00B72CB0">
            <w:pPr>
              <w:ind w:right="-70"/>
              <w:jc w:val="center"/>
              <w:rPr>
                <w:rFonts w:ascii="Arial" w:hAnsi="Arial" w:cs="Arial"/>
                <w:sz w:val="22"/>
                <w:szCs w:val="22"/>
              </w:rPr>
            </w:pPr>
            <w:r w:rsidRPr="00163251">
              <w:rPr>
                <w:rFonts w:ascii="Arial" w:hAnsi="Arial" w:cs="Arial"/>
                <w:sz w:val="22"/>
                <w:szCs w:val="22"/>
              </w:rPr>
              <w:t>………………………………….</w:t>
            </w:r>
          </w:p>
          <w:p w14:paraId="63213830" w14:textId="77777777" w:rsidR="001219E8" w:rsidRDefault="00B72CB0" w:rsidP="001219E8">
            <w:pPr>
              <w:ind w:right="-70"/>
              <w:jc w:val="center"/>
              <w:rPr>
                <w:rFonts w:ascii="Arial" w:hAnsi="Arial" w:cs="Arial"/>
                <w:kern w:val="2"/>
                <w:sz w:val="22"/>
                <w:szCs w:val="22"/>
              </w:rPr>
            </w:pPr>
            <w:r w:rsidRPr="00163251">
              <w:rPr>
                <w:rFonts w:ascii="Arial" w:hAnsi="Arial" w:cs="Arial"/>
                <w:sz w:val="22"/>
                <w:szCs w:val="22"/>
              </w:rPr>
              <w:t xml:space="preserve"> </w:t>
            </w:r>
            <w:r w:rsidR="001219E8">
              <w:rPr>
                <w:rFonts w:ascii="Arial" w:hAnsi="Arial" w:cs="Arial"/>
                <w:sz w:val="22"/>
                <w:szCs w:val="22"/>
              </w:rPr>
              <w:t>Národní divadlo</w:t>
            </w:r>
          </w:p>
          <w:p w14:paraId="0C756E38" w14:textId="77777777" w:rsidR="001219E8" w:rsidRDefault="001219E8" w:rsidP="001219E8">
            <w:pPr>
              <w:ind w:right="-70"/>
              <w:jc w:val="center"/>
              <w:rPr>
                <w:rFonts w:ascii="Arial" w:hAnsi="Arial" w:cs="Arial"/>
                <w:b/>
                <w:sz w:val="22"/>
                <w:szCs w:val="22"/>
              </w:rPr>
            </w:pPr>
            <w:r>
              <w:rPr>
                <w:rFonts w:ascii="Arial" w:hAnsi="Arial" w:cs="Arial"/>
                <w:sz w:val="22"/>
                <w:szCs w:val="22"/>
              </w:rPr>
              <w:t>Ing. Václav Pelouch</w:t>
            </w:r>
          </w:p>
          <w:p w14:paraId="5F2EFEF3" w14:textId="10121996" w:rsidR="00B72CB0" w:rsidRDefault="001219E8" w:rsidP="001219E8">
            <w:pPr>
              <w:ind w:right="-70"/>
              <w:jc w:val="center"/>
              <w:rPr>
                <w:rFonts w:ascii="Arial" w:hAnsi="Arial" w:cs="Arial"/>
                <w:sz w:val="22"/>
                <w:szCs w:val="22"/>
              </w:rPr>
            </w:pPr>
            <w:r>
              <w:rPr>
                <w:rFonts w:ascii="Arial" w:hAnsi="Arial" w:cs="Arial"/>
                <w:sz w:val="22"/>
                <w:szCs w:val="22"/>
              </w:rPr>
              <w:t xml:space="preserve">ředitel </w:t>
            </w:r>
            <w:proofErr w:type="spellStart"/>
            <w:r>
              <w:rPr>
                <w:rFonts w:ascii="Arial" w:hAnsi="Arial" w:cs="Arial"/>
                <w:sz w:val="22"/>
                <w:szCs w:val="22"/>
              </w:rPr>
              <w:t>technicko-provozní</w:t>
            </w:r>
            <w:proofErr w:type="spellEnd"/>
            <w:r>
              <w:rPr>
                <w:rFonts w:ascii="Arial" w:hAnsi="Arial" w:cs="Arial"/>
                <w:sz w:val="22"/>
                <w:szCs w:val="22"/>
              </w:rPr>
              <w:t xml:space="preserve"> správy</w:t>
            </w:r>
          </w:p>
        </w:tc>
      </w:tr>
    </w:tbl>
    <w:p w14:paraId="57B99DBB" w14:textId="77777777" w:rsidR="008F7C79" w:rsidRDefault="008F7C79" w:rsidP="00076553">
      <w:pPr>
        <w:rPr>
          <w:rFonts w:ascii="Arial" w:hAnsi="Arial" w:cs="Arial"/>
          <w:sz w:val="22"/>
          <w:szCs w:val="22"/>
        </w:rPr>
      </w:pPr>
    </w:p>
    <w:p w14:paraId="3302B4E0" w14:textId="77777777" w:rsidR="00116D0E" w:rsidRDefault="00116D0E" w:rsidP="00076553">
      <w:pPr>
        <w:rPr>
          <w:rFonts w:ascii="Arial" w:hAnsi="Arial" w:cs="Arial"/>
          <w:sz w:val="22"/>
          <w:szCs w:val="22"/>
        </w:rPr>
      </w:pPr>
    </w:p>
    <w:p w14:paraId="34649ED9" w14:textId="77777777" w:rsidR="00116D0E" w:rsidRDefault="00116D0E" w:rsidP="00076553">
      <w:pPr>
        <w:rPr>
          <w:rFonts w:ascii="Arial" w:hAnsi="Arial" w:cs="Arial"/>
          <w:sz w:val="22"/>
          <w:szCs w:val="22"/>
        </w:rPr>
      </w:pPr>
    </w:p>
    <w:p w14:paraId="5F78D642" w14:textId="77777777" w:rsidR="00D679A2" w:rsidRDefault="00D679A2" w:rsidP="00076553">
      <w:pPr>
        <w:rPr>
          <w:rFonts w:ascii="Arial" w:hAnsi="Arial" w:cs="Arial"/>
          <w:sz w:val="22"/>
          <w:szCs w:val="22"/>
        </w:rPr>
      </w:pPr>
    </w:p>
    <w:p w14:paraId="2D54394F" w14:textId="77777777" w:rsidR="00D679A2" w:rsidRDefault="00D679A2" w:rsidP="00076553">
      <w:pPr>
        <w:rPr>
          <w:rFonts w:ascii="Arial" w:hAnsi="Arial" w:cs="Arial"/>
          <w:sz w:val="22"/>
          <w:szCs w:val="22"/>
        </w:rPr>
      </w:pPr>
    </w:p>
    <w:p w14:paraId="65FCB881" w14:textId="77777777" w:rsidR="00D679A2" w:rsidRDefault="00D679A2"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308"/>
        <w:gridCol w:w="1363"/>
        <w:gridCol w:w="2213"/>
        <w:gridCol w:w="569"/>
        <w:gridCol w:w="1194"/>
        <w:gridCol w:w="2418"/>
      </w:tblGrid>
      <w:tr w:rsidR="00D679A2" w:rsidRPr="00D679A2" w14:paraId="0BE4821D" w14:textId="77777777" w:rsidTr="00D679A2">
        <w:trPr>
          <w:trHeight w:val="300"/>
        </w:trPr>
        <w:tc>
          <w:tcPr>
            <w:tcW w:w="475" w:type="pct"/>
            <w:tcBorders>
              <w:top w:val="single" w:sz="4" w:space="0" w:color="auto"/>
              <w:left w:val="single" w:sz="4" w:space="0" w:color="auto"/>
              <w:bottom w:val="single" w:sz="4" w:space="0" w:color="auto"/>
              <w:right w:val="single" w:sz="4" w:space="0" w:color="auto"/>
            </w:tcBorders>
            <w:hideMark/>
          </w:tcPr>
          <w:p w14:paraId="7F487828"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lastRenderedPageBreak/>
              <w:t>číslo</w:t>
            </w:r>
          </w:p>
        </w:tc>
        <w:tc>
          <w:tcPr>
            <w:tcW w:w="932" w:type="pct"/>
            <w:tcBorders>
              <w:top w:val="single" w:sz="4" w:space="0" w:color="auto"/>
              <w:left w:val="nil"/>
              <w:bottom w:val="single" w:sz="4" w:space="0" w:color="auto"/>
              <w:right w:val="single" w:sz="4" w:space="0" w:color="auto"/>
            </w:tcBorders>
            <w:hideMark/>
          </w:tcPr>
          <w:p w14:paraId="1A36A1E7"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2025-</w:t>
            </w:r>
            <w:proofErr w:type="gramStart"/>
            <w:r w:rsidRPr="00D679A2">
              <w:rPr>
                <w:rFonts w:ascii="Calibri" w:hAnsi="Calibri" w:cs="Calibri"/>
                <w:kern w:val="0"/>
                <w:sz w:val="22"/>
                <w:szCs w:val="22"/>
                <w:lang w:eastAsia="cs-CZ"/>
              </w:rPr>
              <w:t>09-NB01</w:t>
            </w:r>
            <w:proofErr w:type="gramEnd"/>
          </w:p>
        </w:tc>
        <w:tc>
          <w:tcPr>
            <w:tcW w:w="1522" w:type="pct"/>
            <w:tcBorders>
              <w:top w:val="nil"/>
              <w:left w:val="nil"/>
              <w:bottom w:val="nil"/>
              <w:right w:val="nil"/>
            </w:tcBorders>
            <w:noWrap/>
            <w:vAlign w:val="bottom"/>
            <w:hideMark/>
          </w:tcPr>
          <w:p w14:paraId="3CEDC8B3" w14:textId="77777777" w:rsidR="00D679A2" w:rsidRPr="00D679A2" w:rsidRDefault="00D679A2" w:rsidP="00D679A2">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09395432"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775FBB7B"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2EA85C2A" w14:textId="77777777" w:rsidR="00D679A2" w:rsidRPr="00D679A2" w:rsidRDefault="00D679A2" w:rsidP="00D679A2">
            <w:pPr>
              <w:suppressAutoHyphens w:val="0"/>
              <w:rPr>
                <w:kern w:val="0"/>
                <w:sz w:val="20"/>
                <w:szCs w:val="20"/>
                <w:lang w:eastAsia="cs-CZ"/>
              </w:rPr>
            </w:pPr>
          </w:p>
        </w:tc>
      </w:tr>
      <w:tr w:rsidR="00D679A2" w:rsidRPr="00D679A2" w14:paraId="0428AF46" w14:textId="77777777" w:rsidTr="00D679A2">
        <w:trPr>
          <w:trHeight w:val="300"/>
        </w:trPr>
        <w:tc>
          <w:tcPr>
            <w:tcW w:w="475" w:type="pct"/>
            <w:tcBorders>
              <w:top w:val="nil"/>
              <w:left w:val="single" w:sz="4" w:space="0" w:color="auto"/>
              <w:bottom w:val="single" w:sz="4" w:space="0" w:color="auto"/>
              <w:right w:val="single" w:sz="4" w:space="0" w:color="auto"/>
            </w:tcBorders>
            <w:hideMark/>
          </w:tcPr>
          <w:p w14:paraId="5860579E"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název</w:t>
            </w:r>
          </w:p>
        </w:tc>
        <w:tc>
          <w:tcPr>
            <w:tcW w:w="932" w:type="pct"/>
            <w:tcBorders>
              <w:top w:val="nil"/>
              <w:left w:val="nil"/>
              <w:bottom w:val="single" w:sz="4" w:space="0" w:color="auto"/>
              <w:right w:val="single" w:sz="4" w:space="0" w:color="auto"/>
            </w:tcBorders>
            <w:hideMark/>
          </w:tcPr>
          <w:p w14:paraId="030E3460"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Notebook 16"</w:t>
            </w:r>
          </w:p>
        </w:tc>
        <w:tc>
          <w:tcPr>
            <w:tcW w:w="1522" w:type="pct"/>
            <w:tcBorders>
              <w:top w:val="nil"/>
              <w:left w:val="nil"/>
              <w:bottom w:val="nil"/>
              <w:right w:val="nil"/>
            </w:tcBorders>
            <w:noWrap/>
            <w:vAlign w:val="bottom"/>
            <w:hideMark/>
          </w:tcPr>
          <w:p w14:paraId="52FBF089" w14:textId="77777777" w:rsidR="00D679A2" w:rsidRPr="00D679A2" w:rsidRDefault="00D679A2" w:rsidP="00D679A2">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26479150"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229E76DE"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3442DD18" w14:textId="77777777" w:rsidR="00D679A2" w:rsidRPr="00D679A2" w:rsidRDefault="00D679A2" w:rsidP="00D679A2">
            <w:pPr>
              <w:suppressAutoHyphens w:val="0"/>
              <w:rPr>
                <w:kern w:val="0"/>
                <w:sz w:val="20"/>
                <w:szCs w:val="20"/>
                <w:lang w:eastAsia="cs-CZ"/>
              </w:rPr>
            </w:pPr>
          </w:p>
        </w:tc>
      </w:tr>
      <w:tr w:rsidR="00D679A2" w:rsidRPr="00D679A2" w14:paraId="49E453A3" w14:textId="77777777" w:rsidTr="00D679A2">
        <w:trPr>
          <w:trHeight w:val="300"/>
        </w:trPr>
        <w:tc>
          <w:tcPr>
            <w:tcW w:w="475" w:type="pct"/>
            <w:tcBorders>
              <w:top w:val="nil"/>
              <w:left w:val="single" w:sz="4" w:space="0" w:color="auto"/>
              <w:bottom w:val="single" w:sz="4" w:space="0" w:color="auto"/>
              <w:right w:val="single" w:sz="4" w:space="0" w:color="auto"/>
            </w:tcBorders>
            <w:hideMark/>
          </w:tcPr>
          <w:p w14:paraId="27D8C3D5"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NIPEZ</w:t>
            </w:r>
          </w:p>
        </w:tc>
        <w:tc>
          <w:tcPr>
            <w:tcW w:w="932" w:type="pct"/>
            <w:tcBorders>
              <w:top w:val="nil"/>
              <w:left w:val="nil"/>
              <w:bottom w:val="single" w:sz="4" w:space="0" w:color="auto"/>
              <w:right w:val="single" w:sz="4" w:space="0" w:color="auto"/>
            </w:tcBorders>
            <w:hideMark/>
          </w:tcPr>
          <w:p w14:paraId="41DD8D15"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30213100-6</w:t>
            </w:r>
          </w:p>
        </w:tc>
        <w:tc>
          <w:tcPr>
            <w:tcW w:w="1522" w:type="pct"/>
            <w:tcBorders>
              <w:top w:val="nil"/>
              <w:left w:val="nil"/>
              <w:bottom w:val="nil"/>
              <w:right w:val="nil"/>
            </w:tcBorders>
            <w:noWrap/>
            <w:vAlign w:val="bottom"/>
            <w:hideMark/>
          </w:tcPr>
          <w:p w14:paraId="6B7A3C23" w14:textId="77777777" w:rsidR="00D679A2" w:rsidRPr="00D679A2" w:rsidRDefault="00D679A2" w:rsidP="00D679A2">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4B61FEEE"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097DBFD0"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38344FC0" w14:textId="77777777" w:rsidR="00D679A2" w:rsidRPr="00D679A2" w:rsidRDefault="00D679A2" w:rsidP="00D679A2">
            <w:pPr>
              <w:suppressAutoHyphens w:val="0"/>
              <w:rPr>
                <w:kern w:val="0"/>
                <w:sz w:val="20"/>
                <w:szCs w:val="20"/>
                <w:lang w:eastAsia="cs-CZ"/>
              </w:rPr>
            </w:pPr>
          </w:p>
        </w:tc>
      </w:tr>
      <w:tr w:rsidR="00D679A2" w:rsidRPr="00D679A2" w14:paraId="62CC4B7A" w14:textId="77777777" w:rsidTr="00D679A2">
        <w:trPr>
          <w:trHeight w:val="900"/>
        </w:trPr>
        <w:tc>
          <w:tcPr>
            <w:tcW w:w="475" w:type="pct"/>
            <w:tcBorders>
              <w:top w:val="nil"/>
              <w:left w:val="single" w:sz="4" w:space="0" w:color="auto"/>
              <w:bottom w:val="single" w:sz="4" w:space="0" w:color="auto"/>
              <w:right w:val="single" w:sz="4" w:space="0" w:color="auto"/>
            </w:tcBorders>
            <w:hideMark/>
          </w:tcPr>
          <w:p w14:paraId="57697AB7"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Maximální předpokládaná cena s DPH (Kč)</w:t>
            </w:r>
          </w:p>
        </w:tc>
        <w:tc>
          <w:tcPr>
            <w:tcW w:w="932" w:type="pct"/>
            <w:tcBorders>
              <w:top w:val="nil"/>
              <w:left w:val="nil"/>
              <w:bottom w:val="single" w:sz="4" w:space="0" w:color="auto"/>
              <w:right w:val="single" w:sz="4" w:space="0" w:color="auto"/>
            </w:tcBorders>
            <w:hideMark/>
          </w:tcPr>
          <w:p w14:paraId="0495AAE8"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22 385,00</w:t>
            </w:r>
          </w:p>
        </w:tc>
        <w:tc>
          <w:tcPr>
            <w:tcW w:w="1522" w:type="pct"/>
            <w:tcBorders>
              <w:top w:val="nil"/>
              <w:left w:val="nil"/>
              <w:bottom w:val="nil"/>
              <w:right w:val="nil"/>
            </w:tcBorders>
            <w:noWrap/>
            <w:vAlign w:val="bottom"/>
            <w:hideMark/>
          </w:tcPr>
          <w:p w14:paraId="7CCA3362" w14:textId="77777777" w:rsidR="00D679A2" w:rsidRPr="00D679A2" w:rsidRDefault="00D679A2" w:rsidP="00D679A2">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74224423"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619CF790"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5DD22B19" w14:textId="77777777" w:rsidR="00D679A2" w:rsidRPr="00D679A2" w:rsidRDefault="00D679A2" w:rsidP="00D679A2">
            <w:pPr>
              <w:suppressAutoHyphens w:val="0"/>
              <w:rPr>
                <w:kern w:val="0"/>
                <w:sz w:val="20"/>
                <w:szCs w:val="20"/>
                <w:lang w:eastAsia="cs-CZ"/>
              </w:rPr>
            </w:pPr>
          </w:p>
        </w:tc>
      </w:tr>
      <w:tr w:rsidR="00D679A2" w:rsidRPr="00D679A2" w14:paraId="463A34E6" w14:textId="77777777" w:rsidTr="00D679A2">
        <w:trPr>
          <w:trHeight w:val="300"/>
        </w:trPr>
        <w:tc>
          <w:tcPr>
            <w:tcW w:w="475" w:type="pct"/>
            <w:tcBorders>
              <w:top w:val="nil"/>
              <w:left w:val="nil"/>
              <w:bottom w:val="nil"/>
              <w:right w:val="nil"/>
            </w:tcBorders>
            <w:hideMark/>
          </w:tcPr>
          <w:p w14:paraId="527868A7" w14:textId="77777777" w:rsidR="00D679A2" w:rsidRPr="00D679A2" w:rsidRDefault="00D679A2" w:rsidP="00D679A2">
            <w:pPr>
              <w:suppressAutoHyphens w:val="0"/>
              <w:rPr>
                <w:kern w:val="0"/>
                <w:sz w:val="20"/>
                <w:szCs w:val="20"/>
                <w:lang w:eastAsia="cs-CZ"/>
              </w:rPr>
            </w:pPr>
          </w:p>
        </w:tc>
        <w:tc>
          <w:tcPr>
            <w:tcW w:w="932" w:type="pct"/>
            <w:tcBorders>
              <w:top w:val="nil"/>
              <w:left w:val="nil"/>
              <w:bottom w:val="nil"/>
              <w:right w:val="nil"/>
            </w:tcBorders>
            <w:hideMark/>
          </w:tcPr>
          <w:p w14:paraId="7053A6A2" w14:textId="77777777" w:rsidR="00D679A2" w:rsidRPr="00D679A2" w:rsidRDefault="00D679A2" w:rsidP="00D679A2">
            <w:pPr>
              <w:suppressAutoHyphens w:val="0"/>
              <w:rPr>
                <w:kern w:val="0"/>
                <w:sz w:val="20"/>
                <w:szCs w:val="20"/>
                <w:lang w:eastAsia="cs-CZ"/>
              </w:rPr>
            </w:pPr>
          </w:p>
        </w:tc>
        <w:tc>
          <w:tcPr>
            <w:tcW w:w="1522" w:type="pct"/>
            <w:tcBorders>
              <w:top w:val="nil"/>
              <w:left w:val="nil"/>
              <w:bottom w:val="nil"/>
              <w:right w:val="nil"/>
            </w:tcBorders>
            <w:noWrap/>
            <w:vAlign w:val="bottom"/>
            <w:hideMark/>
          </w:tcPr>
          <w:p w14:paraId="542C7821" w14:textId="77777777" w:rsidR="00D679A2" w:rsidRPr="00D679A2" w:rsidRDefault="00D679A2" w:rsidP="00D679A2">
            <w:pPr>
              <w:suppressAutoHyphens w:val="0"/>
              <w:rPr>
                <w:kern w:val="0"/>
                <w:sz w:val="20"/>
                <w:szCs w:val="20"/>
                <w:lang w:eastAsia="cs-CZ"/>
              </w:rPr>
            </w:pPr>
          </w:p>
        </w:tc>
        <w:tc>
          <w:tcPr>
            <w:tcW w:w="229" w:type="pct"/>
            <w:tcBorders>
              <w:top w:val="nil"/>
              <w:left w:val="nil"/>
              <w:bottom w:val="nil"/>
              <w:right w:val="nil"/>
            </w:tcBorders>
            <w:noWrap/>
            <w:vAlign w:val="bottom"/>
            <w:hideMark/>
          </w:tcPr>
          <w:p w14:paraId="49097DC1"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0C2A20F2"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shd w:val="clear" w:color="000000" w:fill="FFFF00"/>
            <w:noWrap/>
            <w:vAlign w:val="bottom"/>
            <w:hideMark/>
          </w:tcPr>
          <w:p w14:paraId="473E907F" w14:textId="77777777" w:rsidR="00D679A2" w:rsidRPr="00D679A2" w:rsidRDefault="00D679A2" w:rsidP="00D679A2">
            <w:pPr>
              <w:suppressAutoHyphens w:val="0"/>
              <w:rPr>
                <w:rFonts w:ascii="Calibri" w:hAnsi="Calibri" w:cs="Calibri"/>
                <w:color w:val="000000"/>
                <w:kern w:val="0"/>
                <w:sz w:val="22"/>
                <w:szCs w:val="22"/>
                <w:lang w:eastAsia="cs-CZ"/>
              </w:rPr>
            </w:pPr>
            <w:proofErr w:type="spellStart"/>
            <w:r w:rsidRPr="00D679A2">
              <w:rPr>
                <w:rFonts w:ascii="Calibri" w:hAnsi="Calibri" w:cs="Calibri"/>
                <w:b/>
                <w:bCs/>
                <w:color w:val="000000"/>
                <w:kern w:val="0"/>
                <w:sz w:val="22"/>
                <w:szCs w:val="22"/>
                <w:lang w:eastAsia="cs-CZ"/>
              </w:rPr>
              <w:t>pzn</w:t>
            </w:r>
            <w:proofErr w:type="spellEnd"/>
            <w:r w:rsidRPr="00D679A2">
              <w:rPr>
                <w:rFonts w:ascii="Calibri" w:hAnsi="Calibri" w:cs="Calibri"/>
                <w:b/>
                <w:bCs/>
                <w:color w:val="000000"/>
                <w:kern w:val="0"/>
                <w:sz w:val="22"/>
                <w:szCs w:val="22"/>
                <w:lang w:eastAsia="cs-CZ"/>
              </w:rPr>
              <w:t>.</w:t>
            </w:r>
            <w:r w:rsidRPr="00D679A2">
              <w:rPr>
                <w:rFonts w:ascii="Calibri" w:hAnsi="Calibri" w:cs="Calibri"/>
                <w:color w:val="000000"/>
                <w:kern w:val="0"/>
                <w:sz w:val="22"/>
                <w:szCs w:val="22"/>
                <w:lang w:eastAsia="cs-CZ"/>
              </w:rPr>
              <w:t xml:space="preserve">  pole vyplní uchazeč</w:t>
            </w:r>
          </w:p>
        </w:tc>
      </w:tr>
      <w:tr w:rsidR="00D679A2" w:rsidRPr="00D679A2" w14:paraId="0885C4EB" w14:textId="77777777" w:rsidTr="00D679A2">
        <w:trPr>
          <w:trHeight w:val="315"/>
        </w:trPr>
        <w:tc>
          <w:tcPr>
            <w:tcW w:w="475" w:type="pct"/>
            <w:tcBorders>
              <w:top w:val="nil"/>
              <w:left w:val="nil"/>
              <w:bottom w:val="nil"/>
              <w:right w:val="nil"/>
            </w:tcBorders>
            <w:noWrap/>
            <w:vAlign w:val="bottom"/>
            <w:hideMark/>
          </w:tcPr>
          <w:p w14:paraId="420C3073" w14:textId="77777777" w:rsidR="00D679A2" w:rsidRPr="00D679A2" w:rsidRDefault="00D679A2" w:rsidP="00D679A2">
            <w:pPr>
              <w:suppressAutoHyphens w:val="0"/>
              <w:rPr>
                <w:rFonts w:ascii="Calibri" w:hAnsi="Calibri" w:cs="Calibri"/>
                <w:color w:val="000000"/>
                <w:kern w:val="0"/>
                <w:sz w:val="22"/>
                <w:szCs w:val="22"/>
                <w:lang w:eastAsia="cs-CZ"/>
              </w:rPr>
            </w:pPr>
          </w:p>
        </w:tc>
        <w:tc>
          <w:tcPr>
            <w:tcW w:w="932" w:type="pct"/>
            <w:tcBorders>
              <w:top w:val="nil"/>
              <w:left w:val="nil"/>
              <w:bottom w:val="nil"/>
              <w:right w:val="nil"/>
            </w:tcBorders>
            <w:noWrap/>
            <w:vAlign w:val="bottom"/>
            <w:hideMark/>
          </w:tcPr>
          <w:p w14:paraId="68AB7DE6" w14:textId="77777777" w:rsidR="00D679A2" w:rsidRPr="00D679A2" w:rsidRDefault="00D679A2" w:rsidP="00D679A2">
            <w:pPr>
              <w:suppressAutoHyphens w:val="0"/>
              <w:rPr>
                <w:kern w:val="0"/>
                <w:sz w:val="20"/>
                <w:szCs w:val="20"/>
                <w:lang w:eastAsia="cs-CZ"/>
              </w:rPr>
            </w:pPr>
          </w:p>
        </w:tc>
        <w:tc>
          <w:tcPr>
            <w:tcW w:w="1522" w:type="pct"/>
            <w:tcBorders>
              <w:top w:val="nil"/>
              <w:left w:val="nil"/>
              <w:bottom w:val="nil"/>
              <w:right w:val="nil"/>
            </w:tcBorders>
            <w:noWrap/>
            <w:vAlign w:val="bottom"/>
            <w:hideMark/>
          </w:tcPr>
          <w:p w14:paraId="1609BD65" w14:textId="77777777" w:rsidR="00D679A2" w:rsidRPr="00D679A2" w:rsidRDefault="00D679A2" w:rsidP="00D679A2">
            <w:pPr>
              <w:suppressAutoHyphens w:val="0"/>
              <w:rPr>
                <w:kern w:val="0"/>
                <w:sz w:val="20"/>
                <w:szCs w:val="20"/>
                <w:lang w:eastAsia="cs-CZ"/>
              </w:rPr>
            </w:pPr>
          </w:p>
        </w:tc>
        <w:tc>
          <w:tcPr>
            <w:tcW w:w="229" w:type="pct"/>
            <w:tcBorders>
              <w:top w:val="nil"/>
              <w:left w:val="nil"/>
              <w:bottom w:val="nil"/>
              <w:right w:val="nil"/>
            </w:tcBorders>
            <w:noWrap/>
            <w:vAlign w:val="bottom"/>
            <w:hideMark/>
          </w:tcPr>
          <w:p w14:paraId="0EB38132"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177002CE" w14:textId="77777777" w:rsidR="00D679A2" w:rsidRPr="00D679A2" w:rsidRDefault="00D679A2" w:rsidP="00D679A2">
            <w:pPr>
              <w:suppressAutoHyphens w:val="0"/>
              <w:rPr>
                <w:kern w:val="0"/>
                <w:sz w:val="20"/>
                <w:szCs w:val="20"/>
                <w:lang w:eastAsia="cs-CZ"/>
              </w:rPr>
            </w:pPr>
          </w:p>
        </w:tc>
        <w:tc>
          <w:tcPr>
            <w:tcW w:w="921" w:type="pct"/>
            <w:tcBorders>
              <w:top w:val="nil"/>
              <w:left w:val="nil"/>
              <w:bottom w:val="nil"/>
              <w:right w:val="nil"/>
            </w:tcBorders>
            <w:noWrap/>
            <w:vAlign w:val="bottom"/>
            <w:hideMark/>
          </w:tcPr>
          <w:p w14:paraId="3F284FAF" w14:textId="77777777" w:rsidR="00D679A2" w:rsidRPr="00D679A2" w:rsidRDefault="00D679A2" w:rsidP="00D679A2">
            <w:pPr>
              <w:suppressAutoHyphens w:val="0"/>
              <w:rPr>
                <w:kern w:val="0"/>
                <w:sz w:val="20"/>
                <w:szCs w:val="20"/>
                <w:lang w:eastAsia="cs-CZ"/>
              </w:rPr>
            </w:pPr>
          </w:p>
        </w:tc>
      </w:tr>
      <w:tr w:rsidR="00D679A2" w:rsidRPr="00D679A2" w14:paraId="1CF94303" w14:textId="77777777" w:rsidTr="00D679A2">
        <w:trPr>
          <w:trHeight w:val="1890"/>
        </w:trPr>
        <w:tc>
          <w:tcPr>
            <w:tcW w:w="2929"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0EE024C5" w14:textId="77777777" w:rsidR="00D679A2" w:rsidRPr="00D679A2" w:rsidRDefault="00D679A2" w:rsidP="00D679A2">
            <w:pPr>
              <w:suppressAutoHyphens w:val="0"/>
              <w:jc w:val="center"/>
              <w:rPr>
                <w:rFonts w:ascii="Calibri" w:hAnsi="Calibri" w:cs="Calibri"/>
                <w:b/>
                <w:bCs/>
                <w:i/>
                <w:iCs/>
                <w:kern w:val="0"/>
                <w:sz w:val="28"/>
                <w:szCs w:val="28"/>
                <w:lang w:eastAsia="cs-CZ"/>
              </w:rPr>
            </w:pPr>
            <w:r w:rsidRPr="00D679A2">
              <w:rPr>
                <w:rFonts w:ascii="Calibri" w:hAnsi="Calibri" w:cs="Calibri"/>
                <w:b/>
                <w:bCs/>
                <w:i/>
                <w:iCs/>
                <w:kern w:val="0"/>
                <w:sz w:val="28"/>
                <w:szCs w:val="28"/>
                <w:lang w:eastAsia="cs-CZ"/>
              </w:rPr>
              <w:t>Funkcionalita / požadované parametry závazné pro dodavatele</w:t>
            </w:r>
          </w:p>
        </w:tc>
        <w:tc>
          <w:tcPr>
            <w:tcW w:w="229" w:type="pct"/>
            <w:vMerge w:val="restart"/>
            <w:tcBorders>
              <w:top w:val="single" w:sz="12" w:space="0" w:color="auto"/>
              <w:left w:val="single" w:sz="8" w:space="0" w:color="auto"/>
              <w:bottom w:val="single" w:sz="8" w:space="0" w:color="000000"/>
              <w:right w:val="single" w:sz="8" w:space="0" w:color="auto"/>
            </w:tcBorders>
            <w:shd w:val="clear" w:color="000000" w:fill="C4BD97"/>
            <w:vAlign w:val="center"/>
            <w:hideMark/>
          </w:tcPr>
          <w:p w14:paraId="47EF5249" w14:textId="77777777" w:rsidR="00D679A2" w:rsidRPr="00D679A2" w:rsidRDefault="00D679A2" w:rsidP="00D679A2">
            <w:pPr>
              <w:suppressAutoHyphens w:val="0"/>
              <w:jc w:val="center"/>
              <w:rPr>
                <w:rFonts w:ascii="Calibri" w:hAnsi="Calibri" w:cs="Calibri"/>
                <w:b/>
                <w:bCs/>
                <w:i/>
                <w:iCs/>
                <w:kern w:val="0"/>
                <w:lang w:eastAsia="cs-CZ"/>
              </w:rPr>
            </w:pPr>
            <w:r w:rsidRPr="00D679A2">
              <w:rPr>
                <w:rFonts w:ascii="Calibri" w:hAnsi="Calibri" w:cs="Calibri"/>
                <w:b/>
                <w:bCs/>
                <w:i/>
                <w:iCs/>
                <w:kern w:val="0"/>
                <w:lang w:eastAsia="cs-CZ"/>
              </w:rPr>
              <w:t>min. / max.</w:t>
            </w:r>
          </w:p>
        </w:tc>
        <w:tc>
          <w:tcPr>
            <w:tcW w:w="921" w:type="pct"/>
            <w:tcBorders>
              <w:top w:val="single" w:sz="12" w:space="0" w:color="auto"/>
              <w:left w:val="double" w:sz="6" w:space="0" w:color="auto"/>
              <w:bottom w:val="single" w:sz="4" w:space="0" w:color="auto"/>
              <w:right w:val="nil"/>
            </w:tcBorders>
            <w:shd w:val="clear" w:color="000000" w:fill="C4BD97"/>
            <w:vAlign w:val="center"/>
            <w:hideMark/>
          </w:tcPr>
          <w:p w14:paraId="4334A79E" w14:textId="77777777" w:rsidR="00D679A2" w:rsidRPr="00D679A2" w:rsidRDefault="00D679A2" w:rsidP="00D679A2">
            <w:pPr>
              <w:suppressAutoHyphens w:val="0"/>
              <w:jc w:val="center"/>
              <w:rPr>
                <w:rFonts w:ascii="Calibri" w:hAnsi="Calibri" w:cs="Calibri"/>
                <w:b/>
                <w:bCs/>
                <w:i/>
                <w:iCs/>
                <w:kern w:val="0"/>
                <w:sz w:val="28"/>
                <w:szCs w:val="28"/>
                <w:lang w:eastAsia="cs-CZ"/>
              </w:rPr>
            </w:pPr>
            <w:r w:rsidRPr="00D679A2">
              <w:rPr>
                <w:rFonts w:ascii="Calibri" w:hAnsi="Calibri" w:cs="Calibri"/>
                <w:b/>
                <w:bCs/>
                <w:i/>
                <w:iCs/>
                <w:kern w:val="0"/>
                <w:sz w:val="28"/>
                <w:szCs w:val="28"/>
                <w:lang w:eastAsia="cs-CZ"/>
              </w:rPr>
              <w:t>Sestava NB 01</w:t>
            </w:r>
          </w:p>
        </w:tc>
        <w:tc>
          <w:tcPr>
            <w:tcW w:w="921"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560F1DDB" w14:textId="77777777" w:rsidR="00D679A2" w:rsidRPr="00D679A2" w:rsidRDefault="00D679A2" w:rsidP="00D679A2">
            <w:pPr>
              <w:suppressAutoHyphens w:val="0"/>
              <w:jc w:val="center"/>
              <w:rPr>
                <w:rFonts w:ascii="Calibri" w:hAnsi="Calibri" w:cs="Calibri"/>
                <w:b/>
                <w:bCs/>
                <w:i/>
                <w:iCs/>
                <w:kern w:val="0"/>
                <w:sz w:val="28"/>
                <w:szCs w:val="28"/>
                <w:lang w:eastAsia="cs-CZ"/>
              </w:rPr>
            </w:pPr>
            <w:r w:rsidRPr="00D679A2">
              <w:rPr>
                <w:rFonts w:ascii="Calibri" w:hAnsi="Calibri" w:cs="Calibri"/>
                <w:b/>
                <w:bCs/>
                <w:i/>
                <w:iCs/>
                <w:kern w:val="0"/>
                <w:sz w:val="28"/>
                <w:szCs w:val="28"/>
                <w:lang w:eastAsia="cs-CZ"/>
              </w:rPr>
              <w:t>Sestava NB 01</w:t>
            </w:r>
            <w:r w:rsidRPr="00D679A2">
              <w:rPr>
                <w:rFonts w:ascii="Calibri" w:hAnsi="Calibri" w:cs="Calibri"/>
                <w:b/>
                <w:bCs/>
                <w:i/>
                <w:iCs/>
                <w:kern w:val="0"/>
                <w:sz w:val="28"/>
                <w:szCs w:val="28"/>
                <w:lang w:eastAsia="cs-CZ"/>
              </w:rPr>
              <w:br/>
            </w:r>
            <w:proofErr w:type="spellStart"/>
            <w:proofErr w:type="gramStart"/>
            <w:r w:rsidRPr="00D679A2">
              <w:rPr>
                <w:rFonts w:ascii="Calibri" w:hAnsi="Calibri" w:cs="Calibri"/>
                <w:b/>
                <w:bCs/>
                <w:i/>
                <w:iCs/>
                <w:kern w:val="0"/>
                <w:sz w:val="28"/>
                <w:szCs w:val="28"/>
                <w:lang w:eastAsia="cs-CZ"/>
              </w:rPr>
              <w:t>výrobce:HP</w:t>
            </w:r>
            <w:proofErr w:type="spellEnd"/>
            <w:proofErr w:type="gramEnd"/>
            <w:r w:rsidRPr="00D679A2">
              <w:rPr>
                <w:rFonts w:ascii="Calibri" w:hAnsi="Calibri" w:cs="Calibri"/>
                <w:b/>
                <w:bCs/>
                <w:i/>
                <w:iCs/>
                <w:kern w:val="0"/>
                <w:sz w:val="28"/>
                <w:szCs w:val="28"/>
                <w:lang w:eastAsia="cs-CZ"/>
              </w:rPr>
              <w:br/>
              <w:t xml:space="preserve">model: </w:t>
            </w:r>
            <w:proofErr w:type="spellStart"/>
            <w:r w:rsidRPr="00D679A2">
              <w:rPr>
                <w:rFonts w:ascii="Calibri" w:hAnsi="Calibri" w:cs="Calibri"/>
                <w:b/>
                <w:bCs/>
                <w:i/>
                <w:iCs/>
                <w:kern w:val="0"/>
                <w:sz w:val="28"/>
                <w:szCs w:val="28"/>
                <w:lang w:eastAsia="cs-CZ"/>
              </w:rPr>
              <w:t>ProBook</w:t>
            </w:r>
            <w:proofErr w:type="spellEnd"/>
            <w:r w:rsidRPr="00D679A2">
              <w:rPr>
                <w:rFonts w:ascii="Calibri" w:hAnsi="Calibri" w:cs="Calibri"/>
                <w:b/>
                <w:bCs/>
                <w:i/>
                <w:iCs/>
                <w:kern w:val="0"/>
                <w:sz w:val="28"/>
                <w:szCs w:val="28"/>
                <w:lang w:eastAsia="cs-CZ"/>
              </w:rPr>
              <w:t xml:space="preserve"> 460 G11</w:t>
            </w:r>
            <w:r w:rsidRPr="00D679A2">
              <w:rPr>
                <w:rFonts w:ascii="Calibri" w:hAnsi="Calibri" w:cs="Calibri"/>
                <w:b/>
                <w:bCs/>
                <w:i/>
                <w:iCs/>
                <w:kern w:val="0"/>
                <w:sz w:val="28"/>
                <w:szCs w:val="28"/>
                <w:lang w:eastAsia="cs-CZ"/>
              </w:rPr>
              <w:br/>
              <w:t xml:space="preserve">part </w:t>
            </w:r>
            <w:proofErr w:type="gramStart"/>
            <w:r w:rsidRPr="00D679A2">
              <w:rPr>
                <w:rFonts w:ascii="Calibri" w:hAnsi="Calibri" w:cs="Calibri"/>
                <w:b/>
                <w:bCs/>
                <w:i/>
                <w:iCs/>
                <w:kern w:val="0"/>
                <w:sz w:val="28"/>
                <w:szCs w:val="28"/>
                <w:lang w:eastAsia="cs-CZ"/>
              </w:rPr>
              <w:t>number:A</w:t>
            </w:r>
            <w:proofErr w:type="gramEnd"/>
            <w:r w:rsidRPr="00D679A2">
              <w:rPr>
                <w:rFonts w:ascii="Calibri" w:hAnsi="Calibri" w:cs="Calibri"/>
                <w:b/>
                <w:bCs/>
                <w:i/>
                <w:iCs/>
                <w:kern w:val="0"/>
                <w:sz w:val="28"/>
                <w:szCs w:val="28"/>
                <w:lang w:eastAsia="cs-CZ"/>
              </w:rPr>
              <w:t>37ZJET#BCM</w:t>
            </w:r>
          </w:p>
        </w:tc>
      </w:tr>
      <w:tr w:rsidR="00D679A2" w:rsidRPr="00D679A2" w14:paraId="5BC55630" w14:textId="77777777" w:rsidTr="00D679A2">
        <w:trPr>
          <w:trHeight w:val="289"/>
        </w:trPr>
        <w:tc>
          <w:tcPr>
            <w:tcW w:w="2929" w:type="pct"/>
            <w:gridSpan w:val="3"/>
            <w:vMerge/>
            <w:tcBorders>
              <w:top w:val="single" w:sz="12" w:space="0" w:color="auto"/>
              <w:left w:val="single" w:sz="12" w:space="0" w:color="auto"/>
              <w:bottom w:val="single" w:sz="8" w:space="0" w:color="000000"/>
              <w:right w:val="nil"/>
            </w:tcBorders>
            <w:vAlign w:val="center"/>
            <w:hideMark/>
          </w:tcPr>
          <w:p w14:paraId="218C8583" w14:textId="77777777" w:rsidR="00D679A2" w:rsidRPr="00D679A2" w:rsidRDefault="00D679A2" w:rsidP="00D679A2">
            <w:pPr>
              <w:suppressAutoHyphens w:val="0"/>
              <w:rPr>
                <w:rFonts w:ascii="Calibri" w:hAnsi="Calibri" w:cs="Calibri"/>
                <w:b/>
                <w:bCs/>
                <w:i/>
                <w:iCs/>
                <w:kern w:val="0"/>
                <w:sz w:val="28"/>
                <w:szCs w:val="28"/>
                <w:lang w:eastAsia="cs-CZ"/>
              </w:rPr>
            </w:pPr>
          </w:p>
        </w:tc>
        <w:tc>
          <w:tcPr>
            <w:tcW w:w="229" w:type="pct"/>
            <w:vMerge/>
            <w:tcBorders>
              <w:top w:val="single" w:sz="12" w:space="0" w:color="auto"/>
              <w:left w:val="single" w:sz="8" w:space="0" w:color="auto"/>
              <w:bottom w:val="single" w:sz="8" w:space="0" w:color="000000"/>
              <w:right w:val="single" w:sz="8" w:space="0" w:color="auto"/>
            </w:tcBorders>
            <w:vAlign w:val="center"/>
            <w:hideMark/>
          </w:tcPr>
          <w:p w14:paraId="26EAA7A4" w14:textId="77777777" w:rsidR="00D679A2" w:rsidRPr="00D679A2" w:rsidRDefault="00D679A2" w:rsidP="00D679A2">
            <w:pPr>
              <w:suppressAutoHyphens w:val="0"/>
              <w:rPr>
                <w:rFonts w:ascii="Calibri" w:hAnsi="Calibri" w:cs="Calibri"/>
                <w:b/>
                <w:bCs/>
                <w:i/>
                <w:iCs/>
                <w:kern w:val="0"/>
                <w:lang w:eastAsia="cs-CZ"/>
              </w:rPr>
            </w:pPr>
          </w:p>
        </w:tc>
        <w:tc>
          <w:tcPr>
            <w:tcW w:w="921" w:type="pct"/>
            <w:tcBorders>
              <w:top w:val="nil"/>
              <w:left w:val="double" w:sz="6" w:space="0" w:color="auto"/>
              <w:bottom w:val="nil"/>
              <w:right w:val="double" w:sz="6" w:space="0" w:color="auto"/>
            </w:tcBorders>
            <w:shd w:val="clear" w:color="000000" w:fill="C4BD97"/>
            <w:vAlign w:val="center"/>
            <w:hideMark/>
          </w:tcPr>
          <w:p w14:paraId="132E0923" w14:textId="77777777" w:rsidR="00D679A2" w:rsidRPr="00D679A2" w:rsidRDefault="00D679A2" w:rsidP="00D679A2">
            <w:pPr>
              <w:suppressAutoHyphens w:val="0"/>
              <w:jc w:val="center"/>
              <w:rPr>
                <w:rFonts w:ascii="Calibri" w:hAnsi="Calibri" w:cs="Calibri"/>
                <w:b/>
                <w:bCs/>
                <w:i/>
                <w:iCs/>
                <w:kern w:val="0"/>
                <w:lang w:eastAsia="cs-CZ"/>
              </w:rPr>
            </w:pPr>
            <w:r w:rsidRPr="00D679A2">
              <w:rPr>
                <w:rFonts w:ascii="Calibri" w:hAnsi="Calibri" w:cs="Calibri"/>
                <w:b/>
                <w:bCs/>
                <w:i/>
                <w:iCs/>
                <w:kern w:val="0"/>
                <w:lang w:eastAsia="cs-CZ"/>
              </w:rPr>
              <w:t>(16")</w:t>
            </w:r>
            <w:r w:rsidRPr="00D679A2">
              <w:rPr>
                <w:rFonts w:ascii="Calibri" w:hAnsi="Calibri" w:cs="Calibri"/>
                <w:b/>
                <w:bCs/>
                <w:i/>
                <w:iCs/>
                <w:kern w:val="0"/>
                <w:lang w:eastAsia="cs-CZ"/>
              </w:rPr>
              <w:br/>
              <w:t>Požadované parametry</w:t>
            </w:r>
          </w:p>
        </w:tc>
        <w:tc>
          <w:tcPr>
            <w:tcW w:w="921" w:type="pct"/>
            <w:tcBorders>
              <w:top w:val="nil"/>
              <w:left w:val="nil"/>
              <w:bottom w:val="nil"/>
              <w:right w:val="single" w:sz="12" w:space="0" w:color="auto"/>
            </w:tcBorders>
            <w:shd w:val="clear" w:color="000000" w:fill="C4BD97"/>
            <w:vAlign w:val="center"/>
            <w:hideMark/>
          </w:tcPr>
          <w:p w14:paraId="68212CEC" w14:textId="77777777" w:rsidR="00D679A2" w:rsidRPr="00D679A2" w:rsidRDefault="00D679A2" w:rsidP="00D679A2">
            <w:pPr>
              <w:suppressAutoHyphens w:val="0"/>
              <w:jc w:val="center"/>
              <w:rPr>
                <w:rFonts w:ascii="Calibri" w:hAnsi="Calibri" w:cs="Calibri"/>
                <w:b/>
                <w:bCs/>
                <w:i/>
                <w:iCs/>
                <w:kern w:val="0"/>
                <w:lang w:eastAsia="cs-CZ"/>
              </w:rPr>
            </w:pPr>
            <w:r w:rsidRPr="00D679A2">
              <w:rPr>
                <w:rFonts w:ascii="Calibri" w:hAnsi="Calibri" w:cs="Calibri"/>
                <w:b/>
                <w:bCs/>
                <w:i/>
                <w:iCs/>
                <w:kern w:val="0"/>
                <w:lang w:eastAsia="cs-CZ"/>
              </w:rPr>
              <w:t>(16")</w:t>
            </w:r>
            <w:r w:rsidRPr="00D679A2">
              <w:rPr>
                <w:rFonts w:ascii="Calibri" w:hAnsi="Calibri" w:cs="Calibri"/>
                <w:b/>
                <w:bCs/>
                <w:i/>
                <w:iCs/>
                <w:kern w:val="0"/>
                <w:lang w:eastAsia="cs-CZ"/>
              </w:rPr>
              <w:br/>
              <w:t>Nabízené parametry</w:t>
            </w:r>
          </w:p>
        </w:tc>
      </w:tr>
      <w:tr w:rsidR="00D679A2" w:rsidRPr="00D679A2" w14:paraId="2E4366DF" w14:textId="77777777" w:rsidTr="00D679A2">
        <w:trPr>
          <w:trHeight w:val="330"/>
        </w:trPr>
        <w:tc>
          <w:tcPr>
            <w:tcW w:w="2929" w:type="pct"/>
            <w:gridSpan w:val="3"/>
            <w:vMerge/>
            <w:tcBorders>
              <w:top w:val="single" w:sz="12" w:space="0" w:color="auto"/>
              <w:left w:val="single" w:sz="12" w:space="0" w:color="auto"/>
              <w:bottom w:val="single" w:sz="8" w:space="0" w:color="000000"/>
              <w:right w:val="nil"/>
            </w:tcBorders>
            <w:vAlign w:val="center"/>
            <w:hideMark/>
          </w:tcPr>
          <w:p w14:paraId="3C886453" w14:textId="77777777" w:rsidR="00D679A2" w:rsidRPr="00D679A2" w:rsidRDefault="00D679A2" w:rsidP="00D679A2">
            <w:pPr>
              <w:suppressAutoHyphens w:val="0"/>
              <w:rPr>
                <w:rFonts w:ascii="Calibri" w:hAnsi="Calibri" w:cs="Calibri"/>
                <w:b/>
                <w:bCs/>
                <w:i/>
                <w:iCs/>
                <w:kern w:val="0"/>
                <w:sz w:val="28"/>
                <w:szCs w:val="28"/>
                <w:lang w:eastAsia="cs-CZ"/>
              </w:rPr>
            </w:pPr>
          </w:p>
        </w:tc>
        <w:tc>
          <w:tcPr>
            <w:tcW w:w="229" w:type="pct"/>
            <w:vMerge/>
            <w:tcBorders>
              <w:top w:val="single" w:sz="12" w:space="0" w:color="auto"/>
              <w:left w:val="single" w:sz="8" w:space="0" w:color="auto"/>
              <w:bottom w:val="single" w:sz="8" w:space="0" w:color="000000"/>
              <w:right w:val="single" w:sz="8" w:space="0" w:color="auto"/>
            </w:tcBorders>
            <w:vAlign w:val="center"/>
            <w:hideMark/>
          </w:tcPr>
          <w:p w14:paraId="577DABC7" w14:textId="77777777" w:rsidR="00D679A2" w:rsidRPr="00D679A2" w:rsidRDefault="00D679A2" w:rsidP="00D679A2">
            <w:pPr>
              <w:suppressAutoHyphens w:val="0"/>
              <w:rPr>
                <w:rFonts w:ascii="Calibri" w:hAnsi="Calibri" w:cs="Calibri"/>
                <w:b/>
                <w:bCs/>
                <w:i/>
                <w:iCs/>
                <w:kern w:val="0"/>
                <w:lang w:eastAsia="cs-CZ"/>
              </w:rPr>
            </w:pPr>
          </w:p>
        </w:tc>
        <w:tc>
          <w:tcPr>
            <w:tcW w:w="921" w:type="pct"/>
            <w:tcBorders>
              <w:top w:val="nil"/>
              <w:left w:val="double" w:sz="6" w:space="0" w:color="auto"/>
              <w:bottom w:val="single" w:sz="8" w:space="0" w:color="auto"/>
              <w:right w:val="double" w:sz="6" w:space="0" w:color="auto"/>
            </w:tcBorders>
            <w:shd w:val="clear" w:color="000000" w:fill="C4BD97"/>
            <w:vAlign w:val="center"/>
            <w:hideMark/>
          </w:tcPr>
          <w:p w14:paraId="0B33D327" w14:textId="77777777" w:rsidR="00D679A2" w:rsidRPr="00D679A2" w:rsidRDefault="00D679A2" w:rsidP="00D679A2">
            <w:pPr>
              <w:suppressAutoHyphens w:val="0"/>
              <w:jc w:val="center"/>
              <w:rPr>
                <w:rFonts w:ascii="Calibri" w:hAnsi="Calibri" w:cs="Calibri"/>
                <w:b/>
                <w:bCs/>
                <w:i/>
                <w:iCs/>
                <w:kern w:val="0"/>
                <w:lang w:eastAsia="cs-CZ"/>
              </w:rPr>
            </w:pPr>
            <w:r w:rsidRPr="00D679A2">
              <w:rPr>
                <w:rFonts w:ascii="Calibri" w:hAnsi="Calibri" w:cs="Calibri"/>
                <w:b/>
                <w:bCs/>
                <w:i/>
                <w:iCs/>
                <w:kern w:val="0"/>
                <w:lang w:eastAsia="cs-CZ"/>
              </w:rPr>
              <w:t>Požadované parametry</w:t>
            </w:r>
          </w:p>
        </w:tc>
        <w:tc>
          <w:tcPr>
            <w:tcW w:w="921" w:type="pct"/>
            <w:tcBorders>
              <w:top w:val="nil"/>
              <w:left w:val="nil"/>
              <w:bottom w:val="single" w:sz="8" w:space="0" w:color="auto"/>
              <w:right w:val="single" w:sz="12" w:space="0" w:color="auto"/>
            </w:tcBorders>
            <w:shd w:val="clear" w:color="000000" w:fill="DA9694"/>
            <w:vAlign w:val="center"/>
            <w:hideMark/>
          </w:tcPr>
          <w:p w14:paraId="5E383B2F" w14:textId="77777777" w:rsidR="00D679A2" w:rsidRPr="00D679A2" w:rsidRDefault="00D679A2" w:rsidP="00D679A2">
            <w:pPr>
              <w:suppressAutoHyphens w:val="0"/>
              <w:jc w:val="center"/>
              <w:rPr>
                <w:rFonts w:ascii="Calibri" w:hAnsi="Calibri" w:cs="Calibri"/>
                <w:b/>
                <w:bCs/>
                <w:i/>
                <w:iCs/>
                <w:color w:val="000000"/>
                <w:kern w:val="0"/>
                <w:lang w:eastAsia="cs-CZ"/>
              </w:rPr>
            </w:pPr>
            <w:r w:rsidRPr="00D679A2">
              <w:rPr>
                <w:rFonts w:ascii="Calibri" w:hAnsi="Calibri" w:cs="Calibri"/>
                <w:b/>
                <w:bCs/>
                <w:i/>
                <w:iCs/>
                <w:color w:val="000000"/>
                <w:kern w:val="0"/>
                <w:lang w:eastAsia="cs-CZ"/>
              </w:rPr>
              <w:t>Nabízené parametry</w:t>
            </w:r>
          </w:p>
        </w:tc>
      </w:tr>
      <w:tr w:rsidR="00D679A2" w:rsidRPr="00D679A2" w14:paraId="1F40E1A8" w14:textId="77777777" w:rsidTr="00D679A2">
        <w:trPr>
          <w:trHeight w:val="300"/>
        </w:trPr>
        <w:tc>
          <w:tcPr>
            <w:tcW w:w="475" w:type="pct"/>
            <w:tcBorders>
              <w:top w:val="nil"/>
              <w:left w:val="single" w:sz="12" w:space="0" w:color="auto"/>
              <w:bottom w:val="nil"/>
              <w:right w:val="single" w:sz="8" w:space="0" w:color="auto"/>
            </w:tcBorders>
            <w:hideMark/>
          </w:tcPr>
          <w:p w14:paraId="6ACE48F5"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CPU (procesor)</w:t>
            </w:r>
          </w:p>
        </w:tc>
        <w:tc>
          <w:tcPr>
            <w:tcW w:w="2454" w:type="pct"/>
            <w:gridSpan w:val="2"/>
            <w:tcBorders>
              <w:top w:val="single" w:sz="8" w:space="0" w:color="auto"/>
              <w:left w:val="nil"/>
              <w:bottom w:val="dotted" w:sz="4" w:space="0" w:color="auto"/>
              <w:right w:val="nil"/>
            </w:tcBorders>
            <w:hideMark/>
          </w:tcPr>
          <w:p w14:paraId="06D1D7F1" w14:textId="77777777" w:rsidR="00D679A2" w:rsidRPr="00D679A2" w:rsidRDefault="00D679A2" w:rsidP="00D679A2">
            <w:pPr>
              <w:suppressAutoHyphens w:val="0"/>
              <w:rPr>
                <w:rFonts w:ascii="Calibri" w:hAnsi="Calibri" w:cs="Calibri"/>
                <w:kern w:val="0"/>
                <w:sz w:val="22"/>
                <w:szCs w:val="22"/>
                <w:lang w:eastAsia="cs-CZ"/>
              </w:rPr>
            </w:pPr>
            <w:proofErr w:type="spellStart"/>
            <w:r w:rsidRPr="00D679A2">
              <w:rPr>
                <w:rFonts w:ascii="Calibri" w:hAnsi="Calibri" w:cs="Calibri"/>
                <w:kern w:val="0"/>
                <w:sz w:val="22"/>
                <w:szCs w:val="22"/>
                <w:lang w:eastAsia="cs-CZ"/>
              </w:rPr>
              <w:t>Passmark</w:t>
            </w:r>
            <w:proofErr w:type="spellEnd"/>
            <w:r w:rsidRPr="00D679A2">
              <w:rPr>
                <w:rFonts w:ascii="Calibri" w:hAnsi="Calibri" w:cs="Calibri"/>
                <w:kern w:val="0"/>
                <w:sz w:val="22"/>
                <w:szCs w:val="22"/>
                <w:lang w:eastAsia="cs-CZ"/>
              </w:rPr>
              <w:t xml:space="preserve"> CPU (www.passmark.com)</w:t>
            </w:r>
          </w:p>
        </w:tc>
        <w:tc>
          <w:tcPr>
            <w:tcW w:w="229" w:type="pct"/>
            <w:tcBorders>
              <w:top w:val="nil"/>
              <w:left w:val="single" w:sz="8" w:space="0" w:color="auto"/>
              <w:bottom w:val="dotted" w:sz="4" w:space="0" w:color="auto"/>
              <w:right w:val="nil"/>
            </w:tcBorders>
            <w:vAlign w:val="center"/>
            <w:hideMark/>
          </w:tcPr>
          <w:p w14:paraId="3B55F29F"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6B498ED5"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17200</w:t>
            </w:r>
          </w:p>
        </w:tc>
        <w:tc>
          <w:tcPr>
            <w:tcW w:w="921" w:type="pct"/>
            <w:tcBorders>
              <w:top w:val="nil"/>
              <w:left w:val="nil"/>
              <w:bottom w:val="dotted" w:sz="4" w:space="0" w:color="auto"/>
              <w:right w:val="single" w:sz="12" w:space="0" w:color="auto"/>
            </w:tcBorders>
            <w:shd w:val="clear" w:color="000000" w:fill="FFFF00"/>
            <w:vAlign w:val="center"/>
            <w:hideMark/>
          </w:tcPr>
          <w:p w14:paraId="7FF96FBF"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17516</w:t>
            </w:r>
          </w:p>
        </w:tc>
      </w:tr>
      <w:tr w:rsidR="00D679A2" w:rsidRPr="00D679A2" w14:paraId="7ACD08FD" w14:textId="77777777" w:rsidTr="00D679A2">
        <w:trPr>
          <w:trHeight w:val="315"/>
        </w:trPr>
        <w:tc>
          <w:tcPr>
            <w:tcW w:w="475" w:type="pct"/>
            <w:tcBorders>
              <w:top w:val="nil"/>
              <w:left w:val="single" w:sz="12" w:space="0" w:color="auto"/>
              <w:bottom w:val="nil"/>
              <w:right w:val="single" w:sz="8" w:space="0" w:color="auto"/>
            </w:tcBorders>
            <w:hideMark/>
          </w:tcPr>
          <w:p w14:paraId="171DB9D5"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6A6EE503"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Technologie 64 bit</w:t>
            </w:r>
          </w:p>
        </w:tc>
        <w:tc>
          <w:tcPr>
            <w:tcW w:w="229" w:type="pct"/>
            <w:tcBorders>
              <w:top w:val="nil"/>
              <w:left w:val="single" w:sz="8" w:space="0" w:color="auto"/>
              <w:bottom w:val="dotted" w:sz="4" w:space="0" w:color="auto"/>
              <w:right w:val="nil"/>
            </w:tcBorders>
            <w:vAlign w:val="center"/>
            <w:hideMark/>
          </w:tcPr>
          <w:p w14:paraId="3B548C9E"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single" w:sz="8" w:space="0" w:color="auto"/>
              <w:right w:val="double" w:sz="6" w:space="0" w:color="auto"/>
            </w:tcBorders>
            <w:vAlign w:val="center"/>
            <w:hideMark/>
          </w:tcPr>
          <w:p w14:paraId="35A34BC9"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vAlign w:val="center"/>
            <w:hideMark/>
          </w:tcPr>
          <w:p w14:paraId="549F354F"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25CB664F" w14:textId="77777777" w:rsidTr="00D679A2">
        <w:trPr>
          <w:trHeight w:val="300"/>
        </w:trPr>
        <w:tc>
          <w:tcPr>
            <w:tcW w:w="475" w:type="pct"/>
            <w:tcBorders>
              <w:top w:val="single" w:sz="8" w:space="0" w:color="auto"/>
              <w:left w:val="single" w:sz="12" w:space="0" w:color="auto"/>
              <w:bottom w:val="nil"/>
              <w:right w:val="single" w:sz="8" w:space="0" w:color="auto"/>
            </w:tcBorders>
            <w:hideMark/>
          </w:tcPr>
          <w:p w14:paraId="26DEC454"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Operační paměť</w:t>
            </w:r>
          </w:p>
        </w:tc>
        <w:tc>
          <w:tcPr>
            <w:tcW w:w="2454" w:type="pct"/>
            <w:gridSpan w:val="2"/>
            <w:tcBorders>
              <w:top w:val="single" w:sz="8" w:space="0" w:color="auto"/>
              <w:left w:val="nil"/>
              <w:bottom w:val="dotted" w:sz="4" w:space="0" w:color="auto"/>
              <w:right w:val="nil"/>
            </w:tcBorders>
            <w:hideMark/>
          </w:tcPr>
          <w:p w14:paraId="4B1E8C14"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Typ</w:t>
            </w:r>
          </w:p>
        </w:tc>
        <w:tc>
          <w:tcPr>
            <w:tcW w:w="229" w:type="pct"/>
            <w:tcBorders>
              <w:top w:val="single" w:sz="8" w:space="0" w:color="auto"/>
              <w:left w:val="single" w:sz="8" w:space="0" w:color="auto"/>
              <w:bottom w:val="dotted" w:sz="4" w:space="0" w:color="auto"/>
              <w:right w:val="nil"/>
            </w:tcBorders>
            <w:vAlign w:val="center"/>
            <w:hideMark/>
          </w:tcPr>
          <w:p w14:paraId="6DF0B2A1"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4601C2C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DDR5</w:t>
            </w:r>
          </w:p>
        </w:tc>
        <w:tc>
          <w:tcPr>
            <w:tcW w:w="921" w:type="pct"/>
            <w:tcBorders>
              <w:top w:val="nil"/>
              <w:left w:val="nil"/>
              <w:bottom w:val="dotted" w:sz="4" w:space="0" w:color="auto"/>
              <w:right w:val="single" w:sz="12" w:space="0" w:color="auto"/>
            </w:tcBorders>
            <w:shd w:val="clear" w:color="000000" w:fill="FFFF00"/>
            <w:vAlign w:val="center"/>
            <w:hideMark/>
          </w:tcPr>
          <w:p w14:paraId="4C9907C1"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DDR5 5600 MHz</w:t>
            </w:r>
          </w:p>
        </w:tc>
      </w:tr>
      <w:tr w:rsidR="00D679A2" w:rsidRPr="00D679A2" w14:paraId="13521C19" w14:textId="77777777" w:rsidTr="00D679A2">
        <w:trPr>
          <w:trHeight w:val="300"/>
        </w:trPr>
        <w:tc>
          <w:tcPr>
            <w:tcW w:w="475" w:type="pct"/>
            <w:tcBorders>
              <w:top w:val="nil"/>
              <w:left w:val="single" w:sz="12" w:space="0" w:color="auto"/>
              <w:bottom w:val="nil"/>
              <w:right w:val="single" w:sz="8" w:space="0" w:color="auto"/>
            </w:tcBorders>
            <w:hideMark/>
          </w:tcPr>
          <w:p w14:paraId="0720AD75"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nil"/>
            </w:tcBorders>
            <w:hideMark/>
          </w:tcPr>
          <w:p w14:paraId="0BAB234B"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Celková instalovaná velikost</w:t>
            </w:r>
          </w:p>
        </w:tc>
        <w:tc>
          <w:tcPr>
            <w:tcW w:w="229" w:type="pct"/>
            <w:tcBorders>
              <w:top w:val="nil"/>
              <w:left w:val="single" w:sz="8" w:space="0" w:color="auto"/>
              <w:bottom w:val="dotted" w:sz="4" w:space="0" w:color="auto"/>
              <w:right w:val="nil"/>
            </w:tcBorders>
            <w:vAlign w:val="center"/>
            <w:hideMark/>
          </w:tcPr>
          <w:p w14:paraId="3F75BA28"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22735611"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16 GB</w:t>
            </w:r>
          </w:p>
        </w:tc>
        <w:tc>
          <w:tcPr>
            <w:tcW w:w="921" w:type="pct"/>
            <w:tcBorders>
              <w:top w:val="nil"/>
              <w:left w:val="nil"/>
              <w:bottom w:val="dotted" w:sz="4" w:space="0" w:color="auto"/>
              <w:right w:val="single" w:sz="12" w:space="0" w:color="auto"/>
            </w:tcBorders>
            <w:shd w:val="clear" w:color="000000" w:fill="FFFF00"/>
            <w:vAlign w:val="center"/>
            <w:hideMark/>
          </w:tcPr>
          <w:p w14:paraId="3DB9933B"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16 GB</w:t>
            </w:r>
          </w:p>
        </w:tc>
      </w:tr>
      <w:tr w:rsidR="00D679A2" w:rsidRPr="00D679A2" w14:paraId="2C108F09" w14:textId="77777777" w:rsidTr="00D679A2">
        <w:trPr>
          <w:trHeight w:val="315"/>
        </w:trPr>
        <w:tc>
          <w:tcPr>
            <w:tcW w:w="475" w:type="pct"/>
            <w:tcBorders>
              <w:top w:val="nil"/>
              <w:left w:val="single" w:sz="12" w:space="0" w:color="auto"/>
              <w:bottom w:val="single" w:sz="8" w:space="0" w:color="auto"/>
              <w:right w:val="single" w:sz="8" w:space="0" w:color="auto"/>
            </w:tcBorders>
            <w:hideMark/>
          </w:tcPr>
          <w:p w14:paraId="500CA081"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 </w:t>
            </w:r>
          </w:p>
        </w:tc>
        <w:tc>
          <w:tcPr>
            <w:tcW w:w="2454" w:type="pct"/>
            <w:gridSpan w:val="2"/>
            <w:tcBorders>
              <w:top w:val="dotted" w:sz="4" w:space="0" w:color="auto"/>
              <w:left w:val="nil"/>
              <w:bottom w:val="single" w:sz="8" w:space="0" w:color="auto"/>
              <w:right w:val="nil"/>
            </w:tcBorders>
            <w:hideMark/>
          </w:tcPr>
          <w:p w14:paraId="0F766243"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Počet slotů pro operační paměť</w:t>
            </w:r>
          </w:p>
        </w:tc>
        <w:tc>
          <w:tcPr>
            <w:tcW w:w="229" w:type="pct"/>
            <w:tcBorders>
              <w:top w:val="nil"/>
              <w:left w:val="single" w:sz="8" w:space="0" w:color="auto"/>
              <w:bottom w:val="single" w:sz="8" w:space="0" w:color="auto"/>
              <w:right w:val="nil"/>
            </w:tcBorders>
            <w:vAlign w:val="center"/>
            <w:hideMark/>
          </w:tcPr>
          <w:p w14:paraId="4BA45F4F"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single" w:sz="8" w:space="0" w:color="auto"/>
              <w:right w:val="double" w:sz="6" w:space="0" w:color="auto"/>
            </w:tcBorders>
            <w:vAlign w:val="center"/>
            <w:hideMark/>
          </w:tcPr>
          <w:p w14:paraId="7BE931A9"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2</w:t>
            </w:r>
          </w:p>
        </w:tc>
        <w:tc>
          <w:tcPr>
            <w:tcW w:w="921" w:type="pct"/>
            <w:tcBorders>
              <w:top w:val="nil"/>
              <w:left w:val="nil"/>
              <w:bottom w:val="dotted" w:sz="4" w:space="0" w:color="auto"/>
              <w:right w:val="single" w:sz="12" w:space="0" w:color="auto"/>
            </w:tcBorders>
            <w:shd w:val="clear" w:color="000000" w:fill="FFFF00"/>
            <w:vAlign w:val="center"/>
            <w:hideMark/>
          </w:tcPr>
          <w:p w14:paraId="3C232A0A"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2</w:t>
            </w:r>
          </w:p>
        </w:tc>
      </w:tr>
      <w:tr w:rsidR="00D679A2" w:rsidRPr="00D679A2" w14:paraId="5A2CED6C" w14:textId="77777777" w:rsidTr="00D679A2">
        <w:trPr>
          <w:trHeight w:val="300"/>
        </w:trPr>
        <w:tc>
          <w:tcPr>
            <w:tcW w:w="475" w:type="pct"/>
            <w:tcBorders>
              <w:top w:val="nil"/>
              <w:left w:val="single" w:sz="12" w:space="0" w:color="auto"/>
              <w:bottom w:val="nil"/>
              <w:right w:val="single" w:sz="8" w:space="0" w:color="auto"/>
            </w:tcBorders>
            <w:hideMark/>
          </w:tcPr>
          <w:p w14:paraId="124C181A"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Pevný disk</w:t>
            </w:r>
          </w:p>
        </w:tc>
        <w:tc>
          <w:tcPr>
            <w:tcW w:w="2454" w:type="pct"/>
            <w:gridSpan w:val="2"/>
            <w:tcBorders>
              <w:top w:val="single" w:sz="8" w:space="0" w:color="auto"/>
              <w:left w:val="nil"/>
              <w:bottom w:val="dotted" w:sz="4" w:space="0" w:color="auto"/>
              <w:right w:val="nil"/>
            </w:tcBorders>
            <w:hideMark/>
          </w:tcPr>
          <w:p w14:paraId="0C454A08"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SSD</w:t>
            </w:r>
          </w:p>
        </w:tc>
        <w:tc>
          <w:tcPr>
            <w:tcW w:w="229" w:type="pct"/>
            <w:tcBorders>
              <w:top w:val="dotted" w:sz="4" w:space="0" w:color="auto"/>
              <w:left w:val="single" w:sz="8" w:space="0" w:color="auto"/>
              <w:bottom w:val="nil"/>
              <w:right w:val="nil"/>
            </w:tcBorders>
            <w:vAlign w:val="center"/>
            <w:hideMark/>
          </w:tcPr>
          <w:p w14:paraId="5935CB4E"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7FC5443A"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512 GB</w:t>
            </w:r>
          </w:p>
        </w:tc>
        <w:tc>
          <w:tcPr>
            <w:tcW w:w="921" w:type="pct"/>
            <w:tcBorders>
              <w:top w:val="nil"/>
              <w:left w:val="nil"/>
              <w:bottom w:val="dotted" w:sz="4" w:space="0" w:color="auto"/>
              <w:right w:val="single" w:sz="12" w:space="0" w:color="auto"/>
            </w:tcBorders>
            <w:shd w:val="clear" w:color="000000" w:fill="FFFF00"/>
            <w:vAlign w:val="center"/>
            <w:hideMark/>
          </w:tcPr>
          <w:p w14:paraId="4DD75D8E"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512 GB</w:t>
            </w:r>
          </w:p>
        </w:tc>
      </w:tr>
      <w:tr w:rsidR="00D679A2" w:rsidRPr="00D679A2" w14:paraId="5A8D8311" w14:textId="77777777" w:rsidTr="00D679A2">
        <w:trPr>
          <w:trHeight w:val="300"/>
        </w:trPr>
        <w:tc>
          <w:tcPr>
            <w:tcW w:w="475" w:type="pct"/>
            <w:tcBorders>
              <w:top w:val="nil"/>
              <w:left w:val="single" w:sz="12" w:space="0" w:color="auto"/>
              <w:bottom w:val="nil"/>
              <w:right w:val="single" w:sz="8" w:space="0" w:color="auto"/>
            </w:tcBorders>
            <w:hideMark/>
          </w:tcPr>
          <w:p w14:paraId="089D241A"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nil"/>
              <w:right w:val="nil"/>
            </w:tcBorders>
            <w:hideMark/>
          </w:tcPr>
          <w:p w14:paraId="0F7EA116"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Rychlost čtení / zápis MB / sec</w:t>
            </w:r>
          </w:p>
        </w:tc>
        <w:tc>
          <w:tcPr>
            <w:tcW w:w="229" w:type="pct"/>
            <w:tcBorders>
              <w:top w:val="dotted" w:sz="4" w:space="0" w:color="auto"/>
              <w:left w:val="single" w:sz="8" w:space="0" w:color="auto"/>
              <w:bottom w:val="nil"/>
              <w:right w:val="nil"/>
            </w:tcBorders>
            <w:vAlign w:val="center"/>
            <w:hideMark/>
          </w:tcPr>
          <w:p w14:paraId="07F67FD8"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nil"/>
              <w:right w:val="double" w:sz="6" w:space="0" w:color="auto"/>
            </w:tcBorders>
            <w:vAlign w:val="center"/>
            <w:hideMark/>
          </w:tcPr>
          <w:p w14:paraId="16933373"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2000 / 2000</w:t>
            </w:r>
          </w:p>
        </w:tc>
        <w:tc>
          <w:tcPr>
            <w:tcW w:w="921" w:type="pct"/>
            <w:tcBorders>
              <w:top w:val="nil"/>
              <w:left w:val="nil"/>
              <w:bottom w:val="dotted" w:sz="4" w:space="0" w:color="auto"/>
              <w:right w:val="single" w:sz="12" w:space="0" w:color="auto"/>
            </w:tcBorders>
            <w:shd w:val="clear" w:color="000000" w:fill="FFFF00"/>
            <w:vAlign w:val="center"/>
            <w:hideMark/>
          </w:tcPr>
          <w:p w14:paraId="28297C2D"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54D3D7CE" w14:textId="77777777" w:rsidTr="00D679A2">
        <w:trPr>
          <w:trHeight w:val="300"/>
        </w:trPr>
        <w:tc>
          <w:tcPr>
            <w:tcW w:w="475" w:type="pct"/>
            <w:tcBorders>
              <w:top w:val="nil"/>
              <w:left w:val="single" w:sz="12" w:space="0" w:color="auto"/>
              <w:bottom w:val="nil"/>
              <w:right w:val="single" w:sz="8" w:space="0" w:color="auto"/>
            </w:tcBorders>
            <w:hideMark/>
          </w:tcPr>
          <w:p w14:paraId="01EA1047"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nil"/>
            </w:tcBorders>
            <w:noWrap/>
            <w:hideMark/>
          </w:tcPr>
          <w:p w14:paraId="0B7F12E4"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xml:space="preserve">rozhraní pro připojení disku M.2 </w:t>
            </w:r>
            <w:proofErr w:type="spellStart"/>
            <w:r w:rsidRPr="00D679A2">
              <w:rPr>
                <w:rFonts w:ascii="Calibri" w:hAnsi="Calibri" w:cs="Calibri"/>
                <w:kern w:val="0"/>
                <w:sz w:val="22"/>
                <w:szCs w:val="22"/>
                <w:lang w:eastAsia="cs-CZ"/>
              </w:rPr>
              <w:t>PCIe</w:t>
            </w:r>
            <w:proofErr w:type="spellEnd"/>
            <w:r w:rsidRPr="00D679A2">
              <w:rPr>
                <w:rFonts w:ascii="Calibri" w:hAnsi="Calibri" w:cs="Calibri"/>
                <w:kern w:val="0"/>
                <w:sz w:val="22"/>
                <w:szCs w:val="22"/>
                <w:lang w:eastAsia="cs-CZ"/>
              </w:rPr>
              <w:t xml:space="preserve"> </w:t>
            </w:r>
            <w:proofErr w:type="spellStart"/>
            <w:r w:rsidRPr="00D679A2">
              <w:rPr>
                <w:rFonts w:ascii="Calibri" w:hAnsi="Calibri" w:cs="Calibri"/>
                <w:kern w:val="0"/>
                <w:sz w:val="22"/>
                <w:szCs w:val="22"/>
                <w:lang w:eastAsia="cs-CZ"/>
              </w:rPr>
              <w:t>NVMe</w:t>
            </w:r>
            <w:proofErr w:type="spellEnd"/>
            <w:r w:rsidRPr="00D679A2">
              <w:rPr>
                <w:rFonts w:ascii="Calibri" w:hAnsi="Calibri" w:cs="Calibri"/>
                <w:kern w:val="0"/>
                <w:sz w:val="22"/>
                <w:szCs w:val="22"/>
                <w:lang w:eastAsia="cs-CZ"/>
              </w:rPr>
              <w:t xml:space="preserve"> </w:t>
            </w:r>
          </w:p>
        </w:tc>
        <w:tc>
          <w:tcPr>
            <w:tcW w:w="229" w:type="pct"/>
            <w:tcBorders>
              <w:top w:val="dotted" w:sz="4" w:space="0" w:color="auto"/>
              <w:left w:val="single" w:sz="8" w:space="0" w:color="auto"/>
              <w:bottom w:val="nil"/>
              <w:right w:val="nil"/>
            </w:tcBorders>
            <w:vAlign w:val="center"/>
            <w:hideMark/>
          </w:tcPr>
          <w:p w14:paraId="250476EB"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dotted" w:sz="4" w:space="0" w:color="auto"/>
              <w:left w:val="double" w:sz="6" w:space="0" w:color="auto"/>
              <w:bottom w:val="nil"/>
              <w:right w:val="double" w:sz="6" w:space="0" w:color="auto"/>
            </w:tcBorders>
            <w:vAlign w:val="center"/>
            <w:hideMark/>
          </w:tcPr>
          <w:p w14:paraId="3752E7C9"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vAlign w:val="center"/>
            <w:hideMark/>
          </w:tcPr>
          <w:p w14:paraId="0292CD1F"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06902680" w14:textId="77777777" w:rsidTr="00D679A2">
        <w:trPr>
          <w:trHeight w:val="315"/>
        </w:trPr>
        <w:tc>
          <w:tcPr>
            <w:tcW w:w="475" w:type="pct"/>
            <w:tcBorders>
              <w:top w:val="nil"/>
              <w:left w:val="single" w:sz="12" w:space="0" w:color="auto"/>
              <w:bottom w:val="single" w:sz="8" w:space="0" w:color="auto"/>
              <w:right w:val="single" w:sz="8" w:space="0" w:color="auto"/>
            </w:tcBorders>
            <w:hideMark/>
          </w:tcPr>
          <w:p w14:paraId="5E0AE6DC"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63475B6A"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další rozhraní pro připojení disku SATA</w:t>
            </w:r>
          </w:p>
        </w:tc>
        <w:tc>
          <w:tcPr>
            <w:tcW w:w="229" w:type="pct"/>
            <w:tcBorders>
              <w:top w:val="dotted" w:sz="4" w:space="0" w:color="auto"/>
              <w:left w:val="single" w:sz="8" w:space="0" w:color="auto"/>
              <w:bottom w:val="single" w:sz="8" w:space="0" w:color="auto"/>
              <w:right w:val="nil"/>
            </w:tcBorders>
            <w:vAlign w:val="center"/>
            <w:hideMark/>
          </w:tcPr>
          <w:p w14:paraId="438AD503"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dotted" w:sz="4" w:space="0" w:color="auto"/>
              <w:left w:val="double" w:sz="6" w:space="0" w:color="auto"/>
              <w:bottom w:val="single" w:sz="8" w:space="0" w:color="auto"/>
              <w:right w:val="double" w:sz="6" w:space="0" w:color="auto"/>
            </w:tcBorders>
            <w:vAlign w:val="center"/>
            <w:hideMark/>
          </w:tcPr>
          <w:p w14:paraId="401AB652"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výhodou</w:t>
            </w:r>
          </w:p>
        </w:tc>
        <w:tc>
          <w:tcPr>
            <w:tcW w:w="921" w:type="pct"/>
            <w:tcBorders>
              <w:top w:val="nil"/>
              <w:left w:val="nil"/>
              <w:bottom w:val="dotted" w:sz="4" w:space="0" w:color="auto"/>
              <w:right w:val="single" w:sz="12" w:space="0" w:color="auto"/>
            </w:tcBorders>
            <w:shd w:val="clear" w:color="000000" w:fill="FFFF00"/>
            <w:vAlign w:val="center"/>
            <w:hideMark/>
          </w:tcPr>
          <w:p w14:paraId="5BD146A6"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ne</w:t>
            </w:r>
          </w:p>
        </w:tc>
      </w:tr>
      <w:tr w:rsidR="00D679A2" w:rsidRPr="00D679A2" w14:paraId="33F58076" w14:textId="77777777" w:rsidTr="00D679A2">
        <w:trPr>
          <w:trHeight w:val="289"/>
        </w:trPr>
        <w:tc>
          <w:tcPr>
            <w:tcW w:w="475" w:type="pct"/>
            <w:tcBorders>
              <w:top w:val="nil"/>
              <w:left w:val="single" w:sz="12" w:space="0" w:color="auto"/>
              <w:bottom w:val="nil"/>
              <w:right w:val="single" w:sz="8" w:space="0" w:color="auto"/>
            </w:tcBorders>
            <w:hideMark/>
          </w:tcPr>
          <w:p w14:paraId="6321A7F5"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Základní deska</w:t>
            </w:r>
          </w:p>
        </w:tc>
        <w:tc>
          <w:tcPr>
            <w:tcW w:w="2454" w:type="pct"/>
            <w:gridSpan w:val="2"/>
            <w:tcBorders>
              <w:top w:val="single" w:sz="8" w:space="0" w:color="auto"/>
              <w:left w:val="nil"/>
              <w:bottom w:val="dotted" w:sz="4" w:space="0" w:color="auto"/>
              <w:right w:val="single" w:sz="8" w:space="0" w:color="000000"/>
            </w:tcBorders>
            <w:vAlign w:val="center"/>
            <w:hideMark/>
          </w:tcPr>
          <w:p w14:paraId="1D354955"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síťová karta</w:t>
            </w:r>
          </w:p>
        </w:tc>
        <w:tc>
          <w:tcPr>
            <w:tcW w:w="229" w:type="pct"/>
            <w:tcBorders>
              <w:top w:val="dotted" w:sz="4" w:space="0" w:color="auto"/>
              <w:left w:val="nil"/>
              <w:bottom w:val="dotted" w:sz="4" w:space="0" w:color="auto"/>
              <w:right w:val="nil"/>
            </w:tcBorders>
            <w:vAlign w:val="center"/>
            <w:hideMark/>
          </w:tcPr>
          <w:p w14:paraId="204B07DD"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000000"/>
              <w:right w:val="double" w:sz="6" w:space="0" w:color="auto"/>
            </w:tcBorders>
            <w:vAlign w:val="center"/>
            <w:hideMark/>
          </w:tcPr>
          <w:p w14:paraId="797975C9"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xml:space="preserve">10/100/1000 Mbit/s RJ45 </w:t>
            </w:r>
          </w:p>
        </w:tc>
        <w:tc>
          <w:tcPr>
            <w:tcW w:w="921" w:type="pct"/>
            <w:tcBorders>
              <w:top w:val="nil"/>
              <w:left w:val="nil"/>
              <w:bottom w:val="dotted" w:sz="4" w:space="0" w:color="auto"/>
              <w:right w:val="single" w:sz="12" w:space="0" w:color="auto"/>
            </w:tcBorders>
            <w:shd w:val="clear" w:color="000000" w:fill="FFFF00"/>
            <w:vAlign w:val="center"/>
            <w:hideMark/>
          </w:tcPr>
          <w:p w14:paraId="43A88B51"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ano</w:t>
            </w:r>
          </w:p>
        </w:tc>
      </w:tr>
      <w:tr w:rsidR="00D679A2" w:rsidRPr="00D679A2" w14:paraId="62EDC3BD" w14:textId="77777777" w:rsidTr="00D679A2">
        <w:trPr>
          <w:trHeight w:val="300"/>
        </w:trPr>
        <w:tc>
          <w:tcPr>
            <w:tcW w:w="475" w:type="pct"/>
            <w:tcBorders>
              <w:top w:val="nil"/>
              <w:left w:val="single" w:sz="12" w:space="0" w:color="auto"/>
              <w:bottom w:val="nil"/>
              <w:right w:val="single" w:sz="8" w:space="0" w:color="auto"/>
            </w:tcBorders>
            <w:hideMark/>
          </w:tcPr>
          <w:p w14:paraId="6C4E0721"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single" w:sz="8" w:space="0" w:color="000000"/>
            </w:tcBorders>
            <w:vAlign w:val="center"/>
            <w:hideMark/>
          </w:tcPr>
          <w:p w14:paraId="08747C25"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grafická karta</w:t>
            </w:r>
          </w:p>
        </w:tc>
        <w:tc>
          <w:tcPr>
            <w:tcW w:w="229" w:type="pct"/>
            <w:tcBorders>
              <w:top w:val="nil"/>
              <w:left w:val="nil"/>
              <w:bottom w:val="dotted" w:sz="4" w:space="0" w:color="auto"/>
              <w:right w:val="nil"/>
            </w:tcBorders>
            <w:vAlign w:val="center"/>
            <w:hideMark/>
          </w:tcPr>
          <w:p w14:paraId="77CB545B"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000000"/>
              <w:right w:val="double" w:sz="6" w:space="0" w:color="auto"/>
            </w:tcBorders>
            <w:vAlign w:val="center"/>
            <w:hideMark/>
          </w:tcPr>
          <w:p w14:paraId="4E701ABF"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xml:space="preserve">integrovaná </w:t>
            </w:r>
          </w:p>
        </w:tc>
        <w:tc>
          <w:tcPr>
            <w:tcW w:w="921" w:type="pct"/>
            <w:tcBorders>
              <w:top w:val="nil"/>
              <w:left w:val="nil"/>
              <w:bottom w:val="dotted" w:sz="4" w:space="0" w:color="auto"/>
              <w:right w:val="single" w:sz="12" w:space="0" w:color="auto"/>
            </w:tcBorders>
            <w:shd w:val="clear" w:color="000000" w:fill="FFFF00"/>
            <w:vAlign w:val="center"/>
            <w:hideMark/>
          </w:tcPr>
          <w:p w14:paraId="3DBEFC9C" w14:textId="77777777" w:rsidR="00D679A2" w:rsidRPr="00D679A2" w:rsidRDefault="00D679A2" w:rsidP="00D679A2">
            <w:pPr>
              <w:suppressAutoHyphens w:val="0"/>
              <w:jc w:val="center"/>
              <w:rPr>
                <w:rFonts w:ascii="Calibri" w:hAnsi="Calibri" w:cs="Calibri"/>
                <w:color w:val="000000"/>
                <w:kern w:val="0"/>
                <w:sz w:val="20"/>
                <w:szCs w:val="20"/>
                <w:lang w:eastAsia="cs-CZ"/>
              </w:rPr>
            </w:pPr>
            <w:proofErr w:type="gramStart"/>
            <w:r w:rsidRPr="00D679A2">
              <w:rPr>
                <w:rFonts w:ascii="Calibri" w:hAnsi="Calibri" w:cs="Calibri"/>
                <w:color w:val="000000"/>
                <w:kern w:val="0"/>
                <w:sz w:val="20"/>
                <w:szCs w:val="20"/>
                <w:lang w:eastAsia="cs-CZ"/>
              </w:rPr>
              <w:t>ano - Intel</w:t>
            </w:r>
            <w:proofErr w:type="gramEnd"/>
            <w:r w:rsidRPr="00D679A2">
              <w:rPr>
                <w:rFonts w:ascii="Calibri" w:hAnsi="Calibri" w:cs="Calibri"/>
                <w:color w:val="000000"/>
                <w:kern w:val="0"/>
                <w:sz w:val="20"/>
                <w:szCs w:val="20"/>
                <w:lang w:eastAsia="cs-CZ"/>
              </w:rPr>
              <w:t xml:space="preserve">® </w:t>
            </w:r>
            <w:proofErr w:type="spellStart"/>
            <w:r w:rsidRPr="00D679A2">
              <w:rPr>
                <w:rFonts w:ascii="Calibri" w:hAnsi="Calibri" w:cs="Calibri"/>
                <w:color w:val="000000"/>
                <w:kern w:val="0"/>
                <w:sz w:val="20"/>
                <w:szCs w:val="20"/>
                <w:lang w:eastAsia="cs-CZ"/>
              </w:rPr>
              <w:t>Graphics</w:t>
            </w:r>
            <w:proofErr w:type="spellEnd"/>
          </w:p>
        </w:tc>
      </w:tr>
      <w:tr w:rsidR="00D679A2" w:rsidRPr="00D679A2" w14:paraId="42651566" w14:textId="77777777" w:rsidTr="00D679A2">
        <w:trPr>
          <w:trHeight w:val="315"/>
        </w:trPr>
        <w:tc>
          <w:tcPr>
            <w:tcW w:w="475" w:type="pct"/>
            <w:tcBorders>
              <w:top w:val="nil"/>
              <w:left w:val="single" w:sz="12" w:space="0" w:color="auto"/>
              <w:bottom w:val="nil"/>
              <w:right w:val="single" w:sz="8" w:space="0" w:color="auto"/>
            </w:tcBorders>
            <w:hideMark/>
          </w:tcPr>
          <w:p w14:paraId="567B060C"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single" w:sz="4" w:space="0" w:color="000000"/>
              <w:right w:val="single" w:sz="8" w:space="0" w:color="000000"/>
            </w:tcBorders>
            <w:vAlign w:val="center"/>
            <w:hideMark/>
          </w:tcPr>
          <w:p w14:paraId="48A3D2C6"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zvuková karta</w:t>
            </w:r>
          </w:p>
        </w:tc>
        <w:tc>
          <w:tcPr>
            <w:tcW w:w="229" w:type="pct"/>
            <w:tcBorders>
              <w:top w:val="nil"/>
              <w:left w:val="nil"/>
              <w:bottom w:val="nil"/>
              <w:right w:val="nil"/>
            </w:tcBorders>
            <w:vAlign w:val="center"/>
            <w:hideMark/>
          </w:tcPr>
          <w:p w14:paraId="4FD9DCA8"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single" w:sz="8" w:space="0" w:color="auto"/>
              <w:right w:val="double" w:sz="6" w:space="0" w:color="auto"/>
            </w:tcBorders>
            <w:vAlign w:val="center"/>
            <w:hideMark/>
          </w:tcPr>
          <w:p w14:paraId="73F2F3FE"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integrovaná</w:t>
            </w:r>
          </w:p>
        </w:tc>
        <w:tc>
          <w:tcPr>
            <w:tcW w:w="921" w:type="pct"/>
            <w:tcBorders>
              <w:top w:val="nil"/>
              <w:left w:val="nil"/>
              <w:bottom w:val="dotted" w:sz="4" w:space="0" w:color="auto"/>
              <w:right w:val="single" w:sz="12" w:space="0" w:color="auto"/>
            </w:tcBorders>
            <w:shd w:val="clear" w:color="000000" w:fill="FFFF00"/>
            <w:vAlign w:val="center"/>
            <w:hideMark/>
          </w:tcPr>
          <w:p w14:paraId="4A8744BE"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ano</w:t>
            </w:r>
          </w:p>
        </w:tc>
      </w:tr>
      <w:tr w:rsidR="00D679A2" w:rsidRPr="00D679A2" w14:paraId="2EB9129F" w14:textId="77777777" w:rsidTr="00D679A2">
        <w:trPr>
          <w:trHeight w:val="510"/>
        </w:trPr>
        <w:tc>
          <w:tcPr>
            <w:tcW w:w="475" w:type="pct"/>
            <w:tcBorders>
              <w:top w:val="nil"/>
              <w:left w:val="single" w:sz="12" w:space="0" w:color="auto"/>
              <w:bottom w:val="nil"/>
              <w:right w:val="single" w:sz="8" w:space="0" w:color="auto"/>
            </w:tcBorders>
            <w:hideMark/>
          </w:tcPr>
          <w:p w14:paraId="3AF2C4DE"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single" w:sz="8" w:space="0" w:color="auto"/>
              <w:left w:val="nil"/>
              <w:bottom w:val="nil"/>
              <w:right w:val="nil"/>
            </w:tcBorders>
            <w:vAlign w:val="center"/>
            <w:hideMark/>
          </w:tcPr>
          <w:p w14:paraId="0E77582F"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konektivita</w:t>
            </w:r>
          </w:p>
        </w:tc>
        <w:tc>
          <w:tcPr>
            <w:tcW w:w="1522" w:type="pct"/>
            <w:tcBorders>
              <w:top w:val="single" w:sz="8" w:space="0" w:color="000000"/>
              <w:left w:val="dotted" w:sz="4" w:space="0" w:color="000000"/>
              <w:bottom w:val="dotted" w:sz="4" w:space="0" w:color="000000"/>
              <w:right w:val="single" w:sz="8" w:space="0" w:color="auto"/>
            </w:tcBorders>
            <w:vAlign w:val="center"/>
            <w:hideMark/>
          </w:tcPr>
          <w:p w14:paraId="137ECD42"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xml:space="preserve">USB-C 3.2 Gen 2 s možností napájení, podpora </w:t>
            </w:r>
            <w:proofErr w:type="spellStart"/>
            <w:r w:rsidRPr="00D679A2">
              <w:rPr>
                <w:rFonts w:ascii="Calibri" w:hAnsi="Calibri" w:cs="Calibri"/>
                <w:color w:val="000000"/>
                <w:kern w:val="0"/>
                <w:sz w:val="20"/>
                <w:szCs w:val="20"/>
                <w:lang w:eastAsia="cs-CZ"/>
              </w:rPr>
              <w:t>DisplayPort</w:t>
            </w:r>
            <w:proofErr w:type="spellEnd"/>
            <w:r w:rsidRPr="00D679A2">
              <w:rPr>
                <w:rFonts w:ascii="Calibri" w:hAnsi="Calibri" w:cs="Calibri"/>
                <w:color w:val="000000"/>
                <w:kern w:val="0"/>
                <w:sz w:val="20"/>
                <w:szCs w:val="20"/>
                <w:lang w:eastAsia="cs-CZ"/>
              </w:rPr>
              <w:t xml:space="preserve"> 1.4</w:t>
            </w:r>
          </w:p>
        </w:tc>
        <w:tc>
          <w:tcPr>
            <w:tcW w:w="229" w:type="pct"/>
            <w:tcBorders>
              <w:top w:val="single" w:sz="8" w:space="0" w:color="auto"/>
              <w:left w:val="nil"/>
              <w:bottom w:val="nil"/>
              <w:right w:val="nil"/>
            </w:tcBorders>
            <w:vAlign w:val="center"/>
            <w:hideMark/>
          </w:tcPr>
          <w:p w14:paraId="029509B6"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nil"/>
              <w:right w:val="double" w:sz="6" w:space="0" w:color="auto"/>
            </w:tcBorders>
            <w:vAlign w:val="center"/>
            <w:hideMark/>
          </w:tcPr>
          <w:p w14:paraId="2AA24F74"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2</w:t>
            </w:r>
          </w:p>
        </w:tc>
        <w:tc>
          <w:tcPr>
            <w:tcW w:w="921" w:type="pct"/>
            <w:tcBorders>
              <w:top w:val="nil"/>
              <w:left w:val="nil"/>
              <w:bottom w:val="dotted" w:sz="4" w:space="0" w:color="auto"/>
              <w:right w:val="single" w:sz="12" w:space="0" w:color="auto"/>
            </w:tcBorders>
            <w:shd w:val="clear" w:color="000000" w:fill="FFFF00"/>
            <w:vAlign w:val="center"/>
            <w:hideMark/>
          </w:tcPr>
          <w:p w14:paraId="2FCEE1CC"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2</w:t>
            </w:r>
          </w:p>
        </w:tc>
      </w:tr>
      <w:tr w:rsidR="00D679A2" w:rsidRPr="00D679A2" w14:paraId="57043B41" w14:textId="77777777" w:rsidTr="00D679A2">
        <w:trPr>
          <w:trHeight w:val="300"/>
        </w:trPr>
        <w:tc>
          <w:tcPr>
            <w:tcW w:w="475" w:type="pct"/>
            <w:tcBorders>
              <w:top w:val="nil"/>
              <w:left w:val="single" w:sz="12" w:space="0" w:color="auto"/>
              <w:bottom w:val="nil"/>
              <w:right w:val="single" w:sz="8" w:space="0" w:color="auto"/>
            </w:tcBorders>
            <w:hideMark/>
          </w:tcPr>
          <w:p w14:paraId="0D0C2A7E"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26C6D740"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353C83EC"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USB 3.2 Gen 1 type A</w:t>
            </w:r>
          </w:p>
        </w:tc>
        <w:tc>
          <w:tcPr>
            <w:tcW w:w="229" w:type="pct"/>
            <w:tcBorders>
              <w:top w:val="nil"/>
              <w:left w:val="nil"/>
              <w:bottom w:val="nil"/>
              <w:right w:val="nil"/>
            </w:tcBorders>
            <w:vAlign w:val="center"/>
            <w:hideMark/>
          </w:tcPr>
          <w:p w14:paraId="6D9DCE1F"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nil"/>
              <w:right w:val="double" w:sz="6" w:space="0" w:color="auto"/>
            </w:tcBorders>
            <w:vAlign w:val="center"/>
            <w:hideMark/>
          </w:tcPr>
          <w:p w14:paraId="59F96FD9"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2</w:t>
            </w:r>
          </w:p>
        </w:tc>
        <w:tc>
          <w:tcPr>
            <w:tcW w:w="921" w:type="pct"/>
            <w:tcBorders>
              <w:top w:val="nil"/>
              <w:left w:val="nil"/>
              <w:bottom w:val="dotted" w:sz="4" w:space="0" w:color="auto"/>
              <w:right w:val="single" w:sz="12" w:space="0" w:color="auto"/>
            </w:tcBorders>
            <w:shd w:val="clear" w:color="000000" w:fill="FFFF00"/>
            <w:vAlign w:val="center"/>
            <w:hideMark/>
          </w:tcPr>
          <w:p w14:paraId="5144C9F2"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2</w:t>
            </w:r>
          </w:p>
        </w:tc>
      </w:tr>
      <w:tr w:rsidR="00D679A2" w:rsidRPr="00D679A2" w14:paraId="6E867817" w14:textId="77777777" w:rsidTr="00D679A2">
        <w:trPr>
          <w:trHeight w:val="300"/>
        </w:trPr>
        <w:tc>
          <w:tcPr>
            <w:tcW w:w="475" w:type="pct"/>
            <w:tcBorders>
              <w:top w:val="nil"/>
              <w:left w:val="single" w:sz="12" w:space="0" w:color="auto"/>
              <w:bottom w:val="nil"/>
              <w:right w:val="single" w:sz="8" w:space="0" w:color="auto"/>
            </w:tcBorders>
            <w:hideMark/>
          </w:tcPr>
          <w:p w14:paraId="58620D7F"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lastRenderedPageBreak/>
              <w:t> </w:t>
            </w:r>
          </w:p>
        </w:tc>
        <w:tc>
          <w:tcPr>
            <w:tcW w:w="932" w:type="pct"/>
            <w:tcBorders>
              <w:top w:val="nil"/>
              <w:left w:val="nil"/>
              <w:bottom w:val="nil"/>
              <w:right w:val="nil"/>
            </w:tcBorders>
            <w:vAlign w:val="center"/>
            <w:hideMark/>
          </w:tcPr>
          <w:p w14:paraId="44AC95A8"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2BF623AD" w14:textId="77777777" w:rsidR="00D679A2" w:rsidRPr="00D679A2" w:rsidRDefault="00D679A2" w:rsidP="00D679A2">
            <w:pPr>
              <w:suppressAutoHyphens w:val="0"/>
              <w:rPr>
                <w:rFonts w:ascii="Calibri" w:hAnsi="Calibri" w:cs="Calibri"/>
                <w:color w:val="000000"/>
                <w:kern w:val="0"/>
                <w:sz w:val="20"/>
                <w:szCs w:val="20"/>
                <w:lang w:eastAsia="cs-CZ"/>
              </w:rPr>
            </w:pPr>
            <w:proofErr w:type="spellStart"/>
            <w:r w:rsidRPr="00D679A2">
              <w:rPr>
                <w:rFonts w:ascii="Calibri" w:hAnsi="Calibri" w:cs="Calibri"/>
                <w:color w:val="000000"/>
                <w:kern w:val="0"/>
                <w:sz w:val="20"/>
                <w:szCs w:val="20"/>
                <w:lang w:eastAsia="cs-CZ"/>
              </w:rPr>
              <w:t>BlueTooth</w:t>
            </w:r>
            <w:proofErr w:type="spellEnd"/>
          </w:p>
        </w:tc>
        <w:tc>
          <w:tcPr>
            <w:tcW w:w="229" w:type="pct"/>
            <w:tcBorders>
              <w:top w:val="dotted" w:sz="4" w:space="0" w:color="auto"/>
              <w:left w:val="nil"/>
              <w:bottom w:val="dotted" w:sz="4" w:space="0" w:color="auto"/>
              <w:right w:val="nil"/>
            </w:tcBorders>
            <w:vAlign w:val="center"/>
            <w:hideMark/>
          </w:tcPr>
          <w:p w14:paraId="1CC36EEE"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dotted" w:sz="4" w:space="0" w:color="auto"/>
              <w:left w:val="double" w:sz="6" w:space="0" w:color="auto"/>
              <w:bottom w:val="dotted" w:sz="4" w:space="0" w:color="auto"/>
              <w:right w:val="double" w:sz="6" w:space="0" w:color="auto"/>
            </w:tcBorders>
            <w:vAlign w:val="center"/>
            <w:hideMark/>
          </w:tcPr>
          <w:p w14:paraId="10835417"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Bluetooth v5.3</w:t>
            </w:r>
          </w:p>
        </w:tc>
        <w:tc>
          <w:tcPr>
            <w:tcW w:w="921" w:type="pct"/>
            <w:tcBorders>
              <w:top w:val="nil"/>
              <w:left w:val="nil"/>
              <w:bottom w:val="dotted" w:sz="4" w:space="0" w:color="auto"/>
              <w:right w:val="single" w:sz="12" w:space="0" w:color="auto"/>
            </w:tcBorders>
            <w:shd w:val="clear" w:color="000000" w:fill="FFFF00"/>
            <w:vAlign w:val="center"/>
            <w:hideMark/>
          </w:tcPr>
          <w:p w14:paraId="193DAF9A"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Bluetooth v5.3</w:t>
            </w:r>
          </w:p>
        </w:tc>
      </w:tr>
      <w:tr w:rsidR="00D679A2" w:rsidRPr="00D679A2" w14:paraId="16819009" w14:textId="77777777" w:rsidTr="00D679A2">
        <w:trPr>
          <w:trHeight w:val="300"/>
        </w:trPr>
        <w:tc>
          <w:tcPr>
            <w:tcW w:w="475" w:type="pct"/>
            <w:tcBorders>
              <w:top w:val="nil"/>
              <w:left w:val="single" w:sz="12" w:space="0" w:color="auto"/>
              <w:bottom w:val="nil"/>
              <w:right w:val="single" w:sz="8" w:space="0" w:color="auto"/>
            </w:tcBorders>
            <w:hideMark/>
          </w:tcPr>
          <w:p w14:paraId="37B9FFB2"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75931485"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26872FC0"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3/4 G modul</w:t>
            </w:r>
          </w:p>
        </w:tc>
        <w:tc>
          <w:tcPr>
            <w:tcW w:w="229" w:type="pct"/>
            <w:tcBorders>
              <w:top w:val="nil"/>
              <w:left w:val="nil"/>
              <w:bottom w:val="dotted" w:sz="4" w:space="0" w:color="auto"/>
              <w:right w:val="nil"/>
            </w:tcBorders>
            <w:vAlign w:val="center"/>
            <w:hideMark/>
          </w:tcPr>
          <w:p w14:paraId="2B3F8EED"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405ADA16"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ne</w:t>
            </w:r>
          </w:p>
        </w:tc>
        <w:tc>
          <w:tcPr>
            <w:tcW w:w="921" w:type="pct"/>
            <w:tcBorders>
              <w:top w:val="nil"/>
              <w:left w:val="nil"/>
              <w:bottom w:val="dotted" w:sz="4" w:space="0" w:color="auto"/>
              <w:right w:val="single" w:sz="12" w:space="0" w:color="auto"/>
            </w:tcBorders>
            <w:shd w:val="clear" w:color="000000" w:fill="FFFF00"/>
            <w:vAlign w:val="center"/>
            <w:hideMark/>
          </w:tcPr>
          <w:p w14:paraId="786D5C79"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ne</w:t>
            </w:r>
          </w:p>
        </w:tc>
      </w:tr>
      <w:tr w:rsidR="00D679A2" w:rsidRPr="00D679A2" w14:paraId="277A40CB" w14:textId="77777777" w:rsidTr="00D679A2">
        <w:trPr>
          <w:trHeight w:val="300"/>
        </w:trPr>
        <w:tc>
          <w:tcPr>
            <w:tcW w:w="475" w:type="pct"/>
            <w:tcBorders>
              <w:top w:val="nil"/>
              <w:left w:val="single" w:sz="12" w:space="0" w:color="auto"/>
              <w:bottom w:val="nil"/>
              <w:right w:val="single" w:sz="8" w:space="0" w:color="auto"/>
            </w:tcBorders>
            <w:hideMark/>
          </w:tcPr>
          <w:p w14:paraId="037F6956"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49F8C755"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6803DF78" w14:textId="77777777" w:rsidR="00D679A2" w:rsidRPr="00D679A2" w:rsidRDefault="00D679A2" w:rsidP="00D679A2">
            <w:pPr>
              <w:suppressAutoHyphens w:val="0"/>
              <w:rPr>
                <w:rFonts w:ascii="Calibri" w:hAnsi="Calibri" w:cs="Calibri"/>
                <w:color w:val="000000"/>
                <w:kern w:val="0"/>
                <w:sz w:val="20"/>
                <w:szCs w:val="20"/>
                <w:lang w:eastAsia="cs-CZ"/>
              </w:rPr>
            </w:pPr>
            <w:proofErr w:type="spellStart"/>
            <w:r w:rsidRPr="00D679A2">
              <w:rPr>
                <w:rFonts w:ascii="Calibri" w:hAnsi="Calibri" w:cs="Calibri"/>
                <w:color w:val="000000"/>
                <w:kern w:val="0"/>
                <w:sz w:val="20"/>
                <w:szCs w:val="20"/>
                <w:lang w:eastAsia="cs-CZ"/>
              </w:rPr>
              <w:t>WiFi</w:t>
            </w:r>
            <w:proofErr w:type="spellEnd"/>
          </w:p>
        </w:tc>
        <w:tc>
          <w:tcPr>
            <w:tcW w:w="229" w:type="pct"/>
            <w:tcBorders>
              <w:top w:val="nil"/>
              <w:left w:val="nil"/>
              <w:bottom w:val="dotted" w:sz="4" w:space="0" w:color="auto"/>
              <w:right w:val="nil"/>
            </w:tcBorders>
            <w:vAlign w:val="center"/>
            <w:hideMark/>
          </w:tcPr>
          <w:p w14:paraId="77A0E564"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728D359F" w14:textId="77777777" w:rsidR="00D679A2" w:rsidRPr="00D679A2" w:rsidRDefault="00D679A2" w:rsidP="00D679A2">
            <w:pPr>
              <w:suppressAutoHyphens w:val="0"/>
              <w:jc w:val="center"/>
              <w:rPr>
                <w:rFonts w:ascii="Calibri" w:hAnsi="Calibri" w:cs="Calibri"/>
                <w:color w:val="000000"/>
                <w:kern w:val="0"/>
                <w:sz w:val="20"/>
                <w:szCs w:val="20"/>
                <w:lang w:eastAsia="cs-CZ"/>
              </w:rPr>
            </w:pPr>
            <w:proofErr w:type="spellStart"/>
            <w:r w:rsidRPr="00D679A2">
              <w:rPr>
                <w:rFonts w:ascii="Calibri" w:hAnsi="Calibri" w:cs="Calibri"/>
                <w:color w:val="000000"/>
                <w:kern w:val="0"/>
                <w:sz w:val="20"/>
                <w:szCs w:val="20"/>
                <w:lang w:eastAsia="cs-CZ"/>
              </w:rPr>
              <w:t>WiFi</w:t>
            </w:r>
            <w:proofErr w:type="spellEnd"/>
            <w:r w:rsidRPr="00D679A2">
              <w:rPr>
                <w:rFonts w:ascii="Calibri" w:hAnsi="Calibri" w:cs="Calibri"/>
                <w:color w:val="000000"/>
                <w:kern w:val="0"/>
                <w:sz w:val="20"/>
                <w:szCs w:val="20"/>
                <w:lang w:eastAsia="cs-CZ"/>
              </w:rPr>
              <w:t xml:space="preserve"> 802.11 </w:t>
            </w:r>
            <w:proofErr w:type="spellStart"/>
            <w:r w:rsidRPr="00D679A2">
              <w:rPr>
                <w:rFonts w:ascii="Calibri" w:hAnsi="Calibri" w:cs="Calibri"/>
                <w:color w:val="000000"/>
                <w:kern w:val="0"/>
                <w:sz w:val="20"/>
                <w:szCs w:val="20"/>
                <w:lang w:eastAsia="cs-CZ"/>
              </w:rPr>
              <w:t>ax</w:t>
            </w:r>
            <w:proofErr w:type="spellEnd"/>
          </w:p>
        </w:tc>
        <w:tc>
          <w:tcPr>
            <w:tcW w:w="921" w:type="pct"/>
            <w:tcBorders>
              <w:top w:val="nil"/>
              <w:left w:val="nil"/>
              <w:bottom w:val="dotted" w:sz="4" w:space="0" w:color="auto"/>
              <w:right w:val="single" w:sz="12" w:space="0" w:color="auto"/>
            </w:tcBorders>
            <w:shd w:val="clear" w:color="000000" w:fill="FFFF00"/>
            <w:vAlign w:val="center"/>
            <w:hideMark/>
          </w:tcPr>
          <w:p w14:paraId="2E4EFE30" w14:textId="77777777" w:rsidR="00D679A2" w:rsidRPr="00D679A2" w:rsidRDefault="00D679A2" w:rsidP="00D679A2">
            <w:pPr>
              <w:suppressAutoHyphens w:val="0"/>
              <w:jc w:val="center"/>
              <w:rPr>
                <w:rFonts w:ascii="Calibri" w:hAnsi="Calibri" w:cs="Calibri"/>
                <w:color w:val="000000"/>
                <w:kern w:val="0"/>
                <w:sz w:val="20"/>
                <w:szCs w:val="20"/>
                <w:lang w:eastAsia="cs-CZ"/>
              </w:rPr>
            </w:pPr>
            <w:proofErr w:type="spellStart"/>
            <w:r w:rsidRPr="00D679A2">
              <w:rPr>
                <w:rFonts w:ascii="Calibri" w:hAnsi="Calibri" w:cs="Calibri"/>
                <w:color w:val="000000"/>
                <w:kern w:val="0"/>
                <w:sz w:val="20"/>
                <w:szCs w:val="20"/>
                <w:lang w:eastAsia="cs-CZ"/>
              </w:rPr>
              <w:t>WiFi</w:t>
            </w:r>
            <w:proofErr w:type="spellEnd"/>
            <w:r w:rsidRPr="00D679A2">
              <w:rPr>
                <w:rFonts w:ascii="Calibri" w:hAnsi="Calibri" w:cs="Calibri"/>
                <w:color w:val="000000"/>
                <w:kern w:val="0"/>
                <w:sz w:val="20"/>
                <w:szCs w:val="20"/>
                <w:lang w:eastAsia="cs-CZ"/>
              </w:rPr>
              <w:t xml:space="preserve"> 802.11 a/b/g/n/</w:t>
            </w:r>
            <w:proofErr w:type="spellStart"/>
            <w:r w:rsidRPr="00D679A2">
              <w:rPr>
                <w:rFonts w:ascii="Calibri" w:hAnsi="Calibri" w:cs="Calibri"/>
                <w:color w:val="000000"/>
                <w:kern w:val="0"/>
                <w:sz w:val="20"/>
                <w:szCs w:val="20"/>
                <w:lang w:eastAsia="cs-CZ"/>
              </w:rPr>
              <w:t>ax</w:t>
            </w:r>
            <w:proofErr w:type="spellEnd"/>
          </w:p>
        </w:tc>
      </w:tr>
      <w:tr w:rsidR="00D679A2" w:rsidRPr="00D679A2" w14:paraId="57152625" w14:textId="77777777" w:rsidTr="00D679A2">
        <w:trPr>
          <w:trHeight w:val="315"/>
        </w:trPr>
        <w:tc>
          <w:tcPr>
            <w:tcW w:w="475" w:type="pct"/>
            <w:tcBorders>
              <w:top w:val="nil"/>
              <w:left w:val="single" w:sz="12" w:space="0" w:color="auto"/>
              <w:bottom w:val="nil"/>
              <w:right w:val="single" w:sz="8" w:space="0" w:color="auto"/>
            </w:tcBorders>
            <w:hideMark/>
          </w:tcPr>
          <w:p w14:paraId="18147EEB"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6555C8AC"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27005D61"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vstup Audio: mikrofon + reproduktor (stereo)</w:t>
            </w:r>
          </w:p>
        </w:tc>
        <w:tc>
          <w:tcPr>
            <w:tcW w:w="229" w:type="pct"/>
            <w:tcBorders>
              <w:top w:val="nil"/>
              <w:left w:val="nil"/>
              <w:bottom w:val="dotted" w:sz="4" w:space="0" w:color="auto"/>
              <w:right w:val="nil"/>
            </w:tcBorders>
            <w:vAlign w:val="center"/>
            <w:hideMark/>
          </w:tcPr>
          <w:p w14:paraId="540B257C"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4AA9D851"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ano</w:t>
            </w:r>
          </w:p>
        </w:tc>
        <w:tc>
          <w:tcPr>
            <w:tcW w:w="921" w:type="pct"/>
            <w:tcBorders>
              <w:top w:val="nil"/>
              <w:left w:val="nil"/>
              <w:bottom w:val="dotted" w:sz="4" w:space="0" w:color="auto"/>
              <w:right w:val="single" w:sz="12" w:space="0" w:color="auto"/>
            </w:tcBorders>
            <w:shd w:val="clear" w:color="000000" w:fill="FFFF00"/>
            <w:vAlign w:val="center"/>
            <w:hideMark/>
          </w:tcPr>
          <w:p w14:paraId="70DC8632"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ano Universal Audio Jack</w:t>
            </w:r>
          </w:p>
        </w:tc>
      </w:tr>
      <w:tr w:rsidR="00D679A2" w:rsidRPr="00D679A2" w14:paraId="6E48C27F" w14:textId="77777777" w:rsidTr="00D679A2">
        <w:trPr>
          <w:trHeight w:val="300"/>
        </w:trPr>
        <w:tc>
          <w:tcPr>
            <w:tcW w:w="475" w:type="pct"/>
            <w:tcBorders>
              <w:top w:val="nil"/>
              <w:left w:val="single" w:sz="12" w:space="0" w:color="auto"/>
              <w:bottom w:val="nil"/>
              <w:right w:val="single" w:sz="8" w:space="0" w:color="auto"/>
            </w:tcBorders>
            <w:hideMark/>
          </w:tcPr>
          <w:p w14:paraId="61654E8D"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single" w:sz="8" w:space="0" w:color="auto"/>
              <w:left w:val="nil"/>
              <w:bottom w:val="nil"/>
              <w:right w:val="nil"/>
            </w:tcBorders>
            <w:vAlign w:val="center"/>
            <w:hideMark/>
          </w:tcPr>
          <w:p w14:paraId="068373C2"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integrované výstupy</w:t>
            </w:r>
          </w:p>
        </w:tc>
        <w:tc>
          <w:tcPr>
            <w:tcW w:w="1522" w:type="pct"/>
            <w:tcBorders>
              <w:top w:val="single" w:sz="8" w:space="0" w:color="000000"/>
              <w:left w:val="dotted" w:sz="4" w:space="0" w:color="000000"/>
              <w:bottom w:val="nil"/>
              <w:right w:val="single" w:sz="8" w:space="0" w:color="auto"/>
            </w:tcBorders>
            <w:vAlign w:val="center"/>
            <w:hideMark/>
          </w:tcPr>
          <w:p w14:paraId="7BFC889A"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VGA port</w:t>
            </w:r>
          </w:p>
        </w:tc>
        <w:tc>
          <w:tcPr>
            <w:tcW w:w="229" w:type="pct"/>
            <w:tcBorders>
              <w:top w:val="single" w:sz="8" w:space="0" w:color="auto"/>
              <w:left w:val="nil"/>
              <w:bottom w:val="nil"/>
              <w:right w:val="nil"/>
            </w:tcBorders>
            <w:vAlign w:val="center"/>
            <w:hideMark/>
          </w:tcPr>
          <w:p w14:paraId="221185D1"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single" w:sz="8" w:space="0" w:color="auto"/>
              <w:left w:val="double" w:sz="6" w:space="0" w:color="auto"/>
              <w:bottom w:val="dotted" w:sz="4" w:space="0" w:color="auto"/>
              <w:right w:val="double" w:sz="6" w:space="0" w:color="auto"/>
            </w:tcBorders>
            <w:vAlign w:val="center"/>
            <w:hideMark/>
          </w:tcPr>
          <w:p w14:paraId="15475ECC"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ne</w:t>
            </w:r>
          </w:p>
        </w:tc>
        <w:tc>
          <w:tcPr>
            <w:tcW w:w="921" w:type="pct"/>
            <w:tcBorders>
              <w:top w:val="nil"/>
              <w:left w:val="nil"/>
              <w:bottom w:val="dotted" w:sz="4" w:space="0" w:color="auto"/>
              <w:right w:val="single" w:sz="12" w:space="0" w:color="auto"/>
            </w:tcBorders>
            <w:shd w:val="clear" w:color="000000" w:fill="FFFF00"/>
            <w:vAlign w:val="center"/>
            <w:hideMark/>
          </w:tcPr>
          <w:p w14:paraId="6E0C709A"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ne</w:t>
            </w:r>
          </w:p>
        </w:tc>
      </w:tr>
      <w:tr w:rsidR="00D679A2" w:rsidRPr="00D679A2" w14:paraId="5A35DC84" w14:textId="77777777" w:rsidTr="00D679A2">
        <w:trPr>
          <w:trHeight w:val="300"/>
        </w:trPr>
        <w:tc>
          <w:tcPr>
            <w:tcW w:w="475" w:type="pct"/>
            <w:tcBorders>
              <w:top w:val="nil"/>
              <w:left w:val="single" w:sz="12" w:space="0" w:color="auto"/>
              <w:bottom w:val="nil"/>
              <w:right w:val="single" w:sz="8" w:space="0" w:color="auto"/>
            </w:tcBorders>
            <w:hideMark/>
          </w:tcPr>
          <w:p w14:paraId="785A7A65"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42166310"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dotted" w:sz="4" w:space="0" w:color="000000"/>
              <w:left w:val="dotted" w:sz="4" w:space="0" w:color="000000"/>
              <w:bottom w:val="dotted" w:sz="4" w:space="0" w:color="000000"/>
              <w:right w:val="single" w:sz="8" w:space="0" w:color="auto"/>
            </w:tcBorders>
            <w:vAlign w:val="center"/>
            <w:hideMark/>
          </w:tcPr>
          <w:p w14:paraId="6FE325B7"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Display Port</w:t>
            </w:r>
          </w:p>
        </w:tc>
        <w:tc>
          <w:tcPr>
            <w:tcW w:w="229" w:type="pct"/>
            <w:tcBorders>
              <w:top w:val="dotted" w:sz="4" w:space="0" w:color="auto"/>
              <w:left w:val="nil"/>
              <w:bottom w:val="dotted" w:sz="4" w:space="0" w:color="auto"/>
              <w:right w:val="nil"/>
            </w:tcBorders>
            <w:vAlign w:val="center"/>
            <w:hideMark/>
          </w:tcPr>
          <w:p w14:paraId="782AD39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1E0345B5"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výhodou</w:t>
            </w:r>
          </w:p>
        </w:tc>
        <w:tc>
          <w:tcPr>
            <w:tcW w:w="921" w:type="pct"/>
            <w:tcBorders>
              <w:top w:val="nil"/>
              <w:left w:val="nil"/>
              <w:bottom w:val="dotted" w:sz="4" w:space="0" w:color="auto"/>
              <w:right w:val="single" w:sz="12" w:space="0" w:color="auto"/>
            </w:tcBorders>
            <w:shd w:val="clear" w:color="000000" w:fill="FFFF00"/>
            <w:vAlign w:val="center"/>
            <w:hideMark/>
          </w:tcPr>
          <w:p w14:paraId="7E95F71C"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ne</w:t>
            </w:r>
          </w:p>
        </w:tc>
      </w:tr>
      <w:tr w:rsidR="00D679A2" w:rsidRPr="00D679A2" w14:paraId="71FFCAE4" w14:textId="77777777" w:rsidTr="00D679A2">
        <w:trPr>
          <w:trHeight w:val="300"/>
        </w:trPr>
        <w:tc>
          <w:tcPr>
            <w:tcW w:w="475" w:type="pct"/>
            <w:tcBorders>
              <w:top w:val="nil"/>
              <w:left w:val="single" w:sz="12" w:space="0" w:color="auto"/>
              <w:bottom w:val="nil"/>
              <w:right w:val="single" w:sz="8" w:space="0" w:color="auto"/>
            </w:tcBorders>
            <w:hideMark/>
          </w:tcPr>
          <w:p w14:paraId="5F598ACB"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092E7B98"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574834A2"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xml:space="preserve">HDMI </w:t>
            </w:r>
          </w:p>
        </w:tc>
        <w:tc>
          <w:tcPr>
            <w:tcW w:w="229" w:type="pct"/>
            <w:tcBorders>
              <w:top w:val="nil"/>
              <w:left w:val="nil"/>
              <w:bottom w:val="dotted" w:sz="4" w:space="0" w:color="auto"/>
              <w:right w:val="nil"/>
            </w:tcBorders>
            <w:vAlign w:val="center"/>
            <w:hideMark/>
          </w:tcPr>
          <w:p w14:paraId="08181075"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1E3C17AC"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1 x HDMI 2.1</w:t>
            </w:r>
          </w:p>
        </w:tc>
        <w:tc>
          <w:tcPr>
            <w:tcW w:w="921" w:type="pct"/>
            <w:tcBorders>
              <w:top w:val="nil"/>
              <w:left w:val="nil"/>
              <w:bottom w:val="dotted" w:sz="4" w:space="0" w:color="auto"/>
              <w:right w:val="single" w:sz="12" w:space="0" w:color="auto"/>
            </w:tcBorders>
            <w:shd w:val="clear" w:color="000000" w:fill="FFFF00"/>
            <w:vAlign w:val="center"/>
            <w:hideMark/>
          </w:tcPr>
          <w:p w14:paraId="0264D9AF"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xml:space="preserve">ano </w:t>
            </w:r>
            <w:proofErr w:type="gramStart"/>
            <w:r w:rsidRPr="00D679A2">
              <w:rPr>
                <w:rFonts w:ascii="Calibri" w:hAnsi="Calibri" w:cs="Calibri"/>
                <w:color w:val="000000"/>
                <w:kern w:val="0"/>
                <w:sz w:val="20"/>
                <w:szCs w:val="20"/>
                <w:lang w:eastAsia="cs-CZ"/>
              </w:rPr>
              <w:t>-  1</w:t>
            </w:r>
            <w:proofErr w:type="gramEnd"/>
            <w:r w:rsidRPr="00D679A2">
              <w:rPr>
                <w:rFonts w:ascii="Calibri" w:hAnsi="Calibri" w:cs="Calibri"/>
                <w:color w:val="000000"/>
                <w:kern w:val="0"/>
                <w:sz w:val="20"/>
                <w:szCs w:val="20"/>
                <w:lang w:eastAsia="cs-CZ"/>
              </w:rPr>
              <w:t xml:space="preserve"> HDMI 2.1</w:t>
            </w:r>
          </w:p>
        </w:tc>
      </w:tr>
      <w:tr w:rsidR="00D679A2" w:rsidRPr="00D679A2" w14:paraId="53BCFABB" w14:textId="77777777" w:rsidTr="00D679A2">
        <w:trPr>
          <w:trHeight w:val="525"/>
        </w:trPr>
        <w:tc>
          <w:tcPr>
            <w:tcW w:w="475" w:type="pct"/>
            <w:tcBorders>
              <w:top w:val="nil"/>
              <w:left w:val="single" w:sz="12" w:space="0" w:color="auto"/>
              <w:bottom w:val="nil"/>
              <w:right w:val="single" w:sz="8" w:space="0" w:color="auto"/>
            </w:tcBorders>
            <w:hideMark/>
          </w:tcPr>
          <w:p w14:paraId="7D176F22"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070F6843"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751F7E05"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Interní čtečka čipových karet, kompatibilní s ISO IEC 7810 ID-1 a ISO IEC 7816, CCID, PC/SC</w:t>
            </w:r>
          </w:p>
        </w:tc>
        <w:tc>
          <w:tcPr>
            <w:tcW w:w="229" w:type="pct"/>
            <w:tcBorders>
              <w:top w:val="nil"/>
              <w:left w:val="nil"/>
              <w:bottom w:val="nil"/>
              <w:right w:val="nil"/>
            </w:tcBorders>
            <w:vAlign w:val="center"/>
            <w:hideMark/>
          </w:tcPr>
          <w:p w14:paraId="5432820C"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vAlign w:val="center"/>
            <w:hideMark/>
          </w:tcPr>
          <w:p w14:paraId="30B3E67E"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ne</w:t>
            </w:r>
          </w:p>
        </w:tc>
        <w:tc>
          <w:tcPr>
            <w:tcW w:w="921" w:type="pct"/>
            <w:tcBorders>
              <w:top w:val="nil"/>
              <w:left w:val="nil"/>
              <w:bottom w:val="dotted" w:sz="4" w:space="0" w:color="auto"/>
              <w:right w:val="single" w:sz="12" w:space="0" w:color="auto"/>
            </w:tcBorders>
            <w:shd w:val="clear" w:color="000000" w:fill="FFFF00"/>
            <w:vAlign w:val="center"/>
            <w:hideMark/>
          </w:tcPr>
          <w:p w14:paraId="009E4B57" w14:textId="77777777" w:rsidR="00D679A2" w:rsidRPr="00D679A2" w:rsidRDefault="00D679A2" w:rsidP="00D679A2">
            <w:pPr>
              <w:suppressAutoHyphens w:val="0"/>
              <w:jc w:val="center"/>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ne</w:t>
            </w:r>
          </w:p>
        </w:tc>
      </w:tr>
      <w:tr w:rsidR="00D679A2" w:rsidRPr="00D679A2" w14:paraId="6FC20A11" w14:textId="77777777" w:rsidTr="00D679A2">
        <w:trPr>
          <w:trHeight w:val="1200"/>
        </w:trPr>
        <w:tc>
          <w:tcPr>
            <w:tcW w:w="475" w:type="pct"/>
            <w:tcBorders>
              <w:top w:val="single" w:sz="8" w:space="0" w:color="auto"/>
              <w:left w:val="single" w:sz="12" w:space="0" w:color="auto"/>
              <w:bottom w:val="nil"/>
              <w:right w:val="single" w:sz="8" w:space="0" w:color="auto"/>
            </w:tcBorders>
            <w:hideMark/>
          </w:tcPr>
          <w:p w14:paraId="13EBC5A2"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Další integrované vybavení notebooku</w:t>
            </w:r>
          </w:p>
        </w:tc>
        <w:tc>
          <w:tcPr>
            <w:tcW w:w="932" w:type="pct"/>
            <w:tcBorders>
              <w:top w:val="single" w:sz="8" w:space="0" w:color="auto"/>
              <w:left w:val="nil"/>
              <w:bottom w:val="dotted" w:sz="4" w:space="0" w:color="auto"/>
              <w:right w:val="nil"/>
            </w:tcBorders>
            <w:hideMark/>
          </w:tcPr>
          <w:p w14:paraId="570993CB"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Webkamera s rozlišením</w:t>
            </w:r>
          </w:p>
        </w:tc>
        <w:tc>
          <w:tcPr>
            <w:tcW w:w="1522" w:type="pct"/>
            <w:tcBorders>
              <w:top w:val="single" w:sz="8" w:space="0" w:color="auto"/>
              <w:left w:val="nil"/>
              <w:bottom w:val="dotted" w:sz="4" w:space="0" w:color="auto"/>
              <w:right w:val="nil"/>
            </w:tcBorders>
            <w:vAlign w:val="center"/>
            <w:hideMark/>
          </w:tcPr>
          <w:p w14:paraId="2577B893"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229" w:type="pct"/>
            <w:tcBorders>
              <w:top w:val="single" w:sz="8" w:space="0" w:color="auto"/>
              <w:left w:val="single" w:sz="8" w:space="0" w:color="auto"/>
              <w:bottom w:val="dotted" w:sz="4" w:space="0" w:color="auto"/>
              <w:right w:val="nil"/>
            </w:tcBorders>
            <w:vAlign w:val="center"/>
            <w:hideMark/>
          </w:tcPr>
          <w:p w14:paraId="7CF0B378"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single" w:sz="8" w:space="0" w:color="auto"/>
              <w:left w:val="double" w:sz="6" w:space="0" w:color="auto"/>
              <w:bottom w:val="dotted" w:sz="4" w:space="0" w:color="auto"/>
              <w:right w:val="double" w:sz="6" w:space="0" w:color="auto"/>
            </w:tcBorders>
            <w:hideMark/>
          </w:tcPr>
          <w:p w14:paraId="3921FB27"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FHD/1080P</w:t>
            </w:r>
          </w:p>
        </w:tc>
        <w:tc>
          <w:tcPr>
            <w:tcW w:w="921" w:type="pct"/>
            <w:tcBorders>
              <w:top w:val="nil"/>
              <w:left w:val="nil"/>
              <w:bottom w:val="dotted" w:sz="4" w:space="0" w:color="auto"/>
              <w:right w:val="single" w:sz="12" w:space="0" w:color="auto"/>
            </w:tcBorders>
            <w:shd w:val="clear" w:color="000000" w:fill="FFFF00"/>
            <w:hideMark/>
          </w:tcPr>
          <w:p w14:paraId="67ACEB0C" w14:textId="77777777" w:rsidR="00D679A2" w:rsidRPr="00D679A2" w:rsidRDefault="00D679A2" w:rsidP="00D679A2">
            <w:pPr>
              <w:suppressAutoHyphens w:val="0"/>
              <w:jc w:val="center"/>
              <w:rPr>
                <w:rFonts w:ascii="Calibri" w:hAnsi="Calibri" w:cs="Calibri"/>
                <w:kern w:val="0"/>
                <w:sz w:val="22"/>
                <w:szCs w:val="22"/>
                <w:lang w:eastAsia="cs-CZ"/>
              </w:rPr>
            </w:pPr>
            <w:proofErr w:type="gramStart"/>
            <w:r w:rsidRPr="00D679A2">
              <w:rPr>
                <w:rFonts w:ascii="Calibri" w:hAnsi="Calibri" w:cs="Calibri"/>
                <w:kern w:val="0"/>
                <w:sz w:val="22"/>
                <w:szCs w:val="22"/>
                <w:lang w:eastAsia="cs-CZ"/>
              </w:rPr>
              <w:t>1080p</w:t>
            </w:r>
            <w:proofErr w:type="gramEnd"/>
          </w:p>
        </w:tc>
      </w:tr>
      <w:tr w:rsidR="00D679A2" w:rsidRPr="00D679A2" w14:paraId="74DAB0BE" w14:textId="77777777" w:rsidTr="00D679A2">
        <w:trPr>
          <w:trHeight w:val="300"/>
        </w:trPr>
        <w:tc>
          <w:tcPr>
            <w:tcW w:w="475" w:type="pct"/>
            <w:tcBorders>
              <w:top w:val="nil"/>
              <w:left w:val="single" w:sz="12" w:space="0" w:color="auto"/>
              <w:bottom w:val="nil"/>
              <w:right w:val="single" w:sz="8" w:space="0" w:color="auto"/>
            </w:tcBorders>
            <w:hideMark/>
          </w:tcPr>
          <w:p w14:paraId="02091ECC"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dotted" w:sz="4" w:space="0" w:color="auto"/>
              <w:right w:val="nil"/>
            </w:tcBorders>
            <w:hideMark/>
          </w:tcPr>
          <w:p w14:paraId="32EF2BE3"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Numerická klávesnice</w:t>
            </w:r>
          </w:p>
        </w:tc>
        <w:tc>
          <w:tcPr>
            <w:tcW w:w="1522" w:type="pct"/>
            <w:tcBorders>
              <w:top w:val="nil"/>
              <w:left w:val="nil"/>
              <w:bottom w:val="dotted" w:sz="4" w:space="0" w:color="auto"/>
              <w:right w:val="nil"/>
            </w:tcBorders>
            <w:vAlign w:val="center"/>
            <w:hideMark/>
          </w:tcPr>
          <w:p w14:paraId="1C736AA7"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229" w:type="pct"/>
            <w:tcBorders>
              <w:top w:val="nil"/>
              <w:left w:val="single" w:sz="8" w:space="0" w:color="auto"/>
              <w:bottom w:val="dotted" w:sz="4" w:space="0" w:color="auto"/>
              <w:right w:val="nil"/>
            </w:tcBorders>
            <w:vAlign w:val="center"/>
            <w:hideMark/>
          </w:tcPr>
          <w:p w14:paraId="12CF4237"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hideMark/>
          </w:tcPr>
          <w:p w14:paraId="342BFEA4"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16D49812"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59F13E82" w14:textId="77777777" w:rsidTr="00D679A2">
        <w:trPr>
          <w:trHeight w:val="300"/>
        </w:trPr>
        <w:tc>
          <w:tcPr>
            <w:tcW w:w="475" w:type="pct"/>
            <w:tcBorders>
              <w:top w:val="nil"/>
              <w:left w:val="single" w:sz="12" w:space="0" w:color="auto"/>
              <w:bottom w:val="nil"/>
              <w:right w:val="single" w:sz="8" w:space="0" w:color="auto"/>
            </w:tcBorders>
            <w:hideMark/>
          </w:tcPr>
          <w:p w14:paraId="04BB70CC"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nil"/>
              <w:left w:val="nil"/>
              <w:bottom w:val="nil"/>
              <w:right w:val="nil"/>
            </w:tcBorders>
            <w:hideMark/>
          </w:tcPr>
          <w:p w14:paraId="25E2FAAF"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Podsvícení klávesnice</w:t>
            </w:r>
          </w:p>
        </w:tc>
        <w:tc>
          <w:tcPr>
            <w:tcW w:w="1522" w:type="pct"/>
            <w:tcBorders>
              <w:top w:val="nil"/>
              <w:left w:val="nil"/>
              <w:bottom w:val="nil"/>
              <w:right w:val="nil"/>
            </w:tcBorders>
            <w:vAlign w:val="center"/>
            <w:hideMark/>
          </w:tcPr>
          <w:p w14:paraId="0FB7C460"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229" w:type="pct"/>
            <w:tcBorders>
              <w:top w:val="nil"/>
              <w:left w:val="single" w:sz="8" w:space="0" w:color="auto"/>
              <w:bottom w:val="nil"/>
              <w:right w:val="nil"/>
            </w:tcBorders>
            <w:vAlign w:val="center"/>
            <w:hideMark/>
          </w:tcPr>
          <w:p w14:paraId="17F53E37"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nil"/>
              <w:right w:val="double" w:sz="6" w:space="0" w:color="auto"/>
            </w:tcBorders>
            <w:hideMark/>
          </w:tcPr>
          <w:p w14:paraId="36608552"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2FE75D4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32C3E4C2" w14:textId="77777777" w:rsidTr="00D679A2">
        <w:trPr>
          <w:trHeight w:val="300"/>
        </w:trPr>
        <w:tc>
          <w:tcPr>
            <w:tcW w:w="475" w:type="pct"/>
            <w:tcBorders>
              <w:top w:val="nil"/>
              <w:left w:val="single" w:sz="12" w:space="0" w:color="auto"/>
              <w:bottom w:val="nil"/>
              <w:right w:val="single" w:sz="8" w:space="0" w:color="auto"/>
            </w:tcBorders>
            <w:hideMark/>
          </w:tcPr>
          <w:p w14:paraId="16F7EE66"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dotted" w:sz="4" w:space="0" w:color="auto"/>
              <w:left w:val="nil"/>
              <w:bottom w:val="nil"/>
              <w:right w:val="nil"/>
            </w:tcBorders>
            <w:hideMark/>
          </w:tcPr>
          <w:p w14:paraId="40818B7B"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Čtečka otisků prstů</w:t>
            </w:r>
          </w:p>
        </w:tc>
        <w:tc>
          <w:tcPr>
            <w:tcW w:w="1522" w:type="pct"/>
            <w:tcBorders>
              <w:top w:val="dotted" w:sz="4" w:space="0" w:color="auto"/>
              <w:left w:val="nil"/>
              <w:bottom w:val="nil"/>
              <w:right w:val="nil"/>
            </w:tcBorders>
            <w:vAlign w:val="center"/>
            <w:hideMark/>
          </w:tcPr>
          <w:p w14:paraId="44D0D203"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nil"/>
              <w:right w:val="nil"/>
            </w:tcBorders>
            <w:vAlign w:val="center"/>
            <w:hideMark/>
          </w:tcPr>
          <w:p w14:paraId="1A159F4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dotted" w:sz="4" w:space="0" w:color="auto"/>
              <w:left w:val="double" w:sz="6" w:space="0" w:color="auto"/>
              <w:bottom w:val="nil"/>
              <w:right w:val="double" w:sz="6" w:space="0" w:color="auto"/>
            </w:tcBorders>
            <w:hideMark/>
          </w:tcPr>
          <w:p w14:paraId="4A8B0BC7"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534FAD9B"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4C55B423" w14:textId="77777777" w:rsidTr="00D679A2">
        <w:trPr>
          <w:trHeight w:val="300"/>
        </w:trPr>
        <w:tc>
          <w:tcPr>
            <w:tcW w:w="475" w:type="pct"/>
            <w:tcBorders>
              <w:top w:val="nil"/>
              <w:left w:val="single" w:sz="12" w:space="0" w:color="auto"/>
              <w:bottom w:val="nil"/>
              <w:right w:val="single" w:sz="8" w:space="0" w:color="auto"/>
            </w:tcBorders>
            <w:hideMark/>
          </w:tcPr>
          <w:p w14:paraId="202BAAF7"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dotted" w:sz="4" w:space="0" w:color="auto"/>
              <w:left w:val="nil"/>
              <w:bottom w:val="nil"/>
              <w:right w:val="nil"/>
            </w:tcBorders>
            <w:hideMark/>
          </w:tcPr>
          <w:p w14:paraId="464A79F5"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integrovaný reproduktor</w:t>
            </w:r>
          </w:p>
        </w:tc>
        <w:tc>
          <w:tcPr>
            <w:tcW w:w="1522" w:type="pct"/>
            <w:tcBorders>
              <w:top w:val="dotted" w:sz="4" w:space="0" w:color="auto"/>
              <w:left w:val="nil"/>
              <w:bottom w:val="nil"/>
              <w:right w:val="nil"/>
            </w:tcBorders>
            <w:vAlign w:val="center"/>
            <w:hideMark/>
          </w:tcPr>
          <w:p w14:paraId="323576A2"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nil"/>
              <w:right w:val="nil"/>
            </w:tcBorders>
            <w:vAlign w:val="center"/>
            <w:hideMark/>
          </w:tcPr>
          <w:p w14:paraId="4814FB65"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dotted" w:sz="4" w:space="0" w:color="auto"/>
              <w:left w:val="double" w:sz="6" w:space="0" w:color="auto"/>
              <w:bottom w:val="nil"/>
              <w:right w:val="double" w:sz="6" w:space="0" w:color="auto"/>
            </w:tcBorders>
            <w:hideMark/>
          </w:tcPr>
          <w:p w14:paraId="67FD23A9"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754DFFA8"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5E46782A" w14:textId="77777777" w:rsidTr="00D679A2">
        <w:trPr>
          <w:trHeight w:val="315"/>
        </w:trPr>
        <w:tc>
          <w:tcPr>
            <w:tcW w:w="475" w:type="pct"/>
            <w:tcBorders>
              <w:top w:val="nil"/>
              <w:left w:val="single" w:sz="12" w:space="0" w:color="auto"/>
              <w:bottom w:val="single" w:sz="8" w:space="0" w:color="auto"/>
              <w:right w:val="single" w:sz="8" w:space="0" w:color="auto"/>
            </w:tcBorders>
            <w:hideMark/>
          </w:tcPr>
          <w:p w14:paraId="0EEC6FF8"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32" w:type="pct"/>
            <w:tcBorders>
              <w:top w:val="dotted" w:sz="4" w:space="0" w:color="auto"/>
              <w:left w:val="nil"/>
              <w:bottom w:val="single" w:sz="8" w:space="0" w:color="auto"/>
              <w:right w:val="nil"/>
            </w:tcBorders>
            <w:hideMark/>
          </w:tcPr>
          <w:p w14:paraId="1F903AFD"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integrovaný mikrofon</w:t>
            </w:r>
          </w:p>
        </w:tc>
        <w:tc>
          <w:tcPr>
            <w:tcW w:w="1522" w:type="pct"/>
            <w:tcBorders>
              <w:top w:val="dotted" w:sz="4" w:space="0" w:color="auto"/>
              <w:left w:val="nil"/>
              <w:bottom w:val="single" w:sz="8" w:space="0" w:color="auto"/>
              <w:right w:val="nil"/>
            </w:tcBorders>
            <w:vAlign w:val="center"/>
            <w:hideMark/>
          </w:tcPr>
          <w:p w14:paraId="7B33B0BB" w14:textId="77777777" w:rsidR="00D679A2" w:rsidRPr="00D679A2" w:rsidRDefault="00D679A2" w:rsidP="00D679A2">
            <w:pPr>
              <w:suppressAutoHyphens w:val="0"/>
              <w:rPr>
                <w:rFonts w:ascii="Calibri" w:hAnsi="Calibri" w:cs="Calibri"/>
                <w:color w:val="000000"/>
                <w:kern w:val="0"/>
                <w:sz w:val="20"/>
                <w:szCs w:val="20"/>
                <w:lang w:eastAsia="cs-CZ"/>
              </w:rPr>
            </w:pPr>
            <w:r w:rsidRPr="00D679A2">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single" w:sz="8" w:space="0" w:color="auto"/>
              <w:right w:val="nil"/>
            </w:tcBorders>
            <w:vAlign w:val="center"/>
            <w:hideMark/>
          </w:tcPr>
          <w:p w14:paraId="090FF85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dotted" w:sz="4" w:space="0" w:color="auto"/>
              <w:left w:val="double" w:sz="6" w:space="0" w:color="auto"/>
              <w:bottom w:val="single" w:sz="8" w:space="0" w:color="auto"/>
              <w:right w:val="double" w:sz="6" w:space="0" w:color="auto"/>
            </w:tcBorders>
            <w:hideMark/>
          </w:tcPr>
          <w:p w14:paraId="44B5CAA3"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0D2BA43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556B8D5E" w14:textId="77777777" w:rsidTr="00D679A2">
        <w:trPr>
          <w:trHeight w:val="615"/>
        </w:trPr>
        <w:tc>
          <w:tcPr>
            <w:tcW w:w="475" w:type="pct"/>
            <w:tcBorders>
              <w:top w:val="nil"/>
              <w:left w:val="single" w:sz="12" w:space="0" w:color="auto"/>
              <w:bottom w:val="nil"/>
              <w:right w:val="nil"/>
            </w:tcBorders>
            <w:hideMark/>
          </w:tcPr>
          <w:p w14:paraId="507CBBF9"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Dokovací konektor</w:t>
            </w:r>
          </w:p>
        </w:tc>
        <w:tc>
          <w:tcPr>
            <w:tcW w:w="932" w:type="pct"/>
            <w:tcBorders>
              <w:top w:val="nil"/>
              <w:left w:val="single" w:sz="8" w:space="0" w:color="auto"/>
              <w:bottom w:val="nil"/>
              <w:right w:val="nil"/>
            </w:tcBorders>
            <w:hideMark/>
          </w:tcPr>
          <w:p w14:paraId="5C441BB1" w14:textId="77777777" w:rsidR="00D679A2" w:rsidRPr="00D679A2" w:rsidRDefault="00D679A2" w:rsidP="00D679A2">
            <w:pPr>
              <w:suppressAutoHyphens w:val="0"/>
              <w:rPr>
                <w:rFonts w:ascii="Calibri" w:hAnsi="Calibri" w:cs="Calibri"/>
                <w:kern w:val="0"/>
                <w:sz w:val="20"/>
                <w:szCs w:val="20"/>
                <w:lang w:eastAsia="cs-CZ"/>
              </w:rPr>
            </w:pPr>
            <w:r w:rsidRPr="00D679A2">
              <w:rPr>
                <w:rFonts w:ascii="Calibri" w:hAnsi="Calibri" w:cs="Calibri"/>
                <w:kern w:val="0"/>
                <w:sz w:val="20"/>
                <w:szCs w:val="20"/>
                <w:lang w:eastAsia="cs-CZ"/>
              </w:rPr>
              <w:t>možnost připojení dokovací stanice přes USB-C</w:t>
            </w:r>
          </w:p>
        </w:tc>
        <w:tc>
          <w:tcPr>
            <w:tcW w:w="1522" w:type="pct"/>
            <w:tcBorders>
              <w:top w:val="nil"/>
              <w:left w:val="nil"/>
              <w:bottom w:val="nil"/>
              <w:right w:val="nil"/>
            </w:tcBorders>
            <w:vAlign w:val="center"/>
            <w:hideMark/>
          </w:tcPr>
          <w:p w14:paraId="3BE74625" w14:textId="77777777" w:rsidR="00D679A2" w:rsidRPr="00D679A2" w:rsidRDefault="00D679A2" w:rsidP="00D679A2">
            <w:pPr>
              <w:suppressAutoHyphens w:val="0"/>
              <w:rPr>
                <w:rFonts w:ascii="Calibri" w:hAnsi="Calibri" w:cs="Calibri"/>
                <w:kern w:val="0"/>
                <w:sz w:val="20"/>
                <w:szCs w:val="20"/>
                <w:lang w:eastAsia="cs-CZ"/>
              </w:rPr>
            </w:pPr>
          </w:p>
        </w:tc>
        <w:tc>
          <w:tcPr>
            <w:tcW w:w="229" w:type="pct"/>
            <w:tcBorders>
              <w:top w:val="nil"/>
              <w:left w:val="single" w:sz="8" w:space="0" w:color="auto"/>
              <w:bottom w:val="nil"/>
              <w:right w:val="nil"/>
            </w:tcBorders>
            <w:vAlign w:val="center"/>
            <w:hideMark/>
          </w:tcPr>
          <w:p w14:paraId="327AC20C"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nil"/>
              <w:right w:val="double" w:sz="6" w:space="0" w:color="auto"/>
            </w:tcBorders>
            <w:hideMark/>
          </w:tcPr>
          <w:p w14:paraId="2A732093"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1DB5758E"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1C2E493B" w14:textId="77777777" w:rsidTr="00D679A2">
        <w:trPr>
          <w:trHeight w:val="300"/>
        </w:trPr>
        <w:tc>
          <w:tcPr>
            <w:tcW w:w="475" w:type="pct"/>
            <w:tcBorders>
              <w:top w:val="single" w:sz="8" w:space="0" w:color="auto"/>
              <w:left w:val="single" w:sz="12" w:space="0" w:color="auto"/>
              <w:bottom w:val="nil"/>
              <w:right w:val="nil"/>
            </w:tcBorders>
            <w:hideMark/>
          </w:tcPr>
          <w:p w14:paraId="1A1B459D"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Display</w:t>
            </w:r>
          </w:p>
        </w:tc>
        <w:tc>
          <w:tcPr>
            <w:tcW w:w="2454" w:type="pct"/>
            <w:gridSpan w:val="2"/>
            <w:tcBorders>
              <w:top w:val="single" w:sz="8" w:space="0" w:color="auto"/>
              <w:left w:val="single" w:sz="8" w:space="0" w:color="auto"/>
              <w:bottom w:val="dotted" w:sz="4" w:space="0" w:color="auto"/>
              <w:right w:val="nil"/>
            </w:tcBorders>
            <w:hideMark/>
          </w:tcPr>
          <w:p w14:paraId="234A522E"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Velikost úhlopříčky</w:t>
            </w:r>
          </w:p>
        </w:tc>
        <w:tc>
          <w:tcPr>
            <w:tcW w:w="229" w:type="pct"/>
            <w:tcBorders>
              <w:top w:val="single" w:sz="8" w:space="0" w:color="auto"/>
              <w:left w:val="single" w:sz="8" w:space="0" w:color="auto"/>
              <w:bottom w:val="dotted" w:sz="4" w:space="0" w:color="auto"/>
              <w:right w:val="nil"/>
            </w:tcBorders>
            <w:vAlign w:val="center"/>
            <w:hideMark/>
          </w:tcPr>
          <w:p w14:paraId="753F86C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single" w:sz="8" w:space="0" w:color="auto"/>
              <w:left w:val="double" w:sz="6" w:space="0" w:color="auto"/>
              <w:bottom w:val="dotted" w:sz="4" w:space="0" w:color="auto"/>
              <w:right w:val="double" w:sz="6" w:space="0" w:color="auto"/>
            </w:tcBorders>
            <w:hideMark/>
          </w:tcPr>
          <w:p w14:paraId="21215E00"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xml:space="preserve">16" </w:t>
            </w:r>
          </w:p>
        </w:tc>
        <w:tc>
          <w:tcPr>
            <w:tcW w:w="921" w:type="pct"/>
            <w:tcBorders>
              <w:top w:val="nil"/>
              <w:left w:val="nil"/>
              <w:bottom w:val="dotted" w:sz="4" w:space="0" w:color="auto"/>
              <w:right w:val="single" w:sz="12" w:space="0" w:color="auto"/>
            </w:tcBorders>
            <w:shd w:val="clear" w:color="000000" w:fill="FFFF00"/>
            <w:hideMark/>
          </w:tcPr>
          <w:p w14:paraId="181FEF5C"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16"</w:t>
            </w:r>
          </w:p>
        </w:tc>
      </w:tr>
      <w:tr w:rsidR="00D679A2" w:rsidRPr="00D679A2" w14:paraId="7BD151FF" w14:textId="77777777" w:rsidTr="00D679A2">
        <w:trPr>
          <w:trHeight w:val="300"/>
        </w:trPr>
        <w:tc>
          <w:tcPr>
            <w:tcW w:w="475" w:type="pct"/>
            <w:tcBorders>
              <w:top w:val="nil"/>
              <w:left w:val="single" w:sz="12" w:space="0" w:color="auto"/>
              <w:bottom w:val="nil"/>
              <w:right w:val="single" w:sz="8" w:space="0" w:color="auto"/>
            </w:tcBorders>
            <w:hideMark/>
          </w:tcPr>
          <w:p w14:paraId="36BC27BD"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nil"/>
            </w:tcBorders>
            <w:hideMark/>
          </w:tcPr>
          <w:p w14:paraId="6B4D4630"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LCD barevný</w:t>
            </w:r>
          </w:p>
        </w:tc>
        <w:tc>
          <w:tcPr>
            <w:tcW w:w="229" w:type="pct"/>
            <w:tcBorders>
              <w:top w:val="nil"/>
              <w:left w:val="single" w:sz="8" w:space="0" w:color="auto"/>
              <w:bottom w:val="dotted" w:sz="4" w:space="0" w:color="auto"/>
              <w:right w:val="nil"/>
            </w:tcBorders>
            <w:vAlign w:val="center"/>
            <w:hideMark/>
          </w:tcPr>
          <w:p w14:paraId="0E8A990D"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hideMark/>
          </w:tcPr>
          <w:p w14:paraId="761E33B4"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7FB27221"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ano</w:t>
            </w:r>
          </w:p>
        </w:tc>
      </w:tr>
      <w:tr w:rsidR="00D679A2" w:rsidRPr="00D679A2" w14:paraId="3BA2DE4D" w14:textId="77777777" w:rsidTr="00D679A2">
        <w:trPr>
          <w:trHeight w:val="315"/>
        </w:trPr>
        <w:tc>
          <w:tcPr>
            <w:tcW w:w="475" w:type="pct"/>
            <w:tcBorders>
              <w:top w:val="nil"/>
              <w:left w:val="single" w:sz="12" w:space="0" w:color="auto"/>
              <w:bottom w:val="single" w:sz="8" w:space="0" w:color="auto"/>
              <w:right w:val="single" w:sz="8" w:space="0" w:color="auto"/>
            </w:tcBorders>
            <w:hideMark/>
          </w:tcPr>
          <w:p w14:paraId="2843A723"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466FBB29"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Pracovní rozlišení bodů (š x v)</w:t>
            </w:r>
          </w:p>
        </w:tc>
        <w:tc>
          <w:tcPr>
            <w:tcW w:w="229" w:type="pct"/>
            <w:tcBorders>
              <w:top w:val="nil"/>
              <w:left w:val="single" w:sz="8" w:space="0" w:color="auto"/>
              <w:bottom w:val="single" w:sz="8" w:space="0" w:color="auto"/>
              <w:right w:val="nil"/>
            </w:tcBorders>
            <w:vAlign w:val="center"/>
            <w:hideMark/>
          </w:tcPr>
          <w:p w14:paraId="476BFEBE"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min.</w:t>
            </w:r>
          </w:p>
        </w:tc>
        <w:tc>
          <w:tcPr>
            <w:tcW w:w="921" w:type="pct"/>
            <w:tcBorders>
              <w:top w:val="nil"/>
              <w:left w:val="double" w:sz="6" w:space="0" w:color="auto"/>
              <w:bottom w:val="single" w:sz="8" w:space="0" w:color="auto"/>
              <w:right w:val="double" w:sz="6" w:space="0" w:color="auto"/>
            </w:tcBorders>
            <w:hideMark/>
          </w:tcPr>
          <w:p w14:paraId="1518999D" w14:textId="77777777" w:rsidR="00D679A2" w:rsidRPr="00D679A2" w:rsidRDefault="00D679A2" w:rsidP="00D679A2">
            <w:pPr>
              <w:suppressAutoHyphens w:val="0"/>
              <w:jc w:val="center"/>
              <w:rPr>
                <w:rFonts w:ascii="Calibri" w:hAnsi="Calibri" w:cs="Calibri"/>
                <w:kern w:val="0"/>
                <w:sz w:val="22"/>
                <w:szCs w:val="22"/>
                <w:lang w:eastAsia="cs-CZ"/>
              </w:rPr>
            </w:pPr>
            <w:r w:rsidRPr="00D679A2">
              <w:rPr>
                <w:rFonts w:ascii="Calibri" w:hAnsi="Calibri" w:cs="Calibri"/>
                <w:kern w:val="0"/>
                <w:sz w:val="22"/>
                <w:szCs w:val="22"/>
                <w:lang w:eastAsia="cs-CZ"/>
              </w:rPr>
              <w:t>1920 × 1200</w:t>
            </w:r>
          </w:p>
        </w:tc>
        <w:tc>
          <w:tcPr>
            <w:tcW w:w="921" w:type="pct"/>
            <w:tcBorders>
              <w:top w:val="nil"/>
              <w:left w:val="nil"/>
              <w:bottom w:val="dotted" w:sz="4" w:space="0" w:color="auto"/>
              <w:right w:val="single" w:sz="12" w:space="0" w:color="auto"/>
            </w:tcBorders>
            <w:shd w:val="clear" w:color="000000" w:fill="FFFF00"/>
            <w:noWrap/>
            <w:vAlign w:val="bottom"/>
            <w:hideMark/>
          </w:tcPr>
          <w:p w14:paraId="6BC9E6A9"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1920 × 1200</w:t>
            </w:r>
          </w:p>
        </w:tc>
      </w:tr>
      <w:tr w:rsidR="00D679A2" w:rsidRPr="00D679A2" w14:paraId="1DF23CB5" w14:textId="77777777" w:rsidTr="00D679A2">
        <w:trPr>
          <w:trHeight w:val="289"/>
        </w:trPr>
        <w:tc>
          <w:tcPr>
            <w:tcW w:w="475" w:type="pct"/>
            <w:tcBorders>
              <w:top w:val="nil"/>
              <w:left w:val="single" w:sz="12" w:space="0" w:color="auto"/>
              <w:bottom w:val="nil"/>
              <w:right w:val="single" w:sz="8" w:space="0" w:color="000000"/>
            </w:tcBorders>
            <w:vAlign w:val="center"/>
            <w:hideMark/>
          </w:tcPr>
          <w:p w14:paraId="72370204" w14:textId="77777777" w:rsidR="00D679A2" w:rsidRPr="00D679A2" w:rsidRDefault="00D679A2" w:rsidP="00D679A2">
            <w:pPr>
              <w:suppressAutoHyphens w:val="0"/>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Hmotnost</w:t>
            </w:r>
          </w:p>
        </w:tc>
        <w:tc>
          <w:tcPr>
            <w:tcW w:w="2454" w:type="pct"/>
            <w:gridSpan w:val="2"/>
            <w:tcBorders>
              <w:top w:val="single" w:sz="8" w:space="0" w:color="auto"/>
              <w:left w:val="nil"/>
              <w:bottom w:val="single" w:sz="8" w:space="0" w:color="auto"/>
              <w:right w:val="nil"/>
            </w:tcBorders>
            <w:vAlign w:val="center"/>
            <w:hideMark/>
          </w:tcPr>
          <w:p w14:paraId="43554FAF" w14:textId="77777777" w:rsidR="00D679A2" w:rsidRPr="00D679A2" w:rsidRDefault="00D679A2" w:rsidP="00D679A2">
            <w:pPr>
              <w:suppressAutoHyphens w:val="0"/>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Hmotnost, včetně hlavní baterie</w:t>
            </w:r>
          </w:p>
        </w:tc>
        <w:tc>
          <w:tcPr>
            <w:tcW w:w="229" w:type="pct"/>
            <w:tcBorders>
              <w:top w:val="nil"/>
              <w:left w:val="single" w:sz="8" w:space="0" w:color="auto"/>
              <w:bottom w:val="nil"/>
              <w:right w:val="nil"/>
            </w:tcBorders>
            <w:noWrap/>
            <w:vAlign w:val="bottom"/>
            <w:hideMark/>
          </w:tcPr>
          <w:p w14:paraId="3ADECCB5"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max.</w:t>
            </w:r>
          </w:p>
        </w:tc>
        <w:tc>
          <w:tcPr>
            <w:tcW w:w="921" w:type="pct"/>
            <w:tcBorders>
              <w:top w:val="nil"/>
              <w:left w:val="double" w:sz="6" w:space="0" w:color="auto"/>
              <w:bottom w:val="single" w:sz="8" w:space="0" w:color="auto"/>
              <w:right w:val="double" w:sz="6" w:space="0" w:color="auto"/>
            </w:tcBorders>
            <w:noWrap/>
            <w:vAlign w:val="bottom"/>
            <w:hideMark/>
          </w:tcPr>
          <w:p w14:paraId="10601752"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1,8 kg</w:t>
            </w:r>
          </w:p>
        </w:tc>
        <w:tc>
          <w:tcPr>
            <w:tcW w:w="921" w:type="pct"/>
            <w:tcBorders>
              <w:top w:val="nil"/>
              <w:left w:val="nil"/>
              <w:bottom w:val="dotted" w:sz="4" w:space="0" w:color="auto"/>
              <w:right w:val="single" w:sz="12" w:space="0" w:color="auto"/>
            </w:tcBorders>
            <w:shd w:val="clear" w:color="000000" w:fill="FFFF00"/>
            <w:noWrap/>
            <w:vAlign w:val="bottom"/>
            <w:hideMark/>
          </w:tcPr>
          <w:p w14:paraId="516B56EA"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1,74 kg</w:t>
            </w:r>
          </w:p>
        </w:tc>
      </w:tr>
      <w:tr w:rsidR="00D679A2" w:rsidRPr="00D679A2" w14:paraId="5BC048AA" w14:textId="77777777" w:rsidTr="00D679A2">
        <w:trPr>
          <w:trHeight w:val="315"/>
        </w:trPr>
        <w:tc>
          <w:tcPr>
            <w:tcW w:w="475" w:type="pct"/>
            <w:tcBorders>
              <w:top w:val="single" w:sz="8" w:space="0" w:color="auto"/>
              <w:left w:val="single" w:sz="12" w:space="0" w:color="auto"/>
              <w:bottom w:val="single" w:sz="8" w:space="0" w:color="auto"/>
              <w:right w:val="single" w:sz="8" w:space="0" w:color="auto"/>
            </w:tcBorders>
            <w:hideMark/>
          </w:tcPr>
          <w:p w14:paraId="710F9C3B"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Baterie</w:t>
            </w:r>
          </w:p>
        </w:tc>
        <w:tc>
          <w:tcPr>
            <w:tcW w:w="2454" w:type="pct"/>
            <w:gridSpan w:val="2"/>
            <w:tcBorders>
              <w:top w:val="single" w:sz="8" w:space="0" w:color="auto"/>
              <w:left w:val="nil"/>
              <w:bottom w:val="single" w:sz="8" w:space="0" w:color="auto"/>
              <w:right w:val="single" w:sz="8" w:space="0" w:color="auto"/>
            </w:tcBorders>
            <w:hideMark/>
          </w:tcPr>
          <w:p w14:paraId="7EE97146"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Deklarovaná výdrž baterie</w:t>
            </w:r>
          </w:p>
        </w:tc>
        <w:tc>
          <w:tcPr>
            <w:tcW w:w="229" w:type="pct"/>
            <w:tcBorders>
              <w:top w:val="single" w:sz="8" w:space="0" w:color="auto"/>
              <w:left w:val="single" w:sz="8" w:space="0" w:color="auto"/>
              <w:bottom w:val="single" w:sz="8" w:space="0" w:color="auto"/>
              <w:right w:val="nil"/>
            </w:tcBorders>
            <w:noWrap/>
            <w:vAlign w:val="bottom"/>
            <w:hideMark/>
          </w:tcPr>
          <w:p w14:paraId="5CAB95B8"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min.</w:t>
            </w:r>
          </w:p>
        </w:tc>
        <w:tc>
          <w:tcPr>
            <w:tcW w:w="921" w:type="pct"/>
            <w:tcBorders>
              <w:top w:val="nil"/>
              <w:left w:val="double" w:sz="6" w:space="0" w:color="auto"/>
              <w:bottom w:val="single" w:sz="8" w:space="0" w:color="auto"/>
              <w:right w:val="double" w:sz="6" w:space="0" w:color="auto"/>
            </w:tcBorders>
            <w:noWrap/>
            <w:vAlign w:val="bottom"/>
            <w:hideMark/>
          </w:tcPr>
          <w:p w14:paraId="3D9BA775"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10 hodin</w:t>
            </w:r>
          </w:p>
        </w:tc>
        <w:tc>
          <w:tcPr>
            <w:tcW w:w="921" w:type="pct"/>
            <w:tcBorders>
              <w:top w:val="nil"/>
              <w:left w:val="nil"/>
              <w:bottom w:val="dotted" w:sz="4" w:space="0" w:color="auto"/>
              <w:right w:val="single" w:sz="12" w:space="0" w:color="auto"/>
            </w:tcBorders>
            <w:shd w:val="clear" w:color="000000" w:fill="FFFF00"/>
            <w:noWrap/>
            <w:vAlign w:val="bottom"/>
            <w:hideMark/>
          </w:tcPr>
          <w:p w14:paraId="177417C3"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12 hodin</w:t>
            </w:r>
          </w:p>
        </w:tc>
      </w:tr>
      <w:tr w:rsidR="00D679A2" w:rsidRPr="00D679A2" w14:paraId="1F62A224" w14:textId="77777777" w:rsidTr="00D679A2">
        <w:trPr>
          <w:trHeight w:val="300"/>
        </w:trPr>
        <w:tc>
          <w:tcPr>
            <w:tcW w:w="475" w:type="pct"/>
            <w:tcBorders>
              <w:top w:val="nil"/>
              <w:left w:val="single" w:sz="12" w:space="0" w:color="auto"/>
              <w:bottom w:val="nil"/>
              <w:right w:val="single" w:sz="8" w:space="0" w:color="auto"/>
            </w:tcBorders>
            <w:hideMark/>
          </w:tcPr>
          <w:p w14:paraId="7AB07DC4"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Šasi</w:t>
            </w:r>
          </w:p>
        </w:tc>
        <w:tc>
          <w:tcPr>
            <w:tcW w:w="2454" w:type="pct"/>
            <w:gridSpan w:val="2"/>
            <w:tcBorders>
              <w:top w:val="nil"/>
              <w:left w:val="nil"/>
              <w:bottom w:val="dotted" w:sz="4" w:space="0" w:color="auto"/>
              <w:right w:val="nil"/>
            </w:tcBorders>
            <w:hideMark/>
          </w:tcPr>
          <w:p w14:paraId="5FD5CA80" w14:textId="77777777" w:rsidR="00D679A2" w:rsidRPr="00D679A2" w:rsidRDefault="00D679A2" w:rsidP="00D679A2">
            <w:pPr>
              <w:suppressAutoHyphens w:val="0"/>
              <w:rPr>
                <w:rFonts w:ascii="Calibri" w:hAnsi="Calibri" w:cs="Calibri"/>
                <w:kern w:val="0"/>
                <w:sz w:val="22"/>
                <w:szCs w:val="22"/>
                <w:lang w:eastAsia="cs-CZ"/>
              </w:rPr>
            </w:pPr>
            <w:proofErr w:type="gramStart"/>
            <w:r w:rsidRPr="00D679A2">
              <w:rPr>
                <w:rFonts w:ascii="Calibri" w:hAnsi="Calibri" w:cs="Calibri"/>
                <w:kern w:val="0"/>
                <w:sz w:val="22"/>
                <w:szCs w:val="22"/>
                <w:lang w:eastAsia="cs-CZ"/>
              </w:rPr>
              <w:t>Zabezpečení - slot</w:t>
            </w:r>
            <w:proofErr w:type="gramEnd"/>
            <w:r w:rsidRPr="00D679A2">
              <w:rPr>
                <w:rFonts w:ascii="Calibri" w:hAnsi="Calibri" w:cs="Calibri"/>
                <w:kern w:val="0"/>
                <w:sz w:val="22"/>
                <w:szCs w:val="22"/>
                <w:lang w:eastAsia="cs-CZ"/>
              </w:rPr>
              <w:t xml:space="preserve"> pro mechanický bezpečnostní zámek</w:t>
            </w:r>
          </w:p>
        </w:tc>
        <w:tc>
          <w:tcPr>
            <w:tcW w:w="229" w:type="pct"/>
            <w:tcBorders>
              <w:top w:val="nil"/>
              <w:left w:val="single" w:sz="8" w:space="0" w:color="auto"/>
              <w:bottom w:val="dotted" w:sz="4" w:space="0" w:color="auto"/>
              <w:right w:val="nil"/>
            </w:tcBorders>
            <w:noWrap/>
            <w:vAlign w:val="bottom"/>
            <w:hideMark/>
          </w:tcPr>
          <w:p w14:paraId="27C68BE9" w14:textId="77777777" w:rsidR="00D679A2" w:rsidRPr="00D679A2" w:rsidRDefault="00D679A2" w:rsidP="00D679A2">
            <w:pPr>
              <w:suppressAutoHyphens w:val="0"/>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 </w:t>
            </w:r>
          </w:p>
        </w:tc>
        <w:tc>
          <w:tcPr>
            <w:tcW w:w="921" w:type="pct"/>
            <w:tcBorders>
              <w:top w:val="nil"/>
              <w:left w:val="double" w:sz="6" w:space="0" w:color="auto"/>
              <w:bottom w:val="dotted" w:sz="4" w:space="0" w:color="auto"/>
              <w:right w:val="double" w:sz="6" w:space="0" w:color="auto"/>
            </w:tcBorders>
            <w:noWrap/>
            <w:vAlign w:val="bottom"/>
            <w:hideMark/>
          </w:tcPr>
          <w:p w14:paraId="06F22358"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12429534"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r>
      <w:tr w:rsidR="00D679A2" w:rsidRPr="00D679A2" w14:paraId="4A0D2808" w14:textId="77777777" w:rsidTr="00D679A2">
        <w:trPr>
          <w:trHeight w:val="615"/>
        </w:trPr>
        <w:tc>
          <w:tcPr>
            <w:tcW w:w="475" w:type="pct"/>
            <w:tcBorders>
              <w:top w:val="nil"/>
              <w:left w:val="single" w:sz="12" w:space="0" w:color="auto"/>
              <w:bottom w:val="nil"/>
              <w:right w:val="single" w:sz="8" w:space="0" w:color="auto"/>
            </w:tcBorders>
            <w:hideMark/>
          </w:tcPr>
          <w:p w14:paraId="25F3060A"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Systémová platforma</w:t>
            </w:r>
          </w:p>
        </w:tc>
        <w:tc>
          <w:tcPr>
            <w:tcW w:w="2454" w:type="pct"/>
            <w:gridSpan w:val="2"/>
            <w:tcBorders>
              <w:top w:val="nil"/>
              <w:left w:val="nil"/>
              <w:bottom w:val="dotted" w:sz="4" w:space="0" w:color="auto"/>
              <w:right w:val="single" w:sz="8" w:space="0" w:color="000000"/>
            </w:tcBorders>
            <w:hideMark/>
          </w:tcPr>
          <w:p w14:paraId="773B61A1"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Základní předinstalované programové vybavení (image na disku) - OS OEM MS Windows 11 Professional CZ  64 bit.</w:t>
            </w:r>
          </w:p>
        </w:tc>
        <w:tc>
          <w:tcPr>
            <w:tcW w:w="229" w:type="pct"/>
            <w:tcBorders>
              <w:top w:val="nil"/>
              <w:left w:val="nil"/>
              <w:bottom w:val="single" w:sz="8" w:space="0" w:color="auto"/>
              <w:right w:val="nil"/>
            </w:tcBorders>
            <w:noWrap/>
            <w:vAlign w:val="bottom"/>
            <w:hideMark/>
          </w:tcPr>
          <w:p w14:paraId="3C1D5FF0" w14:textId="77777777" w:rsidR="00D679A2" w:rsidRPr="00D679A2" w:rsidRDefault="00D679A2" w:rsidP="00D679A2">
            <w:pPr>
              <w:suppressAutoHyphens w:val="0"/>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bottom"/>
            <w:hideMark/>
          </w:tcPr>
          <w:p w14:paraId="4DF65D2B"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7F61126F"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r>
      <w:tr w:rsidR="00D679A2" w:rsidRPr="00D679A2" w14:paraId="478EEB79" w14:textId="77777777" w:rsidTr="00D679A2">
        <w:trPr>
          <w:trHeight w:val="300"/>
        </w:trPr>
        <w:tc>
          <w:tcPr>
            <w:tcW w:w="475" w:type="pct"/>
            <w:tcBorders>
              <w:top w:val="single" w:sz="8" w:space="0" w:color="auto"/>
              <w:left w:val="single" w:sz="12" w:space="0" w:color="auto"/>
              <w:bottom w:val="nil"/>
              <w:right w:val="single" w:sz="8" w:space="0" w:color="auto"/>
            </w:tcBorders>
            <w:hideMark/>
          </w:tcPr>
          <w:p w14:paraId="75C5908C"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Záruka</w:t>
            </w:r>
          </w:p>
        </w:tc>
        <w:tc>
          <w:tcPr>
            <w:tcW w:w="2454" w:type="pct"/>
            <w:gridSpan w:val="2"/>
            <w:tcBorders>
              <w:top w:val="single" w:sz="8" w:space="0" w:color="auto"/>
              <w:left w:val="nil"/>
              <w:bottom w:val="dotted" w:sz="4" w:space="0" w:color="auto"/>
              <w:right w:val="single" w:sz="8" w:space="0" w:color="000000"/>
            </w:tcBorders>
            <w:hideMark/>
          </w:tcPr>
          <w:p w14:paraId="37473C4D"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Standartní záruka</w:t>
            </w:r>
          </w:p>
        </w:tc>
        <w:tc>
          <w:tcPr>
            <w:tcW w:w="229" w:type="pct"/>
            <w:tcBorders>
              <w:top w:val="nil"/>
              <w:left w:val="nil"/>
              <w:bottom w:val="single" w:sz="8" w:space="0" w:color="auto"/>
              <w:right w:val="nil"/>
            </w:tcBorders>
            <w:noWrap/>
            <w:vAlign w:val="bottom"/>
            <w:hideMark/>
          </w:tcPr>
          <w:p w14:paraId="42E1301D"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min.</w:t>
            </w:r>
          </w:p>
        </w:tc>
        <w:tc>
          <w:tcPr>
            <w:tcW w:w="921" w:type="pct"/>
            <w:tcBorders>
              <w:top w:val="nil"/>
              <w:left w:val="double" w:sz="6" w:space="0" w:color="auto"/>
              <w:bottom w:val="single" w:sz="8" w:space="0" w:color="auto"/>
              <w:right w:val="double" w:sz="6" w:space="0" w:color="auto"/>
            </w:tcBorders>
            <w:noWrap/>
            <w:vAlign w:val="bottom"/>
            <w:hideMark/>
          </w:tcPr>
          <w:p w14:paraId="53FF8FB7"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3 roky</w:t>
            </w:r>
          </w:p>
        </w:tc>
        <w:tc>
          <w:tcPr>
            <w:tcW w:w="921" w:type="pct"/>
            <w:tcBorders>
              <w:top w:val="nil"/>
              <w:left w:val="nil"/>
              <w:bottom w:val="dotted" w:sz="4" w:space="0" w:color="auto"/>
              <w:right w:val="single" w:sz="12" w:space="0" w:color="auto"/>
            </w:tcBorders>
            <w:shd w:val="clear" w:color="000000" w:fill="FFFF00"/>
            <w:vAlign w:val="bottom"/>
            <w:hideMark/>
          </w:tcPr>
          <w:p w14:paraId="0E394EC1"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 -3 roky</w:t>
            </w:r>
          </w:p>
        </w:tc>
      </w:tr>
      <w:tr w:rsidR="00D679A2" w:rsidRPr="00D679A2" w14:paraId="53D55F24" w14:textId="77777777" w:rsidTr="00D679A2">
        <w:trPr>
          <w:trHeight w:val="649"/>
        </w:trPr>
        <w:tc>
          <w:tcPr>
            <w:tcW w:w="475" w:type="pct"/>
            <w:tcBorders>
              <w:top w:val="single" w:sz="8" w:space="0" w:color="auto"/>
              <w:left w:val="single" w:sz="12" w:space="0" w:color="auto"/>
              <w:bottom w:val="single" w:sz="8" w:space="0" w:color="auto"/>
              <w:right w:val="single" w:sz="8" w:space="0" w:color="auto"/>
            </w:tcBorders>
            <w:hideMark/>
          </w:tcPr>
          <w:p w14:paraId="50EC64FC"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Další příslušenství</w:t>
            </w:r>
          </w:p>
        </w:tc>
        <w:tc>
          <w:tcPr>
            <w:tcW w:w="2454" w:type="pct"/>
            <w:gridSpan w:val="2"/>
            <w:tcBorders>
              <w:top w:val="single" w:sz="8" w:space="0" w:color="auto"/>
              <w:left w:val="nil"/>
              <w:bottom w:val="single" w:sz="8" w:space="0" w:color="auto"/>
              <w:right w:val="single" w:sz="8" w:space="0" w:color="auto"/>
            </w:tcBorders>
            <w:hideMark/>
          </w:tcPr>
          <w:p w14:paraId="17EB0432"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t xml:space="preserve">Adaptér napájecí 100 - </w:t>
            </w:r>
            <w:proofErr w:type="gramStart"/>
            <w:r w:rsidRPr="00D679A2">
              <w:rPr>
                <w:rFonts w:ascii="Calibri" w:hAnsi="Calibri" w:cs="Calibri"/>
                <w:kern w:val="0"/>
                <w:sz w:val="22"/>
                <w:szCs w:val="22"/>
                <w:lang w:eastAsia="cs-CZ"/>
              </w:rPr>
              <w:t>240V</w:t>
            </w:r>
            <w:proofErr w:type="gramEnd"/>
            <w:r w:rsidRPr="00D679A2">
              <w:rPr>
                <w:rFonts w:ascii="Calibri" w:hAnsi="Calibri" w:cs="Calibri"/>
                <w:kern w:val="0"/>
                <w:sz w:val="22"/>
                <w:szCs w:val="22"/>
                <w:lang w:eastAsia="cs-CZ"/>
              </w:rPr>
              <w:t xml:space="preserve">, 50-60 </w:t>
            </w:r>
            <w:proofErr w:type="gramStart"/>
            <w:r w:rsidRPr="00D679A2">
              <w:rPr>
                <w:rFonts w:ascii="Calibri" w:hAnsi="Calibri" w:cs="Calibri"/>
                <w:kern w:val="0"/>
                <w:sz w:val="22"/>
                <w:szCs w:val="22"/>
                <w:lang w:eastAsia="cs-CZ"/>
              </w:rPr>
              <w:t>Hz - výkon</w:t>
            </w:r>
            <w:proofErr w:type="gramEnd"/>
            <w:r w:rsidRPr="00D679A2">
              <w:rPr>
                <w:rFonts w:ascii="Calibri" w:hAnsi="Calibri" w:cs="Calibri"/>
                <w:kern w:val="0"/>
                <w:sz w:val="22"/>
                <w:szCs w:val="22"/>
                <w:lang w:eastAsia="cs-CZ"/>
              </w:rPr>
              <w:t xml:space="preserve"> odpovídající stabilnímu chodu sestavy, včetně síťového kabelu</w:t>
            </w:r>
          </w:p>
        </w:tc>
        <w:tc>
          <w:tcPr>
            <w:tcW w:w="229" w:type="pct"/>
            <w:tcBorders>
              <w:top w:val="nil"/>
              <w:left w:val="nil"/>
              <w:bottom w:val="single" w:sz="8" w:space="0" w:color="auto"/>
              <w:right w:val="nil"/>
            </w:tcBorders>
            <w:noWrap/>
            <w:vAlign w:val="bottom"/>
            <w:hideMark/>
          </w:tcPr>
          <w:p w14:paraId="2E0CB42D" w14:textId="77777777" w:rsidR="00D679A2" w:rsidRPr="00D679A2" w:rsidRDefault="00D679A2" w:rsidP="00D679A2">
            <w:pPr>
              <w:suppressAutoHyphens w:val="0"/>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bottom"/>
            <w:hideMark/>
          </w:tcPr>
          <w:p w14:paraId="3868FD29"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2EC4ED6E"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r>
      <w:tr w:rsidR="00D679A2" w:rsidRPr="00D679A2" w14:paraId="364749CD" w14:textId="77777777" w:rsidTr="00D679A2">
        <w:trPr>
          <w:trHeight w:val="1703"/>
        </w:trPr>
        <w:tc>
          <w:tcPr>
            <w:tcW w:w="475" w:type="pct"/>
            <w:tcBorders>
              <w:top w:val="nil"/>
              <w:left w:val="single" w:sz="12" w:space="0" w:color="auto"/>
              <w:bottom w:val="single" w:sz="8" w:space="0" w:color="auto"/>
              <w:right w:val="single" w:sz="8" w:space="0" w:color="auto"/>
            </w:tcBorders>
            <w:hideMark/>
          </w:tcPr>
          <w:p w14:paraId="3BAFBB2D" w14:textId="77777777" w:rsidR="00D679A2" w:rsidRPr="00D679A2" w:rsidRDefault="00D679A2" w:rsidP="00D679A2">
            <w:pPr>
              <w:suppressAutoHyphens w:val="0"/>
              <w:rPr>
                <w:rFonts w:ascii="Calibri" w:hAnsi="Calibri" w:cs="Calibri"/>
                <w:kern w:val="0"/>
                <w:sz w:val="22"/>
                <w:szCs w:val="22"/>
                <w:lang w:eastAsia="cs-CZ"/>
              </w:rPr>
            </w:pPr>
            <w:r w:rsidRPr="00D679A2">
              <w:rPr>
                <w:rFonts w:ascii="Calibri" w:hAnsi="Calibri" w:cs="Calibri"/>
                <w:kern w:val="0"/>
                <w:sz w:val="22"/>
                <w:szCs w:val="22"/>
                <w:lang w:eastAsia="cs-CZ"/>
              </w:rPr>
              <w:lastRenderedPageBreak/>
              <w:t>Ostatní</w:t>
            </w:r>
          </w:p>
        </w:tc>
        <w:tc>
          <w:tcPr>
            <w:tcW w:w="2454" w:type="pct"/>
            <w:gridSpan w:val="2"/>
            <w:tcBorders>
              <w:top w:val="nil"/>
              <w:left w:val="nil"/>
              <w:bottom w:val="single" w:sz="8" w:space="0" w:color="auto"/>
              <w:right w:val="single" w:sz="8" w:space="0" w:color="000000"/>
            </w:tcBorders>
            <w:vAlign w:val="bottom"/>
            <w:hideMark/>
          </w:tcPr>
          <w:p w14:paraId="5FAC71AE" w14:textId="77777777" w:rsidR="00D679A2" w:rsidRPr="00D679A2" w:rsidRDefault="00D679A2" w:rsidP="00D679A2">
            <w:pPr>
              <w:suppressAutoHyphens w:val="0"/>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D679A2">
              <w:rPr>
                <w:rFonts w:ascii="Calibri" w:hAnsi="Calibri" w:cs="Calibri"/>
                <w:color w:val="000000"/>
                <w:kern w:val="0"/>
                <w:sz w:val="22"/>
                <w:szCs w:val="22"/>
                <w:lang w:eastAsia="cs-CZ"/>
              </w:rPr>
              <w:t>RoHS</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Restriction</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of</w:t>
            </w:r>
            <w:proofErr w:type="spellEnd"/>
            <w:r w:rsidRPr="00D679A2">
              <w:rPr>
                <w:rFonts w:ascii="Calibri" w:hAnsi="Calibri" w:cs="Calibri"/>
                <w:color w:val="000000"/>
                <w:kern w:val="0"/>
                <w:sz w:val="22"/>
                <w:szCs w:val="22"/>
                <w:lang w:eastAsia="cs-CZ"/>
              </w:rPr>
              <w:t xml:space="preserve"> Use </w:t>
            </w:r>
            <w:proofErr w:type="spellStart"/>
            <w:r w:rsidRPr="00D679A2">
              <w:rPr>
                <w:rFonts w:ascii="Calibri" w:hAnsi="Calibri" w:cs="Calibri"/>
                <w:color w:val="000000"/>
                <w:kern w:val="0"/>
                <w:sz w:val="22"/>
                <w:szCs w:val="22"/>
                <w:lang w:eastAsia="cs-CZ"/>
              </w:rPr>
              <w:t>of</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Certain</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Hazardous</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Substances</w:t>
            </w:r>
            <w:proofErr w:type="spellEnd"/>
            <w:proofErr w:type="gramStart"/>
            <w:r w:rsidRPr="00D679A2">
              <w:rPr>
                <w:rFonts w:ascii="Calibri" w:hAnsi="Calibri" w:cs="Calibri"/>
                <w:color w:val="000000"/>
                <w:kern w:val="0"/>
                <w:sz w:val="22"/>
                <w:szCs w:val="22"/>
                <w:lang w:eastAsia="cs-CZ"/>
              </w:rPr>
              <w:t>),certifikát</w:t>
            </w:r>
            <w:proofErr w:type="gramEnd"/>
            <w:r w:rsidRPr="00D679A2">
              <w:rPr>
                <w:rFonts w:ascii="Calibri" w:hAnsi="Calibri" w:cs="Calibri"/>
                <w:color w:val="000000"/>
                <w:kern w:val="0"/>
                <w:sz w:val="22"/>
                <w:szCs w:val="22"/>
                <w:lang w:eastAsia="cs-CZ"/>
              </w:rPr>
              <w:t xml:space="preserve"> EPEAT (</w:t>
            </w:r>
            <w:proofErr w:type="spellStart"/>
            <w:r w:rsidRPr="00D679A2">
              <w:rPr>
                <w:rFonts w:ascii="Calibri" w:hAnsi="Calibri" w:cs="Calibri"/>
                <w:color w:val="000000"/>
                <w:kern w:val="0"/>
                <w:sz w:val="22"/>
                <w:szCs w:val="22"/>
                <w:lang w:eastAsia="cs-CZ"/>
              </w:rPr>
              <w:t>Electronic</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Product</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Environmental</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Assessment</w:t>
            </w:r>
            <w:proofErr w:type="spellEnd"/>
            <w:r w:rsidRPr="00D679A2">
              <w:rPr>
                <w:rFonts w:ascii="Calibri" w:hAnsi="Calibri" w:cs="Calibri"/>
                <w:color w:val="000000"/>
                <w:kern w:val="0"/>
                <w:sz w:val="22"/>
                <w:szCs w:val="22"/>
                <w:lang w:eastAsia="cs-CZ"/>
              </w:rPr>
              <w:t xml:space="preserve"> </w:t>
            </w:r>
            <w:proofErr w:type="spellStart"/>
            <w:r w:rsidRPr="00D679A2">
              <w:rPr>
                <w:rFonts w:ascii="Calibri" w:hAnsi="Calibri" w:cs="Calibri"/>
                <w:color w:val="000000"/>
                <w:kern w:val="0"/>
                <w:sz w:val="22"/>
                <w:szCs w:val="22"/>
                <w:lang w:eastAsia="cs-CZ"/>
              </w:rPr>
              <w:t>Tool</w:t>
            </w:r>
            <w:proofErr w:type="spellEnd"/>
            <w:r w:rsidRPr="00D679A2">
              <w:rPr>
                <w:rFonts w:ascii="Calibri" w:hAnsi="Calibri" w:cs="Calibri"/>
                <w:color w:val="000000"/>
                <w:kern w:val="0"/>
                <w:sz w:val="22"/>
                <w:szCs w:val="22"/>
                <w:lang w:eastAsia="cs-CZ"/>
              </w:rPr>
              <w:t>)</w:t>
            </w:r>
          </w:p>
        </w:tc>
        <w:tc>
          <w:tcPr>
            <w:tcW w:w="229" w:type="pct"/>
            <w:tcBorders>
              <w:top w:val="nil"/>
              <w:left w:val="nil"/>
              <w:bottom w:val="single" w:sz="8" w:space="0" w:color="auto"/>
              <w:right w:val="nil"/>
            </w:tcBorders>
            <w:noWrap/>
            <w:vAlign w:val="bottom"/>
            <w:hideMark/>
          </w:tcPr>
          <w:p w14:paraId="75921339" w14:textId="77777777" w:rsidR="00D679A2" w:rsidRPr="00D679A2" w:rsidRDefault="00D679A2" w:rsidP="00D679A2">
            <w:pPr>
              <w:suppressAutoHyphens w:val="0"/>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center"/>
            <w:hideMark/>
          </w:tcPr>
          <w:p w14:paraId="7FF86AF0"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c>
          <w:tcPr>
            <w:tcW w:w="921" w:type="pct"/>
            <w:tcBorders>
              <w:top w:val="nil"/>
              <w:left w:val="nil"/>
              <w:bottom w:val="single" w:sz="8" w:space="0" w:color="auto"/>
              <w:right w:val="single" w:sz="12" w:space="0" w:color="auto"/>
            </w:tcBorders>
            <w:shd w:val="clear" w:color="000000" w:fill="FFFF00"/>
            <w:noWrap/>
            <w:vAlign w:val="center"/>
            <w:hideMark/>
          </w:tcPr>
          <w:p w14:paraId="782B757E" w14:textId="77777777" w:rsidR="00D679A2" w:rsidRPr="00D679A2" w:rsidRDefault="00D679A2" w:rsidP="00D679A2">
            <w:pPr>
              <w:suppressAutoHyphens w:val="0"/>
              <w:jc w:val="center"/>
              <w:rPr>
                <w:rFonts w:ascii="Calibri" w:hAnsi="Calibri" w:cs="Calibri"/>
                <w:color w:val="000000"/>
                <w:kern w:val="0"/>
                <w:sz w:val="22"/>
                <w:szCs w:val="22"/>
                <w:lang w:eastAsia="cs-CZ"/>
              </w:rPr>
            </w:pPr>
            <w:r w:rsidRPr="00D679A2">
              <w:rPr>
                <w:rFonts w:ascii="Calibri" w:hAnsi="Calibri" w:cs="Calibri"/>
                <w:color w:val="000000"/>
                <w:kern w:val="0"/>
                <w:sz w:val="22"/>
                <w:szCs w:val="22"/>
                <w:lang w:eastAsia="cs-CZ"/>
              </w:rPr>
              <w:t>ano</w:t>
            </w:r>
          </w:p>
        </w:tc>
      </w:tr>
    </w:tbl>
    <w:p w14:paraId="317FD90C" w14:textId="77777777" w:rsidR="00D679A2" w:rsidRDefault="00D679A2"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298"/>
        <w:gridCol w:w="1351"/>
        <w:gridCol w:w="2191"/>
        <w:gridCol w:w="564"/>
        <w:gridCol w:w="1183"/>
        <w:gridCol w:w="2478"/>
      </w:tblGrid>
      <w:tr w:rsidR="00534BEC" w:rsidRPr="00534BEC" w14:paraId="064F4140" w14:textId="77777777" w:rsidTr="00534BEC">
        <w:trPr>
          <w:trHeight w:val="300"/>
        </w:trPr>
        <w:tc>
          <w:tcPr>
            <w:tcW w:w="465" w:type="pct"/>
            <w:tcBorders>
              <w:top w:val="single" w:sz="4" w:space="0" w:color="auto"/>
              <w:left w:val="single" w:sz="4" w:space="0" w:color="auto"/>
              <w:bottom w:val="single" w:sz="4" w:space="0" w:color="auto"/>
              <w:right w:val="single" w:sz="4" w:space="0" w:color="auto"/>
            </w:tcBorders>
            <w:hideMark/>
          </w:tcPr>
          <w:p w14:paraId="6C79969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číslo</w:t>
            </w:r>
          </w:p>
        </w:tc>
        <w:tc>
          <w:tcPr>
            <w:tcW w:w="914" w:type="pct"/>
            <w:tcBorders>
              <w:top w:val="single" w:sz="4" w:space="0" w:color="auto"/>
              <w:left w:val="nil"/>
              <w:bottom w:val="single" w:sz="4" w:space="0" w:color="auto"/>
              <w:right w:val="single" w:sz="4" w:space="0" w:color="auto"/>
            </w:tcBorders>
            <w:hideMark/>
          </w:tcPr>
          <w:p w14:paraId="0F943F6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2025-</w:t>
            </w:r>
            <w:proofErr w:type="gramStart"/>
            <w:r w:rsidRPr="00534BEC">
              <w:rPr>
                <w:rFonts w:ascii="Calibri" w:hAnsi="Calibri" w:cs="Calibri"/>
                <w:kern w:val="0"/>
                <w:sz w:val="22"/>
                <w:szCs w:val="22"/>
                <w:lang w:eastAsia="cs-CZ"/>
              </w:rPr>
              <w:t>09-NB02</w:t>
            </w:r>
            <w:proofErr w:type="gramEnd"/>
          </w:p>
        </w:tc>
        <w:tc>
          <w:tcPr>
            <w:tcW w:w="1491" w:type="pct"/>
            <w:tcBorders>
              <w:top w:val="nil"/>
              <w:left w:val="nil"/>
              <w:bottom w:val="nil"/>
              <w:right w:val="nil"/>
            </w:tcBorders>
            <w:noWrap/>
            <w:vAlign w:val="bottom"/>
            <w:hideMark/>
          </w:tcPr>
          <w:p w14:paraId="4550628D"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37E18DCB"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63098507"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7F41470A" w14:textId="77777777" w:rsidR="00534BEC" w:rsidRPr="00534BEC" w:rsidRDefault="00534BEC" w:rsidP="00534BEC">
            <w:pPr>
              <w:suppressAutoHyphens w:val="0"/>
              <w:rPr>
                <w:kern w:val="0"/>
                <w:sz w:val="20"/>
                <w:szCs w:val="20"/>
                <w:lang w:eastAsia="cs-CZ"/>
              </w:rPr>
            </w:pPr>
          </w:p>
        </w:tc>
      </w:tr>
      <w:tr w:rsidR="00534BEC" w:rsidRPr="00534BEC" w14:paraId="7AC7A51B" w14:textId="77777777" w:rsidTr="00534BEC">
        <w:trPr>
          <w:trHeight w:val="300"/>
        </w:trPr>
        <w:tc>
          <w:tcPr>
            <w:tcW w:w="465" w:type="pct"/>
            <w:tcBorders>
              <w:top w:val="nil"/>
              <w:left w:val="single" w:sz="4" w:space="0" w:color="auto"/>
              <w:bottom w:val="single" w:sz="4" w:space="0" w:color="auto"/>
              <w:right w:val="single" w:sz="4" w:space="0" w:color="auto"/>
            </w:tcBorders>
            <w:hideMark/>
          </w:tcPr>
          <w:p w14:paraId="2986D60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název</w:t>
            </w:r>
          </w:p>
        </w:tc>
        <w:tc>
          <w:tcPr>
            <w:tcW w:w="914" w:type="pct"/>
            <w:tcBorders>
              <w:top w:val="nil"/>
              <w:left w:val="nil"/>
              <w:bottom w:val="single" w:sz="4" w:space="0" w:color="auto"/>
              <w:right w:val="single" w:sz="4" w:space="0" w:color="auto"/>
            </w:tcBorders>
            <w:hideMark/>
          </w:tcPr>
          <w:p w14:paraId="34CE3AC4"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Notebook 14"</w:t>
            </w:r>
          </w:p>
        </w:tc>
        <w:tc>
          <w:tcPr>
            <w:tcW w:w="1491" w:type="pct"/>
            <w:tcBorders>
              <w:top w:val="nil"/>
              <w:left w:val="nil"/>
              <w:bottom w:val="nil"/>
              <w:right w:val="nil"/>
            </w:tcBorders>
            <w:noWrap/>
            <w:vAlign w:val="bottom"/>
            <w:hideMark/>
          </w:tcPr>
          <w:p w14:paraId="66B131B7"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36CD2262"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76ACC877"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5D936647" w14:textId="77777777" w:rsidR="00534BEC" w:rsidRPr="00534BEC" w:rsidRDefault="00534BEC" w:rsidP="00534BEC">
            <w:pPr>
              <w:suppressAutoHyphens w:val="0"/>
              <w:rPr>
                <w:kern w:val="0"/>
                <w:sz w:val="20"/>
                <w:szCs w:val="20"/>
                <w:lang w:eastAsia="cs-CZ"/>
              </w:rPr>
            </w:pPr>
          </w:p>
        </w:tc>
      </w:tr>
      <w:tr w:rsidR="00534BEC" w:rsidRPr="00534BEC" w14:paraId="0503CF5E" w14:textId="77777777" w:rsidTr="00534BEC">
        <w:trPr>
          <w:trHeight w:val="300"/>
        </w:trPr>
        <w:tc>
          <w:tcPr>
            <w:tcW w:w="465" w:type="pct"/>
            <w:tcBorders>
              <w:top w:val="nil"/>
              <w:left w:val="single" w:sz="4" w:space="0" w:color="auto"/>
              <w:bottom w:val="single" w:sz="4" w:space="0" w:color="auto"/>
              <w:right w:val="single" w:sz="4" w:space="0" w:color="auto"/>
            </w:tcBorders>
            <w:hideMark/>
          </w:tcPr>
          <w:p w14:paraId="5815EB8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NIPEZ</w:t>
            </w:r>
          </w:p>
        </w:tc>
        <w:tc>
          <w:tcPr>
            <w:tcW w:w="914" w:type="pct"/>
            <w:tcBorders>
              <w:top w:val="nil"/>
              <w:left w:val="nil"/>
              <w:bottom w:val="single" w:sz="4" w:space="0" w:color="auto"/>
              <w:right w:val="single" w:sz="4" w:space="0" w:color="auto"/>
            </w:tcBorders>
            <w:hideMark/>
          </w:tcPr>
          <w:p w14:paraId="5BFA6C0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30213100-6</w:t>
            </w:r>
          </w:p>
        </w:tc>
        <w:tc>
          <w:tcPr>
            <w:tcW w:w="1491" w:type="pct"/>
            <w:tcBorders>
              <w:top w:val="nil"/>
              <w:left w:val="nil"/>
              <w:bottom w:val="nil"/>
              <w:right w:val="nil"/>
            </w:tcBorders>
            <w:noWrap/>
            <w:vAlign w:val="bottom"/>
            <w:hideMark/>
          </w:tcPr>
          <w:p w14:paraId="310FCA73"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45D65932"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4B28AE94"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72BE2E51" w14:textId="77777777" w:rsidR="00534BEC" w:rsidRPr="00534BEC" w:rsidRDefault="00534BEC" w:rsidP="00534BEC">
            <w:pPr>
              <w:suppressAutoHyphens w:val="0"/>
              <w:rPr>
                <w:kern w:val="0"/>
                <w:sz w:val="20"/>
                <w:szCs w:val="20"/>
                <w:lang w:eastAsia="cs-CZ"/>
              </w:rPr>
            </w:pPr>
          </w:p>
        </w:tc>
      </w:tr>
      <w:tr w:rsidR="00534BEC" w:rsidRPr="00534BEC" w14:paraId="417E2EFA" w14:textId="77777777" w:rsidTr="00534BEC">
        <w:trPr>
          <w:trHeight w:val="900"/>
        </w:trPr>
        <w:tc>
          <w:tcPr>
            <w:tcW w:w="465" w:type="pct"/>
            <w:tcBorders>
              <w:top w:val="nil"/>
              <w:left w:val="single" w:sz="4" w:space="0" w:color="auto"/>
              <w:bottom w:val="single" w:sz="4" w:space="0" w:color="auto"/>
              <w:right w:val="single" w:sz="4" w:space="0" w:color="auto"/>
            </w:tcBorders>
            <w:hideMark/>
          </w:tcPr>
          <w:p w14:paraId="7E36F906"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Maximální předpokládaná cena s DPH (Kč)</w:t>
            </w:r>
          </w:p>
        </w:tc>
        <w:tc>
          <w:tcPr>
            <w:tcW w:w="914" w:type="pct"/>
            <w:tcBorders>
              <w:top w:val="nil"/>
              <w:left w:val="nil"/>
              <w:bottom w:val="single" w:sz="4" w:space="0" w:color="auto"/>
              <w:right w:val="single" w:sz="4" w:space="0" w:color="auto"/>
            </w:tcBorders>
            <w:hideMark/>
          </w:tcPr>
          <w:p w14:paraId="1DFC5E0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22 627,00</w:t>
            </w:r>
          </w:p>
        </w:tc>
        <w:tc>
          <w:tcPr>
            <w:tcW w:w="1491" w:type="pct"/>
            <w:tcBorders>
              <w:top w:val="nil"/>
              <w:left w:val="nil"/>
              <w:bottom w:val="nil"/>
              <w:right w:val="nil"/>
            </w:tcBorders>
            <w:noWrap/>
            <w:vAlign w:val="bottom"/>
            <w:hideMark/>
          </w:tcPr>
          <w:p w14:paraId="75AF2BE5"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5C33E0BB"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4D415F8B"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5FFB29C4" w14:textId="77777777" w:rsidR="00534BEC" w:rsidRPr="00534BEC" w:rsidRDefault="00534BEC" w:rsidP="00534BEC">
            <w:pPr>
              <w:suppressAutoHyphens w:val="0"/>
              <w:rPr>
                <w:kern w:val="0"/>
                <w:sz w:val="20"/>
                <w:szCs w:val="20"/>
                <w:lang w:eastAsia="cs-CZ"/>
              </w:rPr>
            </w:pPr>
          </w:p>
        </w:tc>
      </w:tr>
      <w:tr w:rsidR="00534BEC" w:rsidRPr="00534BEC" w14:paraId="30E4B1EE" w14:textId="77777777" w:rsidTr="00534BEC">
        <w:trPr>
          <w:trHeight w:val="300"/>
        </w:trPr>
        <w:tc>
          <w:tcPr>
            <w:tcW w:w="465" w:type="pct"/>
            <w:tcBorders>
              <w:top w:val="nil"/>
              <w:left w:val="nil"/>
              <w:bottom w:val="nil"/>
              <w:right w:val="nil"/>
            </w:tcBorders>
            <w:hideMark/>
          </w:tcPr>
          <w:p w14:paraId="20DD0071" w14:textId="77777777" w:rsidR="00534BEC" w:rsidRPr="00534BEC" w:rsidRDefault="00534BEC" w:rsidP="00534BEC">
            <w:pPr>
              <w:suppressAutoHyphens w:val="0"/>
              <w:rPr>
                <w:kern w:val="0"/>
                <w:sz w:val="20"/>
                <w:szCs w:val="20"/>
                <w:lang w:eastAsia="cs-CZ"/>
              </w:rPr>
            </w:pPr>
          </w:p>
        </w:tc>
        <w:tc>
          <w:tcPr>
            <w:tcW w:w="914" w:type="pct"/>
            <w:tcBorders>
              <w:top w:val="nil"/>
              <w:left w:val="nil"/>
              <w:bottom w:val="nil"/>
              <w:right w:val="nil"/>
            </w:tcBorders>
            <w:hideMark/>
          </w:tcPr>
          <w:p w14:paraId="5966BDCD" w14:textId="77777777" w:rsidR="00534BEC" w:rsidRPr="00534BEC" w:rsidRDefault="00534BEC" w:rsidP="00534BEC">
            <w:pPr>
              <w:suppressAutoHyphens w:val="0"/>
              <w:rPr>
                <w:kern w:val="0"/>
                <w:sz w:val="20"/>
                <w:szCs w:val="20"/>
                <w:lang w:eastAsia="cs-CZ"/>
              </w:rPr>
            </w:pPr>
          </w:p>
        </w:tc>
        <w:tc>
          <w:tcPr>
            <w:tcW w:w="1491" w:type="pct"/>
            <w:tcBorders>
              <w:top w:val="nil"/>
              <w:left w:val="nil"/>
              <w:bottom w:val="nil"/>
              <w:right w:val="nil"/>
            </w:tcBorders>
            <w:noWrap/>
            <w:vAlign w:val="bottom"/>
            <w:hideMark/>
          </w:tcPr>
          <w:p w14:paraId="558C37A4" w14:textId="77777777" w:rsidR="00534BEC" w:rsidRPr="00534BEC" w:rsidRDefault="00534BEC" w:rsidP="00534BEC">
            <w:pPr>
              <w:suppressAutoHyphens w:val="0"/>
              <w:rPr>
                <w:kern w:val="0"/>
                <w:sz w:val="20"/>
                <w:szCs w:val="20"/>
                <w:lang w:eastAsia="cs-CZ"/>
              </w:rPr>
            </w:pPr>
          </w:p>
        </w:tc>
        <w:tc>
          <w:tcPr>
            <w:tcW w:w="224" w:type="pct"/>
            <w:tcBorders>
              <w:top w:val="nil"/>
              <w:left w:val="nil"/>
              <w:bottom w:val="nil"/>
              <w:right w:val="nil"/>
            </w:tcBorders>
            <w:noWrap/>
            <w:vAlign w:val="bottom"/>
            <w:hideMark/>
          </w:tcPr>
          <w:p w14:paraId="7F3F6411"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3DEEEA0B"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shd w:val="clear" w:color="000000" w:fill="FFFF00"/>
            <w:noWrap/>
            <w:vAlign w:val="bottom"/>
            <w:hideMark/>
          </w:tcPr>
          <w:p w14:paraId="11958A3B" w14:textId="77777777" w:rsidR="00534BEC" w:rsidRPr="00534BEC" w:rsidRDefault="00534BEC" w:rsidP="00534BEC">
            <w:pPr>
              <w:suppressAutoHyphens w:val="0"/>
              <w:rPr>
                <w:rFonts w:ascii="Calibri" w:hAnsi="Calibri" w:cs="Calibri"/>
                <w:color w:val="000000"/>
                <w:kern w:val="0"/>
                <w:sz w:val="22"/>
                <w:szCs w:val="22"/>
                <w:lang w:eastAsia="cs-CZ"/>
              </w:rPr>
            </w:pPr>
            <w:proofErr w:type="spellStart"/>
            <w:r w:rsidRPr="00534BEC">
              <w:rPr>
                <w:rFonts w:ascii="Calibri" w:hAnsi="Calibri" w:cs="Calibri"/>
                <w:b/>
                <w:bCs/>
                <w:color w:val="000000"/>
                <w:kern w:val="0"/>
                <w:sz w:val="22"/>
                <w:szCs w:val="22"/>
                <w:lang w:eastAsia="cs-CZ"/>
              </w:rPr>
              <w:t>pzn</w:t>
            </w:r>
            <w:proofErr w:type="spellEnd"/>
            <w:r w:rsidRPr="00534BEC">
              <w:rPr>
                <w:rFonts w:ascii="Calibri" w:hAnsi="Calibri" w:cs="Calibri"/>
                <w:b/>
                <w:bCs/>
                <w:color w:val="000000"/>
                <w:kern w:val="0"/>
                <w:sz w:val="22"/>
                <w:szCs w:val="22"/>
                <w:lang w:eastAsia="cs-CZ"/>
              </w:rPr>
              <w:t>.</w:t>
            </w:r>
            <w:r w:rsidRPr="00534BEC">
              <w:rPr>
                <w:rFonts w:ascii="Calibri" w:hAnsi="Calibri" w:cs="Calibri"/>
                <w:color w:val="000000"/>
                <w:kern w:val="0"/>
                <w:sz w:val="22"/>
                <w:szCs w:val="22"/>
                <w:lang w:eastAsia="cs-CZ"/>
              </w:rPr>
              <w:t xml:space="preserve">  pole vyplní uchazeč</w:t>
            </w:r>
          </w:p>
        </w:tc>
      </w:tr>
      <w:tr w:rsidR="00534BEC" w:rsidRPr="00534BEC" w14:paraId="5BF4D592" w14:textId="77777777" w:rsidTr="00534BEC">
        <w:trPr>
          <w:trHeight w:val="315"/>
        </w:trPr>
        <w:tc>
          <w:tcPr>
            <w:tcW w:w="465" w:type="pct"/>
            <w:tcBorders>
              <w:top w:val="nil"/>
              <w:left w:val="nil"/>
              <w:bottom w:val="nil"/>
              <w:right w:val="nil"/>
            </w:tcBorders>
            <w:noWrap/>
            <w:vAlign w:val="bottom"/>
            <w:hideMark/>
          </w:tcPr>
          <w:p w14:paraId="508ACFA7" w14:textId="77777777" w:rsidR="00534BEC" w:rsidRPr="00534BEC" w:rsidRDefault="00534BEC" w:rsidP="00534BEC">
            <w:pPr>
              <w:suppressAutoHyphens w:val="0"/>
              <w:rPr>
                <w:rFonts w:ascii="Calibri" w:hAnsi="Calibri" w:cs="Calibri"/>
                <w:color w:val="000000"/>
                <w:kern w:val="0"/>
                <w:sz w:val="22"/>
                <w:szCs w:val="22"/>
                <w:lang w:eastAsia="cs-CZ"/>
              </w:rPr>
            </w:pPr>
          </w:p>
        </w:tc>
        <w:tc>
          <w:tcPr>
            <w:tcW w:w="914" w:type="pct"/>
            <w:tcBorders>
              <w:top w:val="nil"/>
              <w:left w:val="nil"/>
              <w:bottom w:val="nil"/>
              <w:right w:val="nil"/>
            </w:tcBorders>
            <w:noWrap/>
            <w:vAlign w:val="bottom"/>
            <w:hideMark/>
          </w:tcPr>
          <w:p w14:paraId="784D0B7D" w14:textId="77777777" w:rsidR="00534BEC" w:rsidRPr="00534BEC" w:rsidRDefault="00534BEC" w:rsidP="00534BEC">
            <w:pPr>
              <w:suppressAutoHyphens w:val="0"/>
              <w:rPr>
                <w:kern w:val="0"/>
                <w:sz w:val="20"/>
                <w:szCs w:val="20"/>
                <w:lang w:eastAsia="cs-CZ"/>
              </w:rPr>
            </w:pPr>
          </w:p>
        </w:tc>
        <w:tc>
          <w:tcPr>
            <w:tcW w:w="1491" w:type="pct"/>
            <w:tcBorders>
              <w:top w:val="nil"/>
              <w:left w:val="nil"/>
              <w:bottom w:val="nil"/>
              <w:right w:val="nil"/>
            </w:tcBorders>
            <w:noWrap/>
            <w:vAlign w:val="bottom"/>
            <w:hideMark/>
          </w:tcPr>
          <w:p w14:paraId="3EBEA1BD" w14:textId="77777777" w:rsidR="00534BEC" w:rsidRPr="00534BEC" w:rsidRDefault="00534BEC" w:rsidP="00534BEC">
            <w:pPr>
              <w:suppressAutoHyphens w:val="0"/>
              <w:rPr>
                <w:kern w:val="0"/>
                <w:sz w:val="20"/>
                <w:szCs w:val="20"/>
                <w:lang w:eastAsia="cs-CZ"/>
              </w:rPr>
            </w:pPr>
          </w:p>
        </w:tc>
        <w:tc>
          <w:tcPr>
            <w:tcW w:w="224" w:type="pct"/>
            <w:tcBorders>
              <w:top w:val="nil"/>
              <w:left w:val="nil"/>
              <w:bottom w:val="nil"/>
              <w:right w:val="nil"/>
            </w:tcBorders>
            <w:noWrap/>
            <w:vAlign w:val="bottom"/>
            <w:hideMark/>
          </w:tcPr>
          <w:p w14:paraId="324F95B8"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322F8751"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6466EF3D" w14:textId="77777777" w:rsidR="00534BEC" w:rsidRPr="00534BEC" w:rsidRDefault="00534BEC" w:rsidP="00534BEC">
            <w:pPr>
              <w:suppressAutoHyphens w:val="0"/>
              <w:rPr>
                <w:kern w:val="0"/>
                <w:sz w:val="20"/>
                <w:szCs w:val="20"/>
                <w:lang w:eastAsia="cs-CZ"/>
              </w:rPr>
            </w:pPr>
          </w:p>
        </w:tc>
      </w:tr>
      <w:tr w:rsidR="00534BEC" w:rsidRPr="00534BEC" w14:paraId="16DE433F" w14:textId="77777777" w:rsidTr="00534BEC">
        <w:trPr>
          <w:trHeight w:val="1890"/>
        </w:trPr>
        <w:tc>
          <w:tcPr>
            <w:tcW w:w="2870"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5AB216C8" w14:textId="77777777" w:rsidR="00534BEC" w:rsidRPr="00534BEC" w:rsidRDefault="00534BEC" w:rsidP="00534BEC">
            <w:pPr>
              <w:suppressAutoHyphens w:val="0"/>
              <w:jc w:val="center"/>
              <w:rPr>
                <w:rFonts w:ascii="Calibri" w:hAnsi="Calibri" w:cs="Calibri"/>
                <w:b/>
                <w:bCs/>
                <w:i/>
                <w:iCs/>
                <w:kern w:val="0"/>
                <w:sz w:val="28"/>
                <w:szCs w:val="28"/>
                <w:lang w:eastAsia="cs-CZ"/>
              </w:rPr>
            </w:pPr>
            <w:r w:rsidRPr="00534BEC">
              <w:rPr>
                <w:rFonts w:ascii="Calibri" w:hAnsi="Calibri" w:cs="Calibri"/>
                <w:b/>
                <w:bCs/>
                <w:i/>
                <w:iCs/>
                <w:kern w:val="0"/>
                <w:sz w:val="28"/>
                <w:szCs w:val="28"/>
                <w:lang w:eastAsia="cs-CZ"/>
              </w:rPr>
              <w:t>Funkcionalita / požadované parametry závazné pro dodavatele</w:t>
            </w:r>
          </w:p>
        </w:tc>
        <w:tc>
          <w:tcPr>
            <w:tcW w:w="224" w:type="pct"/>
            <w:vMerge w:val="restart"/>
            <w:tcBorders>
              <w:top w:val="single" w:sz="12" w:space="0" w:color="auto"/>
              <w:left w:val="single" w:sz="8" w:space="0" w:color="auto"/>
              <w:bottom w:val="single" w:sz="8" w:space="0" w:color="000000"/>
              <w:right w:val="single" w:sz="8" w:space="0" w:color="auto"/>
            </w:tcBorders>
            <w:shd w:val="clear" w:color="000000" w:fill="C4BD97"/>
            <w:vAlign w:val="center"/>
            <w:hideMark/>
          </w:tcPr>
          <w:p w14:paraId="7D20E133"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min. / max.</w:t>
            </w:r>
          </w:p>
        </w:tc>
        <w:tc>
          <w:tcPr>
            <w:tcW w:w="902" w:type="pct"/>
            <w:tcBorders>
              <w:top w:val="single" w:sz="12" w:space="0" w:color="auto"/>
              <w:left w:val="double" w:sz="6" w:space="0" w:color="auto"/>
              <w:bottom w:val="single" w:sz="4" w:space="0" w:color="auto"/>
              <w:right w:val="nil"/>
            </w:tcBorders>
            <w:shd w:val="clear" w:color="000000" w:fill="C4BD97"/>
            <w:vAlign w:val="center"/>
            <w:hideMark/>
          </w:tcPr>
          <w:p w14:paraId="716C6CF7" w14:textId="77777777" w:rsidR="00534BEC" w:rsidRPr="00534BEC" w:rsidRDefault="00534BEC" w:rsidP="00534BEC">
            <w:pPr>
              <w:suppressAutoHyphens w:val="0"/>
              <w:jc w:val="center"/>
              <w:rPr>
                <w:rFonts w:ascii="Calibri" w:hAnsi="Calibri" w:cs="Calibri"/>
                <w:b/>
                <w:bCs/>
                <w:i/>
                <w:iCs/>
                <w:kern w:val="0"/>
                <w:sz w:val="28"/>
                <w:szCs w:val="28"/>
                <w:lang w:eastAsia="cs-CZ"/>
              </w:rPr>
            </w:pPr>
            <w:r w:rsidRPr="00534BEC">
              <w:rPr>
                <w:rFonts w:ascii="Calibri" w:hAnsi="Calibri" w:cs="Calibri"/>
                <w:b/>
                <w:bCs/>
                <w:i/>
                <w:iCs/>
                <w:kern w:val="0"/>
                <w:sz w:val="28"/>
                <w:szCs w:val="28"/>
                <w:lang w:eastAsia="cs-CZ"/>
              </w:rPr>
              <w:t>Sestava NB 02</w:t>
            </w:r>
          </w:p>
        </w:tc>
        <w:tc>
          <w:tcPr>
            <w:tcW w:w="1003"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679D4148" w14:textId="77777777" w:rsidR="00534BEC" w:rsidRPr="00534BEC" w:rsidRDefault="00534BEC" w:rsidP="00534BEC">
            <w:pPr>
              <w:suppressAutoHyphens w:val="0"/>
              <w:jc w:val="center"/>
              <w:rPr>
                <w:rFonts w:ascii="Calibri" w:hAnsi="Calibri" w:cs="Calibri"/>
                <w:b/>
                <w:bCs/>
                <w:i/>
                <w:iCs/>
                <w:kern w:val="0"/>
                <w:sz w:val="28"/>
                <w:szCs w:val="28"/>
                <w:lang w:eastAsia="cs-CZ"/>
              </w:rPr>
            </w:pPr>
            <w:r w:rsidRPr="00534BEC">
              <w:rPr>
                <w:rFonts w:ascii="Calibri" w:hAnsi="Calibri" w:cs="Calibri"/>
                <w:b/>
                <w:bCs/>
                <w:i/>
                <w:iCs/>
                <w:kern w:val="0"/>
                <w:sz w:val="28"/>
                <w:szCs w:val="28"/>
                <w:lang w:eastAsia="cs-CZ"/>
              </w:rPr>
              <w:t>Sestava NB 02</w:t>
            </w:r>
            <w:r w:rsidRPr="00534BEC">
              <w:rPr>
                <w:rFonts w:ascii="Calibri" w:hAnsi="Calibri" w:cs="Calibri"/>
                <w:b/>
                <w:bCs/>
                <w:i/>
                <w:iCs/>
                <w:kern w:val="0"/>
                <w:sz w:val="28"/>
                <w:szCs w:val="28"/>
                <w:lang w:eastAsia="cs-CZ"/>
              </w:rPr>
              <w:br/>
            </w:r>
            <w:proofErr w:type="spellStart"/>
            <w:proofErr w:type="gramStart"/>
            <w:r w:rsidRPr="00534BEC">
              <w:rPr>
                <w:rFonts w:ascii="Calibri" w:hAnsi="Calibri" w:cs="Calibri"/>
                <w:b/>
                <w:bCs/>
                <w:i/>
                <w:iCs/>
                <w:kern w:val="0"/>
                <w:sz w:val="28"/>
                <w:szCs w:val="28"/>
                <w:lang w:eastAsia="cs-CZ"/>
              </w:rPr>
              <w:t>výrobce:HP</w:t>
            </w:r>
            <w:proofErr w:type="spellEnd"/>
            <w:proofErr w:type="gramEnd"/>
            <w:r w:rsidRPr="00534BEC">
              <w:rPr>
                <w:rFonts w:ascii="Calibri" w:hAnsi="Calibri" w:cs="Calibri"/>
                <w:b/>
                <w:bCs/>
                <w:i/>
                <w:iCs/>
                <w:kern w:val="0"/>
                <w:sz w:val="28"/>
                <w:szCs w:val="28"/>
                <w:lang w:eastAsia="cs-CZ"/>
              </w:rPr>
              <w:br/>
              <w:t xml:space="preserve">model: HP </w:t>
            </w:r>
            <w:proofErr w:type="spellStart"/>
            <w:r w:rsidRPr="00534BEC">
              <w:rPr>
                <w:rFonts w:ascii="Calibri" w:hAnsi="Calibri" w:cs="Calibri"/>
                <w:b/>
                <w:bCs/>
                <w:i/>
                <w:iCs/>
                <w:kern w:val="0"/>
                <w:sz w:val="28"/>
                <w:szCs w:val="28"/>
                <w:lang w:eastAsia="cs-CZ"/>
              </w:rPr>
              <w:t>ProBook</w:t>
            </w:r>
            <w:proofErr w:type="spellEnd"/>
            <w:r w:rsidRPr="00534BEC">
              <w:rPr>
                <w:rFonts w:ascii="Calibri" w:hAnsi="Calibri" w:cs="Calibri"/>
                <w:b/>
                <w:bCs/>
                <w:i/>
                <w:iCs/>
                <w:kern w:val="0"/>
                <w:sz w:val="28"/>
                <w:szCs w:val="28"/>
                <w:lang w:eastAsia="cs-CZ"/>
              </w:rPr>
              <w:t xml:space="preserve"> 440 G11</w:t>
            </w:r>
            <w:r w:rsidRPr="00534BEC">
              <w:rPr>
                <w:rFonts w:ascii="Calibri" w:hAnsi="Calibri" w:cs="Calibri"/>
                <w:b/>
                <w:bCs/>
                <w:i/>
                <w:iCs/>
                <w:kern w:val="0"/>
                <w:sz w:val="28"/>
                <w:szCs w:val="28"/>
                <w:lang w:eastAsia="cs-CZ"/>
              </w:rPr>
              <w:br/>
              <w:t xml:space="preserve">part </w:t>
            </w:r>
            <w:proofErr w:type="gramStart"/>
            <w:r w:rsidRPr="00534BEC">
              <w:rPr>
                <w:rFonts w:ascii="Calibri" w:hAnsi="Calibri" w:cs="Calibri"/>
                <w:b/>
                <w:bCs/>
                <w:i/>
                <w:iCs/>
                <w:kern w:val="0"/>
                <w:sz w:val="28"/>
                <w:szCs w:val="28"/>
                <w:lang w:eastAsia="cs-CZ"/>
              </w:rPr>
              <w:t>number:A</w:t>
            </w:r>
            <w:proofErr w:type="gramEnd"/>
            <w:r w:rsidRPr="00534BEC">
              <w:rPr>
                <w:rFonts w:ascii="Calibri" w:hAnsi="Calibri" w:cs="Calibri"/>
                <w:b/>
                <w:bCs/>
                <w:i/>
                <w:iCs/>
                <w:kern w:val="0"/>
                <w:sz w:val="28"/>
                <w:szCs w:val="28"/>
                <w:lang w:eastAsia="cs-CZ"/>
              </w:rPr>
              <w:t>37ZQET#BCM</w:t>
            </w:r>
          </w:p>
        </w:tc>
      </w:tr>
      <w:tr w:rsidR="00534BEC" w:rsidRPr="00534BEC" w14:paraId="29273C46" w14:textId="77777777" w:rsidTr="00534BEC">
        <w:trPr>
          <w:trHeight w:val="289"/>
        </w:trPr>
        <w:tc>
          <w:tcPr>
            <w:tcW w:w="2870" w:type="pct"/>
            <w:gridSpan w:val="3"/>
            <w:vMerge/>
            <w:tcBorders>
              <w:top w:val="single" w:sz="12" w:space="0" w:color="auto"/>
              <w:left w:val="single" w:sz="12" w:space="0" w:color="auto"/>
              <w:bottom w:val="single" w:sz="8" w:space="0" w:color="000000"/>
              <w:right w:val="nil"/>
            </w:tcBorders>
            <w:vAlign w:val="center"/>
            <w:hideMark/>
          </w:tcPr>
          <w:p w14:paraId="67C6846D" w14:textId="77777777" w:rsidR="00534BEC" w:rsidRPr="00534BEC" w:rsidRDefault="00534BEC" w:rsidP="00534BEC">
            <w:pPr>
              <w:suppressAutoHyphens w:val="0"/>
              <w:rPr>
                <w:rFonts w:ascii="Calibri" w:hAnsi="Calibri" w:cs="Calibri"/>
                <w:b/>
                <w:bCs/>
                <w:i/>
                <w:iCs/>
                <w:kern w:val="0"/>
                <w:sz w:val="28"/>
                <w:szCs w:val="28"/>
                <w:lang w:eastAsia="cs-CZ"/>
              </w:rPr>
            </w:pPr>
          </w:p>
        </w:tc>
        <w:tc>
          <w:tcPr>
            <w:tcW w:w="224" w:type="pct"/>
            <w:vMerge/>
            <w:tcBorders>
              <w:top w:val="single" w:sz="12" w:space="0" w:color="auto"/>
              <w:left w:val="single" w:sz="8" w:space="0" w:color="auto"/>
              <w:bottom w:val="single" w:sz="8" w:space="0" w:color="000000"/>
              <w:right w:val="single" w:sz="8" w:space="0" w:color="auto"/>
            </w:tcBorders>
            <w:vAlign w:val="center"/>
            <w:hideMark/>
          </w:tcPr>
          <w:p w14:paraId="45D340CF" w14:textId="77777777" w:rsidR="00534BEC" w:rsidRPr="00534BEC" w:rsidRDefault="00534BEC" w:rsidP="00534BEC">
            <w:pPr>
              <w:suppressAutoHyphens w:val="0"/>
              <w:rPr>
                <w:rFonts w:ascii="Calibri" w:hAnsi="Calibri" w:cs="Calibri"/>
                <w:b/>
                <w:bCs/>
                <w:i/>
                <w:iCs/>
                <w:kern w:val="0"/>
                <w:lang w:eastAsia="cs-CZ"/>
              </w:rPr>
            </w:pPr>
          </w:p>
        </w:tc>
        <w:tc>
          <w:tcPr>
            <w:tcW w:w="902" w:type="pct"/>
            <w:tcBorders>
              <w:top w:val="nil"/>
              <w:left w:val="double" w:sz="6" w:space="0" w:color="auto"/>
              <w:bottom w:val="nil"/>
              <w:right w:val="double" w:sz="6" w:space="0" w:color="auto"/>
            </w:tcBorders>
            <w:shd w:val="clear" w:color="000000" w:fill="C4BD97"/>
            <w:vAlign w:val="center"/>
            <w:hideMark/>
          </w:tcPr>
          <w:p w14:paraId="546A1EAA"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(14")</w:t>
            </w:r>
            <w:r w:rsidRPr="00534BEC">
              <w:rPr>
                <w:rFonts w:ascii="Calibri" w:hAnsi="Calibri" w:cs="Calibri"/>
                <w:b/>
                <w:bCs/>
                <w:i/>
                <w:iCs/>
                <w:kern w:val="0"/>
                <w:lang w:eastAsia="cs-CZ"/>
              </w:rPr>
              <w:br/>
              <w:t>Požadované parametry</w:t>
            </w:r>
          </w:p>
        </w:tc>
        <w:tc>
          <w:tcPr>
            <w:tcW w:w="1003" w:type="pct"/>
            <w:tcBorders>
              <w:top w:val="nil"/>
              <w:left w:val="nil"/>
              <w:bottom w:val="nil"/>
              <w:right w:val="single" w:sz="12" w:space="0" w:color="auto"/>
            </w:tcBorders>
            <w:shd w:val="clear" w:color="000000" w:fill="C4BD97"/>
            <w:vAlign w:val="center"/>
            <w:hideMark/>
          </w:tcPr>
          <w:p w14:paraId="062734F5"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(14")</w:t>
            </w:r>
            <w:r w:rsidRPr="00534BEC">
              <w:rPr>
                <w:rFonts w:ascii="Calibri" w:hAnsi="Calibri" w:cs="Calibri"/>
                <w:b/>
                <w:bCs/>
                <w:i/>
                <w:iCs/>
                <w:kern w:val="0"/>
                <w:lang w:eastAsia="cs-CZ"/>
              </w:rPr>
              <w:br/>
              <w:t>Nabízené parametry</w:t>
            </w:r>
          </w:p>
        </w:tc>
      </w:tr>
      <w:tr w:rsidR="00534BEC" w:rsidRPr="00534BEC" w14:paraId="2DED4E7C" w14:textId="77777777" w:rsidTr="00534BEC">
        <w:trPr>
          <w:trHeight w:val="330"/>
        </w:trPr>
        <w:tc>
          <w:tcPr>
            <w:tcW w:w="2870" w:type="pct"/>
            <w:gridSpan w:val="3"/>
            <w:vMerge/>
            <w:tcBorders>
              <w:top w:val="single" w:sz="12" w:space="0" w:color="auto"/>
              <w:left w:val="single" w:sz="12" w:space="0" w:color="auto"/>
              <w:bottom w:val="single" w:sz="8" w:space="0" w:color="000000"/>
              <w:right w:val="nil"/>
            </w:tcBorders>
            <w:vAlign w:val="center"/>
            <w:hideMark/>
          </w:tcPr>
          <w:p w14:paraId="614015C8" w14:textId="77777777" w:rsidR="00534BEC" w:rsidRPr="00534BEC" w:rsidRDefault="00534BEC" w:rsidP="00534BEC">
            <w:pPr>
              <w:suppressAutoHyphens w:val="0"/>
              <w:rPr>
                <w:rFonts w:ascii="Calibri" w:hAnsi="Calibri" w:cs="Calibri"/>
                <w:b/>
                <w:bCs/>
                <w:i/>
                <w:iCs/>
                <w:kern w:val="0"/>
                <w:sz w:val="28"/>
                <w:szCs w:val="28"/>
                <w:lang w:eastAsia="cs-CZ"/>
              </w:rPr>
            </w:pPr>
          </w:p>
        </w:tc>
        <w:tc>
          <w:tcPr>
            <w:tcW w:w="224" w:type="pct"/>
            <w:vMerge/>
            <w:tcBorders>
              <w:top w:val="single" w:sz="12" w:space="0" w:color="auto"/>
              <w:left w:val="single" w:sz="8" w:space="0" w:color="auto"/>
              <w:bottom w:val="single" w:sz="8" w:space="0" w:color="000000"/>
              <w:right w:val="single" w:sz="8" w:space="0" w:color="auto"/>
            </w:tcBorders>
            <w:vAlign w:val="center"/>
            <w:hideMark/>
          </w:tcPr>
          <w:p w14:paraId="72907704" w14:textId="77777777" w:rsidR="00534BEC" w:rsidRPr="00534BEC" w:rsidRDefault="00534BEC" w:rsidP="00534BEC">
            <w:pPr>
              <w:suppressAutoHyphens w:val="0"/>
              <w:rPr>
                <w:rFonts w:ascii="Calibri" w:hAnsi="Calibri" w:cs="Calibri"/>
                <w:b/>
                <w:bCs/>
                <w:i/>
                <w:iCs/>
                <w:kern w:val="0"/>
                <w:lang w:eastAsia="cs-CZ"/>
              </w:rPr>
            </w:pPr>
          </w:p>
        </w:tc>
        <w:tc>
          <w:tcPr>
            <w:tcW w:w="902" w:type="pct"/>
            <w:tcBorders>
              <w:top w:val="nil"/>
              <w:left w:val="double" w:sz="6" w:space="0" w:color="auto"/>
              <w:bottom w:val="single" w:sz="8" w:space="0" w:color="auto"/>
              <w:right w:val="double" w:sz="6" w:space="0" w:color="auto"/>
            </w:tcBorders>
            <w:shd w:val="clear" w:color="000000" w:fill="C4BD97"/>
            <w:vAlign w:val="center"/>
            <w:hideMark/>
          </w:tcPr>
          <w:p w14:paraId="2B32BABB"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Požadované parametry</w:t>
            </w:r>
          </w:p>
        </w:tc>
        <w:tc>
          <w:tcPr>
            <w:tcW w:w="1003" w:type="pct"/>
            <w:tcBorders>
              <w:top w:val="nil"/>
              <w:left w:val="nil"/>
              <w:bottom w:val="single" w:sz="8" w:space="0" w:color="auto"/>
              <w:right w:val="single" w:sz="12" w:space="0" w:color="auto"/>
            </w:tcBorders>
            <w:shd w:val="clear" w:color="000000" w:fill="DA9694"/>
            <w:vAlign w:val="center"/>
            <w:hideMark/>
          </w:tcPr>
          <w:p w14:paraId="54326F86" w14:textId="77777777" w:rsidR="00534BEC" w:rsidRPr="00534BEC" w:rsidRDefault="00534BEC" w:rsidP="00534BEC">
            <w:pPr>
              <w:suppressAutoHyphens w:val="0"/>
              <w:jc w:val="center"/>
              <w:rPr>
                <w:rFonts w:ascii="Calibri" w:hAnsi="Calibri" w:cs="Calibri"/>
                <w:b/>
                <w:bCs/>
                <w:i/>
                <w:iCs/>
                <w:color w:val="000000"/>
                <w:kern w:val="0"/>
                <w:lang w:eastAsia="cs-CZ"/>
              </w:rPr>
            </w:pPr>
            <w:r w:rsidRPr="00534BEC">
              <w:rPr>
                <w:rFonts w:ascii="Calibri" w:hAnsi="Calibri" w:cs="Calibri"/>
                <w:b/>
                <w:bCs/>
                <w:i/>
                <w:iCs/>
                <w:color w:val="000000"/>
                <w:kern w:val="0"/>
                <w:lang w:eastAsia="cs-CZ"/>
              </w:rPr>
              <w:t>Nabízené parametry</w:t>
            </w:r>
          </w:p>
        </w:tc>
      </w:tr>
      <w:tr w:rsidR="00534BEC" w:rsidRPr="00534BEC" w14:paraId="20595908" w14:textId="77777777" w:rsidTr="00534BEC">
        <w:trPr>
          <w:trHeight w:val="300"/>
        </w:trPr>
        <w:tc>
          <w:tcPr>
            <w:tcW w:w="465" w:type="pct"/>
            <w:tcBorders>
              <w:top w:val="nil"/>
              <w:left w:val="single" w:sz="12" w:space="0" w:color="auto"/>
              <w:bottom w:val="nil"/>
              <w:right w:val="single" w:sz="8" w:space="0" w:color="auto"/>
            </w:tcBorders>
            <w:hideMark/>
          </w:tcPr>
          <w:p w14:paraId="03E8A69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CPU (procesor)</w:t>
            </w:r>
          </w:p>
        </w:tc>
        <w:tc>
          <w:tcPr>
            <w:tcW w:w="2405" w:type="pct"/>
            <w:gridSpan w:val="2"/>
            <w:tcBorders>
              <w:top w:val="single" w:sz="8" w:space="0" w:color="auto"/>
              <w:left w:val="nil"/>
              <w:bottom w:val="dotted" w:sz="4" w:space="0" w:color="auto"/>
              <w:right w:val="nil"/>
            </w:tcBorders>
            <w:hideMark/>
          </w:tcPr>
          <w:p w14:paraId="0F4CBE63" w14:textId="77777777" w:rsidR="00534BEC" w:rsidRPr="00534BEC" w:rsidRDefault="00534BEC" w:rsidP="00534BEC">
            <w:pPr>
              <w:suppressAutoHyphens w:val="0"/>
              <w:rPr>
                <w:rFonts w:ascii="Calibri" w:hAnsi="Calibri" w:cs="Calibri"/>
                <w:kern w:val="0"/>
                <w:sz w:val="22"/>
                <w:szCs w:val="22"/>
                <w:lang w:eastAsia="cs-CZ"/>
              </w:rPr>
            </w:pPr>
            <w:proofErr w:type="spellStart"/>
            <w:r w:rsidRPr="00534BEC">
              <w:rPr>
                <w:rFonts w:ascii="Calibri" w:hAnsi="Calibri" w:cs="Calibri"/>
                <w:kern w:val="0"/>
                <w:sz w:val="22"/>
                <w:szCs w:val="22"/>
                <w:lang w:eastAsia="cs-CZ"/>
              </w:rPr>
              <w:t>Passmark</w:t>
            </w:r>
            <w:proofErr w:type="spellEnd"/>
            <w:r w:rsidRPr="00534BEC">
              <w:rPr>
                <w:rFonts w:ascii="Calibri" w:hAnsi="Calibri" w:cs="Calibri"/>
                <w:kern w:val="0"/>
                <w:sz w:val="22"/>
                <w:szCs w:val="22"/>
                <w:lang w:eastAsia="cs-CZ"/>
              </w:rPr>
              <w:t xml:space="preserve"> CPU (www.passmark.com)</w:t>
            </w:r>
          </w:p>
        </w:tc>
        <w:tc>
          <w:tcPr>
            <w:tcW w:w="224" w:type="pct"/>
            <w:tcBorders>
              <w:top w:val="nil"/>
              <w:left w:val="single" w:sz="8" w:space="0" w:color="auto"/>
              <w:bottom w:val="dotted" w:sz="4" w:space="0" w:color="auto"/>
              <w:right w:val="nil"/>
            </w:tcBorders>
            <w:vAlign w:val="center"/>
            <w:hideMark/>
          </w:tcPr>
          <w:p w14:paraId="0E309E4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7A34DA1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17200</w:t>
            </w:r>
          </w:p>
        </w:tc>
        <w:tc>
          <w:tcPr>
            <w:tcW w:w="1003" w:type="pct"/>
            <w:tcBorders>
              <w:top w:val="nil"/>
              <w:left w:val="nil"/>
              <w:bottom w:val="dotted" w:sz="4" w:space="0" w:color="auto"/>
              <w:right w:val="single" w:sz="12" w:space="0" w:color="auto"/>
            </w:tcBorders>
            <w:shd w:val="clear" w:color="000000" w:fill="FFFF00"/>
            <w:vAlign w:val="center"/>
            <w:hideMark/>
          </w:tcPr>
          <w:p w14:paraId="58A07FF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17296</w:t>
            </w:r>
          </w:p>
        </w:tc>
      </w:tr>
      <w:tr w:rsidR="00534BEC" w:rsidRPr="00534BEC" w14:paraId="0FAF5D24" w14:textId="77777777" w:rsidTr="00534BEC">
        <w:trPr>
          <w:trHeight w:val="315"/>
        </w:trPr>
        <w:tc>
          <w:tcPr>
            <w:tcW w:w="465" w:type="pct"/>
            <w:tcBorders>
              <w:top w:val="nil"/>
              <w:left w:val="single" w:sz="12" w:space="0" w:color="auto"/>
              <w:bottom w:val="nil"/>
              <w:right w:val="single" w:sz="8" w:space="0" w:color="auto"/>
            </w:tcBorders>
            <w:hideMark/>
          </w:tcPr>
          <w:p w14:paraId="1EB953E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single" w:sz="8" w:space="0" w:color="auto"/>
              <w:right w:val="nil"/>
            </w:tcBorders>
            <w:hideMark/>
          </w:tcPr>
          <w:p w14:paraId="46D3E5F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Technologie 64 bit</w:t>
            </w:r>
          </w:p>
        </w:tc>
        <w:tc>
          <w:tcPr>
            <w:tcW w:w="224" w:type="pct"/>
            <w:tcBorders>
              <w:top w:val="nil"/>
              <w:left w:val="single" w:sz="8" w:space="0" w:color="auto"/>
              <w:bottom w:val="dotted" w:sz="4" w:space="0" w:color="auto"/>
              <w:right w:val="nil"/>
            </w:tcBorders>
            <w:vAlign w:val="center"/>
            <w:hideMark/>
          </w:tcPr>
          <w:p w14:paraId="4A2AC911"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single" w:sz="8" w:space="0" w:color="auto"/>
              <w:right w:val="double" w:sz="6" w:space="0" w:color="auto"/>
            </w:tcBorders>
            <w:vAlign w:val="center"/>
            <w:hideMark/>
          </w:tcPr>
          <w:p w14:paraId="667066D1"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vAlign w:val="center"/>
            <w:hideMark/>
          </w:tcPr>
          <w:p w14:paraId="0125515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4C327881" w14:textId="77777777" w:rsidTr="00534BEC">
        <w:trPr>
          <w:trHeight w:val="300"/>
        </w:trPr>
        <w:tc>
          <w:tcPr>
            <w:tcW w:w="465" w:type="pct"/>
            <w:tcBorders>
              <w:top w:val="single" w:sz="8" w:space="0" w:color="auto"/>
              <w:left w:val="single" w:sz="12" w:space="0" w:color="auto"/>
              <w:bottom w:val="nil"/>
              <w:right w:val="single" w:sz="8" w:space="0" w:color="auto"/>
            </w:tcBorders>
            <w:hideMark/>
          </w:tcPr>
          <w:p w14:paraId="5594E75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Operační paměť</w:t>
            </w:r>
          </w:p>
        </w:tc>
        <w:tc>
          <w:tcPr>
            <w:tcW w:w="2405" w:type="pct"/>
            <w:gridSpan w:val="2"/>
            <w:tcBorders>
              <w:top w:val="single" w:sz="8" w:space="0" w:color="auto"/>
              <w:left w:val="nil"/>
              <w:bottom w:val="dotted" w:sz="4" w:space="0" w:color="auto"/>
              <w:right w:val="nil"/>
            </w:tcBorders>
            <w:hideMark/>
          </w:tcPr>
          <w:p w14:paraId="4C7B37C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Typ</w:t>
            </w:r>
          </w:p>
        </w:tc>
        <w:tc>
          <w:tcPr>
            <w:tcW w:w="224" w:type="pct"/>
            <w:tcBorders>
              <w:top w:val="single" w:sz="8" w:space="0" w:color="auto"/>
              <w:left w:val="single" w:sz="8" w:space="0" w:color="auto"/>
              <w:bottom w:val="dotted" w:sz="4" w:space="0" w:color="auto"/>
              <w:right w:val="nil"/>
            </w:tcBorders>
            <w:vAlign w:val="center"/>
            <w:hideMark/>
          </w:tcPr>
          <w:p w14:paraId="2E18912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7F84A12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DDR5</w:t>
            </w:r>
          </w:p>
        </w:tc>
        <w:tc>
          <w:tcPr>
            <w:tcW w:w="1003" w:type="pct"/>
            <w:tcBorders>
              <w:top w:val="nil"/>
              <w:left w:val="nil"/>
              <w:bottom w:val="dotted" w:sz="4" w:space="0" w:color="auto"/>
              <w:right w:val="single" w:sz="12" w:space="0" w:color="auto"/>
            </w:tcBorders>
            <w:shd w:val="clear" w:color="000000" w:fill="FFFF00"/>
            <w:vAlign w:val="center"/>
            <w:hideMark/>
          </w:tcPr>
          <w:p w14:paraId="1E26A91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xml:space="preserve">DDR5 5600 MHz (2 x </w:t>
            </w:r>
            <w:proofErr w:type="gramStart"/>
            <w:r w:rsidRPr="00534BEC">
              <w:rPr>
                <w:rFonts w:ascii="Calibri" w:hAnsi="Calibri" w:cs="Calibri"/>
                <w:kern w:val="0"/>
                <w:sz w:val="22"/>
                <w:szCs w:val="22"/>
                <w:lang w:eastAsia="cs-CZ"/>
              </w:rPr>
              <w:t>8GB</w:t>
            </w:r>
            <w:proofErr w:type="gramEnd"/>
            <w:r w:rsidRPr="00534BEC">
              <w:rPr>
                <w:rFonts w:ascii="Calibri" w:hAnsi="Calibri" w:cs="Calibri"/>
                <w:kern w:val="0"/>
                <w:sz w:val="22"/>
                <w:szCs w:val="22"/>
                <w:lang w:eastAsia="cs-CZ"/>
              </w:rPr>
              <w:t>)</w:t>
            </w:r>
          </w:p>
        </w:tc>
      </w:tr>
      <w:tr w:rsidR="00534BEC" w:rsidRPr="00534BEC" w14:paraId="473C90FC" w14:textId="77777777" w:rsidTr="00534BEC">
        <w:trPr>
          <w:trHeight w:val="300"/>
        </w:trPr>
        <w:tc>
          <w:tcPr>
            <w:tcW w:w="465" w:type="pct"/>
            <w:tcBorders>
              <w:top w:val="nil"/>
              <w:left w:val="single" w:sz="12" w:space="0" w:color="auto"/>
              <w:bottom w:val="nil"/>
              <w:right w:val="single" w:sz="8" w:space="0" w:color="auto"/>
            </w:tcBorders>
            <w:hideMark/>
          </w:tcPr>
          <w:p w14:paraId="4745C4D4"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nil"/>
            </w:tcBorders>
            <w:hideMark/>
          </w:tcPr>
          <w:p w14:paraId="5A9CDC4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Celková instalovaná velikost</w:t>
            </w:r>
          </w:p>
        </w:tc>
        <w:tc>
          <w:tcPr>
            <w:tcW w:w="224" w:type="pct"/>
            <w:tcBorders>
              <w:top w:val="nil"/>
              <w:left w:val="single" w:sz="8" w:space="0" w:color="auto"/>
              <w:bottom w:val="dotted" w:sz="4" w:space="0" w:color="auto"/>
              <w:right w:val="nil"/>
            </w:tcBorders>
            <w:vAlign w:val="center"/>
            <w:hideMark/>
          </w:tcPr>
          <w:p w14:paraId="4EBC1CE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21AEE80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16 GB</w:t>
            </w:r>
          </w:p>
        </w:tc>
        <w:tc>
          <w:tcPr>
            <w:tcW w:w="1003" w:type="pct"/>
            <w:tcBorders>
              <w:top w:val="nil"/>
              <w:left w:val="nil"/>
              <w:bottom w:val="dotted" w:sz="4" w:space="0" w:color="auto"/>
              <w:right w:val="single" w:sz="12" w:space="0" w:color="auto"/>
            </w:tcBorders>
            <w:shd w:val="clear" w:color="000000" w:fill="FFFF00"/>
            <w:vAlign w:val="center"/>
            <w:hideMark/>
          </w:tcPr>
          <w:p w14:paraId="4E08EB6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16 GB</w:t>
            </w:r>
          </w:p>
        </w:tc>
      </w:tr>
      <w:tr w:rsidR="00534BEC" w:rsidRPr="00534BEC" w14:paraId="70B5C6A2"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7992EBF6"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 </w:t>
            </w:r>
          </w:p>
        </w:tc>
        <w:tc>
          <w:tcPr>
            <w:tcW w:w="2405" w:type="pct"/>
            <w:gridSpan w:val="2"/>
            <w:tcBorders>
              <w:top w:val="dotted" w:sz="4" w:space="0" w:color="auto"/>
              <w:left w:val="nil"/>
              <w:bottom w:val="single" w:sz="8" w:space="0" w:color="auto"/>
              <w:right w:val="nil"/>
            </w:tcBorders>
            <w:hideMark/>
          </w:tcPr>
          <w:p w14:paraId="14732319"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Počet slotů pro operační paměť</w:t>
            </w:r>
          </w:p>
        </w:tc>
        <w:tc>
          <w:tcPr>
            <w:tcW w:w="224" w:type="pct"/>
            <w:tcBorders>
              <w:top w:val="nil"/>
              <w:left w:val="single" w:sz="8" w:space="0" w:color="auto"/>
              <w:bottom w:val="single" w:sz="8" w:space="0" w:color="auto"/>
              <w:right w:val="nil"/>
            </w:tcBorders>
            <w:vAlign w:val="center"/>
            <w:hideMark/>
          </w:tcPr>
          <w:p w14:paraId="20162AC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single" w:sz="8" w:space="0" w:color="auto"/>
              <w:right w:val="double" w:sz="6" w:space="0" w:color="auto"/>
            </w:tcBorders>
            <w:vAlign w:val="center"/>
            <w:hideMark/>
          </w:tcPr>
          <w:p w14:paraId="0D73228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2</w:t>
            </w:r>
          </w:p>
        </w:tc>
        <w:tc>
          <w:tcPr>
            <w:tcW w:w="1003" w:type="pct"/>
            <w:tcBorders>
              <w:top w:val="nil"/>
              <w:left w:val="nil"/>
              <w:bottom w:val="dotted" w:sz="4" w:space="0" w:color="auto"/>
              <w:right w:val="single" w:sz="12" w:space="0" w:color="auto"/>
            </w:tcBorders>
            <w:shd w:val="clear" w:color="000000" w:fill="FFFF00"/>
            <w:vAlign w:val="center"/>
            <w:hideMark/>
          </w:tcPr>
          <w:p w14:paraId="15015F6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2</w:t>
            </w:r>
          </w:p>
        </w:tc>
      </w:tr>
      <w:tr w:rsidR="00534BEC" w:rsidRPr="00534BEC" w14:paraId="6DECFA41" w14:textId="77777777" w:rsidTr="00534BEC">
        <w:trPr>
          <w:trHeight w:val="300"/>
        </w:trPr>
        <w:tc>
          <w:tcPr>
            <w:tcW w:w="465" w:type="pct"/>
            <w:tcBorders>
              <w:top w:val="nil"/>
              <w:left w:val="single" w:sz="12" w:space="0" w:color="auto"/>
              <w:bottom w:val="nil"/>
              <w:right w:val="single" w:sz="8" w:space="0" w:color="auto"/>
            </w:tcBorders>
            <w:hideMark/>
          </w:tcPr>
          <w:p w14:paraId="08923B5A"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Pevný disk</w:t>
            </w:r>
          </w:p>
        </w:tc>
        <w:tc>
          <w:tcPr>
            <w:tcW w:w="2405" w:type="pct"/>
            <w:gridSpan w:val="2"/>
            <w:tcBorders>
              <w:top w:val="single" w:sz="8" w:space="0" w:color="auto"/>
              <w:left w:val="nil"/>
              <w:bottom w:val="dotted" w:sz="4" w:space="0" w:color="auto"/>
              <w:right w:val="nil"/>
            </w:tcBorders>
            <w:hideMark/>
          </w:tcPr>
          <w:p w14:paraId="6CFBA0F8"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SSD</w:t>
            </w:r>
          </w:p>
        </w:tc>
        <w:tc>
          <w:tcPr>
            <w:tcW w:w="224" w:type="pct"/>
            <w:tcBorders>
              <w:top w:val="dotted" w:sz="4" w:space="0" w:color="auto"/>
              <w:left w:val="single" w:sz="8" w:space="0" w:color="auto"/>
              <w:bottom w:val="nil"/>
              <w:right w:val="nil"/>
            </w:tcBorders>
            <w:vAlign w:val="center"/>
            <w:hideMark/>
          </w:tcPr>
          <w:p w14:paraId="0C5B298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2055EFF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512 MB</w:t>
            </w:r>
          </w:p>
        </w:tc>
        <w:tc>
          <w:tcPr>
            <w:tcW w:w="1003" w:type="pct"/>
            <w:tcBorders>
              <w:top w:val="nil"/>
              <w:left w:val="nil"/>
              <w:bottom w:val="dotted" w:sz="4" w:space="0" w:color="auto"/>
              <w:right w:val="single" w:sz="12" w:space="0" w:color="auto"/>
            </w:tcBorders>
            <w:shd w:val="clear" w:color="000000" w:fill="FFFF00"/>
            <w:vAlign w:val="center"/>
            <w:hideMark/>
          </w:tcPr>
          <w:p w14:paraId="1BE2FC1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512 MB</w:t>
            </w:r>
          </w:p>
        </w:tc>
      </w:tr>
      <w:tr w:rsidR="00534BEC" w:rsidRPr="00534BEC" w14:paraId="3B987BA1" w14:textId="77777777" w:rsidTr="00534BEC">
        <w:trPr>
          <w:trHeight w:val="300"/>
        </w:trPr>
        <w:tc>
          <w:tcPr>
            <w:tcW w:w="465" w:type="pct"/>
            <w:tcBorders>
              <w:top w:val="nil"/>
              <w:left w:val="single" w:sz="12" w:space="0" w:color="auto"/>
              <w:bottom w:val="nil"/>
              <w:right w:val="single" w:sz="8" w:space="0" w:color="auto"/>
            </w:tcBorders>
            <w:hideMark/>
          </w:tcPr>
          <w:p w14:paraId="374986E6"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nil"/>
              <w:right w:val="nil"/>
            </w:tcBorders>
            <w:hideMark/>
          </w:tcPr>
          <w:p w14:paraId="1AC905F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Rychlost čtení / zápis MB / sec</w:t>
            </w:r>
          </w:p>
        </w:tc>
        <w:tc>
          <w:tcPr>
            <w:tcW w:w="224" w:type="pct"/>
            <w:tcBorders>
              <w:top w:val="dotted" w:sz="4" w:space="0" w:color="auto"/>
              <w:left w:val="single" w:sz="8" w:space="0" w:color="auto"/>
              <w:bottom w:val="nil"/>
              <w:right w:val="nil"/>
            </w:tcBorders>
            <w:vAlign w:val="center"/>
            <w:hideMark/>
          </w:tcPr>
          <w:p w14:paraId="2CF78BF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nil"/>
              <w:right w:val="double" w:sz="6" w:space="0" w:color="auto"/>
            </w:tcBorders>
            <w:vAlign w:val="center"/>
            <w:hideMark/>
          </w:tcPr>
          <w:p w14:paraId="2FC20A8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2000 / 2000</w:t>
            </w:r>
          </w:p>
        </w:tc>
        <w:tc>
          <w:tcPr>
            <w:tcW w:w="1003" w:type="pct"/>
            <w:tcBorders>
              <w:top w:val="nil"/>
              <w:left w:val="nil"/>
              <w:bottom w:val="dotted" w:sz="4" w:space="0" w:color="auto"/>
              <w:right w:val="single" w:sz="12" w:space="0" w:color="auto"/>
            </w:tcBorders>
            <w:shd w:val="clear" w:color="000000" w:fill="FFFF00"/>
            <w:vAlign w:val="center"/>
            <w:hideMark/>
          </w:tcPr>
          <w:p w14:paraId="421BB26B"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741F82CD" w14:textId="77777777" w:rsidTr="00534BEC">
        <w:trPr>
          <w:trHeight w:val="300"/>
        </w:trPr>
        <w:tc>
          <w:tcPr>
            <w:tcW w:w="465" w:type="pct"/>
            <w:tcBorders>
              <w:top w:val="nil"/>
              <w:left w:val="single" w:sz="12" w:space="0" w:color="auto"/>
              <w:bottom w:val="nil"/>
              <w:right w:val="single" w:sz="8" w:space="0" w:color="auto"/>
            </w:tcBorders>
            <w:hideMark/>
          </w:tcPr>
          <w:p w14:paraId="63CB9146"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nil"/>
            </w:tcBorders>
            <w:noWrap/>
            <w:hideMark/>
          </w:tcPr>
          <w:p w14:paraId="139116B4"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xml:space="preserve">rozhraní pro připojení disku M.2 </w:t>
            </w:r>
            <w:proofErr w:type="spellStart"/>
            <w:r w:rsidRPr="00534BEC">
              <w:rPr>
                <w:rFonts w:ascii="Calibri" w:hAnsi="Calibri" w:cs="Calibri"/>
                <w:kern w:val="0"/>
                <w:sz w:val="22"/>
                <w:szCs w:val="22"/>
                <w:lang w:eastAsia="cs-CZ"/>
              </w:rPr>
              <w:t>PCIe</w:t>
            </w:r>
            <w:proofErr w:type="spellEnd"/>
            <w:r w:rsidRPr="00534BEC">
              <w:rPr>
                <w:rFonts w:ascii="Calibri" w:hAnsi="Calibri" w:cs="Calibri"/>
                <w:kern w:val="0"/>
                <w:sz w:val="22"/>
                <w:szCs w:val="22"/>
                <w:lang w:eastAsia="cs-CZ"/>
              </w:rPr>
              <w:t xml:space="preserve"> </w:t>
            </w:r>
            <w:proofErr w:type="spellStart"/>
            <w:r w:rsidRPr="00534BEC">
              <w:rPr>
                <w:rFonts w:ascii="Calibri" w:hAnsi="Calibri" w:cs="Calibri"/>
                <w:kern w:val="0"/>
                <w:sz w:val="22"/>
                <w:szCs w:val="22"/>
                <w:lang w:eastAsia="cs-CZ"/>
              </w:rPr>
              <w:t>NVMe</w:t>
            </w:r>
            <w:proofErr w:type="spellEnd"/>
            <w:r w:rsidRPr="00534BEC">
              <w:rPr>
                <w:rFonts w:ascii="Calibri" w:hAnsi="Calibri" w:cs="Calibri"/>
                <w:kern w:val="0"/>
                <w:sz w:val="22"/>
                <w:szCs w:val="22"/>
                <w:lang w:eastAsia="cs-CZ"/>
              </w:rPr>
              <w:t xml:space="preserve"> </w:t>
            </w:r>
          </w:p>
        </w:tc>
        <w:tc>
          <w:tcPr>
            <w:tcW w:w="224" w:type="pct"/>
            <w:tcBorders>
              <w:top w:val="dotted" w:sz="4" w:space="0" w:color="auto"/>
              <w:left w:val="single" w:sz="8" w:space="0" w:color="auto"/>
              <w:bottom w:val="nil"/>
              <w:right w:val="nil"/>
            </w:tcBorders>
            <w:vAlign w:val="center"/>
            <w:hideMark/>
          </w:tcPr>
          <w:p w14:paraId="4020BCE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vAlign w:val="center"/>
            <w:hideMark/>
          </w:tcPr>
          <w:p w14:paraId="42FC992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vAlign w:val="center"/>
            <w:hideMark/>
          </w:tcPr>
          <w:p w14:paraId="6F8C4AD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63CE7C20"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77E9DFF1"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lastRenderedPageBreak/>
              <w:t> </w:t>
            </w:r>
          </w:p>
        </w:tc>
        <w:tc>
          <w:tcPr>
            <w:tcW w:w="2405" w:type="pct"/>
            <w:gridSpan w:val="2"/>
            <w:tcBorders>
              <w:top w:val="dotted" w:sz="4" w:space="0" w:color="auto"/>
              <w:left w:val="nil"/>
              <w:bottom w:val="single" w:sz="8" w:space="0" w:color="auto"/>
              <w:right w:val="nil"/>
            </w:tcBorders>
            <w:hideMark/>
          </w:tcPr>
          <w:p w14:paraId="624108E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další rozhraní pro připojení disku SATA</w:t>
            </w:r>
          </w:p>
        </w:tc>
        <w:tc>
          <w:tcPr>
            <w:tcW w:w="224" w:type="pct"/>
            <w:tcBorders>
              <w:top w:val="dotted" w:sz="4" w:space="0" w:color="auto"/>
              <w:left w:val="single" w:sz="8" w:space="0" w:color="auto"/>
              <w:bottom w:val="single" w:sz="8" w:space="0" w:color="auto"/>
              <w:right w:val="nil"/>
            </w:tcBorders>
            <w:vAlign w:val="center"/>
            <w:hideMark/>
          </w:tcPr>
          <w:p w14:paraId="740046F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single" w:sz="8" w:space="0" w:color="auto"/>
              <w:right w:val="double" w:sz="6" w:space="0" w:color="auto"/>
            </w:tcBorders>
            <w:vAlign w:val="center"/>
            <w:hideMark/>
          </w:tcPr>
          <w:p w14:paraId="49B0180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výhodou</w:t>
            </w:r>
          </w:p>
        </w:tc>
        <w:tc>
          <w:tcPr>
            <w:tcW w:w="1003" w:type="pct"/>
            <w:tcBorders>
              <w:top w:val="nil"/>
              <w:left w:val="nil"/>
              <w:bottom w:val="dotted" w:sz="4" w:space="0" w:color="auto"/>
              <w:right w:val="single" w:sz="12" w:space="0" w:color="auto"/>
            </w:tcBorders>
            <w:shd w:val="clear" w:color="000000" w:fill="FFFF00"/>
            <w:vAlign w:val="center"/>
            <w:hideMark/>
          </w:tcPr>
          <w:p w14:paraId="039770C9"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ne</w:t>
            </w:r>
          </w:p>
        </w:tc>
      </w:tr>
      <w:tr w:rsidR="00534BEC" w:rsidRPr="00534BEC" w14:paraId="571C2998" w14:textId="77777777" w:rsidTr="00534BEC">
        <w:trPr>
          <w:trHeight w:val="289"/>
        </w:trPr>
        <w:tc>
          <w:tcPr>
            <w:tcW w:w="465" w:type="pct"/>
            <w:tcBorders>
              <w:top w:val="nil"/>
              <w:left w:val="single" w:sz="12" w:space="0" w:color="auto"/>
              <w:bottom w:val="nil"/>
              <w:right w:val="single" w:sz="8" w:space="0" w:color="auto"/>
            </w:tcBorders>
            <w:hideMark/>
          </w:tcPr>
          <w:p w14:paraId="037CBEC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Základní deska</w:t>
            </w:r>
          </w:p>
        </w:tc>
        <w:tc>
          <w:tcPr>
            <w:tcW w:w="2405" w:type="pct"/>
            <w:gridSpan w:val="2"/>
            <w:tcBorders>
              <w:top w:val="single" w:sz="8" w:space="0" w:color="auto"/>
              <w:left w:val="nil"/>
              <w:bottom w:val="dotted" w:sz="4" w:space="0" w:color="auto"/>
              <w:right w:val="single" w:sz="8" w:space="0" w:color="000000"/>
            </w:tcBorders>
            <w:vAlign w:val="center"/>
            <w:hideMark/>
          </w:tcPr>
          <w:p w14:paraId="63B09CE1"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síťová karta</w:t>
            </w:r>
          </w:p>
        </w:tc>
        <w:tc>
          <w:tcPr>
            <w:tcW w:w="224" w:type="pct"/>
            <w:tcBorders>
              <w:top w:val="dotted" w:sz="4" w:space="0" w:color="auto"/>
              <w:left w:val="nil"/>
              <w:bottom w:val="dotted" w:sz="4" w:space="0" w:color="auto"/>
              <w:right w:val="nil"/>
            </w:tcBorders>
            <w:vAlign w:val="center"/>
            <w:hideMark/>
          </w:tcPr>
          <w:p w14:paraId="097F5ED9"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000000"/>
              <w:right w:val="double" w:sz="6" w:space="0" w:color="auto"/>
            </w:tcBorders>
            <w:vAlign w:val="center"/>
            <w:hideMark/>
          </w:tcPr>
          <w:p w14:paraId="76666F04"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10/100/1000 Mbit/s RJ45 </w:t>
            </w:r>
          </w:p>
        </w:tc>
        <w:tc>
          <w:tcPr>
            <w:tcW w:w="1003" w:type="pct"/>
            <w:tcBorders>
              <w:top w:val="nil"/>
              <w:left w:val="nil"/>
              <w:bottom w:val="dotted" w:sz="4" w:space="0" w:color="auto"/>
              <w:right w:val="single" w:sz="12" w:space="0" w:color="auto"/>
            </w:tcBorders>
            <w:shd w:val="clear" w:color="000000" w:fill="FFFF00"/>
            <w:vAlign w:val="center"/>
            <w:hideMark/>
          </w:tcPr>
          <w:p w14:paraId="52BDD188"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ano</w:t>
            </w:r>
          </w:p>
        </w:tc>
      </w:tr>
      <w:tr w:rsidR="00534BEC" w:rsidRPr="00534BEC" w14:paraId="55C2F961" w14:textId="77777777" w:rsidTr="00534BEC">
        <w:trPr>
          <w:trHeight w:val="510"/>
        </w:trPr>
        <w:tc>
          <w:tcPr>
            <w:tcW w:w="465" w:type="pct"/>
            <w:tcBorders>
              <w:top w:val="nil"/>
              <w:left w:val="single" w:sz="12" w:space="0" w:color="auto"/>
              <w:bottom w:val="nil"/>
              <w:right w:val="single" w:sz="8" w:space="0" w:color="auto"/>
            </w:tcBorders>
            <w:hideMark/>
          </w:tcPr>
          <w:p w14:paraId="6E74883A"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single" w:sz="8" w:space="0" w:color="000000"/>
            </w:tcBorders>
            <w:vAlign w:val="center"/>
            <w:hideMark/>
          </w:tcPr>
          <w:p w14:paraId="079B1B60"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grafická karta</w:t>
            </w:r>
          </w:p>
        </w:tc>
        <w:tc>
          <w:tcPr>
            <w:tcW w:w="224" w:type="pct"/>
            <w:tcBorders>
              <w:top w:val="nil"/>
              <w:left w:val="nil"/>
              <w:bottom w:val="dotted" w:sz="4" w:space="0" w:color="auto"/>
              <w:right w:val="nil"/>
            </w:tcBorders>
            <w:vAlign w:val="center"/>
            <w:hideMark/>
          </w:tcPr>
          <w:p w14:paraId="6475E08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000000"/>
              <w:right w:val="double" w:sz="6" w:space="0" w:color="auto"/>
            </w:tcBorders>
            <w:vAlign w:val="center"/>
            <w:hideMark/>
          </w:tcPr>
          <w:p w14:paraId="193487A6"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integrovaná (</w:t>
            </w:r>
            <w:proofErr w:type="spellStart"/>
            <w:r w:rsidRPr="00534BEC">
              <w:rPr>
                <w:rFonts w:ascii="Calibri" w:hAnsi="Calibri" w:cs="Calibri"/>
                <w:color w:val="000000"/>
                <w:kern w:val="0"/>
                <w:sz w:val="20"/>
                <w:szCs w:val="20"/>
                <w:lang w:eastAsia="cs-CZ"/>
              </w:rPr>
              <w:t>grafic</w:t>
            </w:r>
            <w:proofErr w:type="spell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memory</w:t>
            </w:r>
            <w:proofErr w:type="spellEnd"/>
            <w:r w:rsidRPr="00534BEC">
              <w:rPr>
                <w:rFonts w:ascii="Calibri" w:hAnsi="Calibri" w:cs="Calibri"/>
                <w:color w:val="000000"/>
                <w:kern w:val="0"/>
                <w:sz w:val="20"/>
                <w:szCs w:val="20"/>
                <w:lang w:eastAsia="cs-CZ"/>
              </w:rPr>
              <w:t xml:space="preserve"> min. 1 GB)</w:t>
            </w:r>
          </w:p>
        </w:tc>
        <w:tc>
          <w:tcPr>
            <w:tcW w:w="1003" w:type="pct"/>
            <w:tcBorders>
              <w:top w:val="nil"/>
              <w:left w:val="nil"/>
              <w:bottom w:val="dotted" w:sz="4" w:space="0" w:color="auto"/>
              <w:right w:val="single" w:sz="12" w:space="0" w:color="auto"/>
            </w:tcBorders>
            <w:shd w:val="clear" w:color="000000" w:fill="FFFF00"/>
            <w:vAlign w:val="center"/>
            <w:hideMark/>
          </w:tcPr>
          <w:p w14:paraId="0F44998A" w14:textId="77777777" w:rsidR="00534BEC" w:rsidRPr="00534BEC" w:rsidRDefault="00534BEC" w:rsidP="00534BEC">
            <w:pPr>
              <w:suppressAutoHyphens w:val="0"/>
              <w:jc w:val="center"/>
              <w:rPr>
                <w:rFonts w:ascii="Calibri" w:hAnsi="Calibri" w:cs="Calibri"/>
                <w:color w:val="000000"/>
                <w:kern w:val="0"/>
                <w:sz w:val="20"/>
                <w:szCs w:val="20"/>
                <w:lang w:eastAsia="cs-CZ"/>
              </w:rPr>
            </w:pPr>
            <w:proofErr w:type="gramStart"/>
            <w:r w:rsidRPr="00534BEC">
              <w:rPr>
                <w:rFonts w:ascii="Calibri" w:hAnsi="Calibri" w:cs="Calibri"/>
                <w:color w:val="000000"/>
                <w:kern w:val="0"/>
                <w:sz w:val="20"/>
                <w:szCs w:val="20"/>
                <w:lang w:eastAsia="cs-CZ"/>
              </w:rPr>
              <w:t>ano -Intel</w:t>
            </w:r>
            <w:proofErr w:type="gram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Graphics</w:t>
            </w:r>
            <w:proofErr w:type="spellEnd"/>
            <w:r w:rsidRPr="00534BEC">
              <w:rPr>
                <w:rFonts w:ascii="Calibri" w:hAnsi="Calibri" w:cs="Calibri"/>
                <w:color w:val="000000"/>
                <w:kern w:val="0"/>
                <w:sz w:val="20"/>
                <w:szCs w:val="20"/>
                <w:lang w:eastAsia="cs-CZ"/>
              </w:rPr>
              <w:t xml:space="preserve"> </w:t>
            </w:r>
          </w:p>
        </w:tc>
      </w:tr>
      <w:tr w:rsidR="00534BEC" w:rsidRPr="00534BEC" w14:paraId="2D47A332" w14:textId="77777777" w:rsidTr="00534BEC">
        <w:trPr>
          <w:trHeight w:val="315"/>
        </w:trPr>
        <w:tc>
          <w:tcPr>
            <w:tcW w:w="465" w:type="pct"/>
            <w:tcBorders>
              <w:top w:val="nil"/>
              <w:left w:val="single" w:sz="12" w:space="0" w:color="auto"/>
              <w:bottom w:val="nil"/>
              <w:right w:val="single" w:sz="8" w:space="0" w:color="auto"/>
            </w:tcBorders>
            <w:hideMark/>
          </w:tcPr>
          <w:p w14:paraId="33E5EB8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single" w:sz="4" w:space="0" w:color="000000"/>
              <w:right w:val="single" w:sz="8" w:space="0" w:color="000000"/>
            </w:tcBorders>
            <w:vAlign w:val="center"/>
            <w:hideMark/>
          </w:tcPr>
          <w:p w14:paraId="168AA751"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zvuková karta</w:t>
            </w:r>
          </w:p>
        </w:tc>
        <w:tc>
          <w:tcPr>
            <w:tcW w:w="224" w:type="pct"/>
            <w:tcBorders>
              <w:top w:val="nil"/>
              <w:left w:val="nil"/>
              <w:bottom w:val="nil"/>
              <w:right w:val="nil"/>
            </w:tcBorders>
            <w:vAlign w:val="center"/>
            <w:hideMark/>
          </w:tcPr>
          <w:p w14:paraId="6041842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single" w:sz="8" w:space="0" w:color="auto"/>
              <w:right w:val="double" w:sz="6" w:space="0" w:color="auto"/>
            </w:tcBorders>
            <w:vAlign w:val="center"/>
            <w:hideMark/>
          </w:tcPr>
          <w:p w14:paraId="4C7788B6"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integrovaná</w:t>
            </w:r>
          </w:p>
        </w:tc>
        <w:tc>
          <w:tcPr>
            <w:tcW w:w="1003" w:type="pct"/>
            <w:tcBorders>
              <w:top w:val="nil"/>
              <w:left w:val="nil"/>
              <w:bottom w:val="dotted" w:sz="4" w:space="0" w:color="auto"/>
              <w:right w:val="single" w:sz="12" w:space="0" w:color="auto"/>
            </w:tcBorders>
            <w:shd w:val="clear" w:color="000000" w:fill="FFFF00"/>
            <w:vAlign w:val="center"/>
            <w:hideMark/>
          </w:tcPr>
          <w:p w14:paraId="20C47EF8"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ano </w:t>
            </w:r>
          </w:p>
        </w:tc>
      </w:tr>
      <w:tr w:rsidR="00534BEC" w:rsidRPr="00534BEC" w14:paraId="5FFC45C4" w14:textId="77777777" w:rsidTr="00534BEC">
        <w:trPr>
          <w:trHeight w:val="300"/>
        </w:trPr>
        <w:tc>
          <w:tcPr>
            <w:tcW w:w="465" w:type="pct"/>
            <w:tcBorders>
              <w:top w:val="nil"/>
              <w:left w:val="single" w:sz="12" w:space="0" w:color="auto"/>
              <w:bottom w:val="nil"/>
              <w:right w:val="single" w:sz="8" w:space="0" w:color="auto"/>
            </w:tcBorders>
            <w:hideMark/>
          </w:tcPr>
          <w:p w14:paraId="304C8A5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single" w:sz="8" w:space="0" w:color="auto"/>
              <w:left w:val="nil"/>
              <w:bottom w:val="nil"/>
              <w:right w:val="nil"/>
            </w:tcBorders>
            <w:vAlign w:val="center"/>
            <w:hideMark/>
          </w:tcPr>
          <w:p w14:paraId="0364B30F"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konektivita</w:t>
            </w:r>
          </w:p>
        </w:tc>
        <w:tc>
          <w:tcPr>
            <w:tcW w:w="1491" w:type="pct"/>
            <w:tcBorders>
              <w:top w:val="single" w:sz="8" w:space="0" w:color="000000"/>
              <w:left w:val="dotted" w:sz="4" w:space="0" w:color="000000"/>
              <w:bottom w:val="dotted" w:sz="4" w:space="0" w:color="000000"/>
              <w:right w:val="single" w:sz="8" w:space="0" w:color="auto"/>
            </w:tcBorders>
            <w:vAlign w:val="center"/>
            <w:hideMark/>
          </w:tcPr>
          <w:p w14:paraId="4935EC70"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USB 3.2 Gen 1 typ A support data transfer 5Gbps</w:t>
            </w:r>
          </w:p>
        </w:tc>
        <w:tc>
          <w:tcPr>
            <w:tcW w:w="224" w:type="pct"/>
            <w:tcBorders>
              <w:top w:val="single" w:sz="8" w:space="0" w:color="auto"/>
              <w:left w:val="nil"/>
              <w:bottom w:val="nil"/>
              <w:right w:val="nil"/>
            </w:tcBorders>
            <w:vAlign w:val="center"/>
            <w:hideMark/>
          </w:tcPr>
          <w:p w14:paraId="34BC620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nil"/>
              <w:right w:val="double" w:sz="6" w:space="0" w:color="auto"/>
            </w:tcBorders>
            <w:vAlign w:val="center"/>
            <w:hideMark/>
          </w:tcPr>
          <w:p w14:paraId="3A0A4CA3"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c>
          <w:tcPr>
            <w:tcW w:w="1003" w:type="pct"/>
            <w:tcBorders>
              <w:top w:val="nil"/>
              <w:left w:val="nil"/>
              <w:bottom w:val="dotted" w:sz="4" w:space="0" w:color="auto"/>
              <w:right w:val="single" w:sz="12" w:space="0" w:color="auto"/>
            </w:tcBorders>
            <w:shd w:val="clear" w:color="000000" w:fill="FFFF00"/>
            <w:vAlign w:val="center"/>
            <w:hideMark/>
          </w:tcPr>
          <w:p w14:paraId="382AE0BB"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r>
      <w:tr w:rsidR="00534BEC" w:rsidRPr="00534BEC" w14:paraId="25D943BD" w14:textId="77777777" w:rsidTr="00534BEC">
        <w:trPr>
          <w:trHeight w:val="510"/>
        </w:trPr>
        <w:tc>
          <w:tcPr>
            <w:tcW w:w="465" w:type="pct"/>
            <w:tcBorders>
              <w:top w:val="nil"/>
              <w:left w:val="single" w:sz="12" w:space="0" w:color="auto"/>
              <w:bottom w:val="nil"/>
              <w:right w:val="single" w:sz="8" w:space="0" w:color="auto"/>
            </w:tcBorders>
            <w:hideMark/>
          </w:tcPr>
          <w:p w14:paraId="6C0D5641"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56B2E496"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27F83AC4"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USB 3.2 Gen 2x2 (support data transfer 20 </w:t>
            </w:r>
            <w:proofErr w:type="spellStart"/>
            <w:r w:rsidRPr="00534BEC">
              <w:rPr>
                <w:rFonts w:ascii="Calibri" w:hAnsi="Calibri" w:cs="Calibri"/>
                <w:color w:val="000000"/>
                <w:kern w:val="0"/>
                <w:sz w:val="20"/>
                <w:szCs w:val="20"/>
                <w:lang w:eastAsia="cs-CZ"/>
              </w:rPr>
              <w:t>Gbps</w:t>
            </w:r>
            <w:proofErr w:type="spell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Power</w:t>
            </w:r>
            <w:proofErr w:type="spell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Delivery</w:t>
            </w:r>
            <w:proofErr w:type="spellEnd"/>
            <w:r w:rsidRPr="00534BEC">
              <w:rPr>
                <w:rFonts w:ascii="Calibri" w:hAnsi="Calibri" w:cs="Calibri"/>
                <w:color w:val="000000"/>
                <w:kern w:val="0"/>
                <w:sz w:val="20"/>
                <w:szCs w:val="20"/>
                <w:lang w:eastAsia="cs-CZ"/>
              </w:rPr>
              <w:t xml:space="preserve"> and </w:t>
            </w:r>
            <w:proofErr w:type="spellStart"/>
            <w:r w:rsidRPr="00534BEC">
              <w:rPr>
                <w:rFonts w:ascii="Calibri" w:hAnsi="Calibri" w:cs="Calibri"/>
                <w:color w:val="000000"/>
                <w:kern w:val="0"/>
                <w:sz w:val="20"/>
                <w:szCs w:val="20"/>
                <w:lang w:eastAsia="cs-CZ"/>
              </w:rPr>
              <w:t>DisplayPort</w:t>
            </w:r>
            <w:proofErr w:type="spellEnd"/>
            <w:r w:rsidRPr="00534BEC">
              <w:rPr>
                <w:rFonts w:ascii="Calibri" w:hAnsi="Calibri" w:cs="Calibri"/>
                <w:color w:val="000000"/>
                <w:kern w:val="0"/>
                <w:sz w:val="20"/>
                <w:szCs w:val="20"/>
                <w:lang w:eastAsia="cs-CZ"/>
              </w:rPr>
              <w:t>™ 1.4) typ C</w:t>
            </w:r>
          </w:p>
        </w:tc>
        <w:tc>
          <w:tcPr>
            <w:tcW w:w="224" w:type="pct"/>
            <w:tcBorders>
              <w:top w:val="nil"/>
              <w:left w:val="nil"/>
              <w:bottom w:val="nil"/>
              <w:right w:val="nil"/>
            </w:tcBorders>
            <w:vAlign w:val="center"/>
            <w:hideMark/>
          </w:tcPr>
          <w:p w14:paraId="78F336B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nil"/>
              <w:right w:val="double" w:sz="6" w:space="0" w:color="auto"/>
            </w:tcBorders>
            <w:vAlign w:val="center"/>
            <w:hideMark/>
          </w:tcPr>
          <w:p w14:paraId="2587B9B8"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c>
          <w:tcPr>
            <w:tcW w:w="1003" w:type="pct"/>
            <w:tcBorders>
              <w:top w:val="nil"/>
              <w:left w:val="nil"/>
              <w:bottom w:val="dotted" w:sz="4" w:space="0" w:color="auto"/>
              <w:right w:val="single" w:sz="12" w:space="0" w:color="auto"/>
            </w:tcBorders>
            <w:shd w:val="clear" w:color="000000" w:fill="FFFF00"/>
            <w:vAlign w:val="center"/>
            <w:hideMark/>
          </w:tcPr>
          <w:p w14:paraId="62EC7F37"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r>
      <w:tr w:rsidR="00534BEC" w:rsidRPr="00534BEC" w14:paraId="6D35105A" w14:textId="77777777" w:rsidTr="00534BEC">
        <w:trPr>
          <w:trHeight w:val="300"/>
        </w:trPr>
        <w:tc>
          <w:tcPr>
            <w:tcW w:w="465" w:type="pct"/>
            <w:tcBorders>
              <w:top w:val="nil"/>
              <w:left w:val="single" w:sz="12" w:space="0" w:color="auto"/>
              <w:bottom w:val="nil"/>
              <w:right w:val="single" w:sz="8" w:space="0" w:color="auto"/>
            </w:tcBorders>
            <w:hideMark/>
          </w:tcPr>
          <w:p w14:paraId="1B086C9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2D39FEBF"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24EEB9D5" w14:textId="77777777" w:rsidR="00534BEC" w:rsidRPr="00534BEC" w:rsidRDefault="00534BEC" w:rsidP="00534BEC">
            <w:pPr>
              <w:suppressAutoHyphens w:val="0"/>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BlueTooth</w:t>
            </w:r>
            <w:proofErr w:type="spellEnd"/>
          </w:p>
        </w:tc>
        <w:tc>
          <w:tcPr>
            <w:tcW w:w="224" w:type="pct"/>
            <w:tcBorders>
              <w:top w:val="dotted" w:sz="4" w:space="0" w:color="auto"/>
              <w:left w:val="nil"/>
              <w:bottom w:val="dotted" w:sz="4" w:space="0" w:color="auto"/>
              <w:right w:val="nil"/>
            </w:tcBorders>
            <w:vAlign w:val="center"/>
            <w:hideMark/>
          </w:tcPr>
          <w:p w14:paraId="755BEF0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dotted" w:sz="4" w:space="0" w:color="auto"/>
              <w:left w:val="double" w:sz="6" w:space="0" w:color="auto"/>
              <w:bottom w:val="dotted" w:sz="4" w:space="0" w:color="auto"/>
              <w:right w:val="double" w:sz="6" w:space="0" w:color="auto"/>
            </w:tcBorders>
            <w:vAlign w:val="center"/>
            <w:hideMark/>
          </w:tcPr>
          <w:p w14:paraId="62EEBB49"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Bluetooth v5.3</w:t>
            </w:r>
          </w:p>
        </w:tc>
        <w:tc>
          <w:tcPr>
            <w:tcW w:w="1003" w:type="pct"/>
            <w:tcBorders>
              <w:top w:val="nil"/>
              <w:left w:val="nil"/>
              <w:bottom w:val="dotted" w:sz="4" w:space="0" w:color="auto"/>
              <w:right w:val="single" w:sz="12" w:space="0" w:color="auto"/>
            </w:tcBorders>
            <w:shd w:val="clear" w:color="000000" w:fill="FFFF00"/>
            <w:vAlign w:val="center"/>
            <w:hideMark/>
          </w:tcPr>
          <w:p w14:paraId="7B93B935"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Bluetooth v5.3</w:t>
            </w:r>
          </w:p>
        </w:tc>
      </w:tr>
      <w:tr w:rsidR="00534BEC" w:rsidRPr="00534BEC" w14:paraId="77006EAB" w14:textId="77777777" w:rsidTr="00534BEC">
        <w:trPr>
          <w:trHeight w:val="300"/>
        </w:trPr>
        <w:tc>
          <w:tcPr>
            <w:tcW w:w="465" w:type="pct"/>
            <w:tcBorders>
              <w:top w:val="nil"/>
              <w:left w:val="single" w:sz="12" w:space="0" w:color="auto"/>
              <w:bottom w:val="nil"/>
              <w:right w:val="single" w:sz="8" w:space="0" w:color="auto"/>
            </w:tcBorders>
            <w:hideMark/>
          </w:tcPr>
          <w:p w14:paraId="27C12E54"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391B1A11"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5FC3D7F0"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3/4 G modul</w:t>
            </w:r>
          </w:p>
        </w:tc>
        <w:tc>
          <w:tcPr>
            <w:tcW w:w="224" w:type="pct"/>
            <w:tcBorders>
              <w:top w:val="nil"/>
              <w:left w:val="nil"/>
              <w:bottom w:val="dotted" w:sz="4" w:space="0" w:color="auto"/>
              <w:right w:val="nil"/>
            </w:tcBorders>
            <w:vAlign w:val="center"/>
            <w:hideMark/>
          </w:tcPr>
          <w:p w14:paraId="7740034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6DC9B21F"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c>
          <w:tcPr>
            <w:tcW w:w="1003" w:type="pct"/>
            <w:tcBorders>
              <w:top w:val="nil"/>
              <w:left w:val="nil"/>
              <w:bottom w:val="dotted" w:sz="4" w:space="0" w:color="auto"/>
              <w:right w:val="single" w:sz="12" w:space="0" w:color="auto"/>
            </w:tcBorders>
            <w:shd w:val="clear" w:color="000000" w:fill="FFFF00"/>
            <w:vAlign w:val="center"/>
            <w:hideMark/>
          </w:tcPr>
          <w:p w14:paraId="6DC34379"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5D373307" w14:textId="77777777" w:rsidTr="00534BEC">
        <w:trPr>
          <w:trHeight w:val="300"/>
        </w:trPr>
        <w:tc>
          <w:tcPr>
            <w:tcW w:w="465" w:type="pct"/>
            <w:tcBorders>
              <w:top w:val="nil"/>
              <w:left w:val="single" w:sz="12" w:space="0" w:color="auto"/>
              <w:bottom w:val="nil"/>
              <w:right w:val="single" w:sz="8" w:space="0" w:color="auto"/>
            </w:tcBorders>
            <w:hideMark/>
          </w:tcPr>
          <w:p w14:paraId="66A27DB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02BEEA52"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71300EC6" w14:textId="77777777" w:rsidR="00534BEC" w:rsidRPr="00534BEC" w:rsidRDefault="00534BEC" w:rsidP="00534BEC">
            <w:pPr>
              <w:suppressAutoHyphens w:val="0"/>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WiFi</w:t>
            </w:r>
            <w:proofErr w:type="spellEnd"/>
          </w:p>
        </w:tc>
        <w:tc>
          <w:tcPr>
            <w:tcW w:w="224" w:type="pct"/>
            <w:tcBorders>
              <w:top w:val="nil"/>
              <w:left w:val="nil"/>
              <w:bottom w:val="dotted" w:sz="4" w:space="0" w:color="auto"/>
              <w:right w:val="nil"/>
            </w:tcBorders>
            <w:vAlign w:val="center"/>
            <w:hideMark/>
          </w:tcPr>
          <w:p w14:paraId="5BB3AA9B"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16A4E3A3" w14:textId="77777777" w:rsidR="00534BEC" w:rsidRPr="00534BEC" w:rsidRDefault="00534BEC" w:rsidP="00534BEC">
            <w:pPr>
              <w:suppressAutoHyphens w:val="0"/>
              <w:jc w:val="center"/>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WiFi</w:t>
            </w:r>
            <w:proofErr w:type="spellEnd"/>
            <w:r w:rsidRPr="00534BEC">
              <w:rPr>
                <w:rFonts w:ascii="Calibri" w:hAnsi="Calibri" w:cs="Calibri"/>
                <w:color w:val="000000"/>
                <w:kern w:val="0"/>
                <w:sz w:val="20"/>
                <w:szCs w:val="20"/>
                <w:lang w:eastAsia="cs-CZ"/>
              </w:rPr>
              <w:t xml:space="preserve"> 802.11 </w:t>
            </w:r>
            <w:proofErr w:type="spellStart"/>
            <w:r w:rsidRPr="00534BEC">
              <w:rPr>
                <w:rFonts w:ascii="Calibri" w:hAnsi="Calibri" w:cs="Calibri"/>
                <w:color w:val="000000"/>
                <w:kern w:val="0"/>
                <w:sz w:val="20"/>
                <w:szCs w:val="20"/>
                <w:lang w:eastAsia="cs-CZ"/>
              </w:rPr>
              <w:t>ax</w:t>
            </w:r>
            <w:proofErr w:type="spellEnd"/>
          </w:p>
        </w:tc>
        <w:tc>
          <w:tcPr>
            <w:tcW w:w="1003" w:type="pct"/>
            <w:tcBorders>
              <w:top w:val="nil"/>
              <w:left w:val="nil"/>
              <w:bottom w:val="dotted" w:sz="4" w:space="0" w:color="auto"/>
              <w:right w:val="single" w:sz="12" w:space="0" w:color="auto"/>
            </w:tcBorders>
            <w:shd w:val="clear" w:color="000000" w:fill="FFFF00"/>
            <w:vAlign w:val="center"/>
            <w:hideMark/>
          </w:tcPr>
          <w:p w14:paraId="4EBDAA33" w14:textId="77777777" w:rsidR="00534BEC" w:rsidRPr="00534BEC" w:rsidRDefault="00534BEC" w:rsidP="00534BEC">
            <w:pPr>
              <w:suppressAutoHyphens w:val="0"/>
              <w:jc w:val="center"/>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WiFi</w:t>
            </w:r>
            <w:proofErr w:type="spellEnd"/>
            <w:r w:rsidRPr="00534BEC">
              <w:rPr>
                <w:rFonts w:ascii="Calibri" w:hAnsi="Calibri" w:cs="Calibri"/>
                <w:color w:val="000000"/>
                <w:kern w:val="0"/>
                <w:sz w:val="20"/>
                <w:szCs w:val="20"/>
                <w:lang w:eastAsia="cs-CZ"/>
              </w:rPr>
              <w:t xml:space="preserve"> 802.11 a/b/g/n/</w:t>
            </w:r>
            <w:proofErr w:type="spellStart"/>
            <w:r w:rsidRPr="00534BEC">
              <w:rPr>
                <w:rFonts w:ascii="Calibri" w:hAnsi="Calibri" w:cs="Calibri"/>
                <w:color w:val="000000"/>
                <w:kern w:val="0"/>
                <w:sz w:val="20"/>
                <w:szCs w:val="20"/>
                <w:lang w:eastAsia="cs-CZ"/>
              </w:rPr>
              <w:t>ax</w:t>
            </w:r>
            <w:proofErr w:type="spellEnd"/>
          </w:p>
        </w:tc>
      </w:tr>
      <w:tr w:rsidR="00534BEC" w:rsidRPr="00534BEC" w14:paraId="0D4E451B" w14:textId="77777777" w:rsidTr="00534BEC">
        <w:trPr>
          <w:trHeight w:val="315"/>
        </w:trPr>
        <w:tc>
          <w:tcPr>
            <w:tcW w:w="465" w:type="pct"/>
            <w:tcBorders>
              <w:top w:val="nil"/>
              <w:left w:val="single" w:sz="12" w:space="0" w:color="auto"/>
              <w:bottom w:val="nil"/>
              <w:right w:val="single" w:sz="8" w:space="0" w:color="auto"/>
            </w:tcBorders>
            <w:hideMark/>
          </w:tcPr>
          <w:p w14:paraId="29AD7ED8"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7FE7DC23"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7CF52957"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vstup Audio: mikrofon + reproduktor (stereo)</w:t>
            </w:r>
          </w:p>
        </w:tc>
        <w:tc>
          <w:tcPr>
            <w:tcW w:w="224" w:type="pct"/>
            <w:tcBorders>
              <w:top w:val="nil"/>
              <w:left w:val="nil"/>
              <w:bottom w:val="dotted" w:sz="4" w:space="0" w:color="auto"/>
              <w:right w:val="nil"/>
            </w:tcBorders>
            <w:vAlign w:val="center"/>
            <w:hideMark/>
          </w:tcPr>
          <w:p w14:paraId="643FEDE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0396CE80"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ano</w:t>
            </w:r>
          </w:p>
        </w:tc>
        <w:tc>
          <w:tcPr>
            <w:tcW w:w="1003" w:type="pct"/>
            <w:tcBorders>
              <w:top w:val="nil"/>
              <w:left w:val="nil"/>
              <w:bottom w:val="dotted" w:sz="4" w:space="0" w:color="auto"/>
              <w:right w:val="single" w:sz="12" w:space="0" w:color="auto"/>
            </w:tcBorders>
            <w:shd w:val="clear" w:color="000000" w:fill="FFFF00"/>
            <w:vAlign w:val="center"/>
            <w:hideMark/>
          </w:tcPr>
          <w:p w14:paraId="4B7CC995"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ano Universal Audio Jack</w:t>
            </w:r>
          </w:p>
        </w:tc>
      </w:tr>
      <w:tr w:rsidR="00534BEC" w:rsidRPr="00534BEC" w14:paraId="2A2CC508" w14:textId="77777777" w:rsidTr="00534BEC">
        <w:trPr>
          <w:trHeight w:val="300"/>
        </w:trPr>
        <w:tc>
          <w:tcPr>
            <w:tcW w:w="465" w:type="pct"/>
            <w:tcBorders>
              <w:top w:val="nil"/>
              <w:left w:val="single" w:sz="12" w:space="0" w:color="auto"/>
              <w:bottom w:val="nil"/>
              <w:right w:val="single" w:sz="8" w:space="0" w:color="auto"/>
            </w:tcBorders>
            <w:hideMark/>
          </w:tcPr>
          <w:p w14:paraId="0EBDC679"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single" w:sz="8" w:space="0" w:color="auto"/>
              <w:left w:val="nil"/>
              <w:bottom w:val="nil"/>
              <w:right w:val="nil"/>
            </w:tcBorders>
            <w:vAlign w:val="center"/>
            <w:hideMark/>
          </w:tcPr>
          <w:p w14:paraId="2173C323"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integrované výstupy</w:t>
            </w:r>
          </w:p>
        </w:tc>
        <w:tc>
          <w:tcPr>
            <w:tcW w:w="1491" w:type="pct"/>
            <w:tcBorders>
              <w:top w:val="single" w:sz="8" w:space="0" w:color="000000"/>
              <w:left w:val="dotted" w:sz="4" w:space="0" w:color="000000"/>
              <w:bottom w:val="nil"/>
              <w:right w:val="single" w:sz="8" w:space="0" w:color="auto"/>
            </w:tcBorders>
            <w:vAlign w:val="center"/>
            <w:hideMark/>
          </w:tcPr>
          <w:p w14:paraId="7111CB83"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VGA port</w:t>
            </w:r>
          </w:p>
        </w:tc>
        <w:tc>
          <w:tcPr>
            <w:tcW w:w="224" w:type="pct"/>
            <w:tcBorders>
              <w:top w:val="single" w:sz="8" w:space="0" w:color="auto"/>
              <w:left w:val="nil"/>
              <w:bottom w:val="nil"/>
              <w:right w:val="nil"/>
            </w:tcBorders>
            <w:vAlign w:val="center"/>
            <w:hideMark/>
          </w:tcPr>
          <w:p w14:paraId="52B94A7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single" w:sz="8" w:space="0" w:color="auto"/>
              <w:left w:val="double" w:sz="6" w:space="0" w:color="auto"/>
              <w:bottom w:val="dotted" w:sz="4" w:space="0" w:color="auto"/>
              <w:right w:val="double" w:sz="6" w:space="0" w:color="auto"/>
            </w:tcBorders>
            <w:vAlign w:val="center"/>
            <w:hideMark/>
          </w:tcPr>
          <w:p w14:paraId="296A8409"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c>
          <w:tcPr>
            <w:tcW w:w="1003" w:type="pct"/>
            <w:tcBorders>
              <w:top w:val="nil"/>
              <w:left w:val="nil"/>
              <w:bottom w:val="dotted" w:sz="4" w:space="0" w:color="auto"/>
              <w:right w:val="single" w:sz="12" w:space="0" w:color="auto"/>
            </w:tcBorders>
            <w:shd w:val="clear" w:color="000000" w:fill="FFFF00"/>
            <w:vAlign w:val="center"/>
            <w:hideMark/>
          </w:tcPr>
          <w:p w14:paraId="765807B6"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543F9FE6" w14:textId="77777777" w:rsidTr="00534BEC">
        <w:trPr>
          <w:trHeight w:val="300"/>
        </w:trPr>
        <w:tc>
          <w:tcPr>
            <w:tcW w:w="465" w:type="pct"/>
            <w:tcBorders>
              <w:top w:val="nil"/>
              <w:left w:val="single" w:sz="12" w:space="0" w:color="auto"/>
              <w:bottom w:val="nil"/>
              <w:right w:val="single" w:sz="8" w:space="0" w:color="auto"/>
            </w:tcBorders>
            <w:hideMark/>
          </w:tcPr>
          <w:p w14:paraId="128F9DC0"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2AA37A0F"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dotted" w:sz="4" w:space="0" w:color="000000"/>
              <w:left w:val="dotted" w:sz="4" w:space="0" w:color="000000"/>
              <w:bottom w:val="dotted" w:sz="4" w:space="0" w:color="000000"/>
              <w:right w:val="single" w:sz="8" w:space="0" w:color="auto"/>
            </w:tcBorders>
            <w:vAlign w:val="center"/>
            <w:hideMark/>
          </w:tcPr>
          <w:p w14:paraId="5C8E6AD6"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Display Port</w:t>
            </w:r>
          </w:p>
        </w:tc>
        <w:tc>
          <w:tcPr>
            <w:tcW w:w="224" w:type="pct"/>
            <w:tcBorders>
              <w:top w:val="dotted" w:sz="4" w:space="0" w:color="auto"/>
              <w:left w:val="nil"/>
              <w:bottom w:val="dotted" w:sz="4" w:space="0" w:color="auto"/>
              <w:right w:val="nil"/>
            </w:tcBorders>
            <w:vAlign w:val="center"/>
            <w:hideMark/>
          </w:tcPr>
          <w:p w14:paraId="5EA5885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0F6BF0A2"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výhodou</w:t>
            </w:r>
          </w:p>
        </w:tc>
        <w:tc>
          <w:tcPr>
            <w:tcW w:w="1003" w:type="pct"/>
            <w:tcBorders>
              <w:top w:val="nil"/>
              <w:left w:val="nil"/>
              <w:bottom w:val="dotted" w:sz="4" w:space="0" w:color="auto"/>
              <w:right w:val="single" w:sz="12" w:space="0" w:color="auto"/>
            </w:tcBorders>
            <w:shd w:val="clear" w:color="000000" w:fill="FFFF00"/>
            <w:vAlign w:val="center"/>
            <w:hideMark/>
          </w:tcPr>
          <w:p w14:paraId="3AFB42D4"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7394CB24" w14:textId="77777777" w:rsidTr="00534BEC">
        <w:trPr>
          <w:trHeight w:val="300"/>
        </w:trPr>
        <w:tc>
          <w:tcPr>
            <w:tcW w:w="465" w:type="pct"/>
            <w:tcBorders>
              <w:top w:val="nil"/>
              <w:left w:val="single" w:sz="12" w:space="0" w:color="auto"/>
              <w:bottom w:val="nil"/>
              <w:right w:val="single" w:sz="8" w:space="0" w:color="auto"/>
            </w:tcBorders>
            <w:hideMark/>
          </w:tcPr>
          <w:p w14:paraId="27E60F1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3FDD218C"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215CC2F1"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HDMI</w:t>
            </w:r>
          </w:p>
        </w:tc>
        <w:tc>
          <w:tcPr>
            <w:tcW w:w="224" w:type="pct"/>
            <w:tcBorders>
              <w:top w:val="nil"/>
              <w:left w:val="nil"/>
              <w:bottom w:val="dotted" w:sz="4" w:space="0" w:color="auto"/>
              <w:right w:val="nil"/>
            </w:tcBorders>
            <w:vAlign w:val="center"/>
            <w:hideMark/>
          </w:tcPr>
          <w:p w14:paraId="7EAF4B2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25E3DCF5"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1</w:t>
            </w:r>
          </w:p>
        </w:tc>
        <w:tc>
          <w:tcPr>
            <w:tcW w:w="1003" w:type="pct"/>
            <w:tcBorders>
              <w:top w:val="nil"/>
              <w:left w:val="nil"/>
              <w:bottom w:val="dotted" w:sz="4" w:space="0" w:color="auto"/>
              <w:right w:val="single" w:sz="12" w:space="0" w:color="auto"/>
            </w:tcBorders>
            <w:shd w:val="clear" w:color="000000" w:fill="FFFF00"/>
            <w:vAlign w:val="center"/>
            <w:hideMark/>
          </w:tcPr>
          <w:p w14:paraId="31A07427"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ano </w:t>
            </w:r>
            <w:proofErr w:type="gramStart"/>
            <w:r w:rsidRPr="00534BEC">
              <w:rPr>
                <w:rFonts w:ascii="Calibri" w:hAnsi="Calibri" w:cs="Calibri"/>
                <w:color w:val="000000"/>
                <w:kern w:val="0"/>
                <w:sz w:val="20"/>
                <w:szCs w:val="20"/>
                <w:lang w:eastAsia="cs-CZ"/>
              </w:rPr>
              <w:t>-  1</w:t>
            </w:r>
            <w:proofErr w:type="gramEnd"/>
            <w:r w:rsidRPr="00534BEC">
              <w:rPr>
                <w:rFonts w:ascii="Calibri" w:hAnsi="Calibri" w:cs="Calibri"/>
                <w:color w:val="000000"/>
                <w:kern w:val="0"/>
                <w:sz w:val="20"/>
                <w:szCs w:val="20"/>
                <w:lang w:eastAsia="cs-CZ"/>
              </w:rPr>
              <w:t xml:space="preserve"> x HDMI® 2.1</w:t>
            </w:r>
          </w:p>
        </w:tc>
      </w:tr>
      <w:tr w:rsidR="00534BEC" w:rsidRPr="00534BEC" w14:paraId="48FEF463" w14:textId="77777777" w:rsidTr="00534BEC">
        <w:trPr>
          <w:trHeight w:val="525"/>
        </w:trPr>
        <w:tc>
          <w:tcPr>
            <w:tcW w:w="465" w:type="pct"/>
            <w:tcBorders>
              <w:top w:val="nil"/>
              <w:left w:val="single" w:sz="12" w:space="0" w:color="auto"/>
              <w:bottom w:val="nil"/>
              <w:right w:val="single" w:sz="8" w:space="0" w:color="auto"/>
            </w:tcBorders>
            <w:hideMark/>
          </w:tcPr>
          <w:p w14:paraId="2E420F27"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374C1460"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7CB66C1B"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Interní čtečka čipových karet, kompatibilní s ISO IEC 7810 ID-1 a ISO IEC 7816, CCID, PC/SC</w:t>
            </w:r>
          </w:p>
        </w:tc>
        <w:tc>
          <w:tcPr>
            <w:tcW w:w="224" w:type="pct"/>
            <w:tcBorders>
              <w:top w:val="nil"/>
              <w:left w:val="nil"/>
              <w:bottom w:val="nil"/>
              <w:right w:val="nil"/>
            </w:tcBorders>
            <w:vAlign w:val="center"/>
            <w:hideMark/>
          </w:tcPr>
          <w:p w14:paraId="7D5E41B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240BF7B4"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c>
          <w:tcPr>
            <w:tcW w:w="1003" w:type="pct"/>
            <w:tcBorders>
              <w:top w:val="nil"/>
              <w:left w:val="nil"/>
              <w:bottom w:val="dotted" w:sz="4" w:space="0" w:color="auto"/>
              <w:right w:val="single" w:sz="12" w:space="0" w:color="auto"/>
            </w:tcBorders>
            <w:shd w:val="clear" w:color="000000" w:fill="FFFF00"/>
            <w:vAlign w:val="center"/>
            <w:hideMark/>
          </w:tcPr>
          <w:p w14:paraId="7A2A6F5B"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103C59E0" w14:textId="77777777" w:rsidTr="00534BEC">
        <w:trPr>
          <w:trHeight w:val="1200"/>
        </w:trPr>
        <w:tc>
          <w:tcPr>
            <w:tcW w:w="465" w:type="pct"/>
            <w:tcBorders>
              <w:top w:val="single" w:sz="8" w:space="0" w:color="auto"/>
              <w:left w:val="single" w:sz="12" w:space="0" w:color="auto"/>
              <w:bottom w:val="nil"/>
              <w:right w:val="single" w:sz="8" w:space="0" w:color="auto"/>
            </w:tcBorders>
            <w:hideMark/>
          </w:tcPr>
          <w:p w14:paraId="77F25D64"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Další integrované vybavení notebooku</w:t>
            </w:r>
          </w:p>
        </w:tc>
        <w:tc>
          <w:tcPr>
            <w:tcW w:w="914" w:type="pct"/>
            <w:tcBorders>
              <w:top w:val="single" w:sz="8" w:space="0" w:color="auto"/>
              <w:left w:val="nil"/>
              <w:bottom w:val="dotted" w:sz="4" w:space="0" w:color="auto"/>
              <w:right w:val="nil"/>
            </w:tcBorders>
            <w:hideMark/>
          </w:tcPr>
          <w:p w14:paraId="27F5C6F5"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Webkamera s rozlišením</w:t>
            </w:r>
          </w:p>
        </w:tc>
        <w:tc>
          <w:tcPr>
            <w:tcW w:w="1491" w:type="pct"/>
            <w:tcBorders>
              <w:top w:val="single" w:sz="8" w:space="0" w:color="auto"/>
              <w:left w:val="nil"/>
              <w:bottom w:val="dotted" w:sz="4" w:space="0" w:color="auto"/>
              <w:right w:val="nil"/>
            </w:tcBorders>
            <w:vAlign w:val="center"/>
            <w:hideMark/>
          </w:tcPr>
          <w:p w14:paraId="1ADE61C6"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single" w:sz="8" w:space="0" w:color="auto"/>
              <w:left w:val="single" w:sz="8" w:space="0" w:color="auto"/>
              <w:bottom w:val="dotted" w:sz="4" w:space="0" w:color="auto"/>
              <w:right w:val="nil"/>
            </w:tcBorders>
            <w:vAlign w:val="center"/>
            <w:hideMark/>
          </w:tcPr>
          <w:p w14:paraId="6059A851"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single" w:sz="8" w:space="0" w:color="auto"/>
              <w:left w:val="double" w:sz="6" w:space="0" w:color="auto"/>
              <w:bottom w:val="dotted" w:sz="4" w:space="0" w:color="auto"/>
              <w:right w:val="double" w:sz="6" w:space="0" w:color="auto"/>
            </w:tcBorders>
            <w:hideMark/>
          </w:tcPr>
          <w:p w14:paraId="6A9B1EE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FHD/1080P</w:t>
            </w:r>
          </w:p>
        </w:tc>
        <w:tc>
          <w:tcPr>
            <w:tcW w:w="1003" w:type="pct"/>
            <w:tcBorders>
              <w:top w:val="nil"/>
              <w:left w:val="nil"/>
              <w:bottom w:val="dotted" w:sz="4" w:space="0" w:color="auto"/>
              <w:right w:val="single" w:sz="12" w:space="0" w:color="auto"/>
            </w:tcBorders>
            <w:shd w:val="clear" w:color="000000" w:fill="FFFF00"/>
            <w:hideMark/>
          </w:tcPr>
          <w:p w14:paraId="5BFCE725" w14:textId="77777777" w:rsidR="00534BEC" w:rsidRPr="00534BEC" w:rsidRDefault="00534BEC" w:rsidP="00534BEC">
            <w:pPr>
              <w:suppressAutoHyphens w:val="0"/>
              <w:jc w:val="center"/>
              <w:rPr>
                <w:rFonts w:ascii="Calibri" w:hAnsi="Calibri" w:cs="Calibri"/>
                <w:kern w:val="0"/>
                <w:sz w:val="22"/>
                <w:szCs w:val="22"/>
                <w:lang w:eastAsia="cs-CZ"/>
              </w:rPr>
            </w:pPr>
            <w:proofErr w:type="gramStart"/>
            <w:r w:rsidRPr="00534BEC">
              <w:rPr>
                <w:rFonts w:ascii="Calibri" w:hAnsi="Calibri" w:cs="Calibri"/>
                <w:kern w:val="0"/>
                <w:sz w:val="22"/>
                <w:szCs w:val="22"/>
                <w:lang w:eastAsia="cs-CZ"/>
              </w:rPr>
              <w:t>1080p</w:t>
            </w:r>
            <w:proofErr w:type="gramEnd"/>
          </w:p>
        </w:tc>
      </w:tr>
      <w:tr w:rsidR="00534BEC" w:rsidRPr="00534BEC" w14:paraId="062048D8" w14:textId="77777777" w:rsidTr="00534BEC">
        <w:trPr>
          <w:trHeight w:val="300"/>
        </w:trPr>
        <w:tc>
          <w:tcPr>
            <w:tcW w:w="465" w:type="pct"/>
            <w:tcBorders>
              <w:top w:val="nil"/>
              <w:left w:val="single" w:sz="12" w:space="0" w:color="auto"/>
              <w:bottom w:val="nil"/>
              <w:right w:val="single" w:sz="8" w:space="0" w:color="auto"/>
            </w:tcBorders>
            <w:hideMark/>
          </w:tcPr>
          <w:p w14:paraId="76509B4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hideMark/>
          </w:tcPr>
          <w:p w14:paraId="0D61AF6A"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Podsvícení klávesnice</w:t>
            </w:r>
          </w:p>
        </w:tc>
        <w:tc>
          <w:tcPr>
            <w:tcW w:w="1491" w:type="pct"/>
            <w:tcBorders>
              <w:top w:val="nil"/>
              <w:left w:val="nil"/>
              <w:bottom w:val="nil"/>
              <w:right w:val="nil"/>
            </w:tcBorders>
            <w:vAlign w:val="center"/>
            <w:hideMark/>
          </w:tcPr>
          <w:p w14:paraId="77932708"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nil"/>
              <w:left w:val="single" w:sz="8" w:space="0" w:color="auto"/>
              <w:bottom w:val="nil"/>
              <w:right w:val="nil"/>
            </w:tcBorders>
            <w:vAlign w:val="center"/>
            <w:hideMark/>
          </w:tcPr>
          <w:p w14:paraId="634D609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nil"/>
              <w:right w:val="double" w:sz="6" w:space="0" w:color="auto"/>
            </w:tcBorders>
            <w:hideMark/>
          </w:tcPr>
          <w:p w14:paraId="2A7F059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6605C34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79F1F185" w14:textId="77777777" w:rsidTr="00534BEC">
        <w:trPr>
          <w:trHeight w:val="300"/>
        </w:trPr>
        <w:tc>
          <w:tcPr>
            <w:tcW w:w="465" w:type="pct"/>
            <w:tcBorders>
              <w:top w:val="nil"/>
              <w:left w:val="single" w:sz="12" w:space="0" w:color="auto"/>
              <w:bottom w:val="nil"/>
              <w:right w:val="single" w:sz="8" w:space="0" w:color="auto"/>
            </w:tcBorders>
            <w:hideMark/>
          </w:tcPr>
          <w:p w14:paraId="1F972AB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dotted" w:sz="4" w:space="0" w:color="auto"/>
              <w:left w:val="nil"/>
              <w:bottom w:val="nil"/>
              <w:right w:val="nil"/>
            </w:tcBorders>
            <w:hideMark/>
          </w:tcPr>
          <w:p w14:paraId="054F44D8"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Čtečka otisků prstů</w:t>
            </w:r>
          </w:p>
        </w:tc>
        <w:tc>
          <w:tcPr>
            <w:tcW w:w="1491" w:type="pct"/>
            <w:tcBorders>
              <w:top w:val="dotted" w:sz="4" w:space="0" w:color="auto"/>
              <w:left w:val="nil"/>
              <w:bottom w:val="nil"/>
              <w:right w:val="nil"/>
            </w:tcBorders>
            <w:vAlign w:val="center"/>
            <w:hideMark/>
          </w:tcPr>
          <w:p w14:paraId="4D10BE14"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nil"/>
              <w:right w:val="nil"/>
            </w:tcBorders>
            <w:vAlign w:val="center"/>
            <w:hideMark/>
          </w:tcPr>
          <w:p w14:paraId="1658D42B"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hideMark/>
          </w:tcPr>
          <w:p w14:paraId="68D0335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164F440A"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1502EE00" w14:textId="77777777" w:rsidTr="00534BEC">
        <w:trPr>
          <w:trHeight w:val="300"/>
        </w:trPr>
        <w:tc>
          <w:tcPr>
            <w:tcW w:w="465" w:type="pct"/>
            <w:tcBorders>
              <w:top w:val="nil"/>
              <w:left w:val="single" w:sz="12" w:space="0" w:color="auto"/>
              <w:bottom w:val="nil"/>
              <w:right w:val="single" w:sz="8" w:space="0" w:color="auto"/>
            </w:tcBorders>
            <w:hideMark/>
          </w:tcPr>
          <w:p w14:paraId="51CB7CD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dotted" w:sz="4" w:space="0" w:color="auto"/>
              <w:left w:val="nil"/>
              <w:bottom w:val="nil"/>
              <w:right w:val="nil"/>
            </w:tcBorders>
            <w:hideMark/>
          </w:tcPr>
          <w:p w14:paraId="06822CBD"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Bezpečnostní čip TMP</w:t>
            </w:r>
          </w:p>
        </w:tc>
        <w:tc>
          <w:tcPr>
            <w:tcW w:w="1491" w:type="pct"/>
            <w:tcBorders>
              <w:top w:val="dotted" w:sz="4" w:space="0" w:color="auto"/>
              <w:left w:val="nil"/>
              <w:bottom w:val="nil"/>
              <w:right w:val="nil"/>
            </w:tcBorders>
            <w:vAlign w:val="center"/>
            <w:hideMark/>
          </w:tcPr>
          <w:p w14:paraId="4AFB0B34"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nil"/>
              <w:right w:val="nil"/>
            </w:tcBorders>
            <w:vAlign w:val="center"/>
            <w:hideMark/>
          </w:tcPr>
          <w:p w14:paraId="1BE99AB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hideMark/>
          </w:tcPr>
          <w:p w14:paraId="6BE21E1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5CAA86D1" w14:textId="77777777" w:rsidR="00534BEC" w:rsidRPr="00534BEC" w:rsidRDefault="00534BEC" w:rsidP="00534BEC">
            <w:pPr>
              <w:suppressAutoHyphens w:val="0"/>
              <w:jc w:val="center"/>
              <w:rPr>
                <w:rFonts w:ascii="Calibri" w:hAnsi="Calibri" w:cs="Calibri"/>
                <w:kern w:val="0"/>
                <w:sz w:val="22"/>
                <w:szCs w:val="22"/>
                <w:lang w:eastAsia="cs-CZ"/>
              </w:rPr>
            </w:pPr>
            <w:proofErr w:type="gramStart"/>
            <w:r w:rsidRPr="00534BEC">
              <w:rPr>
                <w:rFonts w:ascii="Calibri" w:hAnsi="Calibri" w:cs="Calibri"/>
                <w:kern w:val="0"/>
                <w:sz w:val="22"/>
                <w:szCs w:val="22"/>
                <w:lang w:eastAsia="cs-CZ"/>
              </w:rPr>
              <w:t>ano - TMP2</w:t>
            </w:r>
            <w:proofErr w:type="gramEnd"/>
            <w:r w:rsidRPr="00534BEC">
              <w:rPr>
                <w:rFonts w:ascii="Calibri" w:hAnsi="Calibri" w:cs="Calibri"/>
                <w:kern w:val="0"/>
                <w:sz w:val="22"/>
                <w:szCs w:val="22"/>
                <w:lang w:eastAsia="cs-CZ"/>
              </w:rPr>
              <w:t>.0</w:t>
            </w:r>
          </w:p>
        </w:tc>
      </w:tr>
      <w:tr w:rsidR="00534BEC" w:rsidRPr="00534BEC" w14:paraId="64E7E7B8" w14:textId="77777777" w:rsidTr="00534BEC">
        <w:trPr>
          <w:trHeight w:val="300"/>
        </w:trPr>
        <w:tc>
          <w:tcPr>
            <w:tcW w:w="465" w:type="pct"/>
            <w:tcBorders>
              <w:top w:val="nil"/>
              <w:left w:val="single" w:sz="12" w:space="0" w:color="auto"/>
              <w:bottom w:val="nil"/>
              <w:right w:val="single" w:sz="8" w:space="0" w:color="auto"/>
            </w:tcBorders>
            <w:hideMark/>
          </w:tcPr>
          <w:p w14:paraId="2C7122F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dotted" w:sz="4" w:space="0" w:color="auto"/>
              <w:left w:val="nil"/>
              <w:bottom w:val="nil"/>
              <w:right w:val="nil"/>
            </w:tcBorders>
            <w:hideMark/>
          </w:tcPr>
          <w:p w14:paraId="0B56EA3F"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integrovaný reproduktor</w:t>
            </w:r>
          </w:p>
        </w:tc>
        <w:tc>
          <w:tcPr>
            <w:tcW w:w="1491" w:type="pct"/>
            <w:tcBorders>
              <w:top w:val="dotted" w:sz="4" w:space="0" w:color="auto"/>
              <w:left w:val="nil"/>
              <w:bottom w:val="nil"/>
              <w:right w:val="nil"/>
            </w:tcBorders>
            <w:vAlign w:val="center"/>
            <w:hideMark/>
          </w:tcPr>
          <w:p w14:paraId="2065332D"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nil"/>
              <w:right w:val="nil"/>
            </w:tcBorders>
            <w:vAlign w:val="center"/>
            <w:hideMark/>
          </w:tcPr>
          <w:p w14:paraId="6569195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hideMark/>
          </w:tcPr>
          <w:p w14:paraId="0BFE103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2CC0361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7CC35AD3"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2FB1761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dotted" w:sz="4" w:space="0" w:color="auto"/>
              <w:left w:val="nil"/>
              <w:bottom w:val="single" w:sz="8" w:space="0" w:color="auto"/>
              <w:right w:val="nil"/>
            </w:tcBorders>
            <w:hideMark/>
          </w:tcPr>
          <w:p w14:paraId="460CB1BD"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integrovaný mikrofon</w:t>
            </w:r>
          </w:p>
        </w:tc>
        <w:tc>
          <w:tcPr>
            <w:tcW w:w="1491" w:type="pct"/>
            <w:tcBorders>
              <w:top w:val="dotted" w:sz="4" w:space="0" w:color="auto"/>
              <w:left w:val="nil"/>
              <w:bottom w:val="single" w:sz="8" w:space="0" w:color="auto"/>
              <w:right w:val="nil"/>
            </w:tcBorders>
            <w:vAlign w:val="center"/>
            <w:hideMark/>
          </w:tcPr>
          <w:p w14:paraId="700B87E2"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single" w:sz="8" w:space="0" w:color="auto"/>
              <w:right w:val="nil"/>
            </w:tcBorders>
            <w:vAlign w:val="center"/>
            <w:hideMark/>
          </w:tcPr>
          <w:p w14:paraId="0568DC5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single" w:sz="8" w:space="0" w:color="auto"/>
              <w:right w:val="double" w:sz="6" w:space="0" w:color="auto"/>
            </w:tcBorders>
            <w:hideMark/>
          </w:tcPr>
          <w:p w14:paraId="22D9DD8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1B1481C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4661A05D" w14:textId="77777777" w:rsidTr="00534BEC">
        <w:trPr>
          <w:trHeight w:val="615"/>
        </w:trPr>
        <w:tc>
          <w:tcPr>
            <w:tcW w:w="465" w:type="pct"/>
            <w:tcBorders>
              <w:top w:val="nil"/>
              <w:left w:val="single" w:sz="12" w:space="0" w:color="auto"/>
              <w:bottom w:val="nil"/>
              <w:right w:val="nil"/>
            </w:tcBorders>
            <w:hideMark/>
          </w:tcPr>
          <w:p w14:paraId="6D803EF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Dokovací konektor</w:t>
            </w:r>
          </w:p>
        </w:tc>
        <w:tc>
          <w:tcPr>
            <w:tcW w:w="914" w:type="pct"/>
            <w:tcBorders>
              <w:top w:val="nil"/>
              <w:left w:val="single" w:sz="8" w:space="0" w:color="auto"/>
              <w:bottom w:val="nil"/>
              <w:right w:val="nil"/>
            </w:tcBorders>
            <w:hideMark/>
          </w:tcPr>
          <w:p w14:paraId="6BFBB223"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možnost připojení dokovací stanice přes USB-C</w:t>
            </w:r>
          </w:p>
        </w:tc>
        <w:tc>
          <w:tcPr>
            <w:tcW w:w="1491" w:type="pct"/>
            <w:tcBorders>
              <w:top w:val="nil"/>
              <w:left w:val="nil"/>
              <w:bottom w:val="nil"/>
              <w:right w:val="nil"/>
            </w:tcBorders>
            <w:vAlign w:val="center"/>
            <w:hideMark/>
          </w:tcPr>
          <w:p w14:paraId="31EDDC08" w14:textId="77777777" w:rsidR="00534BEC" w:rsidRPr="00534BEC" w:rsidRDefault="00534BEC" w:rsidP="00534BEC">
            <w:pPr>
              <w:suppressAutoHyphens w:val="0"/>
              <w:rPr>
                <w:rFonts w:ascii="Calibri" w:hAnsi="Calibri" w:cs="Calibri"/>
                <w:kern w:val="0"/>
                <w:sz w:val="20"/>
                <w:szCs w:val="20"/>
                <w:lang w:eastAsia="cs-CZ"/>
              </w:rPr>
            </w:pPr>
          </w:p>
        </w:tc>
        <w:tc>
          <w:tcPr>
            <w:tcW w:w="224" w:type="pct"/>
            <w:tcBorders>
              <w:top w:val="nil"/>
              <w:left w:val="single" w:sz="8" w:space="0" w:color="auto"/>
              <w:bottom w:val="nil"/>
              <w:right w:val="nil"/>
            </w:tcBorders>
            <w:vAlign w:val="center"/>
            <w:hideMark/>
          </w:tcPr>
          <w:p w14:paraId="0D1EE75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nil"/>
              <w:right w:val="double" w:sz="6" w:space="0" w:color="auto"/>
            </w:tcBorders>
            <w:hideMark/>
          </w:tcPr>
          <w:p w14:paraId="759EA70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627BE73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3C47A3CC" w14:textId="77777777" w:rsidTr="00534BEC">
        <w:trPr>
          <w:trHeight w:val="300"/>
        </w:trPr>
        <w:tc>
          <w:tcPr>
            <w:tcW w:w="465" w:type="pct"/>
            <w:tcBorders>
              <w:top w:val="single" w:sz="8" w:space="0" w:color="auto"/>
              <w:left w:val="single" w:sz="12" w:space="0" w:color="auto"/>
              <w:bottom w:val="nil"/>
              <w:right w:val="nil"/>
            </w:tcBorders>
            <w:hideMark/>
          </w:tcPr>
          <w:p w14:paraId="2A51EDE6"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Display</w:t>
            </w:r>
          </w:p>
        </w:tc>
        <w:tc>
          <w:tcPr>
            <w:tcW w:w="2405" w:type="pct"/>
            <w:gridSpan w:val="2"/>
            <w:tcBorders>
              <w:top w:val="single" w:sz="8" w:space="0" w:color="auto"/>
              <w:left w:val="single" w:sz="8" w:space="0" w:color="auto"/>
              <w:bottom w:val="dotted" w:sz="4" w:space="0" w:color="auto"/>
              <w:right w:val="nil"/>
            </w:tcBorders>
            <w:hideMark/>
          </w:tcPr>
          <w:p w14:paraId="2420496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Velikost úhlopříčky</w:t>
            </w:r>
          </w:p>
        </w:tc>
        <w:tc>
          <w:tcPr>
            <w:tcW w:w="224" w:type="pct"/>
            <w:tcBorders>
              <w:top w:val="single" w:sz="8" w:space="0" w:color="auto"/>
              <w:left w:val="single" w:sz="8" w:space="0" w:color="auto"/>
              <w:bottom w:val="dotted" w:sz="4" w:space="0" w:color="auto"/>
              <w:right w:val="nil"/>
            </w:tcBorders>
            <w:vAlign w:val="center"/>
            <w:hideMark/>
          </w:tcPr>
          <w:p w14:paraId="05ADAF45"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single" w:sz="8" w:space="0" w:color="auto"/>
              <w:left w:val="double" w:sz="6" w:space="0" w:color="auto"/>
              <w:bottom w:val="dotted" w:sz="4" w:space="0" w:color="auto"/>
              <w:right w:val="double" w:sz="6" w:space="0" w:color="auto"/>
            </w:tcBorders>
            <w:hideMark/>
          </w:tcPr>
          <w:p w14:paraId="7329A74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xml:space="preserve">14" </w:t>
            </w:r>
          </w:p>
        </w:tc>
        <w:tc>
          <w:tcPr>
            <w:tcW w:w="1003" w:type="pct"/>
            <w:tcBorders>
              <w:top w:val="nil"/>
              <w:left w:val="nil"/>
              <w:bottom w:val="dotted" w:sz="4" w:space="0" w:color="auto"/>
              <w:right w:val="single" w:sz="12" w:space="0" w:color="auto"/>
            </w:tcBorders>
            <w:shd w:val="clear" w:color="000000" w:fill="FFFF00"/>
            <w:hideMark/>
          </w:tcPr>
          <w:p w14:paraId="20035E5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14"</w:t>
            </w:r>
          </w:p>
        </w:tc>
      </w:tr>
      <w:tr w:rsidR="00534BEC" w:rsidRPr="00534BEC" w14:paraId="71A3D28F" w14:textId="77777777" w:rsidTr="00534BEC">
        <w:trPr>
          <w:trHeight w:val="300"/>
        </w:trPr>
        <w:tc>
          <w:tcPr>
            <w:tcW w:w="465" w:type="pct"/>
            <w:tcBorders>
              <w:top w:val="nil"/>
              <w:left w:val="single" w:sz="12" w:space="0" w:color="auto"/>
              <w:bottom w:val="nil"/>
              <w:right w:val="single" w:sz="8" w:space="0" w:color="auto"/>
            </w:tcBorders>
            <w:hideMark/>
          </w:tcPr>
          <w:p w14:paraId="2363A1A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nil"/>
            </w:tcBorders>
            <w:hideMark/>
          </w:tcPr>
          <w:p w14:paraId="403E3826"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LCD barevný</w:t>
            </w:r>
          </w:p>
        </w:tc>
        <w:tc>
          <w:tcPr>
            <w:tcW w:w="224" w:type="pct"/>
            <w:tcBorders>
              <w:top w:val="nil"/>
              <w:left w:val="single" w:sz="8" w:space="0" w:color="auto"/>
              <w:bottom w:val="dotted" w:sz="4" w:space="0" w:color="auto"/>
              <w:right w:val="nil"/>
            </w:tcBorders>
            <w:vAlign w:val="center"/>
            <w:hideMark/>
          </w:tcPr>
          <w:p w14:paraId="2DFCDC8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hideMark/>
          </w:tcPr>
          <w:p w14:paraId="58A4EEE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4A6DCED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3C099314"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34D19F5A"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single" w:sz="8" w:space="0" w:color="auto"/>
              <w:right w:val="nil"/>
            </w:tcBorders>
            <w:hideMark/>
          </w:tcPr>
          <w:p w14:paraId="68DB0CA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Pracovní rozlišení bodů (š x v)</w:t>
            </w:r>
          </w:p>
        </w:tc>
        <w:tc>
          <w:tcPr>
            <w:tcW w:w="224" w:type="pct"/>
            <w:tcBorders>
              <w:top w:val="nil"/>
              <w:left w:val="single" w:sz="8" w:space="0" w:color="auto"/>
              <w:bottom w:val="single" w:sz="8" w:space="0" w:color="auto"/>
              <w:right w:val="nil"/>
            </w:tcBorders>
            <w:vAlign w:val="center"/>
            <w:hideMark/>
          </w:tcPr>
          <w:p w14:paraId="368104B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single" w:sz="8" w:space="0" w:color="auto"/>
              <w:right w:val="double" w:sz="6" w:space="0" w:color="auto"/>
            </w:tcBorders>
            <w:hideMark/>
          </w:tcPr>
          <w:p w14:paraId="0E9D994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1920 × 1200</w:t>
            </w:r>
          </w:p>
        </w:tc>
        <w:tc>
          <w:tcPr>
            <w:tcW w:w="1003" w:type="pct"/>
            <w:tcBorders>
              <w:top w:val="nil"/>
              <w:left w:val="nil"/>
              <w:bottom w:val="dotted" w:sz="4" w:space="0" w:color="auto"/>
              <w:right w:val="single" w:sz="12" w:space="0" w:color="auto"/>
            </w:tcBorders>
            <w:shd w:val="clear" w:color="000000" w:fill="FFFF00"/>
            <w:noWrap/>
            <w:vAlign w:val="bottom"/>
            <w:hideMark/>
          </w:tcPr>
          <w:p w14:paraId="4F0CE066"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 - 1920 × 1200</w:t>
            </w:r>
          </w:p>
        </w:tc>
      </w:tr>
      <w:tr w:rsidR="00534BEC" w:rsidRPr="00534BEC" w14:paraId="199601F9" w14:textId="77777777" w:rsidTr="00534BEC">
        <w:trPr>
          <w:trHeight w:val="289"/>
        </w:trPr>
        <w:tc>
          <w:tcPr>
            <w:tcW w:w="465" w:type="pct"/>
            <w:tcBorders>
              <w:top w:val="nil"/>
              <w:left w:val="single" w:sz="12" w:space="0" w:color="auto"/>
              <w:bottom w:val="nil"/>
              <w:right w:val="single" w:sz="8" w:space="0" w:color="000000"/>
            </w:tcBorders>
            <w:vAlign w:val="center"/>
            <w:hideMark/>
          </w:tcPr>
          <w:p w14:paraId="565C40EE"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lastRenderedPageBreak/>
              <w:t>Hmotnost</w:t>
            </w:r>
          </w:p>
        </w:tc>
        <w:tc>
          <w:tcPr>
            <w:tcW w:w="2405" w:type="pct"/>
            <w:gridSpan w:val="2"/>
            <w:tcBorders>
              <w:top w:val="single" w:sz="8" w:space="0" w:color="auto"/>
              <w:left w:val="nil"/>
              <w:bottom w:val="single" w:sz="8" w:space="0" w:color="auto"/>
              <w:right w:val="nil"/>
            </w:tcBorders>
            <w:vAlign w:val="center"/>
            <w:hideMark/>
          </w:tcPr>
          <w:p w14:paraId="2C33BC0F"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Hmotnost, včetně hlavní baterie</w:t>
            </w:r>
          </w:p>
        </w:tc>
        <w:tc>
          <w:tcPr>
            <w:tcW w:w="224" w:type="pct"/>
            <w:tcBorders>
              <w:top w:val="nil"/>
              <w:left w:val="single" w:sz="8" w:space="0" w:color="auto"/>
              <w:bottom w:val="nil"/>
              <w:right w:val="nil"/>
            </w:tcBorders>
            <w:noWrap/>
            <w:vAlign w:val="bottom"/>
            <w:hideMark/>
          </w:tcPr>
          <w:p w14:paraId="57C25DDF"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max.</w:t>
            </w:r>
          </w:p>
        </w:tc>
        <w:tc>
          <w:tcPr>
            <w:tcW w:w="902" w:type="pct"/>
            <w:tcBorders>
              <w:top w:val="nil"/>
              <w:left w:val="double" w:sz="6" w:space="0" w:color="auto"/>
              <w:bottom w:val="single" w:sz="8" w:space="0" w:color="auto"/>
              <w:right w:val="double" w:sz="6" w:space="0" w:color="auto"/>
            </w:tcBorders>
            <w:noWrap/>
            <w:vAlign w:val="bottom"/>
            <w:hideMark/>
          </w:tcPr>
          <w:p w14:paraId="5698065B"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1,4 kg</w:t>
            </w:r>
          </w:p>
        </w:tc>
        <w:tc>
          <w:tcPr>
            <w:tcW w:w="1003" w:type="pct"/>
            <w:tcBorders>
              <w:top w:val="nil"/>
              <w:left w:val="nil"/>
              <w:bottom w:val="dotted" w:sz="4" w:space="0" w:color="auto"/>
              <w:right w:val="single" w:sz="12" w:space="0" w:color="auto"/>
            </w:tcBorders>
            <w:shd w:val="clear" w:color="000000" w:fill="FFFF00"/>
            <w:noWrap/>
            <w:vAlign w:val="bottom"/>
            <w:hideMark/>
          </w:tcPr>
          <w:p w14:paraId="2138C2CD"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 - 1,38 kg</w:t>
            </w:r>
          </w:p>
        </w:tc>
      </w:tr>
      <w:tr w:rsidR="00534BEC" w:rsidRPr="00534BEC" w14:paraId="6394E2E4" w14:textId="77777777" w:rsidTr="00534BEC">
        <w:trPr>
          <w:trHeight w:val="315"/>
        </w:trPr>
        <w:tc>
          <w:tcPr>
            <w:tcW w:w="465" w:type="pct"/>
            <w:tcBorders>
              <w:top w:val="single" w:sz="8" w:space="0" w:color="auto"/>
              <w:left w:val="single" w:sz="12" w:space="0" w:color="auto"/>
              <w:bottom w:val="single" w:sz="8" w:space="0" w:color="auto"/>
              <w:right w:val="single" w:sz="8" w:space="0" w:color="auto"/>
            </w:tcBorders>
            <w:hideMark/>
          </w:tcPr>
          <w:p w14:paraId="2AD67C9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Baterie</w:t>
            </w:r>
          </w:p>
        </w:tc>
        <w:tc>
          <w:tcPr>
            <w:tcW w:w="2405" w:type="pct"/>
            <w:gridSpan w:val="2"/>
            <w:tcBorders>
              <w:top w:val="single" w:sz="8" w:space="0" w:color="auto"/>
              <w:left w:val="nil"/>
              <w:bottom w:val="single" w:sz="8" w:space="0" w:color="auto"/>
              <w:right w:val="single" w:sz="8" w:space="0" w:color="auto"/>
            </w:tcBorders>
            <w:hideMark/>
          </w:tcPr>
          <w:p w14:paraId="017632C7"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Deklarovaná výdrž baterie</w:t>
            </w:r>
          </w:p>
        </w:tc>
        <w:tc>
          <w:tcPr>
            <w:tcW w:w="224" w:type="pct"/>
            <w:tcBorders>
              <w:top w:val="single" w:sz="8" w:space="0" w:color="auto"/>
              <w:left w:val="single" w:sz="8" w:space="0" w:color="auto"/>
              <w:bottom w:val="single" w:sz="8" w:space="0" w:color="auto"/>
              <w:right w:val="nil"/>
            </w:tcBorders>
            <w:noWrap/>
            <w:vAlign w:val="bottom"/>
            <w:hideMark/>
          </w:tcPr>
          <w:p w14:paraId="2E86BD2F"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min.</w:t>
            </w:r>
          </w:p>
        </w:tc>
        <w:tc>
          <w:tcPr>
            <w:tcW w:w="902" w:type="pct"/>
            <w:tcBorders>
              <w:top w:val="nil"/>
              <w:left w:val="double" w:sz="6" w:space="0" w:color="auto"/>
              <w:bottom w:val="single" w:sz="8" w:space="0" w:color="auto"/>
              <w:right w:val="double" w:sz="6" w:space="0" w:color="auto"/>
            </w:tcBorders>
            <w:noWrap/>
            <w:vAlign w:val="bottom"/>
            <w:hideMark/>
          </w:tcPr>
          <w:p w14:paraId="02147318"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12 hodin</w:t>
            </w:r>
          </w:p>
        </w:tc>
        <w:tc>
          <w:tcPr>
            <w:tcW w:w="1003" w:type="pct"/>
            <w:tcBorders>
              <w:top w:val="nil"/>
              <w:left w:val="nil"/>
              <w:bottom w:val="dotted" w:sz="4" w:space="0" w:color="auto"/>
              <w:right w:val="single" w:sz="12" w:space="0" w:color="auto"/>
            </w:tcBorders>
            <w:shd w:val="clear" w:color="000000" w:fill="FFFF00"/>
            <w:noWrap/>
            <w:vAlign w:val="bottom"/>
            <w:hideMark/>
          </w:tcPr>
          <w:p w14:paraId="6590157A"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13 hodin</w:t>
            </w:r>
          </w:p>
        </w:tc>
      </w:tr>
      <w:tr w:rsidR="00534BEC" w:rsidRPr="00534BEC" w14:paraId="1F7B637D" w14:textId="77777777" w:rsidTr="00534BEC">
        <w:trPr>
          <w:trHeight w:val="300"/>
        </w:trPr>
        <w:tc>
          <w:tcPr>
            <w:tcW w:w="465" w:type="pct"/>
            <w:tcBorders>
              <w:top w:val="nil"/>
              <w:left w:val="single" w:sz="12" w:space="0" w:color="auto"/>
              <w:bottom w:val="nil"/>
              <w:right w:val="single" w:sz="8" w:space="0" w:color="auto"/>
            </w:tcBorders>
            <w:hideMark/>
          </w:tcPr>
          <w:p w14:paraId="61D13DC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Šasi</w:t>
            </w:r>
          </w:p>
        </w:tc>
        <w:tc>
          <w:tcPr>
            <w:tcW w:w="2405" w:type="pct"/>
            <w:gridSpan w:val="2"/>
            <w:tcBorders>
              <w:top w:val="nil"/>
              <w:left w:val="nil"/>
              <w:bottom w:val="dotted" w:sz="4" w:space="0" w:color="auto"/>
              <w:right w:val="nil"/>
            </w:tcBorders>
            <w:hideMark/>
          </w:tcPr>
          <w:p w14:paraId="333B4220" w14:textId="77777777" w:rsidR="00534BEC" w:rsidRPr="00534BEC" w:rsidRDefault="00534BEC" w:rsidP="00534BEC">
            <w:pPr>
              <w:suppressAutoHyphens w:val="0"/>
              <w:rPr>
                <w:rFonts w:ascii="Calibri" w:hAnsi="Calibri" w:cs="Calibri"/>
                <w:kern w:val="0"/>
                <w:sz w:val="22"/>
                <w:szCs w:val="22"/>
                <w:lang w:eastAsia="cs-CZ"/>
              </w:rPr>
            </w:pPr>
            <w:proofErr w:type="gramStart"/>
            <w:r w:rsidRPr="00534BEC">
              <w:rPr>
                <w:rFonts w:ascii="Calibri" w:hAnsi="Calibri" w:cs="Calibri"/>
                <w:kern w:val="0"/>
                <w:sz w:val="22"/>
                <w:szCs w:val="22"/>
                <w:lang w:eastAsia="cs-CZ"/>
              </w:rPr>
              <w:t>Zabezpečení - slot</w:t>
            </w:r>
            <w:proofErr w:type="gramEnd"/>
            <w:r w:rsidRPr="00534BEC">
              <w:rPr>
                <w:rFonts w:ascii="Calibri" w:hAnsi="Calibri" w:cs="Calibri"/>
                <w:kern w:val="0"/>
                <w:sz w:val="22"/>
                <w:szCs w:val="22"/>
                <w:lang w:eastAsia="cs-CZ"/>
              </w:rPr>
              <w:t xml:space="preserve"> pro mechanický bezpečnostní zámek</w:t>
            </w:r>
          </w:p>
        </w:tc>
        <w:tc>
          <w:tcPr>
            <w:tcW w:w="224" w:type="pct"/>
            <w:tcBorders>
              <w:top w:val="nil"/>
              <w:left w:val="single" w:sz="8" w:space="0" w:color="auto"/>
              <w:bottom w:val="dotted" w:sz="4" w:space="0" w:color="auto"/>
              <w:right w:val="nil"/>
            </w:tcBorders>
            <w:noWrap/>
            <w:vAlign w:val="bottom"/>
            <w:hideMark/>
          </w:tcPr>
          <w:p w14:paraId="036488C4"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dotted" w:sz="4" w:space="0" w:color="auto"/>
              <w:right w:val="double" w:sz="6" w:space="0" w:color="auto"/>
            </w:tcBorders>
            <w:noWrap/>
            <w:vAlign w:val="bottom"/>
            <w:hideMark/>
          </w:tcPr>
          <w:p w14:paraId="42DF7117"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noWrap/>
            <w:vAlign w:val="bottom"/>
            <w:hideMark/>
          </w:tcPr>
          <w:p w14:paraId="11024771"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r w:rsidR="00534BEC" w:rsidRPr="00534BEC" w14:paraId="1624D5BC" w14:textId="77777777" w:rsidTr="00534BEC">
        <w:trPr>
          <w:trHeight w:val="615"/>
        </w:trPr>
        <w:tc>
          <w:tcPr>
            <w:tcW w:w="465" w:type="pct"/>
            <w:tcBorders>
              <w:top w:val="nil"/>
              <w:left w:val="single" w:sz="12" w:space="0" w:color="auto"/>
              <w:bottom w:val="nil"/>
              <w:right w:val="single" w:sz="8" w:space="0" w:color="auto"/>
            </w:tcBorders>
            <w:hideMark/>
          </w:tcPr>
          <w:p w14:paraId="5BA4770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Systémová platforma</w:t>
            </w:r>
          </w:p>
        </w:tc>
        <w:tc>
          <w:tcPr>
            <w:tcW w:w="2405" w:type="pct"/>
            <w:gridSpan w:val="2"/>
            <w:tcBorders>
              <w:top w:val="nil"/>
              <w:left w:val="nil"/>
              <w:bottom w:val="dotted" w:sz="4" w:space="0" w:color="auto"/>
              <w:right w:val="single" w:sz="8" w:space="0" w:color="000000"/>
            </w:tcBorders>
            <w:hideMark/>
          </w:tcPr>
          <w:p w14:paraId="4F77C98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Základní předinstalované programové vybavení (image na disku) - OS OEM MS Windows 11 Professional CZ  64 bit.</w:t>
            </w:r>
          </w:p>
        </w:tc>
        <w:tc>
          <w:tcPr>
            <w:tcW w:w="224" w:type="pct"/>
            <w:tcBorders>
              <w:top w:val="nil"/>
              <w:left w:val="nil"/>
              <w:bottom w:val="single" w:sz="8" w:space="0" w:color="auto"/>
              <w:right w:val="nil"/>
            </w:tcBorders>
            <w:noWrap/>
            <w:vAlign w:val="bottom"/>
            <w:hideMark/>
          </w:tcPr>
          <w:p w14:paraId="417ADC11"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single" w:sz="8" w:space="0" w:color="auto"/>
              <w:right w:val="double" w:sz="6" w:space="0" w:color="auto"/>
            </w:tcBorders>
            <w:noWrap/>
            <w:vAlign w:val="bottom"/>
            <w:hideMark/>
          </w:tcPr>
          <w:p w14:paraId="21594F78"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noWrap/>
            <w:vAlign w:val="bottom"/>
            <w:hideMark/>
          </w:tcPr>
          <w:p w14:paraId="7A4A7985"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r w:rsidR="00534BEC" w:rsidRPr="00534BEC" w14:paraId="4FDE76CB" w14:textId="77777777" w:rsidTr="00534BEC">
        <w:trPr>
          <w:trHeight w:val="315"/>
        </w:trPr>
        <w:tc>
          <w:tcPr>
            <w:tcW w:w="465" w:type="pct"/>
            <w:tcBorders>
              <w:top w:val="single" w:sz="8" w:space="0" w:color="auto"/>
              <w:left w:val="single" w:sz="12" w:space="0" w:color="auto"/>
              <w:bottom w:val="nil"/>
              <w:right w:val="single" w:sz="8" w:space="0" w:color="auto"/>
            </w:tcBorders>
            <w:hideMark/>
          </w:tcPr>
          <w:p w14:paraId="1E284ED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Záruka</w:t>
            </w:r>
          </w:p>
        </w:tc>
        <w:tc>
          <w:tcPr>
            <w:tcW w:w="2405" w:type="pct"/>
            <w:gridSpan w:val="2"/>
            <w:tcBorders>
              <w:top w:val="single" w:sz="8" w:space="0" w:color="auto"/>
              <w:left w:val="nil"/>
              <w:bottom w:val="dotted" w:sz="4" w:space="0" w:color="auto"/>
              <w:right w:val="single" w:sz="8" w:space="0" w:color="000000"/>
            </w:tcBorders>
            <w:hideMark/>
          </w:tcPr>
          <w:p w14:paraId="0B66254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Standartní záruka</w:t>
            </w:r>
          </w:p>
        </w:tc>
        <w:tc>
          <w:tcPr>
            <w:tcW w:w="224" w:type="pct"/>
            <w:tcBorders>
              <w:top w:val="nil"/>
              <w:left w:val="nil"/>
              <w:bottom w:val="single" w:sz="8" w:space="0" w:color="auto"/>
              <w:right w:val="nil"/>
            </w:tcBorders>
            <w:noWrap/>
            <w:vAlign w:val="bottom"/>
            <w:hideMark/>
          </w:tcPr>
          <w:p w14:paraId="68B159C7"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min.</w:t>
            </w:r>
          </w:p>
        </w:tc>
        <w:tc>
          <w:tcPr>
            <w:tcW w:w="902" w:type="pct"/>
            <w:tcBorders>
              <w:top w:val="nil"/>
              <w:left w:val="double" w:sz="6" w:space="0" w:color="auto"/>
              <w:bottom w:val="single" w:sz="8" w:space="0" w:color="auto"/>
              <w:right w:val="double" w:sz="6" w:space="0" w:color="auto"/>
            </w:tcBorders>
            <w:noWrap/>
            <w:vAlign w:val="bottom"/>
            <w:hideMark/>
          </w:tcPr>
          <w:p w14:paraId="76CE1596"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3 roky</w:t>
            </w:r>
          </w:p>
        </w:tc>
        <w:tc>
          <w:tcPr>
            <w:tcW w:w="1003" w:type="pct"/>
            <w:tcBorders>
              <w:top w:val="nil"/>
              <w:left w:val="nil"/>
              <w:bottom w:val="dotted" w:sz="4" w:space="0" w:color="auto"/>
              <w:right w:val="single" w:sz="12" w:space="0" w:color="auto"/>
            </w:tcBorders>
            <w:shd w:val="clear" w:color="000000" w:fill="FFFF00"/>
            <w:vAlign w:val="bottom"/>
            <w:hideMark/>
          </w:tcPr>
          <w:p w14:paraId="5B1F03B7"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 -3 roky</w:t>
            </w:r>
          </w:p>
        </w:tc>
      </w:tr>
      <w:tr w:rsidR="00534BEC" w:rsidRPr="00534BEC" w14:paraId="6F85F9C4" w14:textId="77777777" w:rsidTr="00534BEC">
        <w:trPr>
          <w:trHeight w:val="649"/>
        </w:trPr>
        <w:tc>
          <w:tcPr>
            <w:tcW w:w="465" w:type="pct"/>
            <w:tcBorders>
              <w:top w:val="single" w:sz="8" w:space="0" w:color="auto"/>
              <w:left w:val="single" w:sz="12" w:space="0" w:color="auto"/>
              <w:bottom w:val="single" w:sz="8" w:space="0" w:color="auto"/>
              <w:right w:val="single" w:sz="8" w:space="0" w:color="auto"/>
            </w:tcBorders>
            <w:hideMark/>
          </w:tcPr>
          <w:p w14:paraId="2480387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Další příslušenství</w:t>
            </w:r>
          </w:p>
        </w:tc>
        <w:tc>
          <w:tcPr>
            <w:tcW w:w="2405" w:type="pct"/>
            <w:gridSpan w:val="2"/>
            <w:tcBorders>
              <w:top w:val="single" w:sz="8" w:space="0" w:color="auto"/>
              <w:left w:val="nil"/>
              <w:bottom w:val="single" w:sz="8" w:space="0" w:color="auto"/>
              <w:right w:val="single" w:sz="8" w:space="0" w:color="auto"/>
            </w:tcBorders>
            <w:hideMark/>
          </w:tcPr>
          <w:p w14:paraId="6603FF1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xml:space="preserve">Adaptér napájecí 100 - </w:t>
            </w:r>
            <w:proofErr w:type="gramStart"/>
            <w:r w:rsidRPr="00534BEC">
              <w:rPr>
                <w:rFonts w:ascii="Calibri" w:hAnsi="Calibri" w:cs="Calibri"/>
                <w:kern w:val="0"/>
                <w:sz w:val="22"/>
                <w:szCs w:val="22"/>
                <w:lang w:eastAsia="cs-CZ"/>
              </w:rPr>
              <w:t>240V</w:t>
            </w:r>
            <w:proofErr w:type="gramEnd"/>
            <w:r w:rsidRPr="00534BEC">
              <w:rPr>
                <w:rFonts w:ascii="Calibri" w:hAnsi="Calibri" w:cs="Calibri"/>
                <w:kern w:val="0"/>
                <w:sz w:val="22"/>
                <w:szCs w:val="22"/>
                <w:lang w:eastAsia="cs-CZ"/>
              </w:rPr>
              <w:t xml:space="preserve">, 50-60 </w:t>
            </w:r>
            <w:proofErr w:type="gramStart"/>
            <w:r w:rsidRPr="00534BEC">
              <w:rPr>
                <w:rFonts w:ascii="Calibri" w:hAnsi="Calibri" w:cs="Calibri"/>
                <w:kern w:val="0"/>
                <w:sz w:val="22"/>
                <w:szCs w:val="22"/>
                <w:lang w:eastAsia="cs-CZ"/>
              </w:rPr>
              <w:t>Hz - výkon</w:t>
            </w:r>
            <w:proofErr w:type="gramEnd"/>
            <w:r w:rsidRPr="00534BEC">
              <w:rPr>
                <w:rFonts w:ascii="Calibri" w:hAnsi="Calibri" w:cs="Calibri"/>
                <w:kern w:val="0"/>
                <w:sz w:val="22"/>
                <w:szCs w:val="22"/>
                <w:lang w:eastAsia="cs-CZ"/>
              </w:rPr>
              <w:t xml:space="preserve"> odpovídající stabilnímu chodu sestavy, včetně síťového kabelu</w:t>
            </w:r>
          </w:p>
        </w:tc>
        <w:tc>
          <w:tcPr>
            <w:tcW w:w="224" w:type="pct"/>
            <w:tcBorders>
              <w:top w:val="nil"/>
              <w:left w:val="nil"/>
              <w:bottom w:val="single" w:sz="8" w:space="0" w:color="auto"/>
              <w:right w:val="nil"/>
            </w:tcBorders>
            <w:noWrap/>
            <w:vAlign w:val="bottom"/>
            <w:hideMark/>
          </w:tcPr>
          <w:p w14:paraId="425DA324"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single" w:sz="8" w:space="0" w:color="auto"/>
              <w:right w:val="double" w:sz="6" w:space="0" w:color="auto"/>
            </w:tcBorders>
            <w:noWrap/>
            <w:vAlign w:val="bottom"/>
            <w:hideMark/>
          </w:tcPr>
          <w:p w14:paraId="1D48861B"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noWrap/>
            <w:vAlign w:val="bottom"/>
            <w:hideMark/>
          </w:tcPr>
          <w:p w14:paraId="024D6E1D"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r w:rsidR="00534BEC" w:rsidRPr="00534BEC" w14:paraId="2F3FFB24" w14:textId="77777777" w:rsidTr="00534BEC">
        <w:trPr>
          <w:trHeight w:val="1703"/>
        </w:trPr>
        <w:tc>
          <w:tcPr>
            <w:tcW w:w="465" w:type="pct"/>
            <w:tcBorders>
              <w:top w:val="nil"/>
              <w:left w:val="single" w:sz="12" w:space="0" w:color="auto"/>
              <w:bottom w:val="single" w:sz="8" w:space="0" w:color="auto"/>
              <w:right w:val="single" w:sz="8" w:space="0" w:color="auto"/>
            </w:tcBorders>
            <w:hideMark/>
          </w:tcPr>
          <w:p w14:paraId="01CBCCF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Ostatní</w:t>
            </w:r>
          </w:p>
        </w:tc>
        <w:tc>
          <w:tcPr>
            <w:tcW w:w="2405" w:type="pct"/>
            <w:gridSpan w:val="2"/>
            <w:tcBorders>
              <w:top w:val="nil"/>
              <w:left w:val="nil"/>
              <w:bottom w:val="single" w:sz="8" w:space="0" w:color="auto"/>
              <w:right w:val="single" w:sz="8" w:space="0" w:color="000000"/>
            </w:tcBorders>
            <w:vAlign w:val="bottom"/>
            <w:hideMark/>
          </w:tcPr>
          <w:p w14:paraId="0283EF57"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534BEC">
              <w:rPr>
                <w:rFonts w:ascii="Calibri" w:hAnsi="Calibri" w:cs="Calibri"/>
                <w:color w:val="000000"/>
                <w:kern w:val="0"/>
                <w:sz w:val="22"/>
                <w:szCs w:val="22"/>
                <w:lang w:eastAsia="cs-CZ"/>
              </w:rPr>
              <w:t>RoHS</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Restriction</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of</w:t>
            </w:r>
            <w:proofErr w:type="spellEnd"/>
            <w:r w:rsidRPr="00534BEC">
              <w:rPr>
                <w:rFonts w:ascii="Calibri" w:hAnsi="Calibri" w:cs="Calibri"/>
                <w:color w:val="000000"/>
                <w:kern w:val="0"/>
                <w:sz w:val="22"/>
                <w:szCs w:val="22"/>
                <w:lang w:eastAsia="cs-CZ"/>
              </w:rPr>
              <w:t xml:space="preserve"> Use </w:t>
            </w:r>
            <w:proofErr w:type="spellStart"/>
            <w:r w:rsidRPr="00534BEC">
              <w:rPr>
                <w:rFonts w:ascii="Calibri" w:hAnsi="Calibri" w:cs="Calibri"/>
                <w:color w:val="000000"/>
                <w:kern w:val="0"/>
                <w:sz w:val="22"/>
                <w:szCs w:val="22"/>
                <w:lang w:eastAsia="cs-CZ"/>
              </w:rPr>
              <w:t>of</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Certain</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Hazardous</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Substances</w:t>
            </w:r>
            <w:proofErr w:type="spellEnd"/>
            <w:proofErr w:type="gramStart"/>
            <w:r w:rsidRPr="00534BEC">
              <w:rPr>
                <w:rFonts w:ascii="Calibri" w:hAnsi="Calibri" w:cs="Calibri"/>
                <w:color w:val="000000"/>
                <w:kern w:val="0"/>
                <w:sz w:val="22"/>
                <w:szCs w:val="22"/>
                <w:lang w:eastAsia="cs-CZ"/>
              </w:rPr>
              <w:t>),certifikát</w:t>
            </w:r>
            <w:proofErr w:type="gramEnd"/>
            <w:r w:rsidRPr="00534BEC">
              <w:rPr>
                <w:rFonts w:ascii="Calibri" w:hAnsi="Calibri" w:cs="Calibri"/>
                <w:color w:val="000000"/>
                <w:kern w:val="0"/>
                <w:sz w:val="22"/>
                <w:szCs w:val="22"/>
                <w:lang w:eastAsia="cs-CZ"/>
              </w:rPr>
              <w:t xml:space="preserve"> EPEAT (</w:t>
            </w:r>
            <w:proofErr w:type="spellStart"/>
            <w:r w:rsidRPr="00534BEC">
              <w:rPr>
                <w:rFonts w:ascii="Calibri" w:hAnsi="Calibri" w:cs="Calibri"/>
                <w:color w:val="000000"/>
                <w:kern w:val="0"/>
                <w:sz w:val="22"/>
                <w:szCs w:val="22"/>
                <w:lang w:eastAsia="cs-CZ"/>
              </w:rPr>
              <w:t>Electronic</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Product</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Environmental</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Assessment</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Tool</w:t>
            </w:r>
            <w:proofErr w:type="spellEnd"/>
            <w:r w:rsidRPr="00534BEC">
              <w:rPr>
                <w:rFonts w:ascii="Calibri" w:hAnsi="Calibri" w:cs="Calibri"/>
                <w:color w:val="000000"/>
                <w:kern w:val="0"/>
                <w:sz w:val="22"/>
                <w:szCs w:val="22"/>
                <w:lang w:eastAsia="cs-CZ"/>
              </w:rPr>
              <w:t>)</w:t>
            </w:r>
          </w:p>
        </w:tc>
        <w:tc>
          <w:tcPr>
            <w:tcW w:w="224" w:type="pct"/>
            <w:tcBorders>
              <w:top w:val="nil"/>
              <w:left w:val="nil"/>
              <w:bottom w:val="single" w:sz="8" w:space="0" w:color="auto"/>
              <w:right w:val="nil"/>
            </w:tcBorders>
            <w:noWrap/>
            <w:vAlign w:val="bottom"/>
            <w:hideMark/>
          </w:tcPr>
          <w:p w14:paraId="1A817F87"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single" w:sz="8" w:space="0" w:color="auto"/>
              <w:right w:val="double" w:sz="6" w:space="0" w:color="auto"/>
            </w:tcBorders>
            <w:noWrap/>
            <w:vAlign w:val="center"/>
            <w:hideMark/>
          </w:tcPr>
          <w:p w14:paraId="75061AE1"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single" w:sz="8" w:space="0" w:color="auto"/>
              <w:right w:val="single" w:sz="12" w:space="0" w:color="auto"/>
            </w:tcBorders>
            <w:shd w:val="clear" w:color="000000" w:fill="FFFF00"/>
            <w:noWrap/>
            <w:vAlign w:val="center"/>
            <w:hideMark/>
          </w:tcPr>
          <w:p w14:paraId="06420ED7"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bl>
    <w:p w14:paraId="5D7573DB" w14:textId="77777777" w:rsidR="00D679A2" w:rsidRDefault="00D679A2"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304"/>
        <w:gridCol w:w="1358"/>
        <w:gridCol w:w="2203"/>
        <w:gridCol w:w="567"/>
        <w:gridCol w:w="1189"/>
        <w:gridCol w:w="2444"/>
      </w:tblGrid>
      <w:tr w:rsidR="00534BEC" w:rsidRPr="00534BEC" w14:paraId="06778F53" w14:textId="77777777" w:rsidTr="00534BEC">
        <w:trPr>
          <w:trHeight w:val="300"/>
        </w:trPr>
        <w:tc>
          <w:tcPr>
            <w:tcW w:w="465" w:type="pct"/>
            <w:tcBorders>
              <w:top w:val="single" w:sz="4" w:space="0" w:color="auto"/>
              <w:left w:val="single" w:sz="4" w:space="0" w:color="auto"/>
              <w:bottom w:val="single" w:sz="4" w:space="0" w:color="auto"/>
              <w:right w:val="single" w:sz="4" w:space="0" w:color="auto"/>
            </w:tcBorders>
            <w:hideMark/>
          </w:tcPr>
          <w:p w14:paraId="2D47664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číslo</w:t>
            </w:r>
          </w:p>
        </w:tc>
        <w:tc>
          <w:tcPr>
            <w:tcW w:w="914" w:type="pct"/>
            <w:tcBorders>
              <w:top w:val="single" w:sz="4" w:space="0" w:color="auto"/>
              <w:left w:val="nil"/>
              <w:bottom w:val="single" w:sz="4" w:space="0" w:color="auto"/>
              <w:right w:val="single" w:sz="4" w:space="0" w:color="auto"/>
            </w:tcBorders>
            <w:hideMark/>
          </w:tcPr>
          <w:p w14:paraId="272CBD1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2025-</w:t>
            </w:r>
            <w:proofErr w:type="gramStart"/>
            <w:r w:rsidRPr="00534BEC">
              <w:rPr>
                <w:rFonts w:ascii="Calibri" w:hAnsi="Calibri" w:cs="Calibri"/>
                <w:kern w:val="0"/>
                <w:sz w:val="22"/>
                <w:szCs w:val="22"/>
                <w:lang w:eastAsia="cs-CZ"/>
              </w:rPr>
              <w:t>09-NB03</w:t>
            </w:r>
            <w:proofErr w:type="gramEnd"/>
          </w:p>
        </w:tc>
        <w:tc>
          <w:tcPr>
            <w:tcW w:w="1491" w:type="pct"/>
            <w:tcBorders>
              <w:top w:val="nil"/>
              <w:left w:val="nil"/>
              <w:bottom w:val="nil"/>
              <w:right w:val="nil"/>
            </w:tcBorders>
            <w:noWrap/>
            <w:vAlign w:val="bottom"/>
            <w:hideMark/>
          </w:tcPr>
          <w:p w14:paraId="7A5FE842"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4C5E2D4D"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53FCD098"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24DB2718" w14:textId="77777777" w:rsidR="00534BEC" w:rsidRPr="00534BEC" w:rsidRDefault="00534BEC" w:rsidP="00534BEC">
            <w:pPr>
              <w:suppressAutoHyphens w:val="0"/>
              <w:rPr>
                <w:kern w:val="0"/>
                <w:sz w:val="20"/>
                <w:szCs w:val="20"/>
                <w:lang w:eastAsia="cs-CZ"/>
              </w:rPr>
            </w:pPr>
          </w:p>
        </w:tc>
      </w:tr>
      <w:tr w:rsidR="00534BEC" w:rsidRPr="00534BEC" w14:paraId="443CE3BF" w14:textId="77777777" w:rsidTr="00534BEC">
        <w:trPr>
          <w:trHeight w:val="300"/>
        </w:trPr>
        <w:tc>
          <w:tcPr>
            <w:tcW w:w="465" w:type="pct"/>
            <w:tcBorders>
              <w:top w:val="nil"/>
              <w:left w:val="single" w:sz="4" w:space="0" w:color="auto"/>
              <w:bottom w:val="single" w:sz="4" w:space="0" w:color="auto"/>
              <w:right w:val="single" w:sz="4" w:space="0" w:color="auto"/>
            </w:tcBorders>
            <w:hideMark/>
          </w:tcPr>
          <w:p w14:paraId="33C2213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název</w:t>
            </w:r>
          </w:p>
        </w:tc>
        <w:tc>
          <w:tcPr>
            <w:tcW w:w="914" w:type="pct"/>
            <w:tcBorders>
              <w:top w:val="nil"/>
              <w:left w:val="nil"/>
              <w:bottom w:val="single" w:sz="4" w:space="0" w:color="auto"/>
              <w:right w:val="single" w:sz="4" w:space="0" w:color="auto"/>
            </w:tcBorders>
            <w:hideMark/>
          </w:tcPr>
          <w:p w14:paraId="39803DED"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Notebook 14"</w:t>
            </w:r>
          </w:p>
        </w:tc>
        <w:tc>
          <w:tcPr>
            <w:tcW w:w="1491" w:type="pct"/>
            <w:tcBorders>
              <w:top w:val="nil"/>
              <w:left w:val="nil"/>
              <w:bottom w:val="nil"/>
              <w:right w:val="nil"/>
            </w:tcBorders>
            <w:noWrap/>
            <w:vAlign w:val="bottom"/>
            <w:hideMark/>
          </w:tcPr>
          <w:p w14:paraId="07D480DF"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7E60A155"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5C1A2E2B"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7369FDDC" w14:textId="77777777" w:rsidR="00534BEC" w:rsidRPr="00534BEC" w:rsidRDefault="00534BEC" w:rsidP="00534BEC">
            <w:pPr>
              <w:suppressAutoHyphens w:val="0"/>
              <w:rPr>
                <w:kern w:val="0"/>
                <w:sz w:val="20"/>
                <w:szCs w:val="20"/>
                <w:lang w:eastAsia="cs-CZ"/>
              </w:rPr>
            </w:pPr>
          </w:p>
        </w:tc>
      </w:tr>
      <w:tr w:rsidR="00534BEC" w:rsidRPr="00534BEC" w14:paraId="32FA3842" w14:textId="77777777" w:rsidTr="00534BEC">
        <w:trPr>
          <w:trHeight w:val="300"/>
        </w:trPr>
        <w:tc>
          <w:tcPr>
            <w:tcW w:w="465" w:type="pct"/>
            <w:tcBorders>
              <w:top w:val="nil"/>
              <w:left w:val="single" w:sz="4" w:space="0" w:color="auto"/>
              <w:bottom w:val="single" w:sz="4" w:space="0" w:color="auto"/>
              <w:right w:val="single" w:sz="4" w:space="0" w:color="auto"/>
            </w:tcBorders>
            <w:hideMark/>
          </w:tcPr>
          <w:p w14:paraId="6EF9F5E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NIPEZ</w:t>
            </w:r>
          </w:p>
        </w:tc>
        <w:tc>
          <w:tcPr>
            <w:tcW w:w="914" w:type="pct"/>
            <w:tcBorders>
              <w:top w:val="nil"/>
              <w:left w:val="nil"/>
              <w:bottom w:val="single" w:sz="4" w:space="0" w:color="auto"/>
              <w:right w:val="single" w:sz="4" w:space="0" w:color="auto"/>
            </w:tcBorders>
            <w:hideMark/>
          </w:tcPr>
          <w:p w14:paraId="065C28E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30213100-6</w:t>
            </w:r>
          </w:p>
        </w:tc>
        <w:tc>
          <w:tcPr>
            <w:tcW w:w="1491" w:type="pct"/>
            <w:tcBorders>
              <w:top w:val="nil"/>
              <w:left w:val="nil"/>
              <w:bottom w:val="nil"/>
              <w:right w:val="nil"/>
            </w:tcBorders>
            <w:noWrap/>
            <w:vAlign w:val="bottom"/>
            <w:hideMark/>
          </w:tcPr>
          <w:p w14:paraId="189A6C42"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7737CBE2"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329587E0"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2D8A7012" w14:textId="77777777" w:rsidR="00534BEC" w:rsidRPr="00534BEC" w:rsidRDefault="00534BEC" w:rsidP="00534BEC">
            <w:pPr>
              <w:suppressAutoHyphens w:val="0"/>
              <w:rPr>
                <w:kern w:val="0"/>
                <w:sz w:val="20"/>
                <w:szCs w:val="20"/>
                <w:lang w:eastAsia="cs-CZ"/>
              </w:rPr>
            </w:pPr>
          </w:p>
        </w:tc>
      </w:tr>
      <w:tr w:rsidR="00534BEC" w:rsidRPr="00534BEC" w14:paraId="5A3AE9BE" w14:textId="77777777" w:rsidTr="00534BEC">
        <w:trPr>
          <w:trHeight w:val="900"/>
        </w:trPr>
        <w:tc>
          <w:tcPr>
            <w:tcW w:w="465" w:type="pct"/>
            <w:tcBorders>
              <w:top w:val="nil"/>
              <w:left w:val="single" w:sz="4" w:space="0" w:color="auto"/>
              <w:bottom w:val="single" w:sz="4" w:space="0" w:color="auto"/>
              <w:right w:val="single" w:sz="4" w:space="0" w:color="auto"/>
            </w:tcBorders>
            <w:hideMark/>
          </w:tcPr>
          <w:p w14:paraId="444D0E06"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Maximální předpokládaná cena s DPH (Kč)</w:t>
            </w:r>
          </w:p>
        </w:tc>
        <w:tc>
          <w:tcPr>
            <w:tcW w:w="914" w:type="pct"/>
            <w:tcBorders>
              <w:top w:val="nil"/>
              <w:left w:val="nil"/>
              <w:bottom w:val="single" w:sz="4" w:space="0" w:color="auto"/>
              <w:right w:val="single" w:sz="4" w:space="0" w:color="auto"/>
            </w:tcBorders>
            <w:hideMark/>
          </w:tcPr>
          <w:p w14:paraId="5B1FD20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22 385,00</w:t>
            </w:r>
          </w:p>
        </w:tc>
        <w:tc>
          <w:tcPr>
            <w:tcW w:w="1491" w:type="pct"/>
            <w:tcBorders>
              <w:top w:val="nil"/>
              <w:left w:val="nil"/>
              <w:bottom w:val="nil"/>
              <w:right w:val="nil"/>
            </w:tcBorders>
            <w:noWrap/>
            <w:vAlign w:val="bottom"/>
            <w:hideMark/>
          </w:tcPr>
          <w:p w14:paraId="6EC9F657" w14:textId="77777777" w:rsidR="00534BEC" w:rsidRPr="00534BEC" w:rsidRDefault="00534BEC" w:rsidP="00534BEC">
            <w:pPr>
              <w:suppressAutoHyphens w:val="0"/>
              <w:rPr>
                <w:rFonts w:ascii="Calibri" w:hAnsi="Calibri" w:cs="Calibri"/>
                <w:kern w:val="0"/>
                <w:sz w:val="22"/>
                <w:szCs w:val="22"/>
                <w:lang w:eastAsia="cs-CZ"/>
              </w:rPr>
            </w:pPr>
          </w:p>
        </w:tc>
        <w:tc>
          <w:tcPr>
            <w:tcW w:w="224" w:type="pct"/>
            <w:tcBorders>
              <w:top w:val="nil"/>
              <w:left w:val="nil"/>
              <w:bottom w:val="nil"/>
              <w:right w:val="nil"/>
            </w:tcBorders>
            <w:noWrap/>
            <w:vAlign w:val="bottom"/>
            <w:hideMark/>
          </w:tcPr>
          <w:p w14:paraId="54FC5B98"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7052B6F3"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30417539" w14:textId="77777777" w:rsidR="00534BEC" w:rsidRPr="00534BEC" w:rsidRDefault="00534BEC" w:rsidP="00534BEC">
            <w:pPr>
              <w:suppressAutoHyphens w:val="0"/>
              <w:rPr>
                <w:kern w:val="0"/>
                <w:sz w:val="20"/>
                <w:szCs w:val="20"/>
                <w:lang w:eastAsia="cs-CZ"/>
              </w:rPr>
            </w:pPr>
          </w:p>
        </w:tc>
      </w:tr>
      <w:tr w:rsidR="00534BEC" w:rsidRPr="00534BEC" w14:paraId="0B090996" w14:textId="77777777" w:rsidTr="00534BEC">
        <w:trPr>
          <w:trHeight w:val="300"/>
        </w:trPr>
        <w:tc>
          <w:tcPr>
            <w:tcW w:w="465" w:type="pct"/>
            <w:tcBorders>
              <w:top w:val="nil"/>
              <w:left w:val="nil"/>
              <w:bottom w:val="nil"/>
              <w:right w:val="nil"/>
            </w:tcBorders>
            <w:hideMark/>
          </w:tcPr>
          <w:p w14:paraId="2125F64B" w14:textId="77777777" w:rsidR="00534BEC" w:rsidRPr="00534BEC" w:rsidRDefault="00534BEC" w:rsidP="00534BEC">
            <w:pPr>
              <w:suppressAutoHyphens w:val="0"/>
              <w:rPr>
                <w:kern w:val="0"/>
                <w:sz w:val="20"/>
                <w:szCs w:val="20"/>
                <w:lang w:eastAsia="cs-CZ"/>
              </w:rPr>
            </w:pPr>
          </w:p>
        </w:tc>
        <w:tc>
          <w:tcPr>
            <w:tcW w:w="914" w:type="pct"/>
            <w:tcBorders>
              <w:top w:val="nil"/>
              <w:left w:val="nil"/>
              <w:bottom w:val="nil"/>
              <w:right w:val="nil"/>
            </w:tcBorders>
            <w:hideMark/>
          </w:tcPr>
          <w:p w14:paraId="48664DAC" w14:textId="77777777" w:rsidR="00534BEC" w:rsidRPr="00534BEC" w:rsidRDefault="00534BEC" w:rsidP="00534BEC">
            <w:pPr>
              <w:suppressAutoHyphens w:val="0"/>
              <w:rPr>
                <w:kern w:val="0"/>
                <w:sz w:val="20"/>
                <w:szCs w:val="20"/>
                <w:lang w:eastAsia="cs-CZ"/>
              </w:rPr>
            </w:pPr>
          </w:p>
        </w:tc>
        <w:tc>
          <w:tcPr>
            <w:tcW w:w="1491" w:type="pct"/>
            <w:tcBorders>
              <w:top w:val="nil"/>
              <w:left w:val="nil"/>
              <w:bottom w:val="nil"/>
              <w:right w:val="nil"/>
            </w:tcBorders>
            <w:noWrap/>
            <w:vAlign w:val="bottom"/>
            <w:hideMark/>
          </w:tcPr>
          <w:p w14:paraId="17BEA2B1" w14:textId="77777777" w:rsidR="00534BEC" w:rsidRPr="00534BEC" w:rsidRDefault="00534BEC" w:rsidP="00534BEC">
            <w:pPr>
              <w:suppressAutoHyphens w:val="0"/>
              <w:rPr>
                <w:kern w:val="0"/>
                <w:sz w:val="20"/>
                <w:szCs w:val="20"/>
                <w:lang w:eastAsia="cs-CZ"/>
              </w:rPr>
            </w:pPr>
          </w:p>
        </w:tc>
        <w:tc>
          <w:tcPr>
            <w:tcW w:w="224" w:type="pct"/>
            <w:tcBorders>
              <w:top w:val="nil"/>
              <w:left w:val="nil"/>
              <w:bottom w:val="nil"/>
              <w:right w:val="nil"/>
            </w:tcBorders>
            <w:noWrap/>
            <w:vAlign w:val="bottom"/>
            <w:hideMark/>
          </w:tcPr>
          <w:p w14:paraId="077426AA"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0DFBEA61"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shd w:val="clear" w:color="000000" w:fill="FFFF00"/>
            <w:noWrap/>
            <w:vAlign w:val="bottom"/>
            <w:hideMark/>
          </w:tcPr>
          <w:p w14:paraId="145B3B92" w14:textId="77777777" w:rsidR="00534BEC" w:rsidRPr="00534BEC" w:rsidRDefault="00534BEC" w:rsidP="00534BEC">
            <w:pPr>
              <w:suppressAutoHyphens w:val="0"/>
              <w:rPr>
                <w:rFonts w:ascii="Calibri" w:hAnsi="Calibri" w:cs="Calibri"/>
                <w:color w:val="000000"/>
                <w:kern w:val="0"/>
                <w:sz w:val="22"/>
                <w:szCs w:val="22"/>
                <w:lang w:eastAsia="cs-CZ"/>
              </w:rPr>
            </w:pPr>
            <w:proofErr w:type="spellStart"/>
            <w:r w:rsidRPr="00534BEC">
              <w:rPr>
                <w:rFonts w:ascii="Calibri" w:hAnsi="Calibri" w:cs="Calibri"/>
                <w:b/>
                <w:bCs/>
                <w:color w:val="000000"/>
                <w:kern w:val="0"/>
                <w:sz w:val="22"/>
                <w:szCs w:val="22"/>
                <w:lang w:eastAsia="cs-CZ"/>
              </w:rPr>
              <w:t>pzn</w:t>
            </w:r>
            <w:proofErr w:type="spellEnd"/>
            <w:r w:rsidRPr="00534BEC">
              <w:rPr>
                <w:rFonts w:ascii="Calibri" w:hAnsi="Calibri" w:cs="Calibri"/>
                <w:b/>
                <w:bCs/>
                <w:color w:val="000000"/>
                <w:kern w:val="0"/>
                <w:sz w:val="22"/>
                <w:szCs w:val="22"/>
                <w:lang w:eastAsia="cs-CZ"/>
              </w:rPr>
              <w:t>.</w:t>
            </w:r>
            <w:r w:rsidRPr="00534BEC">
              <w:rPr>
                <w:rFonts w:ascii="Calibri" w:hAnsi="Calibri" w:cs="Calibri"/>
                <w:color w:val="000000"/>
                <w:kern w:val="0"/>
                <w:sz w:val="22"/>
                <w:szCs w:val="22"/>
                <w:lang w:eastAsia="cs-CZ"/>
              </w:rPr>
              <w:t xml:space="preserve">  pole vyplní uchazeč</w:t>
            </w:r>
          </w:p>
        </w:tc>
      </w:tr>
      <w:tr w:rsidR="00534BEC" w:rsidRPr="00534BEC" w14:paraId="3CFD789D" w14:textId="77777777" w:rsidTr="00534BEC">
        <w:trPr>
          <w:trHeight w:val="315"/>
        </w:trPr>
        <w:tc>
          <w:tcPr>
            <w:tcW w:w="465" w:type="pct"/>
            <w:tcBorders>
              <w:top w:val="nil"/>
              <w:left w:val="nil"/>
              <w:bottom w:val="nil"/>
              <w:right w:val="nil"/>
            </w:tcBorders>
            <w:noWrap/>
            <w:vAlign w:val="bottom"/>
            <w:hideMark/>
          </w:tcPr>
          <w:p w14:paraId="74C18626" w14:textId="77777777" w:rsidR="00534BEC" w:rsidRPr="00534BEC" w:rsidRDefault="00534BEC" w:rsidP="00534BEC">
            <w:pPr>
              <w:suppressAutoHyphens w:val="0"/>
              <w:rPr>
                <w:rFonts w:ascii="Calibri" w:hAnsi="Calibri" w:cs="Calibri"/>
                <w:color w:val="000000"/>
                <w:kern w:val="0"/>
                <w:sz w:val="22"/>
                <w:szCs w:val="22"/>
                <w:lang w:eastAsia="cs-CZ"/>
              </w:rPr>
            </w:pPr>
          </w:p>
        </w:tc>
        <w:tc>
          <w:tcPr>
            <w:tcW w:w="914" w:type="pct"/>
            <w:tcBorders>
              <w:top w:val="nil"/>
              <w:left w:val="nil"/>
              <w:bottom w:val="nil"/>
              <w:right w:val="nil"/>
            </w:tcBorders>
            <w:noWrap/>
            <w:vAlign w:val="bottom"/>
            <w:hideMark/>
          </w:tcPr>
          <w:p w14:paraId="3F4444A9" w14:textId="77777777" w:rsidR="00534BEC" w:rsidRPr="00534BEC" w:rsidRDefault="00534BEC" w:rsidP="00534BEC">
            <w:pPr>
              <w:suppressAutoHyphens w:val="0"/>
              <w:rPr>
                <w:kern w:val="0"/>
                <w:sz w:val="20"/>
                <w:szCs w:val="20"/>
                <w:lang w:eastAsia="cs-CZ"/>
              </w:rPr>
            </w:pPr>
          </w:p>
        </w:tc>
        <w:tc>
          <w:tcPr>
            <w:tcW w:w="1491" w:type="pct"/>
            <w:tcBorders>
              <w:top w:val="nil"/>
              <w:left w:val="nil"/>
              <w:bottom w:val="nil"/>
              <w:right w:val="nil"/>
            </w:tcBorders>
            <w:noWrap/>
            <w:vAlign w:val="bottom"/>
            <w:hideMark/>
          </w:tcPr>
          <w:p w14:paraId="390ACDC1" w14:textId="77777777" w:rsidR="00534BEC" w:rsidRPr="00534BEC" w:rsidRDefault="00534BEC" w:rsidP="00534BEC">
            <w:pPr>
              <w:suppressAutoHyphens w:val="0"/>
              <w:rPr>
                <w:kern w:val="0"/>
                <w:sz w:val="20"/>
                <w:szCs w:val="20"/>
                <w:lang w:eastAsia="cs-CZ"/>
              </w:rPr>
            </w:pPr>
          </w:p>
        </w:tc>
        <w:tc>
          <w:tcPr>
            <w:tcW w:w="224" w:type="pct"/>
            <w:tcBorders>
              <w:top w:val="nil"/>
              <w:left w:val="nil"/>
              <w:bottom w:val="nil"/>
              <w:right w:val="nil"/>
            </w:tcBorders>
            <w:noWrap/>
            <w:vAlign w:val="bottom"/>
            <w:hideMark/>
          </w:tcPr>
          <w:p w14:paraId="6E842E17" w14:textId="77777777" w:rsidR="00534BEC" w:rsidRPr="00534BEC" w:rsidRDefault="00534BEC" w:rsidP="00534BEC">
            <w:pPr>
              <w:suppressAutoHyphens w:val="0"/>
              <w:rPr>
                <w:kern w:val="0"/>
                <w:sz w:val="20"/>
                <w:szCs w:val="20"/>
                <w:lang w:eastAsia="cs-CZ"/>
              </w:rPr>
            </w:pPr>
          </w:p>
        </w:tc>
        <w:tc>
          <w:tcPr>
            <w:tcW w:w="902" w:type="pct"/>
            <w:tcBorders>
              <w:top w:val="nil"/>
              <w:left w:val="nil"/>
              <w:bottom w:val="nil"/>
              <w:right w:val="nil"/>
            </w:tcBorders>
            <w:noWrap/>
            <w:vAlign w:val="bottom"/>
            <w:hideMark/>
          </w:tcPr>
          <w:p w14:paraId="5FE92569" w14:textId="77777777" w:rsidR="00534BEC" w:rsidRPr="00534BEC" w:rsidRDefault="00534BEC" w:rsidP="00534BEC">
            <w:pPr>
              <w:suppressAutoHyphens w:val="0"/>
              <w:rPr>
                <w:kern w:val="0"/>
                <w:sz w:val="20"/>
                <w:szCs w:val="20"/>
                <w:lang w:eastAsia="cs-CZ"/>
              </w:rPr>
            </w:pPr>
          </w:p>
        </w:tc>
        <w:tc>
          <w:tcPr>
            <w:tcW w:w="1003" w:type="pct"/>
            <w:tcBorders>
              <w:top w:val="nil"/>
              <w:left w:val="nil"/>
              <w:bottom w:val="nil"/>
              <w:right w:val="nil"/>
            </w:tcBorders>
            <w:noWrap/>
            <w:vAlign w:val="bottom"/>
            <w:hideMark/>
          </w:tcPr>
          <w:p w14:paraId="0E4D0D22" w14:textId="77777777" w:rsidR="00534BEC" w:rsidRPr="00534BEC" w:rsidRDefault="00534BEC" w:rsidP="00534BEC">
            <w:pPr>
              <w:suppressAutoHyphens w:val="0"/>
              <w:rPr>
                <w:kern w:val="0"/>
                <w:sz w:val="20"/>
                <w:szCs w:val="20"/>
                <w:lang w:eastAsia="cs-CZ"/>
              </w:rPr>
            </w:pPr>
          </w:p>
        </w:tc>
      </w:tr>
      <w:tr w:rsidR="00534BEC" w:rsidRPr="00534BEC" w14:paraId="0499E365" w14:textId="77777777" w:rsidTr="00534BEC">
        <w:trPr>
          <w:trHeight w:val="1515"/>
        </w:trPr>
        <w:tc>
          <w:tcPr>
            <w:tcW w:w="2870"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6308FFC4" w14:textId="77777777" w:rsidR="00534BEC" w:rsidRPr="00534BEC" w:rsidRDefault="00534BEC" w:rsidP="00534BEC">
            <w:pPr>
              <w:suppressAutoHyphens w:val="0"/>
              <w:jc w:val="center"/>
              <w:rPr>
                <w:rFonts w:ascii="Calibri" w:hAnsi="Calibri" w:cs="Calibri"/>
                <w:b/>
                <w:bCs/>
                <w:i/>
                <w:iCs/>
                <w:kern w:val="0"/>
                <w:sz w:val="28"/>
                <w:szCs w:val="28"/>
                <w:lang w:eastAsia="cs-CZ"/>
              </w:rPr>
            </w:pPr>
            <w:r w:rsidRPr="00534BEC">
              <w:rPr>
                <w:rFonts w:ascii="Calibri" w:hAnsi="Calibri" w:cs="Calibri"/>
                <w:b/>
                <w:bCs/>
                <w:i/>
                <w:iCs/>
                <w:kern w:val="0"/>
                <w:sz w:val="28"/>
                <w:szCs w:val="28"/>
                <w:lang w:eastAsia="cs-CZ"/>
              </w:rPr>
              <w:t>Funkcionalita / požadované parametry závazné pro dodavatele</w:t>
            </w:r>
          </w:p>
        </w:tc>
        <w:tc>
          <w:tcPr>
            <w:tcW w:w="224" w:type="pct"/>
            <w:vMerge w:val="restart"/>
            <w:tcBorders>
              <w:top w:val="single" w:sz="12" w:space="0" w:color="auto"/>
              <w:left w:val="single" w:sz="8" w:space="0" w:color="auto"/>
              <w:bottom w:val="single" w:sz="8" w:space="0" w:color="000000"/>
              <w:right w:val="single" w:sz="8" w:space="0" w:color="auto"/>
            </w:tcBorders>
            <w:shd w:val="clear" w:color="000000" w:fill="C4BD97"/>
            <w:vAlign w:val="center"/>
            <w:hideMark/>
          </w:tcPr>
          <w:p w14:paraId="6B48EF26"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min. / max.</w:t>
            </w:r>
          </w:p>
        </w:tc>
        <w:tc>
          <w:tcPr>
            <w:tcW w:w="902" w:type="pct"/>
            <w:tcBorders>
              <w:top w:val="single" w:sz="12" w:space="0" w:color="auto"/>
              <w:left w:val="double" w:sz="6" w:space="0" w:color="auto"/>
              <w:bottom w:val="single" w:sz="4" w:space="0" w:color="auto"/>
              <w:right w:val="nil"/>
            </w:tcBorders>
            <w:shd w:val="clear" w:color="000000" w:fill="C4BD97"/>
            <w:vAlign w:val="center"/>
            <w:hideMark/>
          </w:tcPr>
          <w:p w14:paraId="680B62B0" w14:textId="77777777" w:rsidR="00534BEC" w:rsidRPr="00534BEC" w:rsidRDefault="00534BEC" w:rsidP="00534BEC">
            <w:pPr>
              <w:suppressAutoHyphens w:val="0"/>
              <w:jc w:val="center"/>
              <w:rPr>
                <w:rFonts w:ascii="Calibri" w:hAnsi="Calibri" w:cs="Calibri"/>
                <w:b/>
                <w:bCs/>
                <w:i/>
                <w:iCs/>
                <w:kern w:val="0"/>
                <w:sz w:val="28"/>
                <w:szCs w:val="28"/>
                <w:lang w:eastAsia="cs-CZ"/>
              </w:rPr>
            </w:pPr>
            <w:r w:rsidRPr="00534BEC">
              <w:rPr>
                <w:rFonts w:ascii="Calibri" w:hAnsi="Calibri" w:cs="Calibri"/>
                <w:b/>
                <w:bCs/>
                <w:i/>
                <w:iCs/>
                <w:kern w:val="0"/>
                <w:sz w:val="28"/>
                <w:szCs w:val="28"/>
                <w:lang w:eastAsia="cs-CZ"/>
              </w:rPr>
              <w:t>Sestava NB 03</w:t>
            </w:r>
          </w:p>
        </w:tc>
        <w:tc>
          <w:tcPr>
            <w:tcW w:w="1003"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17D5EAB5" w14:textId="77777777" w:rsidR="00534BEC" w:rsidRPr="00534BEC" w:rsidRDefault="00534BEC" w:rsidP="00534BEC">
            <w:pPr>
              <w:suppressAutoHyphens w:val="0"/>
              <w:jc w:val="center"/>
              <w:rPr>
                <w:rFonts w:ascii="Calibri" w:hAnsi="Calibri" w:cs="Calibri"/>
                <w:b/>
                <w:bCs/>
                <w:i/>
                <w:iCs/>
                <w:kern w:val="0"/>
                <w:sz w:val="28"/>
                <w:szCs w:val="28"/>
                <w:lang w:eastAsia="cs-CZ"/>
              </w:rPr>
            </w:pPr>
            <w:r w:rsidRPr="00534BEC">
              <w:rPr>
                <w:rFonts w:ascii="Calibri" w:hAnsi="Calibri" w:cs="Calibri"/>
                <w:b/>
                <w:bCs/>
                <w:i/>
                <w:iCs/>
                <w:kern w:val="0"/>
                <w:sz w:val="28"/>
                <w:szCs w:val="28"/>
                <w:lang w:eastAsia="cs-CZ"/>
              </w:rPr>
              <w:t>Sestava NB 03</w:t>
            </w:r>
            <w:r w:rsidRPr="00534BEC">
              <w:rPr>
                <w:rFonts w:ascii="Calibri" w:hAnsi="Calibri" w:cs="Calibri"/>
                <w:b/>
                <w:bCs/>
                <w:i/>
                <w:iCs/>
                <w:kern w:val="0"/>
                <w:sz w:val="28"/>
                <w:szCs w:val="28"/>
                <w:lang w:eastAsia="cs-CZ"/>
              </w:rPr>
              <w:br/>
            </w:r>
            <w:proofErr w:type="spellStart"/>
            <w:proofErr w:type="gramStart"/>
            <w:r w:rsidRPr="00534BEC">
              <w:rPr>
                <w:rFonts w:ascii="Calibri" w:hAnsi="Calibri" w:cs="Calibri"/>
                <w:b/>
                <w:bCs/>
                <w:i/>
                <w:iCs/>
                <w:kern w:val="0"/>
                <w:sz w:val="28"/>
                <w:szCs w:val="28"/>
                <w:lang w:eastAsia="cs-CZ"/>
              </w:rPr>
              <w:t>výrobce:HP</w:t>
            </w:r>
            <w:proofErr w:type="spellEnd"/>
            <w:proofErr w:type="gramEnd"/>
            <w:r w:rsidRPr="00534BEC">
              <w:rPr>
                <w:rFonts w:ascii="Calibri" w:hAnsi="Calibri" w:cs="Calibri"/>
                <w:b/>
                <w:bCs/>
                <w:i/>
                <w:iCs/>
                <w:kern w:val="0"/>
                <w:sz w:val="28"/>
                <w:szCs w:val="28"/>
                <w:lang w:eastAsia="cs-CZ"/>
              </w:rPr>
              <w:br/>
              <w:t xml:space="preserve">model: HP </w:t>
            </w:r>
            <w:proofErr w:type="spellStart"/>
            <w:r w:rsidRPr="00534BEC">
              <w:rPr>
                <w:rFonts w:ascii="Calibri" w:hAnsi="Calibri" w:cs="Calibri"/>
                <w:b/>
                <w:bCs/>
                <w:i/>
                <w:iCs/>
                <w:kern w:val="0"/>
                <w:sz w:val="28"/>
                <w:szCs w:val="28"/>
                <w:lang w:eastAsia="cs-CZ"/>
              </w:rPr>
              <w:t>ProBook</w:t>
            </w:r>
            <w:proofErr w:type="spellEnd"/>
            <w:r w:rsidRPr="00534BEC">
              <w:rPr>
                <w:rFonts w:ascii="Calibri" w:hAnsi="Calibri" w:cs="Calibri"/>
                <w:b/>
                <w:bCs/>
                <w:i/>
                <w:iCs/>
                <w:kern w:val="0"/>
                <w:sz w:val="28"/>
                <w:szCs w:val="28"/>
                <w:lang w:eastAsia="cs-CZ"/>
              </w:rPr>
              <w:t xml:space="preserve"> 440 G11</w:t>
            </w:r>
            <w:r w:rsidRPr="00534BEC">
              <w:rPr>
                <w:rFonts w:ascii="Calibri" w:hAnsi="Calibri" w:cs="Calibri"/>
                <w:b/>
                <w:bCs/>
                <w:i/>
                <w:iCs/>
                <w:kern w:val="0"/>
                <w:sz w:val="28"/>
                <w:szCs w:val="28"/>
                <w:lang w:eastAsia="cs-CZ"/>
              </w:rPr>
              <w:br/>
              <w:t xml:space="preserve">part </w:t>
            </w:r>
            <w:proofErr w:type="gramStart"/>
            <w:r w:rsidRPr="00534BEC">
              <w:rPr>
                <w:rFonts w:ascii="Calibri" w:hAnsi="Calibri" w:cs="Calibri"/>
                <w:b/>
                <w:bCs/>
                <w:i/>
                <w:iCs/>
                <w:kern w:val="0"/>
                <w:sz w:val="28"/>
                <w:szCs w:val="28"/>
                <w:lang w:eastAsia="cs-CZ"/>
              </w:rPr>
              <w:t>number:A</w:t>
            </w:r>
            <w:proofErr w:type="gramEnd"/>
            <w:r w:rsidRPr="00534BEC">
              <w:rPr>
                <w:rFonts w:ascii="Calibri" w:hAnsi="Calibri" w:cs="Calibri"/>
                <w:b/>
                <w:bCs/>
                <w:i/>
                <w:iCs/>
                <w:kern w:val="0"/>
                <w:sz w:val="28"/>
                <w:szCs w:val="28"/>
                <w:lang w:eastAsia="cs-CZ"/>
              </w:rPr>
              <w:t>38JDET#BCM</w:t>
            </w:r>
          </w:p>
        </w:tc>
      </w:tr>
      <w:tr w:rsidR="00534BEC" w:rsidRPr="00534BEC" w14:paraId="74F715F1" w14:textId="77777777" w:rsidTr="00534BEC">
        <w:trPr>
          <w:trHeight w:val="289"/>
        </w:trPr>
        <w:tc>
          <w:tcPr>
            <w:tcW w:w="2870" w:type="pct"/>
            <w:gridSpan w:val="3"/>
            <w:vMerge/>
            <w:tcBorders>
              <w:top w:val="single" w:sz="12" w:space="0" w:color="auto"/>
              <w:left w:val="single" w:sz="12" w:space="0" w:color="auto"/>
              <w:bottom w:val="single" w:sz="8" w:space="0" w:color="000000"/>
              <w:right w:val="nil"/>
            </w:tcBorders>
            <w:vAlign w:val="center"/>
            <w:hideMark/>
          </w:tcPr>
          <w:p w14:paraId="1EB551AA" w14:textId="77777777" w:rsidR="00534BEC" w:rsidRPr="00534BEC" w:rsidRDefault="00534BEC" w:rsidP="00534BEC">
            <w:pPr>
              <w:suppressAutoHyphens w:val="0"/>
              <w:rPr>
                <w:rFonts w:ascii="Calibri" w:hAnsi="Calibri" w:cs="Calibri"/>
                <w:b/>
                <w:bCs/>
                <w:i/>
                <w:iCs/>
                <w:kern w:val="0"/>
                <w:sz w:val="28"/>
                <w:szCs w:val="28"/>
                <w:lang w:eastAsia="cs-CZ"/>
              </w:rPr>
            </w:pPr>
          </w:p>
        </w:tc>
        <w:tc>
          <w:tcPr>
            <w:tcW w:w="224" w:type="pct"/>
            <w:vMerge/>
            <w:tcBorders>
              <w:top w:val="single" w:sz="12" w:space="0" w:color="auto"/>
              <w:left w:val="single" w:sz="8" w:space="0" w:color="auto"/>
              <w:bottom w:val="single" w:sz="8" w:space="0" w:color="000000"/>
              <w:right w:val="single" w:sz="8" w:space="0" w:color="auto"/>
            </w:tcBorders>
            <w:vAlign w:val="center"/>
            <w:hideMark/>
          </w:tcPr>
          <w:p w14:paraId="2D0AB489" w14:textId="77777777" w:rsidR="00534BEC" w:rsidRPr="00534BEC" w:rsidRDefault="00534BEC" w:rsidP="00534BEC">
            <w:pPr>
              <w:suppressAutoHyphens w:val="0"/>
              <w:rPr>
                <w:rFonts w:ascii="Calibri" w:hAnsi="Calibri" w:cs="Calibri"/>
                <w:b/>
                <w:bCs/>
                <w:i/>
                <w:iCs/>
                <w:kern w:val="0"/>
                <w:lang w:eastAsia="cs-CZ"/>
              </w:rPr>
            </w:pPr>
          </w:p>
        </w:tc>
        <w:tc>
          <w:tcPr>
            <w:tcW w:w="902" w:type="pct"/>
            <w:tcBorders>
              <w:top w:val="nil"/>
              <w:left w:val="double" w:sz="6" w:space="0" w:color="auto"/>
              <w:bottom w:val="nil"/>
              <w:right w:val="double" w:sz="6" w:space="0" w:color="auto"/>
            </w:tcBorders>
            <w:shd w:val="clear" w:color="000000" w:fill="C4BD97"/>
            <w:vAlign w:val="center"/>
            <w:hideMark/>
          </w:tcPr>
          <w:p w14:paraId="0EBCB414"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(14")</w:t>
            </w:r>
            <w:r w:rsidRPr="00534BEC">
              <w:rPr>
                <w:rFonts w:ascii="Calibri" w:hAnsi="Calibri" w:cs="Calibri"/>
                <w:b/>
                <w:bCs/>
                <w:i/>
                <w:iCs/>
                <w:kern w:val="0"/>
                <w:lang w:eastAsia="cs-CZ"/>
              </w:rPr>
              <w:br/>
              <w:t>Požadované parametry</w:t>
            </w:r>
          </w:p>
        </w:tc>
        <w:tc>
          <w:tcPr>
            <w:tcW w:w="1003" w:type="pct"/>
            <w:tcBorders>
              <w:top w:val="nil"/>
              <w:left w:val="nil"/>
              <w:bottom w:val="nil"/>
              <w:right w:val="single" w:sz="12" w:space="0" w:color="auto"/>
            </w:tcBorders>
            <w:shd w:val="clear" w:color="000000" w:fill="C4BD97"/>
            <w:vAlign w:val="center"/>
            <w:hideMark/>
          </w:tcPr>
          <w:p w14:paraId="7855219A"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(14")</w:t>
            </w:r>
            <w:r w:rsidRPr="00534BEC">
              <w:rPr>
                <w:rFonts w:ascii="Calibri" w:hAnsi="Calibri" w:cs="Calibri"/>
                <w:b/>
                <w:bCs/>
                <w:i/>
                <w:iCs/>
                <w:kern w:val="0"/>
                <w:lang w:eastAsia="cs-CZ"/>
              </w:rPr>
              <w:br/>
              <w:t>Nabízené parametry</w:t>
            </w:r>
          </w:p>
        </w:tc>
      </w:tr>
      <w:tr w:rsidR="00534BEC" w:rsidRPr="00534BEC" w14:paraId="08009EC6" w14:textId="77777777" w:rsidTr="00534BEC">
        <w:trPr>
          <w:trHeight w:val="330"/>
        </w:trPr>
        <w:tc>
          <w:tcPr>
            <w:tcW w:w="2870" w:type="pct"/>
            <w:gridSpan w:val="3"/>
            <w:vMerge/>
            <w:tcBorders>
              <w:top w:val="single" w:sz="12" w:space="0" w:color="auto"/>
              <w:left w:val="single" w:sz="12" w:space="0" w:color="auto"/>
              <w:bottom w:val="single" w:sz="8" w:space="0" w:color="000000"/>
              <w:right w:val="nil"/>
            </w:tcBorders>
            <w:vAlign w:val="center"/>
            <w:hideMark/>
          </w:tcPr>
          <w:p w14:paraId="4611A846" w14:textId="77777777" w:rsidR="00534BEC" w:rsidRPr="00534BEC" w:rsidRDefault="00534BEC" w:rsidP="00534BEC">
            <w:pPr>
              <w:suppressAutoHyphens w:val="0"/>
              <w:rPr>
                <w:rFonts w:ascii="Calibri" w:hAnsi="Calibri" w:cs="Calibri"/>
                <w:b/>
                <w:bCs/>
                <w:i/>
                <w:iCs/>
                <w:kern w:val="0"/>
                <w:sz w:val="28"/>
                <w:szCs w:val="28"/>
                <w:lang w:eastAsia="cs-CZ"/>
              </w:rPr>
            </w:pPr>
          </w:p>
        </w:tc>
        <w:tc>
          <w:tcPr>
            <w:tcW w:w="224" w:type="pct"/>
            <w:vMerge/>
            <w:tcBorders>
              <w:top w:val="single" w:sz="12" w:space="0" w:color="auto"/>
              <w:left w:val="single" w:sz="8" w:space="0" w:color="auto"/>
              <w:bottom w:val="single" w:sz="8" w:space="0" w:color="000000"/>
              <w:right w:val="single" w:sz="8" w:space="0" w:color="auto"/>
            </w:tcBorders>
            <w:vAlign w:val="center"/>
            <w:hideMark/>
          </w:tcPr>
          <w:p w14:paraId="2E716AA9" w14:textId="77777777" w:rsidR="00534BEC" w:rsidRPr="00534BEC" w:rsidRDefault="00534BEC" w:rsidP="00534BEC">
            <w:pPr>
              <w:suppressAutoHyphens w:val="0"/>
              <w:rPr>
                <w:rFonts w:ascii="Calibri" w:hAnsi="Calibri" w:cs="Calibri"/>
                <w:b/>
                <w:bCs/>
                <w:i/>
                <w:iCs/>
                <w:kern w:val="0"/>
                <w:lang w:eastAsia="cs-CZ"/>
              </w:rPr>
            </w:pPr>
          </w:p>
        </w:tc>
        <w:tc>
          <w:tcPr>
            <w:tcW w:w="902" w:type="pct"/>
            <w:tcBorders>
              <w:top w:val="nil"/>
              <w:left w:val="double" w:sz="6" w:space="0" w:color="auto"/>
              <w:bottom w:val="single" w:sz="8" w:space="0" w:color="auto"/>
              <w:right w:val="double" w:sz="6" w:space="0" w:color="auto"/>
            </w:tcBorders>
            <w:shd w:val="clear" w:color="000000" w:fill="C4BD97"/>
            <w:vAlign w:val="center"/>
            <w:hideMark/>
          </w:tcPr>
          <w:p w14:paraId="50159814" w14:textId="77777777" w:rsidR="00534BEC" w:rsidRPr="00534BEC" w:rsidRDefault="00534BEC" w:rsidP="00534BEC">
            <w:pPr>
              <w:suppressAutoHyphens w:val="0"/>
              <w:jc w:val="center"/>
              <w:rPr>
                <w:rFonts w:ascii="Calibri" w:hAnsi="Calibri" w:cs="Calibri"/>
                <w:b/>
                <w:bCs/>
                <w:i/>
                <w:iCs/>
                <w:kern w:val="0"/>
                <w:lang w:eastAsia="cs-CZ"/>
              </w:rPr>
            </w:pPr>
            <w:r w:rsidRPr="00534BEC">
              <w:rPr>
                <w:rFonts w:ascii="Calibri" w:hAnsi="Calibri" w:cs="Calibri"/>
                <w:b/>
                <w:bCs/>
                <w:i/>
                <w:iCs/>
                <w:kern w:val="0"/>
                <w:lang w:eastAsia="cs-CZ"/>
              </w:rPr>
              <w:t xml:space="preserve">Požadované </w:t>
            </w:r>
            <w:r w:rsidRPr="00534BEC">
              <w:rPr>
                <w:rFonts w:ascii="Calibri" w:hAnsi="Calibri" w:cs="Calibri"/>
                <w:b/>
                <w:bCs/>
                <w:i/>
                <w:iCs/>
                <w:kern w:val="0"/>
                <w:lang w:eastAsia="cs-CZ"/>
              </w:rPr>
              <w:lastRenderedPageBreak/>
              <w:t>parametry</w:t>
            </w:r>
          </w:p>
        </w:tc>
        <w:tc>
          <w:tcPr>
            <w:tcW w:w="1003" w:type="pct"/>
            <w:tcBorders>
              <w:top w:val="nil"/>
              <w:left w:val="nil"/>
              <w:bottom w:val="single" w:sz="8" w:space="0" w:color="auto"/>
              <w:right w:val="single" w:sz="12" w:space="0" w:color="auto"/>
            </w:tcBorders>
            <w:shd w:val="clear" w:color="000000" w:fill="DA9694"/>
            <w:vAlign w:val="center"/>
            <w:hideMark/>
          </w:tcPr>
          <w:p w14:paraId="67782A6E" w14:textId="77777777" w:rsidR="00534BEC" w:rsidRPr="00534BEC" w:rsidRDefault="00534BEC" w:rsidP="00534BEC">
            <w:pPr>
              <w:suppressAutoHyphens w:val="0"/>
              <w:jc w:val="center"/>
              <w:rPr>
                <w:rFonts w:ascii="Calibri" w:hAnsi="Calibri" w:cs="Calibri"/>
                <w:b/>
                <w:bCs/>
                <w:i/>
                <w:iCs/>
                <w:color w:val="000000"/>
                <w:kern w:val="0"/>
                <w:lang w:eastAsia="cs-CZ"/>
              </w:rPr>
            </w:pPr>
            <w:r w:rsidRPr="00534BEC">
              <w:rPr>
                <w:rFonts w:ascii="Calibri" w:hAnsi="Calibri" w:cs="Calibri"/>
                <w:b/>
                <w:bCs/>
                <w:i/>
                <w:iCs/>
                <w:color w:val="000000"/>
                <w:kern w:val="0"/>
                <w:lang w:eastAsia="cs-CZ"/>
              </w:rPr>
              <w:lastRenderedPageBreak/>
              <w:t>Nabízené parametry</w:t>
            </w:r>
          </w:p>
        </w:tc>
      </w:tr>
      <w:tr w:rsidR="00534BEC" w:rsidRPr="00534BEC" w14:paraId="5F4339A1" w14:textId="77777777" w:rsidTr="00534BEC">
        <w:trPr>
          <w:trHeight w:val="300"/>
        </w:trPr>
        <w:tc>
          <w:tcPr>
            <w:tcW w:w="465" w:type="pct"/>
            <w:tcBorders>
              <w:top w:val="nil"/>
              <w:left w:val="single" w:sz="12" w:space="0" w:color="auto"/>
              <w:bottom w:val="nil"/>
              <w:right w:val="single" w:sz="8" w:space="0" w:color="auto"/>
            </w:tcBorders>
            <w:hideMark/>
          </w:tcPr>
          <w:p w14:paraId="1AD7B91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CPU (procesor)</w:t>
            </w:r>
          </w:p>
        </w:tc>
        <w:tc>
          <w:tcPr>
            <w:tcW w:w="2405" w:type="pct"/>
            <w:gridSpan w:val="2"/>
            <w:tcBorders>
              <w:top w:val="single" w:sz="8" w:space="0" w:color="auto"/>
              <w:left w:val="nil"/>
              <w:bottom w:val="dotted" w:sz="4" w:space="0" w:color="auto"/>
              <w:right w:val="nil"/>
            </w:tcBorders>
            <w:hideMark/>
          </w:tcPr>
          <w:p w14:paraId="60E58DA9" w14:textId="77777777" w:rsidR="00534BEC" w:rsidRPr="00534BEC" w:rsidRDefault="00534BEC" w:rsidP="00534BEC">
            <w:pPr>
              <w:suppressAutoHyphens w:val="0"/>
              <w:rPr>
                <w:rFonts w:ascii="Calibri" w:hAnsi="Calibri" w:cs="Calibri"/>
                <w:kern w:val="0"/>
                <w:sz w:val="22"/>
                <w:szCs w:val="22"/>
                <w:lang w:eastAsia="cs-CZ"/>
              </w:rPr>
            </w:pPr>
            <w:proofErr w:type="spellStart"/>
            <w:r w:rsidRPr="00534BEC">
              <w:rPr>
                <w:rFonts w:ascii="Calibri" w:hAnsi="Calibri" w:cs="Calibri"/>
                <w:kern w:val="0"/>
                <w:sz w:val="22"/>
                <w:szCs w:val="22"/>
                <w:lang w:eastAsia="cs-CZ"/>
              </w:rPr>
              <w:t>Passmark</w:t>
            </w:r>
            <w:proofErr w:type="spellEnd"/>
            <w:r w:rsidRPr="00534BEC">
              <w:rPr>
                <w:rFonts w:ascii="Calibri" w:hAnsi="Calibri" w:cs="Calibri"/>
                <w:kern w:val="0"/>
                <w:sz w:val="22"/>
                <w:szCs w:val="22"/>
                <w:lang w:eastAsia="cs-CZ"/>
              </w:rPr>
              <w:t xml:space="preserve"> CPU (www.passmark.com)</w:t>
            </w:r>
          </w:p>
        </w:tc>
        <w:tc>
          <w:tcPr>
            <w:tcW w:w="224" w:type="pct"/>
            <w:tcBorders>
              <w:top w:val="nil"/>
              <w:left w:val="single" w:sz="8" w:space="0" w:color="auto"/>
              <w:bottom w:val="dotted" w:sz="4" w:space="0" w:color="auto"/>
              <w:right w:val="nil"/>
            </w:tcBorders>
            <w:vAlign w:val="center"/>
            <w:hideMark/>
          </w:tcPr>
          <w:p w14:paraId="61787D7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6671F56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17000</w:t>
            </w:r>
          </w:p>
        </w:tc>
        <w:tc>
          <w:tcPr>
            <w:tcW w:w="1003" w:type="pct"/>
            <w:tcBorders>
              <w:top w:val="nil"/>
              <w:left w:val="nil"/>
              <w:bottom w:val="dotted" w:sz="4" w:space="0" w:color="auto"/>
              <w:right w:val="single" w:sz="12" w:space="0" w:color="auto"/>
            </w:tcBorders>
            <w:shd w:val="clear" w:color="000000" w:fill="FFFF00"/>
            <w:vAlign w:val="center"/>
            <w:hideMark/>
          </w:tcPr>
          <w:p w14:paraId="3CDF581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17001</w:t>
            </w:r>
          </w:p>
        </w:tc>
      </w:tr>
      <w:tr w:rsidR="00534BEC" w:rsidRPr="00534BEC" w14:paraId="1C5F3B18" w14:textId="77777777" w:rsidTr="00534BEC">
        <w:trPr>
          <w:trHeight w:val="315"/>
        </w:trPr>
        <w:tc>
          <w:tcPr>
            <w:tcW w:w="465" w:type="pct"/>
            <w:tcBorders>
              <w:top w:val="nil"/>
              <w:left w:val="single" w:sz="12" w:space="0" w:color="auto"/>
              <w:bottom w:val="nil"/>
              <w:right w:val="single" w:sz="8" w:space="0" w:color="auto"/>
            </w:tcBorders>
            <w:hideMark/>
          </w:tcPr>
          <w:p w14:paraId="3106B61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single" w:sz="8" w:space="0" w:color="auto"/>
              <w:right w:val="nil"/>
            </w:tcBorders>
            <w:hideMark/>
          </w:tcPr>
          <w:p w14:paraId="6983AF8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Technologie 64 bit</w:t>
            </w:r>
          </w:p>
        </w:tc>
        <w:tc>
          <w:tcPr>
            <w:tcW w:w="224" w:type="pct"/>
            <w:tcBorders>
              <w:top w:val="nil"/>
              <w:left w:val="single" w:sz="8" w:space="0" w:color="auto"/>
              <w:bottom w:val="dotted" w:sz="4" w:space="0" w:color="auto"/>
              <w:right w:val="nil"/>
            </w:tcBorders>
            <w:vAlign w:val="center"/>
            <w:hideMark/>
          </w:tcPr>
          <w:p w14:paraId="7BF273F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single" w:sz="8" w:space="0" w:color="auto"/>
              <w:right w:val="double" w:sz="6" w:space="0" w:color="auto"/>
            </w:tcBorders>
            <w:vAlign w:val="center"/>
            <w:hideMark/>
          </w:tcPr>
          <w:p w14:paraId="1F587A7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vAlign w:val="center"/>
            <w:hideMark/>
          </w:tcPr>
          <w:p w14:paraId="205FF5A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343300EF" w14:textId="77777777" w:rsidTr="00534BEC">
        <w:trPr>
          <w:trHeight w:val="300"/>
        </w:trPr>
        <w:tc>
          <w:tcPr>
            <w:tcW w:w="465" w:type="pct"/>
            <w:tcBorders>
              <w:top w:val="single" w:sz="8" w:space="0" w:color="auto"/>
              <w:left w:val="single" w:sz="12" w:space="0" w:color="auto"/>
              <w:bottom w:val="nil"/>
              <w:right w:val="single" w:sz="8" w:space="0" w:color="auto"/>
            </w:tcBorders>
            <w:hideMark/>
          </w:tcPr>
          <w:p w14:paraId="0C6AC92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Operační paměť</w:t>
            </w:r>
          </w:p>
        </w:tc>
        <w:tc>
          <w:tcPr>
            <w:tcW w:w="2405" w:type="pct"/>
            <w:gridSpan w:val="2"/>
            <w:tcBorders>
              <w:top w:val="single" w:sz="8" w:space="0" w:color="auto"/>
              <w:left w:val="nil"/>
              <w:bottom w:val="dotted" w:sz="4" w:space="0" w:color="auto"/>
              <w:right w:val="nil"/>
            </w:tcBorders>
            <w:hideMark/>
          </w:tcPr>
          <w:p w14:paraId="77B2E6C7"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Typ</w:t>
            </w:r>
          </w:p>
        </w:tc>
        <w:tc>
          <w:tcPr>
            <w:tcW w:w="224" w:type="pct"/>
            <w:tcBorders>
              <w:top w:val="single" w:sz="8" w:space="0" w:color="auto"/>
              <w:left w:val="single" w:sz="8" w:space="0" w:color="auto"/>
              <w:bottom w:val="dotted" w:sz="4" w:space="0" w:color="auto"/>
              <w:right w:val="nil"/>
            </w:tcBorders>
            <w:vAlign w:val="center"/>
            <w:hideMark/>
          </w:tcPr>
          <w:p w14:paraId="254C60C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7E2A395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DDR5</w:t>
            </w:r>
          </w:p>
        </w:tc>
        <w:tc>
          <w:tcPr>
            <w:tcW w:w="1003" w:type="pct"/>
            <w:tcBorders>
              <w:top w:val="nil"/>
              <w:left w:val="nil"/>
              <w:bottom w:val="dotted" w:sz="4" w:space="0" w:color="auto"/>
              <w:right w:val="single" w:sz="12" w:space="0" w:color="auto"/>
            </w:tcBorders>
            <w:shd w:val="clear" w:color="000000" w:fill="FFFF00"/>
            <w:vAlign w:val="center"/>
            <w:hideMark/>
          </w:tcPr>
          <w:p w14:paraId="34E79B0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xml:space="preserve">DDR5 4800 MHz (2 x </w:t>
            </w:r>
            <w:proofErr w:type="gramStart"/>
            <w:r w:rsidRPr="00534BEC">
              <w:rPr>
                <w:rFonts w:ascii="Calibri" w:hAnsi="Calibri" w:cs="Calibri"/>
                <w:kern w:val="0"/>
                <w:sz w:val="22"/>
                <w:szCs w:val="22"/>
                <w:lang w:eastAsia="cs-CZ"/>
              </w:rPr>
              <w:t>8GB</w:t>
            </w:r>
            <w:proofErr w:type="gramEnd"/>
            <w:r w:rsidRPr="00534BEC">
              <w:rPr>
                <w:rFonts w:ascii="Calibri" w:hAnsi="Calibri" w:cs="Calibri"/>
                <w:kern w:val="0"/>
                <w:sz w:val="22"/>
                <w:szCs w:val="22"/>
                <w:lang w:eastAsia="cs-CZ"/>
              </w:rPr>
              <w:t>)</w:t>
            </w:r>
          </w:p>
        </w:tc>
      </w:tr>
      <w:tr w:rsidR="00534BEC" w:rsidRPr="00534BEC" w14:paraId="27625292" w14:textId="77777777" w:rsidTr="00534BEC">
        <w:trPr>
          <w:trHeight w:val="300"/>
        </w:trPr>
        <w:tc>
          <w:tcPr>
            <w:tcW w:w="465" w:type="pct"/>
            <w:tcBorders>
              <w:top w:val="nil"/>
              <w:left w:val="single" w:sz="12" w:space="0" w:color="auto"/>
              <w:bottom w:val="nil"/>
              <w:right w:val="single" w:sz="8" w:space="0" w:color="auto"/>
            </w:tcBorders>
            <w:hideMark/>
          </w:tcPr>
          <w:p w14:paraId="23B79CC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nil"/>
            </w:tcBorders>
            <w:hideMark/>
          </w:tcPr>
          <w:p w14:paraId="5607455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Celková instalovaná velikost</w:t>
            </w:r>
          </w:p>
        </w:tc>
        <w:tc>
          <w:tcPr>
            <w:tcW w:w="224" w:type="pct"/>
            <w:tcBorders>
              <w:top w:val="nil"/>
              <w:left w:val="single" w:sz="8" w:space="0" w:color="auto"/>
              <w:bottom w:val="dotted" w:sz="4" w:space="0" w:color="auto"/>
              <w:right w:val="nil"/>
            </w:tcBorders>
            <w:vAlign w:val="center"/>
            <w:hideMark/>
          </w:tcPr>
          <w:p w14:paraId="6FFC889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46106B69"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16 GB</w:t>
            </w:r>
          </w:p>
        </w:tc>
        <w:tc>
          <w:tcPr>
            <w:tcW w:w="1003" w:type="pct"/>
            <w:tcBorders>
              <w:top w:val="nil"/>
              <w:left w:val="nil"/>
              <w:bottom w:val="dotted" w:sz="4" w:space="0" w:color="auto"/>
              <w:right w:val="single" w:sz="12" w:space="0" w:color="auto"/>
            </w:tcBorders>
            <w:shd w:val="clear" w:color="000000" w:fill="FFFF00"/>
            <w:vAlign w:val="center"/>
            <w:hideMark/>
          </w:tcPr>
          <w:p w14:paraId="7EF5664B"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16 GB</w:t>
            </w:r>
          </w:p>
        </w:tc>
      </w:tr>
      <w:tr w:rsidR="00534BEC" w:rsidRPr="00534BEC" w14:paraId="3469A766"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02066051"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 </w:t>
            </w:r>
          </w:p>
        </w:tc>
        <w:tc>
          <w:tcPr>
            <w:tcW w:w="2405" w:type="pct"/>
            <w:gridSpan w:val="2"/>
            <w:tcBorders>
              <w:top w:val="dotted" w:sz="4" w:space="0" w:color="auto"/>
              <w:left w:val="nil"/>
              <w:bottom w:val="single" w:sz="8" w:space="0" w:color="auto"/>
              <w:right w:val="nil"/>
            </w:tcBorders>
            <w:hideMark/>
          </w:tcPr>
          <w:p w14:paraId="49A9BC8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Počet slotů pro operační paměť</w:t>
            </w:r>
          </w:p>
        </w:tc>
        <w:tc>
          <w:tcPr>
            <w:tcW w:w="224" w:type="pct"/>
            <w:tcBorders>
              <w:top w:val="nil"/>
              <w:left w:val="single" w:sz="8" w:space="0" w:color="auto"/>
              <w:bottom w:val="single" w:sz="8" w:space="0" w:color="auto"/>
              <w:right w:val="nil"/>
            </w:tcBorders>
            <w:vAlign w:val="center"/>
            <w:hideMark/>
          </w:tcPr>
          <w:p w14:paraId="0FB223E5"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single" w:sz="8" w:space="0" w:color="auto"/>
              <w:right w:val="double" w:sz="6" w:space="0" w:color="auto"/>
            </w:tcBorders>
            <w:vAlign w:val="center"/>
            <w:hideMark/>
          </w:tcPr>
          <w:p w14:paraId="4017D00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2</w:t>
            </w:r>
          </w:p>
        </w:tc>
        <w:tc>
          <w:tcPr>
            <w:tcW w:w="1003" w:type="pct"/>
            <w:tcBorders>
              <w:top w:val="nil"/>
              <w:left w:val="nil"/>
              <w:bottom w:val="dotted" w:sz="4" w:space="0" w:color="auto"/>
              <w:right w:val="single" w:sz="12" w:space="0" w:color="auto"/>
            </w:tcBorders>
            <w:shd w:val="clear" w:color="000000" w:fill="FFFF00"/>
            <w:vAlign w:val="center"/>
            <w:hideMark/>
          </w:tcPr>
          <w:p w14:paraId="6C953D9D"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2</w:t>
            </w:r>
          </w:p>
        </w:tc>
      </w:tr>
      <w:tr w:rsidR="00534BEC" w:rsidRPr="00534BEC" w14:paraId="61E33E9F" w14:textId="77777777" w:rsidTr="00534BEC">
        <w:trPr>
          <w:trHeight w:val="300"/>
        </w:trPr>
        <w:tc>
          <w:tcPr>
            <w:tcW w:w="465" w:type="pct"/>
            <w:tcBorders>
              <w:top w:val="nil"/>
              <w:left w:val="single" w:sz="12" w:space="0" w:color="auto"/>
              <w:bottom w:val="nil"/>
              <w:right w:val="single" w:sz="8" w:space="0" w:color="auto"/>
            </w:tcBorders>
            <w:hideMark/>
          </w:tcPr>
          <w:p w14:paraId="5447B52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Pevný disk</w:t>
            </w:r>
          </w:p>
        </w:tc>
        <w:tc>
          <w:tcPr>
            <w:tcW w:w="2405" w:type="pct"/>
            <w:gridSpan w:val="2"/>
            <w:tcBorders>
              <w:top w:val="single" w:sz="8" w:space="0" w:color="auto"/>
              <w:left w:val="nil"/>
              <w:bottom w:val="dotted" w:sz="4" w:space="0" w:color="auto"/>
              <w:right w:val="nil"/>
            </w:tcBorders>
            <w:hideMark/>
          </w:tcPr>
          <w:p w14:paraId="5DFE068A"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SSD</w:t>
            </w:r>
          </w:p>
        </w:tc>
        <w:tc>
          <w:tcPr>
            <w:tcW w:w="224" w:type="pct"/>
            <w:tcBorders>
              <w:top w:val="dotted" w:sz="4" w:space="0" w:color="auto"/>
              <w:left w:val="single" w:sz="8" w:space="0" w:color="auto"/>
              <w:bottom w:val="nil"/>
              <w:right w:val="nil"/>
            </w:tcBorders>
            <w:vAlign w:val="center"/>
            <w:hideMark/>
          </w:tcPr>
          <w:p w14:paraId="754DC6C1"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43CEC629"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512 MB</w:t>
            </w:r>
          </w:p>
        </w:tc>
        <w:tc>
          <w:tcPr>
            <w:tcW w:w="1003" w:type="pct"/>
            <w:tcBorders>
              <w:top w:val="nil"/>
              <w:left w:val="nil"/>
              <w:bottom w:val="dotted" w:sz="4" w:space="0" w:color="auto"/>
              <w:right w:val="single" w:sz="12" w:space="0" w:color="auto"/>
            </w:tcBorders>
            <w:shd w:val="clear" w:color="000000" w:fill="FFFF00"/>
            <w:vAlign w:val="center"/>
            <w:hideMark/>
          </w:tcPr>
          <w:p w14:paraId="6E94EA09"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512 MB</w:t>
            </w:r>
          </w:p>
        </w:tc>
      </w:tr>
      <w:tr w:rsidR="00534BEC" w:rsidRPr="00534BEC" w14:paraId="5DCDD168" w14:textId="77777777" w:rsidTr="00534BEC">
        <w:trPr>
          <w:trHeight w:val="300"/>
        </w:trPr>
        <w:tc>
          <w:tcPr>
            <w:tcW w:w="465" w:type="pct"/>
            <w:tcBorders>
              <w:top w:val="nil"/>
              <w:left w:val="single" w:sz="12" w:space="0" w:color="auto"/>
              <w:bottom w:val="nil"/>
              <w:right w:val="single" w:sz="8" w:space="0" w:color="auto"/>
            </w:tcBorders>
            <w:hideMark/>
          </w:tcPr>
          <w:p w14:paraId="65E65491"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nil"/>
              <w:right w:val="nil"/>
            </w:tcBorders>
            <w:hideMark/>
          </w:tcPr>
          <w:p w14:paraId="504733B7"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Rychlost čtení / zápis MB / sec</w:t>
            </w:r>
          </w:p>
        </w:tc>
        <w:tc>
          <w:tcPr>
            <w:tcW w:w="224" w:type="pct"/>
            <w:tcBorders>
              <w:top w:val="dotted" w:sz="4" w:space="0" w:color="auto"/>
              <w:left w:val="single" w:sz="8" w:space="0" w:color="auto"/>
              <w:bottom w:val="nil"/>
              <w:right w:val="nil"/>
            </w:tcBorders>
            <w:vAlign w:val="center"/>
            <w:hideMark/>
          </w:tcPr>
          <w:p w14:paraId="5697C2AE"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nil"/>
              <w:right w:val="double" w:sz="6" w:space="0" w:color="auto"/>
            </w:tcBorders>
            <w:vAlign w:val="center"/>
            <w:hideMark/>
          </w:tcPr>
          <w:p w14:paraId="171466D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2000 / 2000</w:t>
            </w:r>
          </w:p>
        </w:tc>
        <w:tc>
          <w:tcPr>
            <w:tcW w:w="1003" w:type="pct"/>
            <w:tcBorders>
              <w:top w:val="nil"/>
              <w:left w:val="nil"/>
              <w:bottom w:val="dotted" w:sz="4" w:space="0" w:color="auto"/>
              <w:right w:val="single" w:sz="12" w:space="0" w:color="auto"/>
            </w:tcBorders>
            <w:shd w:val="clear" w:color="000000" w:fill="FFFF00"/>
            <w:vAlign w:val="center"/>
            <w:hideMark/>
          </w:tcPr>
          <w:p w14:paraId="04B98FC9"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4640DA48" w14:textId="77777777" w:rsidTr="00534BEC">
        <w:trPr>
          <w:trHeight w:val="300"/>
        </w:trPr>
        <w:tc>
          <w:tcPr>
            <w:tcW w:w="465" w:type="pct"/>
            <w:tcBorders>
              <w:top w:val="nil"/>
              <w:left w:val="single" w:sz="12" w:space="0" w:color="auto"/>
              <w:bottom w:val="nil"/>
              <w:right w:val="single" w:sz="8" w:space="0" w:color="auto"/>
            </w:tcBorders>
            <w:hideMark/>
          </w:tcPr>
          <w:p w14:paraId="3BE7763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nil"/>
            </w:tcBorders>
            <w:noWrap/>
            <w:hideMark/>
          </w:tcPr>
          <w:p w14:paraId="39B02534"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xml:space="preserve">rozhraní pro připojení disku M.2 </w:t>
            </w:r>
            <w:proofErr w:type="spellStart"/>
            <w:r w:rsidRPr="00534BEC">
              <w:rPr>
                <w:rFonts w:ascii="Calibri" w:hAnsi="Calibri" w:cs="Calibri"/>
                <w:kern w:val="0"/>
                <w:sz w:val="22"/>
                <w:szCs w:val="22"/>
                <w:lang w:eastAsia="cs-CZ"/>
              </w:rPr>
              <w:t>PCIe</w:t>
            </w:r>
            <w:proofErr w:type="spellEnd"/>
            <w:r w:rsidRPr="00534BEC">
              <w:rPr>
                <w:rFonts w:ascii="Calibri" w:hAnsi="Calibri" w:cs="Calibri"/>
                <w:kern w:val="0"/>
                <w:sz w:val="22"/>
                <w:szCs w:val="22"/>
                <w:lang w:eastAsia="cs-CZ"/>
              </w:rPr>
              <w:t xml:space="preserve"> </w:t>
            </w:r>
            <w:proofErr w:type="spellStart"/>
            <w:r w:rsidRPr="00534BEC">
              <w:rPr>
                <w:rFonts w:ascii="Calibri" w:hAnsi="Calibri" w:cs="Calibri"/>
                <w:kern w:val="0"/>
                <w:sz w:val="22"/>
                <w:szCs w:val="22"/>
                <w:lang w:eastAsia="cs-CZ"/>
              </w:rPr>
              <w:t>NVMe</w:t>
            </w:r>
            <w:proofErr w:type="spellEnd"/>
            <w:r w:rsidRPr="00534BEC">
              <w:rPr>
                <w:rFonts w:ascii="Calibri" w:hAnsi="Calibri" w:cs="Calibri"/>
                <w:kern w:val="0"/>
                <w:sz w:val="22"/>
                <w:szCs w:val="22"/>
                <w:lang w:eastAsia="cs-CZ"/>
              </w:rPr>
              <w:t xml:space="preserve"> </w:t>
            </w:r>
          </w:p>
        </w:tc>
        <w:tc>
          <w:tcPr>
            <w:tcW w:w="224" w:type="pct"/>
            <w:tcBorders>
              <w:top w:val="dotted" w:sz="4" w:space="0" w:color="auto"/>
              <w:left w:val="single" w:sz="8" w:space="0" w:color="auto"/>
              <w:bottom w:val="nil"/>
              <w:right w:val="nil"/>
            </w:tcBorders>
            <w:vAlign w:val="center"/>
            <w:hideMark/>
          </w:tcPr>
          <w:p w14:paraId="35901F5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vAlign w:val="center"/>
            <w:hideMark/>
          </w:tcPr>
          <w:p w14:paraId="750E680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vAlign w:val="center"/>
            <w:hideMark/>
          </w:tcPr>
          <w:p w14:paraId="44BA9DB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29A3F5FE"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4102D878"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single" w:sz="8" w:space="0" w:color="auto"/>
              <w:right w:val="nil"/>
            </w:tcBorders>
            <w:hideMark/>
          </w:tcPr>
          <w:p w14:paraId="2537450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další rozhraní pro připojení disku SATA</w:t>
            </w:r>
          </w:p>
        </w:tc>
        <w:tc>
          <w:tcPr>
            <w:tcW w:w="224" w:type="pct"/>
            <w:tcBorders>
              <w:top w:val="dotted" w:sz="4" w:space="0" w:color="auto"/>
              <w:left w:val="single" w:sz="8" w:space="0" w:color="auto"/>
              <w:bottom w:val="single" w:sz="8" w:space="0" w:color="auto"/>
              <w:right w:val="nil"/>
            </w:tcBorders>
            <w:vAlign w:val="center"/>
            <w:hideMark/>
          </w:tcPr>
          <w:p w14:paraId="54607B7B"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single" w:sz="8" w:space="0" w:color="auto"/>
              <w:right w:val="double" w:sz="6" w:space="0" w:color="auto"/>
            </w:tcBorders>
            <w:vAlign w:val="center"/>
            <w:hideMark/>
          </w:tcPr>
          <w:p w14:paraId="146DF84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výhodou</w:t>
            </w:r>
          </w:p>
        </w:tc>
        <w:tc>
          <w:tcPr>
            <w:tcW w:w="1003" w:type="pct"/>
            <w:tcBorders>
              <w:top w:val="nil"/>
              <w:left w:val="nil"/>
              <w:bottom w:val="dotted" w:sz="4" w:space="0" w:color="auto"/>
              <w:right w:val="single" w:sz="12" w:space="0" w:color="auto"/>
            </w:tcBorders>
            <w:shd w:val="clear" w:color="000000" w:fill="FFFF00"/>
            <w:vAlign w:val="center"/>
            <w:hideMark/>
          </w:tcPr>
          <w:p w14:paraId="59DA600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ne</w:t>
            </w:r>
          </w:p>
        </w:tc>
      </w:tr>
      <w:tr w:rsidR="00534BEC" w:rsidRPr="00534BEC" w14:paraId="4B4379AD" w14:textId="77777777" w:rsidTr="00534BEC">
        <w:trPr>
          <w:trHeight w:val="289"/>
        </w:trPr>
        <w:tc>
          <w:tcPr>
            <w:tcW w:w="465" w:type="pct"/>
            <w:tcBorders>
              <w:top w:val="nil"/>
              <w:left w:val="single" w:sz="12" w:space="0" w:color="auto"/>
              <w:bottom w:val="nil"/>
              <w:right w:val="single" w:sz="8" w:space="0" w:color="auto"/>
            </w:tcBorders>
            <w:hideMark/>
          </w:tcPr>
          <w:p w14:paraId="1220E340"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Základní deska</w:t>
            </w:r>
          </w:p>
        </w:tc>
        <w:tc>
          <w:tcPr>
            <w:tcW w:w="2405" w:type="pct"/>
            <w:gridSpan w:val="2"/>
            <w:tcBorders>
              <w:top w:val="single" w:sz="8" w:space="0" w:color="auto"/>
              <w:left w:val="nil"/>
              <w:bottom w:val="dotted" w:sz="4" w:space="0" w:color="auto"/>
              <w:right w:val="single" w:sz="8" w:space="0" w:color="000000"/>
            </w:tcBorders>
            <w:vAlign w:val="center"/>
            <w:hideMark/>
          </w:tcPr>
          <w:p w14:paraId="12BAB6CA"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síťová karta</w:t>
            </w:r>
          </w:p>
        </w:tc>
        <w:tc>
          <w:tcPr>
            <w:tcW w:w="224" w:type="pct"/>
            <w:tcBorders>
              <w:top w:val="dotted" w:sz="4" w:space="0" w:color="auto"/>
              <w:left w:val="nil"/>
              <w:bottom w:val="dotted" w:sz="4" w:space="0" w:color="auto"/>
              <w:right w:val="nil"/>
            </w:tcBorders>
            <w:vAlign w:val="center"/>
            <w:hideMark/>
          </w:tcPr>
          <w:p w14:paraId="2003212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000000"/>
              <w:right w:val="double" w:sz="6" w:space="0" w:color="auto"/>
            </w:tcBorders>
            <w:vAlign w:val="center"/>
            <w:hideMark/>
          </w:tcPr>
          <w:p w14:paraId="331A95E1"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10/100/1000 Mbit/s RJ45 </w:t>
            </w:r>
          </w:p>
        </w:tc>
        <w:tc>
          <w:tcPr>
            <w:tcW w:w="1003" w:type="pct"/>
            <w:tcBorders>
              <w:top w:val="nil"/>
              <w:left w:val="nil"/>
              <w:bottom w:val="dotted" w:sz="4" w:space="0" w:color="auto"/>
              <w:right w:val="single" w:sz="12" w:space="0" w:color="auto"/>
            </w:tcBorders>
            <w:shd w:val="clear" w:color="000000" w:fill="FFFF00"/>
            <w:vAlign w:val="center"/>
            <w:hideMark/>
          </w:tcPr>
          <w:p w14:paraId="1DF496A2"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ano</w:t>
            </w:r>
          </w:p>
        </w:tc>
      </w:tr>
      <w:tr w:rsidR="00534BEC" w:rsidRPr="00534BEC" w14:paraId="7593DB6E" w14:textId="77777777" w:rsidTr="00534BEC">
        <w:trPr>
          <w:trHeight w:val="510"/>
        </w:trPr>
        <w:tc>
          <w:tcPr>
            <w:tcW w:w="465" w:type="pct"/>
            <w:tcBorders>
              <w:top w:val="nil"/>
              <w:left w:val="single" w:sz="12" w:space="0" w:color="auto"/>
              <w:bottom w:val="nil"/>
              <w:right w:val="single" w:sz="8" w:space="0" w:color="auto"/>
            </w:tcBorders>
            <w:hideMark/>
          </w:tcPr>
          <w:p w14:paraId="769FBDD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single" w:sz="8" w:space="0" w:color="000000"/>
            </w:tcBorders>
            <w:vAlign w:val="center"/>
            <w:hideMark/>
          </w:tcPr>
          <w:p w14:paraId="69437CDB"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grafická karta</w:t>
            </w:r>
          </w:p>
        </w:tc>
        <w:tc>
          <w:tcPr>
            <w:tcW w:w="224" w:type="pct"/>
            <w:tcBorders>
              <w:top w:val="nil"/>
              <w:left w:val="nil"/>
              <w:bottom w:val="dotted" w:sz="4" w:space="0" w:color="auto"/>
              <w:right w:val="nil"/>
            </w:tcBorders>
            <w:vAlign w:val="center"/>
            <w:hideMark/>
          </w:tcPr>
          <w:p w14:paraId="5D19D8F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000000"/>
              <w:right w:val="double" w:sz="6" w:space="0" w:color="auto"/>
            </w:tcBorders>
            <w:vAlign w:val="center"/>
            <w:hideMark/>
          </w:tcPr>
          <w:p w14:paraId="43A55BCA"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integrovaná (podpora hardwarový </w:t>
            </w:r>
            <w:proofErr w:type="spellStart"/>
            <w:r w:rsidRPr="00534BEC">
              <w:rPr>
                <w:rFonts w:ascii="Calibri" w:hAnsi="Calibri" w:cs="Calibri"/>
                <w:color w:val="000000"/>
                <w:kern w:val="0"/>
                <w:sz w:val="20"/>
                <w:szCs w:val="20"/>
                <w:lang w:eastAsia="cs-CZ"/>
              </w:rPr>
              <w:t>ray</w:t>
            </w:r>
            <w:proofErr w:type="spell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tracing</w:t>
            </w:r>
            <w:proofErr w:type="spellEnd"/>
            <w:r w:rsidRPr="00534BEC">
              <w:rPr>
                <w:rFonts w:ascii="Calibri" w:hAnsi="Calibri" w:cs="Calibri"/>
                <w:color w:val="000000"/>
                <w:kern w:val="0"/>
                <w:sz w:val="20"/>
                <w:szCs w:val="20"/>
                <w:lang w:eastAsia="cs-CZ"/>
              </w:rPr>
              <w:t>)</w:t>
            </w:r>
          </w:p>
        </w:tc>
        <w:tc>
          <w:tcPr>
            <w:tcW w:w="1003" w:type="pct"/>
            <w:tcBorders>
              <w:top w:val="nil"/>
              <w:left w:val="nil"/>
              <w:bottom w:val="dotted" w:sz="4" w:space="0" w:color="auto"/>
              <w:right w:val="single" w:sz="12" w:space="0" w:color="auto"/>
            </w:tcBorders>
            <w:shd w:val="clear" w:color="000000" w:fill="FFFF00"/>
            <w:vAlign w:val="center"/>
            <w:hideMark/>
          </w:tcPr>
          <w:p w14:paraId="39BF28FA" w14:textId="77777777" w:rsidR="00534BEC" w:rsidRPr="00534BEC" w:rsidRDefault="00534BEC" w:rsidP="00534BEC">
            <w:pPr>
              <w:suppressAutoHyphens w:val="0"/>
              <w:jc w:val="center"/>
              <w:rPr>
                <w:rFonts w:ascii="Calibri" w:hAnsi="Calibri" w:cs="Calibri"/>
                <w:color w:val="000000"/>
                <w:kern w:val="0"/>
                <w:sz w:val="20"/>
                <w:szCs w:val="20"/>
                <w:lang w:eastAsia="cs-CZ"/>
              </w:rPr>
            </w:pPr>
            <w:proofErr w:type="gramStart"/>
            <w:r w:rsidRPr="00534BEC">
              <w:rPr>
                <w:rFonts w:ascii="Calibri" w:hAnsi="Calibri" w:cs="Calibri"/>
                <w:color w:val="000000"/>
                <w:kern w:val="0"/>
                <w:sz w:val="20"/>
                <w:szCs w:val="20"/>
                <w:lang w:eastAsia="cs-CZ"/>
              </w:rPr>
              <w:t>ano -AMD</w:t>
            </w:r>
            <w:proofErr w:type="gram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Radeon</w:t>
            </w:r>
            <w:proofErr w:type="spellEnd"/>
            <w:r w:rsidRPr="00534BEC">
              <w:rPr>
                <w:rFonts w:ascii="Calibri" w:hAnsi="Calibri" w:cs="Calibri"/>
                <w:color w:val="000000"/>
                <w:kern w:val="0"/>
                <w:sz w:val="20"/>
                <w:szCs w:val="20"/>
                <w:lang w:eastAsia="cs-CZ"/>
              </w:rPr>
              <w:t xml:space="preserve">™ 660M </w:t>
            </w:r>
          </w:p>
        </w:tc>
      </w:tr>
      <w:tr w:rsidR="00534BEC" w:rsidRPr="00534BEC" w14:paraId="53BA1DD5" w14:textId="77777777" w:rsidTr="00534BEC">
        <w:trPr>
          <w:trHeight w:val="315"/>
        </w:trPr>
        <w:tc>
          <w:tcPr>
            <w:tcW w:w="465" w:type="pct"/>
            <w:tcBorders>
              <w:top w:val="nil"/>
              <w:left w:val="single" w:sz="12" w:space="0" w:color="auto"/>
              <w:bottom w:val="nil"/>
              <w:right w:val="single" w:sz="8" w:space="0" w:color="auto"/>
            </w:tcBorders>
            <w:hideMark/>
          </w:tcPr>
          <w:p w14:paraId="4455F848"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single" w:sz="4" w:space="0" w:color="000000"/>
              <w:right w:val="single" w:sz="8" w:space="0" w:color="000000"/>
            </w:tcBorders>
            <w:vAlign w:val="center"/>
            <w:hideMark/>
          </w:tcPr>
          <w:p w14:paraId="3122BC99"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zvuková karta</w:t>
            </w:r>
          </w:p>
        </w:tc>
        <w:tc>
          <w:tcPr>
            <w:tcW w:w="224" w:type="pct"/>
            <w:tcBorders>
              <w:top w:val="nil"/>
              <w:left w:val="nil"/>
              <w:bottom w:val="nil"/>
              <w:right w:val="nil"/>
            </w:tcBorders>
            <w:vAlign w:val="center"/>
            <w:hideMark/>
          </w:tcPr>
          <w:p w14:paraId="1CA9F64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single" w:sz="8" w:space="0" w:color="auto"/>
              <w:right w:val="double" w:sz="6" w:space="0" w:color="auto"/>
            </w:tcBorders>
            <w:vAlign w:val="center"/>
            <w:hideMark/>
          </w:tcPr>
          <w:p w14:paraId="3F59BA37"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integrovaná</w:t>
            </w:r>
          </w:p>
        </w:tc>
        <w:tc>
          <w:tcPr>
            <w:tcW w:w="1003" w:type="pct"/>
            <w:tcBorders>
              <w:top w:val="nil"/>
              <w:left w:val="nil"/>
              <w:bottom w:val="dotted" w:sz="4" w:space="0" w:color="auto"/>
              <w:right w:val="single" w:sz="12" w:space="0" w:color="auto"/>
            </w:tcBorders>
            <w:shd w:val="clear" w:color="000000" w:fill="FFFF00"/>
            <w:vAlign w:val="center"/>
            <w:hideMark/>
          </w:tcPr>
          <w:p w14:paraId="7049A133"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ano </w:t>
            </w:r>
          </w:p>
        </w:tc>
      </w:tr>
      <w:tr w:rsidR="00534BEC" w:rsidRPr="00534BEC" w14:paraId="350346E6" w14:textId="77777777" w:rsidTr="00534BEC">
        <w:trPr>
          <w:trHeight w:val="300"/>
        </w:trPr>
        <w:tc>
          <w:tcPr>
            <w:tcW w:w="465" w:type="pct"/>
            <w:tcBorders>
              <w:top w:val="nil"/>
              <w:left w:val="single" w:sz="12" w:space="0" w:color="auto"/>
              <w:bottom w:val="nil"/>
              <w:right w:val="single" w:sz="8" w:space="0" w:color="auto"/>
            </w:tcBorders>
            <w:hideMark/>
          </w:tcPr>
          <w:p w14:paraId="26175B68"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single" w:sz="8" w:space="0" w:color="auto"/>
              <w:left w:val="nil"/>
              <w:bottom w:val="nil"/>
              <w:right w:val="nil"/>
            </w:tcBorders>
            <w:vAlign w:val="center"/>
            <w:hideMark/>
          </w:tcPr>
          <w:p w14:paraId="691A7541"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konektivita</w:t>
            </w:r>
          </w:p>
        </w:tc>
        <w:tc>
          <w:tcPr>
            <w:tcW w:w="1491" w:type="pct"/>
            <w:tcBorders>
              <w:top w:val="single" w:sz="8" w:space="0" w:color="000000"/>
              <w:left w:val="dotted" w:sz="4" w:space="0" w:color="000000"/>
              <w:bottom w:val="dotted" w:sz="4" w:space="0" w:color="000000"/>
              <w:right w:val="single" w:sz="8" w:space="0" w:color="auto"/>
            </w:tcBorders>
            <w:vAlign w:val="center"/>
            <w:hideMark/>
          </w:tcPr>
          <w:p w14:paraId="37111B9A"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USB 3.2 Gen 1 typ A support data transfer 5Gbps</w:t>
            </w:r>
          </w:p>
        </w:tc>
        <w:tc>
          <w:tcPr>
            <w:tcW w:w="224" w:type="pct"/>
            <w:tcBorders>
              <w:top w:val="single" w:sz="8" w:space="0" w:color="auto"/>
              <w:left w:val="nil"/>
              <w:bottom w:val="nil"/>
              <w:right w:val="nil"/>
            </w:tcBorders>
            <w:vAlign w:val="center"/>
            <w:hideMark/>
          </w:tcPr>
          <w:p w14:paraId="265CA66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nil"/>
              <w:right w:val="double" w:sz="6" w:space="0" w:color="auto"/>
            </w:tcBorders>
            <w:vAlign w:val="center"/>
            <w:hideMark/>
          </w:tcPr>
          <w:p w14:paraId="4B67C35C"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c>
          <w:tcPr>
            <w:tcW w:w="1003" w:type="pct"/>
            <w:tcBorders>
              <w:top w:val="nil"/>
              <w:left w:val="nil"/>
              <w:bottom w:val="dotted" w:sz="4" w:space="0" w:color="auto"/>
              <w:right w:val="single" w:sz="12" w:space="0" w:color="auto"/>
            </w:tcBorders>
            <w:shd w:val="clear" w:color="000000" w:fill="FFFF00"/>
            <w:vAlign w:val="center"/>
            <w:hideMark/>
          </w:tcPr>
          <w:p w14:paraId="66BE7E61"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r>
      <w:tr w:rsidR="00534BEC" w:rsidRPr="00534BEC" w14:paraId="1D3E8F72" w14:textId="77777777" w:rsidTr="00534BEC">
        <w:trPr>
          <w:trHeight w:val="510"/>
        </w:trPr>
        <w:tc>
          <w:tcPr>
            <w:tcW w:w="465" w:type="pct"/>
            <w:tcBorders>
              <w:top w:val="nil"/>
              <w:left w:val="single" w:sz="12" w:space="0" w:color="auto"/>
              <w:bottom w:val="nil"/>
              <w:right w:val="single" w:sz="8" w:space="0" w:color="auto"/>
            </w:tcBorders>
            <w:hideMark/>
          </w:tcPr>
          <w:p w14:paraId="59C3C277"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46083210"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437559B1"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USB 3.2 Gen 2 (support data transfer 10 </w:t>
            </w:r>
            <w:proofErr w:type="spellStart"/>
            <w:r w:rsidRPr="00534BEC">
              <w:rPr>
                <w:rFonts w:ascii="Calibri" w:hAnsi="Calibri" w:cs="Calibri"/>
                <w:color w:val="000000"/>
                <w:kern w:val="0"/>
                <w:sz w:val="20"/>
                <w:szCs w:val="20"/>
                <w:lang w:eastAsia="cs-CZ"/>
              </w:rPr>
              <w:t>Gbps</w:t>
            </w:r>
            <w:proofErr w:type="spell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Power</w:t>
            </w:r>
            <w:proofErr w:type="spellEnd"/>
            <w:r w:rsidRPr="00534BEC">
              <w:rPr>
                <w:rFonts w:ascii="Calibri" w:hAnsi="Calibri" w:cs="Calibri"/>
                <w:color w:val="000000"/>
                <w:kern w:val="0"/>
                <w:sz w:val="20"/>
                <w:szCs w:val="20"/>
                <w:lang w:eastAsia="cs-CZ"/>
              </w:rPr>
              <w:t xml:space="preserve"> </w:t>
            </w:r>
            <w:proofErr w:type="spellStart"/>
            <w:r w:rsidRPr="00534BEC">
              <w:rPr>
                <w:rFonts w:ascii="Calibri" w:hAnsi="Calibri" w:cs="Calibri"/>
                <w:color w:val="000000"/>
                <w:kern w:val="0"/>
                <w:sz w:val="20"/>
                <w:szCs w:val="20"/>
                <w:lang w:eastAsia="cs-CZ"/>
              </w:rPr>
              <w:t>Delivery</w:t>
            </w:r>
            <w:proofErr w:type="spellEnd"/>
            <w:r w:rsidRPr="00534BEC">
              <w:rPr>
                <w:rFonts w:ascii="Calibri" w:hAnsi="Calibri" w:cs="Calibri"/>
                <w:color w:val="000000"/>
                <w:kern w:val="0"/>
                <w:sz w:val="20"/>
                <w:szCs w:val="20"/>
                <w:lang w:eastAsia="cs-CZ"/>
              </w:rPr>
              <w:t xml:space="preserve"> and </w:t>
            </w:r>
            <w:proofErr w:type="spellStart"/>
            <w:r w:rsidRPr="00534BEC">
              <w:rPr>
                <w:rFonts w:ascii="Calibri" w:hAnsi="Calibri" w:cs="Calibri"/>
                <w:color w:val="000000"/>
                <w:kern w:val="0"/>
                <w:sz w:val="20"/>
                <w:szCs w:val="20"/>
                <w:lang w:eastAsia="cs-CZ"/>
              </w:rPr>
              <w:t>DisplayPort</w:t>
            </w:r>
            <w:proofErr w:type="spellEnd"/>
            <w:r w:rsidRPr="00534BEC">
              <w:rPr>
                <w:rFonts w:ascii="Calibri" w:hAnsi="Calibri" w:cs="Calibri"/>
                <w:color w:val="000000"/>
                <w:kern w:val="0"/>
                <w:sz w:val="20"/>
                <w:szCs w:val="20"/>
                <w:lang w:eastAsia="cs-CZ"/>
              </w:rPr>
              <w:t>™ 1.4) typ C</w:t>
            </w:r>
          </w:p>
        </w:tc>
        <w:tc>
          <w:tcPr>
            <w:tcW w:w="224" w:type="pct"/>
            <w:tcBorders>
              <w:top w:val="nil"/>
              <w:left w:val="nil"/>
              <w:bottom w:val="nil"/>
              <w:right w:val="nil"/>
            </w:tcBorders>
            <w:vAlign w:val="center"/>
            <w:hideMark/>
          </w:tcPr>
          <w:p w14:paraId="07FEB8E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nil"/>
              <w:right w:val="double" w:sz="6" w:space="0" w:color="auto"/>
            </w:tcBorders>
            <w:vAlign w:val="center"/>
            <w:hideMark/>
          </w:tcPr>
          <w:p w14:paraId="5207B148"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c>
          <w:tcPr>
            <w:tcW w:w="1003" w:type="pct"/>
            <w:tcBorders>
              <w:top w:val="nil"/>
              <w:left w:val="nil"/>
              <w:bottom w:val="dotted" w:sz="4" w:space="0" w:color="auto"/>
              <w:right w:val="single" w:sz="12" w:space="0" w:color="auto"/>
            </w:tcBorders>
            <w:shd w:val="clear" w:color="000000" w:fill="FFFF00"/>
            <w:vAlign w:val="center"/>
            <w:hideMark/>
          </w:tcPr>
          <w:p w14:paraId="0C2908AD"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2</w:t>
            </w:r>
          </w:p>
        </w:tc>
      </w:tr>
      <w:tr w:rsidR="00534BEC" w:rsidRPr="00534BEC" w14:paraId="5B7424E8" w14:textId="77777777" w:rsidTr="00534BEC">
        <w:trPr>
          <w:trHeight w:val="300"/>
        </w:trPr>
        <w:tc>
          <w:tcPr>
            <w:tcW w:w="465" w:type="pct"/>
            <w:tcBorders>
              <w:top w:val="nil"/>
              <w:left w:val="single" w:sz="12" w:space="0" w:color="auto"/>
              <w:bottom w:val="nil"/>
              <w:right w:val="single" w:sz="8" w:space="0" w:color="auto"/>
            </w:tcBorders>
            <w:hideMark/>
          </w:tcPr>
          <w:p w14:paraId="0411BD8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37A128A8"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3CA1807C" w14:textId="77777777" w:rsidR="00534BEC" w:rsidRPr="00534BEC" w:rsidRDefault="00534BEC" w:rsidP="00534BEC">
            <w:pPr>
              <w:suppressAutoHyphens w:val="0"/>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BlueTooth</w:t>
            </w:r>
            <w:proofErr w:type="spellEnd"/>
          </w:p>
        </w:tc>
        <w:tc>
          <w:tcPr>
            <w:tcW w:w="224" w:type="pct"/>
            <w:tcBorders>
              <w:top w:val="dotted" w:sz="4" w:space="0" w:color="auto"/>
              <w:left w:val="nil"/>
              <w:bottom w:val="dotted" w:sz="4" w:space="0" w:color="auto"/>
              <w:right w:val="nil"/>
            </w:tcBorders>
            <w:vAlign w:val="center"/>
            <w:hideMark/>
          </w:tcPr>
          <w:p w14:paraId="1ACAEB8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dotted" w:sz="4" w:space="0" w:color="auto"/>
              <w:left w:val="double" w:sz="6" w:space="0" w:color="auto"/>
              <w:bottom w:val="dotted" w:sz="4" w:space="0" w:color="auto"/>
              <w:right w:val="double" w:sz="6" w:space="0" w:color="auto"/>
            </w:tcBorders>
            <w:vAlign w:val="center"/>
            <w:hideMark/>
          </w:tcPr>
          <w:p w14:paraId="75B9F1F4"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Bluetooth v5.3</w:t>
            </w:r>
          </w:p>
        </w:tc>
        <w:tc>
          <w:tcPr>
            <w:tcW w:w="1003" w:type="pct"/>
            <w:tcBorders>
              <w:top w:val="nil"/>
              <w:left w:val="nil"/>
              <w:bottom w:val="dotted" w:sz="4" w:space="0" w:color="auto"/>
              <w:right w:val="single" w:sz="12" w:space="0" w:color="auto"/>
            </w:tcBorders>
            <w:shd w:val="clear" w:color="000000" w:fill="FFFF00"/>
            <w:vAlign w:val="center"/>
            <w:hideMark/>
          </w:tcPr>
          <w:p w14:paraId="79841705"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Bluetooth v5.3</w:t>
            </w:r>
          </w:p>
        </w:tc>
      </w:tr>
      <w:tr w:rsidR="00534BEC" w:rsidRPr="00534BEC" w14:paraId="1F0993EA" w14:textId="77777777" w:rsidTr="00534BEC">
        <w:trPr>
          <w:trHeight w:val="300"/>
        </w:trPr>
        <w:tc>
          <w:tcPr>
            <w:tcW w:w="465" w:type="pct"/>
            <w:tcBorders>
              <w:top w:val="nil"/>
              <w:left w:val="single" w:sz="12" w:space="0" w:color="auto"/>
              <w:bottom w:val="nil"/>
              <w:right w:val="single" w:sz="8" w:space="0" w:color="auto"/>
            </w:tcBorders>
            <w:hideMark/>
          </w:tcPr>
          <w:p w14:paraId="11B8CF7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79FCEE3C"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774C6F5A"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3/4 G modul</w:t>
            </w:r>
          </w:p>
        </w:tc>
        <w:tc>
          <w:tcPr>
            <w:tcW w:w="224" w:type="pct"/>
            <w:tcBorders>
              <w:top w:val="nil"/>
              <w:left w:val="nil"/>
              <w:bottom w:val="dotted" w:sz="4" w:space="0" w:color="auto"/>
              <w:right w:val="nil"/>
            </w:tcBorders>
            <w:vAlign w:val="center"/>
            <w:hideMark/>
          </w:tcPr>
          <w:p w14:paraId="4A58BDC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4974DB99"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c>
          <w:tcPr>
            <w:tcW w:w="1003" w:type="pct"/>
            <w:tcBorders>
              <w:top w:val="nil"/>
              <w:left w:val="nil"/>
              <w:bottom w:val="dotted" w:sz="4" w:space="0" w:color="auto"/>
              <w:right w:val="single" w:sz="12" w:space="0" w:color="auto"/>
            </w:tcBorders>
            <w:shd w:val="clear" w:color="000000" w:fill="FFFF00"/>
            <w:vAlign w:val="center"/>
            <w:hideMark/>
          </w:tcPr>
          <w:p w14:paraId="23195CCB"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18498B2A" w14:textId="77777777" w:rsidTr="00534BEC">
        <w:trPr>
          <w:trHeight w:val="300"/>
        </w:trPr>
        <w:tc>
          <w:tcPr>
            <w:tcW w:w="465" w:type="pct"/>
            <w:tcBorders>
              <w:top w:val="nil"/>
              <w:left w:val="single" w:sz="12" w:space="0" w:color="auto"/>
              <w:bottom w:val="nil"/>
              <w:right w:val="single" w:sz="8" w:space="0" w:color="auto"/>
            </w:tcBorders>
            <w:hideMark/>
          </w:tcPr>
          <w:p w14:paraId="4D7C4C60"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348AECF2"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50B0D33C" w14:textId="77777777" w:rsidR="00534BEC" w:rsidRPr="00534BEC" w:rsidRDefault="00534BEC" w:rsidP="00534BEC">
            <w:pPr>
              <w:suppressAutoHyphens w:val="0"/>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WiFi</w:t>
            </w:r>
            <w:proofErr w:type="spellEnd"/>
          </w:p>
        </w:tc>
        <w:tc>
          <w:tcPr>
            <w:tcW w:w="224" w:type="pct"/>
            <w:tcBorders>
              <w:top w:val="nil"/>
              <w:left w:val="nil"/>
              <w:bottom w:val="dotted" w:sz="4" w:space="0" w:color="auto"/>
              <w:right w:val="nil"/>
            </w:tcBorders>
            <w:vAlign w:val="center"/>
            <w:hideMark/>
          </w:tcPr>
          <w:p w14:paraId="2AA47E0A"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038405ED" w14:textId="77777777" w:rsidR="00534BEC" w:rsidRPr="00534BEC" w:rsidRDefault="00534BEC" w:rsidP="00534BEC">
            <w:pPr>
              <w:suppressAutoHyphens w:val="0"/>
              <w:jc w:val="center"/>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WiFi</w:t>
            </w:r>
            <w:proofErr w:type="spellEnd"/>
            <w:r w:rsidRPr="00534BEC">
              <w:rPr>
                <w:rFonts w:ascii="Calibri" w:hAnsi="Calibri" w:cs="Calibri"/>
                <w:color w:val="000000"/>
                <w:kern w:val="0"/>
                <w:sz w:val="20"/>
                <w:szCs w:val="20"/>
                <w:lang w:eastAsia="cs-CZ"/>
              </w:rPr>
              <w:t xml:space="preserve"> 802.11 </w:t>
            </w:r>
            <w:proofErr w:type="spellStart"/>
            <w:r w:rsidRPr="00534BEC">
              <w:rPr>
                <w:rFonts w:ascii="Calibri" w:hAnsi="Calibri" w:cs="Calibri"/>
                <w:color w:val="000000"/>
                <w:kern w:val="0"/>
                <w:sz w:val="20"/>
                <w:szCs w:val="20"/>
                <w:lang w:eastAsia="cs-CZ"/>
              </w:rPr>
              <w:t>ax</w:t>
            </w:r>
            <w:proofErr w:type="spellEnd"/>
          </w:p>
        </w:tc>
        <w:tc>
          <w:tcPr>
            <w:tcW w:w="1003" w:type="pct"/>
            <w:tcBorders>
              <w:top w:val="nil"/>
              <w:left w:val="nil"/>
              <w:bottom w:val="dotted" w:sz="4" w:space="0" w:color="auto"/>
              <w:right w:val="single" w:sz="12" w:space="0" w:color="auto"/>
            </w:tcBorders>
            <w:shd w:val="clear" w:color="000000" w:fill="FFFF00"/>
            <w:vAlign w:val="center"/>
            <w:hideMark/>
          </w:tcPr>
          <w:p w14:paraId="7AE402BA" w14:textId="77777777" w:rsidR="00534BEC" w:rsidRPr="00534BEC" w:rsidRDefault="00534BEC" w:rsidP="00534BEC">
            <w:pPr>
              <w:suppressAutoHyphens w:val="0"/>
              <w:jc w:val="center"/>
              <w:rPr>
                <w:rFonts w:ascii="Calibri" w:hAnsi="Calibri" w:cs="Calibri"/>
                <w:color w:val="000000"/>
                <w:kern w:val="0"/>
                <w:sz w:val="20"/>
                <w:szCs w:val="20"/>
                <w:lang w:eastAsia="cs-CZ"/>
              </w:rPr>
            </w:pPr>
            <w:proofErr w:type="spellStart"/>
            <w:r w:rsidRPr="00534BEC">
              <w:rPr>
                <w:rFonts w:ascii="Calibri" w:hAnsi="Calibri" w:cs="Calibri"/>
                <w:color w:val="000000"/>
                <w:kern w:val="0"/>
                <w:sz w:val="20"/>
                <w:szCs w:val="20"/>
                <w:lang w:eastAsia="cs-CZ"/>
              </w:rPr>
              <w:t>WiFi</w:t>
            </w:r>
            <w:proofErr w:type="spellEnd"/>
            <w:r w:rsidRPr="00534BEC">
              <w:rPr>
                <w:rFonts w:ascii="Calibri" w:hAnsi="Calibri" w:cs="Calibri"/>
                <w:color w:val="000000"/>
                <w:kern w:val="0"/>
                <w:sz w:val="20"/>
                <w:szCs w:val="20"/>
                <w:lang w:eastAsia="cs-CZ"/>
              </w:rPr>
              <w:t xml:space="preserve"> 802.11 a/b/g/n/</w:t>
            </w:r>
            <w:proofErr w:type="spellStart"/>
            <w:r w:rsidRPr="00534BEC">
              <w:rPr>
                <w:rFonts w:ascii="Calibri" w:hAnsi="Calibri" w:cs="Calibri"/>
                <w:color w:val="000000"/>
                <w:kern w:val="0"/>
                <w:sz w:val="20"/>
                <w:szCs w:val="20"/>
                <w:lang w:eastAsia="cs-CZ"/>
              </w:rPr>
              <w:t>ax</w:t>
            </w:r>
            <w:proofErr w:type="spellEnd"/>
          </w:p>
        </w:tc>
      </w:tr>
      <w:tr w:rsidR="00534BEC" w:rsidRPr="00534BEC" w14:paraId="7A7D2CA4" w14:textId="77777777" w:rsidTr="00534BEC">
        <w:trPr>
          <w:trHeight w:val="315"/>
        </w:trPr>
        <w:tc>
          <w:tcPr>
            <w:tcW w:w="465" w:type="pct"/>
            <w:tcBorders>
              <w:top w:val="nil"/>
              <w:left w:val="single" w:sz="12" w:space="0" w:color="auto"/>
              <w:bottom w:val="nil"/>
              <w:right w:val="single" w:sz="8" w:space="0" w:color="auto"/>
            </w:tcBorders>
            <w:hideMark/>
          </w:tcPr>
          <w:p w14:paraId="586C8BD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573CCEA8"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52D0D4ED"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vstup Audio: mikrofon + reproduktor (stereo)</w:t>
            </w:r>
          </w:p>
        </w:tc>
        <w:tc>
          <w:tcPr>
            <w:tcW w:w="224" w:type="pct"/>
            <w:tcBorders>
              <w:top w:val="nil"/>
              <w:left w:val="nil"/>
              <w:bottom w:val="dotted" w:sz="4" w:space="0" w:color="auto"/>
              <w:right w:val="nil"/>
            </w:tcBorders>
            <w:vAlign w:val="center"/>
            <w:hideMark/>
          </w:tcPr>
          <w:p w14:paraId="30857665"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0B1BC28F"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ano</w:t>
            </w:r>
          </w:p>
        </w:tc>
        <w:tc>
          <w:tcPr>
            <w:tcW w:w="1003" w:type="pct"/>
            <w:tcBorders>
              <w:top w:val="nil"/>
              <w:left w:val="nil"/>
              <w:bottom w:val="dotted" w:sz="4" w:space="0" w:color="auto"/>
              <w:right w:val="single" w:sz="12" w:space="0" w:color="auto"/>
            </w:tcBorders>
            <w:shd w:val="clear" w:color="000000" w:fill="FFFF00"/>
            <w:vAlign w:val="center"/>
            <w:hideMark/>
          </w:tcPr>
          <w:p w14:paraId="43038E76"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ano Universal Audio Jack</w:t>
            </w:r>
          </w:p>
        </w:tc>
      </w:tr>
      <w:tr w:rsidR="00534BEC" w:rsidRPr="00534BEC" w14:paraId="6A2F9118" w14:textId="77777777" w:rsidTr="00534BEC">
        <w:trPr>
          <w:trHeight w:val="300"/>
        </w:trPr>
        <w:tc>
          <w:tcPr>
            <w:tcW w:w="465" w:type="pct"/>
            <w:tcBorders>
              <w:top w:val="nil"/>
              <w:left w:val="single" w:sz="12" w:space="0" w:color="auto"/>
              <w:bottom w:val="nil"/>
              <w:right w:val="single" w:sz="8" w:space="0" w:color="auto"/>
            </w:tcBorders>
            <w:hideMark/>
          </w:tcPr>
          <w:p w14:paraId="2F267F5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single" w:sz="8" w:space="0" w:color="auto"/>
              <w:left w:val="nil"/>
              <w:bottom w:val="nil"/>
              <w:right w:val="nil"/>
            </w:tcBorders>
            <w:vAlign w:val="center"/>
            <w:hideMark/>
          </w:tcPr>
          <w:p w14:paraId="72F139A6"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integrované výstupy</w:t>
            </w:r>
          </w:p>
        </w:tc>
        <w:tc>
          <w:tcPr>
            <w:tcW w:w="1491" w:type="pct"/>
            <w:tcBorders>
              <w:top w:val="single" w:sz="8" w:space="0" w:color="000000"/>
              <w:left w:val="dotted" w:sz="4" w:space="0" w:color="000000"/>
              <w:bottom w:val="nil"/>
              <w:right w:val="single" w:sz="8" w:space="0" w:color="auto"/>
            </w:tcBorders>
            <w:vAlign w:val="center"/>
            <w:hideMark/>
          </w:tcPr>
          <w:p w14:paraId="2B3D82DA"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VGA port</w:t>
            </w:r>
          </w:p>
        </w:tc>
        <w:tc>
          <w:tcPr>
            <w:tcW w:w="224" w:type="pct"/>
            <w:tcBorders>
              <w:top w:val="single" w:sz="8" w:space="0" w:color="auto"/>
              <w:left w:val="nil"/>
              <w:bottom w:val="nil"/>
              <w:right w:val="nil"/>
            </w:tcBorders>
            <w:vAlign w:val="center"/>
            <w:hideMark/>
          </w:tcPr>
          <w:p w14:paraId="71D1AE3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single" w:sz="8" w:space="0" w:color="auto"/>
              <w:left w:val="double" w:sz="6" w:space="0" w:color="auto"/>
              <w:bottom w:val="dotted" w:sz="4" w:space="0" w:color="auto"/>
              <w:right w:val="double" w:sz="6" w:space="0" w:color="auto"/>
            </w:tcBorders>
            <w:vAlign w:val="center"/>
            <w:hideMark/>
          </w:tcPr>
          <w:p w14:paraId="1416AAEA"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c>
          <w:tcPr>
            <w:tcW w:w="1003" w:type="pct"/>
            <w:tcBorders>
              <w:top w:val="nil"/>
              <w:left w:val="nil"/>
              <w:bottom w:val="dotted" w:sz="4" w:space="0" w:color="auto"/>
              <w:right w:val="single" w:sz="12" w:space="0" w:color="auto"/>
            </w:tcBorders>
            <w:shd w:val="clear" w:color="000000" w:fill="FFFF00"/>
            <w:vAlign w:val="center"/>
            <w:hideMark/>
          </w:tcPr>
          <w:p w14:paraId="44A78895"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40B0EE88" w14:textId="77777777" w:rsidTr="00534BEC">
        <w:trPr>
          <w:trHeight w:val="300"/>
        </w:trPr>
        <w:tc>
          <w:tcPr>
            <w:tcW w:w="465" w:type="pct"/>
            <w:tcBorders>
              <w:top w:val="nil"/>
              <w:left w:val="single" w:sz="12" w:space="0" w:color="auto"/>
              <w:bottom w:val="nil"/>
              <w:right w:val="single" w:sz="8" w:space="0" w:color="auto"/>
            </w:tcBorders>
            <w:hideMark/>
          </w:tcPr>
          <w:p w14:paraId="3DDE452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131081B4"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dotted" w:sz="4" w:space="0" w:color="000000"/>
              <w:left w:val="dotted" w:sz="4" w:space="0" w:color="000000"/>
              <w:bottom w:val="dotted" w:sz="4" w:space="0" w:color="000000"/>
              <w:right w:val="single" w:sz="8" w:space="0" w:color="auto"/>
            </w:tcBorders>
            <w:vAlign w:val="center"/>
            <w:hideMark/>
          </w:tcPr>
          <w:p w14:paraId="7B4C8C43"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Display Port</w:t>
            </w:r>
          </w:p>
        </w:tc>
        <w:tc>
          <w:tcPr>
            <w:tcW w:w="224" w:type="pct"/>
            <w:tcBorders>
              <w:top w:val="dotted" w:sz="4" w:space="0" w:color="auto"/>
              <w:left w:val="nil"/>
              <w:bottom w:val="dotted" w:sz="4" w:space="0" w:color="auto"/>
              <w:right w:val="nil"/>
            </w:tcBorders>
            <w:vAlign w:val="center"/>
            <w:hideMark/>
          </w:tcPr>
          <w:p w14:paraId="42ADD72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2224EED5"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výhodou</w:t>
            </w:r>
          </w:p>
        </w:tc>
        <w:tc>
          <w:tcPr>
            <w:tcW w:w="1003" w:type="pct"/>
            <w:tcBorders>
              <w:top w:val="nil"/>
              <w:left w:val="nil"/>
              <w:bottom w:val="dotted" w:sz="4" w:space="0" w:color="auto"/>
              <w:right w:val="single" w:sz="12" w:space="0" w:color="auto"/>
            </w:tcBorders>
            <w:shd w:val="clear" w:color="000000" w:fill="FFFF00"/>
            <w:vAlign w:val="center"/>
            <w:hideMark/>
          </w:tcPr>
          <w:p w14:paraId="7DEB232A"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428FB17A" w14:textId="77777777" w:rsidTr="00534BEC">
        <w:trPr>
          <w:trHeight w:val="300"/>
        </w:trPr>
        <w:tc>
          <w:tcPr>
            <w:tcW w:w="465" w:type="pct"/>
            <w:tcBorders>
              <w:top w:val="nil"/>
              <w:left w:val="single" w:sz="12" w:space="0" w:color="auto"/>
              <w:bottom w:val="nil"/>
              <w:right w:val="single" w:sz="8" w:space="0" w:color="auto"/>
            </w:tcBorders>
            <w:hideMark/>
          </w:tcPr>
          <w:p w14:paraId="5EBB9D0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5E83727A"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73CB8BDB"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HDMI</w:t>
            </w:r>
          </w:p>
        </w:tc>
        <w:tc>
          <w:tcPr>
            <w:tcW w:w="224" w:type="pct"/>
            <w:tcBorders>
              <w:top w:val="nil"/>
              <w:left w:val="nil"/>
              <w:bottom w:val="dotted" w:sz="4" w:space="0" w:color="auto"/>
              <w:right w:val="nil"/>
            </w:tcBorders>
            <w:vAlign w:val="center"/>
            <w:hideMark/>
          </w:tcPr>
          <w:p w14:paraId="62C15315"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dotted" w:sz="4" w:space="0" w:color="auto"/>
              <w:right w:val="double" w:sz="6" w:space="0" w:color="auto"/>
            </w:tcBorders>
            <w:vAlign w:val="center"/>
            <w:hideMark/>
          </w:tcPr>
          <w:p w14:paraId="2D9D36A7"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1</w:t>
            </w:r>
          </w:p>
        </w:tc>
        <w:tc>
          <w:tcPr>
            <w:tcW w:w="1003" w:type="pct"/>
            <w:tcBorders>
              <w:top w:val="nil"/>
              <w:left w:val="nil"/>
              <w:bottom w:val="dotted" w:sz="4" w:space="0" w:color="auto"/>
              <w:right w:val="single" w:sz="12" w:space="0" w:color="auto"/>
            </w:tcBorders>
            <w:shd w:val="clear" w:color="000000" w:fill="FFFF00"/>
            <w:vAlign w:val="center"/>
            <w:hideMark/>
          </w:tcPr>
          <w:p w14:paraId="03467F56"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xml:space="preserve">ano </w:t>
            </w:r>
            <w:proofErr w:type="gramStart"/>
            <w:r w:rsidRPr="00534BEC">
              <w:rPr>
                <w:rFonts w:ascii="Calibri" w:hAnsi="Calibri" w:cs="Calibri"/>
                <w:color w:val="000000"/>
                <w:kern w:val="0"/>
                <w:sz w:val="20"/>
                <w:szCs w:val="20"/>
                <w:lang w:eastAsia="cs-CZ"/>
              </w:rPr>
              <w:t>-  1</w:t>
            </w:r>
            <w:proofErr w:type="gramEnd"/>
            <w:r w:rsidRPr="00534BEC">
              <w:rPr>
                <w:rFonts w:ascii="Calibri" w:hAnsi="Calibri" w:cs="Calibri"/>
                <w:color w:val="000000"/>
                <w:kern w:val="0"/>
                <w:sz w:val="20"/>
                <w:szCs w:val="20"/>
                <w:lang w:eastAsia="cs-CZ"/>
              </w:rPr>
              <w:t xml:space="preserve"> x HDMI® 2.1</w:t>
            </w:r>
          </w:p>
        </w:tc>
      </w:tr>
      <w:tr w:rsidR="00534BEC" w:rsidRPr="00534BEC" w14:paraId="133C7071" w14:textId="77777777" w:rsidTr="00534BEC">
        <w:trPr>
          <w:trHeight w:val="525"/>
        </w:trPr>
        <w:tc>
          <w:tcPr>
            <w:tcW w:w="465" w:type="pct"/>
            <w:tcBorders>
              <w:top w:val="nil"/>
              <w:left w:val="single" w:sz="12" w:space="0" w:color="auto"/>
              <w:bottom w:val="nil"/>
              <w:right w:val="single" w:sz="8" w:space="0" w:color="auto"/>
            </w:tcBorders>
            <w:hideMark/>
          </w:tcPr>
          <w:p w14:paraId="1D9867B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vAlign w:val="center"/>
            <w:hideMark/>
          </w:tcPr>
          <w:p w14:paraId="7AD0CD5F"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1491" w:type="pct"/>
            <w:tcBorders>
              <w:top w:val="nil"/>
              <w:left w:val="dotted" w:sz="4" w:space="0" w:color="000000"/>
              <w:bottom w:val="dotted" w:sz="4" w:space="0" w:color="000000"/>
              <w:right w:val="single" w:sz="8" w:space="0" w:color="auto"/>
            </w:tcBorders>
            <w:vAlign w:val="center"/>
            <w:hideMark/>
          </w:tcPr>
          <w:p w14:paraId="37639E30"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Interní čtečka čipových karet, kompatibilní s ISO IEC 7810 ID-1 a ISO IEC 7816, CCID, PC/SC</w:t>
            </w:r>
          </w:p>
        </w:tc>
        <w:tc>
          <w:tcPr>
            <w:tcW w:w="224" w:type="pct"/>
            <w:tcBorders>
              <w:top w:val="nil"/>
              <w:left w:val="nil"/>
              <w:bottom w:val="nil"/>
              <w:right w:val="nil"/>
            </w:tcBorders>
            <w:vAlign w:val="center"/>
            <w:hideMark/>
          </w:tcPr>
          <w:p w14:paraId="03B867D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vAlign w:val="center"/>
            <w:hideMark/>
          </w:tcPr>
          <w:p w14:paraId="547452C2"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c>
          <w:tcPr>
            <w:tcW w:w="1003" w:type="pct"/>
            <w:tcBorders>
              <w:top w:val="nil"/>
              <w:left w:val="nil"/>
              <w:bottom w:val="dotted" w:sz="4" w:space="0" w:color="auto"/>
              <w:right w:val="single" w:sz="12" w:space="0" w:color="auto"/>
            </w:tcBorders>
            <w:shd w:val="clear" w:color="000000" w:fill="FFFF00"/>
            <w:vAlign w:val="center"/>
            <w:hideMark/>
          </w:tcPr>
          <w:p w14:paraId="0D97CA66" w14:textId="77777777" w:rsidR="00534BEC" w:rsidRPr="00534BEC" w:rsidRDefault="00534BEC" w:rsidP="00534BEC">
            <w:pPr>
              <w:suppressAutoHyphens w:val="0"/>
              <w:jc w:val="center"/>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ne</w:t>
            </w:r>
          </w:p>
        </w:tc>
      </w:tr>
      <w:tr w:rsidR="00534BEC" w:rsidRPr="00534BEC" w14:paraId="2EB2572F" w14:textId="77777777" w:rsidTr="00534BEC">
        <w:trPr>
          <w:trHeight w:val="1200"/>
        </w:trPr>
        <w:tc>
          <w:tcPr>
            <w:tcW w:w="465" w:type="pct"/>
            <w:tcBorders>
              <w:top w:val="single" w:sz="8" w:space="0" w:color="auto"/>
              <w:left w:val="single" w:sz="12" w:space="0" w:color="auto"/>
              <w:bottom w:val="nil"/>
              <w:right w:val="single" w:sz="8" w:space="0" w:color="auto"/>
            </w:tcBorders>
            <w:hideMark/>
          </w:tcPr>
          <w:p w14:paraId="10B25A2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Další integrované vybavení notebooku</w:t>
            </w:r>
          </w:p>
        </w:tc>
        <w:tc>
          <w:tcPr>
            <w:tcW w:w="914" w:type="pct"/>
            <w:tcBorders>
              <w:top w:val="single" w:sz="8" w:space="0" w:color="auto"/>
              <w:left w:val="nil"/>
              <w:bottom w:val="dotted" w:sz="4" w:space="0" w:color="auto"/>
              <w:right w:val="nil"/>
            </w:tcBorders>
            <w:hideMark/>
          </w:tcPr>
          <w:p w14:paraId="253A0987"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Webkamera s rozlišením</w:t>
            </w:r>
          </w:p>
        </w:tc>
        <w:tc>
          <w:tcPr>
            <w:tcW w:w="1491" w:type="pct"/>
            <w:tcBorders>
              <w:top w:val="single" w:sz="8" w:space="0" w:color="auto"/>
              <w:left w:val="nil"/>
              <w:bottom w:val="dotted" w:sz="4" w:space="0" w:color="auto"/>
              <w:right w:val="nil"/>
            </w:tcBorders>
            <w:vAlign w:val="center"/>
            <w:hideMark/>
          </w:tcPr>
          <w:p w14:paraId="3E8C34B8"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single" w:sz="8" w:space="0" w:color="auto"/>
              <w:left w:val="single" w:sz="8" w:space="0" w:color="auto"/>
              <w:bottom w:val="dotted" w:sz="4" w:space="0" w:color="auto"/>
              <w:right w:val="nil"/>
            </w:tcBorders>
            <w:vAlign w:val="center"/>
            <w:hideMark/>
          </w:tcPr>
          <w:p w14:paraId="23CF44E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single" w:sz="8" w:space="0" w:color="auto"/>
              <w:left w:val="double" w:sz="6" w:space="0" w:color="auto"/>
              <w:bottom w:val="dotted" w:sz="4" w:space="0" w:color="auto"/>
              <w:right w:val="double" w:sz="6" w:space="0" w:color="auto"/>
            </w:tcBorders>
            <w:hideMark/>
          </w:tcPr>
          <w:p w14:paraId="6193CF8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xml:space="preserve">IR 5 </w:t>
            </w:r>
            <w:proofErr w:type="spellStart"/>
            <w:r w:rsidRPr="00534BEC">
              <w:rPr>
                <w:rFonts w:ascii="Calibri" w:hAnsi="Calibri" w:cs="Calibri"/>
                <w:kern w:val="0"/>
                <w:sz w:val="22"/>
                <w:szCs w:val="22"/>
                <w:lang w:eastAsia="cs-CZ"/>
              </w:rPr>
              <w:t>MPx</w:t>
            </w:r>
            <w:proofErr w:type="spellEnd"/>
          </w:p>
        </w:tc>
        <w:tc>
          <w:tcPr>
            <w:tcW w:w="1003" w:type="pct"/>
            <w:tcBorders>
              <w:top w:val="nil"/>
              <w:left w:val="nil"/>
              <w:bottom w:val="dotted" w:sz="4" w:space="0" w:color="auto"/>
              <w:right w:val="single" w:sz="12" w:space="0" w:color="auto"/>
            </w:tcBorders>
            <w:shd w:val="clear" w:color="000000" w:fill="FFFF00"/>
            <w:hideMark/>
          </w:tcPr>
          <w:p w14:paraId="7E8E287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xml:space="preserve">IR 5 </w:t>
            </w:r>
            <w:proofErr w:type="spellStart"/>
            <w:r w:rsidRPr="00534BEC">
              <w:rPr>
                <w:rFonts w:ascii="Calibri" w:hAnsi="Calibri" w:cs="Calibri"/>
                <w:kern w:val="0"/>
                <w:sz w:val="22"/>
                <w:szCs w:val="22"/>
                <w:lang w:eastAsia="cs-CZ"/>
              </w:rPr>
              <w:t>MPx</w:t>
            </w:r>
            <w:proofErr w:type="spellEnd"/>
          </w:p>
        </w:tc>
      </w:tr>
      <w:tr w:rsidR="00534BEC" w:rsidRPr="00534BEC" w14:paraId="47C0A9CE" w14:textId="77777777" w:rsidTr="00534BEC">
        <w:trPr>
          <w:trHeight w:val="300"/>
        </w:trPr>
        <w:tc>
          <w:tcPr>
            <w:tcW w:w="465" w:type="pct"/>
            <w:tcBorders>
              <w:top w:val="nil"/>
              <w:left w:val="single" w:sz="12" w:space="0" w:color="auto"/>
              <w:bottom w:val="nil"/>
              <w:right w:val="single" w:sz="8" w:space="0" w:color="auto"/>
            </w:tcBorders>
            <w:hideMark/>
          </w:tcPr>
          <w:p w14:paraId="0AC781B7"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nil"/>
              <w:left w:val="nil"/>
              <w:bottom w:val="nil"/>
              <w:right w:val="nil"/>
            </w:tcBorders>
            <w:hideMark/>
          </w:tcPr>
          <w:p w14:paraId="22C80294"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Podsvícení klávesnice</w:t>
            </w:r>
          </w:p>
        </w:tc>
        <w:tc>
          <w:tcPr>
            <w:tcW w:w="1491" w:type="pct"/>
            <w:tcBorders>
              <w:top w:val="nil"/>
              <w:left w:val="nil"/>
              <w:bottom w:val="nil"/>
              <w:right w:val="nil"/>
            </w:tcBorders>
            <w:vAlign w:val="center"/>
            <w:hideMark/>
          </w:tcPr>
          <w:p w14:paraId="6E17AAF9"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nil"/>
              <w:left w:val="single" w:sz="8" w:space="0" w:color="auto"/>
              <w:bottom w:val="nil"/>
              <w:right w:val="nil"/>
            </w:tcBorders>
            <w:vAlign w:val="center"/>
            <w:hideMark/>
          </w:tcPr>
          <w:p w14:paraId="1D07100A"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nil"/>
              <w:right w:val="double" w:sz="6" w:space="0" w:color="auto"/>
            </w:tcBorders>
            <w:hideMark/>
          </w:tcPr>
          <w:p w14:paraId="32FF139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7E9F7E6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7DA7F217" w14:textId="77777777" w:rsidTr="00534BEC">
        <w:trPr>
          <w:trHeight w:val="300"/>
        </w:trPr>
        <w:tc>
          <w:tcPr>
            <w:tcW w:w="465" w:type="pct"/>
            <w:tcBorders>
              <w:top w:val="nil"/>
              <w:left w:val="single" w:sz="12" w:space="0" w:color="auto"/>
              <w:bottom w:val="nil"/>
              <w:right w:val="single" w:sz="8" w:space="0" w:color="auto"/>
            </w:tcBorders>
            <w:hideMark/>
          </w:tcPr>
          <w:p w14:paraId="453F17D5"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dotted" w:sz="4" w:space="0" w:color="auto"/>
              <w:left w:val="nil"/>
              <w:bottom w:val="nil"/>
              <w:right w:val="nil"/>
            </w:tcBorders>
            <w:hideMark/>
          </w:tcPr>
          <w:p w14:paraId="2082119C"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Čtečka otisků prstů</w:t>
            </w:r>
          </w:p>
        </w:tc>
        <w:tc>
          <w:tcPr>
            <w:tcW w:w="1491" w:type="pct"/>
            <w:tcBorders>
              <w:top w:val="dotted" w:sz="4" w:space="0" w:color="auto"/>
              <w:left w:val="nil"/>
              <w:bottom w:val="nil"/>
              <w:right w:val="nil"/>
            </w:tcBorders>
            <w:vAlign w:val="center"/>
            <w:hideMark/>
          </w:tcPr>
          <w:p w14:paraId="38EA4F3C"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nil"/>
              <w:right w:val="nil"/>
            </w:tcBorders>
            <w:vAlign w:val="center"/>
            <w:hideMark/>
          </w:tcPr>
          <w:p w14:paraId="0FEE882B"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hideMark/>
          </w:tcPr>
          <w:p w14:paraId="4CEA8527"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5C03177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2C08ED4E" w14:textId="77777777" w:rsidTr="00534BEC">
        <w:trPr>
          <w:trHeight w:val="300"/>
        </w:trPr>
        <w:tc>
          <w:tcPr>
            <w:tcW w:w="465" w:type="pct"/>
            <w:tcBorders>
              <w:top w:val="nil"/>
              <w:left w:val="single" w:sz="12" w:space="0" w:color="auto"/>
              <w:bottom w:val="nil"/>
              <w:right w:val="single" w:sz="8" w:space="0" w:color="auto"/>
            </w:tcBorders>
            <w:hideMark/>
          </w:tcPr>
          <w:p w14:paraId="2EFF4F99"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lastRenderedPageBreak/>
              <w:t> </w:t>
            </w:r>
          </w:p>
        </w:tc>
        <w:tc>
          <w:tcPr>
            <w:tcW w:w="914" w:type="pct"/>
            <w:tcBorders>
              <w:top w:val="dotted" w:sz="4" w:space="0" w:color="auto"/>
              <w:left w:val="nil"/>
              <w:bottom w:val="nil"/>
              <w:right w:val="nil"/>
            </w:tcBorders>
            <w:hideMark/>
          </w:tcPr>
          <w:p w14:paraId="139D6226"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Bezpečnostní čip TMP</w:t>
            </w:r>
          </w:p>
        </w:tc>
        <w:tc>
          <w:tcPr>
            <w:tcW w:w="1491" w:type="pct"/>
            <w:tcBorders>
              <w:top w:val="dotted" w:sz="4" w:space="0" w:color="auto"/>
              <w:left w:val="nil"/>
              <w:bottom w:val="nil"/>
              <w:right w:val="nil"/>
            </w:tcBorders>
            <w:vAlign w:val="center"/>
            <w:hideMark/>
          </w:tcPr>
          <w:p w14:paraId="17CAFCD0"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nil"/>
              <w:right w:val="nil"/>
            </w:tcBorders>
            <w:vAlign w:val="center"/>
            <w:hideMark/>
          </w:tcPr>
          <w:p w14:paraId="6151631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hideMark/>
          </w:tcPr>
          <w:p w14:paraId="0A537E04"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40162151" w14:textId="77777777" w:rsidR="00534BEC" w:rsidRPr="00534BEC" w:rsidRDefault="00534BEC" w:rsidP="00534BEC">
            <w:pPr>
              <w:suppressAutoHyphens w:val="0"/>
              <w:jc w:val="center"/>
              <w:rPr>
                <w:rFonts w:ascii="Calibri" w:hAnsi="Calibri" w:cs="Calibri"/>
                <w:kern w:val="0"/>
                <w:sz w:val="22"/>
                <w:szCs w:val="22"/>
                <w:lang w:eastAsia="cs-CZ"/>
              </w:rPr>
            </w:pPr>
            <w:proofErr w:type="gramStart"/>
            <w:r w:rsidRPr="00534BEC">
              <w:rPr>
                <w:rFonts w:ascii="Calibri" w:hAnsi="Calibri" w:cs="Calibri"/>
                <w:kern w:val="0"/>
                <w:sz w:val="22"/>
                <w:szCs w:val="22"/>
                <w:lang w:eastAsia="cs-CZ"/>
              </w:rPr>
              <w:t>ano - TMP2</w:t>
            </w:r>
            <w:proofErr w:type="gramEnd"/>
            <w:r w:rsidRPr="00534BEC">
              <w:rPr>
                <w:rFonts w:ascii="Calibri" w:hAnsi="Calibri" w:cs="Calibri"/>
                <w:kern w:val="0"/>
                <w:sz w:val="22"/>
                <w:szCs w:val="22"/>
                <w:lang w:eastAsia="cs-CZ"/>
              </w:rPr>
              <w:t>.0</w:t>
            </w:r>
          </w:p>
        </w:tc>
      </w:tr>
      <w:tr w:rsidR="00534BEC" w:rsidRPr="00534BEC" w14:paraId="64DCB774" w14:textId="77777777" w:rsidTr="00534BEC">
        <w:trPr>
          <w:trHeight w:val="300"/>
        </w:trPr>
        <w:tc>
          <w:tcPr>
            <w:tcW w:w="465" w:type="pct"/>
            <w:tcBorders>
              <w:top w:val="nil"/>
              <w:left w:val="single" w:sz="12" w:space="0" w:color="auto"/>
              <w:bottom w:val="nil"/>
              <w:right w:val="single" w:sz="8" w:space="0" w:color="auto"/>
            </w:tcBorders>
            <w:hideMark/>
          </w:tcPr>
          <w:p w14:paraId="6D848AB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dotted" w:sz="4" w:space="0" w:color="auto"/>
              <w:left w:val="nil"/>
              <w:bottom w:val="nil"/>
              <w:right w:val="nil"/>
            </w:tcBorders>
            <w:hideMark/>
          </w:tcPr>
          <w:p w14:paraId="10CBB12F"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integrovaný reproduktor</w:t>
            </w:r>
          </w:p>
        </w:tc>
        <w:tc>
          <w:tcPr>
            <w:tcW w:w="1491" w:type="pct"/>
            <w:tcBorders>
              <w:top w:val="dotted" w:sz="4" w:space="0" w:color="auto"/>
              <w:left w:val="nil"/>
              <w:bottom w:val="nil"/>
              <w:right w:val="nil"/>
            </w:tcBorders>
            <w:vAlign w:val="center"/>
            <w:hideMark/>
          </w:tcPr>
          <w:p w14:paraId="71590BD9"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nil"/>
              <w:right w:val="nil"/>
            </w:tcBorders>
            <w:vAlign w:val="center"/>
            <w:hideMark/>
          </w:tcPr>
          <w:p w14:paraId="0028716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nil"/>
              <w:right w:val="double" w:sz="6" w:space="0" w:color="auto"/>
            </w:tcBorders>
            <w:hideMark/>
          </w:tcPr>
          <w:p w14:paraId="2A925F4C"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4C5E9DE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1DF9E370"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0276C5BF"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14" w:type="pct"/>
            <w:tcBorders>
              <w:top w:val="dotted" w:sz="4" w:space="0" w:color="auto"/>
              <w:left w:val="nil"/>
              <w:bottom w:val="single" w:sz="8" w:space="0" w:color="auto"/>
              <w:right w:val="nil"/>
            </w:tcBorders>
            <w:hideMark/>
          </w:tcPr>
          <w:p w14:paraId="218CD361"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integrovaný mikrofon</w:t>
            </w:r>
          </w:p>
        </w:tc>
        <w:tc>
          <w:tcPr>
            <w:tcW w:w="1491" w:type="pct"/>
            <w:tcBorders>
              <w:top w:val="dotted" w:sz="4" w:space="0" w:color="auto"/>
              <w:left w:val="nil"/>
              <w:bottom w:val="single" w:sz="8" w:space="0" w:color="auto"/>
              <w:right w:val="nil"/>
            </w:tcBorders>
            <w:vAlign w:val="center"/>
            <w:hideMark/>
          </w:tcPr>
          <w:p w14:paraId="3296036A" w14:textId="77777777" w:rsidR="00534BEC" w:rsidRPr="00534BEC" w:rsidRDefault="00534BEC" w:rsidP="00534BEC">
            <w:pPr>
              <w:suppressAutoHyphens w:val="0"/>
              <w:rPr>
                <w:rFonts w:ascii="Calibri" w:hAnsi="Calibri" w:cs="Calibri"/>
                <w:color w:val="000000"/>
                <w:kern w:val="0"/>
                <w:sz w:val="20"/>
                <w:szCs w:val="20"/>
                <w:lang w:eastAsia="cs-CZ"/>
              </w:rPr>
            </w:pPr>
            <w:r w:rsidRPr="00534BEC">
              <w:rPr>
                <w:rFonts w:ascii="Calibri" w:hAnsi="Calibri" w:cs="Calibri"/>
                <w:color w:val="000000"/>
                <w:kern w:val="0"/>
                <w:sz w:val="20"/>
                <w:szCs w:val="20"/>
                <w:lang w:eastAsia="cs-CZ"/>
              </w:rPr>
              <w:t> </w:t>
            </w:r>
          </w:p>
        </w:tc>
        <w:tc>
          <w:tcPr>
            <w:tcW w:w="224" w:type="pct"/>
            <w:tcBorders>
              <w:top w:val="dotted" w:sz="4" w:space="0" w:color="auto"/>
              <w:left w:val="single" w:sz="8" w:space="0" w:color="auto"/>
              <w:bottom w:val="single" w:sz="8" w:space="0" w:color="auto"/>
              <w:right w:val="nil"/>
            </w:tcBorders>
            <w:vAlign w:val="center"/>
            <w:hideMark/>
          </w:tcPr>
          <w:p w14:paraId="400DB57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dotted" w:sz="4" w:space="0" w:color="auto"/>
              <w:left w:val="double" w:sz="6" w:space="0" w:color="auto"/>
              <w:bottom w:val="single" w:sz="8" w:space="0" w:color="auto"/>
              <w:right w:val="double" w:sz="6" w:space="0" w:color="auto"/>
            </w:tcBorders>
            <w:hideMark/>
          </w:tcPr>
          <w:p w14:paraId="68F6E29A"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62602860"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44BCBBE4" w14:textId="77777777" w:rsidTr="00534BEC">
        <w:trPr>
          <w:trHeight w:val="615"/>
        </w:trPr>
        <w:tc>
          <w:tcPr>
            <w:tcW w:w="465" w:type="pct"/>
            <w:tcBorders>
              <w:top w:val="nil"/>
              <w:left w:val="single" w:sz="12" w:space="0" w:color="auto"/>
              <w:bottom w:val="nil"/>
              <w:right w:val="nil"/>
            </w:tcBorders>
            <w:hideMark/>
          </w:tcPr>
          <w:p w14:paraId="1696FD2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Dokovací konektor</w:t>
            </w:r>
          </w:p>
        </w:tc>
        <w:tc>
          <w:tcPr>
            <w:tcW w:w="914" w:type="pct"/>
            <w:tcBorders>
              <w:top w:val="nil"/>
              <w:left w:val="single" w:sz="8" w:space="0" w:color="auto"/>
              <w:bottom w:val="nil"/>
              <w:right w:val="nil"/>
            </w:tcBorders>
            <w:hideMark/>
          </w:tcPr>
          <w:p w14:paraId="3979B2BB" w14:textId="77777777" w:rsidR="00534BEC" w:rsidRPr="00534BEC" w:rsidRDefault="00534BEC" w:rsidP="00534BEC">
            <w:pPr>
              <w:suppressAutoHyphens w:val="0"/>
              <w:rPr>
                <w:rFonts w:ascii="Calibri" w:hAnsi="Calibri" w:cs="Calibri"/>
                <w:kern w:val="0"/>
                <w:sz w:val="20"/>
                <w:szCs w:val="20"/>
                <w:lang w:eastAsia="cs-CZ"/>
              </w:rPr>
            </w:pPr>
            <w:r w:rsidRPr="00534BEC">
              <w:rPr>
                <w:rFonts w:ascii="Calibri" w:hAnsi="Calibri" w:cs="Calibri"/>
                <w:kern w:val="0"/>
                <w:sz w:val="20"/>
                <w:szCs w:val="20"/>
                <w:lang w:eastAsia="cs-CZ"/>
              </w:rPr>
              <w:t>možnost připojení dokovací stanice přes USB-C</w:t>
            </w:r>
          </w:p>
        </w:tc>
        <w:tc>
          <w:tcPr>
            <w:tcW w:w="1491" w:type="pct"/>
            <w:tcBorders>
              <w:top w:val="nil"/>
              <w:left w:val="nil"/>
              <w:bottom w:val="nil"/>
              <w:right w:val="nil"/>
            </w:tcBorders>
            <w:vAlign w:val="center"/>
            <w:hideMark/>
          </w:tcPr>
          <w:p w14:paraId="0CCA7E50" w14:textId="77777777" w:rsidR="00534BEC" w:rsidRPr="00534BEC" w:rsidRDefault="00534BEC" w:rsidP="00534BEC">
            <w:pPr>
              <w:suppressAutoHyphens w:val="0"/>
              <w:rPr>
                <w:rFonts w:ascii="Calibri" w:hAnsi="Calibri" w:cs="Calibri"/>
                <w:kern w:val="0"/>
                <w:sz w:val="20"/>
                <w:szCs w:val="20"/>
                <w:lang w:eastAsia="cs-CZ"/>
              </w:rPr>
            </w:pPr>
          </w:p>
        </w:tc>
        <w:tc>
          <w:tcPr>
            <w:tcW w:w="224" w:type="pct"/>
            <w:tcBorders>
              <w:top w:val="nil"/>
              <w:left w:val="single" w:sz="8" w:space="0" w:color="auto"/>
              <w:bottom w:val="nil"/>
              <w:right w:val="nil"/>
            </w:tcBorders>
            <w:vAlign w:val="center"/>
            <w:hideMark/>
          </w:tcPr>
          <w:p w14:paraId="4F5C7663"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nil"/>
              <w:right w:val="double" w:sz="6" w:space="0" w:color="auto"/>
            </w:tcBorders>
            <w:hideMark/>
          </w:tcPr>
          <w:p w14:paraId="29369E11"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2F5AAD7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465C8D1C" w14:textId="77777777" w:rsidTr="00534BEC">
        <w:trPr>
          <w:trHeight w:val="300"/>
        </w:trPr>
        <w:tc>
          <w:tcPr>
            <w:tcW w:w="465" w:type="pct"/>
            <w:tcBorders>
              <w:top w:val="single" w:sz="8" w:space="0" w:color="auto"/>
              <w:left w:val="single" w:sz="12" w:space="0" w:color="auto"/>
              <w:bottom w:val="nil"/>
              <w:right w:val="nil"/>
            </w:tcBorders>
            <w:hideMark/>
          </w:tcPr>
          <w:p w14:paraId="1780ECA0"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Display</w:t>
            </w:r>
          </w:p>
        </w:tc>
        <w:tc>
          <w:tcPr>
            <w:tcW w:w="2405" w:type="pct"/>
            <w:gridSpan w:val="2"/>
            <w:tcBorders>
              <w:top w:val="single" w:sz="8" w:space="0" w:color="auto"/>
              <w:left w:val="single" w:sz="8" w:space="0" w:color="auto"/>
              <w:bottom w:val="dotted" w:sz="4" w:space="0" w:color="auto"/>
              <w:right w:val="nil"/>
            </w:tcBorders>
            <w:hideMark/>
          </w:tcPr>
          <w:p w14:paraId="480284F3"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Velikost úhlopříčky</w:t>
            </w:r>
          </w:p>
        </w:tc>
        <w:tc>
          <w:tcPr>
            <w:tcW w:w="224" w:type="pct"/>
            <w:tcBorders>
              <w:top w:val="single" w:sz="8" w:space="0" w:color="auto"/>
              <w:left w:val="single" w:sz="8" w:space="0" w:color="auto"/>
              <w:bottom w:val="dotted" w:sz="4" w:space="0" w:color="auto"/>
              <w:right w:val="nil"/>
            </w:tcBorders>
            <w:vAlign w:val="center"/>
            <w:hideMark/>
          </w:tcPr>
          <w:p w14:paraId="23B33B6A"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single" w:sz="8" w:space="0" w:color="auto"/>
              <w:left w:val="double" w:sz="6" w:space="0" w:color="auto"/>
              <w:bottom w:val="dotted" w:sz="4" w:space="0" w:color="auto"/>
              <w:right w:val="double" w:sz="6" w:space="0" w:color="auto"/>
            </w:tcBorders>
            <w:hideMark/>
          </w:tcPr>
          <w:p w14:paraId="2DFB22E2"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xml:space="preserve">14" </w:t>
            </w:r>
          </w:p>
        </w:tc>
        <w:tc>
          <w:tcPr>
            <w:tcW w:w="1003" w:type="pct"/>
            <w:tcBorders>
              <w:top w:val="nil"/>
              <w:left w:val="nil"/>
              <w:bottom w:val="dotted" w:sz="4" w:space="0" w:color="auto"/>
              <w:right w:val="single" w:sz="12" w:space="0" w:color="auto"/>
            </w:tcBorders>
            <w:shd w:val="clear" w:color="000000" w:fill="FFFF00"/>
            <w:hideMark/>
          </w:tcPr>
          <w:p w14:paraId="1675F59F"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14"</w:t>
            </w:r>
          </w:p>
        </w:tc>
      </w:tr>
      <w:tr w:rsidR="00534BEC" w:rsidRPr="00534BEC" w14:paraId="5D83B03E" w14:textId="77777777" w:rsidTr="00534BEC">
        <w:trPr>
          <w:trHeight w:val="300"/>
        </w:trPr>
        <w:tc>
          <w:tcPr>
            <w:tcW w:w="465" w:type="pct"/>
            <w:tcBorders>
              <w:top w:val="nil"/>
              <w:left w:val="single" w:sz="12" w:space="0" w:color="auto"/>
              <w:bottom w:val="nil"/>
              <w:right w:val="single" w:sz="8" w:space="0" w:color="auto"/>
            </w:tcBorders>
            <w:hideMark/>
          </w:tcPr>
          <w:p w14:paraId="679E356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dotted" w:sz="4" w:space="0" w:color="auto"/>
              <w:right w:val="nil"/>
            </w:tcBorders>
            <w:hideMark/>
          </w:tcPr>
          <w:p w14:paraId="3B7470A9"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LCD barevný</w:t>
            </w:r>
          </w:p>
        </w:tc>
        <w:tc>
          <w:tcPr>
            <w:tcW w:w="224" w:type="pct"/>
            <w:tcBorders>
              <w:top w:val="nil"/>
              <w:left w:val="single" w:sz="8" w:space="0" w:color="auto"/>
              <w:bottom w:val="dotted" w:sz="4" w:space="0" w:color="auto"/>
              <w:right w:val="nil"/>
            </w:tcBorders>
            <w:vAlign w:val="center"/>
            <w:hideMark/>
          </w:tcPr>
          <w:p w14:paraId="7D12E9F8"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902" w:type="pct"/>
            <w:tcBorders>
              <w:top w:val="nil"/>
              <w:left w:val="double" w:sz="6" w:space="0" w:color="auto"/>
              <w:bottom w:val="dotted" w:sz="4" w:space="0" w:color="auto"/>
              <w:right w:val="double" w:sz="6" w:space="0" w:color="auto"/>
            </w:tcBorders>
            <w:hideMark/>
          </w:tcPr>
          <w:p w14:paraId="59A6C27B"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hideMark/>
          </w:tcPr>
          <w:p w14:paraId="6D7FDE65"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ano</w:t>
            </w:r>
          </w:p>
        </w:tc>
      </w:tr>
      <w:tr w:rsidR="00534BEC" w:rsidRPr="00534BEC" w14:paraId="1F06499C" w14:textId="77777777" w:rsidTr="00534BEC">
        <w:trPr>
          <w:trHeight w:val="315"/>
        </w:trPr>
        <w:tc>
          <w:tcPr>
            <w:tcW w:w="465" w:type="pct"/>
            <w:tcBorders>
              <w:top w:val="nil"/>
              <w:left w:val="single" w:sz="12" w:space="0" w:color="auto"/>
              <w:bottom w:val="single" w:sz="8" w:space="0" w:color="auto"/>
              <w:right w:val="single" w:sz="8" w:space="0" w:color="auto"/>
            </w:tcBorders>
            <w:hideMark/>
          </w:tcPr>
          <w:p w14:paraId="200D1590"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w:t>
            </w:r>
          </w:p>
        </w:tc>
        <w:tc>
          <w:tcPr>
            <w:tcW w:w="2405" w:type="pct"/>
            <w:gridSpan w:val="2"/>
            <w:tcBorders>
              <w:top w:val="dotted" w:sz="4" w:space="0" w:color="auto"/>
              <w:left w:val="nil"/>
              <w:bottom w:val="single" w:sz="8" w:space="0" w:color="auto"/>
              <w:right w:val="nil"/>
            </w:tcBorders>
            <w:hideMark/>
          </w:tcPr>
          <w:p w14:paraId="31010364"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Pracovní rozlišení bodů (š x v)</w:t>
            </w:r>
          </w:p>
        </w:tc>
        <w:tc>
          <w:tcPr>
            <w:tcW w:w="224" w:type="pct"/>
            <w:tcBorders>
              <w:top w:val="nil"/>
              <w:left w:val="single" w:sz="8" w:space="0" w:color="auto"/>
              <w:bottom w:val="single" w:sz="8" w:space="0" w:color="auto"/>
              <w:right w:val="nil"/>
            </w:tcBorders>
            <w:vAlign w:val="center"/>
            <w:hideMark/>
          </w:tcPr>
          <w:p w14:paraId="0EEBD126"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min.</w:t>
            </w:r>
          </w:p>
        </w:tc>
        <w:tc>
          <w:tcPr>
            <w:tcW w:w="902" w:type="pct"/>
            <w:tcBorders>
              <w:top w:val="nil"/>
              <w:left w:val="double" w:sz="6" w:space="0" w:color="auto"/>
              <w:bottom w:val="single" w:sz="8" w:space="0" w:color="auto"/>
              <w:right w:val="double" w:sz="6" w:space="0" w:color="auto"/>
            </w:tcBorders>
            <w:hideMark/>
          </w:tcPr>
          <w:p w14:paraId="07C34CAA" w14:textId="77777777" w:rsidR="00534BEC" w:rsidRPr="00534BEC" w:rsidRDefault="00534BEC" w:rsidP="00534BEC">
            <w:pPr>
              <w:suppressAutoHyphens w:val="0"/>
              <w:jc w:val="center"/>
              <w:rPr>
                <w:rFonts w:ascii="Calibri" w:hAnsi="Calibri" w:cs="Calibri"/>
                <w:kern w:val="0"/>
                <w:sz w:val="22"/>
                <w:szCs w:val="22"/>
                <w:lang w:eastAsia="cs-CZ"/>
              </w:rPr>
            </w:pPr>
            <w:r w:rsidRPr="00534BEC">
              <w:rPr>
                <w:rFonts w:ascii="Calibri" w:hAnsi="Calibri" w:cs="Calibri"/>
                <w:kern w:val="0"/>
                <w:sz w:val="22"/>
                <w:szCs w:val="22"/>
                <w:lang w:eastAsia="cs-CZ"/>
              </w:rPr>
              <w:t>1920 × 1200</w:t>
            </w:r>
          </w:p>
        </w:tc>
        <w:tc>
          <w:tcPr>
            <w:tcW w:w="1003" w:type="pct"/>
            <w:tcBorders>
              <w:top w:val="nil"/>
              <w:left w:val="nil"/>
              <w:bottom w:val="dotted" w:sz="4" w:space="0" w:color="auto"/>
              <w:right w:val="single" w:sz="12" w:space="0" w:color="auto"/>
            </w:tcBorders>
            <w:shd w:val="clear" w:color="000000" w:fill="FFFF00"/>
            <w:noWrap/>
            <w:vAlign w:val="bottom"/>
            <w:hideMark/>
          </w:tcPr>
          <w:p w14:paraId="6A60CF86"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 - 1920 × 1200</w:t>
            </w:r>
          </w:p>
        </w:tc>
      </w:tr>
      <w:tr w:rsidR="00534BEC" w:rsidRPr="00534BEC" w14:paraId="4D24B09C" w14:textId="77777777" w:rsidTr="00534BEC">
        <w:trPr>
          <w:trHeight w:val="289"/>
        </w:trPr>
        <w:tc>
          <w:tcPr>
            <w:tcW w:w="465" w:type="pct"/>
            <w:tcBorders>
              <w:top w:val="nil"/>
              <w:left w:val="single" w:sz="12" w:space="0" w:color="auto"/>
              <w:bottom w:val="nil"/>
              <w:right w:val="single" w:sz="8" w:space="0" w:color="000000"/>
            </w:tcBorders>
            <w:vAlign w:val="center"/>
            <w:hideMark/>
          </w:tcPr>
          <w:p w14:paraId="4F4297CC"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Hmotnost</w:t>
            </w:r>
          </w:p>
        </w:tc>
        <w:tc>
          <w:tcPr>
            <w:tcW w:w="2405" w:type="pct"/>
            <w:gridSpan w:val="2"/>
            <w:tcBorders>
              <w:top w:val="single" w:sz="8" w:space="0" w:color="auto"/>
              <w:left w:val="nil"/>
              <w:bottom w:val="single" w:sz="8" w:space="0" w:color="auto"/>
              <w:right w:val="nil"/>
            </w:tcBorders>
            <w:vAlign w:val="center"/>
            <w:hideMark/>
          </w:tcPr>
          <w:p w14:paraId="48C65ACE"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Hmotnost, včetně hlavní baterie</w:t>
            </w:r>
          </w:p>
        </w:tc>
        <w:tc>
          <w:tcPr>
            <w:tcW w:w="224" w:type="pct"/>
            <w:tcBorders>
              <w:top w:val="nil"/>
              <w:left w:val="single" w:sz="8" w:space="0" w:color="auto"/>
              <w:bottom w:val="nil"/>
              <w:right w:val="nil"/>
            </w:tcBorders>
            <w:noWrap/>
            <w:vAlign w:val="bottom"/>
            <w:hideMark/>
          </w:tcPr>
          <w:p w14:paraId="7C9667AD"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max.</w:t>
            </w:r>
          </w:p>
        </w:tc>
        <w:tc>
          <w:tcPr>
            <w:tcW w:w="902" w:type="pct"/>
            <w:tcBorders>
              <w:top w:val="nil"/>
              <w:left w:val="double" w:sz="6" w:space="0" w:color="auto"/>
              <w:bottom w:val="single" w:sz="8" w:space="0" w:color="auto"/>
              <w:right w:val="double" w:sz="6" w:space="0" w:color="auto"/>
            </w:tcBorders>
            <w:noWrap/>
            <w:vAlign w:val="bottom"/>
            <w:hideMark/>
          </w:tcPr>
          <w:p w14:paraId="311445B2"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1,4 kg</w:t>
            </w:r>
          </w:p>
        </w:tc>
        <w:tc>
          <w:tcPr>
            <w:tcW w:w="1003" w:type="pct"/>
            <w:tcBorders>
              <w:top w:val="nil"/>
              <w:left w:val="nil"/>
              <w:bottom w:val="dotted" w:sz="4" w:space="0" w:color="auto"/>
              <w:right w:val="single" w:sz="12" w:space="0" w:color="auto"/>
            </w:tcBorders>
            <w:shd w:val="clear" w:color="000000" w:fill="FFFF00"/>
            <w:noWrap/>
            <w:vAlign w:val="bottom"/>
            <w:hideMark/>
          </w:tcPr>
          <w:p w14:paraId="71C27C3A"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 - 1,39 kg</w:t>
            </w:r>
          </w:p>
        </w:tc>
      </w:tr>
      <w:tr w:rsidR="00534BEC" w:rsidRPr="00534BEC" w14:paraId="7BAA0FCA" w14:textId="77777777" w:rsidTr="00534BEC">
        <w:trPr>
          <w:trHeight w:val="315"/>
        </w:trPr>
        <w:tc>
          <w:tcPr>
            <w:tcW w:w="465" w:type="pct"/>
            <w:tcBorders>
              <w:top w:val="single" w:sz="8" w:space="0" w:color="auto"/>
              <w:left w:val="single" w:sz="12" w:space="0" w:color="auto"/>
              <w:bottom w:val="single" w:sz="8" w:space="0" w:color="auto"/>
              <w:right w:val="single" w:sz="8" w:space="0" w:color="auto"/>
            </w:tcBorders>
            <w:hideMark/>
          </w:tcPr>
          <w:p w14:paraId="13982E1C"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Baterie</w:t>
            </w:r>
          </w:p>
        </w:tc>
        <w:tc>
          <w:tcPr>
            <w:tcW w:w="2405" w:type="pct"/>
            <w:gridSpan w:val="2"/>
            <w:tcBorders>
              <w:top w:val="single" w:sz="8" w:space="0" w:color="auto"/>
              <w:left w:val="nil"/>
              <w:bottom w:val="single" w:sz="8" w:space="0" w:color="auto"/>
              <w:right w:val="single" w:sz="8" w:space="0" w:color="auto"/>
            </w:tcBorders>
            <w:hideMark/>
          </w:tcPr>
          <w:p w14:paraId="502DAF0E"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Deklarovaná výdrž baterie</w:t>
            </w:r>
          </w:p>
        </w:tc>
        <w:tc>
          <w:tcPr>
            <w:tcW w:w="224" w:type="pct"/>
            <w:tcBorders>
              <w:top w:val="single" w:sz="8" w:space="0" w:color="auto"/>
              <w:left w:val="single" w:sz="8" w:space="0" w:color="auto"/>
              <w:bottom w:val="single" w:sz="8" w:space="0" w:color="auto"/>
              <w:right w:val="nil"/>
            </w:tcBorders>
            <w:noWrap/>
            <w:vAlign w:val="bottom"/>
            <w:hideMark/>
          </w:tcPr>
          <w:p w14:paraId="03A17F7C"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min.</w:t>
            </w:r>
          </w:p>
        </w:tc>
        <w:tc>
          <w:tcPr>
            <w:tcW w:w="902" w:type="pct"/>
            <w:tcBorders>
              <w:top w:val="nil"/>
              <w:left w:val="double" w:sz="6" w:space="0" w:color="auto"/>
              <w:bottom w:val="single" w:sz="8" w:space="0" w:color="auto"/>
              <w:right w:val="double" w:sz="6" w:space="0" w:color="auto"/>
            </w:tcBorders>
            <w:noWrap/>
            <w:vAlign w:val="bottom"/>
            <w:hideMark/>
          </w:tcPr>
          <w:p w14:paraId="65A471E4"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13 hodin</w:t>
            </w:r>
          </w:p>
        </w:tc>
        <w:tc>
          <w:tcPr>
            <w:tcW w:w="1003" w:type="pct"/>
            <w:tcBorders>
              <w:top w:val="nil"/>
              <w:left w:val="nil"/>
              <w:bottom w:val="dotted" w:sz="4" w:space="0" w:color="auto"/>
              <w:right w:val="single" w:sz="12" w:space="0" w:color="auto"/>
            </w:tcBorders>
            <w:shd w:val="clear" w:color="000000" w:fill="FFFF00"/>
            <w:noWrap/>
            <w:vAlign w:val="bottom"/>
            <w:hideMark/>
          </w:tcPr>
          <w:p w14:paraId="70B21A5B"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14 hodin</w:t>
            </w:r>
          </w:p>
        </w:tc>
      </w:tr>
      <w:tr w:rsidR="00534BEC" w:rsidRPr="00534BEC" w14:paraId="5F071DB2" w14:textId="77777777" w:rsidTr="00534BEC">
        <w:trPr>
          <w:trHeight w:val="300"/>
        </w:trPr>
        <w:tc>
          <w:tcPr>
            <w:tcW w:w="465" w:type="pct"/>
            <w:tcBorders>
              <w:top w:val="nil"/>
              <w:left w:val="single" w:sz="12" w:space="0" w:color="auto"/>
              <w:bottom w:val="nil"/>
              <w:right w:val="single" w:sz="8" w:space="0" w:color="auto"/>
            </w:tcBorders>
            <w:hideMark/>
          </w:tcPr>
          <w:p w14:paraId="462CA69A"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Šasi</w:t>
            </w:r>
          </w:p>
        </w:tc>
        <w:tc>
          <w:tcPr>
            <w:tcW w:w="2405" w:type="pct"/>
            <w:gridSpan w:val="2"/>
            <w:tcBorders>
              <w:top w:val="nil"/>
              <w:left w:val="nil"/>
              <w:bottom w:val="dotted" w:sz="4" w:space="0" w:color="auto"/>
              <w:right w:val="nil"/>
            </w:tcBorders>
            <w:hideMark/>
          </w:tcPr>
          <w:p w14:paraId="3A004347" w14:textId="77777777" w:rsidR="00534BEC" w:rsidRPr="00534BEC" w:rsidRDefault="00534BEC" w:rsidP="00534BEC">
            <w:pPr>
              <w:suppressAutoHyphens w:val="0"/>
              <w:rPr>
                <w:rFonts w:ascii="Calibri" w:hAnsi="Calibri" w:cs="Calibri"/>
                <w:kern w:val="0"/>
                <w:sz w:val="22"/>
                <w:szCs w:val="22"/>
                <w:lang w:eastAsia="cs-CZ"/>
              </w:rPr>
            </w:pPr>
            <w:proofErr w:type="gramStart"/>
            <w:r w:rsidRPr="00534BEC">
              <w:rPr>
                <w:rFonts w:ascii="Calibri" w:hAnsi="Calibri" w:cs="Calibri"/>
                <w:kern w:val="0"/>
                <w:sz w:val="22"/>
                <w:szCs w:val="22"/>
                <w:lang w:eastAsia="cs-CZ"/>
              </w:rPr>
              <w:t>Zabezpečení - slot</w:t>
            </w:r>
            <w:proofErr w:type="gramEnd"/>
            <w:r w:rsidRPr="00534BEC">
              <w:rPr>
                <w:rFonts w:ascii="Calibri" w:hAnsi="Calibri" w:cs="Calibri"/>
                <w:kern w:val="0"/>
                <w:sz w:val="22"/>
                <w:szCs w:val="22"/>
                <w:lang w:eastAsia="cs-CZ"/>
              </w:rPr>
              <w:t xml:space="preserve"> pro mechanický bezpečnostní zámek</w:t>
            </w:r>
          </w:p>
        </w:tc>
        <w:tc>
          <w:tcPr>
            <w:tcW w:w="224" w:type="pct"/>
            <w:tcBorders>
              <w:top w:val="nil"/>
              <w:left w:val="single" w:sz="8" w:space="0" w:color="auto"/>
              <w:bottom w:val="dotted" w:sz="4" w:space="0" w:color="auto"/>
              <w:right w:val="nil"/>
            </w:tcBorders>
            <w:noWrap/>
            <w:vAlign w:val="bottom"/>
            <w:hideMark/>
          </w:tcPr>
          <w:p w14:paraId="3721D2C2"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dotted" w:sz="4" w:space="0" w:color="auto"/>
              <w:right w:val="double" w:sz="6" w:space="0" w:color="auto"/>
            </w:tcBorders>
            <w:noWrap/>
            <w:vAlign w:val="bottom"/>
            <w:hideMark/>
          </w:tcPr>
          <w:p w14:paraId="279F3FC2"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noWrap/>
            <w:vAlign w:val="bottom"/>
            <w:hideMark/>
          </w:tcPr>
          <w:p w14:paraId="235DC2CE"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r w:rsidR="00534BEC" w:rsidRPr="00534BEC" w14:paraId="5DE25FE4" w14:textId="77777777" w:rsidTr="00534BEC">
        <w:trPr>
          <w:trHeight w:val="615"/>
        </w:trPr>
        <w:tc>
          <w:tcPr>
            <w:tcW w:w="465" w:type="pct"/>
            <w:tcBorders>
              <w:top w:val="nil"/>
              <w:left w:val="single" w:sz="12" w:space="0" w:color="auto"/>
              <w:bottom w:val="nil"/>
              <w:right w:val="single" w:sz="8" w:space="0" w:color="auto"/>
            </w:tcBorders>
            <w:hideMark/>
          </w:tcPr>
          <w:p w14:paraId="2F0B0CBB"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Systémová platforma</w:t>
            </w:r>
          </w:p>
        </w:tc>
        <w:tc>
          <w:tcPr>
            <w:tcW w:w="2405" w:type="pct"/>
            <w:gridSpan w:val="2"/>
            <w:tcBorders>
              <w:top w:val="nil"/>
              <w:left w:val="nil"/>
              <w:bottom w:val="dotted" w:sz="4" w:space="0" w:color="auto"/>
              <w:right w:val="single" w:sz="8" w:space="0" w:color="000000"/>
            </w:tcBorders>
            <w:hideMark/>
          </w:tcPr>
          <w:p w14:paraId="55F43E5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Základní předinstalované programové vybavení (image na disku) - OS OEM MS Windows 11 Professional CZ  64 bit.</w:t>
            </w:r>
          </w:p>
        </w:tc>
        <w:tc>
          <w:tcPr>
            <w:tcW w:w="224" w:type="pct"/>
            <w:tcBorders>
              <w:top w:val="nil"/>
              <w:left w:val="nil"/>
              <w:bottom w:val="single" w:sz="8" w:space="0" w:color="auto"/>
              <w:right w:val="nil"/>
            </w:tcBorders>
            <w:noWrap/>
            <w:vAlign w:val="bottom"/>
            <w:hideMark/>
          </w:tcPr>
          <w:p w14:paraId="1607A835"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single" w:sz="8" w:space="0" w:color="auto"/>
              <w:right w:val="double" w:sz="6" w:space="0" w:color="auto"/>
            </w:tcBorders>
            <w:noWrap/>
            <w:vAlign w:val="bottom"/>
            <w:hideMark/>
          </w:tcPr>
          <w:p w14:paraId="3ECCB99E"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noWrap/>
            <w:vAlign w:val="bottom"/>
            <w:hideMark/>
          </w:tcPr>
          <w:p w14:paraId="4EF9BD5C"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r w:rsidR="00534BEC" w:rsidRPr="00534BEC" w14:paraId="2EEE9342" w14:textId="77777777" w:rsidTr="00534BEC">
        <w:trPr>
          <w:trHeight w:val="315"/>
        </w:trPr>
        <w:tc>
          <w:tcPr>
            <w:tcW w:w="465" w:type="pct"/>
            <w:tcBorders>
              <w:top w:val="single" w:sz="8" w:space="0" w:color="auto"/>
              <w:left w:val="single" w:sz="12" w:space="0" w:color="auto"/>
              <w:bottom w:val="nil"/>
              <w:right w:val="single" w:sz="8" w:space="0" w:color="auto"/>
            </w:tcBorders>
            <w:hideMark/>
          </w:tcPr>
          <w:p w14:paraId="50859621"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Záruka</w:t>
            </w:r>
          </w:p>
        </w:tc>
        <w:tc>
          <w:tcPr>
            <w:tcW w:w="2405" w:type="pct"/>
            <w:gridSpan w:val="2"/>
            <w:tcBorders>
              <w:top w:val="single" w:sz="8" w:space="0" w:color="auto"/>
              <w:left w:val="nil"/>
              <w:bottom w:val="dotted" w:sz="4" w:space="0" w:color="auto"/>
              <w:right w:val="single" w:sz="8" w:space="0" w:color="000000"/>
            </w:tcBorders>
            <w:hideMark/>
          </w:tcPr>
          <w:p w14:paraId="2FDD43D6"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Standartní záruka</w:t>
            </w:r>
          </w:p>
        </w:tc>
        <w:tc>
          <w:tcPr>
            <w:tcW w:w="224" w:type="pct"/>
            <w:tcBorders>
              <w:top w:val="nil"/>
              <w:left w:val="nil"/>
              <w:bottom w:val="single" w:sz="8" w:space="0" w:color="auto"/>
              <w:right w:val="nil"/>
            </w:tcBorders>
            <w:noWrap/>
            <w:vAlign w:val="bottom"/>
            <w:hideMark/>
          </w:tcPr>
          <w:p w14:paraId="56802608"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min.</w:t>
            </w:r>
          </w:p>
        </w:tc>
        <w:tc>
          <w:tcPr>
            <w:tcW w:w="902" w:type="pct"/>
            <w:tcBorders>
              <w:top w:val="nil"/>
              <w:left w:val="double" w:sz="6" w:space="0" w:color="auto"/>
              <w:bottom w:val="single" w:sz="8" w:space="0" w:color="auto"/>
              <w:right w:val="double" w:sz="6" w:space="0" w:color="auto"/>
            </w:tcBorders>
            <w:noWrap/>
            <w:vAlign w:val="bottom"/>
            <w:hideMark/>
          </w:tcPr>
          <w:p w14:paraId="0D3FF114"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3 roky</w:t>
            </w:r>
          </w:p>
        </w:tc>
        <w:tc>
          <w:tcPr>
            <w:tcW w:w="1003" w:type="pct"/>
            <w:tcBorders>
              <w:top w:val="nil"/>
              <w:left w:val="nil"/>
              <w:bottom w:val="dotted" w:sz="4" w:space="0" w:color="auto"/>
              <w:right w:val="single" w:sz="12" w:space="0" w:color="auto"/>
            </w:tcBorders>
            <w:shd w:val="clear" w:color="000000" w:fill="FFFF00"/>
            <w:vAlign w:val="bottom"/>
            <w:hideMark/>
          </w:tcPr>
          <w:p w14:paraId="69103C84"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 -3 roky</w:t>
            </w:r>
          </w:p>
        </w:tc>
      </w:tr>
      <w:tr w:rsidR="00534BEC" w:rsidRPr="00534BEC" w14:paraId="2D51DE3F" w14:textId="77777777" w:rsidTr="00534BEC">
        <w:trPr>
          <w:trHeight w:val="649"/>
        </w:trPr>
        <w:tc>
          <w:tcPr>
            <w:tcW w:w="465" w:type="pct"/>
            <w:tcBorders>
              <w:top w:val="single" w:sz="8" w:space="0" w:color="auto"/>
              <w:left w:val="single" w:sz="12" w:space="0" w:color="auto"/>
              <w:bottom w:val="single" w:sz="8" w:space="0" w:color="auto"/>
              <w:right w:val="single" w:sz="8" w:space="0" w:color="auto"/>
            </w:tcBorders>
            <w:hideMark/>
          </w:tcPr>
          <w:p w14:paraId="119415C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Další příslušenství</w:t>
            </w:r>
          </w:p>
        </w:tc>
        <w:tc>
          <w:tcPr>
            <w:tcW w:w="2405" w:type="pct"/>
            <w:gridSpan w:val="2"/>
            <w:tcBorders>
              <w:top w:val="single" w:sz="8" w:space="0" w:color="auto"/>
              <w:left w:val="nil"/>
              <w:bottom w:val="single" w:sz="8" w:space="0" w:color="auto"/>
              <w:right w:val="single" w:sz="8" w:space="0" w:color="auto"/>
            </w:tcBorders>
            <w:hideMark/>
          </w:tcPr>
          <w:p w14:paraId="79137197"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 xml:space="preserve">Adaptér napájecí 100 - </w:t>
            </w:r>
            <w:proofErr w:type="gramStart"/>
            <w:r w:rsidRPr="00534BEC">
              <w:rPr>
                <w:rFonts w:ascii="Calibri" w:hAnsi="Calibri" w:cs="Calibri"/>
                <w:kern w:val="0"/>
                <w:sz w:val="22"/>
                <w:szCs w:val="22"/>
                <w:lang w:eastAsia="cs-CZ"/>
              </w:rPr>
              <w:t>240V</w:t>
            </w:r>
            <w:proofErr w:type="gramEnd"/>
            <w:r w:rsidRPr="00534BEC">
              <w:rPr>
                <w:rFonts w:ascii="Calibri" w:hAnsi="Calibri" w:cs="Calibri"/>
                <w:kern w:val="0"/>
                <w:sz w:val="22"/>
                <w:szCs w:val="22"/>
                <w:lang w:eastAsia="cs-CZ"/>
              </w:rPr>
              <w:t xml:space="preserve">, 50-60 </w:t>
            </w:r>
            <w:proofErr w:type="gramStart"/>
            <w:r w:rsidRPr="00534BEC">
              <w:rPr>
                <w:rFonts w:ascii="Calibri" w:hAnsi="Calibri" w:cs="Calibri"/>
                <w:kern w:val="0"/>
                <w:sz w:val="22"/>
                <w:szCs w:val="22"/>
                <w:lang w:eastAsia="cs-CZ"/>
              </w:rPr>
              <w:t>Hz - výkon</w:t>
            </w:r>
            <w:proofErr w:type="gramEnd"/>
            <w:r w:rsidRPr="00534BEC">
              <w:rPr>
                <w:rFonts w:ascii="Calibri" w:hAnsi="Calibri" w:cs="Calibri"/>
                <w:kern w:val="0"/>
                <w:sz w:val="22"/>
                <w:szCs w:val="22"/>
                <w:lang w:eastAsia="cs-CZ"/>
              </w:rPr>
              <w:t xml:space="preserve"> odpovídající stabilnímu chodu sestavy, včetně síťového kabelu</w:t>
            </w:r>
          </w:p>
        </w:tc>
        <w:tc>
          <w:tcPr>
            <w:tcW w:w="224" w:type="pct"/>
            <w:tcBorders>
              <w:top w:val="nil"/>
              <w:left w:val="nil"/>
              <w:bottom w:val="single" w:sz="8" w:space="0" w:color="auto"/>
              <w:right w:val="nil"/>
            </w:tcBorders>
            <w:noWrap/>
            <w:vAlign w:val="bottom"/>
            <w:hideMark/>
          </w:tcPr>
          <w:p w14:paraId="79F99DF2"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single" w:sz="8" w:space="0" w:color="auto"/>
              <w:right w:val="double" w:sz="6" w:space="0" w:color="auto"/>
            </w:tcBorders>
            <w:noWrap/>
            <w:vAlign w:val="bottom"/>
            <w:hideMark/>
          </w:tcPr>
          <w:p w14:paraId="782D42EC"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dotted" w:sz="4" w:space="0" w:color="auto"/>
              <w:right w:val="single" w:sz="12" w:space="0" w:color="auto"/>
            </w:tcBorders>
            <w:shd w:val="clear" w:color="000000" w:fill="FFFF00"/>
            <w:noWrap/>
            <w:vAlign w:val="bottom"/>
            <w:hideMark/>
          </w:tcPr>
          <w:p w14:paraId="7B6D5B3B"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r w:rsidR="00534BEC" w:rsidRPr="00534BEC" w14:paraId="4A382FC5" w14:textId="77777777" w:rsidTr="00534BEC">
        <w:trPr>
          <w:trHeight w:val="1703"/>
        </w:trPr>
        <w:tc>
          <w:tcPr>
            <w:tcW w:w="465" w:type="pct"/>
            <w:tcBorders>
              <w:top w:val="nil"/>
              <w:left w:val="single" w:sz="12" w:space="0" w:color="auto"/>
              <w:bottom w:val="single" w:sz="8" w:space="0" w:color="auto"/>
              <w:right w:val="single" w:sz="8" w:space="0" w:color="auto"/>
            </w:tcBorders>
            <w:hideMark/>
          </w:tcPr>
          <w:p w14:paraId="38C7DB72" w14:textId="77777777" w:rsidR="00534BEC" w:rsidRPr="00534BEC" w:rsidRDefault="00534BEC" w:rsidP="00534BEC">
            <w:pPr>
              <w:suppressAutoHyphens w:val="0"/>
              <w:rPr>
                <w:rFonts w:ascii="Calibri" w:hAnsi="Calibri" w:cs="Calibri"/>
                <w:kern w:val="0"/>
                <w:sz w:val="22"/>
                <w:szCs w:val="22"/>
                <w:lang w:eastAsia="cs-CZ"/>
              </w:rPr>
            </w:pPr>
            <w:r w:rsidRPr="00534BEC">
              <w:rPr>
                <w:rFonts w:ascii="Calibri" w:hAnsi="Calibri" w:cs="Calibri"/>
                <w:kern w:val="0"/>
                <w:sz w:val="22"/>
                <w:szCs w:val="22"/>
                <w:lang w:eastAsia="cs-CZ"/>
              </w:rPr>
              <w:t>Ostatní</w:t>
            </w:r>
          </w:p>
        </w:tc>
        <w:tc>
          <w:tcPr>
            <w:tcW w:w="2405" w:type="pct"/>
            <w:gridSpan w:val="2"/>
            <w:tcBorders>
              <w:top w:val="nil"/>
              <w:left w:val="nil"/>
              <w:bottom w:val="single" w:sz="8" w:space="0" w:color="auto"/>
              <w:right w:val="single" w:sz="8" w:space="0" w:color="000000"/>
            </w:tcBorders>
            <w:vAlign w:val="bottom"/>
            <w:hideMark/>
          </w:tcPr>
          <w:p w14:paraId="663A85F8"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534BEC">
              <w:rPr>
                <w:rFonts w:ascii="Calibri" w:hAnsi="Calibri" w:cs="Calibri"/>
                <w:color w:val="000000"/>
                <w:kern w:val="0"/>
                <w:sz w:val="22"/>
                <w:szCs w:val="22"/>
                <w:lang w:eastAsia="cs-CZ"/>
              </w:rPr>
              <w:t>RoHS</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Restriction</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of</w:t>
            </w:r>
            <w:proofErr w:type="spellEnd"/>
            <w:r w:rsidRPr="00534BEC">
              <w:rPr>
                <w:rFonts w:ascii="Calibri" w:hAnsi="Calibri" w:cs="Calibri"/>
                <w:color w:val="000000"/>
                <w:kern w:val="0"/>
                <w:sz w:val="22"/>
                <w:szCs w:val="22"/>
                <w:lang w:eastAsia="cs-CZ"/>
              </w:rPr>
              <w:t xml:space="preserve"> Use </w:t>
            </w:r>
            <w:proofErr w:type="spellStart"/>
            <w:r w:rsidRPr="00534BEC">
              <w:rPr>
                <w:rFonts w:ascii="Calibri" w:hAnsi="Calibri" w:cs="Calibri"/>
                <w:color w:val="000000"/>
                <w:kern w:val="0"/>
                <w:sz w:val="22"/>
                <w:szCs w:val="22"/>
                <w:lang w:eastAsia="cs-CZ"/>
              </w:rPr>
              <w:t>of</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Certain</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Hazardous</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Substances</w:t>
            </w:r>
            <w:proofErr w:type="spellEnd"/>
            <w:proofErr w:type="gramStart"/>
            <w:r w:rsidRPr="00534BEC">
              <w:rPr>
                <w:rFonts w:ascii="Calibri" w:hAnsi="Calibri" w:cs="Calibri"/>
                <w:color w:val="000000"/>
                <w:kern w:val="0"/>
                <w:sz w:val="22"/>
                <w:szCs w:val="22"/>
                <w:lang w:eastAsia="cs-CZ"/>
              </w:rPr>
              <w:t>),certifikát</w:t>
            </w:r>
            <w:proofErr w:type="gramEnd"/>
            <w:r w:rsidRPr="00534BEC">
              <w:rPr>
                <w:rFonts w:ascii="Calibri" w:hAnsi="Calibri" w:cs="Calibri"/>
                <w:color w:val="000000"/>
                <w:kern w:val="0"/>
                <w:sz w:val="22"/>
                <w:szCs w:val="22"/>
                <w:lang w:eastAsia="cs-CZ"/>
              </w:rPr>
              <w:t xml:space="preserve"> EPEAT (</w:t>
            </w:r>
            <w:proofErr w:type="spellStart"/>
            <w:r w:rsidRPr="00534BEC">
              <w:rPr>
                <w:rFonts w:ascii="Calibri" w:hAnsi="Calibri" w:cs="Calibri"/>
                <w:color w:val="000000"/>
                <w:kern w:val="0"/>
                <w:sz w:val="22"/>
                <w:szCs w:val="22"/>
                <w:lang w:eastAsia="cs-CZ"/>
              </w:rPr>
              <w:t>Electronic</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Product</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Environmental</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Assessment</w:t>
            </w:r>
            <w:proofErr w:type="spellEnd"/>
            <w:r w:rsidRPr="00534BEC">
              <w:rPr>
                <w:rFonts w:ascii="Calibri" w:hAnsi="Calibri" w:cs="Calibri"/>
                <w:color w:val="000000"/>
                <w:kern w:val="0"/>
                <w:sz w:val="22"/>
                <w:szCs w:val="22"/>
                <w:lang w:eastAsia="cs-CZ"/>
              </w:rPr>
              <w:t xml:space="preserve"> </w:t>
            </w:r>
            <w:proofErr w:type="spellStart"/>
            <w:r w:rsidRPr="00534BEC">
              <w:rPr>
                <w:rFonts w:ascii="Calibri" w:hAnsi="Calibri" w:cs="Calibri"/>
                <w:color w:val="000000"/>
                <w:kern w:val="0"/>
                <w:sz w:val="22"/>
                <w:szCs w:val="22"/>
                <w:lang w:eastAsia="cs-CZ"/>
              </w:rPr>
              <w:t>Tool</w:t>
            </w:r>
            <w:proofErr w:type="spellEnd"/>
            <w:r w:rsidRPr="00534BEC">
              <w:rPr>
                <w:rFonts w:ascii="Calibri" w:hAnsi="Calibri" w:cs="Calibri"/>
                <w:color w:val="000000"/>
                <w:kern w:val="0"/>
                <w:sz w:val="22"/>
                <w:szCs w:val="22"/>
                <w:lang w:eastAsia="cs-CZ"/>
              </w:rPr>
              <w:t>)</w:t>
            </w:r>
          </w:p>
        </w:tc>
        <w:tc>
          <w:tcPr>
            <w:tcW w:w="224" w:type="pct"/>
            <w:tcBorders>
              <w:top w:val="nil"/>
              <w:left w:val="nil"/>
              <w:bottom w:val="single" w:sz="8" w:space="0" w:color="auto"/>
              <w:right w:val="nil"/>
            </w:tcBorders>
            <w:noWrap/>
            <w:vAlign w:val="bottom"/>
            <w:hideMark/>
          </w:tcPr>
          <w:p w14:paraId="6E3267F6" w14:textId="77777777" w:rsidR="00534BEC" w:rsidRPr="00534BEC" w:rsidRDefault="00534BEC" w:rsidP="00534BEC">
            <w:pPr>
              <w:suppressAutoHyphens w:val="0"/>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 </w:t>
            </w:r>
          </w:p>
        </w:tc>
        <w:tc>
          <w:tcPr>
            <w:tcW w:w="902" w:type="pct"/>
            <w:tcBorders>
              <w:top w:val="nil"/>
              <w:left w:val="double" w:sz="6" w:space="0" w:color="auto"/>
              <w:bottom w:val="single" w:sz="8" w:space="0" w:color="auto"/>
              <w:right w:val="double" w:sz="6" w:space="0" w:color="auto"/>
            </w:tcBorders>
            <w:noWrap/>
            <w:vAlign w:val="center"/>
            <w:hideMark/>
          </w:tcPr>
          <w:p w14:paraId="1ECB45A6"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c>
          <w:tcPr>
            <w:tcW w:w="1003" w:type="pct"/>
            <w:tcBorders>
              <w:top w:val="nil"/>
              <w:left w:val="nil"/>
              <w:bottom w:val="single" w:sz="8" w:space="0" w:color="auto"/>
              <w:right w:val="single" w:sz="12" w:space="0" w:color="auto"/>
            </w:tcBorders>
            <w:shd w:val="clear" w:color="000000" w:fill="FFFF00"/>
            <w:noWrap/>
            <w:vAlign w:val="center"/>
            <w:hideMark/>
          </w:tcPr>
          <w:p w14:paraId="773BBFC0" w14:textId="77777777" w:rsidR="00534BEC" w:rsidRPr="00534BEC" w:rsidRDefault="00534BEC" w:rsidP="00534BEC">
            <w:pPr>
              <w:suppressAutoHyphens w:val="0"/>
              <w:jc w:val="center"/>
              <w:rPr>
                <w:rFonts w:ascii="Calibri" w:hAnsi="Calibri" w:cs="Calibri"/>
                <w:color w:val="000000"/>
                <w:kern w:val="0"/>
                <w:sz w:val="22"/>
                <w:szCs w:val="22"/>
                <w:lang w:eastAsia="cs-CZ"/>
              </w:rPr>
            </w:pPr>
            <w:r w:rsidRPr="00534BEC">
              <w:rPr>
                <w:rFonts w:ascii="Calibri" w:hAnsi="Calibri" w:cs="Calibri"/>
                <w:color w:val="000000"/>
                <w:kern w:val="0"/>
                <w:sz w:val="22"/>
                <w:szCs w:val="22"/>
                <w:lang w:eastAsia="cs-CZ"/>
              </w:rPr>
              <w:t>ano</w:t>
            </w:r>
          </w:p>
        </w:tc>
      </w:tr>
    </w:tbl>
    <w:p w14:paraId="6755B5E7" w14:textId="77777777" w:rsidR="00534BEC" w:rsidRDefault="00534BEC"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427"/>
        <w:gridCol w:w="1304"/>
        <w:gridCol w:w="2124"/>
        <w:gridCol w:w="612"/>
        <w:gridCol w:w="1300"/>
        <w:gridCol w:w="2298"/>
      </w:tblGrid>
      <w:tr w:rsidR="003A5B65" w:rsidRPr="003A5B65" w14:paraId="097CB7D7" w14:textId="77777777" w:rsidTr="003A5B65">
        <w:trPr>
          <w:trHeight w:val="300"/>
        </w:trPr>
        <w:tc>
          <w:tcPr>
            <w:tcW w:w="466" w:type="pct"/>
            <w:tcBorders>
              <w:top w:val="single" w:sz="4" w:space="0" w:color="auto"/>
              <w:left w:val="single" w:sz="4" w:space="0" w:color="auto"/>
              <w:bottom w:val="single" w:sz="4" w:space="0" w:color="auto"/>
              <w:right w:val="single" w:sz="4" w:space="0" w:color="auto"/>
            </w:tcBorders>
            <w:hideMark/>
          </w:tcPr>
          <w:p w14:paraId="0BFB5446"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číslo</w:t>
            </w:r>
          </w:p>
        </w:tc>
        <w:tc>
          <w:tcPr>
            <w:tcW w:w="916" w:type="pct"/>
            <w:tcBorders>
              <w:top w:val="single" w:sz="4" w:space="0" w:color="auto"/>
              <w:left w:val="nil"/>
              <w:bottom w:val="single" w:sz="4" w:space="0" w:color="auto"/>
              <w:right w:val="single" w:sz="4" w:space="0" w:color="auto"/>
            </w:tcBorders>
            <w:hideMark/>
          </w:tcPr>
          <w:p w14:paraId="43DCC816"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2025-</w:t>
            </w:r>
            <w:proofErr w:type="gramStart"/>
            <w:r w:rsidRPr="003A5B65">
              <w:rPr>
                <w:rFonts w:ascii="Calibri" w:hAnsi="Calibri" w:cs="Calibri"/>
                <w:kern w:val="0"/>
                <w:sz w:val="22"/>
                <w:szCs w:val="22"/>
                <w:lang w:eastAsia="cs-CZ"/>
              </w:rPr>
              <w:t>09-PC01</w:t>
            </w:r>
            <w:proofErr w:type="gramEnd"/>
          </w:p>
        </w:tc>
        <w:tc>
          <w:tcPr>
            <w:tcW w:w="1494" w:type="pct"/>
            <w:tcBorders>
              <w:top w:val="nil"/>
              <w:left w:val="nil"/>
              <w:bottom w:val="nil"/>
              <w:right w:val="nil"/>
            </w:tcBorders>
            <w:noWrap/>
            <w:vAlign w:val="bottom"/>
            <w:hideMark/>
          </w:tcPr>
          <w:p w14:paraId="07F4D8D9" w14:textId="77777777" w:rsidR="003A5B65" w:rsidRPr="003A5B65" w:rsidRDefault="003A5B65" w:rsidP="003A5B65">
            <w:pPr>
              <w:suppressAutoHyphens w:val="0"/>
              <w:rPr>
                <w:rFonts w:ascii="Calibri" w:hAnsi="Calibri" w:cs="Calibri"/>
                <w:kern w:val="0"/>
                <w:sz w:val="22"/>
                <w:szCs w:val="22"/>
                <w:lang w:eastAsia="cs-CZ"/>
              </w:rPr>
            </w:pPr>
          </w:p>
        </w:tc>
        <w:tc>
          <w:tcPr>
            <w:tcW w:w="225" w:type="pct"/>
            <w:tcBorders>
              <w:top w:val="nil"/>
              <w:left w:val="nil"/>
              <w:bottom w:val="nil"/>
              <w:right w:val="nil"/>
            </w:tcBorders>
            <w:noWrap/>
            <w:vAlign w:val="bottom"/>
            <w:hideMark/>
          </w:tcPr>
          <w:p w14:paraId="572FC30A" w14:textId="77777777" w:rsidR="003A5B65" w:rsidRPr="003A5B65" w:rsidRDefault="003A5B65" w:rsidP="003A5B65">
            <w:pPr>
              <w:suppressAutoHyphens w:val="0"/>
              <w:rPr>
                <w:kern w:val="0"/>
                <w:sz w:val="20"/>
                <w:szCs w:val="20"/>
                <w:lang w:eastAsia="cs-CZ"/>
              </w:rPr>
            </w:pPr>
          </w:p>
        </w:tc>
        <w:tc>
          <w:tcPr>
            <w:tcW w:w="904" w:type="pct"/>
            <w:tcBorders>
              <w:top w:val="nil"/>
              <w:left w:val="nil"/>
              <w:bottom w:val="nil"/>
              <w:right w:val="nil"/>
            </w:tcBorders>
            <w:noWrap/>
            <w:vAlign w:val="bottom"/>
            <w:hideMark/>
          </w:tcPr>
          <w:p w14:paraId="5E5A380A" w14:textId="77777777" w:rsidR="003A5B65" w:rsidRPr="003A5B65" w:rsidRDefault="003A5B65" w:rsidP="003A5B65">
            <w:pPr>
              <w:suppressAutoHyphens w:val="0"/>
              <w:rPr>
                <w:kern w:val="0"/>
                <w:sz w:val="20"/>
                <w:szCs w:val="20"/>
                <w:lang w:eastAsia="cs-CZ"/>
              </w:rPr>
            </w:pPr>
          </w:p>
        </w:tc>
        <w:tc>
          <w:tcPr>
            <w:tcW w:w="994" w:type="pct"/>
            <w:tcBorders>
              <w:top w:val="nil"/>
              <w:left w:val="nil"/>
              <w:bottom w:val="nil"/>
              <w:right w:val="nil"/>
            </w:tcBorders>
            <w:noWrap/>
            <w:vAlign w:val="bottom"/>
            <w:hideMark/>
          </w:tcPr>
          <w:p w14:paraId="4624B691" w14:textId="77777777" w:rsidR="003A5B65" w:rsidRPr="003A5B65" w:rsidRDefault="003A5B65" w:rsidP="003A5B65">
            <w:pPr>
              <w:suppressAutoHyphens w:val="0"/>
              <w:rPr>
                <w:kern w:val="0"/>
                <w:sz w:val="20"/>
                <w:szCs w:val="20"/>
                <w:lang w:eastAsia="cs-CZ"/>
              </w:rPr>
            </w:pPr>
          </w:p>
        </w:tc>
      </w:tr>
      <w:tr w:rsidR="003A5B65" w:rsidRPr="003A5B65" w14:paraId="539A83C6" w14:textId="77777777" w:rsidTr="003A5B65">
        <w:trPr>
          <w:trHeight w:val="300"/>
        </w:trPr>
        <w:tc>
          <w:tcPr>
            <w:tcW w:w="466" w:type="pct"/>
            <w:tcBorders>
              <w:top w:val="nil"/>
              <w:left w:val="single" w:sz="4" w:space="0" w:color="auto"/>
              <w:bottom w:val="single" w:sz="4" w:space="0" w:color="auto"/>
              <w:right w:val="single" w:sz="4" w:space="0" w:color="auto"/>
            </w:tcBorders>
            <w:hideMark/>
          </w:tcPr>
          <w:p w14:paraId="10A55A72"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název</w:t>
            </w:r>
          </w:p>
        </w:tc>
        <w:tc>
          <w:tcPr>
            <w:tcW w:w="916" w:type="pct"/>
            <w:tcBorders>
              <w:top w:val="nil"/>
              <w:left w:val="nil"/>
              <w:bottom w:val="single" w:sz="4" w:space="0" w:color="auto"/>
              <w:right w:val="single" w:sz="4" w:space="0" w:color="auto"/>
            </w:tcBorders>
            <w:hideMark/>
          </w:tcPr>
          <w:p w14:paraId="328B88C1"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xml:space="preserve">PC01 </w:t>
            </w:r>
          </w:p>
        </w:tc>
        <w:tc>
          <w:tcPr>
            <w:tcW w:w="1494" w:type="pct"/>
            <w:tcBorders>
              <w:top w:val="nil"/>
              <w:left w:val="nil"/>
              <w:bottom w:val="nil"/>
              <w:right w:val="nil"/>
            </w:tcBorders>
            <w:noWrap/>
            <w:vAlign w:val="bottom"/>
            <w:hideMark/>
          </w:tcPr>
          <w:p w14:paraId="2E0A1693" w14:textId="77777777" w:rsidR="003A5B65" w:rsidRPr="003A5B65" w:rsidRDefault="003A5B65" w:rsidP="003A5B65">
            <w:pPr>
              <w:suppressAutoHyphens w:val="0"/>
              <w:rPr>
                <w:rFonts w:ascii="Calibri" w:hAnsi="Calibri" w:cs="Calibri"/>
                <w:kern w:val="0"/>
                <w:sz w:val="22"/>
                <w:szCs w:val="22"/>
                <w:lang w:eastAsia="cs-CZ"/>
              </w:rPr>
            </w:pPr>
          </w:p>
        </w:tc>
        <w:tc>
          <w:tcPr>
            <w:tcW w:w="225" w:type="pct"/>
            <w:tcBorders>
              <w:top w:val="nil"/>
              <w:left w:val="nil"/>
              <w:bottom w:val="nil"/>
              <w:right w:val="nil"/>
            </w:tcBorders>
            <w:noWrap/>
            <w:vAlign w:val="bottom"/>
            <w:hideMark/>
          </w:tcPr>
          <w:p w14:paraId="5410E3A9" w14:textId="77777777" w:rsidR="003A5B65" w:rsidRPr="003A5B65" w:rsidRDefault="003A5B65" w:rsidP="003A5B65">
            <w:pPr>
              <w:suppressAutoHyphens w:val="0"/>
              <w:rPr>
                <w:kern w:val="0"/>
                <w:sz w:val="20"/>
                <w:szCs w:val="20"/>
                <w:lang w:eastAsia="cs-CZ"/>
              </w:rPr>
            </w:pPr>
          </w:p>
        </w:tc>
        <w:tc>
          <w:tcPr>
            <w:tcW w:w="904" w:type="pct"/>
            <w:tcBorders>
              <w:top w:val="nil"/>
              <w:left w:val="nil"/>
              <w:bottom w:val="nil"/>
              <w:right w:val="nil"/>
            </w:tcBorders>
            <w:noWrap/>
            <w:vAlign w:val="bottom"/>
            <w:hideMark/>
          </w:tcPr>
          <w:p w14:paraId="26FAB791" w14:textId="77777777" w:rsidR="003A5B65" w:rsidRPr="003A5B65" w:rsidRDefault="003A5B65" w:rsidP="003A5B65">
            <w:pPr>
              <w:suppressAutoHyphens w:val="0"/>
              <w:rPr>
                <w:kern w:val="0"/>
                <w:sz w:val="20"/>
                <w:szCs w:val="20"/>
                <w:lang w:eastAsia="cs-CZ"/>
              </w:rPr>
            </w:pPr>
          </w:p>
        </w:tc>
        <w:tc>
          <w:tcPr>
            <w:tcW w:w="994" w:type="pct"/>
            <w:tcBorders>
              <w:top w:val="nil"/>
              <w:left w:val="nil"/>
              <w:bottom w:val="nil"/>
              <w:right w:val="nil"/>
            </w:tcBorders>
            <w:noWrap/>
            <w:vAlign w:val="bottom"/>
            <w:hideMark/>
          </w:tcPr>
          <w:p w14:paraId="7B610219" w14:textId="77777777" w:rsidR="003A5B65" w:rsidRPr="003A5B65" w:rsidRDefault="003A5B65" w:rsidP="003A5B65">
            <w:pPr>
              <w:suppressAutoHyphens w:val="0"/>
              <w:rPr>
                <w:kern w:val="0"/>
                <w:sz w:val="20"/>
                <w:szCs w:val="20"/>
                <w:lang w:eastAsia="cs-CZ"/>
              </w:rPr>
            </w:pPr>
          </w:p>
        </w:tc>
      </w:tr>
      <w:tr w:rsidR="003A5B65" w:rsidRPr="003A5B65" w14:paraId="3E30F8C9" w14:textId="77777777" w:rsidTr="003A5B65">
        <w:trPr>
          <w:trHeight w:val="300"/>
        </w:trPr>
        <w:tc>
          <w:tcPr>
            <w:tcW w:w="466" w:type="pct"/>
            <w:tcBorders>
              <w:top w:val="nil"/>
              <w:left w:val="single" w:sz="4" w:space="0" w:color="auto"/>
              <w:bottom w:val="single" w:sz="4" w:space="0" w:color="auto"/>
              <w:right w:val="single" w:sz="4" w:space="0" w:color="auto"/>
            </w:tcBorders>
            <w:hideMark/>
          </w:tcPr>
          <w:p w14:paraId="69BE2529"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NIPEZ</w:t>
            </w:r>
          </w:p>
        </w:tc>
        <w:tc>
          <w:tcPr>
            <w:tcW w:w="916" w:type="pct"/>
            <w:tcBorders>
              <w:top w:val="nil"/>
              <w:left w:val="nil"/>
              <w:bottom w:val="single" w:sz="4" w:space="0" w:color="auto"/>
              <w:right w:val="single" w:sz="4" w:space="0" w:color="auto"/>
            </w:tcBorders>
            <w:hideMark/>
          </w:tcPr>
          <w:p w14:paraId="3EA474C1"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30213300-8</w:t>
            </w:r>
          </w:p>
        </w:tc>
        <w:tc>
          <w:tcPr>
            <w:tcW w:w="1494" w:type="pct"/>
            <w:tcBorders>
              <w:top w:val="nil"/>
              <w:left w:val="nil"/>
              <w:bottom w:val="nil"/>
              <w:right w:val="nil"/>
            </w:tcBorders>
            <w:noWrap/>
            <w:vAlign w:val="bottom"/>
            <w:hideMark/>
          </w:tcPr>
          <w:p w14:paraId="461FE84E" w14:textId="77777777" w:rsidR="003A5B65" w:rsidRPr="003A5B65" w:rsidRDefault="003A5B65" w:rsidP="003A5B65">
            <w:pPr>
              <w:suppressAutoHyphens w:val="0"/>
              <w:rPr>
                <w:rFonts w:ascii="Calibri" w:hAnsi="Calibri" w:cs="Calibri"/>
                <w:kern w:val="0"/>
                <w:sz w:val="22"/>
                <w:szCs w:val="22"/>
                <w:lang w:eastAsia="cs-CZ"/>
              </w:rPr>
            </w:pPr>
          </w:p>
        </w:tc>
        <w:tc>
          <w:tcPr>
            <w:tcW w:w="225" w:type="pct"/>
            <w:tcBorders>
              <w:top w:val="nil"/>
              <w:left w:val="nil"/>
              <w:bottom w:val="nil"/>
              <w:right w:val="nil"/>
            </w:tcBorders>
            <w:noWrap/>
            <w:vAlign w:val="bottom"/>
            <w:hideMark/>
          </w:tcPr>
          <w:p w14:paraId="511FCA28" w14:textId="77777777" w:rsidR="003A5B65" w:rsidRPr="003A5B65" w:rsidRDefault="003A5B65" w:rsidP="003A5B65">
            <w:pPr>
              <w:suppressAutoHyphens w:val="0"/>
              <w:rPr>
                <w:kern w:val="0"/>
                <w:sz w:val="20"/>
                <w:szCs w:val="20"/>
                <w:lang w:eastAsia="cs-CZ"/>
              </w:rPr>
            </w:pPr>
          </w:p>
        </w:tc>
        <w:tc>
          <w:tcPr>
            <w:tcW w:w="904" w:type="pct"/>
            <w:tcBorders>
              <w:top w:val="nil"/>
              <w:left w:val="nil"/>
              <w:bottom w:val="nil"/>
              <w:right w:val="nil"/>
            </w:tcBorders>
            <w:noWrap/>
            <w:vAlign w:val="bottom"/>
            <w:hideMark/>
          </w:tcPr>
          <w:p w14:paraId="4B9B47DB" w14:textId="77777777" w:rsidR="003A5B65" w:rsidRPr="003A5B65" w:rsidRDefault="003A5B65" w:rsidP="003A5B65">
            <w:pPr>
              <w:suppressAutoHyphens w:val="0"/>
              <w:rPr>
                <w:kern w:val="0"/>
                <w:sz w:val="20"/>
                <w:szCs w:val="20"/>
                <w:lang w:eastAsia="cs-CZ"/>
              </w:rPr>
            </w:pPr>
          </w:p>
        </w:tc>
        <w:tc>
          <w:tcPr>
            <w:tcW w:w="994" w:type="pct"/>
            <w:tcBorders>
              <w:top w:val="nil"/>
              <w:left w:val="nil"/>
              <w:bottom w:val="nil"/>
              <w:right w:val="nil"/>
            </w:tcBorders>
            <w:noWrap/>
            <w:vAlign w:val="bottom"/>
            <w:hideMark/>
          </w:tcPr>
          <w:p w14:paraId="1F2088E8" w14:textId="77777777" w:rsidR="003A5B65" w:rsidRPr="003A5B65" w:rsidRDefault="003A5B65" w:rsidP="003A5B65">
            <w:pPr>
              <w:suppressAutoHyphens w:val="0"/>
              <w:rPr>
                <w:kern w:val="0"/>
                <w:sz w:val="20"/>
                <w:szCs w:val="20"/>
                <w:lang w:eastAsia="cs-CZ"/>
              </w:rPr>
            </w:pPr>
          </w:p>
        </w:tc>
      </w:tr>
      <w:tr w:rsidR="003A5B65" w:rsidRPr="003A5B65" w14:paraId="7113DA01" w14:textId="77777777" w:rsidTr="003A5B65">
        <w:trPr>
          <w:trHeight w:val="900"/>
        </w:trPr>
        <w:tc>
          <w:tcPr>
            <w:tcW w:w="466" w:type="pct"/>
            <w:tcBorders>
              <w:top w:val="nil"/>
              <w:left w:val="single" w:sz="4" w:space="0" w:color="auto"/>
              <w:bottom w:val="single" w:sz="4" w:space="0" w:color="auto"/>
              <w:right w:val="single" w:sz="4" w:space="0" w:color="auto"/>
            </w:tcBorders>
            <w:hideMark/>
          </w:tcPr>
          <w:p w14:paraId="77C4FBF3"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Maximální předpokládaná cena (Kč)</w:t>
            </w:r>
          </w:p>
        </w:tc>
        <w:tc>
          <w:tcPr>
            <w:tcW w:w="916" w:type="pct"/>
            <w:tcBorders>
              <w:top w:val="nil"/>
              <w:left w:val="nil"/>
              <w:bottom w:val="single" w:sz="4" w:space="0" w:color="auto"/>
              <w:right w:val="single" w:sz="4" w:space="0" w:color="auto"/>
            </w:tcBorders>
            <w:hideMark/>
          </w:tcPr>
          <w:p w14:paraId="5B029DAD"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20 812</w:t>
            </w:r>
          </w:p>
        </w:tc>
        <w:tc>
          <w:tcPr>
            <w:tcW w:w="1494" w:type="pct"/>
            <w:tcBorders>
              <w:top w:val="nil"/>
              <w:left w:val="nil"/>
              <w:bottom w:val="nil"/>
              <w:right w:val="nil"/>
            </w:tcBorders>
            <w:noWrap/>
            <w:vAlign w:val="bottom"/>
            <w:hideMark/>
          </w:tcPr>
          <w:p w14:paraId="0E67CE31" w14:textId="77777777" w:rsidR="003A5B65" w:rsidRPr="003A5B65" w:rsidRDefault="003A5B65" w:rsidP="003A5B65">
            <w:pPr>
              <w:suppressAutoHyphens w:val="0"/>
              <w:rPr>
                <w:rFonts w:ascii="Calibri" w:hAnsi="Calibri" w:cs="Calibri"/>
                <w:kern w:val="0"/>
                <w:sz w:val="22"/>
                <w:szCs w:val="22"/>
                <w:lang w:eastAsia="cs-CZ"/>
              </w:rPr>
            </w:pPr>
          </w:p>
        </w:tc>
        <w:tc>
          <w:tcPr>
            <w:tcW w:w="225" w:type="pct"/>
            <w:tcBorders>
              <w:top w:val="nil"/>
              <w:left w:val="nil"/>
              <w:bottom w:val="nil"/>
              <w:right w:val="nil"/>
            </w:tcBorders>
            <w:noWrap/>
            <w:vAlign w:val="bottom"/>
            <w:hideMark/>
          </w:tcPr>
          <w:p w14:paraId="3F5DE732" w14:textId="77777777" w:rsidR="003A5B65" w:rsidRPr="003A5B65" w:rsidRDefault="003A5B65" w:rsidP="003A5B65">
            <w:pPr>
              <w:suppressAutoHyphens w:val="0"/>
              <w:rPr>
                <w:kern w:val="0"/>
                <w:sz w:val="20"/>
                <w:szCs w:val="20"/>
                <w:lang w:eastAsia="cs-CZ"/>
              </w:rPr>
            </w:pPr>
          </w:p>
        </w:tc>
        <w:tc>
          <w:tcPr>
            <w:tcW w:w="904" w:type="pct"/>
            <w:tcBorders>
              <w:top w:val="nil"/>
              <w:left w:val="nil"/>
              <w:bottom w:val="nil"/>
              <w:right w:val="nil"/>
            </w:tcBorders>
            <w:noWrap/>
            <w:vAlign w:val="bottom"/>
            <w:hideMark/>
          </w:tcPr>
          <w:p w14:paraId="107B4840" w14:textId="77777777" w:rsidR="003A5B65" w:rsidRPr="003A5B65" w:rsidRDefault="003A5B65" w:rsidP="003A5B65">
            <w:pPr>
              <w:suppressAutoHyphens w:val="0"/>
              <w:rPr>
                <w:kern w:val="0"/>
                <w:sz w:val="20"/>
                <w:szCs w:val="20"/>
                <w:lang w:eastAsia="cs-CZ"/>
              </w:rPr>
            </w:pPr>
          </w:p>
        </w:tc>
        <w:tc>
          <w:tcPr>
            <w:tcW w:w="994" w:type="pct"/>
            <w:tcBorders>
              <w:top w:val="nil"/>
              <w:left w:val="nil"/>
              <w:bottom w:val="nil"/>
              <w:right w:val="nil"/>
            </w:tcBorders>
            <w:noWrap/>
            <w:vAlign w:val="bottom"/>
            <w:hideMark/>
          </w:tcPr>
          <w:p w14:paraId="648F85FB" w14:textId="77777777" w:rsidR="003A5B65" w:rsidRPr="003A5B65" w:rsidRDefault="003A5B65" w:rsidP="003A5B65">
            <w:pPr>
              <w:suppressAutoHyphens w:val="0"/>
              <w:rPr>
                <w:kern w:val="0"/>
                <w:sz w:val="20"/>
                <w:szCs w:val="20"/>
                <w:lang w:eastAsia="cs-CZ"/>
              </w:rPr>
            </w:pPr>
          </w:p>
        </w:tc>
      </w:tr>
      <w:tr w:rsidR="003A5B65" w:rsidRPr="003A5B65" w14:paraId="2A60B3BD" w14:textId="77777777" w:rsidTr="003A5B65">
        <w:trPr>
          <w:trHeight w:val="300"/>
        </w:trPr>
        <w:tc>
          <w:tcPr>
            <w:tcW w:w="466" w:type="pct"/>
            <w:tcBorders>
              <w:top w:val="nil"/>
              <w:left w:val="nil"/>
              <w:bottom w:val="nil"/>
              <w:right w:val="nil"/>
            </w:tcBorders>
            <w:hideMark/>
          </w:tcPr>
          <w:p w14:paraId="219F40D1" w14:textId="77777777" w:rsidR="003A5B65" w:rsidRPr="003A5B65" w:rsidRDefault="003A5B65" w:rsidP="003A5B65">
            <w:pPr>
              <w:suppressAutoHyphens w:val="0"/>
              <w:rPr>
                <w:kern w:val="0"/>
                <w:sz w:val="20"/>
                <w:szCs w:val="20"/>
                <w:lang w:eastAsia="cs-CZ"/>
              </w:rPr>
            </w:pPr>
          </w:p>
        </w:tc>
        <w:tc>
          <w:tcPr>
            <w:tcW w:w="916" w:type="pct"/>
            <w:tcBorders>
              <w:top w:val="nil"/>
              <w:left w:val="nil"/>
              <w:bottom w:val="nil"/>
              <w:right w:val="nil"/>
            </w:tcBorders>
            <w:hideMark/>
          </w:tcPr>
          <w:p w14:paraId="75864D7E" w14:textId="77777777" w:rsidR="003A5B65" w:rsidRPr="003A5B65" w:rsidRDefault="003A5B65" w:rsidP="003A5B65">
            <w:pPr>
              <w:suppressAutoHyphens w:val="0"/>
              <w:rPr>
                <w:kern w:val="0"/>
                <w:sz w:val="20"/>
                <w:szCs w:val="20"/>
                <w:lang w:eastAsia="cs-CZ"/>
              </w:rPr>
            </w:pPr>
          </w:p>
        </w:tc>
        <w:tc>
          <w:tcPr>
            <w:tcW w:w="1494" w:type="pct"/>
            <w:tcBorders>
              <w:top w:val="nil"/>
              <w:left w:val="nil"/>
              <w:bottom w:val="nil"/>
              <w:right w:val="nil"/>
            </w:tcBorders>
            <w:noWrap/>
            <w:vAlign w:val="bottom"/>
            <w:hideMark/>
          </w:tcPr>
          <w:p w14:paraId="3C57C420" w14:textId="77777777" w:rsidR="003A5B65" w:rsidRPr="003A5B65" w:rsidRDefault="003A5B65" w:rsidP="003A5B65">
            <w:pPr>
              <w:suppressAutoHyphens w:val="0"/>
              <w:rPr>
                <w:kern w:val="0"/>
                <w:sz w:val="20"/>
                <w:szCs w:val="20"/>
                <w:lang w:eastAsia="cs-CZ"/>
              </w:rPr>
            </w:pPr>
          </w:p>
        </w:tc>
        <w:tc>
          <w:tcPr>
            <w:tcW w:w="225" w:type="pct"/>
            <w:tcBorders>
              <w:top w:val="nil"/>
              <w:left w:val="nil"/>
              <w:bottom w:val="nil"/>
              <w:right w:val="nil"/>
            </w:tcBorders>
            <w:noWrap/>
            <w:vAlign w:val="bottom"/>
            <w:hideMark/>
          </w:tcPr>
          <w:p w14:paraId="0E0BC217" w14:textId="77777777" w:rsidR="003A5B65" w:rsidRPr="003A5B65" w:rsidRDefault="003A5B65" w:rsidP="003A5B65">
            <w:pPr>
              <w:suppressAutoHyphens w:val="0"/>
              <w:rPr>
                <w:kern w:val="0"/>
                <w:sz w:val="20"/>
                <w:szCs w:val="20"/>
                <w:lang w:eastAsia="cs-CZ"/>
              </w:rPr>
            </w:pPr>
          </w:p>
        </w:tc>
        <w:tc>
          <w:tcPr>
            <w:tcW w:w="904" w:type="pct"/>
            <w:tcBorders>
              <w:top w:val="nil"/>
              <w:left w:val="nil"/>
              <w:bottom w:val="nil"/>
              <w:right w:val="nil"/>
            </w:tcBorders>
            <w:noWrap/>
            <w:vAlign w:val="bottom"/>
            <w:hideMark/>
          </w:tcPr>
          <w:p w14:paraId="7421A440" w14:textId="77777777" w:rsidR="003A5B65" w:rsidRPr="003A5B65" w:rsidRDefault="003A5B65" w:rsidP="003A5B65">
            <w:pPr>
              <w:suppressAutoHyphens w:val="0"/>
              <w:rPr>
                <w:kern w:val="0"/>
                <w:sz w:val="20"/>
                <w:szCs w:val="20"/>
                <w:lang w:eastAsia="cs-CZ"/>
              </w:rPr>
            </w:pPr>
          </w:p>
        </w:tc>
        <w:tc>
          <w:tcPr>
            <w:tcW w:w="994" w:type="pct"/>
            <w:tcBorders>
              <w:top w:val="nil"/>
              <w:left w:val="nil"/>
              <w:bottom w:val="nil"/>
              <w:right w:val="nil"/>
            </w:tcBorders>
            <w:shd w:val="clear" w:color="000000" w:fill="FFFF00"/>
            <w:noWrap/>
            <w:vAlign w:val="bottom"/>
            <w:hideMark/>
          </w:tcPr>
          <w:p w14:paraId="49A7186C" w14:textId="77777777" w:rsidR="003A5B65" w:rsidRPr="003A5B65" w:rsidRDefault="003A5B65" w:rsidP="003A5B65">
            <w:pPr>
              <w:suppressAutoHyphens w:val="0"/>
              <w:rPr>
                <w:rFonts w:ascii="Calibri" w:hAnsi="Calibri" w:cs="Calibri"/>
                <w:color w:val="000000"/>
                <w:kern w:val="0"/>
                <w:sz w:val="22"/>
                <w:szCs w:val="22"/>
                <w:lang w:eastAsia="cs-CZ"/>
              </w:rPr>
            </w:pPr>
            <w:proofErr w:type="spellStart"/>
            <w:r w:rsidRPr="003A5B65">
              <w:rPr>
                <w:rFonts w:ascii="Calibri" w:hAnsi="Calibri" w:cs="Calibri"/>
                <w:b/>
                <w:bCs/>
                <w:color w:val="000000"/>
                <w:kern w:val="0"/>
                <w:sz w:val="22"/>
                <w:szCs w:val="22"/>
                <w:lang w:eastAsia="cs-CZ"/>
              </w:rPr>
              <w:t>pzn</w:t>
            </w:r>
            <w:proofErr w:type="spellEnd"/>
            <w:r w:rsidRPr="003A5B65">
              <w:rPr>
                <w:rFonts w:ascii="Calibri" w:hAnsi="Calibri" w:cs="Calibri"/>
                <w:b/>
                <w:bCs/>
                <w:color w:val="000000"/>
                <w:kern w:val="0"/>
                <w:sz w:val="22"/>
                <w:szCs w:val="22"/>
                <w:lang w:eastAsia="cs-CZ"/>
              </w:rPr>
              <w:t>.</w:t>
            </w:r>
            <w:r w:rsidRPr="003A5B65">
              <w:rPr>
                <w:rFonts w:ascii="Calibri" w:hAnsi="Calibri" w:cs="Calibri"/>
                <w:color w:val="000000"/>
                <w:kern w:val="0"/>
                <w:sz w:val="22"/>
                <w:szCs w:val="22"/>
                <w:lang w:eastAsia="cs-CZ"/>
              </w:rPr>
              <w:t xml:space="preserve">  pole vyplní uchazeč</w:t>
            </w:r>
          </w:p>
        </w:tc>
      </w:tr>
      <w:tr w:rsidR="003A5B65" w:rsidRPr="003A5B65" w14:paraId="0157EE6B" w14:textId="77777777" w:rsidTr="003A5B65">
        <w:trPr>
          <w:trHeight w:val="315"/>
        </w:trPr>
        <w:tc>
          <w:tcPr>
            <w:tcW w:w="466" w:type="pct"/>
            <w:tcBorders>
              <w:top w:val="nil"/>
              <w:left w:val="nil"/>
              <w:bottom w:val="nil"/>
              <w:right w:val="nil"/>
            </w:tcBorders>
            <w:noWrap/>
            <w:vAlign w:val="bottom"/>
            <w:hideMark/>
          </w:tcPr>
          <w:p w14:paraId="5ADC1E98" w14:textId="77777777" w:rsidR="003A5B65" w:rsidRPr="003A5B65" w:rsidRDefault="003A5B65" w:rsidP="003A5B65">
            <w:pPr>
              <w:suppressAutoHyphens w:val="0"/>
              <w:rPr>
                <w:rFonts w:ascii="Calibri" w:hAnsi="Calibri" w:cs="Calibri"/>
                <w:color w:val="000000"/>
                <w:kern w:val="0"/>
                <w:sz w:val="22"/>
                <w:szCs w:val="22"/>
                <w:lang w:eastAsia="cs-CZ"/>
              </w:rPr>
            </w:pPr>
          </w:p>
        </w:tc>
        <w:tc>
          <w:tcPr>
            <w:tcW w:w="916" w:type="pct"/>
            <w:tcBorders>
              <w:top w:val="nil"/>
              <w:left w:val="nil"/>
              <w:bottom w:val="nil"/>
              <w:right w:val="nil"/>
            </w:tcBorders>
            <w:noWrap/>
            <w:vAlign w:val="bottom"/>
            <w:hideMark/>
          </w:tcPr>
          <w:p w14:paraId="498E8B41" w14:textId="77777777" w:rsidR="003A5B65" w:rsidRPr="003A5B65" w:rsidRDefault="003A5B65" w:rsidP="003A5B65">
            <w:pPr>
              <w:suppressAutoHyphens w:val="0"/>
              <w:rPr>
                <w:kern w:val="0"/>
                <w:sz w:val="20"/>
                <w:szCs w:val="20"/>
                <w:lang w:eastAsia="cs-CZ"/>
              </w:rPr>
            </w:pPr>
          </w:p>
        </w:tc>
        <w:tc>
          <w:tcPr>
            <w:tcW w:w="1494" w:type="pct"/>
            <w:tcBorders>
              <w:top w:val="nil"/>
              <w:left w:val="nil"/>
              <w:bottom w:val="nil"/>
              <w:right w:val="nil"/>
            </w:tcBorders>
            <w:noWrap/>
            <w:vAlign w:val="bottom"/>
            <w:hideMark/>
          </w:tcPr>
          <w:p w14:paraId="7C8114E0" w14:textId="77777777" w:rsidR="003A5B65" w:rsidRPr="003A5B65" w:rsidRDefault="003A5B65" w:rsidP="003A5B65">
            <w:pPr>
              <w:suppressAutoHyphens w:val="0"/>
              <w:rPr>
                <w:kern w:val="0"/>
                <w:sz w:val="20"/>
                <w:szCs w:val="20"/>
                <w:lang w:eastAsia="cs-CZ"/>
              </w:rPr>
            </w:pPr>
          </w:p>
        </w:tc>
        <w:tc>
          <w:tcPr>
            <w:tcW w:w="225" w:type="pct"/>
            <w:tcBorders>
              <w:top w:val="nil"/>
              <w:left w:val="nil"/>
              <w:bottom w:val="nil"/>
              <w:right w:val="nil"/>
            </w:tcBorders>
            <w:noWrap/>
            <w:vAlign w:val="bottom"/>
            <w:hideMark/>
          </w:tcPr>
          <w:p w14:paraId="7F0AD486" w14:textId="77777777" w:rsidR="003A5B65" w:rsidRPr="003A5B65" w:rsidRDefault="003A5B65" w:rsidP="003A5B65">
            <w:pPr>
              <w:suppressAutoHyphens w:val="0"/>
              <w:rPr>
                <w:kern w:val="0"/>
                <w:sz w:val="20"/>
                <w:szCs w:val="20"/>
                <w:lang w:eastAsia="cs-CZ"/>
              </w:rPr>
            </w:pPr>
          </w:p>
        </w:tc>
        <w:tc>
          <w:tcPr>
            <w:tcW w:w="904" w:type="pct"/>
            <w:tcBorders>
              <w:top w:val="nil"/>
              <w:left w:val="nil"/>
              <w:bottom w:val="nil"/>
              <w:right w:val="nil"/>
            </w:tcBorders>
            <w:noWrap/>
            <w:vAlign w:val="bottom"/>
            <w:hideMark/>
          </w:tcPr>
          <w:p w14:paraId="5D882252" w14:textId="77777777" w:rsidR="003A5B65" w:rsidRPr="003A5B65" w:rsidRDefault="003A5B65" w:rsidP="003A5B65">
            <w:pPr>
              <w:suppressAutoHyphens w:val="0"/>
              <w:rPr>
                <w:kern w:val="0"/>
                <w:sz w:val="20"/>
                <w:szCs w:val="20"/>
                <w:lang w:eastAsia="cs-CZ"/>
              </w:rPr>
            </w:pPr>
          </w:p>
        </w:tc>
        <w:tc>
          <w:tcPr>
            <w:tcW w:w="994" w:type="pct"/>
            <w:tcBorders>
              <w:top w:val="nil"/>
              <w:left w:val="nil"/>
              <w:bottom w:val="nil"/>
              <w:right w:val="nil"/>
            </w:tcBorders>
            <w:noWrap/>
            <w:vAlign w:val="bottom"/>
            <w:hideMark/>
          </w:tcPr>
          <w:p w14:paraId="4A99978E" w14:textId="77777777" w:rsidR="003A5B65" w:rsidRPr="003A5B65" w:rsidRDefault="003A5B65" w:rsidP="003A5B65">
            <w:pPr>
              <w:suppressAutoHyphens w:val="0"/>
              <w:rPr>
                <w:kern w:val="0"/>
                <w:sz w:val="20"/>
                <w:szCs w:val="20"/>
                <w:lang w:eastAsia="cs-CZ"/>
              </w:rPr>
            </w:pPr>
          </w:p>
        </w:tc>
      </w:tr>
      <w:tr w:rsidR="003A5B65" w:rsidRPr="003A5B65" w14:paraId="34CDC090" w14:textId="77777777" w:rsidTr="003A5B65">
        <w:trPr>
          <w:trHeight w:val="1890"/>
        </w:trPr>
        <w:tc>
          <w:tcPr>
            <w:tcW w:w="2876"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25622B75" w14:textId="77777777" w:rsidR="003A5B65" w:rsidRPr="003A5B65" w:rsidRDefault="003A5B65" w:rsidP="003A5B65">
            <w:pPr>
              <w:suppressAutoHyphens w:val="0"/>
              <w:jc w:val="center"/>
              <w:rPr>
                <w:rFonts w:ascii="Calibri" w:hAnsi="Calibri" w:cs="Calibri"/>
                <w:b/>
                <w:bCs/>
                <w:i/>
                <w:iCs/>
                <w:kern w:val="0"/>
                <w:sz w:val="28"/>
                <w:szCs w:val="28"/>
                <w:lang w:eastAsia="cs-CZ"/>
              </w:rPr>
            </w:pPr>
            <w:r w:rsidRPr="003A5B65">
              <w:rPr>
                <w:rFonts w:ascii="Calibri" w:hAnsi="Calibri" w:cs="Calibri"/>
                <w:b/>
                <w:bCs/>
                <w:i/>
                <w:iCs/>
                <w:kern w:val="0"/>
                <w:sz w:val="28"/>
                <w:szCs w:val="28"/>
                <w:lang w:eastAsia="cs-CZ"/>
              </w:rPr>
              <w:lastRenderedPageBreak/>
              <w:t>Funkcionalita / požadované parametry závazné pro dodavatele</w:t>
            </w:r>
          </w:p>
        </w:tc>
        <w:tc>
          <w:tcPr>
            <w:tcW w:w="225"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4229DDE7" w14:textId="77777777" w:rsidR="003A5B65" w:rsidRPr="003A5B65" w:rsidRDefault="003A5B65" w:rsidP="003A5B65">
            <w:pPr>
              <w:suppressAutoHyphens w:val="0"/>
              <w:jc w:val="center"/>
              <w:rPr>
                <w:rFonts w:ascii="Calibri" w:hAnsi="Calibri" w:cs="Calibri"/>
                <w:b/>
                <w:bCs/>
                <w:i/>
                <w:iCs/>
                <w:kern w:val="0"/>
                <w:lang w:eastAsia="cs-CZ"/>
              </w:rPr>
            </w:pPr>
            <w:r w:rsidRPr="003A5B65">
              <w:rPr>
                <w:rFonts w:ascii="Calibri" w:hAnsi="Calibri" w:cs="Calibri"/>
                <w:b/>
                <w:bCs/>
                <w:i/>
                <w:iCs/>
                <w:kern w:val="0"/>
                <w:lang w:eastAsia="cs-CZ"/>
              </w:rPr>
              <w:t>min. / max.</w:t>
            </w:r>
          </w:p>
        </w:tc>
        <w:tc>
          <w:tcPr>
            <w:tcW w:w="904" w:type="pct"/>
            <w:tcBorders>
              <w:top w:val="single" w:sz="12" w:space="0" w:color="auto"/>
              <w:left w:val="double" w:sz="6" w:space="0" w:color="auto"/>
              <w:bottom w:val="single" w:sz="4" w:space="0" w:color="auto"/>
              <w:right w:val="nil"/>
            </w:tcBorders>
            <w:shd w:val="clear" w:color="000000" w:fill="C4BD97"/>
            <w:vAlign w:val="center"/>
            <w:hideMark/>
          </w:tcPr>
          <w:p w14:paraId="5B32C750" w14:textId="77777777" w:rsidR="003A5B65" w:rsidRPr="003A5B65" w:rsidRDefault="003A5B65" w:rsidP="003A5B65">
            <w:pPr>
              <w:suppressAutoHyphens w:val="0"/>
              <w:jc w:val="center"/>
              <w:rPr>
                <w:rFonts w:ascii="Calibri" w:hAnsi="Calibri" w:cs="Calibri"/>
                <w:b/>
                <w:bCs/>
                <w:i/>
                <w:iCs/>
                <w:kern w:val="0"/>
                <w:sz w:val="28"/>
                <w:szCs w:val="28"/>
                <w:lang w:eastAsia="cs-CZ"/>
              </w:rPr>
            </w:pPr>
            <w:r w:rsidRPr="003A5B65">
              <w:rPr>
                <w:rFonts w:ascii="Calibri" w:hAnsi="Calibri" w:cs="Calibri"/>
                <w:b/>
                <w:bCs/>
                <w:i/>
                <w:iCs/>
                <w:kern w:val="0"/>
                <w:sz w:val="28"/>
                <w:szCs w:val="28"/>
                <w:lang w:eastAsia="cs-CZ"/>
              </w:rPr>
              <w:t>Sestava PC 01</w:t>
            </w:r>
          </w:p>
        </w:tc>
        <w:tc>
          <w:tcPr>
            <w:tcW w:w="994"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461528DF" w14:textId="77777777" w:rsidR="003A5B65" w:rsidRPr="003A5B65" w:rsidRDefault="003A5B65" w:rsidP="003A5B65">
            <w:pPr>
              <w:suppressAutoHyphens w:val="0"/>
              <w:jc w:val="center"/>
              <w:rPr>
                <w:rFonts w:ascii="Calibri" w:hAnsi="Calibri" w:cs="Calibri"/>
                <w:b/>
                <w:bCs/>
                <w:i/>
                <w:iCs/>
                <w:kern w:val="0"/>
                <w:sz w:val="28"/>
                <w:szCs w:val="28"/>
                <w:lang w:eastAsia="cs-CZ"/>
              </w:rPr>
            </w:pPr>
            <w:r w:rsidRPr="003A5B65">
              <w:rPr>
                <w:rFonts w:ascii="Calibri" w:hAnsi="Calibri" w:cs="Calibri"/>
                <w:b/>
                <w:bCs/>
                <w:i/>
                <w:iCs/>
                <w:kern w:val="0"/>
                <w:sz w:val="28"/>
                <w:szCs w:val="28"/>
                <w:lang w:eastAsia="cs-CZ"/>
              </w:rPr>
              <w:t>Sestava PC 01</w:t>
            </w:r>
            <w:r w:rsidRPr="003A5B65">
              <w:rPr>
                <w:rFonts w:ascii="Calibri" w:hAnsi="Calibri" w:cs="Calibri"/>
                <w:b/>
                <w:bCs/>
                <w:i/>
                <w:iCs/>
                <w:kern w:val="0"/>
                <w:sz w:val="28"/>
                <w:szCs w:val="28"/>
                <w:lang w:eastAsia="cs-CZ"/>
              </w:rPr>
              <w:br/>
              <w:t>výrobce: Dell</w:t>
            </w:r>
            <w:r w:rsidRPr="003A5B65">
              <w:rPr>
                <w:rFonts w:ascii="Calibri" w:hAnsi="Calibri" w:cs="Calibri"/>
                <w:b/>
                <w:bCs/>
                <w:i/>
                <w:iCs/>
                <w:kern w:val="0"/>
                <w:sz w:val="28"/>
                <w:szCs w:val="28"/>
                <w:lang w:eastAsia="cs-CZ"/>
              </w:rPr>
              <w:br/>
              <w:t xml:space="preserve">model: Pro </w:t>
            </w:r>
            <w:proofErr w:type="spellStart"/>
            <w:r w:rsidRPr="003A5B65">
              <w:rPr>
                <w:rFonts w:ascii="Calibri" w:hAnsi="Calibri" w:cs="Calibri"/>
                <w:b/>
                <w:bCs/>
                <w:i/>
                <w:iCs/>
                <w:kern w:val="0"/>
                <w:sz w:val="28"/>
                <w:szCs w:val="28"/>
                <w:lang w:eastAsia="cs-CZ"/>
              </w:rPr>
              <w:t>Slim</w:t>
            </w:r>
            <w:proofErr w:type="spellEnd"/>
            <w:r w:rsidRPr="003A5B65">
              <w:rPr>
                <w:rFonts w:ascii="Calibri" w:hAnsi="Calibri" w:cs="Calibri"/>
                <w:b/>
                <w:bCs/>
                <w:i/>
                <w:iCs/>
                <w:kern w:val="0"/>
                <w:sz w:val="28"/>
                <w:szCs w:val="28"/>
                <w:lang w:eastAsia="cs-CZ"/>
              </w:rPr>
              <w:t xml:space="preserve"> QCS1255</w:t>
            </w:r>
            <w:r w:rsidRPr="003A5B65">
              <w:rPr>
                <w:rFonts w:ascii="Calibri" w:hAnsi="Calibri" w:cs="Calibri"/>
                <w:b/>
                <w:bCs/>
                <w:i/>
                <w:iCs/>
                <w:kern w:val="0"/>
                <w:sz w:val="28"/>
                <w:szCs w:val="28"/>
                <w:lang w:eastAsia="cs-CZ"/>
              </w:rPr>
              <w:br/>
              <w:t xml:space="preserve">part </w:t>
            </w:r>
            <w:proofErr w:type="spellStart"/>
            <w:proofErr w:type="gramStart"/>
            <w:r w:rsidRPr="003A5B65">
              <w:rPr>
                <w:rFonts w:ascii="Calibri" w:hAnsi="Calibri" w:cs="Calibri"/>
                <w:b/>
                <w:bCs/>
                <w:i/>
                <w:iCs/>
                <w:kern w:val="0"/>
                <w:sz w:val="28"/>
                <w:szCs w:val="28"/>
                <w:lang w:eastAsia="cs-CZ"/>
              </w:rPr>
              <w:t>number</w:t>
            </w:r>
            <w:proofErr w:type="spellEnd"/>
            <w:r w:rsidRPr="003A5B65">
              <w:rPr>
                <w:rFonts w:ascii="Calibri" w:hAnsi="Calibri" w:cs="Calibri"/>
                <w:b/>
                <w:bCs/>
                <w:i/>
                <w:iCs/>
                <w:kern w:val="0"/>
                <w:sz w:val="28"/>
                <w:szCs w:val="28"/>
                <w:lang w:eastAsia="cs-CZ"/>
              </w:rPr>
              <w:t>:  F</w:t>
            </w:r>
            <w:proofErr w:type="gramEnd"/>
            <w:r w:rsidRPr="003A5B65">
              <w:rPr>
                <w:rFonts w:ascii="Calibri" w:hAnsi="Calibri" w:cs="Calibri"/>
                <w:b/>
                <w:bCs/>
                <w:i/>
                <w:iCs/>
                <w:kern w:val="0"/>
                <w:sz w:val="28"/>
                <w:szCs w:val="28"/>
                <w:lang w:eastAsia="cs-CZ"/>
              </w:rPr>
              <w:t>6GFW</w:t>
            </w:r>
          </w:p>
        </w:tc>
      </w:tr>
      <w:tr w:rsidR="003A5B65" w:rsidRPr="003A5B65" w14:paraId="16FBD62C" w14:textId="77777777" w:rsidTr="003A5B65">
        <w:trPr>
          <w:trHeight w:val="289"/>
        </w:trPr>
        <w:tc>
          <w:tcPr>
            <w:tcW w:w="2876" w:type="pct"/>
            <w:gridSpan w:val="3"/>
            <w:vMerge/>
            <w:tcBorders>
              <w:top w:val="single" w:sz="12" w:space="0" w:color="auto"/>
              <w:left w:val="single" w:sz="12" w:space="0" w:color="auto"/>
              <w:bottom w:val="single" w:sz="8" w:space="0" w:color="000000"/>
              <w:right w:val="nil"/>
            </w:tcBorders>
            <w:vAlign w:val="center"/>
            <w:hideMark/>
          </w:tcPr>
          <w:p w14:paraId="54612E13" w14:textId="77777777" w:rsidR="003A5B65" w:rsidRPr="003A5B65" w:rsidRDefault="003A5B65" w:rsidP="003A5B65">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2F317FF8" w14:textId="77777777" w:rsidR="003A5B65" w:rsidRPr="003A5B65" w:rsidRDefault="003A5B65" w:rsidP="003A5B65">
            <w:pPr>
              <w:suppressAutoHyphens w:val="0"/>
              <w:rPr>
                <w:rFonts w:ascii="Calibri" w:hAnsi="Calibri" w:cs="Calibri"/>
                <w:b/>
                <w:bCs/>
                <w:i/>
                <w:iCs/>
                <w:kern w:val="0"/>
                <w:lang w:eastAsia="cs-CZ"/>
              </w:rPr>
            </w:pPr>
          </w:p>
        </w:tc>
        <w:tc>
          <w:tcPr>
            <w:tcW w:w="904" w:type="pct"/>
            <w:tcBorders>
              <w:top w:val="nil"/>
              <w:left w:val="double" w:sz="6" w:space="0" w:color="auto"/>
              <w:bottom w:val="nil"/>
              <w:right w:val="nil"/>
            </w:tcBorders>
            <w:shd w:val="clear" w:color="000000" w:fill="C4BD97"/>
            <w:vAlign w:val="center"/>
            <w:hideMark/>
          </w:tcPr>
          <w:p w14:paraId="19072A9B" w14:textId="77777777" w:rsidR="003A5B65" w:rsidRPr="003A5B65" w:rsidRDefault="003A5B65" w:rsidP="003A5B65">
            <w:pPr>
              <w:suppressAutoHyphens w:val="0"/>
              <w:jc w:val="center"/>
              <w:rPr>
                <w:rFonts w:ascii="Calibri" w:hAnsi="Calibri" w:cs="Calibri"/>
                <w:b/>
                <w:bCs/>
                <w:i/>
                <w:iCs/>
                <w:kern w:val="0"/>
                <w:lang w:eastAsia="cs-CZ"/>
              </w:rPr>
            </w:pPr>
            <w:r w:rsidRPr="003A5B65">
              <w:rPr>
                <w:rFonts w:ascii="Calibri" w:hAnsi="Calibri" w:cs="Calibri"/>
                <w:b/>
                <w:bCs/>
                <w:i/>
                <w:iCs/>
                <w:kern w:val="0"/>
                <w:lang w:eastAsia="cs-CZ"/>
              </w:rPr>
              <w:br/>
              <w:t>Požadované parametry</w:t>
            </w:r>
          </w:p>
        </w:tc>
        <w:tc>
          <w:tcPr>
            <w:tcW w:w="994" w:type="pct"/>
            <w:tcBorders>
              <w:top w:val="nil"/>
              <w:left w:val="double" w:sz="6" w:space="0" w:color="auto"/>
              <w:bottom w:val="nil"/>
              <w:right w:val="single" w:sz="12" w:space="0" w:color="auto"/>
            </w:tcBorders>
            <w:shd w:val="clear" w:color="000000" w:fill="FFFF00"/>
            <w:vAlign w:val="center"/>
            <w:hideMark/>
          </w:tcPr>
          <w:p w14:paraId="42FA4A29" w14:textId="77777777" w:rsidR="003A5B65" w:rsidRPr="003A5B65" w:rsidRDefault="003A5B65" w:rsidP="003A5B65">
            <w:pPr>
              <w:suppressAutoHyphens w:val="0"/>
              <w:jc w:val="center"/>
              <w:rPr>
                <w:rFonts w:ascii="Calibri" w:hAnsi="Calibri" w:cs="Calibri"/>
                <w:b/>
                <w:bCs/>
                <w:i/>
                <w:iCs/>
                <w:kern w:val="0"/>
                <w:lang w:eastAsia="cs-CZ"/>
              </w:rPr>
            </w:pPr>
            <w:r w:rsidRPr="003A5B65">
              <w:rPr>
                <w:rFonts w:ascii="Calibri" w:hAnsi="Calibri" w:cs="Calibri"/>
                <w:b/>
                <w:bCs/>
                <w:i/>
                <w:iCs/>
                <w:kern w:val="0"/>
                <w:lang w:eastAsia="cs-CZ"/>
              </w:rPr>
              <w:br/>
              <w:t>Požadované parametry</w:t>
            </w:r>
          </w:p>
        </w:tc>
      </w:tr>
      <w:tr w:rsidR="003A5B65" w:rsidRPr="003A5B65" w14:paraId="390D191D" w14:textId="77777777" w:rsidTr="003A5B65">
        <w:trPr>
          <w:trHeight w:val="330"/>
        </w:trPr>
        <w:tc>
          <w:tcPr>
            <w:tcW w:w="2876" w:type="pct"/>
            <w:gridSpan w:val="3"/>
            <w:vMerge/>
            <w:tcBorders>
              <w:top w:val="single" w:sz="12" w:space="0" w:color="auto"/>
              <w:left w:val="single" w:sz="12" w:space="0" w:color="auto"/>
              <w:bottom w:val="single" w:sz="8" w:space="0" w:color="000000"/>
              <w:right w:val="nil"/>
            </w:tcBorders>
            <w:vAlign w:val="center"/>
            <w:hideMark/>
          </w:tcPr>
          <w:p w14:paraId="56541034" w14:textId="77777777" w:rsidR="003A5B65" w:rsidRPr="003A5B65" w:rsidRDefault="003A5B65" w:rsidP="003A5B65">
            <w:pPr>
              <w:suppressAutoHyphens w:val="0"/>
              <w:rPr>
                <w:rFonts w:ascii="Calibri" w:hAnsi="Calibri" w:cs="Calibri"/>
                <w:b/>
                <w:bCs/>
                <w:i/>
                <w:iCs/>
                <w:kern w:val="0"/>
                <w:sz w:val="28"/>
                <w:szCs w:val="28"/>
                <w:lang w:eastAsia="cs-CZ"/>
              </w:rPr>
            </w:pPr>
          </w:p>
        </w:tc>
        <w:tc>
          <w:tcPr>
            <w:tcW w:w="225" w:type="pct"/>
            <w:vMerge/>
            <w:tcBorders>
              <w:top w:val="single" w:sz="12" w:space="0" w:color="auto"/>
              <w:left w:val="single" w:sz="8" w:space="0" w:color="auto"/>
              <w:bottom w:val="single" w:sz="8" w:space="0" w:color="000000"/>
              <w:right w:val="nil"/>
            </w:tcBorders>
            <w:vAlign w:val="center"/>
            <w:hideMark/>
          </w:tcPr>
          <w:p w14:paraId="71FE79E6" w14:textId="77777777" w:rsidR="003A5B65" w:rsidRPr="003A5B65" w:rsidRDefault="003A5B65" w:rsidP="003A5B65">
            <w:pPr>
              <w:suppressAutoHyphens w:val="0"/>
              <w:rPr>
                <w:rFonts w:ascii="Calibri" w:hAnsi="Calibri" w:cs="Calibri"/>
                <w:b/>
                <w:bCs/>
                <w:i/>
                <w:iCs/>
                <w:kern w:val="0"/>
                <w:lang w:eastAsia="cs-CZ"/>
              </w:rPr>
            </w:pPr>
          </w:p>
        </w:tc>
        <w:tc>
          <w:tcPr>
            <w:tcW w:w="904" w:type="pct"/>
            <w:tcBorders>
              <w:top w:val="nil"/>
              <w:left w:val="double" w:sz="6" w:space="0" w:color="auto"/>
              <w:bottom w:val="single" w:sz="8" w:space="0" w:color="auto"/>
              <w:right w:val="nil"/>
            </w:tcBorders>
            <w:shd w:val="clear" w:color="000000" w:fill="C4BD97"/>
            <w:vAlign w:val="center"/>
            <w:hideMark/>
          </w:tcPr>
          <w:p w14:paraId="4A9752AE" w14:textId="77777777" w:rsidR="003A5B65" w:rsidRPr="003A5B65" w:rsidRDefault="003A5B65" w:rsidP="003A5B65">
            <w:pPr>
              <w:suppressAutoHyphens w:val="0"/>
              <w:jc w:val="center"/>
              <w:rPr>
                <w:rFonts w:ascii="Calibri" w:hAnsi="Calibri" w:cs="Calibri"/>
                <w:b/>
                <w:bCs/>
                <w:i/>
                <w:iCs/>
                <w:kern w:val="0"/>
                <w:lang w:eastAsia="cs-CZ"/>
              </w:rPr>
            </w:pPr>
            <w:r w:rsidRPr="003A5B65">
              <w:rPr>
                <w:rFonts w:ascii="Calibri" w:hAnsi="Calibri" w:cs="Calibri"/>
                <w:b/>
                <w:bCs/>
                <w:i/>
                <w:iCs/>
                <w:kern w:val="0"/>
                <w:lang w:eastAsia="cs-CZ"/>
              </w:rPr>
              <w:t>Požadované parametry</w:t>
            </w:r>
          </w:p>
        </w:tc>
        <w:tc>
          <w:tcPr>
            <w:tcW w:w="994" w:type="pct"/>
            <w:tcBorders>
              <w:top w:val="nil"/>
              <w:left w:val="double" w:sz="6" w:space="0" w:color="auto"/>
              <w:bottom w:val="single" w:sz="8" w:space="0" w:color="auto"/>
              <w:right w:val="single" w:sz="12" w:space="0" w:color="auto"/>
            </w:tcBorders>
            <w:shd w:val="clear" w:color="000000" w:fill="DA9694"/>
            <w:vAlign w:val="center"/>
            <w:hideMark/>
          </w:tcPr>
          <w:p w14:paraId="2A4BCD3B" w14:textId="77777777" w:rsidR="003A5B65" w:rsidRPr="003A5B65" w:rsidRDefault="003A5B65" w:rsidP="003A5B65">
            <w:pPr>
              <w:suppressAutoHyphens w:val="0"/>
              <w:jc w:val="center"/>
              <w:rPr>
                <w:rFonts w:ascii="Calibri" w:hAnsi="Calibri" w:cs="Calibri"/>
                <w:b/>
                <w:bCs/>
                <w:i/>
                <w:iCs/>
                <w:color w:val="000000"/>
                <w:kern w:val="0"/>
                <w:lang w:eastAsia="cs-CZ"/>
              </w:rPr>
            </w:pPr>
            <w:r w:rsidRPr="003A5B65">
              <w:rPr>
                <w:rFonts w:ascii="Calibri" w:hAnsi="Calibri" w:cs="Calibri"/>
                <w:b/>
                <w:bCs/>
                <w:i/>
                <w:iCs/>
                <w:color w:val="000000"/>
                <w:kern w:val="0"/>
                <w:lang w:eastAsia="cs-CZ"/>
              </w:rPr>
              <w:t>Nabízené parametry</w:t>
            </w:r>
          </w:p>
        </w:tc>
      </w:tr>
      <w:tr w:rsidR="003A5B65" w:rsidRPr="003A5B65" w14:paraId="154325B7" w14:textId="77777777" w:rsidTr="003A5B65">
        <w:trPr>
          <w:trHeight w:val="300"/>
        </w:trPr>
        <w:tc>
          <w:tcPr>
            <w:tcW w:w="466" w:type="pct"/>
            <w:tcBorders>
              <w:top w:val="nil"/>
              <w:left w:val="single" w:sz="12" w:space="0" w:color="auto"/>
              <w:bottom w:val="nil"/>
              <w:right w:val="single" w:sz="8" w:space="0" w:color="auto"/>
            </w:tcBorders>
            <w:hideMark/>
          </w:tcPr>
          <w:p w14:paraId="46894EB8"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CPU (procesor)</w:t>
            </w:r>
          </w:p>
        </w:tc>
        <w:tc>
          <w:tcPr>
            <w:tcW w:w="2410" w:type="pct"/>
            <w:gridSpan w:val="2"/>
            <w:tcBorders>
              <w:top w:val="single" w:sz="8" w:space="0" w:color="auto"/>
              <w:left w:val="nil"/>
              <w:bottom w:val="dotted" w:sz="4" w:space="0" w:color="auto"/>
              <w:right w:val="nil"/>
            </w:tcBorders>
            <w:hideMark/>
          </w:tcPr>
          <w:p w14:paraId="1C9DB2E0" w14:textId="77777777" w:rsidR="003A5B65" w:rsidRPr="003A5B65" w:rsidRDefault="003A5B65" w:rsidP="003A5B65">
            <w:pPr>
              <w:suppressAutoHyphens w:val="0"/>
              <w:rPr>
                <w:rFonts w:ascii="Calibri" w:hAnsi="Calibri" w:cs="Calibri"/>
                <w:kern w:val="0"/>
                <w:sz w:val="22"/>
                <w:szCs w:val="22"/>
                <w:lang w:eastAsia="cs-CZ"/>
              </w:rPr>
            </w:pPr>
            <w:proofErr w:type="spellStart"/>
            <w:r w:rsidRPr="003A5B65">
              <w:rPr>
                <w:rFonts w:ascii="Calibri" w:hAnsi="Calibri" w:cs="Calibri"/>
                <w:kern w:val="0"/>
                <w:sz w:val="22"/>
                <w:szCs w:val="22"/>
                <w:lang w:eastAsia="cs-CZ"/>
              </w:rPr>
              <w:t>Passmark</w:t>
            </w:r>
            <w:proofErr w:type="spellEnd"/>
            <w:r w:rsidRPr="003A5B65">
              <w:rPr>
                <w:rFonts w:ascii="Calibri" w:hAnsi="Calibri" w:cs="Calibri"/>
                <w:kern w:val="0"/>
                <w:sz w:val="22"/>
                <w:szCs w:val="22"/>
                <w:lang w:eastAsia="cs-CZ"/>
              </w:rPr>
              <w:t xml:space="preserve"> CPU (www.passmark.com)</w:t>
            </w:r>
          </w:p>
        </w:tc>
        <w:tc>
          <w:tcPr>
            <w:tcW w:w="225" w:type="pct"/>
            <w:tcBorders>
              <w:top w:val="nil"/>
              <w:left w:val="single" w:sz="8" w:space="0" w:color="auto"/>
              <w:bottom w:val="dotted" w:sz="4" w:space="0" w:color="auto"/>
              <w:right w:val="nil"/>
            </w:tcBorders>
            <w:vAlign w:val="center"/>
            <w:hideMark/>
          </w:tcPr>
          <w:p w14:paraId="68E40088"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vAlign w:val="center"/>
            <w:hideMark/>
          </w:tcPr>
          <w:p w14:paraId="0DF5545A"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25200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7B1A63D"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25271</w:t>
            </w:r>
          </w:p>
        </w:tc>
      </w:tr>
      <w:tr w:rsidR="003A5B65" w:rsidRPr="003A5B65" w14:paraId="3AB9E552" w14:textId="77777777" w:rsidTr="003A5B65">
        <w:trPr>
          <w:trHeight w:val="315"/>
        </w:trPr>
        <w:tc>
          <w:tcPr>
            <w:tcW w:w="466" w:type="pct"/>
            <w:tcBorders>
              <w:top w:val="nil"/>
              <w:left w:val="single" w:sz="12" w:space="0" w:color="auto"/>
              <w:bottom w:val="nil"/>
              <w:right w:val="single" w:sz="8" w:space="0" w:color="auto"/>
            </w:tcBorders>
            <w:hideMark/>
          </w:tcPr>
          <w:p w14:paraId="4C0A8FC2"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2410" w:type="pct"/>
            <w:gridSpan w:val="2"/>
            <w:tcBorders>
              <w:top w:val="dotted" w:sz="4" w:space="0" w:color="auto"/>
              <w:left w:val="nil"/>
              <w:bottom w:val="single" w:sz="8" w:space="0" w:color="auto"/>
              <w:right w:val="nil"/>
            </w:tcBorders>
            <w:hideMark/>
          </w:tcPr>
          <w:p w14:paraId="4C39DABF"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Technologie 64 bit</w:t>
            </w:r>
          </w:p>
        </w:tc>
        <w:tc>
          <w:tcPr>
            <w:tcW w:w="225" w:type="pct"/>
            <w:tcBorders>
              <w:top w:val="nil"/>
              <w:left w:val="single" w:sz="8" w:space="0" w:color="auto"/>
              <w:bottom w:val="dotted" w:sz="4" w:space="0" w:color="auto"/>
              <w:right w:val="nil"/>
            </w:tcBorders>
            <w:vAlign w:val="center"/>
            <w:hideMark/>
          </w:tcPr>
          <w:p w14:paraId="62899FFC"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vAlign w:val="center"/>
            <w:hideMark/>
          </w:tcPr>
          <w:p w14:paraId="54CB7524"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C59C3D1"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373590AF" w14:textId="77777777" w:rsidTr="003A5B65">
        <w:trPr>
          <w:trHeight w:val="300"/>
        </w:trPr>
        <w:tc>
          <w:tcPr>
            <w:tcW w:w="466" w:type="pct"/>
            <w:tcBorders>
              <w:top w:val="single" w:sz="8" w:space="0" w:color="auto"/>
              <w:left w:val="single" w:sz="12" w:space="0" w:color="auto"/>
              <w:bottom w:val="nil"/>
              <w:right w:val="single" w:sz="8" w:space="0" w:color="auto"/>
            </w:tcBorders>
            <w:hideMark/>
          </w:tcPr>
          <w:p w14:paraId="089F3DB4"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Operační paměť</w:t>
            </w:r>
          </w:p>
        </w:tc>
        <w:tc>
          <w:tcPr>
            <w:tcW w:w="2410" w:type="pct"/>
            <w:gridSpan w:val="2"/>
            <w:tcBorders>
              <w:top w:val="single" w:sz="8" w:space="0" w:color="auto"/>
              <w:left w:val="nil"/>
              <w:bottom w:val="dotted" w:sz="4" w:space="0" w:color="auto"/>
              <w:right w:val="nil"/>
            </w:tcBorders>
            <w:hideMark/>
          </w:tcPr>
          <w:p w14:paraId="600EDDBB"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Typ</w:t>
            </w:r>
          </w:p>
        </w:tc>
        <w:tc>
          <w:tcPr>
            <w:tcW w:w="225" w:type="pct"/>
            <w:tcBorders>
              <w:top w:val="single" w:sz="8" w:space="0" w:color="auto"/>
              <w:left w:val="single" w:sz="8" w:space="0" w:color="auto"/>
              <w:bottom w:val="dotted" w:sz="4" w:space="0" w:color="auto"/>
              <w:right w:val="nil"/>
            </w:tcBorders>
            <w:vAlign w:val="center"/>
            <w:hideMark/>
          </w:tcPr>
          <w:p w14:paraId="355D49BE"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vAlign w:val="center"/>
            <w:hideMark/>
          </w:tcPr>
          <w:p w14:paraId="56E2CCB2"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DDR5</w:t>
            </w:r>
          </w:p>
        </w:tc>
        <w:tc>
          <w:tcPr>
            <w:tcW w:w="994" w:type="pct"/>
            <w:tcBorders>
              <w:top w:val="nil"/>
              <w:left w:val="double" w:sz="6" w:space="0" w:color="auto"/>
              <w:bottom w:val="dotted" w:sz="4" w:space="0" w:color="auto"/>
              <w:right w:val="single" w:sz="12" w:space="0" w:color="auto"/>
            </w:tcBorders>
            <w:shd w:val="clear" w:color="000000" w:fill="FFFF00"/>
            <w:hideMark/>
          </w:tcPr>
          <w:p w14:paraId="55D3BE3A"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DDR5 4800 MT/s</w:t>
            </w:r>
          </w:p>
        </w:tc>
      </w:tr>
      <w:tr w:rsidR="003A5B65" w:rsidRPr="003A5B65" w14:paraId="199A3E8A" w14:textId="77777777" w:rsidTr="003A5B65">
        <w:trPr>
          <w:trHeight w:val="300"/>
        </w:trPr>
        <w:tc>
          <w:tcPr>
            <w:tcW w:w="466" w:type="pct"/>
            <w:tcBorders>
              <w:top w:val="nil"/>
              <w:left w:val="single" w:sz="12" w:space="0" w:color="auto"/>
              <w:bottom w:val="nil"/>
              <w:right w:val="single" w:sz="8" w:space="0" w:color="auto"/>
            </w:tcBorders>
            <w:hideMark/>
          </w:tcPr>
          <w:p w14:paraId="1CFC6CB5"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hideMark/>
          </w:tcPr>
          <w:p w14:paraId="1AE31B25"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Celková instalovaná velikost</w:t>
            </w:r>
          </w:p>
        </w:tc>
        <w:tc>
          <w:tcPr>
            <w:tcW w:w="225" w:type="pct"/>
            <w:tcBorders>
              <w:top w:val="nil"/>
              <w:left w:val="single" w:sz="8" w:space="0" w:color="auto"/>
              <w:bottom w:val="dotted" w:sz="4" w:space="0" w:color="auto"/>
              <w:right w:val="nil"/>
            </w:tcBorders>
            <w:vAlign w:val="center"/>
            <w:hideMark/>
          </w:tcPr>
          <w:p w14:paraId="1595278C"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vAlign w:val="center"/>
            <w:hideMark/>
          </w:tcPr>
          <w:p w14:paraId="161AD5D1"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16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E896FFF"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16</w:t>
            </w:r>
          </w:p>
        </w:tc>
      </w:tr>
      <w:tr w:rsidR="003A5B65" w:rsidRPr="003A5B65" w14:paraId="7C25D315" w14:textId="77777777" w:rsidTr="003A5B65">
        <w:trPr>
          <w:trHeight w:val="300"/>
        </w:trPr>
        <w:tc>
          <w:tcPr>
            <w:tcW w:w="466" w:type="pct"/>
            <w:tcBorders>
              <w:top w:val="nil"/>
              <w:left w:val="single" w:sz="12" w:space="0" w:color="auto"/>
              <w:bottom w:val="nil"/>
              <w:right w:val="single" w:sz="8" w:space="0" w:color="auto"/>
            </w:tcBorders>
            <w:hideMark/>
          </w:tcPr>
          <w:p w14:paraId="4D5DF0C0"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hideMark/>
          </w:tcPr>
          <w:p w14:paraId="27E9CD91"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Počet slotů pro operační paměť</w:t>
            </w:r>
          </w:p>
        </w:tc>
        <w:tc>
          <w:tcPr>
            <w:tcW w:w="225" w:type="pct"/>
            <w:tcBorders>
              <w:top w:val="nil"/>
              <w:left w:val="single" w:sz="8" w:space="0" w:color="auto"/>
              <w:bottom w:val="dotted" w:sz="4" w:space="0" w:color="auto"/>
              <w:right w:val="nil"/>
            </w:tcBorders>
            <w:vAlign w:val="center"/>
            <w:hideMark/>
          </w:tcPr>
          <w:p w14:paraId="4F800905"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double" w:sz="6" w:space="0" w:color="auto"/>
            </w:tcBorders>
            <w:vAlign w:val="center"/>
            <w:hideMark/>
          </w:tcPr>
          <w:p w14:paraId="7DE6DA62"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2</w:t>
            </w:r>
          </w:p>
        </w:tc>
        <w:tc>
          <w:tcPr>
            <w:tcW w:w="994" w:type="pct"/>
            <w:tcBorders>
              <w:top w:val="nil"/>
              <w:left w:val="nil"/>
              <w:bottom w:val="dotted" w:sz="4" w:space="0" w:color="auto"/>
              <w:right w:val="single" w:sz="12" w:space="0" w:color="auto"/>
            </w:tcBorders>
            <w:shd w:val="clear" w:color="000000" w:fill="FFFF00"/>
            <w:noWrap/>
            <w:hideMark/>
          </w:tcPr>
          <w:p w14:paraId="1C54CC14"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2</w:t>
            </w:r>
          </w:p>
        </w:tc>
      </w:tr>
      <w:tr w:rsidR="003A5B65" w:rsidRPr="003A5B65" w14:paraId="36E821C2" w14:textId="77777777" w:rsidTr="003A5B65">
        <w:trPr>
          <w:trHeight w:val="315"/>
        </w:trPr>
        <w:tc>
          <w:tcPr>
            <w:tcW w:w="466" w:type="pct"/>
            <w:tcBorders>
              <w:top w:val="nil"/>
              <w:left w:val="single" w:sz="12" w:space="0" w:color="auto"/>
              <w:bottom w:val="single" w:sz="8" w:space="0" w:color="auto"/>
              <w:right w:val="single" w:sz="8" w:space="0" w:color="auto"/>
            </w:tcBorders>
            <w:hideMark/>
          </w:tcPr>
          <w:p w14:paraId="521FD932"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 </w:t>
            </w:r>
          </w:p>
        </w:tc>
        <w:tc>
          <w:tcPr>
            <w:tcW w:w="2410" w:type="pct"/>
            <w:gridSpan w:val="2"/>
            <w:tcBorders>
              <w:top w:val="nil"/>
              <w:left w:val="nil"/>
              <w:bottom w:val="single" w:sz="8" w:space="0" w:color="auto"/>
              <w:right w:val="nil"/>
            </w:tcBorders>
            <w:hideMark/>
          </w:tcPr>
          <w:p w14:paraId="2ADC23B7"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Možnost doplnění na celkovou velikost</w:t>
            </w:r>
          </w:p>
        </w:tc>
        <w:tc>
          <w:tcPr>
            <w:tcW w:w="225" w:type="pct"/>
            <w:tcBorders>
              <w:top w:val="nil"/>
              <w:left w:val="single" w:sz="8" w:space="0" w:color="auto"/>
              <w:bottom w:val="single" w:sz="8" w:space="0" w:color="auto"/>
              <w:right w:val="nil"/>
            </w:tcBorders>
            <w:vAlign w:val="center"/>
            <w:hideMark/>
          </w:tcPr>
          <w:p w14:paraId="5A52E112"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single" w:sz="8" w:space="0" w:color="auto"/>
              <w:right w:val="nil"/>
            </w:tcBorders>
            <w:vAlign w:val="center"/>
            <w:hideMark/>
          </w:tcPr>
          <w:p w14:paraId="38915538"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64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A7F0B7A"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64</w:t>
            </w:r>
          </w:p>
        </w:tc>
      </w:tr>
      <w:tr w:rsidR="003A5B65" w:rsidRPr="003A5B65" w14:paraId="20D392EC" w14:textId="77777777" w:rsidTr="003A5B65">
        <w:trPr>
          <w:trHeight w:val="300"/>
        </w:trPr>
        <w:tc>
          <w:tcPr>
            <w:tcW w:w="466" w:type="pct"/>
            <w:tcBorders>
              <w:top w:val="nil"/>
              <w:left w:val="single" w:sz="12" w:space="0" w:color="auto"/>
              <w:bottom w:val="nil"/>
              <w:right w:val="single" w:sz="8" w:space="0" w:color="auto"/>
            </w:tcBorders>
            <w:hideMark/>
          </w:tcPr>
          <w:p w14:paraId="0263F289"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Pevný disk</w:t>
            </w:r>
          </w:p>
        </w:tc>
        <w:tc>
          <w:tcPr>
            <w:tcW w:w="2410" w:type="pct"/>
            <w:gridSpan w:val="2"/>
            <w:tcBorders>
              <w:top w:val="single" w:sz="8" w:space="0" w:color="auto"/>
              <w:left w:val="nil"/>
              <w:bottom w:val="dotted" w:sz="4" w:space="0" w:color="auto"/>
              <w:right w:val="nil"/>
            </w:tcBorders>
            <w:hideMark/>
          </w:tcPr>
          <w:p w14:paraId="4F5C2A31"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SSD</w:t>
            </w:r>
          </w:p>
        </w:tc>
        <w:tc>
          <w:tcPr>
            <w:tcW w:w="225" w:type="pct"/>
            <w:tcBorders>
              <w:top w:val="dotted" w:sz="4" w:space="0" w:color="auto"/>
              <w:left w:val="single" w:sz="8" w:space="0" w:color="auto"/>
              <w:bottom w:val="nil"/>
              <w:right w:val="nil"/>
            </w:tcBorders>
            <w:vAlign w:val="center"/>
            <w:hideMark/>
          </w:tcPr>
          <w:p w14:paraId="1DCB6B07"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vAlign w:val="center"/>
            <w:hideMark/>
          </w:tcPr>
          <w:p w14:paraId="1FD5B221"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512 GB</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41F5382"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 512 GB</w:t>
            </w:r>
          </w:p>
        </w:tc>
      </w:tr>
      <w:tr w:rsidR="003A5B65" w:rsidRPr="003A5B65" w14:paraId="606E856B" w14:textId="77777777" w:rsidTr="003A5B65">
        <w:trPr>
          <w:trHeight w:val="300"/>
        </w:trPr>
        <w:tc>
          <w:tcPr>
            <w:tcW w:w="466" w:type="pct"/>
            <w:tcBorders>
              <w:top w:val="nil"/>
              <w:left w:val="single" w:sz="12" w:space="0" w:color="auto"/>
              <w:bottom w:val="nil"/>
              <w:right w:val="single" w:sz="8" w:space="0" w:color="auto"/>
            </w:tcBorders>
            <w:hideMark/>
          </w:tcPr>
          <w:p w14:paraId="6FB82267"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2410" w:type="pct"/>
            <w:gridSpan w:val="2"/>
            <w:tcBorders>
              <w:top w:val="dotted" w:sz="4" w:space="0" w:color="auto"/>
              <w:left w:val="nil"/>
              <w:bottom w:val="nil"/>
              <w:right w:val="nil"/>
            </w:tcBorders>
            <w:hideMark/>
          </w:tcPr>
          <w:p w14:paraId="060CABE1"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Rychlost čtení / zápis MB / sec</w:t>
            </w:r>
          </w:p>
        </w:tc>
        <w:tc>
          <w:tcPr>
            <w:tcW w:w="225" w:type="pct"/>
            <w:tcBorders>
              <w:top w:val="dotted" w:sz="4" w:space="0" w:color="auto"/>
              <w:left w:val="single" w:sz="8" w:space="0" w:color="auto"/>
              <w:bottom w:val="nil"/>
              <w:right w:val="nil"/>
            </w:tcBorders>
            <w:vAlign w:val="center"/>
            <w:hideMark/>
          </w:tcPr>
          <w:p w14:paraId="2F2A7DED"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nil"/>
              <w:right w:val="nil"/>
            </w:tcBorders>
            <w:vAlign w:val="center"/>
            <w:hideMark/>
          </w:tcPr>
          <w:p w14:paraId="0C2DC6DE"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2000 / 2000</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332D6FD"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57C27B90" w14:textId="77777777" w:rsidTr="003A5B65">
        <w:trPr>
          <w:trHeight w:val="315"/>
        </w:trPr>
        <w:tc>
          <w:tcPr>
            <w:tcW w:w="466" w:type="pct"/>
            <w:tcBorders>
              <w:top w:val="nil"/>
              <w:left w:val="single" w:sz="12" w:space="0" w:color="auto"/>
              <w:bottom w:val="nil"/>
              <w:right w:val="single" w:sz="8" w:space="0" w:color="auto"/>
            </w:tcBorders>
            <w:hideMark/>
          </w:tcPr>
          <w:p w14:paraId="0B014E17"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noWrap/>
            <w:hideMark/>
          </w:tcPr>
          <w:p w14:paraId="4C1D7144"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xml:space="preserve">rozhraní pro připojení disku M2 </w:t>
            </w:r>
            <w:proofErr w:type="spellStart"/>
            <w:r w:rsidRPr="003A5B65">
              <w:rPr>
                <w:rFonts w:ascii="Calibri" w:hAnsi="Calibri" w:cs="Calibri"/>
                <w:kern w:val="0"/>
                <w:sz w:val="22"/>
                <w:szCs w:val="22"/>
                <w:lang w:eastAsia="cs-CZ"/>
              </w:rPr>
              <w:t>NVMe</w:t>
            </w:r>
            <w:proofErr w:type="spellEnd"/>
          </w:p>
        </w:tc>
        <w:tc>
          <w:tcPr>
            <w:tcW w:w="225" w:type="pct"/>
            <w:tcBorders>
              <w:top w:val="dotted" w:sz="4" w:space="0" w:color="auto"/>
              <w:left w:val="single" w:sz="8" w:space="0" w:color="auto"/>
              <w:bottom w:val="nil"/>
              <w:right w:val="nil"/>
            </w:tcBorders>
            <w:vAlign w:val="center"/>
            <w:hideMark/>
          </w:tcPr>
          <w:p w14:paraId="208F1E4A"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vAlign w:val="center"/>
            <w:hideMark/>
          </w:tcPr>
          <w:p w14:paraId="2D89B588"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705E22C"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43763E55" w14:textId="77777777" w:rsidTr="003A5B65">
        <w:trPr>
          <w:trHeight w:val="300"/>
        </w:trPr>
        <w:tc>
          <w:tcPr>
            <w:tcW w:w="466" w:type="pct"/>
            <w:tcBorders>
              <w:top w:val="nil"/>
              <w:left w:val="single" w:sz="12" w:space="0" w:color="auto"/>
              <w:bottom w:val="nil"/>
              <w:right w:val="single" w:sz="8" w:space="0" w:color="auto"/>
            </w:tcBorders>
            <w:hideMark/>
          </w:tcPr>
          <w:p w14:paraId="5B0B2B63"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Základní deska</w:t>
            </w:r>
          </w:p>
        </w:tc>
        <w:tc>
          <w:tcPr>
            <w:tcW w:w="2410" w:type="pct"/>
            <w:gridSpan w:val="2"/>
            <w:tcBorders>
              <w:top w:val="single" w:sz="8" w:space="0" w:color="000000"/>
              <w:left w:val="nil"/>
              <w:bottom w:val="nil"/>
              <w:right w:val="nil"/>
            </w:tcBorders>
            <w:vAlign w:val="center"/>
            <w:hideMark/>
          </w:tcPr>
          <w:p w14:paraId="568C5A44"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síťová karta</w:t>
            </w:r>
          </w:p>
        </w:tc>
        <w:tc>
          <w:tcPr>
            <w:tcW w:w="225" w:type="pct"/>
            <w:tcBorders>
              <w:top w:val="single" w:sz="8" w:space="0" w:color="auto"/>
              <w:left w:val="single" w:sz="8" w:space="0" w:color="auto"/>
              <w:bottom w:val="nil"/>
              <w:right w:val="double" w:sz="6" w:space="0" w:color="auto"/>
            </w:tcBorders>
            <w:vAlign w:val="center"/>
            <w:hideMark/>
          </w:tcPr>
          <w:p w14:paraId="616FD2B8"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single" w:sz="8" w:space="0" w:color="auto"/>
              <w:left w:val="nil"/>
              <w:bottom w:val="nil"/>
              <w:right w:val="nil"/>
            </w:tcBorders>
            <w:vAlign w:val="center"/>
            <w:hideMark/>
          </w:tcPr>
          <w:p w14:paraId="19F3CBE4"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10/100/1000 Mbit/</w:t>
            </w:r>
            <w:proofErr w:type="gramStart"/>
            <w:r w:rsidRPr="003A5B65">
              <w:rPr>
                <w:rFonts w:ascii="Calibri" w:hAnsi="Calibri" w:cs="Calibri"/>
                <w:color w:val="000000"/>
                <w:kern w:val="0"/>
                <w:sz w:val="20"/>
                <w:szCs w:val="20"/>
                <w:lang w:eastAsia="cs-CZ"/>
              </w:rPr>
              <w:t>s  RJ</w:t>
            </w:r>
            <w:proofErr w:type="gramEnd"/>
            <w:r w:rsidRPr="003A5B65">
              <w:rPr>
                <w:rFonts w:ascii="Calibri" w:hAnsi="Calibri" w:cs="Calibri"/>
                <w:color w:val="000000"/>
                <w:kern w:val="0"/>
                <w:sz w:val="20"/>
                <w:szCs w:val="20"/>
                <w:lang w:eastAsia="cs-CZ"/>
              </w:rPr>
              <w:t xml:space="preserve">45 </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8E1A4A6"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04FD64C6" w14:textId="77777777" w:rsidTr="003A5B65">
        <w:trPr>
          <w:trHeight w:val="510"/>
        </w:trPr>
        <w:tc>
          <w:tcPr>
            <w:tcW w:w="466" w:type="pct"/>
            <w:tcBorders>
              <w:top w:val="nil"/>
              <w:left w:val="single" w:sz="12" w:space="0" w:color="auto"/>
              <w:bottom w:val="nil"/>
              <w:right w:val="single" w:sz="8" w:space="0" w:color="auto"/>
            </w:tcBorders>
            <w:hideMark/>
          </w:tcPr>
          <w:p w14:paraId="2A422E67"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2410" w:type="pct"/>
            <w:gridSpan w:val="2"/>
            <w:tcBorders>
              <w:top w:val="dotted" w:sz="4" w:space="0" w:color="auto"/>
              <w:left w:val="nil"/>
              <w:bottom w:val="dotted" w:sz="4" w:space="0" w:color="auto"/>
              <w:right w:val="nil"/>
            </w:tcBorders>
            <w:vAlign w:val="center"/>
            <w:hideMark/>
          </w:tcPr>
          <w:p w14:paraId="47FAF1FF"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xml:space="preserve">grafická karta s podporou více monitorů </w:t>
            </w:r>
          </w:p>
        </w:tc>
        <w:tc>
          <w:tcPr>
            <w:tcW w:w="225" w:type="pct"/>
            <w:tcBorders>
              <w:top w:val="dotted" w:sz="4" w:space="0" w:color="auto"/>
              <w:left w:val="single" w:sz="8" w:space="0" w:color="auto"/>
              <w:bottom w:val="dotted" w:sz="4" w:space="0" w:color="auto"/>
              <w:right w:val="nil"/>
            </w:tcBorders>
            <w:vAlign w:val="center"/>
            <w:hideMark/>
          </w:tcPr>
          <w:p w14:paraId="01228F8B"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dotted" w:sz="4" w:space="0" w:color="auto"/>
              <w:left w:val="double" w:sz="6" w:space="0" w:color="auto"/>
              <w:bottom w:val="dotted" w:sz="4" w:space="0" w:color="auto"/>
              <w:right w:val="nil"/>
            </w:tcBorders>
            <w:vAlign w:val="center"/>
            <w:hideMark/>
          </w:tcPr>
          <w:p w14:paraId="25E97B0C"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xml:space="preserve">integrovaná (podpora hardwarový </w:t>
            </w:r>
            <w:proofErr w:type="spellStart"/>
            <w:r w:rsidRPr="003A5B65">
              <w:rPr>
                <w:rFonts w:ascii="Calibri" w:hAnsi="Calibri" w:cs="Calibri"/>
                <w:color w:val="000000"/>
                <w:kern w:val="0"/>
                <w:sz w:val="20"/>
                <w:szCs w:val="20"/>
                <w:lang w:eastAsia="cs-CZ"/>
              </w:rPr>
              <w:t>ray</w:t>
            </w:r>
            <w:proofErr w:type="spellEnd"/>
            <w:r w:rsidRPr="003A5B65">
              <w:rPr>
                <w:rFonts w:ascii="Calibri" w:hAnsi="Calibri" w:cs="Calibri"/>
                <w:color w:val="000000"/>
                <w:kern w:val="0"/>
                <w:sz w:val="20"/>
                <w:szCs w:val="20"/>
                <w:lang w:eastAsia="cs-CZ"/>
              </w:rPr>
              <w:t xml:space="preserve"> </w:t>
            </w:r>
            <w:proofErr w:type="spellStart"/>
            <w:r w:rsidRPr="003A5B65">
              <w:rPr>
                <w:rFonts w:ascii="Calibri" w:hAnsi="Calibri" w:cs="Calibri"/>
                <w:color w:val="000000"/>
                <w:kern w:val="0"/>
                <w:sz w:val="20"/>
                <w:szCs w:val="20"/>
                <w:lang w:eastAsia="cs-CZ"/>
              </w:rPr>
              <w:t>tracing</w:t>
            </w:r>
            <w:proofErr w:type="spellEnd"/>
            <w:r w:rsidRPr="003A5B65">
              <w:rPr>
                <w:rFonts w:ascii="Calibri" w:hAnsi="Calibri" w:cs="Calibri"/>
                <w:color w:val="000000"/>
                <w:kern w:val="0"/>
                <w:sz w:val="20"/>
                <w:szCs w:val="20"/>
                <w:lang w:eastAsia="cs-CZ"/>
              </w:rPr>
              <w:t>)</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9225401" w14:textId="77777777" w:rsidR="003A5B65" w:rsidRPr="003A5B65" w:rsidRDefault="003A5B65" w:rsidP="003A5B65">
            <w:pPr>
              <w:suppressAutoHyphens w:val="0"/>
              <w:jc w:val="center"/>
              <w:rPr>
                <w:rFonts w:ascii="Calibri" w:hAnsi="Calibri" w:cs="Calibri"/>
                <w:color w:val="000000"/>
                <w:kern w:val="0"/>
                <w:sz w:val="22"/>
                <w:szCs w:val="22"/>
                <w:lang w:eastAsia="cs-CZ"/>
              </w:rPr>
            </w:pPr>
            <w:proofErr w:type="gramStart"/>
            <w:r w:rsidRPr="003A5B65">
              <w:rPr>
                <w:rFonts w:ascii="Calibri" w:hAnsi="Calibri" w:cs="Calibri"/>
                <w:color w:val="000000"/>
                <w:kern w:val="0"/>
                <w:sz w:val="22"/>
                <w:szCs w:val="22"/>
                <w:lang w:eastAsia="cs-CZ"/>
              </w:rPr>
              <w:t>ano - AMD</w:t>
            </w:r>
            <w:proofErr w:type="gram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Radeon</w:t>
            </w:r>
            <w:proofErr w:type="spellEnd"/>
            <w:r w:rsidRPr="003A5B65">
              <w:rPr>
                <w:rFonts w:ascii="Calibri" w:hAnsi="Calibri" w:cs="Calibri"/>
                <w:color w:val="000000"/>
                <w:kern w:val="0"/>
                <w:sz w:val="22"/>
                <w:szCs w:val="22"/>
                <w:lang w:eastAsia="cs-CZ"/>
              </w:rPr>
              <w:t xml:space="preserve"> 760M</w:t>
            </w:r>
          </w:p>
        </w:tc>
      </w:tr>
      <w:tr w:rsidR="003A5B65" w:rsidRPr="003A5B65" w14:paraId="49A58579" w14:textId="77777777" w:rsidTr="003A5B65">
        <w:trPr>
          <w:trHeight w:val="315"/>
        </w:trPr>
        <w:tc>
          <w:tcPr>
            <w:tcW w:w="466" w:type="pct"/>
            <w:tcBorders>
              <w:top w:val="nil"/>
              <w:left w:val="single" w:sz="12" w:space="0" w:color="auto"/>
              <w:bottom w:val="nil"/>
              <w:right w:val="single" w:sz="8" w:space="0" w:color="auto"/>
            </w:tcBorders>
            <w:hideMark/>
          </w:tcPr>
          <w:p w14:paraId="080FB6D2"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2410" w:type="pct"/>
            <w:gridSpan w:val="2"/>
            <w:tcBorders>
              <w:top w:val="nil"/>
              <w:left w:val="nil"/>
              <w:bottom w:val="single" w:sz="4" w:space="0" w:color="000000"/>
              <w:right w:val="nil"/>
            </w:tcBorders>
            <w:vAlign w:val="center"/>
            <w:hideMark/>
          </w:tcPr>
          <w:p w14:paraId="5DE53891"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zvuková karta</w:t>
            </w:r>
          </w:p>
        </w:tc>
        <w:tc>
          <w:tcPr>
            <w:tcW w:w="225" w:type="pct"/>
            <w:tcBorders>
              <w:top w:val="nil"/>
              <w:left w:val="single" w:sz="8" w:space="0" w:color="auto"/>
              <w:bottom w:val="single" w:sz="8" w:space="0" w:color="auto"/>
              <w:right w:val="nil"/>
            </w:tcBorders>
            <w:vAlign w:val="center"/>
            <w:hideMark/>
          </w:tcPr>
          <w:p w14:paraId="3DB8038E"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vAlign w:val="center"/>
            <w:hideMark/>
          </w:tcPr>
          <w:p w14:paraId="576D3DE5"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integrovaná</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4EC55D5"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750FE89A" w14:textId="77777777" w:rsidTr="003A5B65">
        <w:trPr>
          <w:trHeight w:val="300"/>
        </w:trPr>
        <w:tc>
          <w:tcPr>
            <w:tcW w:w="466" w:type="pct"/>
            <w:tcBorders>
              <w:top w:val="nil"/>
              <w:left w:val="single" w:sz="12" w:space="0" w:color="auto"/>
              <w:bottom w:val="nil"/>
              <w:right w:val="single" w:sz="8" w:space="0" w:color="auto"/>
            </w:tcBorders>
            <w:hideMark/>
          </w:tcPr>
          <w:p w14:paraId="6DFE5C87"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single" w:sz="8" w:space="0" w:color="auto"/>
              <w:left w:val="nil"/>
              <w:bottom w:val="nil"/>
              <w:right w:val="nil"/>
            </w:tcBorders>
            <w:vAlign w:val="center"/>
            <w:hideMark/>
          </w:tcPr>
          <w:p w14:paraId="5230A49F"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konektivita</w:t>
            </w:r>
          </w:p>
        </w:tc>
        <w:tc>
          <w:tcPr>
            <w:tcW w:w="1494" w:type="pct"/>
            <w:tcBorders>
              <w:top w:val="single" w:sz="8" w:space="0" w:color="000000"/>
              <w:left w:val="dotted" w:sz="4" w:space="0" w:color="000000"/>
              <w:bottom w:val="nil"/>
              <w:right w:val="single" w:sz="8" w:space="0" w:color="auto"/>
            </w:tcBorders>
            <w:vAlign w:val="center"/>
            <w:hideMark/>
          </w:tcPr>
          <w:p w14:paraId="2F285216"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xml:space="preserve">USB 2.0 (480 </w:t>
            </w:r>
            <w:proofErr w:type="spellStart"/>
            <w:r w:rsidRPr="003A5B65">
              <w:rPr>
                <w:rFonts w:ascii="Calibri" w:hAnsi="Calibri" w:cs="Calibri"/>
                <w:color w:val="000000"/>
                <w:kern w:val="0"/>
                <w:sz w:val="20"/>
                <w:szCs w:val="20"/>
                <w:lang w:eastAsia="cs-CZ"/>
              </w:rPr>
              <w:t>Mb</w:t>
            </w:r>
            <w:proofErr w:type="spellEnd"/>
            <w:r w:rsidRPr="003A5B65">
              <w:rPr>
                <w:rFonts w:ascii="Calibri" w:hAnsi="Calibri" w:cs="Calibri"/>
                <w:color w:val="000000"/>
                <w:kern w:val="0"/>
                <w:sz w:val="20"/>
                <w:szCs w:val="20"/>
                <w:lang w:eastAsia="cs-CZ"/>
              </w:rPr>
              <w:t>/s)</w:t>
            </w:r>
          </w:p>
        </w:tc>
        <w:tc>
          <w:tcPr>
            <w:tcW w:w="225" w:type="pct"/>
            <w:tcBorders>
              <w:top w:val="nil"/>
              <w:left w:val="nil"/>
              <w:bottom w:val="nil"/>
              <w:right w:val="nil"/>
            </w:tcBorders>
            <w:vAlign w:val="center"/>
            <w:hideMark/>
          </w:tcPr>
          <w:p w14:paraId="38E1E62B"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nil"/>
              <w:right w:val="nil"/>
            </w:tcBorders>
            <w:vAlign w:val="center"/>
            <w:hideMark/>
          </w:tcPr>
          <w:p w14:paraId="4D47C0BC"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4</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4B9C037"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4</w:t>
            </w:r>
          </w:p>
        </w:tc>
      </w:tr>
      <w:tr w:rsidR="003A5B65" w:rsidRPr="003A5B65" w14:paraId="27FB5B97" w14:textId="77777777" w:rsidTr="003A5B65">
        <w:trPr>
          <w:trHeight w:val="300"/>
        </w:trPr>
        <w:tc>
          <w:tcPr>
            <w:tcW w:w="466" w:type="pct"/>
            <w:tcBorders>
              <w:top w:val="nil"/>
              <w:left w:val="single" w:sz="12" w:space="0" w:color="auto"/>
              <w:bottom w:val="nil"/>
              <w:right w:val="single" w:sz="8" w:space="0" w:color="auto"/>
            </w:tcBorders>
            <w:hideMark/>
          </w:tcPr>
          <w:p w14:paraId="7E5B47FD"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nil"/>
              <w:right w:val="nil"/>
            </w:tcBorders>
            <w:vAlign w:val="center"/>
            <w:hideMark/>
          </w:tcPr>
          <w:p w14:paraId="0EE5B26B"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dotted" w:sz="4" w:space="0" w:color="000000"/>
              <w:left w:val="dotted" w:sz="4" w:space="0" w:color="000000"/>
              <w:bottom w:val="dotted" w:sz="4" w:space="0" w:color="000000"/>
              <w:right w:val="single" w:sz="8" w:space="0" w:color="auto"/>
            </w:tcBorders>
            <w:vAlign w:val="center"/>
            <w:hideMark/>
          </w:tcPr>
          <w:p w14:paraId="1CFA6FF1"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USB 3.1 Gen 2 typ A support data transfer 5Gbps</w:t>
            </w:r>
          </w:p>
        </w:tc>
        <w:tc>
          <w:tcPr>
            <w:tcW w:w="225" w:type="pct"/>
            <w:tcBorders>
              <w:top w:val="dotted" w:sz="4" w:space="0" w:color="000000"/>
              <w:left w:val="nil"/>
              <w:bottom w:val="dotted" w:sz="4" w:space="0" w:color="000000"/>
              <w:right w:val="nil"/>
            </w:tcBorders>
            <w:vAlign w:val="center"/>
            <w:hideMark/>
          </w:tcPr>
          <w:p w14:paraId="4EA52573"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dotted" w:sz="4" w:space="0" w:color="000000"/>
              <w:left w:val="double" w:sz="6" w:space="0" w:color="auto"/>
              <w:bottom w:val="dotted" w:sz="4" w:space="0" w:color="000000"/>
              <w:right w:val="nil"/>
            </w:tcBorders>
            <w:vAlign w:val="center"/>
            <w:hideMark/>
          </w:tcPr>
          <w:p w14:paraId="309A8FC2"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489DD4B"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3</w:t>
            </w:r>
          </w:p>
        </w:tc>
      </w:tr>
      <w:tr w:rsidR="003A5B65" w:rsidRPr="003A5B65" w14:paraId="342D0911" w14:textId="77777777" w:rsidTr="003A5B65">
        <w:trPr>
          <w:trHeight w:val="300"/>
        </w:trPr>
        <w:tc>
          <w:tcPr>
            <w:tcW w:w="466" w:type="pct"/>
            <w:tcBorders>
              <w:top w:val="nil"/>
              <w:left w:val="single" w:sz="12" w:space="0" w:color="auto"/>
              <w:bottom w:val="nil"/>
              <w:right w:val="single" w:sz="8" w:space="0" w:color="auto"/>
            </w:tcBorders>
            <w:hideMark/>
          </w:tcPr>
          <w:p w14:paraId="70F5856C"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nil"/>
              <w:right w:val="nil"/>
            </w:tcBorders>
            <w:vAlign w:val="center"/>
            <w:hideMark/>
          </w:tcPr>
          <w:p w14:paraId="160C6AB6"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vAlign w:val="center"/>
            <w:hideMark/>
          </w:tcPr>
          <w:p w14:paraId="75667FF0"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xml:space="preserve">USB 3.2 Gen 1 (support data transfer 5 </w:t>
            </w:r>
            <w:proofErr w:type="spellStart"/>
            <w:r w:rsidRPr="003A5B65">
              <w:rPr>
                <w:rFonts w:ascii="Calibri" w:hAnsi="Calibri" w:cs="Calibri"/>
                <w:color w:val="000000"/>
                <w:kern w:val="0"/>
                <w:sz w:val="20"/>
                <w:szCs w:val="20"/>
                <w:lang w:eastAsia="cs-CZ"/>
              </w:rPr>
              <w:t>Gbps</w:t>
            </w:r>
            <w:proofErr w:type="spellEnd"/>
            <w:r w:rsidRPr="003A5B65">
              <w:rPr>
                <w:rFonts w:ascii="Calibri" w:hAnsi="Calibri" w:cs="Calibri"/>
                <w:color w:val="000000"/>
                <w:kern w:val="0"/>
                <w:sz w:val="20"/>
                <w:szCs w:val="20"/>
                <w:lang w:eastAsia="cs-CZ"/>
              </w:rPr>
              <w:t>) typ C</w:t>
            </w:r>
          </w:p>
        </w:tc>
        <w:tc>
          <w:tcPr>
            <w:tcW w:w="225" w:type="pct"/>
            <w:tcBorders>
              <w:top w:val="nil"/>
              <w:left w:val="nil"/>
              <w:bottom w:val="dotted" w:sz="4" w:space="0" w:color="000000"/>
              <w:right w:val="nil"/>
            </w:tcBorders>
            <w:vAlign w:val="center"/>
            <w:hideMark/>
          </w:tcPr>
          <w:p w14:paraId="78470063"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000000"/>
              <w:right w:val="nil"/>
            </w:tcBorders>
            <w:vAlign w:val="center"/>
            <w:hideMark/>
          </w:tcPr>
          <w:p w14:paraId="56E6CCE0"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F4E9167"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1</w:t>
            </w:r>
          </w:p>
        </w:tc>
      </w:tr>
      <w:tr w:rsidR="003A5B65" w:rsidRPr="003A5B65" w14:paraId="4329AAB3" w14:textId="77777777" w:rsidTr="003A5B65">
        <w:trPr>
          <w:trHeight w:val="300"/>
        </w:trPr>
        <w:tc>
          <w:tcPr>
            <w:tcW w:w="466" w:type="pct"/>
            <w:tcBorders>
              <w:top w:val="nil"/>
              <w:left w:val="single" w:sz="12" w:space="0" w:color="auto"/>
              <w:bottom w:val="nil"/>
              <w:right w:val="single" w:sz="8" w:space="0" w:color="auto"/>
            </w:tcBorders>
            <w:hideMark/>
          </w:tcPr>
          <w:p w14:paraId="3EC19356"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nil"/>
              <w:right w:val="nil"/>
            </w:tcBorders>
            <w:vAlign w:val="center"/>
            <w:hideMark/>
          </w:tcPr>
          <w:p w14:paraId="233E32FE"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nil"/>
              <w:left w:val="dotted" w:sz="4" w:space="0" w:color="auto"/>
              <w:bottom w:val="dashed" w:sz="4" w:space="0" w:color="auto"/>
              <w:right w:val="single" w:sz="8" w:space="0" w:color="auto"/>
            </w:tcBorders>
            <w:vAlign w:val="center"/>
            <w:hideMark/>
          </w:tcPr>
          <w:p w14:paraId="24371191" w14:textId="77777777" w:rsidR="003A5B65" w:rsidRPr="003A5B65" w:rsidRDefault="003A5B65" w:rsidP="003A5B65">
            <w:pPr>
              <w:suppressAutoHyphens w:val="0"/>
              <w:rPr>
                <w:rFonts w:ascii="Calibri" w:hAnsi="Calibri" w:cs="Calibri"/>
                <w:color w:val="000000"/>
                <w:kern w:val="0"/>
                <w:sz w:val="20"/>
                <w:szCs w:val="20"/>
                <w:lang w:eastAsia="cs-CZ"/>
              </w:rPr>
            </w:pPr>
            <w:proofErr w:type="spellStart"/>
            <w:r w:rsidRPr="003A5B65">
              <w:rPr>
                <w:rFonts w:ascii="Calibri" w:hAnsi="Calibri" w:cs="Calibri"/>
                <w:color w:val="000000"/>
                <w:kern w:val="0"/>
                <w:sz w:val="20"/>
                <w:szCs w:val="20"/>
                <w:lang w:eastAsia="cs-CZ"/>
              </w:rPr>
              <w:t>WiFi</w:t>
            </w:r>
            <w:proofErr w:type="spellEnd"/>
          </w:p>
        </w:tc>
        <w:tc>
          <w:tcPr>
            <w:tcW w:w="225" w:type="pct"/>
            <w:tcBorders>
              <w:top w:val="nil"/>
              <w:left w:val="nil"/>
              <w:bottom w:val="dashed" w:sz="4" w:space="0" w:color="auto"/>
              <w:right w:val="nil"/>
            </w:tcBorders>
            <w:vAlign w:val="center"/>
            <w:hideMark/>
          </w:tcPr>
          <w:p w14:paraId="6FA9B29A"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ashed" w:sz="4" w:space="0" w:color="auto"/>
              <w:right w:val="double" w:sz="6" w:space="0" w:color="auto"/>
            </w:tcBorders>
            <w:vAlign w:val="center"/>
            <w:hideMark/>
          </w:tcPr>
          <w:p w14:paraId="5C35B05C"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xml:space="preserve">WIFI 802.11 </w:t>
            </w:r>
            <w:proofErr w:type="spellStart"/>
            <w:r w:rsidRPr="003A5B65">
              <w:rPr>
                <w:rFonts w:ascii="Calibri" w:hAnsi="Calibri" w:cs="Calibri"/>
                <w:color w:val="000000"/>
                <w:kern w:val="0"/>
                <w:sz w:val="20"/>
                <w:szCs w:val="20"/>
                <w:lang w:eastAsia="cs-CZ"/>
              </w:rPr>
              <w:t>ax</w:t>
            </w:r>
            <w:proofErr w:type="spellEnd"/>
          </w:p>
        </w:tc>
        <w:tc>
          <w:tcPr>
            <w:tcW w:w="994" w:type="pct"/>
            <w:tcBorders>
              <w:top w:val="nil"/>
              <w:left w:val="nil"/>
              <w:bottom w:val="dotted" w:sz="4" w:space="0" w:color="auto"/>
              <w:right w:val="single" w:sz="12" w:space="0" w:color="auto"/>
            </w:tcBorders>
            <w:shd w:val="clear" w:color="000000" w:fill="FFFF00"/>
            <w:noWrap/>
            <w:hideMark/>
          </w:tcPr>
          <w:p w14:paraId="12BBA15A"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 xml:space="preserve">ano WIFI 802.11 </w:t>
            </w:r>
            <w:proofErr w:type="spellStart"/>
            <w:r w:rsidRPr="003A5B65">
              <w:rPr>
                <w:rFonts w:ascii="Calibri" w:hAnsi="Calibri" w:cs="Calibri"/>
                <w:color w:val="000000"/>
                <w:kern w:val="0"/>
                <w:sz w:val="22"/>
                <w:szCs w:val="22"/>
                <w:lang w:eastAsia="cs-CZ"/>
              </w:rPr>
              <w:t>ax</w:t>
            </w:r>
            <w:proofErr w:type="spellEnd"/>
          </w:p>
        </w:tc>
      </w:tr>
      <w:tr w:rsidR="003A5B65" w:rsidRPr="003A5B65" w14:paraId="2DC6AB8E" w14:textId="77777777" w:rsidTr="003A5B65">
        <w:trPr>
          <w:trHeight w:val="315"/>
        </w:trPr>
        <w:tc>
          <w:tcPr>
            <w:tcW w:w="466" w:type="pct"/>
            <w:tcBorders>
              <w:top w:val="nil"/>
              <w:left w:val="single" w:sz="12" w:space="0" w:color="auto"/>
              <w:bottom w:val="nil"/>
              <w:right w:val="single" w:sz="8" w:space="0" w:color="auto"/>
            </w:tcBorders>
            <w:hideMark/>
          </w:tcPr>
          <w:p w14:paraId="308666ED"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nil"/>
              <w:right w:val="nil"/>
            </w:tcBorders>
            <w:vAlign w:val="center"/>
            <w:hideMark/>
          </w:tcPr>
          <w:p w14:paraId="2F275A08"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dotted" w:sz="4" w:space="0" w:color="000000"/>
              <w:left w:val="dotted" w:sz="4" w:space="0" w:color="000000"/>
              <w:bottom w:val="dotted" w:sz="4" w:space="0" w:color="000000"/>
              <w:right w:val="single" w:sz="8" w:space="0" w:color="auto"/>
            </w:tcBorders>
            <w:vAlign w:val="center"/>
            <w:hideMark/>
          </w:tcPr>
          <w:p w14:paraId="13B5A6C5" w14:textId="77777777" w:rsidR="003A5B65" w:rsidRPr="003A5B65" w:rsidRDefault="003A5B65" w:rsidP="003A5B65">
            <w:pPr>
              <w:suppressAutoHyphens w:val="0"/>
              <w:rPr>
                <w:rFonts w:ascii="Calibri" w:hAnsi="Calibri" w:cs="Calibri"/>
                <w:color w:val="000000"/>
                <w:kern w:val="0"/>
                <w:sz w:val="20"/>
                <w:szCs w:val="20"/>
                <w:lang w:eastAsia="cs-CZ"/>
              </w:rPr>
            </w:pPr>
            <w:proofErr w:type="spellStart"/>
            <w:r w:rsidRPr="003A5B65">
              <w:rPr>
                <w:rFonts w:ascii="Calibri" w:hAnsi="Calibri" w:cs="Calibri"/>
                <w:color w:val="000000"/>
                <w:kern w:val="0"/>
                <w:sz w:val="20"/>
                <w:szCs w:val="20"/>
                <w:lang w:eastAsia="cs-CZ"/>
              </w:rPr>
              <w:t>BlueTooth</w:t>
            </w:r>
            <w:proofErr w:type="spellEnd"/>
          </w:p>
        </w:tc>
        <w:tc>
          <w:tcPr>
            <w:tcW w:w="225" w:type="pct"/>
            <w:tcBorders>
              <w:top w:val="dotted" w:sz="4" w:space="0" w:color="000000"/>
              <w:left w:val="nil"/>
              <w:bottom w:val="dotted" w:sz="4" w:space="0" w:color="000000"/>
              <w:right w:val="nil"/>
            </w:tcBorders>
            <w:vAlign w:val="center"/>
            <w:hideMark/>
          </w:tcPr>
          <w:p w14:paraId="3ACBA072"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dotted" w:sz="4" w:space="0" w:color="000000"/>
              <w:left w:val="double" w:sz="6" w:space="0" w:color="auto"/>
              <w:bottom w:val="dotted" w:sz="4" w:space="0" w:color="000000"/>
              <w:right w:val="nil"/>
            </w:tcBorders>
            <w:vAlign w:val="center"/>
            <w:hideMark/>
          </w:tcPr>
          <w:p w14:paraId="30D6F6D4"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Bluetooth 5.4</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1C7EC72" w14:textId="77777777" w:rsidR="003A5B65" w:rsidRPr="003A5B65" w:rsidRDefault="003A5B65" w:rsidP="003A5B65">
            <w:pPr>
              <w:suppressAutoHyphens w:val="0"/>
              <w:jc w:val="center"/>
              <w:rPr>
                <w:rFonts w:ascii="Calibri" w:hAnsi="Calibri" w:cs="Calibri"/>
                <w:color w:val="000000"/>
                <w:kern w:val="0"/>
                <w:sz w:val="22"/>
                <w:szCs w:val="22"/>
                <w:lang w:eastAsia="cs-CZ"/>
              </w:rPr>
            </w:pPr>
            <w:proofErr w:type="gramStart"/>
            <w:r w:rsidRPr="003A5B65">
              <w:rPr>
                <w:rFonts w:ascii="Calibri" w:hAnsi="Calibri" w:cs="Calibri"/>
                <w:color w:val="000000"/>
                <w:kern w:val="0"/>
                <w:sz w:val="22"/>
                <w:szCs w:val="22"/>
                <w:lang w:eastAsia="cs-CZ"/>
              </w:rPr>
              <w:t>ano - Bluetooth</w:t>
            </w:r>
            <w:proofErr w:type="gramEnd"/>
            <w:r w:rsidRPr="003A5B65">
              <w:rPr>
                <w:rFonts w:ascii="Calibri" w:hAnsi="Calibri" w:cs="Calibri"/>
                <w:color w:val="000000"/>
                <w:kern w:val="0"/>
                <w:sz w:val="22"/>
                <w:szCs w:val="22"/>
                <w:lang w:eastAsia="cs-CZ"/>
              </w:rPr>
              <w:t xml:space="preserve"> 5.4</w:t>
            </w:r>
          </w:p>
        </w:tc>
      </w:tr>
      <w:tr w:rsidR="003A5B65" w:rsidRPr="003A5B65" w14:paraId="1FD3FC6F" w14:textId="77777777" w:rsidTr="003A5B65">
        <w:trPr>
          <w:trHeight w:val="300"/>
        </w:trPr>
        <w:tc>
          <w:tcPr>
            <w:tcW w:w="466" w:type="pct"/>
            <w:tcBorders>
              <w:top w:val="nil"/>
              <w:left w:val="single" w:sz="12" w:space="0" w:color="auto"/>
              <w:bottom w:val="nil"/>
              <w:right w:val="single" w:sz="8" w:space="0" w:color="auto"/>
            </w:tcBorders>
            <w:hideMark/>
          </w:tcPr>
          <w:p w14:paraId="39B02DC5"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single" w:sz="8" w:space="0" w:color="auto"/>
              <w:left w:val="nil"/>
              <w:bottom w:val="nil"/>
              <w:right w:val="nil"/>
            </w:tcBorders>
            <w:vAlign w:val="center"/>
            <w:hideMark/>
          </w:tcPr>
          <w:p w14:paraId="36D8A779"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integrované výstupy</w:t>
            </w:r>
          </w:p>
        </w:tc>
        <w:tc>
          <w:tcPr>
            <w:tcW w:w="1494" w:type="pct"/>
            <w:tcBorders>
              <w:top w:val="single" w:sz="8" w:space="0" w:color="000000"/>
              <w:left w:val="dotted" w:sz="4" w:space="0" w:color="000000"/>
              <w:bottom w:val="dotted" w:sz="4" w:space="0" w:color="000000"/>
              <w:right w:val="single" w:sz="8" w:space="0" w:color="auto"/>
            </w:tcBorders>
            <w:vAlign w:val="center"/>
            <w:hideMark/>
          </w:tcPr>
          <w:p w14:paraId="309D9CAF"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VGA port</w:t>
            </w:r>
          </w:p>
        </w:tc>
        <w:tc>
          <w:tcPr>
            <w:tcW w:w="225" w:type="pct"/>
            <w:tcBorders>
              <w:top w:val="single" w:sz="8" w:space="0" w:color="auto"/>
              <w:left w:val="nil"/>
              <w:bottom w:val="nil"/>
              <w:right w:val="nil"/>
            </w:tcBorders>
            <w:vAlign w:val="center"/>
            <w:hideMark/>
          </w:tcPr>
          <w:p w14:paraId="2990A33E"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single" w:sz="8" w:space="0" w:color="auto"/>
              <w:left w:val="double" w:sz="6" w:space="0" w:color="auto"/>
              <w:bottom w:val="dotted" w:sz="4" w:space="0" w:color="auto"/>
              <w:right w:val="nil"/>
            </w:tcBorders>
            <w:vAlign w:val="center"/>
            <w:hideMark/>
          </w:tcPr>
          <w:p w14:paraId="2CD347CF"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výhodou</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40769236"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ne</w:t>
            </w:r>
          </w:p>
        </w:tc>
      </w:tr>
      <w:tr w:rsidR="003A5B65" w:rsidRPr="003A5B65" w14:paraId="2838B101" w14:textId="77777777" w:rsidTr="003A5B65">
        <w:trPr>
          <w:trHeight w:val="300"/>
        </w:trPr>
        <w:tc>
          <w:tcPr>
            <w:tcW w:w="466" w:type="pct"/>
            <w:tcBorders>
              <w:top w:val="nil"/>
              <w:left w:val="single" w:sz="12" w:space="0" w:color="auto"/>
              <w:bottom w:val="nil"/>
              <w:right w:val="single" w:sz="8" w:space="0" w:color="auto"/>
            </w:tcBorders>
            <w:hideMark/>
          </w:tcPr>
          <w:p w14:paraId="2287E77F"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nil"/>
              <w:right w:val="nil"/>
            </w:tcBorders>
            <w:vAlign w:val="center"/>
            <w:hideMark/>
          </w:tcPr>
          <w:p w14:paraId="52C8BD51"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nil"/>
              <w:left w:val="dotted" w:sz="4" w:space="0" w:color="000000"/>
              <w:bottom w:val="dotted" w:sz="4" w:space="0" w:color="000000"/>
              <w:right w:val="single" w:sz="8" w:space="0" w:color="auto"/>
            </w:tcBorders>
            <w:vAlign w:val="center"/>
            <w:hideMark/>
          </w:tcPr>
          <w:p w14:paraId="7A139F85"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Display Port</w:t>
            </w:r>
          </w:p>
        </w:tc>
        <w:tc>
          <w:tcPr>
            <w:tcW w:w="225" w:type="pct"/>
            <w:tcBorders>
              <w:top w:val="dotted" w:sz="4" w:space="0" w:color="auto"/>
              <w:left w:val="nil"/>
              <w:bottom w:val="dotted" w:sz="4" w:space="0" w:color="auto"/>
              <w:right w:val="nil"/>
            </w:tcBorders>
            <w:vAlign w:val="center"/>
            <w:hideMark/>
          </w:tcPr>
          <w:p w14:paraId="5DDB9C03"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vAlign w:val="center"/>
            <w:hideMark/>
          </w:tcPr>
          <w:p w14:paraId="4CFD121B"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3AC68AE"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 xml:space="preserve">1 - </w:t>
            </w:r>
            <w:proofErr w:type="spellStart"/>
            <w:r w:rsidRPr="003A5B65">
              <w:rPr>
                <w:rFonts w:ascii="Calibri" w:hAnsi="Calibri" w:cs="Calibri"/>
                <w:color w:val="000000"/>
                <w:kern w:val="0"/>
                <w:sz w:val="22"/>
                <w:szCs w:val="22"/>
                <w:lang w:eastAsia="cs-CZ"/>
              </w:rPr>
              <w:t>DisplayPort</w:t>
            </w:r>
            <w:proofErr w:type="spellEnd"/>
            <w:r w:rsidRPr="003A5B65">
              <w:rPr>
                <w:rFonts w:ascii="Calibri" w:hAnsi="Calibri" w:cs="Calibri"/>
                <w:color w:val="000000"/>
                <w:kern w:val="0"/>
                <w:sz w:val="22"/>
                <w:szCs w:val="22"/>
                <w:lang w:eastAsia="cs-CZ"/>
              </w:rPr>
              <w:t xml:space="preserve"> 1.</w:t>
            </w:r>
            <w:proofErr w:type="gramStart"/>
            <w:r w:rsidRPr="003A5B65">
              <w:rPr>
                <w:rFonts w:ascii="Calibri" w:hAnsi="Calibri" w:cs="Calibri"/>
                <w:color w:val="000000"/>
                <w:kern w:val="0"/>
                <w:sz w:val="22"/>
                <w:szCs w:val="22"/>
                <w:lang w:eastAsia="cs-CZ"/>
              </w:rPr>
              <w:t>4a</w:t>
            </w:r>
            <w:proofErr w:type="gramEnd"/>
          </w:p>
        </w:tc>
      </w:tr>
      <w:tr w:rsidR="003A5B65" w:rsidRPr="003A5B65" w14:paraId="6CA7909F" w14:textId="77777777" w:rsidTr="003A5B65">
        <w:trPr>
          <w:trHeight w:val="315"/>
        </w:trPr>
        <w:tc>
          <w:tcPr>
            <w:tcW w:w="466" w:type="pct"/>
            <w:tcBorders>
              <w:top w:val="nil"/>
              <w:left w:val="single" w:sz="12" w:space="0" w:color="auto"/>
              <w:bottom w:val="nil"/>
              <w:right w:val="single" w:sz="8" w:space="0" w:color="auto"/>
            </w:tcBorders>
            <w:hideMark/>
          </w:tcPr>
          <w:p w14:paraId="21EB4C61"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single" w:sz="8" w:space="0" w:color="auto"/>
              <w:right w:val="nil"/>
            </w:tcBorders>
            <w:vAlign w:val="center"/>
            <w:hideMark/>
          </w:tcPr>
          <w:p w14:paraId="5ADDF6FC"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nil"/>
              <w:left w:val="dotted" w:sz="4" w:space="0" w:color="000000"/>
              <w:bottom w:val="single" w:sz="8" w:space="0" w:color="auto"/>
              <w:right w:val="single" w:sz="8" w:space="0" w:color="auto"/>
            </w:tcBorders>
            <w:vAlign w:val="center"/>
            <w:hideMark/>
          </w:tcPr>
          <w:p w14:paraId="105901E8"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HDMI</w:t>
            </w:r>
          </w:p>
        </w:tc>
        <w:tc>
          <w:tcPr>
            <w:tcW w:w="225" w:type="pct"/>
            <w:tcBorders>
              <w:top w:val="nil"/>
              <w:left w:val="nil"/>
              <w:bottom w:val="single" w:sz="8" w:space="0" w:color="auto"/>
              <w:right w:val="nil"/>
            </w:tcBorders>
            <w:vAlign w:val="center"/>
            <w:hideMark/>
          </w:tcPr>
          <w:p w14:paraId="41AAEB63"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single" w:sz="8" w:space="0" w:color="auto"/>
              <w:right w:val="nil"/>
            </w:tcBorders>
            <w:vAlign w:val="center"/>
            <w:hideMark/>
          </w:tcPr>
          <w:p w14:paraId="55150117"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1D7BE2D"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1 - HDMI 2.1</w:t>
            </w:r>
          </w:p>
        </w:tc>
      </w:tr>
      <w:tr w:rsidR="003A5B65" w:rsidRPr="003A5B65" w14:paraId="0272CE8B" w14:textId="77777777" w:rsidTr="003A5B65">
        <w:trPr>
          <w:trHeight w:val="300"/>
        </w:trPr>
        <w:tc>
          <w:tcPr>
            <w:tcW w:w="466" w:type="pct"/>
            <w:tcBorders>
              <w:top w:val="nil"/>
              <w:left w:val="single" w:sz="12" w:space="0" w:color="auto"/>
              <w:bottom w:val="nil"/>
              <w:right w:val="single" w:sz="8" w:space="0" w:color="auto"/>
            </w:tcBorders>
            <w:hideMark/>
          </w:tcPr>
          <w:p w14:paraId="73642084"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nil"/>
              <w:right w:val="nil"/>
            </w:tcBorders>
            <w:vAlign w:val="center"/>
            <w:hideMark/>
          </w:tcPr>
          <w:p w14:paraId="6340526D"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Interní rozhraní (sběrnice)</w:t>
            </w:r>
          </w:p>
        </w:tc>
        <w:tc>
          <w:tcPr>
            <w:tcW w:w="1494" w:type="pct"/>
            <w:tcBorders>
              <w:top w:val="nil"/>
              <w:left w:val="dotted" w:sz="4" w:space="0" w:color="auto"/>
              <w:bottom w:val="dotted" w:sz="4" w:space="0" w:color="auto"/>
              <w:right w:val="single" w:sz="8" w:space="0" w:color="auto"/>
            </w:tcBorders>
            <w:hideMark/>
          </w:tcPr>
          <w:p w14:paraId="35A6FDC9"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PCI Express (PCI-eX1) slot</w:t>
            </w:r>
          </w:p>
        </w:tc>
        <w:tc>
          <w:tcPr>
            <w:tcW w:w="225" w:type="pct"/>
            <w:tcBorders>
              <w:top w:val="nil"/>
              <w:left w:val="nil"/>
              <w:bottom w:val="dotted" w:sz="4" w:space="0" w:color="auto"/>
              <w:right w:val="nil"/>
            </w:tcBorders>
            <w:vAlign w:val="center"/>
            <w:hideMark/>
          </w:tcPr>
          <w:p w14:paraId="6262C7DB"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dotted" w:sz="4" w:space="0" w:color="auto"/>
              <w:right w:val="nil"/>
            </w:tcBorders>
            <w:vAlign w:val="center"/>
            <w:hideMark/>
          </w:tcPr>
          <w:p w14:paraId="029A1379"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BE9C68C"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2</w:t>
            </w:r>
          </w:p>
        </w:tc>
      </w:tr>
      <w:tr w:rsidR="003A5B65" w:rsidRPr="003A5B65" w14:paraId="0A5019A5" w14:textId="77777777" w:rsidTr="003A5B65">
        <w:trPr>
          <w:trHeight w:val="300"/>
        </w:trPr>
        <w:tc>
          <w:tcPr>
            <w:tcW w:w="466" w:type="pct"/>
            <w:tcBorders>
              <w:top w:val="nil"/>
              <w:left w:val="single" w:sz="12" w:space="0" w:color="auto"/>
              <w:bottom w:val="nil"/>
              <w:right w:val="single" w:sz="8" w:space="0" w:color="auto"/>
            </w:tcBorders>
            <w:hideMark/>
          </w:tcPr>
          <w:p w14:paraId="096A6146"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nil"/>
              <w:right w:val="nil"/>
            </w:tcBorders>
            <w:vAlign w:val="center"/>
            <w:hideMark/>
          </w:tcPr>
          <w:p w14:paraId="51226571"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hideMark/>
          </w:tcPr>
          <w:p w14:paraId="2F9A7490"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PCI Express (PCI-eX16) slot</w:t>
            </w:r>
          </w:p>
        </w:tc>
        <w:tc>
          <w:tcPr>
            <w:tcW w:w="225" w:type="pct"/>
            <w:tcBorders>
              <w:top w:val="nil"/>
              <w:left w:val="nil"/>
              <w:bottom w:val="nil"/>
              <w:right w:val="nil"/>
            </w:tcBorders>
            <w:vAlign w:val="center"/>
            <w:hideMark/>
          </w:tcPr>
          <w:p w14:paraId="53767EAB"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nil"/>
              <w:left w:val="double" w:sz="6" w:space="0" w:color="auto"/>
              <w:bottom w:val="nil"/>
              <w:right w:val="nil"/>
            </w:tcBorders>
            <w:vAlign w:val="center"/>
            <w:hideMark/>
          </w:tcPr>
          <w:p w14:paraId="03E65578"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1</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6698CEC"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1</w:t>
            </w:r>
          </w:p>
        </w:tc>
      </w:tr>
      <w:tr w:rsidR="003A5B65" w:rsidRPr="003A5B65" w14:paraId="004E2C71" w14:textId="77777777" w:rsidTr="003A5B65">
        <w:trPr>
          <w:trHeight w:val="315"/>
        </w:trPr>
        <w:tc>
          <w:tcPr>
            <w:tcW w:w="466" w:type="pct"/>
            <w:tcBorders>
              <w:top w:val="nil"/>
              <w:left w:val="single" w:sz="12" w:space="0" w:color="auto"/>
              <w:bottom w:val="nil"/>
              <w:right w:val="single" w:sz="8" w:space="0" w:color="auto"/>
            </w:tcBorders>
            <w:hideMark/>
          </w:tcPr>
          <w:p w14:paraId="3DF49599"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lastRenderedPageBreak/>
              <w:t> </w:t>
            </w:r>
          </w:p>
        </w:tc>
        <w:tc>
          <w:tcPr>
            <w:tcW w:w="916" w:type="pct"/>
            <w:tcBorders>
              <w:top w:val="nil"/>
              <w:left w:val="nil"/>
              <w:bottom w:val="nil"/>
              <w:right w:val="nil"/>
            </w:tcBorders>
            <w:vAlign w:val="center"/>
            <w:hideMark/>
          </w:tcPr>
          <w:p w14:paraId="6B1BF36F"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1494" w:type="pct"/>
            <w:tcBorders>
              <w:top w:val="nil"/>
              <w:left w:val="dotted" w:sz="4" w:space="0" w:color="auto"/>
              <w:bottom w:val="dotted" w:sz="4" w:space="0" w:color="auto"/>
              <w:right w:val="single" w:sz="8" w:space="0" w:color="auto"/>
            </w:tcBorders>
            <w:hideMark/>
          </w:tcPr>
          <w:p w14:paraId="2A56D5E6"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Konektor SATA</w:t>
            </w:r>
          </w:p>
        </w:tc>
        <w:tc>
          <w:tcPr>
            <w:tcW w:w="225" w:type="pct"/>
            <w:tcBorders>
              <w:top w:val="dotted" w:sz="4" w:space="0" w:color="auto"/>
              <w:left w:val="nil"/>
              <w:bottom w:val="dotted" w:sz="4" w:space="0" w:color="auto"/>
              <w:right w:val="nil"/>
            </w:tcBorders>
            <w:vAlign w:val="center"/>
            <w:hideMark/>
          </w:tcPr>
          <w:p w14:paraId="605893AC"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w:t>
            </w:r>
          </w:p>
        </w:tc>
        <w:tc>
          <w:tcPr>
            <w:tcW w:w="904" w:type="pct"/>
            <w:tcBorders>
              <w:top w:val="dotted" w:sz="4" w:space="0" w:color="auto"/>
              <w:left w:val="double" w:sz="6" w:space="0" w:color="auto"/>
              <w:bottom w:val="dotted" w:sz="4" w:space="0" w:color="auto"/>
              <w:right w:val="nil"/>
            </w:tcBorders>
            <w:vAlign w:val="center"/>
            <w:hideMark/>
          </w:tcPr>
          <w:p w14:paraId="41261363" w14:textId="77777777" w:rsidR="003A5B65" w:rsidRPr="003A5B65" w:rsidRDefault="003A5B65" w:rsidP="003A5B65">
            <w:pPr>
              <w:suppressAutoHyphens w:val="0"/>
              <w:jc w:val="center"/>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2</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6CC29800"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2</w:t>
            </w:r>
          </w:p>
        </w:tc>
      </w:tr>
      <w:tr w:rsidR="003A5B65" w:rsidRPr="003A5B65" w14:paraId="57E0CFE6" w14:textId="77777777" w:rsidTr="003A5B65">
        <w:trPr>
          <w:trHeight w:val="300"/>
        </w:trPr>
        <w:tc>
          <w:tcPr>
            <w:tcW w:w="466" w:type="pct"/>
            <w:tcBorders>
              <w:top w:val="single" w:sz="8" w:space="0" w:color="auto"/>
              <w:left w:val="single" w:sz="12" w:space="0" w:color="auto"/>
              <w:bottom w:val="nil"/>
              <w:right w:val="single" w:sz="8" w:space="0" w:color="auto"/>
            </w:tcBorders>
            <w:hideMark/>
          </w:tcPr>
          <w:p w14:paraId="520BA904" w14:textId="77777777" w:rsidR="003A5B65" w:rsidRPr="003A5B65" w:rsidRDefault="003A5B65" w:rsidP="003A5B65">
            <w:pPr>
              <w:suppressAutoHyphens w:val="0"/>
              <w:rPr>
                <w:rFonts w:ascii="Calibri" w:hAnsi="Calibri" w:cs="Calibri"/>
                <w:kern w:val="0"/>
                <w:sz w:val="22"/>
                <w:szCs w:val="22"/>
                <w:lang w:eastAsia="cs-CZ"/>
              </w:rPr>
            </w:pPr>
            <w:proofErr w:type="spellStart"/>
            <w:r w:rsidRPr="003A5B65">
              <w:rPr>
                <w:rFonts w:ascii="Calibri" w:hAnsi="Calibri" w:cs="Calibri"/>
                <w:kern w:val="0"/>
                <w:sz w:val="22"/>
                <w:szCs w:val="22"/>
                <w:lang w:eastAsia="cs-CZ"/>
              </w:rPr>
              <w:t>skřín</w:t>
            </w:r>
            <w:proofErr w:type="spellEnd"/>
          </w:p>
        </w:tc>
        <w:tc>
          <w:tcPr>
            <w:tcW w:w="916" w:type="pct"/>
            <w:tcBorders>
              <w:top w:val="single" w:sz="8" w:space="0" w:color="auto"/>
              <w:left w:val="nil"/>
              <w:bottom w:val="dashed" w:sz="4" w:space="0" w:color="auto"/>
              <w:right w:val="nil"/>
            </w:tcBorders>
            <w:hideMark/>
          </w:tcPr>
          <w:p w14:paraId="245FE09D"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skříň</w:t>
            </w:r>
          </w:p>
        </w:tc>
        <w:tc>
          <w:tcPr>
            <w:tcW w:w="1494" w:type="pct"/>
            <w:tcBorders>
              <w:top w:val="single" w:sz="8" w:space="0" w:color="auto"/>
              <w:left w:val="nil"/>
              <w:bottom w:val="dotted" w:sz="4" w:space="0" w:color="auto"/>
              <w:right w:val="nil"/>
            </w:tcBorders>
            <w:vAlign w:val="center"/>
            <w:hideMark/>
          </w:tcPr>
          <w:p w14:paraId="0D38A6F4"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225" w:type="pct"/>
            <w:tcBorders>
              <w:top w:val="single" w:sz="8" w:space="0" w:color="auto"/>
              <w:left w:val="single" w:sz="8" w:space="0" w:color="auto"/>
              <w:bottom w:val="dotted" w:sz="4" w:space="0" w:color="auto"/>
              <w:right w:val="nil"/>
            </w:tcBorders>
            <w:vAlign w:val="center"/>
            <w:hideMark/>
          </w:tcPr>
          <w:p w14:paraId="51698FCB"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single" w:sz="8" w:space="0" w:color="auto"/>
              <w:left w:val="double" w:sz="6" w:space="0" w:color="auto"/>
              <w:bottom w:val="dotted" w:sz="4" w:space="0" w:color="auto"/>
              <w:right w:val="nil"/>
            </w:tcBorders>
            <w:hideMark/>
          </w:tcPr>
          <w:p w14:paraId="59BE3E94"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Mini ITX</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727399D1"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699BFC4E" w14:textId="77777777" w:rsidTr="003A5B65">
        <w:trPr>
          <w:trHeight w:val="300"/>
        </w:trPr>
        <w:tc>
          <w:tcPr>
            <w:tcW w:w="466" w:type="pct"/>
            <w:tcBorders>
              <w:top w:val="nil"/>
              <w:left w:val="single" w:sz="12" w:space="0" w:color="auto"/>
              <w:bottom w:val="nil"/>
              <w:right w:val="single" w:sz="8" w:space="0" w:color="auto"/>
            </w:tcBorders>
            <w:hideMark/>
          </w:tcPr>
          <w:p w14:paraId="669496D3"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nil"/>
              <w:left w:val="nil"/>
              <w:bottom w:val="dotted" w:sz="4" w:space="0" w:color="auto"/>
              <w:right w:val="nil"/>
            </w:tcBorders>
            <w:hideMark/>
          </w:tcPr>
          <w:p w14:paraId="6D6B088C"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výstup pro reproduktor</w:t>
            </w:r>
          </w:p>
        </w:tc>
        <w:tc>
          <w:tcPr>
            <w:tcW w:w="1494" w:type="pct"/>
            <w:vMerge w:val="restart"/>
            <w:tcBorders>
              <w:top w:val="nil"/>
              <w:left w:val="nil"/>
              <w:bottom w:val="dotted" w:sz="4" w:space="0" w:color="000000"/>
              <w:right w:val="nil"/>
            </w:tcBorders>
            <w:vAlign w:val="center"/>
            <w:hideMark/>
          </w:tcPr>
          <w:p w14:paraId="3E33D247"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může být společný</w:t>
            </w:r>
          </w:p>
        </w:tc>
        <w:tc>
          <w:tcPr>
            <w:tcW w:w="225" w:type="pct"/>
            <w:tcBorders>
              <w:top w:val="nil"/>
              <w:left w:val="single" w:sz="8" w:space="0" w:color="auto"/>
              <w:bottom w:val="dotted" w:sz="4" w:space="0" w:color="auto"/>
              <w:right w:val="nil"/>
            </w:tcBorders>
            <w:vAlign w:val="center"/>
            <w:hideMark/>
          </w:tcPr>
          <w:p w14:paraId="6516CB87"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dotted" w:sz="4" w:space="0" w:color="auto"/>
              <w:right w:val="nil"/>
            </w:tcBorders>
            <w:hideMark/>
          </w:tcPr>
          <w:p w14:paraId="368ADCCD"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vMerge w:val="restart"/>
            <w:tcBorders>
              <w:top w:val="nil"/>
              <w:left w:val="double" w:sz="6" w:space="0" w:color="auto"/>
              <w:bottom w:val="dotted" w:sz="4" w:space="0" w:color="000000"/>
              <w:right w:val="single" w:sz="12" w:space="0" w:color="auto"/>
            </w:tcBorders>
            <w:shd w:val="clear" w:color="000000" w:fill="FFFF00"/>
            <w:hideMark/>
          </w:tcPr>
          <w:p w14:paraId="08456763" w14:textId="77777777" w:rsidR="003A5B65" w:rsidRPr="003A5B65" w:rsidRDefault="003A5B65" w:rsidP="003A5B65">
            <w:pPr>
              <w:suppressAutoHyphens w:val="0"/>
              <w:jc w:val="center"/>
              <w:rPr>
                <w:rFonts w:ascii="Calibri" w:hAnsi="Calibri" w:cs="Calibri"/>
                <w:color w:val="000000"/>
                <w:kern w:val="0"/>
                <w:sz w:val="22"/>
                <w:szCs w:val="22"/>
                <w:lang w:eastAsia="cs-CZ"/>
              </w:rPr>
            </w:pPr>
            <w:proofErr w:type="gramStart"/>
            <w:r w:rsidRPr="003A5B65">
              <w:rPr>
                <w:rFonts w:ascii="Calibri" w:hAnsi="Calibri" w:cs="Calibri"/>
                <w:color w:val="000000"/>
                <w:kern w:val="0"/>
                <w:sz w:val="22"/>
                <w:szCs w:val="22"/>
                <w:lang w:eastAsia="cs-CZ"/>
              </w:rPr>
              <w:t>ano - audio</w:t>
            </w:r>
            <w:proofErr w:type="gramEnd"/>
            <w:r w:rsidRPr="003A5B65">
              <w:rPr>
                <w:rFonts w:ascii="Calibri" w:hAnsi="Calibri" w:cs="Calibri"/>
                <w:color w:val="000000"/>
                <w:kern w:val="0"/>
                <w:sz w:val="22"/>
                <w:szCs w:val="22"/>
                <w:lang w:eastAsia="cs-CZ"/>
              </w:rPr>
              <w:t xml:space="preserve"> combo</w:t>
            </w:r>
            <w:r w:rsidRPr="003A5B65">
              <w:rPr>
                <w:rFonts w:ascii="Calibri" w:hAnsi="Calibri" w:cs="Calibri"/>
                <w:color w:val="000000"/>
                <w:kern w:val="0"/>
                <w:sz w:val="22"/>
                <w:szCs w:val="22"/>
                <w:lang w:eastAsia="cs-CZ"/>
              </w:rPr>
              <w:br/>
            </w:r>
            <w:proofErr w:type="spellStart"/>
            <w:r w:rsidRPr="003A5B65">
              <w:rPr>
                <w:rFonts w:ascii="Calibri" w:hAnsi="Calibri" w:cs="Calibri"/>
                <w:color w:val="000000"/>
                <w:kern w:val="0"/>
                <w:sz w:val="22"/>
                <w:szCs w:val="22"/>
                <w:lang w:eastAsia="cs-CZ"/>
              </w:rPr>
              <w:t>jack</w:t>
            </w:r>
            <w:proofErr w:type="spellEnd"/>
          </w:p>
        </w:tc>
      </w:tr>
      <w:tr w:rsidR="003A5B65" w:rsidRPr="003A5B65" w14:paraId="3F18069A" w14:textId="77777777" w:rsidTr="003A5B65">
        <w:trPr>
          <w:trHeight w:val="300"/>
        </w:trPr>
        <w:tc>
          <w:tcPr>
            <w:tcW w:w="466" w:type="pct"/>
            <w:tcBorders>
              <w:top w:val="nil"/>
              <w:left w:val="single" w:sz="12" w:space="0" w:color="auto"/>
              <w:bottom w:val="nil"/>
              <w:right w:val="single" w:sz="8" w:space="0" w:color="auto"/>
            </w:tcBorders>
            <w:hideMark/>
          </w:tcPr>
          <w:p w14:paraId="202B3725"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single" w:sz="4" w:space="0" w:color="000000"/>
              <w:left w:val="nil"/>
              <w:bottom w:val="nil"/>
              <w:right w:val="single" w:sz="4" w:space="0" w:color="000000"/>
            </w:tcBorders>
            <w:vAlign w:val="center"/>
            <w:hideMark/>
          </w:tcPr>
          <w:p w14:paraId="34EF551E"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vstup pro mikrofon</w:t>
            </w:r>
          </w:p>
        </w:tc>
        <w:tc>
          <w:tcPr>
            <w:tcW w:w="1494" w:type="pct"/>
            <w:vMerge/>
            <w:tcBorders>
              <w:top w:val="nil"/>
              <w:left w:val="nil"/>
              <w:bottom w:val="dotted" w:sz="4" w:space="0" w:color="000000"/>
              <w:right w:val="nil"/>
            </w:tcBorders>
            <w:vAlign w:val="center"/>
            <w:hideMark/>
          </w:tcPr>
          <w:p w14:paraId="5CA12F19" w14:textId="77777777" w:rsidR="003A5B65" w:rsidRPr="003A5B65" w:rsidRDefault="003A5B65" w:rsidP="003A5B65">
            <w:pPr>
              <w:suppressAutoHyphens w:val="0"/>
              <w:rPr>
                <w:rFonts w:ascii="Calibri" w:hAnsi="Calibri" w:cs="Calibri"/>
                <w:color w:val="000000"/>
                <w:kern w:val="0"/>
                <w:sz w:val="20"/>
                <w:szCs w:val="20"/>
                <w:lang w:eastAsia="cs-CZ"/>
              </w:rPr>
            </w:pPr>
          </w:p>
        </w:tc>
        <w:tc>
          <w:tcPr>
            <w:tcW w:w="225" w:type="pct"/>
            <w:tcBorders>
              <w:top w:val="nil"/>
              <w:left w:val="single" w:sz="8" w:space="0" w:color="auto"/>
              <w:bottom w:val="nil"/>
              <w:right w:val="nil"/>
            </w:tcBorders>
            <w:vAlign w:val="center"/>
            <w:hideMark/>
          </w:tcPr>
          <w:p w14:paraId="2E98ABB3"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nil"/>
              <w:right w:val="nil"/>
            </w:tcBorders>
            <w:hideMark/>
          </w:tcPr>
          <w:p w14:paraId="31FFAECC"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vMerge/>
            <w:tcBorders>
              <w:top w:val="nil"/>
              <w:left w:val="double" w:sz="6" w:space="0" w:color="auto"/>
              <w:bottom w:val="dotted" w:sz="4" w:space="0" w:color="000000"/>
              <w:right w:val="single" w:sz="12" w:space="0" w:color="auto"/>
            </w:tcBorders>
            <w:vAlign w:val="center"/>
            <w:hideMark/>
          </w:tcPr>
          <w:p w14:paraId="38E18780" w14:textId="77777777" w:rsidR="003A5B65" w:rsidRPr="003A5B65" w:rsidRDefault="003A5B65" w:rsidP="003A5B65">
            <w:pPr>
              <w:suppressAutoHyphens w:val="0"/>
              <w:rPr>
                <w:rFonts w:ascii="Calibri" w:hAnsi="Calibri" w:cs="Calibri"/>
                <w:color w:val="000000"/>
                <w:kern w:val="0"/>
                <w:sz w:val="22"/>
                <w:szCs w:val="22"/>
                <w:lang w:eastAsia="cs-CZ"/>
              </w:rPr>
            </w:pPr>
          </w:p>
        </w:tc>
      </w:tr>
      <w:tr w:rsidR="003A5B65" w:rsidRPr="003A5B65" w14:paraId="36F8C79E" w14:textId="77777777" w:rsidTr="003A5B65">
        <w:trPr>
          <w:trHeight w:val="300"/>
        </w:trPr>
        <w:tc>
          <w:tcPr>
            <w:tcW w:w="466" w:type="pct"/>
            <w:tcBorders>
              <w:top w:val="nil"/>
              <w:left w:val="single" w:sz="12" w:space="0" w:color="auto"/>
              <w:bottom w:val="nil"/>
              <w:right w:val="single" w:sz="8" w:space="0" w:color="auto"/>
            </w:tcBorders>
            <w:hideMark/>
          </w:tcPr>
          <w:p w14:paraId="17C21844"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dotted" w:sz="4" w:space="0" w:color="auto"/>
              <w:left w:val="nil"/>
              <w:bottom w:val="nil"/>
              <w:right w:val="nil"/>
            </w:tcBorders>
            <w:hideMark/>
          </w:tcPr>
          <w:p w14:paraId="0C29A5C6" w14:textId="77777777" w:rsidR="003A5B65" w:rsidRPr="003A5B65" w:rsidRDefault="003A5B65" w:rsidP="003A5B65">
            <w:pPr>
              <w:suppressAutoHyphens w:val="0"/>
              <w:rPr>
                <w:rFonts w:ascii="Calibri" w:hAnsi="Calibri" w:cs="Calibri"/>
                <w:kern w:val="0"/>
                <w:sz w:val="20"/>
                <w:szCs w:val="20"/>
                <w:lang w:eastAsia="cs-CZ"/>
              </w:rPr>
            </w:pPr>
            <w:proofErr w:type="spellStart"/>
            <w:r w:rsidRPr="003A5B65">
              <w:rPr>
                <w:rFonts w:ascii="Calibri" w:hAnsi="Calibri" w:cs="Calibri"/>
                <w:kern w:val="0"/>
                <w:sz w:val="20"/>
                <w:szCs w:val="20"/>
                <w:lang w:eastAsia="cs-CZ"/>
              </w:rPr>
              <w:t>integrovaý</w:t>
            </w:r>
            <w:proofErr w:type="spellEnd"/>
            <w:r w:rsidRPr="003A5B65">
              <w:rPr>
                <w:rFonts w:ascii="Calibri" w:hAnsi="Calibri" w:cs="Calibri"/>
                <w:kern w:val="0"/>
                <w:sz w:val="20"/>
                <w:szCs w:val="20"/>
                <w:lang w:eastAsia="cs-CZ"/>
              </w:rPr>
              <w:t xml:space="preserve"> reproduktor</w:t>
            </w:r>
          </w:p>
        </w:tc>
        <w:tc>
          <w:tcPr>
            <w:tcW w:w="1494" w:type="pct"/>
            <w:tcBorders>
              <w:top w:val="nil"/>
              <w:left w:val="nil"/>
              <w:bottom w:val="nil"/>
              <w:right w:val="nil"/>
            </w:tcBorders>
            <w:vAlign w:val="center"/>
            <w:hideMark/>
          </w:tcPr>
          <w:p w14:paraId="34C951D4"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225" w:type="pct"/>
            <w:tcBorders>
              <w:top w:val="dotted" w:sz="4" w:space="0" w:color="auto"/>
              <w:left w:val="single" w:sz="8" w:space="0" w:color="auto"/>
              <w:bottom w:val="nil"/>
              <w:right w:val="nil"/>
            </w:tcBorders>
            <w:vAlign w:val="center"/>
            <w:hideMark/>
          </w:tcPr>
          <w:p w14:paraId="2A5514FF"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hideMark/>
          </w:tcPr>
          <w:p w14:paraId="1D135275"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094F017D"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3C655597" w14:textId="77777777" w:rsidTr="003A5B65">
        <w:trPr>
          <w:trHeight w:val="510"/>
        </w:trPr>
        <w:tc>
          <w:tcPr>
            <w:tcW w:w="466" w:type="pct"/>
            <w:tcBorders>
              <w:top w:val="nil"/>
              <w:left w:val="single" w:sz="12" w:space="0" w:color="auto"/>
              <w:bottom w:val="nil"/>
              <w:right w:val="single" w:sz="8" w:space="0" w:color="auto"/>
            </w:tcBorders>
            <w:hideMark/>
          </w:tcPr>
          <w:p w14:paraId="010EBC83"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dotted" w:sz="4" w:space="0" w:color="auto"/>
              <w:left w:val="nil"/>
              <w:bottom w:val="nil"/>
              <w:right w:val="nil"/>
            </w:tcBorders>
            <w:hideMark/>
          </w:tcPr>
          <w:p w14:paraId="2D62A557" w14:textId="77777777" w:rsidR="003A5B65" w:rsidRPr="003A5B65" w:rsidRDefault="003A5B65" w:rsidP="003A5B65">
            <w:pPr>
              <w:suppressAutoHyphens w:val="0"/>
              <w:rPr>
                <w:rFonts w:ascii="Calibri" w:hAnsi="Calibri" w:cs="Calibri"/>
                <w:kern w:val="0"/>
                <w:sz w:val="20"/>
                <w:szCs w:val="20"/>
                <w:lang w:eastAsia="cs-CZ"/>
              </w:rPr>
            </w:pPr>
            <w:proofErr w:type="gramStart"/>
            <w:r w:rsidRPr="003A5B65">
              <w:rPr>
                <w:rFonts w:ascii="Calibri" w:hAnsi="Calibri" w:cs="Calibri"/>
                <w:kern w:val="0"/>
                <w:sz w:val="20"/>
                <w:szCs w:val="20"/>
                <w:lang w:eastAsia="cs-CZ"/>
              </w:rPr>
              <w:t>Zabezpečení - slot</w:t>
            </w:r>
            <w:proofErr w:type="gramEnd"/>
            <w:r w:rsidRPr="003A5B65">
              <w:rPr>
                <w:rFonts w:ascii="Calibri" w:hAnsi="Calibri" w:cs="Calibri"/>
                <w:kern w:val="0"/>
                <w:sz w:val="20"/>
                <w:szCs w:val="20"/>
                <w:lang w:eastAsia="cs-CZ"/>
              </w:rPr>
              <w:t xml:space="preserve"> pro mechanický bezpečnostní zámek</w:t>
            </w:r>
          </w:p>
        </w:tc>
        <w:tc>
          <w:tcPr>
            <w:tcW w:w="1494" w:type="pct"/>
            <w:tcBorders>
              <w:top w:val="dotted" w:sz="4" w:space="0" w:color="auto"/>
              <w:left w:val="nil"/>
              <w:bottom w:val="nil"/>
              <w:right w:val="nil"/>
            </w:tcBorders>
            <w:vAlign w:val="center"/>
            <w:hideMark/>
          </w:tcPr>
          <w:p w14:paraId="3C6DB37A"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225" w:type="pct"/>
            <w:tcBorders>
              <w:top w:val="dotted" w:sz="4" w:space="0" w:color="auto"/>
              <w:left w:val="single" w:sz="8" w:space="0" w:color="auto"/>
              <w:bottom w:val="nil"/>
              <w:right w:val="nil"/>
            </w:tcBorders>
            <w:vAlign w:val="center"/>
            <w:hideMark/>
          </w:tcPr>
          <w:p w14:paraId="578B2F7D"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dotted" w:sz="4" w:space="0" w:color="auto"/>
              <w:left w:val="double" w:sz="6" w:space="0" w:color="auto"/>
              <w:bottom w:val="nil"/>
              <w:right w:val="nil"/>
            </w:tcBorders>
            <w:hideMark/>
          </w:tcPr>
          <w:p w14:paraId="11A9C09B"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84EA6E4"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3AA6126F" w14:textId="77777777" w:rsidTr="003A5B65">
        <w:trPr>
          <w:trHeight w:val="315"/>
        </w:trPr>
        <w:tc>
          <w:tcPr>
            <w:tcW w:w="466" w:type="pct"/>
            <w:tcBorders>
              <w:top w:val="nil"/>
              <w:left w:val="single" w:sz="12" w:space="0" w:color="auto"/>
              <w:bottom w:val="nil"/>
              <w:right w:val="single" w:sz="8" w:space="0" w:color="auto"/>
            </w:tcBorders>
            <w:hideMark/>
          </w:tcPr>
          <w:p w14:paraId="169156C1"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dotted" w:sz="4" w:space="0" w:color="auto"/>
              <w:left w:val="nil"/>
              <w:bottom w:val="single" w:sz="8" w:space="0" w:color="auto"/>
              <w:right w:val="nil"/>
            </w:tcBorders>
            <w:hideMark/>
          </w:tcPr>
          <w:p w14:paraId="60B9D5DF"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optická mechanika</w:t>
            </w:r>
          </w:p>
        </w:tc>
        <w:tc>
          <w:tcPr>
            <w:tcW w:w="1494" w:type="pct"/>
            <w:tcBorders>
              <w:top w:val="dotted" w:sz="4" w:space="0" w:color="auto"/>
              <w:left w:val="nil"/>
              <w:bottom w:val="single" w:sz="8" w:space="0" w:color="auto"/>
              <w:right w:val="nil"/>
            </w:tcBorders>
            <w:vAlign w:val="center"/>
            <w:hideMark/>
          </w:tcPr>
          <w:p w14:paraId="544EA8D9"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DVD</w:t>
            </w:r>
          </w:p>
        </w:tc>
        <w:tc>
          <w:tcPr>
            <w:tcW w:w="225" w:type="pct"/>
            <w:tcBorders>
              <w:top w:val="dotted" w:sz="4" w:space="0" w:color="auto"/>
              <w:left w:val="single" w:sz="8" w:space="0" w:color="auto"/>
              <w:bottom w:val="single" w:sz="8" w:space="0" w:color="auto"/>
              <w:right w:val="nil"/>
            </w:tcBorders>
            <w:vAlign w:val="center"/>
            <w:hideMark/>
          </w:tcPr>
          <w:p w14:paraId="68B068B1"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dotted" w:sz="4" w:space="0" w:color="auto"/>
              <w:left w:val="double" w:sz="6" w:space="0" w:color="auto"/>
              <w:bottom w:val="single" w:sz="8" w:space="0" w:color="auto"/>
              <w:right w:val="nil"/>
            </w:tcBorders>
            <w:hideMark/>
          </w:tcPr>
          <w:p w14:paraId="52AD42AA"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5BE350F8"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4AFD0E8D" w14:textId="77777777" w:rsidTr="003A5B65">
        <w:trPr>
          <w:trHeight w:val="300"/>
        </w:trPr>
        <w:tc>
          <w:tcPr>
            <w:tcW w:w="466" w:type="pct"/>
            <w:tcBorders>
              <w:top w:val="nil"/>
              <w:left w:val="single" w:sz="12" w:space="0" w:color="auto"/>
              <w:bottom w:val="nil"/>
              <w:right w:val="single" w:sz="8" w:space="0" w:color="auto"/>
            </w:tcBorders>
            <w:hideMark/>
          </w:tcPr>
          <w:p w14:paraId="101E0C16"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dotted" w:sz="4" w:space="0" w:color="auto"/>
              <w:left w:val="nil"/>
              <w:bottom w:val="nil"/>
              <w:right w:val="nil"/>
            </w:tcBorders>
            <w:hideMark/>
          </w:tcPr>
          <w:p w14:paraId="6BC260B6"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zdroj</w:t>
            </w:r>
          </w:p>
        </w:tc>
        <w:tc>
          <w:tcPr>
            <w:tcW w:w="1494" w:type="pct"/>
            <w:tcBorders>
              <w:top w:val="dotted" w:sz="4" w:space="0" w:color="auto"/>
              <w:left w:val="nil"/>
              <w:bottom w:val="nil"/>
              <w:right w:val="nil"/>
            </w:tcBorders>
            <w:vAlign w:val="center"/>
            <w:hideMark/>
          </w:tcPr>
          <w:p w14:paraId="1B051337"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výkon</w:t>
            </w:r>
          </w:p>
        </w:tc>
        <w:tc>
          <w:tcPr>
            <w:tcW w:w="225" w:type="pct"/>
            <w:tcBorders>
              <w:top w:val="nil"/>
              <w:left w:val="single" w:sz="8" w:space="0" w:color="auto"/>
              <w:bottom w:val="nil"/>
              <w:right w:val="nil"/>
            </w:tcBorders>
            <w:vAlign w:val="center"/>
            <w:hideMark/>
          </w:tcPr>
          <w:p w14:paraId="2CBEEA71"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nil"/>
              <w:right w:val="nil"/>
            </w:tcBorders>
            <w:hideMark/>
          </w:tcPr>
          <w:p w14:paraId="3334B323"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xml:space="preserve">max. </w:t>
            </w:r>
            <w:proofErr w:type="gramStart"/>
            <w:r w:rsidRPr="003A5B65">
              <w:rPr>
                <w:rFonts w:ascii="Calibri" w:hAnsi="Calibri" w:cs="Calibri"/>
                <w:kern w:val="0"/>
                <w:sz w:val="22"/>
                <w:szCs w:val="22"/>
                <w:lang w:eastAsia="cs-CZ"/>
              </w:rPr>
              <w:t>600W</w:t>
            </w:r>
            <w:proofErr w:type="gramEnd"/>
          </w:p>
        </w:tc>
        <w:tc>
          <w:tcPr>
            <w:tcW w:w="994" w:type="pct"/>
            <w:tcBorders>
              <w:top w:val="nil"/>
              <w:left w:val="double" w:sz="6" w:space="0" w:color="auto"/>
              <w:bottom w:val="dotted" w:sz="4" w:space="0" w:color="auto"/>
              <w:right w:val="single" w:sz="12" w:space="0" w:color="auto"/>
            </w:tcBorders>
            <w:shd w:val="clear" w:color="000000" w:fill="FFFF00"/>
            <w:noWrap/>
            <w:hideMark/>
          </w:tcPr>
          <w:p w14:paraId="07C92780"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180 W</w:t>
            </w:r>
          </w:p>
        </w:tc>
      </w:tr>
      <w:tr w:rsidR="003A5B65" w:rsidRPr="003A5B65" w14:paraId="46FC934C" w14:textId="77777777" w:rsidTr="003A5B65">
        <w:trPr>
          <w:trHeight w:val="315"/>
        </w:trPr>
        <w:tc>
          <w:tcPr>
            <w:tcW w:w="466" w:type="pct"/>
            <w:tcBorders>
              <w:top w:val="nil"/>
              <w:left w:val="single" w:sz="12" w:space="0" w:color="auto"/>
              <w:bottom w:val="single" w:sz="8" w:space="0" w:color="auto"/>
              <w:right w:val="single" w:sz="8" w:space="0" w:color="auto"/>
            </w:tcBorders>
            <w:hideMark/>
          </w:tcPr>
          <w:p w14:paraId="692401C6"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16" w:type="pct"/>
            <w:tcBorders>
              <w:top w:val="dotted" w:sz="4" w:space="0" w:color="auto"/>
              <w:left w:val="nil"/>
              <w:bottom w:val="single" w:sz="8" w:space="0" w:color="auto"/>
              <w:right w:val="nil"/>
            </w:tcBorders>
            <w:hideMark/>
          </w:tcPr>
          <w:p w14:paraId="2564FEDE"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 </w:t>
            </w:r>
          </w:p>
        </w:tc>
        <w:tc>
          <w:tcPr>
            <w:tcW w:w="1494" w:type="pct"/>
            <w:tcBorders>
              <w:top w:val="dotted" w:sz="4" w:space="0" w:color="auto"/>
              <w:left w:val="nil"/>
              <w:bottom w:val="single" w:sz="8" w:space="0" w:color="auto"/>
              <w:right w:val="nil"/>
            </w:tcBorders>
            <w:vAlign w:val="center"/>
            <w:hideMark/>
          </w:tcPr>
          <w:p w14:paraId="2E9260BE"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certifikace</w:t>
            </w:r>
          </w:p>
        </w:tc>
        <w:tc>
          <w:tcPr>
            <w:tcW w:w="225" w:type="pct"/>
            <w:tcBorders>
              <w:top w:val="dotted" w:sz="4" w:space="0" w:color="auto"/>
              <w:left w:val="single" w:sz="8" w:space="0" w:color="auto"/>
              <w:bottom w:val="single" w:sz="8" w:space="0" w:color="auto"/>
              <w:right w:val="nil"/>
            </w:tcBorders>
            <w:vAlign w:val="center"/>
            <w:hideMark/>
          </w:tcPr>
          <w:p w14:paraId="4096278C"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dotted" w:sz="4" w:space="0" w:color="auto"/>
              <w:left w:val="double" w:sz="6" w:space="0" w:color="auto"/>
              <w:bottom w:val="single" w:sz="8" w:space="0" w:color="auto"/>
              <w:right w:val="nil"/>
            </w:tcBorders>
            <w:hideMark/>
          </w:tcPr>
          <w:p w14:paraId="5B780D7C" w14:textId="77777777" w:rsidR="003A5B65" w:rsidRPr="003A5B65" w:rsidRDefault="003A5B65" w:rsidP="003A5B65">
            <w:pPr>
              <w:suppressAutoHyphens w:val="0"/>
              <w:jc w:val="center"/>
              <w:rPr>
                <w:rFonts w:ascii="Calibri" w:hAnsi="Calibri" w:cs="Calibri"/>
                <w:kern w:val="0"/>
                <w:sz w:val="22"/>
                <w:szCs w:val="22"/>
                <w:lang w:eastAsia="cs-CZ"/>
              </w:rPr>
            </w:pPr>
            <w:proofErr w:type="spellStart"/>
            <w:r w:rsidRPr="003A5B65">
              <w:rPr>
                <w:rFonts w:ascii="Calibri" w:hAnsi="Calibri" w:cs="Calibri"/>
                <w:kern w:val="0"/>
                <w:sz w:val="22"/>
                <w:szCs w:val="22"/>
                <w:lang w:eastAsia="cs-CZ"/>
              </w:rPr>
              <w:t>Energy</w:t>
            </w:r>
            <w:proofErr w:type="spellEnd"/>
            <w:r w:rsidRPr="003A5B65">
              <w:rPr>
                <w:rFonts w:ascii="Calibri" w:hAnsi="Calibri" w:cs="Calibri"/>
                <w:kern w:val="0"/>
                <w:sz w:val="22"/>
                <w:szCs w:val="22"/>
                <w:lang w:eastAsia="cs-CZ"/>
              </w:rPr>
              <w:t xml:space="preserve"> Star 8</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7AA2FE8"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 xml:space="preserve">ano </w:t>
            </w:r>
            <w:proofErr w:type="spellStart"/>
            <w:r w:rsidRPr="003A5B65">
              <w:rPr>
                <w:rFonts w:ascii="Calibri" w:hAnsi="Calibri" w:cs="Calibri"/>
                <w:color w:val="000000"/>
                <w:kern w:val="0"/>
                <w:sz w:val="22"/>
                <w:szCs w:val="22"/>
                <w:lang w:eastAsia="cs-CZ"/>
              </w:rPr>
              <w:t>Energy</w:t>
            </w:r>
            <w:proofErr w:type="spellEnd"/>
            <w:r w:rsidRPr="003A5B65">
              <w:rPr>
                <w:rFonts w:ascii="Calibri" w:hAnsi="Calibri" w:cs="Calibri"/>
                <w:color w:val="000000"/>
                <w:kern w:val="0"/>
                <w:sz w:val="22"/>
                <w:szCs w:val="22"/>
                <w:lang w:eastAsia="cs-CZ"/>
              </w:rPr>
              <w:t xml:space="preserve"> Star 8.0</w:t>
            </w:r>
          </w:p>
        </w:tc>
      </w:tr>
      <w:tr w:rsidR="003A5B65" w:rsidRPr="003A5B65" w14:paraId="705378D9" w14:textId="77777777" w:rsidTr="003A5B65">
        <w:trPr>
          <w:trHeight w:val="315"/>
        </w:trPr>
        <w:tc>
          <w:tcPr>
            <w:tcW w:w="466" w:type="pct"/>
            <w:tcBorders>
              <w:top w:val="nil"/>
              <w:left w:val="single" w:sz="12" w:space="0" w:color="auto"/>
              <w:bottom w:val="single" w:sz="8" w:space="0" w:color="auto"/>
              <w:right w:val="single" w:sz="8" w:space="0" w:color="auto"/>
            </w:tcBorders>
            <w:hideMark/>
          </w:tcPr>
          <w:p w14:paraId="62ABB767"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Další vybavení</w:t>
            </w:r>
          </w:p>
        </w:tc>
        <w:tc>
          <w:tcPr>
            <w:tcW w:w="916" w:type="pct"/>
            <w:tcBorders>
              <w:top w:val="nil"/>
              <w:left w:val="nil"/>
              <w:bottom w:val="single" w:sz="8" w:space="0" w:color="auto"/>
              <w:right w:val="nil"/>
            </w:tcBorders>
            <w:hideMark/>
          </w:tcPr>
          <w:p w14:paraId="70A7E0BA" w14:textId="77777777" w:rsidR="003A5B65" w:rsidRPr="003A5B65" w:rsidRDefault="003A5B65" w:rsidP="003A5B65">
            <w:pPr>
              <w:suppressAutoHyphens w:val="0"/>
              <w:rPr>
                <w:rFonts w:ascii="Calibri" w:hAnsi="Calibri" w:cs="Calibri"/>
                <w:kern w:val="0"/>
                <w:sz w:val="20"/>
                <w:szCs w:val="20"/>
                <w:lang w:eastAsia="cs-CZ"/>
              </w:rPr>
            </w:pPr>
            <w:r w:rsidRPr="003A5B65">
              <w:rPr>
                <w:rFonts w:ascii="Calibri" w:hAnsi="Calibri" w:cs="Calibri"/>
                <w:kern w:val="0"/>
                <w:sz w:val="20"/>
                <w:szCs w:val="20"/>
                <w:lang w:eastAsia="cs-CZ"/>
              </w:rPr>
              <w:t xml:space="preserve">Bezpečnostní čip </w:t>
            </w:r>
          </w:p>
        </w:tc>
        <w:tc>
          <w:tcPr>
            <w:tcW w:w="1494" w:type="pct"/>
            <w:tcBorders>
              <w:top w:val="nil"/>
              <w:left w:val="nil"/>
              <w:bottom w:val="single" w:sz="8" w:space="0" w:color="auto"/>
              <w:right w:val="single" w:sz="8" w:space="0" w:color="auto"/>
            </w:tcBorders>
            <w:vAlign w:val="center"/>
            <w:hideMark/>
          </w:tcPr>
          <w:p w14:paraId="73653880" w14:textId="77777777" w:rsidR="003A5B65" w:rsidRPr="003A5B65" w:rsidRDefault="003A5B65" w:rsidP="003A5B65">
            <w:pPr>
              <w:suppressAutoHyphens w:val="0"/>
              <w:rPr>
                <w:rFonts w:ascii="Calibri" w:hAnsi="Calibri" w:cs="Calibri"/>
                <w:color w:val="000000"/>
                <w:kern w:val="0"/>
                <w:sz w:val="20"/>
                <w:szCs w:val="20"/>
                <w:lang w:eastAsia="cs-CZ"/>
              </w:rPr>
            </w:pPr>
            <w:r w:rsidRPr="003A5B65">
              <w:rPr>
                <w:rFonts w:ascii="Calibri" w:hAnsi="Calibri" w:cs="Calibri"/>
                <w:color w:val="000000"/>
                <w:kern w:val="0"/>
                <w:sz w:val="20"/>
                <w:szCs w:val="20"/>
                <w:lang w:eastAsia="cs-CZ"/>
              </w:rPr>
              <w:t> </w:t>
            </w:r>
          </w:p>
        </w:tc>
        <w:tc>
          <w:tcPr>
            <w:tcW w:w="225" w:type="pct"/>
            <w:tcBorders>
              <w:top w:val="nil"/>
              <w:left w:val="nil"/>
              <w:bottom w:val="single" w:sz="8" w:space="0" w:color="auto"/>
              <w:right w:val="nil"/>
            </w:tcBorders>
            <w:vAlign w:val="center"/>
            <w:hideMark/>
          </w:tcPr>
          <w:p w14:paraId="0D358D4D"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hideMark/>
          </w:tcPr>
          <w:p w14:paraId="5A7A6DC1"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25D17A74"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 - 2.0</w:t>
            </w:r>
          </w:p>
        </w:tc>
      </w:tr>
      <w:tr w:rsidR="003A5B65" w:rsidRPr="003A5B65" w14:paraId="39E60A12" w14:textId="77777777" w:rsidTr="003A5B65">
        <w:trPr>
          <w:trHeight w:val="615"/>
        </w:trPr>
        <w:tc>
          <w:tcPr>
            <w:tcW w:w="466" w:type="pct"/>
            <w:tcBorders>
              <w:top w:val="nil"/>
              <w:left w:val="single" w:sz="12" w:space="0" w:color="auto"/>
              <w:bottom w:val="nil"/>
              <w:right w:val="single" w:sz="8" w:space="0" w:color="auto"/>
            </w:tcBorders>
            <w:hideMark/>
          </w:tcPr>
          <w:p w14:paraId="4D500C53"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Systémová platforma</w:t>
            </w:r>
          </w:p>
        </w:tc>
        <w:tc>
          <w:tcPr>
            <w:tcW w:w="2410" w:type="pct"/>
            <w:gridSpan w:val="2"/>
            <w:tcBorders>
              <w:top w:val="nil"/>
              <w:left w:val="nil"/>
              <w:bottom w:val="dotted" w:sz="4" w:space="0" w:color="auto"/>
              <w:right w:val="nil"/>
            </w:tcBorders>
            <w:hideMark/>
          </w:tcPr>
          <w:p w14:paraId="12F5B0C9"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Základní předinstalované programové vybavení (image na disku) - OS OEM MS Windows 11 Professional CZ  64 bit.</w:t>
            </w:r>
          </w:p>
        </w:tc>
        <w:tc>
          <w:tcPr>
            <w:tcW w:w="225" w:type="pct"/>
            <w:tcBorders>
              <w:top w:val="nil"/>
              <w:left w:val="single" w:sz="8" w:space="0" w:color="auto"/>
              <w:bottom w:val="single" w:sz="8" w:space="0" w:color="auto"/>
              <w:right w:val="nil"/>
            </w:tcBorders>
            <w:noWrap/>
            <w:vAlign w:val="bottom"/>
            <w:hideMark/>
          </w:tcPr>
          <w:p w14:paraId="768BC052" w14:textId="77777777" w:rsidR="003A5B65" w:rsidRPr="003A5B65" w:rsidRDefault="003A5B65" w:rsidP="003A5B65">
            <w:pPr>
              <w:suppressAutoHyphens w:val="0"/>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 </w:t>
            </w:r>
          </w:p>
        </w:tc>
        <w:tc>
          <w:tcPr>
            <w:tcW w:w="904" w:type="pct"/>
            <w:tcBorders>
              <w:top w:val="nil"/>
              <w:left w:val="double" w:sz="6" w:space="0" w:color="auto"/>
              <w:bottom w:val="single" w:sz="8" w:space="0" w:color="auto"/>
              <w:right w:val="nil"/>
            </w:tcBorders>
            <w:noWrap/>
            <w:vAlign w:val="bottom"/>
            <w:hideMark/>
          </w:tcPr>
          <w:p w14:paraId="6A5DF78F"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31EF06D6"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4A6F73F9" w14:textId="77777777" w:rsidTr="003A5B65">
        <w:trPr>
          <w:trHeight w:val="315"/>
        </w:trPr>
        <w:tc>
          <w:tcPr>
            <w:tcW w:w="466" w:type="pct"/>
            <w:tcBorders>
              <w:top w:val="single" w:sz="8" w:space="0" w:color="auto"/>
              <w:left w:val="single" w:sz="12" w:space="0" w:color="auto"/>
              <w:bottom w:val="nil"/>
              <w:right w:val="single" w:sz="8" w:space="0" w:color="auto"/>
            </w:tcBorders>
            <w:hideMark/>
          </w:tcPr>
          <w:p w14:paraId="491D3592"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Záruka</w:t>
            </w:r>
          </w:p>
        </w:tc>
        <w:tc>
          <w:tcPr>
            <w:tcW w:w="2410" w:type="pct"/>
            <w:gridSpan w:val="2"/>
            <w:tcBorders>
              <w:top w:val="single" w:sz="8" w:space="0" w:color="auto"/>
              <w:left w:val="nil"/>
              <w:bottom w:val="dotted" w:sz="4" w:space="0" w:color="auto"/>
              <w:right w:val="nil"/>
            </w:tcBorders>
            <w:hideMark/>
          </w:tcPr>
          <w:p w14:paraId="009D0480"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rozšířená</w:t>
            </w:r>
          </w:p>
        </w:tc>
        <w:tc>
          <w:tcPr>
            <w:tcW w:w="225" w:type="pct"/>
            <w:tcBorders>
              <w:top w:val="nil"/>
              <w:left w:val="single" w:sz="8" w:space="0" w:color="auto"/>
              <w:bottom w:val="nil"/>
              <w:right w:val="nil"/>
            </w:tcBorders>
            <w:noWrap/>
            <w:vAlign w:val="bottom"/>
            <w:hideMark/>
          </w:tcPr>
          <w:p w14:paraId="22C2498A" w14:textId="77777777" w:rsidR="003A5B65" w:rsidRPr="003A5B65" w:rsidRDefault="003A5B65" w:rsidP="003A5B65">
            <w:pPr>
              <w:suppressAutoHyphens w:val="0"/>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 </w:t>
            </w:r>
          </w:p>
        </w:tc>
        <w:tc>
          <w:tcPr>
            <w:tcW w:w="904" w:type="pct"/>
            <w:tcBorders>
              <w:top w:val="nil"/>
              <w:left w:val="double" w:sz="6" w:space="0" w:color="auto"/>
              <w:bottom w:val="nil"/>
              <w:right w:val="nil"/>
            </w:tcBorders>
            <w:noWrap/>
            <w:vAlign w:val="bottom"/>
            <w:hideMark/>
          </w:tcPr>
          <w:p w14:paraId="128BFEF7"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3</w:t>
            </w:r>
          </w:p>
        </w:tc>
        <w:tc>
          <w:tcPr>
            <w:tcW w:w="994" w:type="pct"/>
            <w:tcBorders>
              <w:top w:val="nil"/>
              <w:left w:val="double" w:sz="6" w:space="0" w:color="auto"/>
              <w:bottom w:val="dotted" w:sz="4" w:space="0" w:color="auto"/>
              <w:right w:val="single" w:sz="12" w:space="0" w:color="auto"/>
            </w:tcBorders>
            <w:shd w:val="clear" w:color="000000" w:fill="FFFF00"/>
            <w:noWrap/>
            <w:hideMark/>
          </w:tcPr>
          <w:p w14:paraId="1FC101D1"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3</w:t>
            </w:r>
          </w:p>
        </w:tc>
      </w:tr>
      <w:tr w:rsidR="003A5B65" w:rsidRPr="003A5B65" w14:paraId="54432E19" w14:textId="77777777" w:rsidTr="003A5B65">
        <w:trPr>
          <w:trHeight w:val="1440"/>
        </w:trPr>
        <w:tc>
          <w:tcPr>
            <w:tcW w:w="466" w:type="pct"/>
            <w:tcBorders>
              <w:top w:val="single" w:sz="8" w:space="0" w:color="auto"/>
              <w:left w:val="single" w:sz="12" w:space="0" w:color="auto"/>
              <w:bottom w:val="single" w:sz="8" w:space="0" w:color="auto"/>
              <w:right w:val="single" w:sz="8" w:space="0" w:color="auto"/>
            </w:tcBorders>
            <w:hideMark/>
          </w:tcPr>
          <w:p w14:paraId="30C0ECC4"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Ostatní</w:t>
            </w:r>
          </w:p>
        </w:tc>
        <w:tc>
          <w:tcPr>
            <w:tcW w:w="2410" w:type="pct"/>
            <w:gridSpan w:val="2"/>
            <w:tcBorders>
              <w:top w:val="single" w:sz="8" w:space="0" w:color="auto"/>
              <w:left w:val="nil"/>
              <w:bottom w:val="single" w:sz="8" w:space="0" w:color="auto"/>
              <w:right w:val="nil"/>
            </w:tcBorders>
            <w:vAlign w:val="bottom"/>
            <w:hideMark/>
          </w:tcPr>
          <w:p w14:paraId="7447DA24" w14:textId="77777777" w:rsidR="003A5B65" w:rsidRPr="003A5B65" w:rsidRDefault="003A5B65" w:rsidP="003A5B65">
            <w:pPr>
              <w:suppressAutoHyphens w:val="0"/>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3A5B65">
              <w:rPr>
                <w:rFonts w:ascii="Calibri" w:hAnsi="Calibri" w:cs="Calibri"/>
                <w:color w:val="000000"/>
                <w:kern w:val="0"/>
                <w:sz w:val="22"/>
                <w:szCs w:val="22"/>
                <w:lang w:eastAsia="cs-CZ"/>
              </w:rPr>
              <w:t>RoHS</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Restriction</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of</w:t>
            </w:r>
            <w:proofErr w:type="spellEnd"/>
            <w:r w:rsidRPr="003A5B65">
              <w:rPr>
                <w:rFonts w:ascii="Calibri" w:hAnsi="Calibri" w:cs="Calibri"/>
                <w:color w:val="000000"/>
                <w:kern w:val="0"/>
                <w:sz w:val="22"/>
                <w:szCs w:val="22"/>
                <w:lang w:eastAsia="cs-CZ"/>
              </w:rPr>
              <w:t xml:space="preserve"> Use </w:t>
            </w:r>
            <w:proofErr w:type="spellStart"/>
            <w:r w:rsidRPr="003A5B65">
              <w:rPr>
                <w:rFonts w:ascii="Calibri" w:hAnsi="Calibri" w:cs="Calibri"/>
                <w:color w:val="000000"/>
                <w:kern w:val="0"/>
                <w:sz w:val="22"/>
                <w:szCs w:val="22"/>
                <w:lang w:eastAsia="cs-CZ"/>
              </w:rPr>
              <w:t>of</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Certain</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Hazardous</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Substances</w:t>
            </w:r>
            <w:proofErr w:type="spellEnd"/>
            <w:proofErr w:type="gramStart"/>
            <w:r w:rsidRPr="003A5B65">
              <w:rPr>
                <w:rFonts w:ascii="Calibri" w:hAnsi="Calibri" w:cs="Calibri"/>
                <w:color w:val="000000"/>
                <w:kern w:val="0"/>
                <w:sz w:val="22"/>
                <w:szCs w:val="22"/>
                <w:lang w:eastAsia="cs-CZ"/>
              </w:rPr>
              <w:t>),certifikát</w:t>
            </w:r>
            <w:proofErr w:type="gramEnd"/>
            <w:r w:rsidRPr="003A5B65">
              <w:rPr>
                <w:rFonts w:ascii="Calibri" w:hAnsi="Calibri" w:cs="Calibri"/>
                <w:color w:val="000000"/>
                <w:kern w:val="0"/>
                <w:sz w:val="22"/>
                <w:szCs w:val="22"/>
                <w:lang w:eastAsia="cs-CZ"/>
              </w:rPr>
              <w:t xml:space="preserve"> EPEAT (</w:t>
            </w:r>
            <w:proofErr w:type="spellStart"/>
            <w:r w:rsidRPr="003A5B65">
              <w:rPr>
                <w:rFonts w:ascii="Calibri" w:hAnsi="Calibri" w:cs="Calibri"/>
                <w:color w:val="000000"/>
                <w:kern w:val="0"/>
                <w:sz w:val="22"/>
                <w:szCs w:val="22"/>
                <w:lang w:eastAsia="cs-CZ"/>
              </w:rPr>
              <w:t>Electronic</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Product</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Environmental</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Assessment</w:t>
            </w:r>
            <w:proofErr w:type="spellEnd"/>
            <w:r w:rsidRPr="003A5B65">
              <w:rPr>
                <w:rFonts w:ascii="Calibri" w:hAnsi="Calibri" w:cs="Calibri"/>
                <w:color w:val="000000"/>
                <w:kern w:val="0"/>
                <w:sz w:val="22"/>
                <w:szCs w:val="22"/>
                <w:lang w:eastAsia="cs-CZ"/>
              </w:rPr>
              <w:t xml:space="preserve"> </w:t>
            </w:r>
            <w:proofErr w:type="spellStart"/>
            <w:r w:rsidRPr="003A5B65">
              <w:rPr>
                <w:rFonts w:ascii="Calibri" w:hAnsi="Calibri" w:cs="Calibri"/>
                <w:color w:val="000000"/>
                <w:kern w:val="0"/>
                <w:sz w:val="22"/>
                <w:szCs w:val="22"/>
                <w:lang w:eastAsia="cs-CZ"/>
              </w:rPr>
              <w:t>Tool</w:t>
            </w:r>
            <w:proofErr w:type="spellEnd"/>
            <w:r w:rsidRPr="003A5B65">
              <w:rPr>
                <w:rFonts w:ascii="Calibri" w:hAnsi="Calibri" w:cs="Calibri"/>
                <w:color w:val="000000"/>
                <w:kern w:val="0"/>
                <w:sz w:val="22"/>
                <w:szCs w:val="22"/>
                <w:lang w:eastAsia="cs-CZ"/>
              </w:rPr>
              <w:t>)</w:t>
            </w:r>
          </w:p>
        </w:tc>
        <w:tc>
          <w:tcPr>
            <w:tcW w:w="225" w:type="pct"/>
            <w:tcBorders>
              <w:top w:val="single" w:sz="8" w:space="0" w:color="auto"/>
              <w:left w:val="single" w:sz="8" w:space="0" w:color="auto"/>
              <w:bottom w:val="single" w:sz="8" w:space="0" w:color="auto"/>
              <w:right w:val="nil"/>
            </w:tcBorders>
            <w:noWrap/>
            <w:vAlign w:val="bottom"/>
            <w:hideMark/>
          </w:tcPr>
          <w:p w14:paraId="0388871A" w14:textId="77777777" w:rsidR="003A5B65" w:rsidRPr="003A5B65" w:rsidRDefault="003A5B65" w:rsidP="003A5B65">
            <w:pPr>
              <w:suppressAutoHyphens w:val="0"/>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 </w:t>
            </w:r>
          </w:p>
        </w:tc>
        <w:tc>
          <w:tcPr>
            <w:tcW w:w="904" w:type="pct"/>
            <w:tcBorders>
              <w:top w:val="single" w:sz="8" w:space="0" w:color="auto"/>
              <w:left w:val="double" w:sz="6" w:space="0" w:color="auto"/>
              <w:bottom w:val="single" w:sz="8" w:space="0" w:color="auto"/>
              <w:right w:val="nil"/>
            </w:tcBorders>
            <w:noWrap/>
            <w:vAlign w:val="center"/>
            <w:hideMark/>
          </w:tcPr>
          <w:p w14:paraId="27B392D7"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2F1503E5"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333025B9" w14:textId="77777777" w:rsidTr="003A5B65">
        <w:trPr>
          <w:trHeight w:val="1058"/>
        </w:trPr>
        <w:tc>
          <w:tcPr>
            <w:tcW w:w="466" w:type="pct"/>
            <w:tcBorders>
              <w:top w:val="nil"/>
              <w:left w:val="single" w:sz="12" w:space="0" w:color="auto"/>
              <w:bottom w:val="single" w:sz="8" w:space="0" w:color="auto"/>
              <w:right w:val="single" w:sz="8" w:space="0" w:color="auto"/>
            </w:tcBorders>
            <w:hideMark/>
          </w:tcPr>
          <w:p w14:paraId="304C60FB"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xml:space="preserve">Externí </w:t>
            </w:r>
            <w:proofErr w:type="spellStart"/>
            <w:r w:rsidRPr="003A5B65">
              <w:rPr>
                <w:rFonts w:ascii="Calibri" w:hAnsi="Calibri" w:cs="Calibri"/>
                <w:kern w:val="0"/>
                <w:sz w:val="22"/>
                <w:szCs w:val="22"/>
                <w:lang w:eastAsia="cs-CZ"/>
              </w:rPr>
              <w:t>kursorový</w:t>
            </w:r>
            <w:proofErr w:type="spellEnd"/>
            <w:r w:rsidRPr="003A5B65">
              <w:rPr>
                <w:rFonts w:ascii="Calibri" w:hAnsi="Calibri" w:cs="Calibri"/>
                <w:kern w:val="0"/>
                <w:sz w:val="22"/>
                <w:szCs w:val="22"/>
                <w:lang w:eastAsia="cs-CZ"/>
              </w:rPr>
              <w:t xml:space="preserve"> ovladač (myš)</w:t>
            </w:r>
          </w:p>
        </w:tc>
        <w:tc>
          <w:tcPr>
            <w:tcW w:w="2410" w:type="pct"/>
            <w:gridSpan w:val="2"/>
            <w:tcBorders>
              <w:top w:val="single" w:sz="8" w:space="0" w:color="auto"/>
              <w:left w:val="nil"/>
              <w:bottom w:val="single" w:sz="8" w:space="0" w:color="auto"/>
              <w:right w:val="single" w:sz="8" w:space="0" w:color="auto"/>
            </w:tcBorders>
            <w:hideMark/>
          </w:tcPr>
          <w:p w14:paraId="7D31463C"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 xml:space="preserve">USB: min. 3 tlačítka, délka kabelu min. 1,5m, symetrické provedení (pro praváky i leváky), rolovací kolečko, senzor laser nebo </w:t>
            </w:r>
            <w:proofErr w:type="spellStart"/>
            <w:r w:rsidRPr="003A5B65">
              <w:rPr>
                <w:rFonts w:ascii="Calibri" w:hAnsi="Calibri" w:cs="Calibri"/>
                <w:kern w:val="0"/>
                <w:sz w:val="22"/>
                <w:szCs w:val="22"/>
                <w:lang w:eastAsia="cs-CZ"/>
              </w:rPr>
              <w:t>BlueTrack</w:t>
            </w:r>
            <w:proofErr w:type="spellEnd"/>
            <w:r w:rsidRPr="003A5B65">
              <w:rPr>
                <w:rFonts w:ascii="Calibri" w:hAnsi="Calibri" w:cs="Calibri"/>
                <w:kern w:val="0"/>
                <w:sz w:val="22"/>
                <w:szCs w:val="22"/>
                <w:lang w:eastAsia="cs-CZ"/>
              </w:rPr>
              <w:t xml:space="preserve"> min. 1000 DPI, klasická velikost od 10 do 12 cm (ne malé notebookové)</w:t>
            </w:r>
          </w:p>
        </w:tc>
        <w:tc>
          <w:tcPr>
            <w:tcW w:w="225" w:type="pct"/>
            <w:tcBorders>
              <w:top w:val="nil"/>
              <w:left w:val="single" w:sz="8" w:space="0" w:color="auto"/>
              <w:bottom w:val="single" w:sz="8" w:space="0" w:color="auto"/>
              <w:right w:val="nil"/>
            </w:tcBorders>
            <w:vAlign w:val="center"/>
            <w:hideMark/>
          </w:tcPr>
          <w:p w14:paraId="66606FD2"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single" w:sz="8" w:space="0" w:color="auto"/>
              <w:right w:val="nil"/>
            </w:tcBorders>
            <w:vAlign w:val="center"/>
            <w:hideMark/>
          </w:tcPr>
          <w:p w14:paraId="1CAEA73B"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dotted" w:sz="4" w:space="0" w:color="auto"/>
              <w:right w:val="single" w:sz="12" w:space="0" w:color="auto"/>
            </w:tcBorders>
            <w:shd w:val="clear" w:color="000000" w:fill="FFFF00"/>
            <w:noWrap/>
            <w:vAlign w:val="center"/>
            <w:hideMark/>
          </w:tcPr>
          <w:p w14:paraId="73523109"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r w:rsidR="003A5B65" w:rsidRPr="003A5B65" w14:paraId="2D3CDB80" w14:textId="77777777" w:rsidTr="003A5B65">
        <w:trPr>
          <w:trHeight w:val="1298"/>
        </w:trPr>
        <w:tc>
          <w:tcPr>
            <w:tcW w:w="466" w:type="pct"/>
            <w:tcBorders>
              <w:top w:val="nil"/>
              <w:left w:val="single" w:sz="12" w:space="0" w:color="auto"/>
              <w:bottom w:val="single" w:sz="12" w:space="0" w:color="auto"/>
              <w:right w:val="single" w:sz="8" w:space="0" w:color="auto"/>
            </w:tcBorders>
            <w:hideMark/>
          </w:tcPr>
          <w:p w14:paraId="592402FF" w14:textId="77777777" w:rsidR="003A5B65" w:rsidRPr="003A5B65" w:rsidRDefault="003A5B65" w:rsidP="003A5B65">
            <w:pPr>
              <w:suppressAutoHyphens w:val="0"/>
              <w:rPr>
                <w:rFonts w:ascii="Calibri" w:hAnsi="Calibri" w:cs="Calibri"/>
                <w:kern w:val="0"/>
                <w:sz w:val="22"/>
                <w:szCs w:val="22"/>
                <w:lang w:eastAsia="cs-CZ"/>
              </w:rPr>
            </w:pPr>
            <w:r w:rsidRPr="003A5B65">
              <w:rPr>
                <w:rFonts w:ascii="Calibri" w:hAnsi="Calibri" w:cs="Calibri"/>
                <w:kern w:val="0"/>
                <w:sz w:val="22"/>
                <w:szCs w:val="22"/>
                <w:lang w:eastAsia="cs-CZ"/>
              </w:rPr>
              <w:t>Externí klávesnice</w:t>
            </w:r>
          </w:p>
        </w:tc>
        <w:tc>
          <w:tcPr>
            <w:tcW w:w="2410" w:type="pct"/>
            <w:gridSpan w:val="2"/>
            <w:tcBorders>
              <w:top w:val="single" w:sz="8" w:space="0" w:color="auto"/>
              <w:left w:val="nil"/>
              <w:bottom w:val="single" w:sz="12" w:space="0" w:color="auto"/>
              <w:right w:val="nil"/>
            </w:tcBorders>
            <w:hideMark/>
          </w:tcPr>
          <w:p w14:paraId="5593D3D7" w14:textId="77777777" w:rsidR="003A5B65" w:rsidRPr="003A5B65" w:rsidRDefault="003A5B65" w:rsidP="003A5B65">
            <w:pPr>
              <w:suppressAutoHyphens w:val="0"/>
              <w:rPr>
                <w:rFonts w:ascii="Calibri" w:hAnsi="Calibri" w:cs="Calibri"/>
                <w:kern w:val="0"/>
                <w:sz w:val="22"/>
                <w:szCs w:val="22"/>
                <w:lang w:eastAsia="cs-CZ"/>
              </w:rPr>
            </w:pPr>
            <w:proofErr w:type="gramStart"/>
            <w:r w:rsidRPr="003A5B65">
              <w:rPr>
                <w:rFonts w:ascii="Calibri" w:hAnsi="Calibri" w:cs="Calibri"/>
                <w:kern w:val="0"/>
                <w:sz w:val="22"/>
                <w:szCs w:val="22"/>
                <w:lang w:eastAsia="cs-CZ"/>
              </w:rPr>
              <w:t>USB:  klasické</w:t>
            </w:r>
            <w:proofErr w:type="gramEnd"/>
            <w:r w:rsidRPr="003A5B65">
              <w:rPr>
                <w:rFonts w:ascii="Calibri" w:hAnsi="Calibri" w:cs="Calibri"/>
                <w:kern w:val="0"/>
                <w:sz w:val="22"/>
                <w:szCs w:val="22"/>
                <w:lang w:eastAsia="cs-CZ"/>
              </w:rPr>
              <w:t xml:space="preserve"> rozložení CZ, klávesy F1-F12 a numerická klávesnice (tlačítko Enter a Shift zvětšené), české rozložení kláves, délka kabelu min. 1,5 m, klávesy s nízkým </w:t>
            </w:r>
            <w:proofErr w:type="gramStart"/>
            <w:r w:rsidRPr="003A5B65">
              <w:rPr>
                <w:rFonts w:ascii="Calibri" w:hAnsi="Calibri" w:cs="Calibri"/>
                <w:kern w:val="0"/>
                <w:sz w:val="22"/>
                <w:szCs w:val="22"/>
                <w:lang w:eastAsia="cs-CZ"/>
              </w:rPr>
              <w:t>zdvihem,  protiskluzová</w:t>
            </w:r>
            <w:proofErr w:type="gramEnd"/>
            <w:r w:rsidRPr="003A5B65">
              <w:rPr>
                <w:rFonts w:ascii="Calibri" w:hAnsi="Calibri" w:cs="Calibri"/>
                <w:kern w:val="0"/>
                <w:sz w:val="22"/>
                <w:szCs w:val="22"/>
                <w:lang w:eastAsia="cs-CZ"/>
              </w:rPr>
              <w:t xml:space="preserve"> úprava</w:t>
            </w:r>
          </w:p>
        </w:tc>
        <w:tc>
          <w:tcPr>
            <w:tcW w:w="225" w:type="pct"/>
            <w:tcBorders>
              <w:top w:val="nil"/>
              <w:left w:val="single" w:sz="8" w:space="0" w:color="auto"/>
              <w:bottom w:val="single" w:sz="12" w:space="0" w:color="auto"/>
              <w:right w:val="nil"/>
            </w:tcBorders>
            <w:vAlign w:val="center"/>
            <w:hideMark/>
          </w:tcPr>
          <w:p w14:paraId="2332CBD4"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 </w:t>
            </w:r>
          </w:p>
        </w:tc>
        <w:tc>
          <w:tcPr>
            <w:tcW w:w="904" w:type="pct"/>
            <w:tcBorders>
              <w:top w:val="nil"/>
              <w:left w:val="double" w:sz="6" w:space="0" w:color="auto"/>
              <w:bottom w:val="single" w:sz="12" w:space="0" w:color="auto"/>
              <w:right w:val="nil"/>
            </w:tcBorders>
            <w:vAlign w:val="center"/>
            <w:hideMark/>
          </w:tcPr>
          <w:p w14:paraId="6EC24CFE" w14:textId="77777777" w:rsidR="003A5B65" w:rsidRPr="003A5B65" w:rsidRDefault="003A5B65" w:rsidP="003A5B65">
            <w:pPr>
              <w:suppressAutoHyphens w:val="0"/>
              <w:jc w:val="center"/>
              <w:rPr>
                <w:rFonts w:ascii="Calibri" w:hAnsi="Calibri" w:cs="Calibri"/>
                <w:kern w:val="0"/>
                <w:sz w:val="22"/>
                <w:szCs w:val="22"/>
                <w:lang w:eastAsia="cs-CZ"/>
              </w:rPr>
            </w:pPr>
            <w:r w:rsidRPr="003A5B65">
              <w:rPr>
                <w:rFonts w:ascii="Calibri" w:hAnsi="Calibri" w:cs="Calibri"/>
                <w:kern w:val="0"/>
                <w:sz w:val="22"/>
                <w:szCs w:val="22"/>
                <w:lang w:eastAsia="cs-CZ"/>
              </w:rPr>
              <w:t>ano</w:t>
            </w:r>
          </w:p>
        </w:tc>
        <w:tc>
          <w:tcPr>
            <w:tcW w:w="994" w:type="pct"/>
            <w:tcBorders>
              <w:top w:val="nil"/>
              <w:left w:val="double" w:sz="6" w:space="0" w:color="auto"/>
              <w:bottom w:val="single" w:sz="12" w:space="0" w:color="auto"/>
              <w:right w:val="single" w:sz="12" w:space="0" w:color="auto"/>
            </w:tcBorders>
            <w:shd w:val="clear" w:color="000000" w:fill="FFFF00"/>
            <w:noWrap/>
            <w:vAlign w:val="center"/>
            <w:hideMark/>
          </w:tcPr>
          <w:p w14:paraId="2F10A955" w14:textId="77777777" w:rsidR="003A5B65" w:rsidRPr="003A5B65" w:rsidRDefault="003A5B65" w:rsidP="003A5B65">
            <w:pPr>
              <w:suppressAutoHyphens w:val="0"/>
              <w:jc w:val="center"/>
              <w:rPr>
                <w:rFonts w:ascii="Calibri" w:hAnsi="Calibri" w:cs="Calibri"/>
                <w:color w:val="000000"/>
                <w:kern w:val="0"/>
                <w:sz w:val="22"/>
                <w:szCs w:val="22"/>
                <w:lang w:eastAsia="cs-CZ"/>
              </w:rPr>
            </w:pPr>
            <w:r w:rsidRPr="003A5B65">
              <w:rPr>
                <w:rFonts w:ascii="Calibri" w:hAnsi="Calibri" w:cs="Calibri"/>
                <w:color w:val="000000"/>
                <w:kern w:val="0"/>
                <w:sz w:val="22"/>
                <w:szCs w:val="22"/>
                <w:lang w:eastAsia="cs-CZ"/>
              </w:rPr>
              <w:t>ano</w:t>
            </w:r>
          </w:p>
        </w:tc>
      </w:tr>
    </w:tbl>
    <w:p w14:paraId="33574600" w14:textId="77777777" w:rsidR="00534BEC" w:rsidRDefault="00534BEC" w:rsidP="00076553">
      <w:pPr>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487"/>
        <w:gridCol w:w="1224"/>
        <w:gridCol w:w="1807"/>
        <w:gridCol w:w="634"/>
        <w:gridCol w:w="1354"/>
        <w:gridCol w:w="2559"/>
      </w:tblGrid>
      <w:tr w:rsidR="00BD2A99" w:rsidRPr="00BD2A99" w14:paraId="6B6FA85D" w14:textId="77777777" w:rsidTr="00BD2A99">
        <w:trPr>
          <w:trHeight w:val="300"/>
        </w:trPr>
        <w:tc>
          <w:tcPr>
            <w:tcW w:w="475" w:type="pct"/>
            <w:tcBorders>
              <w:top w:val="single" w:sz="4" w:space="0" w:color="auto"/>
              <w:left w:val="single" w:sz="4" w:space="0" w:color="auto"/>
              <w:bottom w:val="single" w:sz="4" w:space="0" w:color="auto"/>
              <w:right w:val="single" w:sz="4" w:space="0" w:color="auto"/>
            </w:tcBorders>
            <w:hideMark/>
          </w:tcPr>
          <w:p w14:paraId="7022BCFF"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číslo</w:t>
            </w:r>
          </w:p>
        </w:tc>
        <w:tc>
          <w:tcPr>
            <w:tcW w:w="932" w:type="pct"/>
            <w:tcBorders>
              <w:top w:val="single" w:sz="4" w:space="0" w:color="auto"/>
              <w:left w:val="nil"/>
              <w:bottom w:val="single" w:sz="4" w:space="0" w:color="auto"/>
              <w:right w:val="single" w:sz="4" w:space="0" w:color="auto"/>
            </w:tcBorders>
            <w:hideMark/>
          </w:tcPr>
          <w:p w14:paraId="7FB9689C"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2025-</w:t>
            </w:r>
            <w:proofErr w:type="gramStart"/>
            <w:r w:rsidRPr="00BD2A99">
              <w:rPr>
                <w:rFonts w:ascii="Calibri" w:hAnsi="Calibri" w:cs="Calibri"/>
                <w:kern w:val="0"/>
                <w:sz w:val="22"/>
                <w:szCs w:val="22"/>
                <w:lang w:eastAsia="cs-CZ"/>
              </w:rPr>
              <w:t>09-AIO01</w:t>
            </w:r>
            <w:proofErr w:type="gramEnd"/>
          </w:p>
        </w:tc>
        <w:tc>
          <w:tcPr>
            <w:tcW w:w="1522" w:type="pct"/>
            <w:tcBorders>
              <w:top w:val="nil"/>
              <w:left w:val="nil"/>
              <w:bottom w:val="nil"/>
              <w:right w:val="nil"/>
            </w:tcBorders>
            <w:noWrap/>
            <w:vAlign w:val="bottom"/>
            <w:hideMark/>
          </w:tcPr>
          <w:p w14:paraId="06EF311F" w14:textId="77777777" w:rsidR="00BD2A99" w:rsidRPr="00BD2A99" w:rsidRDefault="00BD2A99" w:rsidP="00BD2A99">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213C1CE6"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1A2D6498"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5A78E82B" w14:textId="77777777" w:rsidR="00BD2A99" w:rsidRPr="00BD2A99" w:rsidRDefault="00BD2A99" w:rsidP="00BD2A99">
            <w:pPr>
              <w:suppressAutoHyphens w:val="0"/>
              <w:rPr>
                <w:kern w:val="0"/>
                <w:sz w:val="20"/>
                <w:szCs w:val="20"/>
                <w:lang w:eastAsia="cs-CZ"/>
              </w:rPr>
            </w:pPr>
          </w:p>
        </w:tc>
      </w:tr>
      <w:tr w:rsidR="00BD2A99" w:rsidRPr="00BD2A99" w14:paraId="5014688A" w14:textId="77777777" w:rsidTr="00BD2A99">
        <w:trPr>
          <w:trHeight w:val="300"/>
        </w:trPr>
        <w:tc>
          <w:tcPr>
            <w:tcW w:w="475" w:type="pct"/>
            <w:tcBorders>
              <w:top w:val="nil"/>
              <w:left w:val="single" w:sz="4" w:space="0" w:color="auto"/>
              <w:bottom w:val="single" w:sz="4" w:space="0" w:color="auto"/>
              <w:right w:val="single" w:sz="4" w:space="0" w:color="auto"/>
            </w:tcBorders>
            <w:hideMark/>
          </w:tcPr>
          <w:p w14:paraId="359AE375"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název</w:t>
            </w:r>
          </w:p>
        </w:tc>
        <w:tc>
          <w:tcPr>
            <w:tcW w:w="932" w:type="pct"/>
            <w:tcBorders>
              <w:top w:val="nil"/>
              <w:left w:val="nil"/>
              <w:bottom w:val="single" w:sz="4" w:space="0" w:color="auto"/>
              <w:right w:val="single" w:sz="4" w:space="0" w:color="auto"/>
            </w:tcBorders>
            <w:hideMark/>
          </w:tcPr>
          <w:p w14:paraId="1214DA18"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All-in-</w:t>
            </w:r>
            <w:proofErr w:type="spellStart"/>
            <w:r w:rsidRPr="00BD2A99">
              <w:rPr>
                <w:rFonts w:ascii="Calibri" w:hAnsi="Calibri" w:cs="Calibri"/>
                <w:kern w:val="0"/>
                <w:sz w:val="22"/>
                <w:szCs w:val="22"/>
                <w:lang w:eastAsia="cs-CZ"/>
              </w:rPr>
              <w:t>One</w:t>
            </w:r>
            <w:proofErr w:type="spellEnd"/>
            <w:r w:rsidRPr="00BD2A99">
              <w:rPr>
                <w:rFonts w:ascii="Calibri" w:hAnsi="Calibri" w:cs="Calibri"/>
                <w:kern w:val="0"/>
                <w:sz w:val="22"/>
                <w:szCs w:val="22"/>
                <w:lang w:eastAsia="cs-CZ"/>
              </w:rPr>
              <w:t xml:space="preserve"> 27"</w:t>
            </w:r>
          </w:p>
        </w:tc>
        <w:tc>
          <w:tcPr>
            <w:tcW w:w="1522" w:type="pct"/>
            <w:tcBorders>
              <w:top w:val="nil"/>
              <w:left w:val="nil"/>
              <w:bottom w:val="nil"/>
              <w:right w:val="nil"/>
            </w:tcBorders>
            <w:noWrap/>
            <w:vAlign w:val="bottom"/>
            <w:hideMark/>
          </w:tcPr>
          <w:p w14:paraId="44FF9559" w14:textId="77777777" w:rsidR="00BD2A99" w:rsidRPr="00BD2A99" w:rsidRDefault="00BD2A99" w:rsidP="00BD2A99">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1C114DE0"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5EE55C58"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2014913C" w14:textId="77777777" w:rsidR="00BD2A99" w:rsidRPr="00BD2A99" w:rsidRDefault="00BD2A99" w:rsidP="00BD2A99">
            <w:pPr>
              <w:suppressAutoHyphens w:val="0"/>
              <w:rPr>
                <w:kern w:val="0"/>
                <w:sz w:val="20"/>
                <w:szCs w:val="20"/>
                <w:lang w:eastAsia="cs-CZ"/>
              </w:rPr>
            </w:pPr>
          </w:p>
        </w:tc>
      </w:tr>
      <w:tr w:rsidR="00BD2A99" w:rsidRPr="00BD2A99" w14:paraId="3C635DD1" w14:textId="77777777" w:rsidTr="00BD2A99">
        <w:trPr>
          <w:trHeight w:val="300"/>
        </w:trPr>
        <w:tc>
          <w:tcPr>
            <w:tcW w:w="475" w:type="pct"/>
            <w:tcBorders>
              <w:top w:val="nil"/>
              <w:left w:val="single" w:sz="4" w:space="0" w:color="auto"/>
              <w:bottom w:val="single" w:sz="4" w:space="0" w:color="auto"/>
              <w:right w:val="single" w:sz="4" w:space="0" w:color="auto"/>
            </w:tcBorders>
            <w:hideMark/>
          </w:tcPr>
          <w:p w14:paraId="39FB4362"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NIPEZ</w:t>
            </w:r>
          </w:p>
        </w:tc>
        <w:tc>
          <w:tcPr>
            <w:tcW w:w="932" w:type="pct"/>
            <w:tcBorders>
              <w:top w:val="nil"/>
              <w:left w:val="nil"/>
              <w:bottom w:val="single" w:sz="4" w:space="0" w:color="auto"/>
              <w:right w:val="single" w:sz="4" w:space="0" w:color="auto"/>
            </w:tcBorders>
            <w:hideMark/>
          </w:tcPr>
          <w:p w14:paraId="7754EADA"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30213300-8</w:t>
            </w:r>
          </w:p>
        </w:tc>
        <w:tc>
          <w:tcPr>
            <w:tcW w:w="1522" w:type="pct"/>
            <w:tcBorders>
              <w:top w:val="nil"/>
              <w:left w:val="nil"/>
              <w:bottom w:val="nil"/>
              <w:right w:val="nil"/>
            </w:tcBorders>
            <w:noWrap/>
            <w:vAlign w:val="bottom"/>
            <w:hideMark/>
          </w:tcPr>
          <w:p w14:paraId="0FC2AEC0" w14:textId="77777777" w:rsidR="00BD2A99" w:rsidRPr="00BD2A99" w:rsidRDefault="00BD2A99" w:rsidP="00BD2A99">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3AB6B179"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0DC351DE"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19285C23" w14:textId="77777777" w:rsidR="00BD2A99" w:rsidRPr="00BD2A99" w:rsidRDefault="00BD2A99" w:rsidP="00BD2A99">
            <w:pPr>
              <w:suppressAutoHyphens w:val="0"/>
              <w:rPr>
                <w:kern w:val="0"/>
                <w:sz w:val="20"/>
                <w:szCs w:val="20"/>
                <w:lang w:eastAsia="cs-CZ"/>
              </w:rPr>
            </w:pPr>
          </w:p>
        </w:tc>
      </w:tr>
      <w:tr w:rsidR="00BD2A99" w:rsidRPr="00BD2A99" w14:paraId="7259A5CF" w14:textId="77777777" w:rsidTr="00BD2A99">
        <w:trPr>
          <w:trHeight w:val="900"/>
        </w:trPr>
        <w:tc>
          <w:tcPr>
            <w:tcW w:w="475" w:type="pct"/>
            <w:tcBorders>
              <w:top w:val="nil"/>
              <w:left w:val="single" w:sz="4" w:space="0" w:color="auto"/>
              <w:bottom w:val="single" w:sz="4" w:space="0" w:color="auto"/>
              <w:right w:val="single" w:sz="4" w:space="0" w:color="auto"/>
            </w:tcBorders>
            <w:hideMark/>
          </w:tcPr>
          <w:p w14:paraId="4B12F01E"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lastRenderedPageBreak/>
              <w:t>Maximální předpokládaná cena s DPH (Kč)</w:t>
            </w:r>
          </w:p>
        </w:tc>
        <w:tc>
          <w:tcPr>
            <w:tcW w:w="932" w:type="pct"/>
            <w:tcBorders>
              <w:top w:val="nil"/>
              <w:left w:val="nil"/>
              <w:bottom w:val="single" w:sz="4" w:space="0" w:color="auto"/>
              <w:right w:val="single" w:sz="4" w:space="0" w:color="auto"/>
            </w:tcBorders>
            <w:hideMark/>
          </w:tcPr>
          <w:p w14:paraId="30929CE5"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28 072</w:t>
            </w:r>
          </w:p>
        </w:tc>
        <w:tc>
          <w:tcPr>
            <w:tcW w:w="1522" w:type="pct"/>
            <w:tcBorders>
              <w:top w:val="nil"/>
              <w:left w:val="nil"/>
              <w:bottom w:val="nil"/>
              <w:right w:val="nil"/>
            </w:tcBorders>
            <w:noWrap/>
            <w:vAlign w:val="bottom"/>
            <w:hideMark/>
          </w:tcPr>
          <w:p w14:paraId="0399C98C" w14:textId="77777777" w:rsidR="00BD2A99" w:rsidRPr="00BD2A99" w:rsidRDefault="00BD2A99" w:rsidP="00BD2A99">
            <w:pPr>
              <w:suppressAutoHyphens w:val="0"/>
              <w:rPr>
                <w:rFonts w:ascii="Calibri" w:hAnsi="Calibri" w:cs="Calibri"/>
                <w:kern w:val="0"/>
                <w:sz w:val="22"/>
                <w:szCs w:val="22"/>
                <w:lang w:eastAsia="cs-CZ"/>
              </w:rPr>
            </w:pPr>
          </w:p>
        </w:tc>
        <w:tc>
          <w:tcPr>
            <w:tcW w:w="229" w:type="pct"/>
            <w:tcBorders>
              <w:top w:val="nil"/>
              <w:left w:val="nil"/>
              <w:bottom w:val="nil"/>
              <w:right w:val="nil"/>
            </w:tcBorders>
            <w:noWrap/>
            <w:vAlign w:val="bottom"/>
            <w:hideMark/>
          </w:tcPr>
          <w:p w14:paraId="3DD5B6DB"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4AD4D5D6"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621C4A42" w14:textId="77777777" w:rsidR="00BD2A99" w:rsidRPr="00BD2A99" w:rsidRDefault="00BD2A99" w:rsidP="00BD2A99">
            <w:pPr>
              <w:suppressAutoHyphens w:val="0"/>
              <w:rPr>
                <w:kern w:val="0"/>
                <w:sz w:val="20"/>
                <w:szCs w:val="20"/>
                <w:lang w:eastAsia="cs-CZ"/>
              </w:rPr>
            </w:pPr>
          </w:p>
        </w:tc>
      </w:tr>
      <w:tr w:rsidR="00BD2A99" w:rsidRPr="00BD2A99" w14:paraId="51720F73" w14:textId="77777777" w:rsidTr="00BD2A99">
        <w:trPr>
          <w:trHeight w:val="300"/>
        </w:trPr>
        <w:tc>
          <w:tcPr>
            <w:tcW w:w="475" w:type="pct"/>
            <w:tcBorders>
              <w:top w:val="nil"/>
              <w:left w:val="nil"/>
              <w:bottom w:val="nil"/>
              <w:right w:val="nil"/>
            </w:tcBorders>
            <w:hideMark/>
          </w:tcPr>
          <w:p w14:paraId="743ADC40" w14:textId="77777777" w:rsidR="00BD2A99" w:rsidRPr="00BD2A99" w:rsidRDefault="00BD2A99" w:rsidP="00BD2A99">
            <w:pPr>
              <w:suppressAutoHyphens w:val="0"/>
              <w:rPr>
                <w:kern w:val="0"/>
                <w:sz w:val="20"/>
                <w:szCs w:val="20"/>
                <w:lang w:eastAsia="cs-CZ"/>
              </w:rPr>
            </w:pPr>
          </w:p>
        </w:tc>
        <w:tc>
          <w:tcPr>
            <w:tcW w:w="932" w:type="pct"/>
            <w:tcBorders>
              <w:top w:val="nil"/>
              <w:left w:val="nil"/>
              <w:bottom w:val="nil"/>
              <w:right w:val="nil"/>
            </w:tcBorders>
            <w:hideMark/>
          </w:tcPr>
          <w:p w14:paraId="11206C61" w14:textId="77777777" w:rsidR="00BD2A99" w:rsidRPr="00BD2A99" w:rsidRDefault="00BD2A99" w:rsidP="00BD2A99">
            <w:pPr>
              <w:suppressAutoHyphens w:val="0"/>
              <w:rPr>
                <w:kern w:val="0"/>
                <w:sz w:val="20"/>
                <w:szCs w:val="20"/>
                <w:lang w:eastAsia="cs-CZ"/>
              </w:rPr>
            </w:pPr>
          </w:p>
        </w:tc>
        <w:tc>
          <w:tcPr>
            <w:tcW w:w="1522" w:type="pct"/>
            <w:tcBorders>
              <w:top w:val="nil"/>
              <w:left w:val="nil"/>
              <w:bottom w:val="nil"/>
              <w:right w:val="nil"/>
            </w:tcBorders>
            <w:noWrap/>
            <w:vAlign w:val="bottom"/>
            <w:hideMark/>
          </w:tcPr>
          <w:p w14:paraId="23EA72B9" w14:textId="77777777" w:rsidR="00BD2A99" w:rsidRPr="00BD2A99" w:rsidRDefault="00BD2A99" w:rsidP="00BD2A99">
            <w:pPr>
              <w:suppressAutoHyphens w:val="0"/>
              <w:rPr>
                <w:kern w:val="0"/>
                <w:sz w:val="20"/>
                <w:szCs w:val="20"/>
                <w:lang w:eastAsia="cs-CZ"/>
              </w:rPr>
            </w:pPr>
          </w:p>
        </w:tc>
        <w:tc>
          <w:tcPr>
            <w:tcW w:w="229" w:type="pct"/>
            <w:tcBorders>
              <w:top w:val="nil"/>
              <w:left w:val="nil"/>
              <w:bottom w:val="nil"/>
              <w:right w:val="nil"/>
            </w:tcBorders>
            <w:noWrap/>
            <w:vAlign w:val="bottom"/>
            <w:hideMark/>
          </w:tcPr>
          <w:p w14:paraId="743FE07F"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5194584E"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shd w:val="clear" w:color="000000" w:fill="FFFF00"/>
            <w:noWrap/>
            <w:vAlign w:val="bottom"/>
            <w:hideMark/>
          </w:tcPr>
          <w:p w14:paraId="430C7F07" w14:textId="77777777" w:rsidR="00BD2A99" w:rsidRPr="00BD2A99" w:rsidRDefault="00BD2A99" w:rsidP="00BD2A99">
            <w:pPr>
              <w:suppressAutoHyphens w:val="0"/>
              <w:rPr>
                <w:rFonts w:ascii="Calibri" w:hAnsi="Calibri" w:cs="Calibri"/>
                <w:color w:val="000000"/>
                <w:kern w:val="0"/>
                <w:sz w:val="22"/>
                <w:szCs w:val="22"/>
                <w:lang w:eastAsia="cs-CZ"/>
              </w:rPr>
            </w:pPr>
            <w:proofErr w:type="spellStart"/>
            <w:r w:rsidRPr="00BD2A99">
              <w:rPr>
                <w:rFonts w:ascii="Calibri" w:hAnsi="Calibri" w:cs="Calibri"/>
                <w:b/>
                <w:bCs/>
                <w:color w:val="000000"/>
                <w:kern w:val="0"/>
                <w:sz w:val="22"/>
                <w:szCs w:val="22"/>
                <w:lang w:eastAsia="cs-CZ"/>
              </w:rPr>
              <w:t>pzn</w:t>
            </w:r>
            <w:proofErr w:type="spellEnd"/>
            <w:r w:rsidRPr="00BD2A99">
              <w:rPr>
                <w:rFonts w:ascii="Calibri" w:hAnsi="Calibri" w:cs="Calibri"/>
                <w:b/>
                <w:bCs/>
                <w:color w:val="000000"/>
                <w:kern w:val="0"/>
                <w:sz w:val="22"/>
                <w:szCs w:val="22"/>
                <w:lang w:eastAsia="cs-CZ"/>
              </w:rPr>
              <w:t>.</w:t>
            </w:r>
            <w:r w:rsidRPr="00BD2A99">
              <w:rPr>
                <w:rFonts w:ascii="Calibri" w:hAnsi="Calibri" w:cs="Calibri"/>
                <w:color w:val="000000"/>
                <w:kern w:val="0"/>
                <w:sz w:val="22"/>
                <w:szCs w:val="22"/>
                <w:lang w:eastAsia="cs-CZ"/>
              </w:rPr>
              <w:t xml:space="preserve">  pole vyplní uchazeč</w:t>
            </w:r>
          </w:p>
        </w:tc>
      </w:tr>
      <w:tr w:rsidR="00BD2A99" w:rsidRPr="00BD2A99" w14:paraId="5C25E737" w14:textId="77777777" w:rsidTr="00BD2A99">
        <w:trPr>
          <w:trHeight w:val="315"/>
        </w:trPr>
        <w:tc>
          <w:tcPr>
            <w:tcW w:w="475" w:type="pct"/>
            <w:tcBorders>
              <w:top w:val="nil"/>
              <w:left w:val="nil"/>
              <w:bottom w:val="nil"/>
              <w:right w:val="nil"/>
            </w:tcBorders>
            <w:noWrap/>
            <w:vAlign w:val="bottom"/>
            <w:hideMark/>
          </w:tcPr>
          <w:p w14:paraId="1FC79BCD" w14:textId="77777777" w:rsidR="00BD2A99" w:rsidRPr="00BD2A99" w:rsidRDefault="00BD2A99" w:rsidP="00BD2A99">
            <w:pPr>
              <w:suppressAutoHyphens w:val="0"/>
              <w:rPr>
                <w:rFonts w:ascii="Calibri" w:hAnsi="Calibri" w:cs="Calibri"/>
                <w:color w:val="000000"/>
                <w:kern w:val="0"/>
                <w:sz w:val="22"/>
                <w:szCs w:val="22"/>
                <w:lang w:eastAsia="cs-CZ"/>
              </w:rPr>
            </w:pPr>
          </w:p>
        </w:tc>
        <w:tc>
          <w:tcPr>
            <w:tcW w:w="932" w:type="pct"/>
            <w:tcBorders>
              <w:top w:val="nil"/>
              <w:left w:val="nil"/>
              <w:bottom w:val="nil"/>
              <w:right w:val="nil"/>
            </w:tcBorders>
            <w:noWrap/>
            <w:vAlign w:val="bottom"/>
            <w:hideMark/>
          </w:tcPr>
          <w:p w14:paraId="47B0C5F6" w14:textId="77777777" w:rsidR="00BD2A99" w:rsidRPr="00BD2A99" w:rsidRDefault="00BD2A99" w:rsidP="00BD2A99">
            <w:pPr>
              <w:suppressAutoHyphens w:val="0"/>
              <w:rPr>
                <w:kern w:val="0"/>
                <w:sz w:val="20"/>
                <w:szCs w:val="20"/>
                <w:lang w:eastAsia="cs-CZ"/>
              </w:rPr>
            </w:pPr>
          </w:p>
        </w:tc>
        <w:tc>
          <w:tcPr>
            <w:tcW w:w="1522" w:type="pct"/>
            <w:tcBorders>
              <w:top w:val="nil"/>
              <w:left w:val="nil"/>
              <w:bottom w:val="nil"/>
              <w:right w:val="nil"/>
            </w:tcBorders>
            <w:noWrap/>
            <w:vAlign w:val="bottom"/>
            <w:hideMark/>
          </w:tcPr>
          <w:p w14:paraId="63A75AF0" w14:textId="77777777" w:rsidR="00BD2A99" w:rsidRPr="00BD2A99" w:rsidRDefault="00BD2A99" w:rsidP="00BD2A99">
            <w:pPr>
              <w:suppressAutoHyphens w:val="0"/>
              <w:rPr>
                <w:kern w:val="0"/>
                <w:sz w:val="20"/>
                <w:szCs w:val="20"/>
                <w:lang w:eastAsia="cs-CZ"/>
              </w:rPr>
            </w:pPr>
          </w:p>
        </w:tc>
        <w:tc>
          <w:tcPr>
            <w:tcW w:w="229" w:type="pct"/>
            <w:tcBorders>
              <w:top w:val="nil"/>
              <w:left w:val="nil"/>
              <w:bottom w:val="nil"/>
              <w:right w:val="nil"/>
            </w:tcBorders>
            <w:noWrap/>
            <w:vAlign w:val="bottom"/>
            <w:hideMark/>
          </w:tcPr>
          <w:p w14:paraId="26588A99"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2DC9C828" w14:textId="77777777" w:rsidR="00BD2A99" w:rsidRPr="00BD2A99" w:rsidRDefault="00BD2A99" w:rsidP="00BD2A99">
            <w:pPr>
              <w:suppressAutoHyphens w:val="0"/>
              <w:rPr>
                <w:kern w:val="0"/>
                <w:sz w:val="20"/>
                <w:szCs w:val="20"/>
                <w:lang w:eastAsia="cs-CZ"/>
              </w:rPr>
            </w:pPr>
          </w:p>
        </w:tc>
        <w:tc>
          <w:tcPr>
            <w:tcW w:w="921" w:type="pct"/>
            <w:tcBorders>
              <w:top w:val="nil"/>
              <w:left w:val="nil"/>
              <w:bottom w:val="nil"/>
              <w:right w:val="nil"/>
            </w:tcBorders>
            <w:noWrap/>
            <w:vAlign w:val="bottom"/>
            <w:hideMark/>
          </w:tcPr>
          <w:p w14:paraId="31105F54" w14:textId="77777777" w:rsidR="00BD2A99" w:rsidRPr="00BD2A99" w:rsidRDefault="00BD2A99" w:rsidP="00BD2A99">
            <w:pPr>
              <w:suppressAutoHyphens w:val="0"/>
              <w:rPr>
                <w:kern w:val="0"/>
                <w:sz w:val="20"/>
                <w:szCs w:val="20"/>
                <w:lang w:eastAsia="cs-CZ"/>
              </w:rPr>
            </w:pPr>
          </w:p>
        </w:tc>
      </w:tr>
      <w:tr w:rsidR="00BD2A99" w:rsidRPr="00BD2A99" w14:paraId="3D58BD68" w14:textId="77777777" w:rsidTr="00BD2A99">
        <w:trPr>
          <w:trHeight w:val="2265"/>
        </w:trPr>
        <w:tc>
          <w:tcPr>
            <w:tcW w:w="2929" w:type="pct"/>
            <w:gridSpan w:val="3"/>
            <w:vMerge w:val="restart"/>
            <w:tcBorders>
              <w:top w:val="single" w:sz="12" w:space="0" w:color="auto"/>
              <w:left w:val="single" w:sz="12" w:space="0" w:color="auto"/>
              <w:bottom w:val="single" w:sz="8" w:space="0" w:color="000000"/>
              <w:right w:val="nil"/>
            </w:tcBorders>
            <w:shd w:val="clear" w:color="000000" w:fill="C4BD97"/>
            <w:vAlign w:val="center"/>
            <w:hideMark/>
          </w:tcPr>
          <w:p w14:paraId="352410AF" w14:textId="77777777" w:rsidR="00BD2A99" w:rsidRPr="00BD2A99" w:rsidRDefault="00BD2A99" w:rsidP="00BD2A99">
            <w:pPr>
              <w:suppressAutoHyphens w:val="0"/>
              <w:jc w:val="center"/>
              <w:rPr>
                <w:rFonts w:ascii="Calibri" w:hAnsi="Calibri" w:cs="Calibri"/>
                <w:b/>
                <w:bCs/>
                <w:i/>
                <w:iCs/>
                <w:kern w:val="0"/>
                <w:sz w:val="28"/>
                <w:szCs w:val="28"/>
                <w:lang w:eastAsia="cs-CZ"/>
              </w:rPr>
            </w:pPr>
            <w:r w:rsidRPr="00BD2A99">
              <w:rPr>
                <w:rFonts w:ascii="Calibri" w:hAnsi="Calibri" w:cs="Calibri"/>
                <w:b/>
                <w:bCs/>
                <w:i/>
                <w:iCs/>
                <w:kern w:val="0"/>
                <w:sz w:val="28"/>
                <w:szCs w:val="28"/>
                <w:lang w:eastAsia="cs-CZ"/>
              </w:rPr>
              <w:t>Funkcionalita / požadované parametry závazné pro dodavatele</w:t>
            </w:r>
          </w:p>
        </w:tc>
        <w:tc>
          <w:tcPr>
            <w:tcW w:w="229" w:type="pct"/>
            <w:vMerge w:val="restart"/>
            <w:tcBorders>
              <w:top w:val="single" w:sz="12" w:space="0" w:color="auto"/>
              <w:left w:val="single" w:sz="8" w:space="0" w:color="auto"/>
              <w:bottom w:val="single" w:sz="8" w:space="0" w:color="000000"/>
              <w:right w:val="nil"/>
            </w:tcBorders>
            <w:shd w:val="clear" w:color="000000" w:fill="C4BD97"/>
            <w:vAlign w:val="center"/>
            <w:hideMark/>
          </w:tcPr>
          <w:p w14:paraId="43A0CC09" w14:textId="77777777" w:rsidR="00BD2A99" w:rsidRPr="00BD2A99" w:rsidRDefault="00BD2A99" w:rsidP="00BD2A99">
            <w:pPr>
              <w:suppressAutoHyphens w:val="0"/>
              <w:jc w:val="center"/>
              <w:rPr>
                <w:rFonts w:ascii="Calibri" w:hAnsi="Calibri" w:cs="Calibri"/>
                <w:b/>
                <w:bCs/>
                <w:i/>
                <w:iCs/>
                <w:kern w:val="0"/>
                <w:lang w:eastAsia="cs-CZ"/>
              </w:rPr>
            </w:pPr>
            <w:r w:rsidRPr="00BD2A99">
              <w:rPr>
                <w:rFonts w:ascii="Calibri" w:hAnsi="Calibri" w:cs="Calibri"/>
                <w:b/>
                <w:bCs/>
                <w:i/>
                <w:iCs/>
                <w:kern w:val="0"/>
                <w:lang w:eastAsia="cs-CZ"/>
              </w:rPr>
              <w:t>min. / max.</w:t>
            </w:r>
          </w:p>
        </w:tc>
        <w:tc>
          <w:tcPr>
            <w:tcW w:w="921" w:type="pct"/>
            <w:tcBorders>
              <w:top w:val="single" w:sz="12" w:space="0" w:color="auto"/>
              <w:left w:val="double" w:sz="6" w:space="0" w:color="auto"/>
              <w:bottom w:val="single" w:sz="4" w:space="0" w:color="auto"/>
              <w:right w:val="nil"/>
            </w:tcBorders>
            <w:shd w:val="clear" w:color="000000" w:fill="C4BD97"/>
            <w:vAlign w:val="center"/>
            <w:hideMark/>
          </w:tcPr>
          <w:p w14:paraId="0AC05388" w14:textId="77777777" w:rsidR="00BD2A99" w:rsidRPr="00BD2A99" w:rsidRDefault="00BD2A99" w:rsidP="00BD2A99">
            <w:pPr>
              <w:suppressAutoHyphens w:val="0"/>
              <w:jc w:val="center"/>
              <w:rPr>
                <w:rFonts w:ascii="Calibri" w:hAnsi="Calibri" w:cs="Calibri"/>
                <w:b/>
                <w:bCs/>
                <w:i/>
                <w:iCs/>
                <w:kern w:val="0"/>
                <w:sz w:val="28"/>
                <w:szCs w:val="28"/>
                <w:lang w:eastAsia="cs-CZ"/>
              </w:rPr>
            </w:pPr>
            <w:r w:rsidRPr="00BD2A99">
              <w:rPr>
                <w:rFonts w:ascii="Calibri" w:hAnsi="Calibri" w:cs="Calibri"/>
                <w:b/>
                <w:bCs/>
                <w:i/>
                <w:iCs/>
                <w:kern w:val="0"/>
                <w:sz w:val="28"/>
                <w:szCs w:val="28"/>
                <w:lang w:eastAsia="cs-CZ"/>
              </w:rPr>
              <w:t>All-in-</w:t>
            </w:r>
            <w:proofErr w:type="spellStart"/>
            <w:r w:rsidRPr="00BD2A99">
              <w:rPr>
                <w:rFonts w:ascii="Calibri" w:hAnsi="Calibri" w:cs="Calibri"/>
                <w:b/>
                <w:bCs/>
                <w:i/>
                <w:iCs/>
                <w:kern w:val="0"/>
                <w:sz w:val="28"/>
                <w:szCs w:val="28"/>
                <w:lang w:eastAsia="cs-CZ"/>
              </w:rPr>
              <w:t>One</w:t>
            </w:r>
            <w:proofErr w:type="spellEnd"/>
            <w:r w:rsidRPr="00BD2A99">
              <w:rPr>
                <w:rFonts w:ascii="Calibri" w:hAnsi="Calibri" w:cs="Calibri"/>
                <w:b/>
                <w:bCs/>
                <w:i/>
                <w:iCs/>
                <w:kern w:val="0"/>
                <w:sz w:val="28"/>
                <w:szCs w:val="28"/>
                <w:lang w:eastAsia="cs-CZ"/>
              </w:rPr>
              <w:t xml:space="preserve"> 27"</w:t>
            </w:r>
          </w:p>
        </w:tc>
        <w:tc>
          <w:tcPr>
            <w:tcW w:w="921" w:type="pct"/>
            <w:tcBorders>
              <w:top w:val="single" w:sz="12" w:space="0" w:color="auto"/>
              <w:left w:val="double" w:sz="6" w:space="0" w:color="auto"/>
              <w:bottom w:val="single" w:sz="4" w:space="0" w:color="auto"/>
              <w:right w:val="single" w:sz="12" w:space="0" w:color="auto"/>
            </w:tcBorders>
            <w:shd w:val="clear" w:color="000000" w:fill="FFFF00"/>
            <w:vAlign w:val="center"/>
            <w:hideMark/>
          </w:tcPr>
          <w:p w14:paraId="0F514F37" w14:textId="77777777" w:rsidR="00BD2A99" w:rsidRPr="00BD2A99" w:rsidRDefault="00BD2A99" w:rsidP="00BD2A99">
            <w:pPr>
              <w:suppressAutoHyphens w:val="0"/>
              <w:jc w:val="center"/>
              <w:rPr>
                <w:rFonts w:ascii="Calibri" w:hAnsi="Calibri" w:cs="Calibri"/>
                <w:b/>
                <w:bCs/>
                <w:i/>
                <w:iCs/>
                <w:kern w:val="0"/>
                <w:sz w:val="28"/>
                <w:szCs w:val="28"/>
                <w:lang w:eastAsia="cs-CZ"/>
              </w:rPr>
            </w:pPr>
            <w:r w:rsidRPr="00BD2A99">
              <w:rPr>
                <w:rFonts w:ascii="Calibri" w:hAnsi="Calibri" w:cs="Calibri"/>
                <w:b/>
                <w:bCs/>
                <w:i/>
                <w:iCs/>
                <w:kern w:val="0"/>
                <w:sz w:val="28"/>
                <w:szCs w:val="28"/>
                <w:lang w:eastAsia="cs-CZ"/>
              </w:rPr>
              <w:t>All-in-</w:t>
            </w:r>
            <w:proofErr w:type="spellStart"/>
            <w:r w:rsidRPr="00BD2A99">
              <w:rPr>
                <w:rFonts w:ascii="Calibri" w:hAnsi="Calibri" w:cs="Calibri"/>
                <w:b/>
                <w:bCs/>
                <w:i/>
                <w:iCs/>
                <w:kern w:val="0"/>
                <w:sz w:val="28"/>
                <w:szCs w:val="28"/>
                <w:lang w:eastAsia="cs-CZ"/>
              </w:rPr>
              <w:t>One</w:t>
            </w:r>
            <w:proofErr w:type="spellEnd"/>
            <w:r w:rsidRPr="00BD2A99">
              <w:rPr>
                <w:rFonts w:ascii="Calibri" w:hAnsi="Calibri" w:cs="Calibri"/>
                <w:b/>
                <w:bCs/>
                <w:i/>
                <w:iCs/>
                <w:kern w:val="0"/>
                <w:sz w:val="28"/>
                <w:szCs w:val="28"/>
                <w:lang w:eastAsia="cs-CZ"/>
              </w:rPr>
              <w:t xml:space="preserve"> 27"</w:t>
            </w:r>
            <w:r w:rsidRPr="00BD2A99">
              <w:rPr>
                <w:rFonts w:ascii="Calibri" w:hAnsi="Calibri" w:cs="Calibri"/>
                <w:b/>
                <w:bCs/>
                <w:i/>
                <w:iCs/>
                <w:kern w:val="0"/>
                <w:sz w:val="28"/>
                <w:szCs w:val="28"/>
                <w:lang w:eastAsia="cs-CZ"/>
              </w:rPr>
              <w:br/>
              <w:t>výrobce: Lenovo</w:t>
            </w:r>
            <w:r w:rsidRPr="00BD2A99">
              <w:rPr>
                <w:rFonts w:ascii="Calibri" w:hAnsi="Calibri" w:cs="Calibri"/>
                <w:b/>
                <w:bCs/>
                <w:i/>
                <w:iCs/>
                <w:kern w:val="0"/>
                <w:sz w:val="28"/>
                <w:szCs w:val="28"/>
                <w:lang w:eastAsia="cs-CZ"/>
              </w:rPr>
              <w:br/>
              <w:t xml:space="preserve">model: </w:t>
            </w:r>
            <w:proofErr w:type="spellStart"/>
            <w:r w:rsidRPr="00BD2A99">
              <w:rPr>
                <w:rFonts w:ascii="Calibri" w:hAnsi="Calibri" w:cs="Calibri"/>
                <w:b/>
                <w:bCs/>
                <w:i/>
                <w:iCs/>
                <w:kern w:val="0"/>
                <w:sz w:val="28"/>
                <w:szCs w:val="28"/>
                <w:lang w:eastAsia="cs-CZ"/>
              </w:rPr>
              <w:t>PThinkCentre</w:t>
            </w:r>
            <w:proofErr w:type="spellEnd"/>
            <w:r w:rsidRPr="00BD2A99">
              <w:rPr>
                <w:rFonts w:ascii="Calibri" w:hAnsi="Calibri" w:cs="Calibri"/>
                <w:b/>
                <w:bCs/>
                <w:i/>
                <w:iCs/>
                <w:kern w:val="0"/>
                <w:sz w:val="28"/>
                <w:szCs w:val="28"/>
                <w:lang w:eastAsia="cs-CZ"/>
              </w:rPr>
              <w:t xml:space="preserve"> Neo </w:t>
            </w:r>
            <w:proofErr w:type="gramStart"/>
            <w:r w:rsidRPr="00BD2A99">
              <w:rPr>
                <w:rFonts w:ascii="Calibri" w:hAnsi="Calibri" w:cs="Calibri"/>
                <w:b/>
                <w:bCs/>
                <w:i/>
                <w:iCs/>
                <w:kern w:val="0"/>
                <w:sz w:val="28"/>
                <w:szCs w:val="28"/>
                <w:lang w:eastAsia="cs-CZ"/>
              </w:rPr>
              <w:t>50a</w:t>
            </w:r>
            <w:proofErr w:type="gramEnd"/>
            <w:r w:rsidRPr="00BD2A99">
              <w:rPr>
                <w:rFonts w:ascii="Calibri" w:hAnsi="Calibri" w:cs="Calibri"/>
                <w:b/>
                <w:bCs/>
                <w:i/>
                <w:iCs/>
                <w:kern w:val="0"/>
                <w:sz w:val="28"/>
                <w:szCs w:val="28"/>
                <w:lang w:eastAsia="cs-CZ"/>
              </w:rPr>
              <w:t xml:space="preserve"> AIO 27"</w:t>
            </w:r>
            <w:r w:rsidRPr="00BD2A99">
              <w:rPr>
                <w:rFonts w:ascii="Calibri" w:hAnsi="Calibri" w:cs="Calibri"/>
                <w:b/>
                <w:bCs/>
                <w:i/>
                <w:iCs/>
                <w:kern w:val="0"/>
                <w:sz w:val="28"/>
                <w:szCs w:val="28"/>
                <w:lang w:eastAsia="cs-CZ"/>
              </w:rPr>
              <w:br/>
              <w:t>part number:12SB0016CK</w:t>
            </w:r>
          </w:p>
        </w:tc>
      </w:tr>
      <w:tr w:rsidR="00BD2A99" w:rsidRPr="00BD2A99" w14:paraId="6ABD292A" w14:textId="77777777" w:rsidTr="00BD2A99">
        <w:trPr>
          <w:trHeight w:val="289"/>
        </w:trPr>
        <w:tc>
          <w:tcPr>
            <w:tcW w:w="2929" w:type="pct"/>
            <w:gridSpan w:val="3"/>
            <w:vMerge/>
            <w:tcBorders>
              <w:top w:val="single" w:sz="12" w:space="0" w:color="auto"/>
              <w:left w:val="single" w:sz="12" w:space="0" w:color="auto"/>
              <w:bottom w:val="single" w:sz="8" w:space="0" w:color="000000"/>
              <w:right w:val="nil"/>
            </w:tcBorders>
            <w:vAlign w:val="center"/>
            <w:hideMark/>
          </w:tcPr>
          <w:p w14:paraId="1067231D" w14:textId="77777777" w:rsidR="00BD2A99" w:rsidRPr="00BD2A99" w:rsidRDefault="00BD2A99" w:rsidP="00BD2A99">
            <w:pPr>
              <w:suppressAutoHyphens w:val="0"/>
              <w:rPr>
                <w:rFonts w:ascii="Calibri" w:hAnsi="Calibri" w:cs="Calibri"/>
                <w:b/>
                <w:bCs/>
                <w:i/>
                <w:iCs/>
                <w:kern w:val="0"/>
                <w:sz w:val="28"/>
                <w:szCs w:val="28"/>
                <w:lang w:eastAsia="cs-CZ"/>
              </w:rPr>
            </w:pPr>
          </w:p>
        </w:tc>
        <w:tc>
          <w:tcPr>
            <w:tcW w:w="229" w:type="pct"/>
            <w:vMerge/>
            <w:tcBorders>
              <w:top w:val="single" w:sz="12" w:space="0" w:color="auto"/>
              <w:left w:val="single" w:sz="8" w:space="0" w:color="auto"/>
              <w:bottom w:val="single" w:sz="8" w:space="0" w:color="000000"/>
              <w:right w:val="nil"/>
            </w:tcBorders>
            <w:vAlign w:val="center"/>
            <w:hideMark/>
          </w:tcPr>
          <w:p w14:paraId="5FBACB54" w14:textId="77777777" w:rsidR="00BD2A99" w:rsidRPr="00BD2A99" w:rsidRDefault="00BD2A99" w:rsidP="00BD2A99">
            <w:pPr>
              <w:suppressAutoHyphens w:val="0"/>
              <w:rPr>
                <w:rFonts w:ascii="Calibri" w:hAnsi="Calibri" w:cs="Calibri"/>
                <w:b/>
                <w:bCs/>
                <w:i/>
                <w:iCs/>
                <w:kern w:val="0"/>
                <w:lang w:eastAsia="cs-CZ"/>
              </w:rPr>
            </w:pPr>
          </w:p>
        </w:tc>
        <w:tc>
          <w:tcPr>
            <w:tcW w:w="921" w:type="pct"/>
            <w:tcBorders>
              <w:top w:val="nil"/>
              <w:left w:val="double" w:sz="6" w:space="0" w:color="auto"/>
              <w:bottom w:val="nil"/>
              <w:right w:val="nil"/>
            </w:tcBorders>
            <w:shd w:val="clear" w:color="000000" w:fill="C4BD97"/>
            <w:vAlign w:val="center"/>
            <w:hideMark/>
          </w:tcPr>
          <w:p w14:paraId="1C172D69" w14:textId="77777777" w:rsidR="00BD2A99" w:rsidRPr="00BD2A99" w:rsidRDefault="00BD2A99" w:rsidP="00BD2A99">
            <w:pPr>
              <w:suppressAutoHyphens w:val="0"/>
              <w:jc w:val="center"/>
              <w:rPr>
                <w:rFonts w:ascii="Calibri" w:hAnsi="Calibri" w:cs="Calibri"/>
                <w:b/>
                <w:bCs/>
                <w:i/>
                <w:iCs/>
                <w:kern w:val="0"/>
                <w:lang w:eastAsia="cs-CZ"/>
              </w:rPr>
            </w:pPr>
            <w:r w:rsidRPr="00BD2A99">
              <w:rPr>
                <w:rFonts w:ascii="Calibri" w:hAnsi="Calibri" w:cs="Calibri"/>
                <w:b/>
                <w:bCs/>
                <w:i/>
                <w:iCs/>
                <w:kern w:val="0"/>
                <w:lang w:eastAsia="cs-CZ"/>
              </w:rPr>
              <w:br/>
              <w:t>Požadované parametry</w:t>
            </w:r>
          </w:p>
        </w:tc>
        <w:tc>
          <w:tcPr>
            <w:tcW w:w="921" w:type="pct"/>
            <w:tcBorders>
              <w:top w:val="nil"/>
              <w:left w:val="double" w:sz="6" w:space="0" w:color="auto"/>
              <w:bottom w:val="nil"/>
              <w:right w:val="single" w:sz="12" w:space="0" w:color="auto"/>
            </w:tcBorders>
            <w:shd w:val="clear" w:color="000000" w:fill="FFFF00"/>
            <w:vAlign w:val="center"/>
            <w:hideMark/>
          </w:tcPr>
          <w:p w14:paraId="4035CB18" w14:textId="77777777" w:rsidR="00BD2A99" w:rsidRPr="00BD2A99" w:rsidRDefault="00BD2A99" w:rsidP="00BD2A99">
            <w:pPr>
              <w:suppressAutoHyphens w:val="0"/>
              <w:jc w:val="center"/>
              <w:rPr>
                <w:rFonts w:ascii="Calibri" w:hAnsi="Calibri" w:cs="Calibri"/>
                <w:b/>
                <w:bCs/>
                <w:i/>
                <w:iCs/>
                <w:kern w:val="0"/>
                <w:lang w:eastAsia="cs-CZ"/>
              </w:rPr>
            </w:pPr>
            <w:r w:rsidRPr="00BD2A99">
              <w:rPr>
                <w:rFonts w:ascii="Calibri" w:hAnsi="Calibri" w:cs="Calibri"/>
                <w:b/>
                <w:bCs/>
                <w:i/>
                <w:iCs/>
                <w:kern w:val="0"/>
                <w:lang w:eastAsia="cs-CZ"/>
              </w:rPr>
              <w:br/>
              <w:t>Požadované parametry</w:t>
            </w:r>
          </w:p>
        </w:tc>
      </w:tr>
      <w:tr w:rsidR="00BD2A99" w:rsidRPr="00BD2A99" w14:paraId="5EA2FEC2" w14:textId="77777777" w:rsidTr="00BD2A99">
        <w:trPr>
          <w:trHeight w:val="330"/>
        </w:trPr>
        <w:tc>
          <w:tcPr>
            <w:tcW w:w="2929" w:type="pct"/>
            <w:gridSpan w:val="3"/>
            <w:vMerge/>
            <w:tcBorders>
              <w:top w:val="single" w:sz="12" w:space="0" w:color="auto"/>
              <w:left w:val="single" w:sz="12" w:space="0" w:color="auto"/>
              <w:bottom w:val="single" w:sz="8" w:space="0" w:color="000000"/>
              <w:right w:val="nil"/>
            </w:tcBorders>
            <w:vAlign w:val="center"/>
            <w:hideMark/>
          </w:tcPr>
          <w:p w14:paraId="75E11B1A" w14:textId="77777777" w:rsidR="00BD2A99" w:rsidRPr="00BD2A99" w:rsidRDefault="00BD2A99" w:rsidP="00BD2A99">
            <w:pPr>
              <w:suppressAutoHyphens w:val="0"/>
              <w:rPr>
                <w:rFonts w:ascii="Calibri" w:hAnsi="Calibri" w:cs="Calibri"/>
                <w:b/>
                <w:bCs/>
                <w:i/>
                <w:iCs/>
                <w:kern w:val="0"/>
                <w:sz w:val="28"/>
                <w:szCs w:val="28"/>
                <w:lang w:eastAsia="cs-CZ"/>
              </w:rPr>
            </w:pPr>
          </w:p>
        </w:tc>
        <w:tc>
          <w:tcPr>
            <w:tcW w:w="229" w:type="pct"/>
            <w:vMerge/>
            <w:tcBorders>
              <w:top w:val="single" w:sz="12" w:space="0" w:color="auto"/>
              <w:left w:val="single" w:sz="8" w:space="0" w:color="auto"/>
              <w:bottom w:val="single" w:sz="8" w:space="0" w:color="000000"/>
              <w:right w:val="nil"/>
            </w:tcBorders>
            <w:vAlign w:val="center"/>
            <w:hideMark/>
          </w:tcPr>
          <w:p w14:paraId="57D9B565" w14:textId="77777777" w:rsidR="00BD2A99" w:rsidRPr="00BD2A99" w:rsidRDefault="00BD2A99" w:rsidP="00BD2A99">
            <w:pPr>
              <w:suppressAutoHyphens w:val="0"/>
              <w:rPr>
                <w:rFonts w:ascii="Calibri" w:hAnsi="Calibri" w:cs="Calibri"/>
                <w:b/>
                <w:bCs/>
                <w:i/>
                <w:iCs/>
                <w:kern w:val="0"/>
                <w:lang w:eastAsia="cs-CZ"/>
              </w:rPr>
            </w:pPr>
          </w:p>
        </w:tc>
        <w:tc>
          <w:tcPr>
            <w:tcW w:w="921" w:type="pct"/>
            <w:tcBorders>
              <w:top w:val="nil"/>
              <w:left w:val="double" w:sz="6" w:space="0" w:color="auto"/>
              <w:bottom w:val="single" w:sz="8" w:space="0" w:color="auto"/>
              <w:right w:val="nil"/>
            </w:tcBorders>
            <w:shd w:val="clear" w:color="000000" w:fill="C4BD97"/>
            <w:vAlign w:val="center"/>
            <w:hideMark/>
          </w:tcPr>
          <w:p w14:paraId="5610D4C2" w14:textId="77777777" w:rsidR="00BD2A99" w:rsidRPr="00BD2A99" w:rsidRDefault="00BD2A99" w:rsidP="00BD2A99">
            <w:pPr>
              <w:suppressAutoHyphens w:val="0"/>
              <w:jc w:val="center"/>
              <w:rPr>
                <w:rFonts w:ascii="Calibri" w:hAnsi="Calibri" w:cs="Calibri"/>
                <w:b/>
                <w:bCs/>
                <w:i/>
                <w:iCs/>
                <w:kern w:val="0"/>
                <w:lang w:eastAsia="cs-CZ"/>
              </w:rPr>
            </w:pPr>
            <w:r w:rsidRPr="00BD2A99">
              <w:rPr>
                <w:rFonts w:ascii="Calibri" w:hAnsi="Calibri" w:cs="Calibri"/>
                <w:b/>
                <w:bCs/>
                <w:i/>
                <w:iCs/>
                <w:kern w:val="0"/>
                <w:lang w:eastAsia="cs-CZ"/>
              </w:rPr>
              <w:t>Požadované parametry</w:t>
            </w:r>
          </w:p>
        </w:tc>
        <w:tc>
          <w:tcPr>
            <w:tcW w:w="921" w:type="pct"/>
            <w:tcBorders>
              <w:top w:val="nil"/>
              <w:left w:val="double" w:sz="6" w:space="0" w:color="auto"/>
              <w:bottom w:val="single" w:sz="8" w:space="0" w:color="auto"/>
              <w:right w:val="single" w:sz="12" w:space="0" w:color="auto"/>
            </w:tcBorders>
            <w:shd w:val="clear" w:color="000000" w:fill="DA9694"/>
            <w:vAlign w:val="center"/>
            <w:hideMark/>
          </w:tcPr>
          <w:p w14:paraId="5EBEF3FC" w14:textId="77777777" w:rsidR="00BD2A99" w:rsidRPr="00BD2A99" w:rsidRDefault="00BD2A99" w:rsidP="00BD2A99">
            <w:pPr>
              <w:suppressAutoHyphens w:val="0"/>
              <w:jc w:val="center"/>
              <w:rPr>
                <w:rFonts w:ascii="Calibri" w:hAnsi="Calibri" w:cs="Calibri"/>
                <w:b/>
                <w:bCs/>
                <w:i/>
                <w:iCs/>
                <w:color w:val="000000"/>
                <w:kern w:val="0"/>
                <w:lang w:eastAsia="cs-CZ"/>
              </w:rPr>
            </w:pPr>
            <w:r w:rsidRPr="00BD2A99">
              <w:rPr>
                <w:rFonts w:ascii="Calibri" w:hAnsi="Calibri" w:cs="Calibri"/>
                <w:b/>
                <w:bCs/>
                <w:i/>
                <w:iCs/>
                <w:color w:val="000000"/>
                <w:kern w:val="0"/>
                <w:lang w:eastAsia="cs-CZ"/>
              </w:rPr>
              <w:t>Nabízené parametry</w:t>
            </w:r>
          </w:p>
        </w:tc>
      </w:tr>
      <w:tr w:rsidR="00BD2A99" w:rsidRPr="00BD2A99" w14:paraId="0B42FC49" w14:textId="77777777" w:rsidTr="00BD2A99">
        <w:trPr>
          <w:trHeight w:val="300"/>
        </w:trPr>
        <w:tc>
          <w:tcPr>
            <w:tcW w:w="475" w:type="pct"/>
            <w:tcBorders>
              <w:top w:val="nil"/>
              <w:left w:val="single" w:sz="12" w:space="0" w:color="auto"/>
              <w:bottom w:val="nil"/>
              <w:right w:val="single" w:sz="8" w:space="0" w:color="auto"/>
            </w:tcBorders>
            <w:hideMark/>
          </w:tcPr>
          <w:p w14:paraId="2E144E1E"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CPU (procesor)</w:t>
            </w:r>
          </w:p>
        </w:tc>
        <w:tc>
          <w:tcPr>
            <w:tcW w:w="2454" w:type="pct"/>
            <w:gridSpan w:val="2"/>
            <w:tcBorders>
              <w:top w:val="single" w:sz="8" w:space="0" w:color="auto"/>
              <w:left w:val="nil"/>
              <w:bottom w:val="dotted" w:sz="4" w:space="0" w:color="auto"/>
              <w:right w:val="nil"/>
            </w:tcBorders>
            <w:hideMark/>
          </w:tcPr>
          <w:p w14:paraId="5C058F1E" w14:textId="77777777" w:rsidR="00BD2A99" w:rsidRPr="00BD2A99" w:rsidRDefault="00BD2A99" w:rsidP="00BD2A99">
            <w:pPr>
              <w:suppressAutoHyphens w:val="0"/>
              <w:rPr>
                <w:rFonts w:ascii="Calibri" w:hAnsi="Calibri" w:cs="Calibri"/>
                <w:kern w:val="0"/>
                <w:sz w:val="22"/>
                <w:szCs w:val="22"/>
                <w:lang w:eastAsia="cs-CZ"/>
              </w:rPr>
            </w:pPr>
            <w:proofErr w:type="spellStart"/>
            <w:r w:rsidRPr="00BD2A99">
              <w:rPr>
                <w:rFonts w:ascii="Calibri" w:hAnsi="Calibri" w:cs="Calibri"/>
                <w:kern w:val="0"/>
                <w:sz w:val="22"/>
                <w:szCs w:val="22"/>
                <w:lang w:eastAsia="cs-CZ"/>
              </w:rPr>
              <w:t>Passmark</w:t>
            </w:r>
            <w:proofErr w:type="spellEnd"/>
            <w:r w:rsidRPr="00BD2A99">
              <w:rPr>
                <w:rFonts w:ascii="Calibri" w:hAnsi="Calibri" w:cs="Calibri"/>
                <w:kern w:val="0"/>
                <w:sz w:val="22"/>
                <w:szCs w:val="22"/>
                <w:lang w:eastAsia="cs-CZ"/>
              </w:rPr>
              <w:t xml:space="preserve"> CPU (www.passmark.com)</w:t>
            </w:r>
          </w:p>
        </w:tc>
        <w:tc>
          <w:tcPr>
            <w:tcW w:w="229" w:type="pct"/>
            <w:tcBorders>
              <w:top w:val="nil"/>
              <w:left w:val="single" w:sz="8" w:space="0" w:color="auto"/>
              <w:bottom w:val="dotted" w:sz="4" w:space="0" w:color="auto"/>
              <w:right w:val="nil"/>
            </w:tcBorders>
            <w:vAlign w:val="center"/>
            <w:hideMark/>
          </w:tcPr>
          <w:p w14:paraId="5C5050E8"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nil"/>
            </w:tcBorders>
            <w:vAlign w:val="center"/>
            <w:hideMark/>
          </w:tcPr>
          <w:p w14:paraId="103CBA6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23900</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04C817BA"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24012</w:t>
            </w:r>
          </w:p>
        </w:tc>
      </w:tr>
      <w:tr w:rsidR="00BD2A99" w:rsidRPr="00BD2A99" w14:paraId="3C68A4C4" w14:textId="77777777" w:rsidTr="00BD2A99">
        <w:trPr>
          <w:trHeight w:val="315"/>
        </w:trPr>
        <w:tc>
          <w:tcPr>
            <w:tcW w:w="475" w:type="pct"/>
            <w:tcBorders>
              <w:top w:val="nil"/>
              <w:left w:val="single" w:sz="12" w:space="0" w:color="auto"/>
              <w:bottom w:val="nil"/>
              <w:right w:val="single" w:sz="8" w:space="0" w:color="auto"/>
            </w:tcBorders>
            <w:hideMark/>
          </w:tcPr>
          <w:p w14:paraId="23D53B76"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4656E786"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Technologie 64 bit</w:t>
            </w:r>
          </w:p>
        </w:tc>
        <w:tc>
          <w:tcPr>
            <w:tcW w:w="229" w:type="pct"/>
            <w:tcBorders>
              <w:top w:val="nil"/>
              <w:left w:val="single" w:sz="8" w:space="0" w:color="auto"/>
              <w:bottom w:val="dotted" w:sz="4" w:space="0" w:color="auto"/>
              <w:right w:val="nil"/>
            </w:tcBorders>
            <w:vAlign w:val="center"/>
            <w:hideMark/>
          </w:tcPr>
          <w:p w14:paraId="0EFCC85D"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single" w:sz="8" w:space="0" w:color="auto"/>
              <w:right w:val="nil"/>
            </w:tcBorders>
            <w:vAlign w:val="center"/>
            <w:hideMark/>
          </w:tcPr>
          <w:p w14:paraId="129F529B"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0530CE57"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r>
      <w:tr w:rsidR="00BD2A99" w:rsidRPr="00BD2A99" w14:paraId="2697799F" w14:textId="77777777" w:rsidTr="00BD2A99">
        <w:trPr>
          <w:trHeight w:val="300"/>
        </w:trPr>
        <w:tc>
          <w:tcPr>
            <w:tcW w:w="475" w:type="pct"/>
            <w:tcBorders>
              <w:top w:val="single" w:sz="8" w:space="0" w:color="auto"/>
              <w:left w:val="single" w:sz="12" w:space="0" w:color="auto"/>
              <w:bottom w:val="nil"/>
              <w:right w:val="single" w:sz="8" w:space="0" w:color="auto"/>
            </w:tcBorders>
            <w:hideMark/>
          </w:tcPr>
          <w:p w14:paraId="1585BFC8"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Operační paměť</w:t>
            </w:r>
          </w:p>
        </w:tc>
        <w:tc>
          <w:tcPr>
            <w:tcW w:w="2454" w:type="pct"/>
            <w:gridSpan w:val="2"/>
            <w:tcBorders>
              <w:top w:val="single" w:sz="8" w:space="0" w:color="auto"/>
              <w:left w:val="nil"/>
              <w:bottom w:val="dotted" w:sz="4" w:space="0" w:color="auto"/>
              <w:right w:val="nil"/>
            </w:tcBorders>
            <w:hideMark/>
          </w:tcPr>
          <w:p w14:paraId="471B278F"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Typ</w:t>
            </w:r>
          </w:p>
        </w:tc>
        <w:tc>
          <w:tcPr>
            <w:tcW w:w="229" w:type="pct"/>
            <w:tcBorders>
              <w:top w:val="single" w:sz="8" w:space="0" w:color="auto"/>
              <w:left w:val="single" w:sz="8" w:space="0" w:color="auto"/>
              <w:bottom w:val="dotted" w:sz="4" w:space="0" w:color="auto"/>
              <w:right w:val="nil"/>
            </w:tcBorders>
            <w:vAlign w:val="center"/>
            <w:hideMark/>
          </w:tcPr>
          <w:p w14:paraId="77C972DC"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nil"/>
            </w:tcBorders>
            <w:vAlign w:val="center"/>
            <w:hideMark/>
          </w:tcPr>
          <w:p w14:paraId="064860EE"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DDR5</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21BB3971"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DDR5</w:t>
            </w:r>
          </w:p>
        </w:tc>
      </w:tr>
      <w:tr w:rsidR="00BD2A99" w:rsidRPr="00BD2A99" w14:paraId="36BCCAB5" w14:textId="77777777" w:rsidTr="00BD2A99">
        <w:trPr>
          <w:trHeight w:val="300"/>
        </w:trPr>
        <w:tc>
          <w:tcPr>
            <w:tcW w:w="475" w:type="pct"/>
            <w:tcBorders>
              <w:top w:val="nil"/>
              <w:left w:val="single" w:sz="12" w:space="0" w:color="auto"/>
              <w:bottom w:val="nil"/>
              <w:right w:val="single" w:sz="8" w:space="0" w:color="auto"/>
            </w:tcBorders>
            <w:hideMark/>
          </w:tcPr>
          <w:p w14:paraId="1C218CE0"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nil"/>
            </w:tcBorders>
            <w:hideMark/>
          </w:tcPr>
          <w:p w14:paraId="4E26251F"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Celková instalovaná velikost</w:t>
            </w:r>
          </w:p>
        </w:tc>
        <w:tc>
          <w:tcPr>
            <w:tcW w:w="229" w:type="pct"/>
            <w:tcBorders>
              <w:top w:val="nil"/>
              <w:left w:val="single" w:sz="8" w:space="0" w:color="auto"/>
              <w:bottom w:val="dotted" w:sz="4" w:space="0" w:color="auto"/>
              <w:right w:val="nil"/>
            </w:tcBorders>
            <w:vAlign w:val="center"/>
            <w:hideMark/>
          </w:tcPr>
          <w:p w14:paraId="286AF57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nil"/>
            </w:tcBorders>
            <w:vAlign w:val="center"/>
            <w:hideMark/>
          </w:tcPr>
          <w:p w14:paraId="2A58DDC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16 GB</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2E420B6B"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xml:space="preserve">16 GB 5200MHz </w:t>
            </w:r>
          </w:p>
        </w:tc>
      </w:tr>
      <w:tr w:rsidR="00BD2A99" w:rsidRPr="00BD2A99" w14:paraId="1B9AED7E" w14:textId="77777777" w:rsidTr="00BD2A99">
        <w:trPr>
          <w:trHeight w:val="315"/>
        </w:trPr>
        <w:tc>
          <w:tcPr>
            <w:tcW w:w="475" w:type="pct"/>
            <w:tcBorders>
              <w:top w:val="nil"/>
              <w:left w:val="single" w:sz="12" w:space="0" w:color="auto"/>
              <w:bottom w:val="single" w:sz="8" w:space="0" w:color="auto"/>
              <w:right w:val="single" w:sz="8" w:space="0" w:color="auto"/>
            </w:tcBorders>
            <w:hideMark/>
          </w:tcPr>
          <w:p w14:paraId="03B95C7F" w14:textId="77777777" w:rsidR="00BD2A99" w:rsidRPr="00BD2A99" w:rsidRDefault="00BD2A99" w:rsidP="00BD2A99">
            <w:pPr>
              <w:suppressAutoHyphens w:val="0"/>
              <w:rPr>
                <w:rFonts w:ascii="Calibri" w:hAnsi="Calibri" w:cs="Calibri"/>
                <w:kern w:val="0"/>
                <w:sz w:val="20"/>
                <w:szCs w:val="20"/>
                <w:lang w:eastAsia="cs-CZ"/>
              </w:rPr>
            </w:pPr>
            <w:r w:rsidRPr="00BD2A99">
              <w:rPr>
                <w:rFonts w:ascii="Calibri" w:hAnsi="Calibri" w:cs="Calibri"/>
                <w:kern w:val="0"/>
                <w:sz w:val="20"/>
                <w:szCs w:val="20"/>
                <w:lang w:eastAsia="cs-CZ"/>
              </w:rPr>
              <w:t> </w:t>
            </w:r>
          </w:p>
        </w:tc>
        <w:tc>
          <w:tcPr>
            <w:tcW w:w="2454" w:type="pct"/>
            <w:gridSpan w:val="2"/>
            <w:tcBorders>
              <w:top w:val="dotted" w:sz="4" w:space="0" w:color="auto"/>
              <w:left w:val="nil"/>
              <w:bottom w:val="single" w:sz="8" w:space="0" w:color="auto"/>
              <w:right w:val="nil"/>
            </w:tcBorders>
            <w:hideMark/>
          </w:tcPr>
          <w:p w14:paraId="791E2656"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Možnost doplnění na celkovou velikost</w:t>
            </w:r>
          </w:p>
        </w:tc>
        <w:tc>
          <w:tcPr>
            <w:tcW w:w="229" w:type="pct"/>
            <w:tcBorders>
              <w:top w:val="nil"/>
              <w:left w:val="single" w:sz="8" w:space="0" w:color="auto"/>
              <w:bottom w:val="single" w:sz="8" w:space="0" w:color="auto"/>
              <w:right w:val="nil"/>
            </w:tcBorders>
            <w:vAlign w:val="center"/>
            <w:hideMark/>
          </w:tcPr>
          <w:p w14:paraId="14B1A5E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single" w:sz="8" w:space="0" w:color="auto"/>
              <w:right w:val="nil"/>
            </w:tcBorders>
            <w:vAlign w:val="center"/>
            <w:hideMark/>
          </w:tcPr>
          <w:p w14:paraId="7E368813"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32 GB</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0D0F3618"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 -32 G</w:t>
            </w:r>
          </w:p>
        </w:tc>
      </w:tr>
      <w:tr w:rsidR="00BD2A99" w:rsidRPr="00BD2A99" w14:paraId="67C78DEC" w14:textId="77777777" w:rsidTr="00BD2A99">
        <w:trPr>
          <w:trHeight w:val="300"/>
        </w:trPr>
        <w:tc>
          <w:tcPr>
            <w:tcW w:w="475" w:type="pct"/>
            <w:tcBorders>
              <w:top w:val="nil"/>
              <w:left w:val="single" w:sz="12" w:space="0" w:color="auto"/>
              <w:bottom w:val="nil"/>
              <w:right w:val="single" w:sz="8" w:space="0" w:color="auto"/>
            </w:tcBorders>
            <w:hideMark/>
          </w:tcPr>
          <w:p w14:paraId="2195CC26"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Pevný disk</w:t>
            </w:r>
          </w:p>
        </w:tc>
        <w:tc>
          <w:tcPr>
            <w:tcW w:w="2454" w:type="pct"/>
            <w:gridSpan w:val="2"/>
            <w:tcBorders>
              <w:top w:val="single" w:sz="8" w:space="0" w:color="auto"/>
              <w:left w:val="nil"/>
              <w:bottom w:val="dotted" w:sz="4" w:space="0" w:color="auto"/>
              <w:right w:val="nil"/>
            </w:tcBorders>
            <w:hideMark/>
          </w:tcPr>
          <w:p w14:paraId="0AC58B53"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SSD</w:t>
            </w:r>
          </w:p>
        </w:tc>
        <w:tc>
          <w:tcPr>
            <w:tcW w:w="229" w:type="pct"/>
            <w:tcBorders>
              <w:top w:val="dotted" w:sz="4" w:space="0" w:color="auto"/>
              <w:left w:val="single" w:sz="8" w:space="0" w:color="auto"/>
              <w:bottom w:val="nil"/>
              <w:right w:val="nil"/>
            </w:tcBorders>
            <w:vAlign w:val="center"/>
            <w:hideMark/>
          </w:tcPr>
          <w:p w14:paraId="577EA77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nil"/>
            </w:tcBorders>
            <w:vAlign w:val="center"/>
            <w:hideMark/>
          </w:tcPr>
          <w:p w14:paraId="30ECA3C1"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512 GB</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0152FD2E"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512 GB</w:t>
            </w:r>
          </w:p>
        </w:tc>
      </w:tr>
      <w:tr w:rsidR="00BD2A99" w:rsidRPr="00BD2A99" w14:paraId="771DF7A5" w14:textId="77777777" w:rsidTr="00BD2A99">
        <w:trPr>
          <w:trHeight w:val="315"/>
        </w:trPr>
        <w:tc>
          <w:tcPr>
            <w:tcW w:w="475" w:type="pct"/>
            <w:tcBorders>
              <w:top w:val="nil"/>
              <w:left w:val="single" w:sz="12" w:space="0" w:color="auto"/>
              <w:bottom w:val="nil"/>
              <w:right w:val="single" w:sz="8" w:space="0" w:color="auto"/>
            </w:tcBorders>
            <w:hideMark/>
          </w:tcPr>
          <w:p w14:paraId="6D9C8A1F"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2454" w:type="pct"/>
            <w:gridSpan w:val="2"/>
            <w:tcBorders>
              <w:top w:val="dotted" w:sz="4" w:space="0" w:color="auto"/>
              <w:left w:val="nil"/>
              <w:bottom w:val="nil"/>
              <w:right w:val="nil"/>
            </w:tcBorders>
            <w:hideMark/>
          </w:tcPr>
          <w:p w14:paraId="296BC871"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Rychlost čtení / zápis MB / sec</w:t>
            </w:r>
          </w:p>
        </w:tc>
        <w:tc>
          <w:tcPr>
            <w:tcW w:w="229" w:type="pct"/>
            <w:tcBorders>
              <w:top w:val="dotted" w:sz="4" w:space="0" w:color="auto"/>
              <w:left w:val="single" w:sz="8" w:space="0" w:color="auto"/>
              <w:bottom w:val="single" w:sz="8" w:space="0" w:color="auto"/>
              <w:right w:val="double" w:sz="6" w:space="0" w:color="auto"/>
            </w:tcBorders>
            <w:vAlign w:val="center"/>
            <w:hideMark/>
          </w:tcPr>
          <w:p w14:paraId="26F5503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nil"/>
              <w:bottom w:val="nil"/>
              <w:right w:val="nil"/>
            </w:tcBorders>
            <w:vAlign w:val="center"/>
            <w:hideMark/>
          </w:tcPr>
          <w:p w14:paraId="2C1364E3"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2000 / 2000</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7F122B8F"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r>
      <w:tr w:rsidR="00BD2A99" w:rsidRPr="00BD2A99" w14:paraId="089F3FE1" w14:textId="77777777" w:rsidTr="00BD2A99">
        <w:trPr>
          <w:trHeight w:val="300"/>
        </w:trPr>
        <w:tc>
          <w:tcPr>
            <w:tcW w:w="475" w:type="pct"/>
            <w:tcBorders>
              <w:top w:val="single" w:sz="8" w:space="0" w:color="auto"/>
              <w:left w:val="single" w:sz="12" w:space="0" w:color="auto"/>
              <w:bottom w:val="nil"/>
              <w:right w:val="single" w:sz="8" w:space="0" w:color="000000"/>
            </w:tcBorders>
            <w:hideMark/>
          </w:tcPr>
          <w:p w14:paraId="53B267F5"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Základní deska</w:t>
            </w:r>
          </w:p>
        </w:tc>
        <w:tc>
          <w:tcPr>
            <w:tcW w:w="2454" w:type="pct"/>
            <w:gridSpan w:val="2"/>
            <w:tcBorders>
              <w:top w:val="single" w:sz="8" w:space="0" w:color="000000"/>
              <w:left w:val="nil"/>
              <w:bottom w:val="nil"/>
              <w:right w:val="nil"/>
            </w:tcBorders>
            <w:vAlign w:val="center"/>
            <w:hideMark/>
          </w:tcPr>
          <w:p w14:paraId="7E4AF4F2"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síťová karta</w:t>
            </w:r>
          </w:p>
        </w:tc>
        <w:tc>
          <w:tcPr>
            <w:tcW w:w="229" w:type="pct"/>
            <w:tcBorders>
              <w:top w:val="nil"/>
              <w:left w:val="single" w:sz="8" w:space="0" w:color="auto"/>
              <w:bottom w:val="nil"/>
              <w:right w:val="nil"/>
            </w:tcBorders>
            <w:vAlign w:val="center"/>
            <w:hideMark/>
          </w:tcPr>
          <w:p w14:paraId="1CA3EB0B"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single" w:sz="8" w:space="0" w:color="auto"/>
              <w:left w:val="double" w:sz="6" w:space="0" w:color="auto"/>
              <w:bottom w:val="nil"/>
              <w:right w:val="nil"/>
            </w:tcBorders>
            <w:vAlign w:val="center"/>
            <w:hideMark/>
          </w:tcPr>
          <w:p w14:paraId="577CB3AD"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10/100/1000 Mbit/s RJ-45</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6605D3E7"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r>
      <w:tr w:rsidR="00BD2A99" w:rsidRPr="00BD2A99" w14:paraId="60FB4D54" w14:textId="77777777" w:rsidTr="00BD2A99">
        <w:trPr>
          <w:trHeight w:val="510"/>
        </w:trPr>
        <w:tc>
          <w:tcPr>
            <w:tcW w:w="475" w:type="pct"/>
            <w:tcBorders>
              <w:top w:val="nil"/>
              <w:left w:val="single" w:sz="12" w:space="0" w:color="auto"/>
              <w:bottom w:val="nil"/>
              <w:right w:val="single" w:sz="8" w:space="0" w:color="auto"/>
            </w:tcBorders>
            <w:hideMark/>
          </w:tcPr>
          <w:p w14:paraId="606250FC"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2454" w:type="pct"/>
            <w:gridSpan w:val="2"/>
            <w:tcBorders>
              <w:top w:val="dotted" w:sz="4" w:space="0" w:color="auto"/>
              <w:left w:val="nil"/>
              <w:bottom w:val="dotted" w:sz="4" w:space="0" w:color="auto"/>
              <w:right w:val="single" w:sz="8" w:space="0" w:color="000000"/>
            </w:tcBorders>
            <w:vAlign w:val="center"/>
            <w:hideMark/>
          </w:tcPr>
          <w:p w14:paraId="36C9C0DE"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grafická karta</w:t>
            </w:r>
          </w:p>
        </w:tc>
        <w:tc>
          <w:tcPr>
            <w:tcW w:w="229" w:type="pct"/>
            <w:tcBorders>
              <w:top w:val="dotted" w:sz="4" w:space="0" w:color="auto"/>
              <w:left w:val="nil"/>
              <w:bottom w:val="dotted" w:sz="4" w:space="0" w:color="auto"/>
              <w:right w:val="nil"/>
            </w:tcBorders>
            <w:vAlign w:val="center"/>
            <w:hideMark/>
          </w:tcPr>
          <w:p w14:paraId="74F8DF02"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dotted" w:sz="4" w:space="0" w:color="000000"/>
              <w:left w:val="double" w:sz="6" w:space="0" w:color="auto"/>
              <w:bottom w:val="dotted" w:sz="4" w:space="0" w:color="000000"/>
              <w:right w:val="double" w:sz="6" w:space="0" w:color="auto"/>
            </w:tcBorders>
            <w:vAlign w:val="center"/>
            <w:hideMark/>
          </w:tcPr>
          <w:p w14:paraId="0A90522E"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integrovaná (</w:t>
            </w:r>
            <w:proofErr w:type="spellStart"/>
            <w:r w:rsidRPr="00BD2A99">
              <w:rPr>
                <w:rFonts w:ascii="Calibri" w:hAnsi="Calibri" w:cs="Calibri"/>
                <w:color w:val="000000"/>
                <w:kern w:val="0"/>
                <w:sz w:val="20"/>
                <w:szCs w:val="20"/>
                <w:lang w:eastAsia="cs-CZ"/>
              </w:rPr>
              <w:t>grafic</w:t>
            </w:r>
            <w:proofErr w:type="spellEnd"/>
            <w:r w:rsidRPr="00BD2A99">
              <w:rPr>
                <w:rFonts w:ascii="Calibri" w:hAnsi="Calibri" w:cs="Calibri"/>
                <w:color w:val="000000"/>
                <w:kern w:val="0"/>
                <w:sz w:val="20"/>
                <w:szCs w:val="20"/>
                <w:lang w:eastAsia="cs-CZ"/>
              </w:rPr>
              <w:t xml:space="preserve"> </w:t>
            </w:r>
            <w:proofErr w:type="spellStart"/>
            <w:r w:rsidRPr="00BD2A99">
              <w:rPr>
                <w:rFonts w:ascii="Calibri" w:hAnsi="Calibri" w:cs="Calibri"/>
                <w:color w:val="000000"/>
                <w:kern w:val="0"/>
                <w:sz w:val="20"/>
                <w:szCs w:val="20"/>
                <w:lang w:eastAsia="cs-CZ"/>
              </w:rPr>
              <w:t>memory</w:t>
            </w:r>
            <w:proofErr w:type="spellEnd"/>
            <w:r w:rsidRPr="00BD2A99">
              <w:rPr>
                <w:rFonts w:ascii="Calibri" w:hAnsi="Calibri" w:cs="Calibri"/>
                <w:color w:val="000000"/>
                <w:kern w:val="0"/>
                <w:sz w:val="20"/>
                <w:szCs w:val="20"/>
                <w:lang w:eastAsia="cs-CZ"/>
              </w:rPr>
              <w:t xml:space="preserve"> min. 1 GB)</w:t>
            </w:r>
          </w:p>
        </w:tc>
        <w:tc>
          <w:tcPr>
            <w:tcW w:w="921" w:type="pct"/>
            <w:tcBorders>
              <w:top w:val="nil"/>
              <w:left w:val="nil"/>
              <w:bottom w:val="dotted" w:sz="4" w:space="0" w:color="auto"/>
              <w:right w:val="single" w:sz="12" w:space="0" w:color="auto"/>
            </w:tcBorders>
            <w:shd w:val="clear" w:color="000000" w:fill="FFFF00"/>
            <w:hideMark/>
          </w:tcPr>
          <w:p w14:paraId="5DAD6B54" w14:textId="77777777" w:rsidR="00BD2A99" w:rsidRPr="00BD2A99" w:rsidRDefault="00BD2A99" w:rsidP="00BD2A99">
            <w:pPr>
              <w:suppressAutoHyphens w:val="0"/>
              <w:jc w:val="center"/>
              <w:rPr>
                <w:rFonts w:ascii="Calibri" w:hAnsi="Calibri" w:cs="Calibri"/>
                <w:color w:val="000000"/>
                <w:kern w:val="0"/>
                <w:sz w:val="22"/>
                <w:szCs w:val="22"/>
                <w:lang w:eastAsia="cs-CZ"/>
              </w:rPr>
            </w:pPr>
            <w:proofErr w:type="gramStart"/>
            <w:r w:rsidRPr="00BD2A99">
              <w:rPr>
                <w:rFonts w:ascii="Calibri" w:hAnsi="Calibri" w:cs="Calibri"/>
                <w:color w:val="000000"/>
                <w:kern w:val="0"/>
                <w:sz w:val="22"/>
                <w:szCs w:val="22"/>
                <w:lang w:eastAsia="cs-CZ"/>
              </w:rPr>
              <w:t>ano- Intel</w:t>
            </w:r>
            <w:proofErr w:type="gramEnd"/>
            <w:r w:rsidRPr="00BD2A99">
              <w:rPr>
                <w:rFonts w:ascii="Calibri" w:hAnsi="Calibri" w:cs="Calibri"/>
                <w:color w:val="000000"/>
                <w:kern w:val="0"/>
                <w:sz w:val="22"/>
                <w:szCs w:val="22"/>
                <w:lang w:eastAsia="cs-CZ"/>
              </w:rPr>
              <w:t xml:space="preserve"> UHD </w:t>
            </w:r>
            <w:proofErr w:type="spellStart"/>
            <w:r w:rsidRPr="00BD2A99">
              <w:rPr>
                <w:rFonts w:ascii="Calibri" w:hAnsi="Calibri" w:cs="Calibri"/>
                <w:color w:val="000000"/>
                <w:kern w:val="0"/>
                <w:sz w:val="22"/>
                <w:szCs w:val="22"/>
                <w:lang w:eastAsia="cs-CZ"/>
              </w:rPr>
              <w:t>Graphics</w:t>
            </w:r>
            <w:proofErr w:type="spellEnd"/>
          </w:p>
        </w:tc>
      </w:tr>
      <w:tr w:rsidR="00BD2A99" w:rsidRPr="00BD2A99" w14:paraId="17EE73F7" w14:textId="77777777" w:rsidTr="00BD2A99">
        <w:trPr>
          <w:trHeight w:val="315"/>
        </w:trPr>
        <w:tc>
          <w:tcPr>
            <w:tcW w:w="475" w:type="pct"/>
            <w:tcBorders>
              <w:top w:val="nil"/>
              <w:left w:val="single" w:sz="12" w:space="0" w:color="auto"/>
              <w:bottom w:val="nil"/>
              <w:right w:val="single" w:sz="8" w:space="0" w:color="auto"/>
            </w:tcBorders>
            <w:hideMark/>
          </w:tcPr>
          <w:p w14:paraId="23D28B39"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2454" w:type="pct"/>
            <w:gridSpan w:val="2"/>
            <w:tcBorders>
              <w:top w:val="nil"/>
              <w:left w:val="nil"/>
              <w:bottom w:val="single" w:sz="4" w:space="0" w:color="000000"/>
              <w:right w:val="nil"/>
            </w:tcBorders>
            <w:vAlign w:val="center"/>
            <w:hideMark/>
          </w:tcPr>
          <w:p w14:paraId="5F33DF46"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zvuková karta</w:t>
            </w:r>
          </w:p>
        </w:tc>
        <w:tc>
          <w:tcPr>
            <w:tcW w:w="229" w:type="pct"/>
            <w:tcBorders>
              <w:top w:val="nil"/>
              <w:left w:val="single" w:sz="8" w:space="0" w:color="auto"/>
              <w:bottom w:val="single" w:sz="8" w:space="0" w:color="auto"/>
              <w:right w:val="nil"/>
            </w:tcBorders>
            <w:vAlign w:val="center"/>
            <w:hideMark/>
          </w:tcPr>
          <w:p w14:paraId="64096AE7"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single" w:sz="8" w:space="0" w:color="auto"/>
              <w:right w:val="nil"/>
            </w:tcBorders>
            <w:vAlign w:val="center"/>
            <w:hideMark/>
          </w:tcPr>
          <w:p w14:paraId="5856FE07"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ano</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1C5C31C8"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r>
      <w:tr w:rsidR="00BD2A99" w:rsidRPr="00BD2A99" w14:paraId="4EE1EDA7" w14:textId="77777777" w:rsidTr="00BD2A99">
        <w:trPr>
          <w:trHeight w:val="300"/>
        </w:trPr>
        <w:tc>
          <w:tcPr>
            <w:tcW w:w="475" w:type="pct"/>
            <w:tcBorders>
              <w:top w:val="nil"/>
              <w:left w:val="single" w:sz="12" w:space="0" w:color="auto"/>
              <w:bottom w:val="nil"/>
              <w:right w:val="single" w:sz="8" w:space="0" w:color="auto"/>
            </w:tcBorders>
            <w:hideMark/>
          </w:tcPr>
          <w:p w14:paraId="31E387F3"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single" w:sz="8" w:space="0" w:color="auto"/>
              <w:left w:val="nil"/>
              <w:bottom w:val="nil"/>
              <w:right w:val="nil"/>
            </w:tcBorders>
            <w:vAlign w:val="center"/>
            <w:hideMark/>
          </w:tcPr>
          <w:p w14:paraId="00E3381E"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konektivita</w:t>
            </w:r>
          </w:p>
        </w:tc>
        <w:tc>
          <w:tcPr>
            <w:tcW w:w="1522" w:type="pct"/>
            <w:tcBorders>
              <w:top w:val="single" w:sz="8" w:space="0" w:color="000000"/>
              <w:left w:val="dotted" w:sz="4" w:space="0" w:color="000000"/>
              <w:bottom w:val="nil"/>
              <w:right w:val="single" w:sz="8" w:space="0" w:color="auto"/>
            </w:tcBorders>
            <w:vAlign w:val="center"/>
            <w:hideMark/>
          </w:tcPr>
          <w:p w14:paraId="27EC8B46"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xml:space="preserve">USB-A 2.0 </w:t>
            </w:r>
          </w:p>
        </w:tc>
        <w:tc>
          <w:tcPr>
            <w:tcW w:w="229" w:type="pct"/>
            <w:tcBorders>
              <w:top w:val="nil"/>
              <w:left w:val="nil"/>
              <w:bottom w:val="nil"/>
              <w:right w:val="nil"/>
            </w:tcBorders>
            <w:vAlign w:val="center"/>
            <w:hideMark/>
          </w:tcPr>
          <w:p w14:paraId="38A7D4F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nil"/>
              <w:right w:val="nil"/>
            </w:tcBorders>
            <w:vAlign w:val="center"/>
            <w:hideMark/>
          </w:tcPr>
          <w:p w14:paraId="19A31471"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2</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2053EE19"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2</w:t>
            </w:r>
          </w:p>
        </w:tc>
      </w:tr>
      <w:tr w:rsidR="00BD2A99" w:rsidRPr="00BD2A99" w14:paraId="27EC10A7" w14:textId="77777777" w:rsidTr="00BD2A99">
        <w:trPr>
          <w:trHeight w:val="300"/>
        </w:trPr>
        <w:tc>
          <w:tcPr>
            <w:tcW w:w="475" w:type="pct"/>
            <w:tcBorders>
              <w:top w:val="nil"/>
              <w:left w:val="single" w:sz="12" w:space="0" w:color="auto"/>
              <w:bottom w:val="nil"/>
              <w:right w:val="single" w:sz="8" w:space="0" w:color="auto"/>
            </w:tcBorders>
            <w:hideMark/>
          </w:tcPr>
          <w:p w14:paraId="4C66FED4"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264AD8B8"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1522" w:type="pct"/>
            <w:tcBorders>
              <w:top w:val="nil"/>
              <w:left w:val="dotted" w:sz="4" w:space="0" w:color="000000"/>
              <w:bottom w:val="nil"/>
              <w:right w:val="single" w:sz="8" w:space="0" w:color="auto"/>
            </w:tcBorders>
            <w:vAlign w:val="center"/>
            <w:hideMark/>
          </w:tcPr>
          <w:p w14:paraId="2068CC2F"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xml:space="preserve">USB-A 3.2 Gen 2 support data transfer 10 </w:t>
            </w:r>
            <w:proofErr w:type="spellStart"/>
            <w:r w:rsidRPr="00BD2A99">
              <w:rPr>
                <w:rFonts w:ascii="Calibri" w:hAnsi="Calibri" w:cs="Calibri"/>
                <w:color w:val="000000"/>
                <w:kern w:val="0"/>
                <w:sz w:val="20"/>
                <w:szCs w:val="20"/>
                <w:lang w:eastAsia="cs-CZ"/>
              </w:rPr>
              <w:t>Gbps</w:t>
            </w:r>
            <w:proofErr w:type="spellEnd"/>
          </w:p>
        </w:tc>
        <w:tc>
          <w:tcPr>
            <w:tcW w:w="229" w:type="pct"/>
            <w:tcBorders>
              <w:top w:val="nil"/>
              <w:left w:val="nil"/>
              <w:bottom w:val="nil"/>
              <w:right w:val="nil"/>
            </w:tcBorders>
            <w:vAlign w:val="center"/>
            <w:hideMark/>
          </w:tcPr>
          <w:p w14:paraId="6F6DE988"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nil"/>
              <w:right w:val="nil"/>
            </w:tcBorders>
            <w:vAlign w:val="center"/>
            <w:hideMark/>
          </w:tcPr>
          <w:p w14:paraId="66A50B07"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2</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64A4F8DD"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2</w:t>
            </w:r>
          </w:p>
        </w:tc>
      </w:tr>
      <w:tr w:rsidR="00BD2A99" w:rsidRPr="00BD2A99" w14:paraId="1344CE26" w14:textId="77777777" w:rsidTr="00BD2A99">
        <w:trPr>
          <w:trHeight w:val="300"/>
        </w:trPr>
        <w:tc>
          <w:tcPr>
            <w:tcW w:w="475" w:type="pct"/>
            <w:tcBorders>
              <w:top w:val="nil"/>
              <w:left w:val="single" w:sz="12" w:space="0" w:color="auto"/>
              <w:bottom w:val="nil"/>
              <w:right w:val="single" w:sz="8" w:space="0" w:color="auto"/>
            </w:tcBorders>
            <w:hideMark/>
          </w:tcPr>
          <w:p w14:paraId="26478C65"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21E1BB3C"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1522" w:type="pct"/>
            <w:tcBorders>
              <w:top w:val="dotted" w:sz="4" w:space="0" w:color="000000"/>
              <w:left w:val="dotted" w:sz="4" w:space="0" w:color="000000"/>
              <w:bottom w:val="dotted" w:sz="4" w:space="0" w:color="000000"/>
              <w:right w:val="single" w:sz="8" w:space="0" w:color="auto"/>
            </w:tcBorders>
            <w:vAlign w:val="center"/>
            <w:hideMark/>
          </w:tcPr>
          <w:p w14:paraId="6BD8BDA4"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xml:space="preserve">USB 3.2 Gen 2 (support data transfer 10 </w:t>
            </w:r>
            <w:proofErr w:type="spellStart"/>
            <w:r w:rsidRPr="00BD2A99">
              <w:rPr>
                <w:rFonts w:ascii="Calibri" w:hAnsi="Calibri" w:cs="Calibri"/>
                <w:color w:val="000000"/>
                <w:kern w:val="0"/>
                <w:sz w:val="20"/>
                <w:szCs w:val="20"/>
                <w:lang w:eastAsia="cs-CZ"/>
              </w:rPr>
              <w:t>Gbps</w:t>
            </w:r>
            <w:proofErr w:type="spellEnd"/>
            <w:r w:rsidRPr="00BD2A99">
              <w:rPr>
                <w:rFonts w:ascii="Calibri" w:hAnsi="Calibri" w:cs="Calibri"/>
                <w:color w:val="000000"/>
                <w:kern w:val="0"/>
                <w:sz w:val="20"/>
                <w:szCs w:val="20"/>
                <w:lang w:eastAsia="cs-CZ"/>
              </w:rPr>
              <w:t>) typ C</w:t>
            </w:r>
          </w:p>
        </w:tc>
        <w:tc>
          <w:tcPr>
            <w:tcW w:w="229" w:type="pct"/>
            <w:tcBorders>
              <w:top w:val="dotted" w:sz="4" w:space="0" w:color="000000"/>
              <w:left w:val="nil"/>
              <w:bottom w:val="dotted" w:sz="4" w:space="0" w:color="000000"/>
              <w:right w:val="nil"/>
            </w:tcBorders>
            <w:vAlign w:val="center"/>
            <w:hideMark/>
          </w:tcPr>
          <w:p w14:paraId="74F03C67"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dotted" w:sz="4" w:space="0" w:color="000000"/>
              <w:left w:val="double" w:sz="6" w:space="0" w:color="auto"/>
              <w:bottom w:val="dotted" w:sz="4" w:space="0" w:color="000000"/>
              <w:right w:val="nil"/>
            </w:tcBorders>
            <w:vAlign w:val="center"/>
            <w:hideMark/>
          </w:tcPr>
          <w:p w14:paraId="3F4A3720"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1</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1D319C45"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1</w:t>
            </w:r>
          </w:p>
        </w:tc>
      </w:tr>
      <w:tr w:rsidR="00BD2A99" w:rsidRPr="00BD2A99" w14:paraId="643EA65D" w14:textId="77777777" w:rsidTr="00BD2A99">
        <w:trPr>
          <w:trHeight w:val="300"/>
        </w:trPr>
        <w:tc>
          <w:tcPr>
            <w:tcW w:w="475" w:type="pct"/>
            <w:tcBorders>
              <w:top w:val="nil"/>
              <w:left w:val="single" w:sz="12" w:space="0" w:color="auto"/>
              <w:bottom w:val="nil"/>
              <w:right w:val="single" w:sz="8" w:space="0" w:color="auto"/>
            </w:tcBorders>
            <w:hideMark/>
          </w:tcPr>
          <w:p w14:paraId="51A53B6E"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4AE5CA92"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6C99142F" w14:textId="77777777" w:rsidR="00BD2A99" w:rsidRPr="00BD2A99" w:rsidRDefault="00BD2A99" w:rsidP="00BD2A99">
            <w:pPr>
              <w:suppressAutoHyphens w:val="0"/>
              <w:rPr>
                <w:rFonts w:ascii="Calibri" w:hAnsi="Calibri" w:cs="Calibri"/>
                <w:color w:val="000000"/>
                <w:kern w:val="0"/>
                <w:sz w:val="20"/>
                <w:szCs w:val="20"/>
                <w:lang w:eastAsia="cs-CZ"/>
              </w:rPr>
            </w:pPr>
            <w:proofErr w:type="spellStart"/>
            <w:r w:rsidRPr="00BD2A99">
              <w:rPr>
                <w:rFonts w:ascii="Calibri" w:hAnsi="Calibri" w:cs="Calibri"/>
                <w:color w:val="000000"/>
                <w:kern w:val="0"/>
                <w:sz w:val="20"/>
                <w:szCs w:val="20"/>
                <w:lang w:eastAsia="cs-CZ"/>
              </w:rPr>
              <w:t>BlueTooth</w:t>
            </w:r>
            <w:proofErr w:type="spellEnd"/>
          </w:p>
        </w:tc>
        <w:tc>
          <w:tcPr>
            <w:tcW w:w="229" w:type="pct"/>
            <w:tcBorders>
              <w:top w:val="nil"/>
              <w:left w:val="nil"/>
              <w:bottom w:val="dotted" w:sz="4" w:space="0" w:color="auto"/>
              <w:right w:val="nil"/>
            </w:tcBorders>
            <w:vAlign w:val="center"/>
            <w:hideMark/>
          </w:tcPr>
          <w:p w14:paraId="47A8446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1D555B5F"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Bluetooth v5.2</w:t>
            </w:r>
          </w:p>
        </w:tc>
        <w:tc>
          <w:tcPr>
            <w:tcW w:w="921" w:type="pct"/>
            <w:tcBorders>
              <w:top w:val="nil"/>
              <w:left w:val="nil"/>
              <w:bottom w:val="dotted" w:sz="4" w:space="0" w:color="auto"/>
              <w:right w:val="single" w:sz="12" w:space="0" w:color="auto"/>
            </w:tcBorders>
            <w:shd w:val="clear" w:color="000000" w:fill="FFFF00"/>
            <w:noWrap/>
            <w:hideMark/>
          </w:tcPr>
          <w:p w14:paraId="6E9EFC36"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Bluetooth v5.2</w:t>
            </w:r>
          </w:p>
        </w:tc>
      </w:tr>
      <w:tr w:rsidR="00BD2A99" w:rsidRPr="00BD2A99" w14:paraId="4257F71B" w14:textId="77777777" w:rsidTr="00BD2A99">
        <w:trPr>
          <w:trHeight w:val="300"/>
        </w:trPr>
        <w:tc>
          <w:tcPr>
            <w:tcW w:w="475" w:type="pct"/>
            <w:tcBorders>
              <w:top w:val="nil"/>
              <w:left w:val="single" w:sz="12" w:space="0" w:color="auto"/>
              <w:bottom w:val="nil"/>
              <w:right w:val="single" w:sz="8" w:space="0" w:color="auto"/>
            </w:tcBorders>
            <w:hideMark/>
          </w:tcPr>
          <w:p w14:paraId="52813CA3"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nil"/>
              <w:right w:val="nil"/>
            </w:tcBorders>
            <w:vAlign w:val="center"/>
            <w:hideMark/>
          </w:tcPr>
          <w:p w14:paraId="430026E9"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1522" w:type="pct"/>
            <w:tcBorders>
              <w:top w:val="nil"/>
              <w:left w:val="dotted" w:sz="4" w:space="0" w:color="000000"/>
              <w:bottom w:val="dotted" w:sz="4" w:space="0" w:color="000000"/>
              <w:right w:val="single" w:sz="8" w:space="0" w:color="auto"/>
            </w:tcBorders>
            <w:vAlign w:val="center"/>
            <w:hideMark/>
          </w:tcPr>
          <w:p w14:paraId="77E18F7C" w14:textId="77777777" w:rsidR="00BD2A99" w:rsidRPr="00BD2A99" w:rsidRDefault="00BD2A99" w:rsidP="00BD2A99">
            <w:pPr>
              <w:suppressAutoHyphens w:val="0"/>
              <w:rPr>
                <w:rFonts w:ascii="Calibri" w:hAnsi="Calibri" w:cs="Calibri"/>
                <w:color w:val="000000"/>
                <w:kern w:val="0"/>
                <w:sz w:val="20"/>
                <w:szCs w:val="20"/>
                <w:lang w:eastAsia="cs-CZ"/>
              </w:rPr>
            </w:pPr>
            <w:proofErr w:type="spellStart"/>
            <w:r w:rsidRPr="00BD2A99">
              <w:rPr>
                <w:rFonts w:ascii="Calibri" w:hAnsi="Calibri" w:cs="Calibri"/>
                <w:color w:val="000000"/>
                <w:kern w:val="0"/>
                <w:sz w:val="20"/>
                <w:szCs w:val="20"/>
                <w:lang w:eastAsia="cs-CZ"/>
              </w:rPr>
              <w:t>WiFi</w:t>
            </w:r>
            <w:proofErr w:type="spellEnd"/>
          </w:p>
        </w:tc>
        <w:tc>
          <w:tcPr>
            <w:tcW w:w="229" w:type="pct"/>
            <w:tcBorders>
              <w:top w:val="nil"/>
              <w:left w:val="nil"/>
              <w:bottom w:val="dotted" w:sz="4" w:space="0" w:color="auto"/>
              <w:right w:val="nil"/>
            </w:tcBorders>
            <w:vAlign w:val="center"/>
            <w:hideMark/>
          </w:tcPr>
          <w:p w14:paraId="234A75E5"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vAlign w:val="center"/>
            <w:hideMark/>
          </w:tcPr>
          <w:p w14:paraId="7A9990C1" w14:textId="77777777" w:rsidR="00BD2A99" w:rsidRPr="00BD2A99" w:rsidRDefault="00BD2A99" w:rsidP="00BD2A99">
            <w:pPr>
              <w:suppressAutoHyphens w:val="0"/>
              <w:jc w:val="center"/>
              <w:rPr>
                <w:rFonts w:ascii="Calibri" w:hAnsi="Calibri" w:cs="Calibri"/>
                <w:color w:val="000000"/>
                <w:kern w:val="0"/>
                <w:sz w:val="20"/>
                <w:szCs w:val="20"/>
                <w:lang w:eastAsia="cs-CZ"/>
              </w:rPr>
            </w:pPr>
            <w:proofErr w:type="spellStart"/>
            <w:r w:rsidRPr="00BD2A99">
              <w:rPr>
                <w:rFonts w:ascii="Calibri" w:hAnsi="Calibri" w:cs="Calibri"/>
                <w:color w:val="000000"/>
                <w:kern w:val="0"/>
                <w:sz w:val="20"/>
                <w:szCs w:val="20"/>
                <w:lang w:eastAsia="cs-CZ"/>
              </w:rPr>
              <w:t>WiFi</w:t>
            </w:r>
            <w:proofErr w:type="spellEnd"/>
            <w:r w:rsidRPr="00BD2A99">
              <w:rPr>
                <w:rFonts w:ascii="Calibri" w:hAnsi="Calibri" w:cs="Calibri"/>
                <w:color w:val="000000"/>
                <w:kern w:val="0"/>
                <w:sz w:val="20"/>
                <w:szCs w:val="20"/>
                <w:lang w:eastAsia="cs-CZ"/>
              </w:rPr>
              <w:t xml:space="preserve"> 802.11 </w:t>
            </w:r>
            <w:proofErr w:type="spellStart"/>
            <w:r w:rsidRPr="00BD2A99">
              <w:rPr>
                <w:rFonts w:ascii="Calibri" w:hAnsi="Calibri" w:cs="Calibri"/>
                <w:color w:val="000000"/>
                <w:kern w:val="0"/>
                <w:sz w:val="20"/>
                <w:szCs w:val="20"/>
                <w:lang w:eastAsia="cs-CZ"/>
              </w:rPr>
              <w:t>ax</w:t>
            </w:r>
            <w:proofErr w:type="spellEnd"/>
          </w:p>
        </w:tc>
        <w:tc>
          <w:tcPr>
            <w:tcW w:w="921" w:type="pct"/>
            <w:tcBorders>
              <w:top w:val="nil"/>
              <w:left w:val="nil"/>
              <w:bottom w:val="dotted" w:sz="4" w:space="0" w:color="auto"/>
              <w:right w:val="single" w:sz="12" w:space="0" w:color="auto"/>
            </w:tcBorders>
            <w:shd w:val="clear" w:color="000000" w:fill="FFFF00"/>
            <w:vAlign w:val="center"/>
            <w:hideMark/>
          </w:tcPr>
          <w:p w14:paraId="70532FA6" w14:textId="77777777" w:rsidR="00BD2A99" w:rsidRPr="00BD2A99" w:rsidRDefault="00BD2A99" w:rsidP="00BD2A99">
            <w:pPr>
              <w:suppressAutoHyphens w:val="0"/>
              <w:jc w:val="center"/>
              <w:rPr>
                <w:rFonts w:ascii="Calibri" w:hAnsi="Calibri" w:cs="Calibri"/>
                <w:color w:val="000000"/>
                <w:kern w:val="0"/>
                <w:sz w:val="20"/>
                <w:szCs w:val="20"/>
                <w:lang w:eastAsia="cs-CZ"/>
              </w:rPr>
            </w:pPr>
            <w:proofErr w:type="spellStart"/>
            <w:r w:rsidRPr="00BD2A99">
              <w:rPr>
                <w:rFonts w:ascii="Calibri" w:hAnsi="Calibri" w:cs="Calibri"/>
                <w:color w:val="000000"/>
                <w:kern w:val="0"/>
                <w:sz w:val="20"/>
                <w:szCs w:val="20"/>
                <w:lang w:eastAsia="cs-CZ"/>
              </w:rPr>
              <w:t>WiFi</w:t>
            </w:r>
            <w:proofErr w:type="spellEnd"/>
            <w:r w:rsidRPr="00BD2A99">
              <w:rPr>
                <w:rFonts w:ascii="Calibri" w:hAnsi="Calibri" w:cs="Calibri"/>
                <w:color w:val="000000"/>
                <w:kern w:val="0"/>
                <w:sz w:val="20"/>
                <w:szCs w:val="20"/>
                <w:lang w:eastAsia="cs-CZ"/>
              </w:rPr>
              <w:t xml:space="preserve"> 802.11 a/b/g/n/</w:t>
            </w:r>
            <w:proofErr w:type="spellStart"/>
            <w:r w:rsidRPr="00BD2A99">
              <w:rPr>
                <w:rFonts w:ascii="Calibri" w:hAnsi="Calibri" w:cs="Calibri"/>
                <w:color w:val="000000"/>
                <w:kern w:val="0"/>
                <w:sz w:val="20"/>
                <w:szCs w:val="20"/>
                <w:lang w:eastAsia="cs-CZ"/>
              </w:rPr>
              <w:t>ax</w:t>
            </w:r>
            <w:proofErr w:type="spellEnd"/>
          </w:p>
        </w:tc>
      </w:tr>
      <w:tr w:rsidR="00BD2A99" w:rsidRPr="00BD2A99" w14:paraId="105171B0" w14:textId="77777777" w:rsidTr="00BD2A99">
        <w:trPr>
          <w:trHeight w:val="315"/>
        </w:trPr>
        <w:tc>
          <w:tcPr>
            <w:tcW w:w="475" w:type="pct"/>
            <w:tcBorders>
              <w:top w:val="nil"/>
              <w:left w:val="single" w:sz="12" w:space="0" w:color="auto"/>
              <w:bottom w:val="nil"/>
              <w:right w:val="single" w:sz="8" w:space="0" w:color="auto"/>
            </w:tcBorders>
            <w:hideMark/>
          </w:tcPr>
          <w:p w14:paraId="43AF8DC4"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single" w:sz="8" w:space="0" w:color="auto"/>
              <w:right w:val="nil"/>
            </w:tcBorders>
            <w:vAlign w:val="center"/>
            <w:hideMark/>
          </w:tcPr>
          <w:p w14:paraId="40DE7291"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1522" w:type="pct"/>
            <w:tcBorders>
              <w:top w:val="nil"/>
              <w:left w:val="dotted" w:sz="4" w:space="0" w:color="000000"/>
              <w:bottom w:val="single" w:sz="8" w:space="0" w:color="auto"/>
              <w:right w:val="single" w:sz="8" w:space="0" w:color="auto"/>
            </w:tcBorders>
            <w:vAlign w:val="center"/>
            <w:hideMark/>
          </w:tcPr>
          <w:p w14:paraId="30DE00C4"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sluchátkový výstup + mikrofon</w:t>
            </w:r>
          </w:p>
        </w:tc>
        <w:tc>
          <w:tcPr>
            <w:tcW w:w="229" w:type="pct"/>
            <w:tcBorders>
              <w:top w:val="nil"/>
              <w:left w:val="nil"/>
              <w:bottom w:val="single" w:sz="8" w:space="0" w:color="auto"/>
              <w:right w:val="nil"/>
            </w:tcBorders>
            <w:vAlign w:val="center"/>
            <w:hideMark/>
          </w:tcPr>
          <w:p w14:paraId="4FD01BB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single" w:sz="8" w:space="0" w:color="auto"/>
              <w:right w:val="double" w:sz="6" w:space="0" w:color="auto"/>
            </w:tcBorders>
            <w:vAlign w:val="center"/>
            <w:hideMark/>
          </w:tcPr>
          <w:p w14:paraId="7DC53F3B" w14:textId="77777777" w:rsidR="00BD2A99" w:rsidRPr="00BD2A99" w:rsidRDefault="00BD2A99" w:rsidP="00BD2A99">
            <w:pPr>
              <w:suppressAutoHyphens w:val="0"/>
              <w:jc w:val="center"/>
              <w:rPr>
                <w:rFonts w:ascii="Calibri" w:hAnsi="Calibri" w:cs="Calibri"/>
                <w:color w:val="000000"/>
                <w:kern w:val="0"/>
                <w:sz w:val="20"/>
                <w:szCs w:val="20"/>
                <w:lang w:eastAsia="cs-CZ"/>
              </w:rPr>
            </w:pPr>
            <w:proofErr w:type="gramStart"/>
            <w:r w:rsidRPr="00BD2A99">
              <w:rPr>
                <w:rFonts w:ascii="Calibri" w:hAnsi="Calibri" w:cs="Calibri"/>
                <w:color w:val="000000"/>
                <w:kern w:val="0"/>
                <w:sz w:val="20"/>
                <w:szCs w:val="20"/>
                <w:lang w:eastAsia="cs-CZ"/>
              </w:rPr>
              <w:t xml:space="preserve">ano - </w:t>
            </w:r>
            <w:proofErr w:type="spellStart"/>
            <w:r w:rsidRPr="00BD2A99">
              <w:rPr>
                <w:rFonts w:ascii="Calibri" w:hAnsi="Calibri" w:cs="Calibri"/>
                <w:color w:val="000000"/>
                <w:kern w:val="0"/>
                <w:sz w:val="20"/>
                <w:szCs w:val="20"/>
                <w:lang w:eastAsia="cs-CZ"/>
              </w:rPr>
              <w:t>jack</w:t>
            </w:r>
            <w:proofErr w:type="spellEnd"/>
            <w:proofErr w:type="gramEnd"/>
            <w:r w:rsidRPr="00BD2A99">
              <w:rPr>
                <w:rFonts w:ascii="Calibri" w:hAnsi="Calibri" w:cs="Calibri"/>
                <w:color w:val="000000"/>
                <w:kern w:val="0"/>
                <w:sz w:val="20"/>
                <w:szCs w:val="20"/>
                <w:lang w:eastAsia="cs-CZ"/>
              </w:rPr>
              <w:t xml:space="preserve"> 3,5 mm</w:t>
            </w:r>
          </w:p>
        </w:tc>
        <w:tc>
          <w:tcPr>
            <w:tcW w:w="921" w:type="pct"/>
            <w:tcBorders>
              <w:top w:val="nil"/>
              <w:left w:val="nil"/>
              <w:bottom w:val="dotted" w:sz="4" w:space="0" w:color="auto"/>
              <w:right w:val="single" w:sz="12" w:space="0" w:color="auto"/>
            </w:tcBorders>
            <w:shd w:val="clear" w:color="000000" w:fill="FFFF00"/>
            <w:noWrap/>
            <w:hideMark/>
          </w:tcPr>
          <w:p w14:paraId="1317BA44"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Jack 3,5 mm</w:t>
            </w:r>
          </w:p>
        </w:tc>
      </w:tr>
      <w:tr w:rsidR="00BD2A99" w:rsidRPr="00BD2A99" w14:paraId="316A89CB" w14:textId="77777777" w:rsidTr="00BD2A99">
        <w:trPr>
          <w:trHeight w:val="300"/>
        </w:trPr>
        <w:tc>
          <w:tcPr>
            <w:tcW w:w="475" w:type="pct"/>
            <w:tcBorders>
              <w:top w:val="nil"/>
              <w:left w:val="single" w:sz="12" w:space="0" w:color="auto"/>
              <w:bottom w:val="nil"/>
              <w:right w:val="nil"/>
            </w:tcBorders>
            <w:hideMark/>
          </w:tcPr>
          <w:p w14:paraId="1F831C25"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dotted" w:sz="4" w:space="0" w:color="auto"/>
              <w:left w:val="single" w:sz="8" w:space="0" w:color="auto"/>
              <w:bottom w:val="dashed" w:sz="4" w:space="0" w:color="auto"/>
              <w:right w:val="dotted" w:sz="4" w:space="0" w:color="auto"/>
            </w:tcBorders>
            <w:vAlign w:val="center"/>
            <w:hideMark/>
          </w:tcPr>
          <w:p w14:paraId="03DB7B8E"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integrované vstupy</w:t>
            </w:r>
          </w:p>
        </w:tc>
        <w:tc>
          <w:tcPr>
            <w:tcW w:w="1522" w:type="pct"/>
            <w:tcBorders>
              <w:top w:val="dotted" w:sz="4" w:space="0" w:color="000000"/>
              <w:left w:val="nil"/>
              <w:bottom w:val="dashed" w:sz="4" w:space="0" w:color="auto"/>
              <w:right w:val="single" w:sz="8" w:space="0" w:color="auto"/>
            </w:tcBorders>
            <w:vAlign w:val="center"/>
            <w:hideMark/>
          </w:tcPr>
          <w:p w14:paraId="161FAE56"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HDMI vstup</w:t>
            </w:r>
          </w:p>
        </w:tc>
        <w:tc>
          <w:tcPr>
            <w:tcW w:w="229" w:type="pct"/>
            <w:tcBorders>
              <w:top w:val="dotted" w:sz="4" w:space="0" w:color="auto"/>
              <w:left w:val="nil"/>
              <w:bottom w:val="dashed" w:sz="4" w:space="0" w:color="auto"/>
              <w:right w:val="nil"/>
            </w:tcBorders>
            <w:vAlign w:val="center"/>
            <w:hideMark/>
          </w:tcPr>
          <w:p w14:paraId="586FD21D"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dotted" w:sz="4" w:space="0" w:color="auto"/>
              <w:left w:val="double" w:sz="6" w:space="0" w:color="auto"/>
              <w:bottom w:val="dashed" w:sz="4" w:space="0" w:color="auto"/>
              <w:right w:val="double" w:sz="6" w:space="0" w:color="auto"/>
            </w:tcBorders>
            <w:vAlign w:val="center"/>
            <w:hideMark/>
          </w:tcPr>
          <w:p w14:paraId="54DC7734"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1</w:t>
            </w:r>
          </w:p>
        </w:tc>
        <w:tc>
          <w:tcPr>
            <w:tcW w:w="921" w:type="pct"/>
            <w:tcBorders>
              <w:top w:val="nil"/>
              <w:left w:val="nil"/>
              <w:bottom w:val="dashed" w:sz="4" w:space="0" w:color="auto"/>
              <w:right w:val="single" w:sz="12" w:space="0" w:color="auto"/>
            </w:tcBorders>
            <w:shd w:val="clear" w:color="000000" w:fill="FFFF00"/>
            <w:noWrap/>
            <w:hideMark/>
          </w:tcPr>
          <w:p w14:paraId="28D5E979"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1</w:t>
            </w:r>
          </w:p>
        </w:tc>
      </w:tr>
      <w:tr w:rsidR="00BD2A99" w:rsidRPr="00BD2A99" w14:paraId="5D81F2BF" w14:textId="77777777" w:rsidTr="00BD2A99">
        <w:trPr>
          <w:trHeight w:val="315"/>
        </w:trPr>
        <w:tc>
          <w:tcPr>
            <w:tcW w:w="475" w:type="pct"/>
            <w:tcBorders>
              <w:top w:val="nil"/>
              <w:left w:val="single" w:sz="12" w:space="0" w:color="auto"/>
              <w:bottom w:val="nil"/>
              <w:right w:val="nil"/>
            </w:tcBorders>
            <w:hideMark/>
          </w:tcPr>
          <w:p w14:paraId="5F350B7C"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single" w:sz="8" w:space="0" w:color="auto"/>
              <w:bottom w:val="single" w:sz="8" w:space="0" w:color="auto"/>
              <w:right w:val="dotted" w:sz="4" w:space="0" w:color="auto"/>
            </w:tcBorders>
            <w:vAlign w:val="center"/>
            <w:hideMark/>
          </w:tcPr>
          <w:p w14:paraId="11066C9E"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integrované výstupy</w:t>
            </w:r>
          </w:p>
        </w:tc>
        <w:tc>
          <w:tcPr>
            <w:tcW w:w="1522" w:type="pct"/>
            <w:tcBorders>
              <w:top w:val="nil"/>
              <w:left w:val="nil"/>
              <w:bottom w:val="dotted" w:sz="4" w:space="0" w:color="000000"/>
              <w:right w:val="single" w:sz="8" w:space="0" w:color="auto"/>
            </w:tcBorders>
            <w:vAlign w:val="center"/>
            <w:hideMark/>
          </w:tcPr>
          <w:p w14:paraId="3E819156"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HDMI výstup</w:t>
            </w:r>
          </w:p>
        </w:tc>
        <w:tc>
          <w:tcPr>
            <w:tcW w:w="229" w:type="pct"/>
            <w:tcBorders>
              <w:top w:val="nil"/>
              <w:left w:val="nil"/>
              <w:bottom w:val="single" w:sz="8" w:space="0" w:color="auto"/>
              <w:right w:val="nil"/>
            </w:tcBorders>
            <w:vAlign w:val="center"/>
            <w:hideMark/>
          </w:tcPr>
          <w:p w14:paraId="0BB162F7"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single" w:sz="8" w:space="0" w:color="auto"/>
              <w:right w:val="double" w:sz="6" w:space="0" w:color="auto"/>
            </w:tcBorders>
            <w:vAlign w:val="center"/>
            <w:hideMark/>
          </w:tcPr>
          <w:p w14:paraId="2F2E6597" w14:textId="77777777" w:rsidR="00BD2A99" w:rsidRPr="00BD2A99" w:rsidRDefault="00BD2A99" w:rsidP="00BD2A99">
            <w:pPr>
              <w:suppressAutoHyphens w:val="0"/>
              <w:jc w:val="center"/>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1</w:t>
            </w:r>
          </w:p>
        </w:tc>
        <w:tc>
          <w:tcPr>
            <w:tcW w:w="921" w:type="pct"/>
            <w:tcBorders>
              <w:top w:val="nil"/>
              <w:left w:val="nil"/>
              <w:bottom w:val="dotted" w:sz="4" w:space="0" w:color="auto"/>
              <w:right w:val="single" w:sz="12" w:space="0" w:color="auto"/>
            </w:tcBorders>
            <w:shd w:val="clear" w:color="000000" w:fill="FFFF00"/>
            <w:noWrap/>
            <w:hideMark/>
          </w:tcPr>
          <w:p w14:paraId="21FC0CC0"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xml:space="preserve">1 </w:t>
            </w:r>
            <w:proofErr w:type="gramStart"/>
            <w:r w:rsidRPr="00BD2A99">
              <w:rPr>
                <w:rFonts w:ascii="Calibri" w:hAnsi="Calibri" w:cs="Calibri"/>
                <w:color w:val="000000"/>
                <w:kern w:val="0"/>
                <w:sz w:val="22"/>
                <w:szCs w:val="22"/>
                <w:lang w:eastAsia="cs-CZ"/>
              </w:rPr>
              <w:t>-  HDMI</w:t>
            </w:r>
            <w:proofErr w:type="gramEnd"/>
            <w:r w:rsidRPr="00BD2A99">
              <w:rPr>
                <w:rFonts w:ascii="Calibri" w:hAnsi="Calibri" w:cs="Calibri"/>
                <w:color w:val="000000"/>
                <w:kern w:val="0"/>
                <w:sz w:val="22"/>
                <w:szCs w:val="22"/>
                <w:lang w:eastAsia="cs-CZ"/>
              </w:rPr>
              <w:t>-out 2.1</w:t>
            </w:r>
          </w:p>
        </w:tc>
      </w:tr>
      <w:tr w:rsidR="00BD2A99" w:rsidRPr="00BD2A99" w14:paraId="37D1B7C4" w14:textId="77777777" w:rsidTr="00BD2A99">
        <w:trPr>
          <w:trHeight w:val="300"/>
        </w:trPr>
        <w:tc>
          <w:tcPr>
            <w:tcW w:w="475" w:type="pct"/>
            <w:tcBorders>
              <w:top w:val="single" w:sz="8" w:space="0" w:color="auto"/>
              <w:left w:val="single" w:sz="12" w:space="0" w:color="auto"/>
              <w:bottom w:val="nil"/>
              <w:right w:val="nil"/>
            </w:tcBorders>
            <w:hideMark/>
          </w:tcPr>
          <w:p w14:paraId="5D4A70C9"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Display</w:t>
            </w:r>
          </w:p>
        </w:tc>
        <w:tc>
          <w:tcPr>
            <w:tcW w:w="2454" w:type="pct"/>
            <w:gridSpan w:val="2"/>
            <w:tcBorders>
              <w:top w:val="single" w:sz="8" w:space="0" w:color="auto"/>
              <w:left w:val="single" w:sz="8" w:space="0" w:color="auto"/>
              <w:bottom w:val="dotted" w:sz="4" w:space="0" w:color="auto"/>
              <w:right w:val="nil"/>
            </w:tcBorders>
            <w:hideMark/>
          </w:tcPr>
          <w:p w14:paraId="0BD5C256"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Velikost úhlopříčky</w:t>
            </w:r>
          </w:p>
        </w:tc>
        <w:tc>
          <w:tcPr>
            <w:tcW w:w="229" w:type="pct"/>
            <w:tcBorders>
              <w:top w:val="nil"/>
              <w:left w:val="single" w:sz="8" w:space="0" w:color="auto"/>
              <w:bottom w:val="dotted" w:sz="4" w:space="0" w:color="auto"/>
              <w:right w:val="nil"/>
            </w:tcBorders>
            <w:vAlign w:val="center"/>
            <w:hideMark/>
          </w:tcPr>
          <w:p w14:paraId="228D25A0"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hideMark/>
          </w:tcPr>
          <w:p w14:paraId="1BE93070"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27"</w:t>
            </w:r>
          </w:p>
        </w:tc>
        <w:tc>
          <w:tcPr>
            <w:tcW w:w="921" w:type="pct"/>
            <w:tcBorders>
              <w:top w:val="nil"/>
              <w:left w:val="nil"/>
              <w:bottom w:val="dotted" w:sz="4" w:space="0" w:color="auto"/>
              <w:right w:val="single" w:sz="12" w:space="0" w:color="auto"/>
            </w:tcBorders>
            <w:shd w:val="clear" w:color="000000" w:fill="FFFF00"/>
            <w:hideMark/>
          </w:tcPr>
          <w:p w14:paraId="5BF3ECD6"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27"</w:t>
            </w:r>
          </w:p>
        </w:tc>
      </w:tr>
      <w:tr w:rsidR="00BD2A99" w:rsidRPr="00BD2A99" w14:paraId="1D609729" w14:textId="77777777" w:rsidTr="00BD2A99">
        <w:trPr>
          <w:trHeight w:val="300"/>
        </w:trPr>
        <w:tc>
          <w:tcPr>
            <w:tcW w:w="475" w:type="pct"/>
            <w:tcBorders>
              <w:top w:val="nil"/>
              <w:left w:val="single" w:sz="12" w:space="0" w:color="auto"/>
              <w:bottom w:val="nil"/>
              <w:right w:val="single" w:sz="8" w:space="0" w:color="auto"/>
            </w:tcBorders>
            <w:hideMark/>
          </w:tcPr>
          <w:p w14:paraId="0383B4DF"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lastRenderedPageBreak/>
              <w:t> </w:t>
            </w:r>
          </w:p>
        </w:tc>
        <w:tc>
          <w:tcPr>
            <w:tcW w:w="2454" w:type="pct"/>
            <w:gridSpan w:val="2"/>
            <w:tcBorders>
              <w:top w:val="dotted" w:sz="4" w:space="0" w:color="auto"/>
              <w:left w:val="nil"/>
              <w:bottom w:val="dotted" w:sz="4" w:space="0" w:color="auto"/>
              <w:right w:val="nil"/>
            </w:tcBorders>
            <w:hideMark/>
          </w:tcPr>
          <w:p w14:paraId="6EBE7A3E"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LCD barevný</w:t>
            </w:r>
          </w:p>
        </w:tc>
        <w:tc>
          <w:tcPr>
            <w:tcW w:w="229" w:type="pct"/>
            <w:tcBorders>
              <w:top w:val="nil"/>
              <w:left w:val="single" w:sz="8" w:space="0" w:color="auto"/>
              <w:bottom w:val="dotted" w:sz="4" w:space="0" w:color="auto"/>
              <w:right w:val="nil"/>
            </w:tcBorders>
            <w:vAlign w:val="center"/>
            <w:hideMark/>
          </w:tcPr>
          <w:p w14:paraId="1C64954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dotted" w:sz="4" w:space="0" w:color="auto"/>
              <w:right w:val="double" w:sz="6" w:space="0" w:color="auto"/>
            </w:tcBorders>
            <w:hideMark/>
          </w:tcPr>
          <w:p w14:paraId="59C0CA0B"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5413F9BD"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r>
      <w:tr w:rsidR="00BD2A99" w:rsidRPr="00BD2A99" w14:paraId="5E40B584" w14:textId="77777777" w:rsidTr="00BD2A99">
        <w:trPr>
          <w:trHeight w:val="300"/>
        </w:trPr>
        <w:tc>
          <w:tcPr>
            <w:tcW w:w="475" w:type="pct"/>
            <w:tcBorders>
              <w:top w:val="nil"/>
              <w:left w:val="single" w:sz="12" w:space="0" w:color="auto"/>
              <w:bottom w:val="nil"/>
              <w:right w:val="single" w:sz="8" w:space="0" w:color="auto"/>
            </w:tcBorders>
            <w:hideMark/>
          </w:tcPr>
          <w:p w14:paraId="1D93CF05"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nil"/>
              <w:right w:val="nil"/>
            </w:tcBorders>
            <w:hideMark/>
          </w:tcPr>
          <w:p w14:paraId="4A79C576"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JAS</w:t>
            </w:r>
          </w:p>
        </w:tc>
        <w:tc>
          <w:tcPr>
            <w:tcW w:w="1522" w:type="pct"/>
            <w:tcBorders>
              <w:top w:val="nil"/>
              <w:left w:val="nil"/>
              <w:bottom w:val="nil"/>
              <w:right w:val="nil"/>
            </w:tcBorders>
            <w:hideMark/>
          </w:tcPr>
          <w:p w14:paraId="3C99271E"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229" w:type="pct"/>
            <w:tcBorders>
              <w:top w:val="nil"/>
              <w:left w:val="single" w:sz="8" w:space="0" w:color="auto"/>
              <w:bottom w:val="nil"/>
              <w:right w:val="nil"/>
            </w:tcBorders>
            <w:vAlign w:val="center"/>
            <w:hideMark/>
          </w:tcPr>
          <w:p w14:paraId="5A7E8F46"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xml:space="preserve">min. </w:t>
            </w:r>
          </w:p>
        </w:tc>
        <w:tc>
          <w:tcPr>
            <w:tcW w:w="921" w:type="pct"/>
            <w:tcBorders>
              <w:top w:val="nil"/>
              <w:left w:val="double" w:sz="6" w:space="0" w:color="auto"/>
              <w:bottom w:val="nil"/>
              <w:right w:val="double" w:sz="6" w:space="0" w:color="auto"/>
            </w:tcBorders>
            <w:hideMark/>
          </w:tcPr>
          <w:p w14:paraId="444B676A"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xml:space="preserve">300 </w:t>
            </w:r>
            <w:proofErr w:type="spellStart"/>
            <w:r w:rsidRPr="00BD2A99">
              <w:rPr>
                <w:rFonts w:ascii="Calibri" w:hAnsi="Calibri" w:cs="Calibri"/>
                <w:kern w:val="0"/>
                <w:sz w:val="22"/>
                <w:szCs w:val="22"/>
                <w:lang w:eastAsia="cs-CZ"/>
              </w:rPr>
              <w:t>nitů</w:t>
            </w:r>
            <w:proofErr w:type="spellEnd"/>
          </w:p>
        </w:tc>
        <w:tc>
          <w:tcPr>
            <w:tcW w:w="921" w:type="pct"/>
            <w:tcBorders>
              <w:top w:val="nil"/>
              <w:left w:val="nil"/>
              <w:bottom w:val="dotted" w:sz="4" w:space="0" w:color="auto"/>
              <w:right w:val="single" w:sz="12" w:space="0" w:color="auto"/>
            </w:tcBorders>
            <w:shd w:val="clear" w:color="000000" w:fill="FFFF00"/>
            <w:hideMark/>
          </w:tcPr>
          <w:p w14:paraId="1BCB386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xml:space="preserve">300 </w:t>
            </w:r>
            <w:proofErr w:type="spellStart"/>
            <w:r w:rsidRPr="00BD2A99">
              <w:rPr>
                <w:rFonts w:ascii="Calibri" w:hAnsi="Calibri" w:cs="Calibri"/>
                <w:kern w:val="0"/>
                <w:sz w:val="22"/>
                <w:szCs w:val="22"/>
                <w:lang w:eastAsia="cs-CZ"/>
              </w:rPr>
              <w:t>nitů</w:t>
            </w:r>
            <w:proofErr w:type="spellEnd"/>
          </w:p>
        </w:tc>
      </w:tr>
      <w:tr w:rsidR="00BD2A99" w:rsidRPr="00BD2A99" w14:paraId="1A34E12D" w14:textId="77777777" w:rsidTr="00BD2A99">
        <w:trPr>
          <w:trHeight w:val="315"/>
        </w:trPr>
        <w:tc>
          <w:tcPr>
            <w:tcW w:w="475" w:type="pct"/>
            <w:tcBorders>
              <w:top w:val="nil"/>
              <w:left w:val="single" w:sz="12" w:space="0" w:color="auto"/>
              <w:bottom w:val="single" w:sz="8" w:space="0" w:color="auto"/>
              <w:right w:val="single" w:sz="8" w:space="0" w:color="auto"/>
            </w:tcBorders>
            <w:hideMark/>
          </w:tcPr>
          <w:p w14:paraId="738075D2"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2454" w:type="pct"/>
            <w:gridSpan w:val="2"/>
            <w:tcBorders>
              <w:top w:val="dotted" w:sz="4" w:space="0" w:color="auto"/>
              <w:left w:val="nil"/>
              <w:bottom w:val="single" w:sz="8" w:space="0" w:color="auto"/>
              <w:right w:val="nil"/>
            </w:tcBorders>
            <w:hideMark/>
          </w:tcPr>
          <w:p w14:paraId="2234F692"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Pracovní rozlišení bodů (š x v)</w:t>
            </w:r>
          </w:p>
        </w:tc>
        <w:tc>
          <w:tcPr>
            <w:tcW w:w="229" w:type="pct"/>
            <w:tcBorders>
              <w:top w:val="dotted" w:sz="4" w:space="0" w:color="auto"/>
              <w:left w:val="single" w:sz="8" w:space="0" w:color="auto"/>
              <w:bottom w:val="single" w:sz="8" w:space="0" w:color="auto"/>
              <w:right w:val="nil"/>
            </w:tcBorders>
            <w:vAlign w:val="center"/>
            <w:hideMark/>
          </w:tcPr>
          <w:p w14:paraId="64E40D7D"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dotted" w:sz="4" w:space="0" w:color="auto"/>
              <w:left w:val="double" w:sz="6" w:space="0" w:color="auto"/>
              <w:bottom w:val="single" w:sz="8" w:space="0" w:color="auto"/>
              <w:right w:val="double" w:sz="6" w:space="0" w:color="auto"/>
            </w:tcBorders>
            <w:hideMark/>
          </w:tcPr>
          <w:p w14:paraId="1BE65512"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1920 × 1080</w:t>
            </w:r>
          </w:p>
        </w:tc>
        <w:tc>
          <w:tcPr>
            <w:tcW w:w="921" w:type="pct"/>
            <w:tcBorders>
              <w:top w:val="nil"/>
              <w:left w:val="nil"/>
              <w:bottom w:val="dotted" w:sz="4" w:space="0" w:color="auto"/>
              <w:right w:val="single" w:sz="12" w:space="0" w:color="auto"/>
            </w:tcBorders>
            <w:shd w:val="clear" w:color="000000" w:fill="FFFF00"/>
            <w:hideMark/>
          </w:tcPr>
          <w:p w14:paraId="6E5A5327"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r>
      <w:tr w:rsidR="00BD2A99" w:rsidRPr="00BD2A99" w14:paraId="01BB9B95" w14:textId="77777777" w:rsidTr="00BD2A99">
        <w:trPr>
          <w:trHeight w:val="1200"/>
        </w:trPr>
        <w:tc>
          <w:tcPr>
            <w:tcW w:w="475" w:type="pct"/>
            <w:tcBorders>
              <w:top w:val="nil"/>
              <w:left w:val="single" w:sz="12" w:space="0" w:color="auto"/>
              <w:bottom w:val="nil"/>
              <w:right w:val="single" w:sz="8" w:space="0" w:color="auto"/>
            </w:tcBorders>
            <w:hideMark/>
          </w:tcPr>
          <w:p w14:paraId="79AF454C"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Další integrované vybavení All-In-</w:t>
            </w:r>
            <w:proofErr w:type="spellStart"/>
            <w:r w:rsidRPr="00BD2A99">
              <w:rPr>
                <w:rFonts w:ascii="Calibri" w:hAnsi="Calibri" w:cs="Calibri"/>
                <w:kern w:val="0"/>
                <w:sz w:val="22"/>
                <w:szCs w:val="22"/>
                <w:lang w:eastAsia="cs-CZ"/>
              </w:rPr>
              <w:t>One</w:t>
            </w:r>
            <w:proofErr w:type="spellEnd"/>
          </w:p>
        </w:tc>
        <w:tc>
          <w:tcPr>
            <w:tcW w:w="932" w:type="pct"/>
            <w:tcBorders>
              <w:top w:val="nil"/>
              <w:left w:val="nil"/>
              <w:bottom w:val="dotted" w:sz="4" w:space="0" w:color="auto"/>
              <w:right w:val="nil"/>
            </w:tcBorders>
            <w:hideMark/>
          </w:tcPr>
          <w:p w14:paraId="54027F87" w14:textId="77777777" w:rsidR="00BD2A99" w:rsidRPr="00BD2A99" w:rsidRDefault="00BD2A99" w:rsidP="00BD2A99">
            <w:pPr>
              <w:suppressAutoHyphens w:val="0"/>
              <w:rPr>
                <w:rFonts w:ascii="Calibri" w:hAnsi="Calibri" w:cs="Calibri"/>
                <w:kern w:val="0"/>
                <w:sz w:val="20"/>
                <w:szCs w:val="20"/>
                <w:lang w:eastAsia="cs-CZ"/>
              </w:rPr>
            </w:pPr>
            <w:r w:rsidRPr="00BD2A99">
              <w:rPr>
                <w:rFonts w:ascii="Calibri" w:hAnsi="Calibri" w:cs="Calibri"/>
                <w:kern w:val="0"/>
                <w:sz w:val="20"/>
                <w:szCs w:val="20"/>
                <w:lang w:eastAsia="cs-CZ"/>
              </w:rPr>
              <w:t>Webkamera s rozlišením</w:t>
            </w:r>
          </w:p>
        </w:tc>
        <w:tc>
          <w:tcPr>
            <w:tcW w:w="1522" w:type="pct"/>
            <w:tcBorders>
              <w:top w:val="nil"/>
              <w:left w:val="nil"/>
              <w:bottom w:val="dotted" w:sz="4" w:space="0" w:color="auto"/>
              <w:right w:val="nil"/>
            </w:tcBorders>
            <w:vAlign w:val="center"/>
            <w:hideMark/>
          </w:tcPr>
          <w:p w14:paraId="7EE32EE3"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229" w:type="pct"/>
            <w:tcBorders>
              <w:top w:val="nil"/>
              <w:left w:val="single" w:sz="8" w:space="0" w:color="auto"/>
              <w:bottom w:val="dotted" w:sz="4" w:space="0" w:color="auto"/>
              <w:right w:val="nil"/>
            </w:tcBorders>
            <w:vAlign w:val="center"/>
            <w:hideMark/>
          </w:tcPr>
          <w:p w14:paraId="6C8ABA4A"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min.</w:t>
            </w:r>
          </w:p>
        </w:tc>
        <w:tc>
          <w:tcPr>
            <w:tcW w:w="921" w:type="pct"/>
            <w:tcBorders>
              <w:top w:val="nil"/>
              <w:left w:val="double" w:sz="6" w:space="0" w:color="auto"/>
              <w:bottom w:val="dotted" w:sz="4" w:space="0" w:color="auto"/>
              <w:right w:val="double" w:sz="6" w:space="0" w:color="auto"/>
            </w:tcBorders>
            <w:hideMark/>
          </w:tcPr>
          <w:p w14:paraId="2119A497"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5MP +IR kamera</w:t>
            </w:r>
          </w:p>
        </w:tc>
        <w:tc>
          <w:tcPr>
            <w:tcW w:w="921" w:type="pct"/>
            <w:tcBorders>
              <w:top w:val="nil"/>
              <w:left w:val="nil"/>
              <w:bottom w:val="dotted" w:sz="4" w:space="0" w:color="auto"/>
              <w:right w:val="single" w:sz="12" w:space="0" w:color="auto"/>
            </w:tcBorders>
            <w:shd w:val="clear" w:color="000000" w:fill="FFFF00"/>
            <w:hideMark/>
          </w:tcPr>
          <w:p w14:paraId="6FCC0A7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5MP</w:t>
            </w:r>
          </w:p>
        </w:tc>
      </w:tr>
      <w:tr w:rsidR="00BD2A99" w:rsidRPr="00BD2A99" w14:paraId="2861B449" w14:textId="77777777" w:rsidTr="00BD2A99">
        <w:trPr>
          <w:trHeight w:val="300"/>
        </w:trPr>
        <w:tc>
          <w:tcPr>
            <w:tcW w:w="475" w:type="pct"/>
            <w:tcBorders>
              <w:top w:val="nil"/>
              <w:left w:val="single" w:sz="12" w:space="0" w:color="auto"/>
              <w:bottom w:val="nil"/>
              <w:right w:val="single" w:sz="8" w:space="0" w:color="auto"/>
            </w:tcBorders>
            <w:hideMark/>
          </w:tcPr>
          <w:p w14:paraId="154C56E8"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nil"/>
              <w:right w:val="nil"/>
            </w:tcBorders>
            <w:hideMark/>
          </w:tcPr>
          <w:p w14:paraId="2CAEC978" w14:textId="77777777" w:rsidR="00BD2A99" w:rsidRPr="00BD2A99" w:rsidRDefault="00BD2A99" w:rsidP="00BD2A99">
            <w:pPr>
              <w:suppressAutoHyphens w:val="0"/>
              <w:rPr>
                <w:rFonts w:ascii="Calibri" w:hAnsi="Calibri" w:cs="Calibri"/>
                <w:kern w:val="0"/>
                <w:sz w:val="20"/>
                <w:szCs w:val="20"/>
                <w:lang w:eastAsia="cs-CZ"/>
              </w:rPr>
            </w:pPr>
            <w:r w:rsidRPr="00BD2A99">
              <w:rPr>
                <w:rFonts w:ascii="Calibri" w:hAnsi="Calibri" w:cs="Calibri"/>
                <w:kern w:val="0"/>
                <w:sz w:val="20"/>
                <w:szCs w:val="20"/>
                <w:lang w:eastAsia="cs-CZ"/>
              </w:rPr>
              <w:t>Bezpečnostní čip TMP</w:t>
            </w:r>
          </w:p>
        </w:tc>
        <w:tc>
          <w:tcPr>
            <w:tcW w:w="1522" w:type="pct"/>
            <w:tcBorders>
              <w:top w:val="nil"/>
              <w:left w:val="nil"/>
              <w:bottom w:val="nil"/>
              <w:right w:val="nil"/>
            </w:tcBorders>
            <w:vAlign w:val="center"/>
            <w:hideMark/>
          </w:tcPr>
          <w:p w14:paraId="4873BA23"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229" w:type="pct"/>
            <w:tcBorders>
              <w:top w:val="nil"/>
              <w:left w:val="single" w:sz="8" w:space="0" w:color="auto"/>
              <w:bottom w:val="nil"/>
              <w:right w:val="nil"/>
            </w:tcBorders>
            <w:vAlign w:val="center"/>
            <w:hideMark/>
          </w:tcPr>
          <w:p w14:paraId="1AB8BDBD"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nil"/>
              <w:right w:val="double" w:sz="6" w:space="0" w:color="auto"/>
            </w:tcBorders>
            <w:hideMark/>
          </w:tcPr>
          <w:p w14:paraId="3C53BA27"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7319305F" w14:textId="77777777" w:rsidR="00BD2A99" w:rsidRPr="00BD2A99" w:rsidRDefault="00BD2A99" w:rsidP="00BD2A99">
            <w:pPr>
              <w:suppressAutoHyphens w:val="0"/>
              <w:jc w:val="center"/>
              <w:rPr>
                <w:rFonts w:ascii="Calibri" w:hAnsi="Calibri" w:cs="Calibri"/>
                <w:kern w:val="0"/>
                <w:sz w:val="22"/>
                <w:szCs w:val="22"/>
                <w:lang w:eastAsia="cs-CZ"/>
              </w:rPr>
            </w:pPr>
            <w:proofErr w:type="gramStart"/>
            <w:r w:rsidRPr="00BD2A99">
              <w:rPr>
                <w:rFonts w:ascii="Calibri" w:hAnsi="Calibri" w:cs="Calibri"/>
                <w:kern w:val="0"/>
                <w:sz w:val="22"/>
                <w:szCs w:val="22"/>
                <w:lang w:eastAsia="cs-CZ"/>
              </w:rPr>
              <w:t>ano - TMP2</w:t>
            </w:r>
            <w:proofErr w:type="gramEnd"/>
            <w:r w:rsidRPr="00BD2A99">
              <w:rPr>
                <w:rFonts w:ascii="Calibri" w:hAnsi="Calibri" w:cs="Calibri"/>
                <w:kern w:val="0"/>
                <w:sz w:val="22"/>
                <w:szCs w:val="22"/>
                <w:lang w:eastAsia="cs-CZ"/>
              </w:rPr>
              <w:t>.0</w:t>
            </w:r>
          </w:p>
        </w:tc>
      </w:tr>
      <w:tr w:rsidR="00BD2A99" w:rsidRPr="00BD2A99" w14:paraId="15EF0AA7" w14:textId="77777777" w:rsidTr="00BD2A99">
        <w:trPr>
          <w:trHeight w:val="300"/>
        </w:trPr>
        <w:tc>
          <w:tcPr>
            <w:tcW w:w="475" w:type="pct"/>
            <w:tcBorders>
              <w:top w:val="nil"/>
              <w:left w:val="single" w:sz="12" w:space="0" w:color="auto"/>
              <w:bottom w:val="nil"/>
              <w:right w:val="single" w:sz="8" w:space="0" w:color="auto"/>
            </w:tcBorders>
            <w:hideMark/>
          </w:tcPr>
          <w:p w14:paraId="474E0D17"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nil"/>
              <w:left w:val="nil"/>
              <w:bottom w:val="nil"/>
              <w:right w:val="nil"/>
            </w:tcBorders>
            <w:hideMark/>
          </w:tcPr>
          <w:p w14:paraId="18590A84" w14:textId="77777777" w:rsidR="00BD2A99" w:rsidRPr="00BD2A99" w:rsidRDefault="00BD2A99" w:rsidP="00BD2A99">
            <w:pPr>
              <w:suppressAutoHyphens w:val="0"/>
              <w:rPr>
                <w:rFonts w:ascii="Calibri" w:hAnsi="Calibri" w:cs="Calibri"/>
                <w:kern w:val="0"/>
                <w:sz w:val="20"/>
                <w:szCs w:val="20"/>
                <w:lang w:eastAsia="cs-CZ"/>
              </w:rPr>
            </w:pPr>
            <w:r w:rsidRPr="00BD2A99">
              <w:rPr>
                <w:rFonts w:ascii="Calibri" w:hAnsi="Calibri" w:cs="Calibri"/>
                <w:kern w:val="0"/>
                <w:sz w:val="20"/>
                <w:szCs w:val="20"/>
                <w:lang w:eastAsia="cs-CZ"/>
              </w:rPr>
              <w:t>integrovaný mikrofon</w:t>
            </w:r>
          </w:p>
        </w:tc>
        <w:tc>
          <w:tcPr>
            <w:tcW w:w="1522" w:type="pct"/>
            <w:tcBorders>
              <w:top w:val="nil"/>
              <w:left w:val="nil"/>
              <w:bottom w:val="nil"/>
              <w:right w:val="nil"/>
            </w:tcBorders>
            <w:vAlign w:val="center"/>
            <w:hideMark/>
          </w:tcPr>
          <w:p w14:paraId="2AF537A8" w14:textId="77777777" w:rsidR="00BD2A99" w:rsidRPr="00BD2A99" w:rsidRDefault="00BD2A99" w:rsidP="00BD2A99">
            <w:pPr>
              <w:suppressAutoHyphens w:val="0"/>
              <w:rPr>
                <w:rFonts w:ascii="Calibri" w:hAnsi="Calibri" w:cs="Calibri"/>
                <w:kern w:val="0"/>
                <w:sz w:val="20"/>
                <w:szCs w:val="20"/>
                <w:lang w:eastAsia="cs-CZ"/>
              </w:rPr>
            </w:pPr>
          </w:p>
        </w:tc>
        <w:tc>
          <w:tcPr>
            <w:tcW w:w="229" w:type="pct"/>
            <w:tcBorders>
              <w:top w:val="nil"/>
              <w:left w:val="single" w:sz="8" w:space="0" w:color="auto"/>
              <w:bottom w:val="nil"/>
              <w:right w:val="nil"/>
            </w:tcBorders>
            <w:vAlign w:val="center"/>
            <w:hideMark/>
          </w:tcPr>
          <w:p w14:paraId="1C64E95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nil"/>
              <w:right w:val="double" w:sz="6" w:space="0" w:color="auto"/>
            </w:tcBorders>
            <w:hideMark/>
          </w:tcPr>
          <w:p w14:paraId="6659A3F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17F465B8"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r>
      <w:tr w:rsidR="00BD2A99" w:rsidRPr="00BD2A99" w14:paraId="43EF752F" w14:textId="77777777" w:rsidTr="00BD2A99">
        <w:trPr>
          <w:trHeight w:val="315"/>
        </w:trPr>
        <w:tc>
          <w:tcPr>
            <w:tcW w:w="475" w:type="pct"/>
            <w:tcBorders>
              <w:top w:val="nil"/>
              <w:left w:val="single" w:sz="12" w:space="0" w:color="auto"/>
              <w:bottom w:val="single" w:sz="8" w:space="0" w:color="auto"/>
              <w:right w:val="single" w:sz="8" w:space="0" w:color="auto"/>
            </w:tcBorders>
            <w:hideMark/>
          </w:tcPr>
          <w:p w14:paraId="0E787519"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dotted" w:sz="4" w:space="0" w:color="auto"/>
              <w:left w:val="nil"/>
              <w:bottom w:val="single" w:sz="8" w:space="0" w:color="auto"/>
              <w:right w:val="nil"/>
            </w:tcBorders>
            <w:hideMark/>
          </w:tcPr>
          <w:p w14:paraId="3E30FE0C" w14:textId="77777777" w:rsidR="00BD2A99" w:rsidRPr="00BD2A99" w:rsidRDefault="00BD2A99" w:rsidP="00BD2A99">
            <w:pPr>
              <w:suppressAutoHyphens w:val="0"/>
              <w:rPr>
                <w:rFonts w:ascii="Calibri" w:hAnsi="Calibri" w:cs="Calibri"/>
                <w:kern w:val="0"/>
                <w:sz w:val="20"/>
                <w:szCs w:val="20"/>
                <w:lang w:eastAsia="cs-CZ"/>
              </w:rPr>
            </w:pPr>
            <w:r w:rsidRPr="00BD2A99">
              <w:rPr>
                <w:rFonts w:ascii="Calibri" w:hAnsi="Calibri" w:cs="Calibri"/>
                <w:kern w:val="0"/>
                <w:sz w:val="20"/>
                <w:szCs w:val="20"/>
                <w:lang w:eastAsia="cs-CZ"/>
              </w:rPr>
              <w:t>integrovaný reproduktory</w:t>
            </w:r>
          </w:p>
        </w:tc>
        <w:tc>
          <w:tcPr>
            <w:tcW w:w="1522" w:type="pct"/>
            <w:tcBorders>
              <w:top w:val="dotted" w:sz="4" w:space="0" w:color="auto"/>
              <w:left w:val="nil"/>
              <w:bottom w:val="single" w:sz="8" w:space="0" w:color="auto"/>
              <w:right w:val="nil"/>
            </w:tcBorders>
            <w:vAlign w:val="center"/>
            <w:hideMark/>
          </w:tcPr>
          <w:p w14:paraId="788EF483"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 </w:t>
            </w:r>
          </w:p>
        </w:tc>
        <w:tc>
          <w:tcPr>
            <w:tcW w:w="229" w:type="pct"/>
            <w:tcBorders>
              <w:top w:val="dotted" w:sz="4" w:space="0" w:color="auto"/>
              <w:left w:val="single" w:sz="8" w:space="0" w:color="auto"/>
              <w:bottom w:val="single" w:sz="8" w:space="0" w:color="auto"/>
              <w:right w:val="nil"/>
            </w:tcBorders>
            <w:vAlign w:val="center"/>
            <w:hideMark/>
          </w:tcPr>
          <w:p w14:paraId="1F4743D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dotted" w:sz="4" w:space="0" w:color="auto"/>
              <w:left w:val="double" w:sz="6" w:space="0" w:color="auto"/>
              <w:bottom w:val="single" w:sz="8" w:space="0" w:color="auto"/>
              <w:right w:val="double" w:sz="6" w:space="0" w:color="auto"/>
            </w:tcBorders>
            <w:hideMark/>
          </w:tcPr>
          <w:p w14:paraId="0C0291DC"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hideMark/>
          </w:tcPr>
          <w:p w14:paraId="59A256F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xml:space="preserve">ano - 2 x </w:t>
            </w:r>
            <w:proofErr w:type="gramStart"/>
            <w:r w:rsidRPr="00BD2A99">
              <w:rPr>
                <w:rFonts w:ascii="Calibri" w:hAnsi="Calibri" w:cs="Calibri"/>
                <w:kern w:val="0"/>
                <w:sz w:val="22"/>
                <w:szCs w:val="22"/>
                <w:lang w:eastAsia="cs-CZ"/>
              </w:rPr>
              <w:t>3W</w:t>
            </w:r>
            <w:proofErr w:type="gramEnd"/>
            <w:r w:rsidRPr="00BD2A99">
              <w:rPr>
                <w:rFonts w:ascii="Calibri" w:hAnsi="Calibri" w:cs="Calibri"/>
                <w:kern w:val="0"/>
                <w:sz w:val="22"/>
                <w:szCs w:val="22"/>
                <w:lang w:eastAsia="cs-CZ"/>
              </w:rPr>
              <w:t xml:space="preserve"> HARMAN </w:t>
            </w:r>
            <w:proofErr w:type="spellStart"/>
            <w:r w:rsidRPr="00BD2A99">
              <w:rPr>
                <w:rFonts w:ascii="Calibri" w:hAnsi="Calibri" w:cs="Calibri"/>
                <w:kern w:val="0"/>
                <w:sz w:val="22"/>
                <w:szCs w:val="22"/>
                <w:lang w:eastAsia="cs-CZ"/>
              </w:rPr>
              <w:t>speakers</w:t>
            </w:r>
            <w:proofErr w:type="spellEnd"/>
            <w:r w:rsidRPr="00BD2A99">
              <w:rPr>
                <w:rFonts w:ascii="Calibri" w:hAnsi="Calibri" w:cs="Calibri"/>
                <w:kern w:val="0"/>
                <w:sz w:val="22"/>
                <w:szCs w:val="22"/>
                <w:lang w:eastAsia="cs-CZ"/>
              </w:rPr>
              <w:t xml:space="preserve"> </w:t>
            </w:r>
          </w:p>
        </w:tc>
      </w:tr>
      <w:tr w:rsidR="00BD2A99" w:rsidRPr="00BD2A99" w14:paraId="7C91C84D" w14:textId="77777777" w:rsidTr="00BD2A99">
        <w:trPr>
          <w:trHeight w:val="540"/>
        </w:trPr>
        <w:tc>
          <w:tcPr>
            <w:tcW w:w="475" w:type="pct"/>
            <w:tcBorders>
              <w:top w:val="nil"/>
              <w:left w:val="single" w:sz="12" w:space="0" w:color="auto"/>
              <w:bottom w:val="nil"/>
              <w:right w:val="single" w:sz="8" w:space="0" w:color="auto"/>
            </w:tcBorders>
            <w:hideMark/>
          </w:tcPr>
          <w:p w14:paraId="546F6709"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Napájecí zdroj</w:t>
            </w:r>
          </w:p>
        </w:tc>
        <w:tc>
          <w:tcPr>
            <w:tcW w:w="932" w:type="pct"/>
            <w:tcBorders>
              <w:top w:val="nil"/>
              <w:left w:val="nil"/>
              <w:bottom w:val="nil"/>
              <w:right w:val="nil"/>
            </w:tcBorders>
            <w:hideMark/>
          </w:tcPr>
          <w:p w14:paraId="50D0B1BD" w14:textId="77777777" w:rsidR="00BD2A99" w:rsidRPr="00BD2A99" w:rsidRDefault="00BD2A99" w:rsidP="00BD2A99">
            <w:pPr>
              <w:suppressAutoHyphens w:val="0"/>
              <w:rPr>
                <w:rFonts w:ascii="Calibri" w:hAnsi="Calibri" w:cs="Calibri"/>
                <w:kern w:val="0"/>
                <w:sz w:val="20"/>
                <w:szCs w:val="20"/>
                <w:lang w:eastAsia="cs-CZ"/>
              </w:rPr>
            </w:pPr>
            <w:proofErr w:type="spellStart"/>
            <w:r w:rsidRPr="00BD2A99">
              <w:rPr>
                <w:rFonts w:ascii="Calibri" w:hAnsi="Calibri" w:cs="Calibri"/>
                <w:kern w:val="0"/>
                <w:sz w:val="20"/>
                <w:szCs w:val="20"/>
                <w:lang w:eastAsia="cs-CZ"/>
              </w:rPr>
              <w:t>externi</w:t>
            </w:r>
            <w:proofErr w:type="spellEnd"/>
          </w:p>
        </w:tc>
        <w:tc>
          <w:tcPr>
            <w:tcW w:w="1522" w:type="pct"/>
            <w:tcBorders>
              <w:top w:val="nil"/>
              <w:left w:val="nil"/>
              <w:bottom w:val="nil"/>
              <w:right w:val="nil"/>
            </w:tcBorders>
            <w:vAlign w:val="center"/>
            <w:hideMark/>
          </w:tcPr>
          <w:p w14:paraId="713F87F5"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výkon</w:t>
            </w:r>
          </w:p>
        </w:tc>
        <w:tc>
          <w:tcPr>
            <w:tcW w:w="229" w:type="pct"/>
            <w:tcBorders>
              <w:top w:val="nil"/>
              <w:left w:val="single" w:sz="8" w:space="0" w:color="auto"/>
              <w:bottom w:val="nil"/>
              <w:right w:val="nil"/>
            </w:tcBorders>
            <w:vAlign w:val="center"/>
            <w:hideMark/>
          </w:tcPr>
          <w:p w14:paraId="2D4FBC37"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nil"/>
              <w:right w:val="nil"/>
            </w:tcBorders>
            <w:hideMark/>
          </w:tcPr>
          <w:p w14:paraId="66F44758"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max. 140 W</w:t>
            </w:r>
          </w:p>
        </w:tc>
        <w:tc>
          <w:tcPr>
            <w:tcW w:w="921" w:type="pct"/>
            <w:tcBorders>
              <w:top w:val="nil"/>
              <w:left w:val="double" w:sz="6" w:space="0" w:color="auto"/>
              <w:bottom w:val="dotted" w:sz="4" w:space="0" w:color="auto"/>
              <w:right w:val="single" w:sz="12" w:space="0" w:color="auto"/>
            </w:tcBorders>
            <w:shd w:val="clear" w:color="000000" w:fill="FFFF00"/>
            <w:hideMark/>
          </w:tcPr>
          <w:p w14:paraId="4461F21B"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xml:space="preserve">max. </w:t>
            </w:r>
            <w:proofErr w:type="gramStart"/>
            <w:r w:rsidRPr="00BD2A99">
              <w:rPr>
                <w:rFonts w:ascii="Calibri" w:hAnsi="Calibri" w:cs="Calibri"/>
                <w:color w:val="000000"/>
                <w:kern w:val="0"/>
                <w:sz w:val="22"/>
                <w:szCs w:val="22"/>
                <w:lang w:eastAsia="cs-CZ"/>
              </w:rPr>
              <w:t>135W</w:t>
            </w:r>
            <w:proofErr w:type="gramEnd"/>
            <w:r w:rsidRPr="00BD2A99">
              <w:rPr>
                <w:rFonts w:ascii="Calibri" w:hAnsi="Calibri" w:cs="Calibri"/>
                <w:color w:val="000000"/>
                <w:kern w:val="0"/>
                <w:sz w:val="22"/>
                <w:szCs w:val="22"/>
                <w:lang w:eastAsia="cs-CZ"/>
              </w:rPr>
              <w:t xml:space="preserve"> </w:t>
            </w:r>
          </w:p>
        </w:tc>
      </w:tr>
      <w:tr w:rsidR="00BD2A99" w:rsidRPr="00BD2A99" w14:paraId="449B14EE" w14:textId="77777777" w:rsidTr="00BD2A99">
        <w:trPr>
          <w:trHeight w:val="300"/>
        </w:trPr>
        <w:tc>
          <w:tcPr>
            <w:tcW w:w="475" w:type="pct"/>
            <w:tcBorders>
              <w:top w:val="nil"/>
              <w:left w:val="single" w:sz="12" w:space="0" w:color="auto"/>
              <w:bottom w:val="single" w:sz="8" w:space="0" w:color="auto"/>
              <w:right w:val="single" w:sz="8" w:space="0" w:color="auto"/>
            </w:tcBorders>
            <w:hideMark/>
          </w:tcPr>
          <w:p w14:paraId="7FBE31A6"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32" w:type="pct"/>
            <w:tcBorders>
              <w:top w:val="dotted" w:sz="4" w:space="0" w:color="auto"/>
              <w:left w:val="nil"/>
              <w:bottom w:val="single" w:sz="8" w:space="0" w:color="auto"/>
              <w:right w:val="nil"/>
            </w:tcBorders>
            <w:hideMark/>
          </w:tcPr>
          <w:p w14:paraId="3E839AED" w14:textId="77777777" w:rsidR="00BD2A99" w:rsidRPr="00BD2A99" w:rsidRDefault="00BD2A99" w:rsidP="00BD2A99">
            <w:pPr>
              <w:suppressAutoHyphens w:val="0"/>
              <w:rPr>
                <w:rFonts w:ascii="Calibri" w:hAnsi="Calibri" w:cs="Calibri"/>
                <w:kern w:val="0"/>
                <w:sz w:val="20"/>
                <w:szCs w:val="20"/>
                <w:lang w:eastAsia="cs-CZ"/>
              </w:rPr>
            </w:pPr>
            <w:r w:rsidRPr="00BD2A99">
              <w:rPr>
                <w:rFonts w:ascii="Calibri" w:hAnsi="Calibri" w:cs="Calibri"/>
                <w:kern w:val="0"/>
                <w:sz w:val="20"/>
                <w:szCs w:val="20"/>
                <w:lang w:eastAsia="cs-CZ"/>
              </w:rPr>
              <w:t> </w:t>
            </w:r>
          </w:p>
        </w:tc>
        <w:tc>
          <w:tcPr>
            <w:tcW w:w="1522" w:type="pct"/>
            <w:tcBorders>
              <w:top w:val="dotted" w:sz="4" w:space="0" w:color="auto"/>
              <w:left w:val="nil"/>
              <w:bottom w:val="single" w:sz="8" w:space="0" w:color="auto"/>
              <w:right w:val="nil"/>
            </w:tcBorders>
            <w:vAlign w:val="center"/>
            <w:hideMark/>
          </w:tcPr>
          <w:p w14:paraId="59DB460B" w14:textId="77777777" w:rsidR="00BD2A99" w:rsidRPr="00BD2A99" w:rsidRDefault="00BD2A99" w:rsidP="00BD2A99">
            <w:pPr>
              <w:suppressAutoHyphens w:val="0"/>
              <w:rPr>
                <w:rFonts w:ascii="Calibri" w:hAnsi="Calibri" w:cs="Calibri"/>
                <w:color w:val="000000"/>
                <w:kern w:val="0"/>
                <w:sz w:val="20"/>
                <w:szCs w:val="20"/>
                <w:lang w:eastAsia="cs-CZ"/>
              </w:rPr>
            </w:pPr>
            <w:r w:rsidRPr="00BD2A99">
              <w:rPr>
                <w:rFonts w:ascii="Calibri" w:hAnsi="Calibri" w:cs="Calibri"/>
                <w:color w:val="000000"/>
                <w:kern w:val="0"/>
                <w:sz w:val="20"/>
                <w:szCs w:val="20"/>
                <w:lang w:eastAsia="cs-CZ"/>
              </w:rPr>
              <w:t>certifikace</w:t>
            </w:r>
          </w:p>
        </w:tc>
        <w:tc>
          <w:tcPr>
            <w:tcW w:w="229" w:type="pct"/>
            <w:tcBorders>
              <w:top w:val="dotted" w:sz="4" w:space="0" w:color="auto"/>
              <w:left w:val="single" w:sz="8" w:space="0" w:color="auto"/>
              <w:bottom w:val="single" w:sz="8" w:space="0" w:color="auto"/>
              <w:right w:val="nil"/>
            </w:tcBorders>
            <w:vAlign w:val="center"/>
            <w:hideMark/>
          </w:tcPr>
          <w:p w14:paraId="4C1B0CEE"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dotted" w:sz="4" w:space="0" w:color="auto"/>
              <w:left w:val="double" w:sz="6" w:space="0" w:color="auto"/>
              <w:bottom w:val="single" w:sz="8" w:space="0" w:color="auto"/>
              <w:right w:val="nil"/>
            </w:tcBorders>
            <w:hideMark/>
          </w:tcPr>
          <w:p w14:paraId="44CBE6BE" w14:textId="77777777" w:rsidR="00BD2A99" w:rsidRPr="00BD2A99" w:rsidRDefault="00BD2A99" w:rsidP="00BD2A99">
            <w:pPr>
              <w:suppressAutoHyphens w:val="0"/>
              <w:jc w:val="center"/>
              <w:rPr>
                <w:rFonts w:ascii="Calibri" w:hAnsi="Calibri" w:cs="Calibri"/>
                <w:kern w:val="0"/>
                <w:sz w:val="22"/>
                <w:szCs w:val="22"/>
                <w:lang w:eastAsia="cs-CZ"/>
              </w:rPr>
            </w:pPr>
            <w:proofErr w:type="spellStart"/>
            <w:r w:rsidRPr="00BD2A99">
              <w:rPr>
                <w:rFonts w:ascii="Calibri" w:hAnsi="Calibri" w:cs="Calibri"/>
                <w:kern w:val="0"/>
                <w:sz w:val="22"/>
                <w:szCs w:val="22"/>
                <w:lang w:eastAsia="cs-CZ"/>
              </w:rPr>
              <w:t>Energy</w:t>
            </w:r>
            <w:proofErr w:type="spellEnd"/>
            <w:r w:rsidRPr="00BD2A99">
              <w:rPr>
                <w:rFonts w:ascii="Calibri" w:hAnsi="Calibri" w:cs="Calibri"/>
                <w:kern w:val="0"/>
                <w:sz w:val="22"/>
                <w:szCs w:val="22"/>
                <w:lang w:eastAsia="cs-CZ"/>
              </w:rPr>
              <w:t xml:space="preserve"> Star 8</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5D5FF085"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r>
      <w:tr w:rsidR="00BD2A99" w:rsidRPr="00BD2A99" w14:paraId="347DFF77" w14:textId="77777777" w:rsidTr="00BD2A99">
        <w:trPr>
          <w:trHeight w:val="1298"/>
        </w:trPr>
        <w:tc>
          <w:tcPr>
            <w:tcW w:w="475" w:type="pct"/>
            <w:tcBorders>
              <w:top w:val="nil"/>
              <w:left w:val="single" w:sz="12" w:space="0" w:color="auto"/>
              <w:bottom w:val="nil"/>
              <w:right w:val="single" w:sz="8" w:space="0" w:color="auto"/>
            </w:tcBorders>
            <w:hideMark/>
          </w:tcPr>
          <w:p w14:paraId="0C7EB68C"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Systémová platforma</w:t>
            </w:r>
          </w:p>
        </w:tc>
        <w:tc>
          <w:tcPr>
            <w:tcW w:w="2454" w:type="pct"/>
            <w:gridSpan w:val="2"/>
            <w:tcBorders>
              <w:top w:val="nil"/>
              <w:left w:val="nil"/>
              <w:bottom w:val="dotted" w:sz="4" w:space="0" w:color="auto"/>
              <w:right w:val="single" w:sz="8" w:space="0" w:color="000000"/>
            </w:tcBorders>
            <w:hideMark/>
          </w:tcPr>
          <w:p w14:paraId="742DC24B"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Základní předinstalované programové vybavení (image na disku) - OS OEM MS Windows 11 Professional CZ  64 bit.</w:t>
            </w:r>
          </w:p>
        </w:tc>
        <w:tc>
          <w:tcPr>
            <w:tcW w:w="229" w:type="pct"/>
            <w:tcBorders>
              <w:top w:val="nil"/>
              <w:left w:val="nil"/>
              <w:bottom w:val="single" w:sz="8" w:space="0" w:color="auto"/>
              <w:right w:val="nil"/>
            </w:tcBorders>
            <w:noWrap/>
            <w:vAlign w:val="bottom"/>
            <w:hideMark/>
          </w:tcPr>
          <w:p w14:paraId="1A83A23F" w14:textId="77777777" w:rsidR="00BD2A99" w:rsidRPr="00BD2A99" w:rsidRDefault="00BD2A99" w:rsidP="00BD2A99">
            <w:pPr>
              <w:suppressAutoHyphens w:val="0"/>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w:t>
            </w:r>
          </w:p>
        </w:tc>
        <w:tc>
          <w:tcPr>
            <w:tcW w:w="921" w:type="pct"/>
            <w:tcBorders>
              <w:top w:val="nil"/>
              <w:left w:val="double" w:sz="6" w:space="0" w:color="auto"/>
              <w:bottom w:val="single" w:sz="8" w:space="0" w:color="auto"/>
              <w:right w:val="double" w:sz="6" w:space="0" w:color="auto"/>
            </w:tcBorders>
            <w:noWrap/>
            <w:vAlign w:val="bottom"/>
            <w:hideMark/>
          </w:tcPr>
          <w:p w14:paraId="46F40D0C"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c>
          <w:tcPr>
            <w:tcW w:w="921" w:type="pct"/>
            <w:tcBorders>
              <w:top w:val="nil"/>
              <w:left w:val="nil"/>
              <w:bottom w:val="dotted" w:sz="4" w:space="0" w:color="auto"/>
              <w:right w:val="single" w:sz="12" w:space="0" w:color="auto"/>
            </w:tcBorders>
            <w:shd w:val="clear" w:color="000000" w:fill="FFFF00"/>
            <w:noWrap/>
            <w:vAlign w:val="bottom"/>
            <w:hideMark/>
          </w:tcPr>
          <w:p w14:paraId="1BA56E1D"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r>
      <w:tr w:rsidR="00BD2A99" w:rsidRPr="00BD2A99" w14:paraId="211DF912" w14:textId="77777777" w:rsidTr="00BD2A99">
        <w:trPr>
          <w:trHeight w:val="300"/>
        </w:trPr>
        <w:tc>
          <w:tcPr>
            <w:tcW w:w="475" w:type="pct"/>
            <w:tcBorders>
              <w:top w:val="single" w:sz="8" w:space="0" w:color="auto"/>
              <w:left w:val="single" w:sz="12" w:space="0" w:color="auto"/>
              <w:bottom w:val="nil"/>
              <w:right w:val="single" w:sz="8" w:space="0" w:color="auto"/>
            </w:tcBorders>
            <w:hideMark/>
          </w:tcPr>
          <w:p w14:paraId="60BE4328"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Záruka</w:t>
            </w:r>
          </w:p>
        </w:tc>
        <w:tc>
          <w:tcPr>
            <w:tcW w:w="2454" w:type="pct"/>
            <w:gridSpan w:val="2"/>
            <w:tcBorders>
              <w:top w:val="single" w:sz="8" w:space="0" w:color="auto"/>
              <w:left w:val="nil"/>
              <w:bottom w:val="dotted" w:sz="4" w:space="0" w:color="auto"/>
              <w:right w:val="single" w:sz="8" w:space="0" w:color="000000"/>
            </w:tcBorders>
            <w:hideMark/>
          </w:tcPr>
          <w:p w14:paraId="7E2347F1"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Standartní záruka</w:t>
            </w:r>
          </w:p>
        </w:tc>
        <w:tc>
          <w:tcPr>
            <w:tcW w:w="229" w:type="pct"/>
            <w:tcBorders>
              <w:top w:val="nil"/>
              <w:left w:val="nil"/>
              <w:bottom w:val="nil"/>
              <w:right w:val="nil"/>
            </w:tcBorders>
            <w:noWrap/>
            <w:vAlign w:val="bottom"/>
            <w:hideMark/>
          </w:tcPr>
          <w:p w14:paraId="2A8BF6C4" w14:textId="77777777" w:rsidR="00BD2A99" w:rsidRPr="00BD2A99" w:rsidRDefault="00BD2A99" w:rsidP="00BD2A99">
            <w:pPr>
              <w:suppressAutoHyphens w:val="0"/>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w:t>
            </w:r>
          </w:p>
        </w:tc>
        <w:tc>
          <w:tcPr>
            <w:tcW w:w="921" w:type="pct"/>
            <w:tcBorders>
              <w:top w:val="nil"/>
              <w:left w:val="double" w:sz="6" w:space="0" w:color="auto"/>
              <w:bottom w:val="nil"/>
              <w:right w:val="nil"/>
            </w:tcBorders>
            <w:noWrap/>
            <w:vAlign w:val="bottom"/>
            <w:hideMark/>
          </w:tcPr>
          <w:p w14:paraId="56868DC0"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2</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02F8E2B5"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2</w:t>
            </w:r>
          </w:p>
        </w:tc>
      </w:tr>
      <w:tr w:rsidR="00BD2A99" w:rsidRPr="00BD2A99" w14:paraId="65D701B1" w14:textId="77777777" w:rsidTr="00BD2A99">
        <w:trPr>
          <w:trHeight w:val="1178"/>
        </w:trPr>
        <w:tc>
          <w:tcPr>
            <w:tcW w:w="475" w:type="pct"/>
            <w:tcBorders>
              <w:top w:val="single" w:sz="8" w:space="0" w:color="auto"/>
              <w:left w:val="single" w:sz="12" w:space="0" w:color="auto"/>
              <w:bottom w:val="single" w:sz="8" w:space="0" w:color="auto"/>
              <w:right w:val="single" w:sz="8" w:space="0" w:color="auto"/>
            </w:tcBorders>
            <w:hideMark/>
          </w:tcPr>
          <w:p w14:paraId="15E8EDAD"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Ostatní</w:t>
            </w:r>
          </w:p>
        </w:tc>
        <w:tc>
          <w:tcPr>
            <w:tcW w:w="2454" w:type="pct"/>
            <w:gridSpan w:val="2"/>
            <w:tcBorders>
              <w:top w:val="single" w:sz="8" w:space="0" w:color="auto"/>
              <w:left w:val="nil"/>
              <w:bottom w:val="single" w:sz="8" w:space="0" w:color="auto"/>
              <w:right w:val="nil"/>
            </w:tcBorders>
            <w:vAlign w:val="bottom"/>
            <w:hideMark/>
          </w:tcPr>
          <w:p w14:paraId="23F2D0EE" w14:textId="77777777" w:rsidR="00BD2A99" w:rsidRPr="00BD2A99" w:rsidRDefault="00BD2A99" w:rsidP="00BD2A99">
            <w:pPr>
              <w:suppressAutoHyphens w:val="0"/>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xml:space="preserve">Zařízení musí splňovat: Nařízení Komise EU č. 617/2013 ze dne 26. června 2013, kterým se provádí směrnice Evropského parlamentu a Rady 2009/2009/125/ES, soulad s direktivou </w:t>
            </w:r>
            <w:proofErr w:type="spellStart"/>
            <w:r w:rsidRPr="00BD2A99">
              <w:rPr>
                <w:rFonts w:ascii="Calibri" w:hAnsi="Calibri" w:cs="Calibri"/>
                <w:color w:val="000000"/>
                <w:kern w:val="0"/>
                <w:sz w:val="22"/>
                <w:szCs w:val="22"/>
                <w:lang w:eastAsia="cs-CZ"/>
              </w:rPr>
              <w:t>RoHS</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Restriction</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of</w:t>
            </w:r>
            <w:proofErr w:type="spellEnd"/>
            <w:r w:rsidRPr="00BD2A99">
              <w:rPr>
                <w:rFonts w:ascii="Calibri" w:hAnsi="Calibri" w:cs="Calibri"/>
                <w:color w:val="000000"/>
                <w:kern w:val="0"/>
                <w:sz w:val="22"/>
                <w:szCs w:val="22"/>
                <w:lang w:eastAsia="cs-CZ"/>
              </w:rPr>
              <w:t xml:space="preserve"> Use </w:t>
            </w:r>
            <w:proofErr w:type="spellStart"/>
            <w:r w:rsidRPr="00BD2A99">
              <w:rPr>
                <w:rFonts w:ascii="Calibri" w:hAnsi="Calibri" w:cs="Calibri"/>
                <w:color w:val="000000"/>
                <w:kern w:val="0"/>
                <w:sz w:val="22"/>
                <w:szCs w:val="22"/>
                <w:lang w:eastAsia="cs-CZ"/>
              </w:rPr>
              <w:t>of</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Certain</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Hazardous</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Substances</w:t>
            </w:r>
            <w:proofErr w:type="spellEnd"/>
            <w:proofErr w:type="gramStart"/>
            <w:r w:rsidRPr="00BD2A99">
              <w:rPr>
                <w:rFonts w:ascii="Calibri" w:hAnsi="Calibri" w:cs="Calibri"/>
                <w:color w:val="000000"/>
                <w:kern w:val="0"/>
                <w:sz w:val="22"/>
                <w:szCs w:val="22"/>
                <w:lang w:eastAsia="cs-CZ"/>
              </w:rPr>
              <w:t>),certifikát</w:t>
            </w:r>
            <w:proofErr w:type="gramEnd"/>
            <w:r w:rsidRPr="00BD2A99">
              <w:rPr>
                <w:rFonts w:ascii="Calibri" w:hAnsi="Calibri" w:cs="Calibri"/>
                <w:color w:val="000000"/>
                <w:kern w:val="0"/>
                <w:sz w:val="22"/>
                <w:szCs w:val="22"/>
                <w:lang w:eastAsia="cs-CZ"/>
              </w:rPr>
              <w:t xml:space="preserve"> EPEAT (</w:t>
            </w:r>
            <w:proofErr w:type="spellStart"/>
            <w:r w:rsidRPr="00BD2A99">
              <w:rPr>
                <w:rFonts w:ascii="Calibri" w:hAnsi="Calibri" w:cs="Calibri"/>
                <w:color w:val="000000"/>
                <w:kern w:val="0"/>
                <w:sz w:val="22"/>
                <w:szCs w:val="22"/>
                <w:lang w:eastAsia="cs-CZ"/>
              </w:rPr>
              <w:t>Electronic</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Product</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Environmental</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Assessment</w:t>
            </w:r>
            <w:proofErr w:type="spellEnd"/>
            <w:r w:rsidRPr="00BD2A99">
              <w:rPr>
                <w:rFonts w:ascii="Calibri" w:hAnsi="Calibri" w:cs="Calibri"/>
                <w:color w:val="000000"/>
                <w:kern w:val="0"/>
                <w:sz w:val="22"/>
                <w:szCs w:val="22"/>
                <w:lang w:eastAsia="cs-CZ"/>
              </w:rPr>
              <w:t xml:space="preserve"> </w:t>
            </w:r>
            <w:proofErr w:type="spellStart"/>
            <w:r w:rsidRPr="00BD2A99">
              <w:rPr>
                <w:rFonts w:ascii="Calibri" w:hAnsi="Calibri" w:cs="Calibri"/>
                <w:color w:val="000000"/>
                <w:kern w:val="0"/>
                <w:sz w:val="22"/>
                <w:szCs w:val="22"/>
                <w:lang w:eastAsia="cs-CZ"/>
              </w:rPr>
              <w:t>Tool</w:t>
            </w:r>
            <w:proofErr w:type="spellEnd"/>
            <w:r w:rsidRPr="00BD2A99">
              <w:rPr>
                <w:rFonts w:ascii="Calibri" w:hAnsi="Calibri" w:cs="Calibri"/>
                <w:color w:val="000000"/>
                <w:kern w:val="0"/>
                <w:sz w:val="22"/>
                <w:szCs w:val="22"/>
                <w:lang w:eastAsia="cs-CZ"/>
              </w:rPr>
              <w:t>)</w:t>
            </w:r>
          </w:p>
        </w:tc>
        <w:tc>
          <w:tcPr>
            <w:tcW w:w="229" w:type="pct"/>
            <w:tcBorders>
              <w:top w:val="single" w:sz="8" w:space="0" w:color="auto"/>
              <w:left w:val="single" w:sz="8" w:space="0" w:color="auto"/>
              <w:bottom w:val="single" w:sz="8" w:space="0" w:color="auto"/>
              <w:right w:val="nil"/>
            </w:tcBorders>
            <w:noWrap/>
            <w:vAlign w:val="bottom"/>
            <w:hideMark/>
          </w:tcPr>
          <w:p w14:paraId="3545EE16" w14:textId="77777777" w:rsidR="00BD2A99" w:rsidRPr="00BD2A99" w:rsidRDefault="00BD2A99" w:rsidP="00BD2A99">
            <w:pPr>
              <w:suppressAutoHyphens w:val="0"/>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w:t>
            </w:r>
          </w:p>
        </w:tc>
        <w:tc>
          <w:tcPr>
            <w:tcW w:w="921" w:type="pct"/>
            <w:tcBorders>
              <w:top w:val="single" w:sz="8" w:space="0" w:color="auto"/>
              <w:left w:val="double" w:sz="6" w:space="0" w:color="auto"/>
              <w:bottom w:val="single" w:sz="8" w:space="0" w:color="auto"/>
              <w:right w:val="nil"/>
            </w:tcBorders>
            <w:noWrap/>
            <w:vAlign w:val="center"/>
            <w:hideMark/>
          </w:tcPr>
          <w:p w14:paraId="56CBA19A"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c>
          <w:tcPr>
            <w:tcW w:w="921" w:type="pct"/>
            <w:tcBorders>
              <w:top w:val="nil"/>
              <w:left w:val="double" w:sz="6" w:space="0" w:color="auto"/>
              <w:bottom w:val="dotted" w:sz="4" w:space="0" w:color="auto"/>
              <w:right w:val="single" w:sz="12" w:space="0" w:color="auto"/>
            </w:tcBorders>
            <w:shd w:val="clear" w:color="000000" w:fill="FFFF00"/>
            <w:noWrap/>
            <w:hideMark/>
          </w:tcPr>
          <w:p w14:paraId="5D036217"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ano</w:t>
            </w:r>
          </w:p>
        </w:tc>
      </w:tr>
      <w:tr w:rsidR="00BD2A99" w:rsidRPr="00BD2A99" w14:paraId="1B919BD1" w14:textId="77777777" w:rsidTr="00BD2A99">
        <w:trPr>
          <w:trHeight w:val="1178"/>
        </w:trPr>
        <w:tc>
          <w:tcPr>
            <w:tcW w:w="475" w:type="pct"/>
            <w:tcBorders>
              <w:top w:val="nil"/>
              <w:left w:val="single" w:sz="12" w:space="0" w:color="auto"/>
              <w:bottom w:val="single" w:sz="8" w:space="0" w:color="auto"/>
              <w:right w:val="single" w:sz="8" w:space="0" w:color="auto"/>
            </w:tcBorders>
            <w:hideMark/>
          </w:tcPr>
          <w:p w14:paraId="0468CE61"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xml:space="preserve">Externí </w:t>
            </w:r>
            <w:proofErr w:type="spellStart"/>
            <w:r w:rsidRPr="00BD2A99">
              <w:rPr>
                <w:rFonts w:ascii="Calibri" w:hAnsi="Calibri" w:cs="Calibri"/>
                <w:kern w:val="0"/>
                <w:sz w:val="22"/>
                <w:szCs w:val="22"/>
                <w:lang w:eastAsia="cs-CZ"/>
              </w:rPr>
              <w:t>kursorový</w:t>
            </w:r>
            <w:proofErr w:type="spellEnd"/>
            <w:r w:rsidRPr="00BD2A99">
              <w:rPr>
                <w:rFonts w:ascii="Calibri" w:hAnsi="Calibri" w:cs="Calibri"/>
                <w:kern w:val="0"/>
                <w:sz w:val="22"/>
                <w:szCs w:val="22"/>
                <w:lang w:eastAsia="cs-CZ"/>
              </w:rPr>
              <w:t xml:space="preserve"> ovladač (myš)</w:t>
            </w:r>
          </w:p>
        </w:tc>
        <w:tc>
          <w:tcPr>
            <w:tcW w:w="2454" w:type="pct"/>
            <w:gridSpan w:val="2"/>
            <w:tcBorders>
              <w:top w:val="single" w:sz="8" w:space="0" w:color="auto"/>
              <w:left w:val="nil"/>
              <w:bottom w:val="single" w:sz="8" w:space="0" w:color="auto"/>
              <w:right w:val="single" w:sz="8" w:space="0" w:color="auto"/>
            </w:tcBorders>
            <w:hideMark/>
          </w:tcPr>
          <w:p w14:paraId="43C20201"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 xml:space="preserve"> </w:t>
            </w:r>
            <w:proofErr w:type="gramStart"/>
            <w:r w:rsidRPr="00BD2A99">
              <w:rPr>
                <w:rFonts w:ascii="Calibri" w:hAnsi="Calibri" w:cs="Calibri"/>
                <w:kern w:val="0"/>
                <w:sz w:val="22"/>
                <w:szCs w:val="22"/>
                <w:lang w:eastAsia="cs-CZ"/>
              </w:rPr>
              <w:t>bezdrátová:  symetrické</w:t>
            </w:r>
            <w:proofErr w:type="gramEnd"/>
            <w:r w:rsidRPr="00BD2A99">
              <w:rPr>
                <w:rFonts w:ascii="Calibri" w:hAnsi="Calibri" w:cs="Calibri"/>
                <w:kern w:val="0"/>
                <w:sz w:val="22"/>
                <w:szCs w:val="22"/>
                <w:lang w:eastAsia="cs-CZ"/>
              </w:rPr>
              <w:t xml:space="preserve"> provedení (pro praváky i leváky), rolovací kolečko, senzor laser nebo </w:t>
            </w:r>
            <w:proofErr w:type="spellStart"/>
            <w:r w:rsidRPr="00BD2A99">
              <w:rPr>
                <w:rFonts w:ascii="Calibri" w:hAnsi="Calibri" w:cs="Calibri"/>
                <w:kern w:val="0"/>
                <w:sz w:val="22"/>
                <w:szCs w:val="22"/>
                <w:lang w:eastAsia="cs-CZ"/>
              </w:rPr>
              <w:t>BlueTrack</w:t>
            </w:r>
            <w:proofErr w:type="spellEnd"/>
            <w:r w:rsidRPr="00BD2A99">
              <w:rPr>
                <w:rFonts w:ascii="Calibri" w:hAnsi="Calibri" w:cs="Calibri"/>
                <w:kern w:val="0"/>
                <w:sz w:val="22"/>
                <w:szCs w:val="22"/>
                <w:lang w:eastAsia="cs-CZ"/>
              </w:rPr>
              <w:t xml:space="preserve"> min. 1600 DPI, klasická velikost od 10 do 12 cm (ne malé notebookové)</w:t>
            </w:r>
          </w:p>
        </w:tc>
        <w:tc>
          <w:tcPr>
            <w:tcW w:w="229" w:type="pct"/>
            <w:tcBorders>
              <w:top w:val="nil"/>
              <w:left w:val="single" w:sz="8" w:space="0" w:color="auto"/>
              <w:bottom w:val="single" w:sz="8" w:space="0" w:color="auto"/>
              <w:right w:val="nil"/>
            </w:tcBorders>
            <w:vAlign w:val="center"/>
            <w:hideMark/>
          </w:tcPr>
          <w:p w14:paraId="04D3C4FF"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single" w:sz="8" w:space="0" w:color="auto"/>
              <w:right w:val="nil"/>
            </w:tcBorders>
            <w:vAlign w:val="center"/>
            <w:hideMark/>
          </w:tcPr>
          <w:p w14:paraId="4B391BF0"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c>
          <w:tcPr>
            <w:tcW w:w="921" w:type="pct"/>
            <w:tcBorders>
              <w:top w:val="nil"/>
              <w:left w:val="double" w:sz="6" w:space="0" w:color="auto"/>
              <w:bottom w:val="dotted" w:sz="4" w:space="0" w:color="auto"/>
              <w:right w:val="single" w:sz="12" w:space="0" w:color="auto"/>
            </w:tcBorders>
            <w:shd w:val="clear" w:color="000000" w:fill="FFFF00"/>
            <w:noWrap/>
            <w:vAlign w:val="center"/>
            <w:hideMark/>
          </w:tcPr>
          <w:p w14:paraId="68F1B3F5"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xml:space="preserve">ano </w:t>
            </w:r>
          </w:p>
        </w:tc>
      </w:tr>
      <w:tr w:rsidR="00BD2A99" w:rsidRPr="00BD2A99" w14:paraId="26EE2487" w14:textId="77777777" w:rsidTr="00BD2A99">
        <w:trPr>
          <w:trHeight w:val="1440"/>
        </w:trPr>
        <w:tc>
          <w:tcPr>
            <w:tcW w:w="475" w:type="pct"/>
            <w:tcBorders>
              <w:top w:val="nil"/>
              <w:left w:val="single" w:sz="12" w:space="0" w:color="auto"/>
              <w:bottom w:val="single" w:sz="12" w:space="0" w:color="auto"/>
              <w:right w:val="single" w:sz="8" w:space="0" w:color="auto"/>
            </w:tcBorders>
            <w:hideMark/>
          </w:tcPr>
          <w:p w14:paraId="3C136449" w14:textId="77777777" w:rsidR="00BD2A99" w:rsidRPr="00BD2A99" w:rsidRDefault="00BD2A99" w:rsidP="00BD2A99">
            <w:pPr>
              <w:suppressAutoHyphens w:val="0"/>
              <w:rPr>
                <w:rFonts w:ascii="Calibri" w:hAnsi="Calibri" w:cs="Calibri"/>
                <w:kern w:val="0"/>
                <w:sz w:val="22"/>
                <w:szCs w:val="22"/>
                <w:lang w:eastAsia="cs-CZ"/>
              </w:rPr>
            </w:pPr>
            <w:r w:rsidRPr="00BD2A99">
              <w:rPr>
                <w:rFonts w:ascii="Calibri" w:hAnsi="Calibri" w:cs="Calibri"/>
                <w:kern w:val="0"/>
                <w:sz w:val="22"/>
                <w:szCs w:val="22"/>
                <w:lang w:eastAsia="cs-CZ"/>
              </w:rPr>
              <w:t>Externí klávesnice</w:t>
            </w:r>
          </w:p>
        </w:tc>
        <w:tc>
          <w:tcPr>
            <w:tcW w:w="2454" w:type="pct"/>
            <w:gridSpan w:val="2"/>
            <w:tcBorders>
              <w:top w:val="single" w:sz="8" w:space="0" w:color="auto"/>
              <w:left w:val="nil"/>
              <w:bottom w:val="single" w:sz="12" w:space="0" w:color="auto"/>
              <w:right w:val="nil"/>
            </w:tcBorders>
            <w:hideMark/>
          </w:tcPr>
          <w:p w14:paraId="4EFB29AC" w14:textId="77777777" w:rsidR="00BD2A99" w:rsidRPr="00BD2A99" w:rsidRDefault="00BD2A99" w:rsidP="00BD2A99">
            <w:pPr>
              <w:suppressAutoHyphens w:val="0"/>
              <w:rPr>
                <w:rFonts w:ascii="Calibri" w:hAnsi="Calibri" w:cs="Calibri"/>
                <w:kern w:val="0"/>
                <w:sz w:val="22"/>
                <w:szCs w:val="22"/>
                <w:lang w:eastAsia="cs-CZ"/>
              </w:rPr>
            </w:pPr>
            <w:proofErr w:type="gramStart"/>
            <w:r w:rsidRPr="00BD2A99">
              <w:rPr>
                <w:rFonts w:ascii="Calibri" w:hAnsi="Calibri" w:cs="Calibri"/>
                <w:kern w:val="0"/>
                <w:sz w:val="22"/>
                <w:szCs w:val="22"/>
                <w:lang w:eastAsia="cs-CZ"/>
              </w:rPr>
              <w:t>bezdrátová:  klasické</w:t>
            </w:r>
            <w:proofErr w:type="gramEnd"/>
            <w:r w:rsidRPr="00BD2A99">
              <w:rPr>
                <w:rFonts w:ascii="Calibri" w:hAnsi="Calibri" w:cs="Calibri"/>
                <w:kern w:val="0"/>
                <w:sz w:val="22"/>
                <w:szCs w:val="22"/>
                <w:lang w:eastAsia="cs-CZ"/>
              </w:rPr>
              <w:t xml:space="preserve"> rozložení CZ, klávesy F1-F12 a numerická klávesnice (tlačítko Enter a Shift zvětšené), české rozložení kláves, délka kabelu min. 1,5 m, klávesy s nízkým </w:t>
            </w:r>
            <w:proofErr w:type="gramStart"/>
            <w:r w:rsidRPr="00BD2A99">
              <w:rPr>
                <w:rFonts w:ascii="Calibri" w:hAnsi="Calibri" w:cs="Calibri"/>
                <w:kern w:val="0"/>
                <w:sz w:val="22"/>
                <w:szCs w:val="22"/>
                <w:lang w:eastAsia="cs-CZ"/>
              </w:rPr>
              <w:t>zdvihem,  protiskluzová</w:t>
            </w:r>
            <w:proofErr w:type="gramEnd"/>
            <w:r w:rsidRPr="00BD2A99">
              <w:rPr>
                <w:rFonts w:ascii="Calibri" w:hAnsi="Calibri" w:cs="Calibri"/>
                <w:kern w:val="0"/>
                <w:sz w:val="22"/>
                <w:szCs w:val="22"/>
                <w:lang w:eastAsia="cs-CZ"/>
              </w:rPr>
              <w:t xml:space="preserve"> úprava</w:t>
            </w:r>
          </w:p>
        </w:tc>
        <w:tc>
          <w:tcPr>
            <w:tcW w:w="229" w:type="pct"/>
            <w:tcBorders>
              <w:top w:val="nil"/>
              <w:left w:val="single" w:sz="8" w:space="0" w:color="auto"/>
              <w:bottom w:val="single" w:sz="12" w:space="0" w:color="auto"/>
              <w:right w:val="nil"/>
            </w:tcBorders>
            <w:vAlign w:val="center"/>
            <w:hideMark/>
          </w:tcPr>
          <w:p w14:paraId="147A8D92"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 </w:t>
            </w:r>
          </w:p>
        </w:tc>
        <w:tc>
          <w:tcPr>
            <w:tcW w:w="921" w:type="pct"/>
            <w:tcBorders>
              <w:top w:val="nil"/>
              <w:left w:val="double" w:sz="6" w:space="0" w:color="auto"/>
              <w:bottom w:val="single" w:sz="12" w:space="0" w:color="auto"/>
              <w:right w:val="nil"/>
            </w:tcBorders>
            <w:vAlign w:val="center"/>
            <w:hideMark/>
          </w:tcPr>
          <w:p w14:paraId="3C95C499" w14:textId="77777777" w:rsidR="00BD2A99" w:rsidRPr="00BD2A99" w:rsidRDefault="00BD2A99" w:rsidP="00BD2A99">
            <w:pPr>
              <w:suppressAutoHyphens w:val="0"/>
              <w:jc w:val="center"/>
              <w:rPr>
                <w:rFonts w:ascii="Calibri" w:hAnsi="Calibri" w:cs="Calibri"/>
                <w:kern w:val="0"/>
                <w:sz w:val="22"/>
                <w:szCs w:val="22"/>
                <w:lang w:eastAsia="cs-CZ"/>
              </w:rPr>
            </w:pPr>
            <w:r w:rsidRPr="00BD2A99">
              <w:rPr>
                <w:rFonts w:ascii="Calibri" w:hAnsi="Calibri" w:cs="Calibri"/>
                <w:kern w:val="0"/>
                <w:sz w:val="22"/>
                <w:szCs w:val="22"/>
                <w:lang w:eastAsia="cs-CZ"/>
              </w:rPr>
              <w:t>ano</w:t>
            </w:r>
          </w:p>
        </w:tc>
        <w:tc>
          <w:tcPr>
            <w:tcW w:w="921" w:type="pct"/>
            <w:tcBorders>
              <w:top w:val="nil"/>
              <w:left w:val="double" w:sz="6" w:space="0" w:color="auto"/>
              <w:bottom w:val="single" w:sz="12" w:space="0" w:color="auto"/>
              <w:right w:val="single" w:sz="12" w:space="0" w:color="auto"/>
            </w:tcBorders>
            <w:shd w:val="clear" w:color="000000" w:fill="FFFF00"/>
            <w:vAlign w:val="center"/>
            <w:hideMark/>
          </w:tcPr>
          <w:p w14:paraId="58A40203" w14:textId="77777777" w:rsidR="00BD2A99" w:rsidRPr="00BD2A99" w:rsidRDefault="00BD2A99" w:rsidP="00BD2A99">
            <w:pPr>
              <w:suppressAutoHyphens w:val="0"/>
              <w:jc w:val="center"/>
              <w:rPr>
                <w:rFonts w:ascii="Calibri" w:hAnsi="Calibri" w:cs="Calibri"/>
                <w:color w:val="000000"/>
                <w:kern w:val="0"/>
                <w:sz w:val="22"/>
                <w:szCs w:val="22"/>
                <w:lang w:eastAsia="cs-CZ"/>
              </w:rPr>
            </w:pPr>
            <w:r w:rsidRPr="00BD2A99">
              <w:rPr>
                <w:rFonts w:ascii="Calibri" w:hAnsi="Calibri" w:cs="Calibri"/>
                <w:color w:val="000000"/>
                <w:kern w:val="0"/>
                <w:sz w:val="22"/>
                <w:szCs w:val="22"/>
                <w:lang w:eastAsia="cs-CZ"/>
              </w:rPr>
              <w:t xml:space="preserve">ano </w:t>
            </w:r>
          </w:p>
        </w:tc>
      </w:tr>
    </w:tbl>
    <w:p w14:paraId="2B0AA5A6" w14:textId="77777777" w:rsidR="003A5B65" w:rsidRPr="00D42B3D" w:rsidRDefault="003A5B65" w:rsidP="00076553">
      <w:pPr>
        <w:rPr>
          <w:rFonts w:ascii="Arial" w:hAnsi="Arial" w:cs="Arial"/>
          <w:sz w:val="22"/>
          <w:szCs w:val="22"/>
        </w:rPr>
      </w:pPr>
    </w:p>
    <w:sectPr w:rsidR="003A5B65" w:rsidRPr="00D42B3D" w:rsidSect="001E199F">
      <w:headerReference w:type="default" r:id="rId8"/>
      <w:footerReference w:type="default" r:id="rId9"/>
      <w:pgSz w:w="11906" w:h="16838" w:code="9"/>
      <w:pgMar w:top="851" w:right="1418" w:bottom="851" w:left="1418" w:header="709" w:footer="709"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11D4" w14:textId="77777777" w:rsidR="00507A2C" w:rsidRDefault="00507A2C" w:rsidP="005B1606">
      <w:r>
        <w:separator/>
      </w:r>
    </w:p>
  </w:endnote>
  <w:endnote w:type="continuationSeparator" w:id="0">
    <w:p w14:paraId="770C2C51" w14:textId="77777777" w:rsidR="00507A2C" w:rsidRDefault="00507A2C"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617B" w14:textId="4422E85B" w:rsidR="004B1BBC" w:rsidRPr="00D421F7" w:rsidRDefault="004B1BBC">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6F7C68">
      <w:rPr>
        <w:rFonts w:ascii="Arial" w:hAnsi="Arial" w:cs="Arial"/>
        <w:noProof/>
        <w:sz w:val="18"/>
        <w:szCs w:val="18"/>
      </w:rPr>
      <w:t>4</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FBC9" w14:textId="77777777" w:rsidR="00507A2C" w:rsidRDefault="00507A2C" w:rsidP="005B1606">
      <w:r>
        <w:separator/>
      </w:r>
    </w:p>
  </w:footnote>
  <w:footnote w:type="continuationSeparator" w:id="0">
    <w:p w14:paraId="146753E5" w14:textId="77777777" w:rsidR="00507A2C" w:rsidRDefault="00507A2C"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A9EC" w14:textId="580603D4" w:rsidR="002C121D" w:rsidRDefault="002C121D" w:rsidP="002C121D">
    <w:pPr>
      <w:pStyle w:val="Zhlav"/>
      <w:jc w:val="right"/>
    </w:pPr>
    <w:r>
      <w:t>Čj.</w:t>
    </w:r>
    <w:r w:rsidRPr="002C121D">
      <w:t xml:space="preserve"> </w:t>
    </w:r>
    <w:r w:rsidR="00760FBC" w:rsidRPr="00760FBC">
      <w:t>ND/7194/600301/2025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17386685">
    <w:abstractNumId w:val="10"/>
  </w:num>
  <w:num w:numId="2" w16cid:durableId="835461362">
    <w:abstractNumId w:val="11"/>
  </w:num>
  <w:num w:numId="3" w16cid:durableId="46269599">
    <w:abstractNumId w:val="12"/>
  </w:num>
  <w:num w:numId="4" w16cid:durableId="308172091">
    <w:abstractNumId w:val="13"/>
  </w:num>
  <w:num w:numId="5" w16cid:durableId="785466074">
    <w:abstractNumId w:val="14"/>
  </w:num>
  <w:num w:numId="6" w16cid:durableId="1424256008">
    <w:abstractNumId w:val="17"/>
  </w:num>
  <w:num w:numId="7" w16cid:durableId="1744907703">
    <w:abstractNumId w:val="8"/>
  </w:num>
  <w:num w:numId="8" w16cid:durableId="1164855695">
    <w:abstractNumId w:val="3"/>
  </w:num>
  <w:num w:numId="9" w16cid:durableId="363406423">
    <w:abstractNumId w:val="2"/>
  </w:num>
  <w:num w:numId="10" w16cid:durableId="1532188464">
    <w:abstractNumId w:val="1"/>
  </w:num>
  <w:num w:numId="11" w16cid:durableId="1579948030">
    <w:abstractNumId w:val="0"/>
  </w:num>
  <w:num w:numId="12" w16cid:durableId="1850753257">
    <w:abstractNumId w:val="9"/>
  </w:num>
  <w:num w:numId="13" w16cid:durableId="631668415">
    <w:abstractNumId w:val="7"/>
  </w:num>
  <w:num w:numId="14" w16cid:durableId="1832483154">
    <w:abstractNumId w:val="6"/>
  </w:num>
  <w:num w:numId="15" w16cid:durableId="377702669">
    <w:abstractNumId w:val="5"/>
  </w:num>
  <w:num w:numId="16" w16cid:durableId="1178159082">
    <w:abstractNumId w:val="4"/>
  </w:num>
  <w:num w:numId="17" w16cid:durableId="1281456814">
    <w:abstractNumId w:val="16"/>
  </w:num>
  <w:num w:numId="18" w16cid:durableId="1541475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2D5A"/>
    <w:rsid w:val="00003B3E"/>
    <w:rsid w:val="00005F24"/>
    <w:rsid w:val="000137CB"/>
    <w:rsid w:val="000219B7"/>
    <w:rsid w:val="00024ECA"/>
    <w:rsid w:val="00026472"/>
    <w:rsid w:val="0003101B"/>
    <w:rsid w:val="00034C7F"/>
    <w:rsid w:val="000352E0"/>
    <w:rsid w:val="00036BCE"/>
    <w:rsid w:val="00051545"/>
    <w:rsid w:val="00061AC5"/>
    <w:rsid w:val="000646BF"/>
    <w:rsid w:val="00067BB2"/>
    <w:rsid w:val="00076553"/>
    <w:rsid w:val="0008264C"/>
    <w:rsid w:val="00083381"/>
    <w:rsid w:val="000953C4"/>
    <w:rsid w:val="00095653"/>
    <w:rsid w:val="000973C7"/>
    <w:rsid w:val="000A32D9"/>
    <w:rsid w:val="000A47FC"/>
    <w:rsid w:val="000B2BD5"/>
    <w:rsid w:val="000B3014"/>
    <w:rsid w:val="000C34DA"/>
    <w:rsid w:val="000C6584"/>
    <w:rsid w:val="000D3CFE"/>
    <w:rsid w:val="000D5E9C"/>
    <w:rsid w:val="000E227A"/>
    <w:rsid w:val="000E5C05"/>
    <w:rsid w:val="001013BA"/>
    <w:rsid w:val="001027B3"/>
    <w:rsid w:val="001077B0"/>
    <w:rsid w:val="001163C6"/>
    <w:rsid w:val="00116D0E"/>
    <w:rsid w:val="001219E8"/>
    <w:rsid w:val="00127B0C"/>
    <w:rsid w:val="00127EC8"/>
    <w:rsid w:val="00134889"/>
    <w:rsid w:val="00135D7B"/>
    <w:rsid w:val="001402F7"/>
    <w:rsid w:val="001455E0"/>
    <w:rsid w:val="00150CDF"/>
    <w:rsid w:val="00163251"/>
    <w:rsid w:val="001731F3"/>
    <w:rsid w:val="00173B24"/>
    <w:rsid w:val="00176AC9"/>
    <w:rsid w:val="00180232"/>
    <w:rsid w:val="00181E19"/>
    <w:rsid w:val="0019114A"/>
    <w:rsid w:val="00197DBF"/>
    <w:rsid w:val="00197FEF"/>
    <w:rsid w:val="001A21C8"/>
    <w:rsid w:val="001B1252"/>
    <w:rsid w:val="001B1BD2"/>
    <w:rsid w:val="001D2958"/>
    <w:rsid w:val="001D490F"/>
    <w:rsid w:val="001D5DDA"/>
    <w:rsid w:val="001D78C0"/>
    <w:rsid w:val="001E158E"/>
    <w:rsid w:val="001E199F"/>
    <w:rsid w:val="001F5757"/>
    <w:rsid w:val="00212667"/>
    <w:rsid w:val="00230D2B"/>
    <w:rsid w:val="00230D44"/>
    <w:rsid w:val="00240428"/>
    <w:rsid w:val="002468ED"/>
    <w:rsid w:val="0025579E"/>
    <w:rsid w:val="00265EE3"/>
    <w:rsid w:val="00276787"/>
    <w:rsid w:val="00280227"/>
    <w:rsid w:val="00293253"/>
    <w:rsid w:val="002B39F5"/>
    <w:rsid w:val="002C121D"/>
    <w:rsid w:val="002C20E9"/>
    <w:rsid w:val="002C3BB0"/>
    <w:rsid w:val="002E0DA7"/>
    <w:rsid w:val="002E6FA1"/>
    <w:rsid w:val="002F7E95"/>
    <w:rsid w:val="00302169"/>
    <w:rsid w:val="00303793"/>
    <w:rsid w:val="00306D81"/>
    <w:rsid w:val="00311050"/>
    <w:rsid w:val="0031190D"/>
    <w:rsid w:val="003122CB"/>
    <w:rsid w:val="00322F60"/>
    <w:rsid w:val="00324632"/>
    <w:rsid w:val="00332623"/>
    <w:rsid w:val="00370A19"/>
    <w:rsid w:val="00382DA2"/>
    <w:rsid w:val="0038791A"/>
    <w:rsid w:val="00391C11"/>
    <w:rsid w:val="003A5B65"/>
    <w:rsid w:val="003A6A00"/>
    <w:rsid w:val="003B3634"/>
    <w:rsid w:val="003B4835"/>
    <w:rsid w:val="003C7561"/>
    <w:rsid w:val="003E5CFD"/>
    <w:rsid w:val="003F254B"/>
    <w:rsid w:val="003F4932"/>
    <w:rsid w:val="003F4F54"/>
    <w:rsid w:val="0040186E"/>
    <w:rsid w:val="004042D0"/>
    <w:rsid w:val="004051C2"/>
    <w:rsid w:val="0040703A"/>
    <w:rsid w:val="00413EDB"/>
    <w:rsid w:val="00417B2D"/>
    <w:rsid w:val="004259E3"/>
    <w:rsid w:val="00431205"/>
    <w:rsid w:val="0043261A"/>
    <w:rsid w:val="0044748D"/>
    <w:rsid w:val="00452A92"/>
    <w:rsid w:val="004619FC"/>
    <w:rsid w:val="00473F2E"/>
    <w:rsid w:val="00475662"/>
    <w:rsid w:val="0047796E"/>
    <w:rsid w:val="004810BC"/>
    <w:rsid w:val="004814A1"/>
    <w:rsid w:val="004A2A5A"/>
    <w:rsid w:val="004B1BBC"/>
    <w:rsid w:val="004B45E9"/>
    <w:rsid w:val="004B4B11"/>
    <w:rsid w:val="004B7CB2"/>
    <w:rsid w:val="004C3592"/>
    <w:rsid w:val="004D2C72"/>
    <w:rsid w:val="004D418F"/>
    <w:rsid w:val="004F20E7"/>
    <w:rsid w:val="004F5ADD"/>
    <w:rsid w:val="00502397"/>
    <w:rsid w:val="005051B6"/>
    <w:rsid w:val="00507A2C"/>
    <w:rsid w:val="005163FF"/>
    <w:rsid w:val="0051640D"/>
    <w:rsid w:val="005204AE"/>
    <w:rsid w:val="0052297D"/>
    <w:rsid w:val="00526046"/>
    <w:rsid w:val="00530C05"/>
    <w:rsid w:val="00534BEC"/>
    <w:rsid w:val="00536BA2"/>
    <w:rsid w:val="005525AA"/>
    <w:rsid w:val="005639AE"/>
    <w:rsid w:val="005670A2"/>
    <w:rsid w:val="005750B2"/>
    <w:rsid w:val="005765E7"/>
    <w:rsid w:val="00591D54"/>
    <w:rsid w:val="00591F8C"/>
    <w:rsid w:val="00593C01"/>
    <w:rsid w:val="005978FA"/>
    <w:rsid w:val="005A42A3"/>
    <w:rsid w:val="005B1606"/>
    <w:rsid w:val="005B4713"/>
    <w:rsid w:val="005B55F3"/>
    <w:rsid w:val="005B6703"/>
    <w:rsid w:val="005B726C"/>
    <w:rsid w:val="005D3250"/>
    <w:rsid w:val="005D7A21"/>
    <w:rsid w:val="005E4D29"/>
    <w:rsid w:val="005F285F"/>
    <w:rsid w:val="005F4A79"/>
    <w:rsid w:val="00606458"/>
    <w:rsid w:val="00615AC2"/>
    <w:rsid w:val="00621162"/>
    <w:rsid w:val="006358B7"/>
    <w:rsid w:val="006360B9"/>
    <w:rsid w:val="00645848"/>
    <w:rsid w:val="006465C2"/>
    <w:rsid w:val="0065034B"/>
    <w:rsid w:val="00662D1D"/>
    <w:rsid w:val="00667E6A"/>
    <w:rsid w:val="00671C26"/>
    <w:rsid w:val="00673340"/>
    <w:rsid w:val="0067698A"/>
    <w:rsid w:val="006852B2"/>
    <w:rsid w:val="006853A4"/>
    <w:rsid w:val="006858BB"/>
    <w:rsid w:val="006869E0"/>
    <w:rsid w:val="006951BC"/>
    <w:rsid w:val="006A0590"/>
    <w:rsid w:val="006A6703"/>
    <w:rsid w:val="006A6E11"/>
    <w:rsid w:val="006B1600"/>
    <w:rsid w:val="006B444E"/>
    <w:rsid w:val="006B629D"/>
    <w:rsid w:val="006C16A7"/>
    <w:rsid w:val="006C17DE"/>
    <w:rsid w:val="006C26BF"/>
    <w:rsid w:val="006C4F2B"/>
    <w:rsid w:val="006D146A"/>
    <w:rsid w:val="006D306B"/>
    <w:rsid w:val="006D7DA0"/>
    <w:rsid w:val="006E056E"/>
    <w:rsid w:val="006E264E"/>
    <w:rsid w:val="006F7C68"/>
    <w:rsid w:val="00707386"/>
    <w:rsid w:val="00714CEF"/>
    <w:rsid w:val="0072008A"/>
    <w:rsid w:val="00735AFF"/>
    <w:rsid w:val="00757845"/>
    <w:rsid w:val="00760FBC"/>
    <w:rsid w:val="007620E1"/>
    <w:rsid w:val="00766976"/>
    <w:rsid w:val="00776C48"/>
    <w:rsid w:val="00783E7B"/>
    <w:rsid w:val="007A200A"/>
    <w:rsid w:val="007A7793"/>
    <w:rsid w:val="007C1530"/>
    <w:rsid w:val="007C1E4F"/>
    <w:rsid w:val="007C3557"/>
    <w:rsid w:val="007D3BC0"/>
    <w:rsid w:val="007D6408"/>
    <w:rsid w:val="007E09DC"/>
    <w:rsid w:val="007F0FD1"/>
    <w:rsid w:val="007F7CA8"/>
    <w:rsid w:val="00814834"/>
    <w:rsid w:val="00820108"/>
    <w:rsid w:val="00820F74"/>
    <w:rsid w:val="008407F0"/>
    <w:rsid w:val="008440DC"/>
    <w:rsid w:val="00854EF8"/>
    <w:rsid w:val="0086272C"/>
    <w:rsid w:val="00864A46"/>
    <w:rsid w:val="008668F9"/>
    <w:rsid w:val="00866A70"/>
    <w:rsid w:val="00880515"/>
    <w:rsid w:val="00891D89"/>
    <w:rsid w:val="00895FC1"/>
    <w:rsid w:val="008A77B5"/>
    <w:rsid w:val="008A7B96"/>
    <w:rsid w:val="008B0128"/>
    <w:rsid w:val="008B0575"/>
    <w:rsid w:val="008C02CD"/>
    <w:rsid w:val="008C4D53"/>
    <w:rsid w:val="008C71FD"/>
    <w:rsid w:val="008D02A7"/>
    <w:rsid w:val="008D62CA"/>
    <w:rsid w:val="008E7EC9"/>
    <w:rsid w:val="008F22D4"/>
    <w:rsid w:val="008F5014"/>
    <w:rsid w:val="008F7C79"/>
    <w:rsid w:val="00910A05"/>
    <w:rsid w:val="00915AAF"/>
    <w:rsid w:val="00921A21"/>
    <w:rsid w:val="00933BCE"/>
    <w:rsid w:val="00936221"/>
    <w:rsid w:val="00940BFD"/>
    <w:rsid w:val="00955ED1"/>
    <w:rsid w:val="00957320"/>
    <w:rsid w:val="009808B8"/>
    <w:rsid w:val="00985B59"/>
    <w:rsid w:val="009A0F32"/>
    <w:rsid w:val="009A3ECC"/>
    <w:rsid w:val="009B1036"/>
    <w:rsid w:val="009C55EB"/>
    <w:rsid w:val="009E2233"/>
    <w:rsid w:val="009E338A"/>
    <w:rsid w:val="009F02DF"/>
    <w:rsid w:val="00A11124"/>
    <w:rsid w:val="00A116EA"/>
    <w:rsid w:val="00A117B0"/>
    <w:rsid w:val="00A16BC2"/>
    <w:rsid w:val="00A25C33"/>
    <w:rsid w:val="00A26AF6"/>
    <w:rsid w:val="00A36E7B"/>
    <w:rsid w:val="00A40B40"/>
    <w:rsid w:val="00A40DAB"/>
    <w:rsid w:val="00A44B26"/>
    <w:rsid w:val="00A619FF"/>
    <w:rsid w:val="00A73BFA"/>
    <w:rsid w:val="00A73F4E"/>
    <w:rsid w:val="00A75050"/>
    <w:rsid w:val="00A82DBD"/>
    <w:rsid w:val="00A87F06"/>
    <w:rsid w:val="00A90517"/>
    <w:rsid w:val="00A933E2"/>
    <w:rsid w:val="00AA2E98"/>
    <w:rsid w:val="00AA5CCC"/>
    <w:rsid w:val="00AA63A7"/>
    <w:rsid w:val="00AB00F3"/>
    <w:rsid w:val="00AB03AD"/>
    <w:rsid w:val="00AB11C3"/>
    <w:rsid w:val="00AB725B"/>
    <w:rsid w:val="00AD1031"/>
    <w:rsid w:val="00AE71CA"/>
    <w:rsid w:val="00AF582C"/>
    <w:rsid w:val="00AF64CD"/>
    <w:rsid w:val="00B03A08"/>
    <w:rsid w:val="00B10403"/>
    <w:rsid w:val="00B134AF"/>
    <w:rsid w:val="00B263D9"/>
    <w:rsid w:val="00B26CB9"/>
    <w:rsid w:val="00B3039C"/>
    <w:rsid w:val="00B32A9B"/>
    <w:rsid w:val="00B43535"/>
    <w:rsid w:val="00B47772"/>
    <w:rsid w:val="00B6672A"/>
    <w:rsid w:val="00B72CB0"/>
    <w:rsid w:val="00B74C48"/>
    <w:rsid w:val="00B7543F"/>
    <w:rsid w:val="00B80249"/>
    <w:rsid w:val="00B819D2"/>
    <w:rsid w:val="00B914D6"/>
    <w:rsid w:val="00B95445"/>
    <w:rsid w:val="00B95FFB"/>
    <w:rsid w:val="00BA1659"/>
    <w:rsid w:val="00BB1825"/>
    <w:rsid w:val="00BB3ABF"/>
    <w:rsid w:val="00BD2A99"/>
    <w:rsid w:val="00BD4E39"/>
    <w:rsid w:val="00BF0E0E"/>
    <w:rsid w:val="00BF1878"/>
    <w:rsid w:val="00BF75E7"/>
    <w:rsid w:val="00C0188F"/>
    <w:rsid w:val="00C07AFC"/>
    <w:rsid w:val="00C15929"/>
    <w:rsid w:val="00C23D55"/>
    <w:rsid w:val="00C251E2"/>
    <w:rsid w:val="00C34CD3"/>
    <w:rsid w:val="00C36E77"/>
    <w:rsid w:val="00C41A0A"/>
    <w:rsid w:val="00C42C3F"/>
    <w:rsid w:val="00C512F9"/>
    <w:rsid w:val="00C62D60"/>
    <w:rsid w:val="00C638CA"/>
    <w:rsid w:val="00C80A63"/>
    <w:rsid w:val="00C862B9"/>
    <w:rsid w:val="00C91120"/>
    <w:rsid w:val="00C97D5C"/>
    <w:rsid w:val="00CA0C32"/>
    <w:rsid w:val="00CC3CAA"/>
    <w:rsid w:val="00CC705D"/>
    <w:rsid w:val="00CD0655"/>
    <w:rsid w:val="00CD78AB"/>
    <w:rsid w:val="00D06F7A"/>
    <w:rsid w:val="00D10286"/>
    <w:rsid w:val="00D1107E"/>
    <w:rsid w:val="00D12006"/>
    <w:rsid w:val="00D34BAD"/>
    <w:rsid w:val="00D421F7"/>
    <w:rsid w:val="00D42B3D"/>
    <w:rsid w:val="00D50EE3"/>
    <w:rsid w:val="00D54530"/>
    <w:rsid w:val="00D57EA8"/>
    <w:rsid w:val="00D61B67"/>
    <w:rsid w:val="00D62E70"/>
    <w:rsid w:val="00D679A2"/>
    <w:rsid w:val="00D76CE7"/>
    <w:rsid w:val="00D77646"/>
    <w:rsid w:val="00D8145C"/>
    <w:rsid w:val="00D83CFC"/>
    <w:rsid w:val="00D92267"/>
    <w:rsid w:val="00D94C78"/>
    <w:rsid w:val="00DA42E2"/>
    <w:rsid w:val="00DA45E3"/>
    <w:rsid w:val="00DA5618"/>
    <w:rsid w:val="00DA58B4"/>
    <w:rsid w:val="00DB4EAD"/>
    <w:rsid w:val="00DF296F"/>
    <w:rsid w:val="00DF3AC3"/>
    <w:rsid w:val="00DF46CF"/>
    <w:rsid w:val="00E112EC"/>
    <w:rsid w:val="00E11407"/>
    <w:rsid w:val="00E24F54"/>
    <w:rsid w:val="00E30379"/>
    <w:rsid w:val="00E343B5"/>
    <w:rsid w:val="00E37768"/>
    <w:rsid w:val="00E37922"/>
    <w:rsid w:val="00E401F7"/>
    <w:rsid w:val="00E45DAD"/>
    <w:rsid w:val="00E5592C"/>
    <w:rsid w:val="00E85A45"/>
    <w:rsid w:val="00E91ADA"/>
    <w:rsid w:val="00EC2754"/>
    <w:rsid w:val="00EE5080"/>
    <w:rsid w:val="00EF229E"/>
    <w:rsid w:val="00EF35F7"/>
    <w:rsid w:val="00F04967"/>
    <w:rsid w:val="00F07042"/>
    <w:rsid w:val="00F27154"/>
    <w:rsid w:val="00F35A23"/>
    <w:rsid w:val="00F422A6"/>
    <w:rsid w:val="00F42A34"/>
    <w:rsid w:val="00F457A7"/>
    <w:rsid w:val="00F509AA"/>
    <w:rsid w:val="00F5147F"/>
    <w:rsid w:val="00F51C52"/>
    <w:rsid w:val="00F60595"/>
    <w:rsid w:val="00F61F22"/>
    <w:rsid w:val="00F75F6D"/>
    <w:rsid w:val="00FB69A9"/>
    <w:rsid w:val="00FB6ACE"/>
    <w:rsid w:val="00FD7145"/>
    <w:rsid w:val="00FE0C72"/>
    <w:rsid w:val="00FE2AB3"/>
    <w:rsid w:val="00FE3CC3"/>
    <w:rsid w:val="00FE3E87"/>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 w:type="character" w:customStyle="1" w:styleId="nowrap">
    <w:name w:val="nowrap"/>
    <w:basedOn w:val="Standardnpsmoodstavce"/>
    <w:rsid w:val="00B9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2959184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13" ma:contentTypeDescription="Vytvoří nový dokument" ma:contentTypeScope="" ma:versionID="bcfad1f4ab8f3a6c5102d38727ddff2e">
  <xsd:schema xmlns:xsd="http://www.w3.org/2001/XMLSchema" xmlns:xs="http://www.w3.org/2001/XMLSchema" xmlns:p="http://schemas.microsoft.com/office/2006/metadata/properties" xmlns:ns2="7b07193f-0a83-45da-a8f5-4229e0fb15ed" xmlns:ns3="e0baaba3-fb45-43e3-9490-0c27f08bde2e" targetNamespace="http://schemas.microsoft.com/office/2006/metadata/properties" ma:root="true" ma:fieldsID="3f8f30b4aa699cf7e8271b9d265075c7" ns2:_="" ns3:_="">
    <xsd:import namespace="7b07193f-0a83-45da-a8f5-4229e0fb15ed"/>
    <xsd:import namespace="e0baaba3-fb45-43e3-9490-0c27f08bd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aa847fa-a6e0-4687-947f-3471765932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aba3-fb45-43e3-9490-0c27f08bd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6f974f93-2701-43ee-9560-3e7929f7b6f2}" ma:internalName="TaxCatchAll" ma:showField="CatchAllData" ma:web="e0baaba3-fb45-43e3-9490-0c27f08bd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baaba3-fb45-43e3-9490-0c27f08bde2e" xsi:nil="true"/>
    <lcf76f155ced4ddcb4097134ff3c332f xmlns="7b07193f-0a83-45da-a8f5-4229e0fb15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3521A-5006-46D6-847B-836108E1BB58}"/>
</file>

<file path=customXml/itemProps2.xml><?xml version="1.0" encoding="utf-8"?>
<ds:datastoreItem xmlns:ds="http://schemas.openxmlformats.org/officeDocument/2006/customXml" ds:itemID="{CC3D41E6-69E5-4DE7-B49C-37A1BE0F157E}"/>
</file>

<file path=customXml/itemProps3.xml><?xml version="1.0" encoding="utf-8"?>
<ds:datastoreItem xmlns:ds="http://schemas.openxmlformats.org/officeDocument/2006/customXml" ds:itemID="{C12D5621-CCDB-494C-B992-DD43D3E43F95}"/>
</file>

<file path=docProps/app.xml><?xml version="1.0" encoding="utf-8"?>
<Properties xmlns="http://schemas.openxmlformats.org/officeDocument/2006/extended-properties" xmlns:vt="http://schemas.openxmlformats.org/officeDocument/2006/docPropsVTypes">
  <Template>Normal.dotm</Template>
  <TotalTime>0</TotalTime>
  <Pages>14</Pages>
  <Words>3432</Words>
  <Characters>19548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2025-10-10T08:45:00Z</dcterms:created>
  <dcterms:modified xsi:type="dcterms:W3CDTF">2025-10-10T08:49:00Z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