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793" w:rsidRPr="00B455D4" w:rsidRDefault="002E5102" w:rsidP="00313793">
      <w:pPr>
        <w:pStyle w:val="Nzev"/>
      </w:pPr>
      <w:r>
        <w:t>SMLOUVa</w:t>
      </w:r>
      <w:r w:rsidR="00313793" w:rsidRPr="00B455D4">
        <w:t xml:space="preserve"> o dílo </w:t>
      </w:r>
    </w:p>
    <w:p w:rsidR="00313793" w:rsidRPr="00B455D4" w:rsidRDefault="00313793" w:rsidP="00313793">
      <w:pPr>
        <w:pStyle w:val="Nadpis3"/>
        <w:rPr>
          <w:rFonts w:ascii="Arial" w:hAnsi="Arial" w:cs="Arial"/>
          <w:b w:val="0"/>
          <w:sz w:val="20"/>
        </w:rPr>
      </w:pPr>
      <w:r w:rsidRPr="00B455D4">
        <w:rPr>
          <w:rFonts w:ascii="Arial" w:hAnsi="Arial" w:cs="Arial"/>
          <w:b w:val="0"/>
          <w:sz w:val="20"/>
        </w:rPr>
        <w:t xml:space="preserve">podle § </w:t>
      </w:r>
      <w:r w:rsidR="002E293A" w:rsidRPr="00B455D4">
        <w:rPr>
          <w:rFonts w:ascii="Arial" w:hAnsi="Arial" w:cs="Arial"/>
          <w:b w:val="0"/>
          <w:sz w:val="20"/>
        </w:rPr>
        <w:t>2586</w:t>
      </w:r>
      <w:r w:rsidRPr="00B455D4">
        <w:rPr>
          <w:rFonts w:ascii="Arial" w:hAnsi="Arial" w:cs="Arial"/>
          <w:b w:val="0"/>
          <w:sz w:val="20"/>
        </w:rPr>
        <w:t xml:space="preserve"> a násl. zák. č. </w:t>
      </w:r>
      <w:r w:rsidR="009B2AEB" w:rsidRPr="00B455D4">
        <w:rPr>
          <w:rFonts w:ascii="Arial" w:hAnsi="Arial" w:cs="Arial"/>
          <w:b w:val="0"/>
          <w:sz w:val="20"/>
        </w:rPr>
        <w:t>89</w:t>
      </w:r>
      <w:r w:rsidRPr="00B455D4">
        <w:rPr>
          <w:rFonts w:ascii="Arial" w:hAnsi="Arial" w:cs="Arial"/>
          <w:b w:val="0"/>
          <w:sz w:val="20"/>
        </w:rPr>
        <w:t>/</w:t>
      </w:r>
      <w:r w:rsidR="009B2AEB" w:rsidRPr="00B455D4">
        <w:rPr>
          <w:rFonts w:ascii="Arial" w:hAnsi="Arial" w:cs="Arial"/>
          <w:b w:val="0"/>
          <w:sz w:val="20"/>
        </w:rPr>
        <w:t>2012</w:t>
      </w:r>
      <w:r w:rsidRPr="00B455D4">
        <w:rPr>
          <w:rFonts w:ascii="Arial" w:hAnsi="Arial" w:cs="Arial"/>
          <w:b w:val="0"/>
          <w:sz w:val="20"/>
        </w:rPr>
        <w:t xml:space="preserve"> Sb., ob</w:t>
      </w:r>
      <w:r w:rsidR="009B2AEB" w:rsidRPr="00B455D4">
        <w:rPr>
          <w:rFonts w:ascii="Arial" w:hAnsi="Arial" w:cs="Arial"/>
          <w:b w:val="0"/>
          <w:sz w:val="20"/>
        </w:rPr>
        <w:t>čanský</w:t>
      </w:r>
      <w:r w:rsidRPr="00B455D4">
        <w:rPr>
          <w:rFonts w:ascii="Arial" w:hAnsi="Arial" w:cs="Arial"/>
          <w:b w:val="0"/>
          <w:sz w:val="20"/>
        </w:rPr>
        <w:t xml:space="preserve"> zákoník</w:t>
      </w:r>
      <w:r w:rsidR="009B2AEB" w:rsidRPr="00B455D4">
        <w:rPr>
          <w:rFonts w:ascii="Arial" w:hAnsi="Arial" w:cs="Arial"/>
          <w:b w:val="0"/>
          <w:sz w:val="20"/>
        </w:rPr>
        <w:t>, v platném znění</w:t>
      </w:r>
    </w:p>
    <w:p w:rsidR="00313793" w:rsidRPr="00B455D4" w:rsidRDefault="00313793" w:rsidP="00313793">
      <w:pPr>
        <w:rPr>
          <w:rFonts w:ascii="Arial" w:hAnsi="Arial" w:cs="Arial"/>
          <w:b/>
          <w:sz w:val="22"/>
        </w:rPr>
      </w:pPr>
    </w:p>
    <w:p w:rsidR="00313793" w:rsidRPr="00B455D4" w:rsidRDefault="00313793" w:rsidP="002B3B20">
      <w:pPr>
        <w:spacing w:line="360" w:lineRule="auto"/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1. Smluvní strany</w:t>
      </w:r>
    </w:p>
    <w:p w:rsidR="00313793" w:rsidRPr="00BF6391" w:rsidRDefault="00313793" w:rsidP="00DB6230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bCs/>
          <w:sz w:val="20"/>
        </w:rPr>
        <w:t xml:space="preserve">Objednatel: </w:t>
      </w:r>
      <w:r w:rsidRPr="00BF6391">
        <w:rPr>
          <w:rFonts w:ascii="Arial" w:hAnsi="Arial" w:cs="Arial"/>
          <w:sz w:val="20"/>
        </w:rPr>
        <w:tab/>
        <w:t>Povodí Odry, státní podnik</w:t>
      </w:r>
    </w:p>
    <w:p w:rsidR="00BF6391" w:rsidRPr="00BF6391" w:rsidRDefault="00313793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bCs/>
          <w:sz w:val="20"/>
        </w:rPr>
        <w:t>sídlo:</w:t>
      </w:r>
      <w:r w:rsidR="00620E78" w:rsidRPr="00BF6391">
        <w:rPr>
          <w:rFonts w:ascii="Arial" w:hAnsi="Arial" w:cs="Arial"/>
          <w:sz w:val="20"/>
        </w:rPr>
        <w:tab/>
      </w:r>
      <w:r w:rsidR="00BF6391" w:rsidRPr="00BF6391">
        <w:rPr>
          <w:rFonts w:ascii="Arial" w:hAnsi="Arial" w:cs="Arial"/>
          <w:sz w:val="20"/>
        </w:rPr>
        <w:t>Varenská 3101/49, Moravská Ostrava, 702 00 Ostrava</w:t>
      </w:r>
    </w:p>
    <w:p w:rsidR="00313793" w:rsidRPr="00BF6391" w:rsidRDefault="00BF6391" w:rsidP="00BF6391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BF6391">
        <w:rPr>
          <w:rFonts w:ascii="Arial" w:hAnsi="Arial" w:cs="Arial"/>
          <w:sz w:val="20"/>
        </w:rPr>
        <w:tab/>
        <w:t>doručovací číslo: 701 26</w:t>
      </w:r>
    </w:p>
    <w:p w:rsidR="00313793" w:rsidRPr="00BF6391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F6391">
        <w:rPr>
          <w:rFonts w:ascii="Arial" w:hAnsi="Arial" w:cs="Arial"/>
        </w:rPr>
        <w:t>Statutární zástupce:</w:t>
      </w:r>
      <w:r w:rsidRPr="00BF6391">
        <w:rPr>
          <w:rFonts w:ascii="Arial" w:hAnsi="Arial" w:cs="Arial"/>
        </w:rPr>
        <w:tab/>
      </w:r>
      <w:r w:rsidR="00DB2902" w:rsidRPr="00BF6391">
        <w:rPr>
          <w:rFonts w:ascii="Arial" w:hAnsi="Arial" w:cs="Arial"/>
        </w:rPr>
        <w:t xml:space="preserve">Ing. </w:t>
      </w:r>
      <w:r w:rsidR="00BF6391">
        <w:rPr>
          <w:rFonts w:ascii="Arial" w:hAnsi="Arial" w:cs="Arial"/>
        </w:rPr>
        <w:t>Jiří Pagáč</w:t>
      </w:r>
      <w:r w:rsidR="00DB2902" w:rsidRPr="00BF6391">
        <w:rPr>
          <w:rFonts w:ascii="Arial" w:hAnsi="Arial" w:cs="Arial"/>
        </w:rPr>
        <w:t xml:space="preserve">, generální ředitel </w:t>
      </w:r>
    </w:p>
    <w:p w:rsidR="00313793" w:rsidRPr="00B455D4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technické:</w:t>
      </w:r>
      <w:r w:rsidRPr="00B455D4">
        <w:rPr>
          <w:rFonts w:ascii="Arial" w:hAnsi="Arial" w:cs="Arial"/>
        </w:rPr>
        <w:tab/>
        <w:t>Ing. Eva Hrubá, vedoucí investičního odboru</w:t>
      </w:r>
    </w:p>
    <w:p w:rsidR="00313793" w:rsidRPr="00B455D4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ab/>
      </w:r>
      <w:r w:rsidR="00311A09">
        <w:rPr>
          <w:rFonts w:ascii="Arial" w:hAnsi="Arial" w:cs="Arial"/>
        </w:rPr>
        <w:t xml:space="preserve">Petr </w:t>
      </w:r>
      <w:proofErr w:type="spellStart"/>
      <w:r w:rsidR="00311A09">
        <w:rPr>
          <w:rFonts w:ascii="Arial" w:hAnsi="Arial" w:cs="Arial"/>
        </w:rPr>
        <w:t>Prőschl</w:t>
      </w:r>
      <w:proofErr w:type="spellEnd"/>
      <w:r w:rsidR="00311A09">
        <w:rPr>
          <w:rFonts w:ascii="Arial" w:hAnsi="Arial" w:cs="Arial"/>
        </w:rPr>
        <w:t xml:space="preserve">, </w:t>
      </w:r>
      <w:proofErr w:type="spellStart"/>
      <w:r w:rsidR="00311A09">
        <w:rPr>
          <w:rFonts w:ascii="Arial" w:hAnsi="Arial" w:cs="Arial"/>
        </w:rPr>
        <w:t>DiS</w:t>
      </w:r>
      <w:proofErr w:type="spellEnd"/>
      <w:r w:rsidRPr="00B455D4">
        <w:rPr>
          <w:rFonts w:ascii="Arial" w:hAnsi="Arial" w:cs="Arial"/>
        </w:rPr>
        <w:t>, investiční referent</w:t>
      </w:r>
    </w:p>
    <w:p w:rsidR="00313793" w:rsidRPr="00B455D4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Telefon:</w:t>
      </w:r>
      <w:r w:rsidRPr="00B455D4">
        <w:rPr>
          <w:rFonts w:ascii="Arial" w:hAnsi="Arial" w:cs="Arial"/>
        </w:rPr>
        <w:tab/>
        <w:t>596 657 111</w:t>
      </w:r>
    </w:p>
    <w:p w:rsidR="00313793" w:rsidRPr="00B455D4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Fax:</w:t>
      </w:r>
      <w:r w:rsidRPr="00B455D4">
        <w:rPr>
          <w:rFonts w:ascii="Arial" w:hAnsi="Arial" w:cs="Arial"/>
        </w:rPr>
        <w:tab/>
        <w:t>596 611 696</w:t>
      </w:r>
    </w:p>
    <w:p w:rsidR="00313793" w:rsidRPr="00B455D4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 w:rsidR="0057079E"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  <w:t>70890021</w:t>
      </w:r>
    </w:p>
    <w:p w:rsidR="00313793" w:rsidRPr="00B455D4" w:rsidRDefault="00313793" w:rsidP="00DB6230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DIČ:</w:t>
      </w:r>
      <w:r w:rsidRPr="00B455D4">
        <w:rPr>
          <w:rFonts w:ascii="Arial" w:hAnsi="Arial" w:cs="Arial"/>
        </w:rPr>
        <w:tab/>
        <w:t>CZ 70890021</w:t>
      </w:r>
    </w:p>
    <w:p w:rsidR="00313793" w:rsidRPr="00B455D4" w:rsidRDefault="00313793" w:rsidP="00DB6230">
      <w:pPr>
        <w:tabs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  <w:t xml:space="preserve">KB Ostrava, </w:t>
      </w:r>
      <w:proofErr w:type="spellStart"/>
      <w:proofErr w:type="gramStart"/>
      <w:r w:rsidRPr="00B455D4">
        <w:rPr>
          <w:rFonts w:ascii="Arial" w:hAnsi="Arial" w:cs="Arial"/>
        </w:rPr>
        <w:t>č.ú</w:t>
      </w:r>
      <w:proofErr w:type="spellEnd"/>
      <w:r w:rsidRPr="00B455D4">
        <w:rPr>
          <w:rFonts w:ascii="Arial" w:hAnsi="Arial" w:cs="Arial"/>
        </w:rPr>
        <w:t>. 97104</w:t>
      </w:r>
      <w:proofErr w:type="gramEnd"/>
      <w:r w:rsidRPr="00B455D4">
        <w:rPr>
          <w:rFonts w:ascii="Arial" w:hAnsi="Arial" w:cs="Arial"/>
        </w:rPr>
        <w:t>-761/0100</w:t>
      </w:r>
    </w:p>
    <w:p w:rsidR="00313793" w:rsidRPr="00B455D4" w:rsidRDefault="00313793" w:rsidP="00313793">
      <w:pPr>
        <w:tabs>
          <w:tab w:val="left" w:pos="342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Zapsán v obchodním rejstříku Krajského soudu Ostrava, oddíl A XIV, vložka 584</w:t>
      </w:r>
    </w:p>
    <w:p w:rsidR="00313793" w:rsidRPr="00B455D4" w:rsidRDefault="00313793" w:rsidP="00313793">
      <w:pPr>
        <w:tabs>
          <w:tab w:val="left" w:pos="3544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(dále jen objednatel)</w:t>
      </w:r>
    </w:p>
    <w:p w:rsidR="00313793" w:rsidRPr="00B455D4" w:rsidRDefault="00313793" w:rsidP="00BB4C86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B455D4">
        <w:rPr>
          <w:rFonts w:ascii="Arial" w:hAnsi="Arial" w:cs="Arial"/>
          <w:sz w:val="20"/>
        </w:rPr>
        <w:t>Zhotovitel:</w:t>
      </w:r>
      <w:r w:rsidR="00C72AC0" w:rsidRPr="00B455D4">
        <w:rPr>
          <w:rFonts w:ascii="Arial" w:hAnsi="Arial" w:cs="Arial"/>
          <w:sz w:val="20"/>
        </w:rPr>
        <w:tab/>
      </w:r>
      <w:r w:rsidR="002E5102">
        <w:rPr>
          <w:rFonts w:ascii="Arial" w:hAnsi="Arial" w:cs="Arial"/>
          <w:sz w:val="20"/>
        </w:rPr>
        <w:t>AQUATIS a. s.</w:t>
      </w:r>
    </w:p>
    <w:p w:rsidR="00313793" w:rsidRPr="00B455D4" w:rsidRDefault="00313793" w:rsidP="00BB4C86">
      <w:pPr>
        <w:pStyle w:val="Normlntuen"/>
        <w:tabs>
          <w:tab w:val="left" w:pos="3600"/>
        </w:tabs>
        <w:rPr>
          <w:rFonts w:ascii="Arial" w:hAnsi="Arial" w:cs="Arial"/>
          <w:bCs/>
          <w:sz w:val="20"/>
        </w:rPr>
      </w:pPr>
      <w:r w:rsidRPr="00B455D4">
        <w:rPr>
          <w:rFonts w:ascii="Arial" w:hAnsi="Arial" w:cs="Arial"/>
          <w:bCs/>
          <w:sz w:val="20"/>
        </w:rPr>
        <w:t>sídlo:</w:t>
      </w:r>
      <w:r w:rsidRPr="00B455D4">
        <w:rPr>
          <w:rFonts w:ascii="Arial" w:hAnsi="Arial" w:cs="Arial"/>
          <w:bCs/>
          <w:sz w:val="20"/>
        </w:rPr>
        <w:tab/>
      </w:r>
      <w:r w:rsidR="002E5102">
        <w:rPr>
          <w:rFonts w:ascii="Arial" w:hAnsi="Arial" w:cs="Arial"/>
          <w:bCs/>
          <w:sz w:val="20"/>
        </w:rPr>
        <w:t>Botanická 834/56, 602 00 Brno</w:t>
      </w:r>
    </w:p>
    <w:p w:rsidR="00C81B71" w:rsidRPr="00C81B71" w:rsidRDefault="00C81B71" w:rsidP="00BB4C86">
      <w:pPr>
        <w:tabs>
          <w:tab w:val="left" w:pos="3600"/>
        </w:tabs>
        <w:rPr>
          <w:rFonts w:ascii="Arial" w:hAnsi="Arial" w:cs="Arial"/>
        </w:rPr>
      </w:pPr>
      <w:r w:rsidRPr="00C81B71">
        <w:rPr>
          <w:rFonts w:ascii="Arial" w:hAnsi="Arial" w:cs="Arial"/>
        </w:rPr>
        <w:t>Statutární orgán: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>Ing. Tomáš Plachý, CSc., statutární ředitel</w:t>
      </w:r>
    </w:p>
    <w:p w:rsidR="00C81B71" w:rsidRPr="00C81B71" w:rsidRDefault="00C81B71" w:rsidP="002E5102">
      <w:pPr>
        <w:tabs>
          <w:tab w:val="left" w:pos="3600"/>
        </w:tabs>
        <w:ind w:left="3600" w:hanging="3600"/>
        <w:rPr>
          <w:rFonts w:ascii="Arial" w:hAnsi="Arial" w:cs="Arial"/>
        </w:rPr>
      </w:pPr>
      <w:r w:rsidRPr="00C81B71">
        <w:rPr>
          <w:rFonts w:ascii="Arial" w:hAnsi="Arial" w:cs="Arial"/>
        </w:rPr>
        <w:t>Zastoupený: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 xml:space="preserve">na základě pověření ze dne </w:t>
      </w:r>
      <w:proofErr w:type="gramStart"/>
      <w:r w:rsidR="002E5102">
        <w:rPr>
          <w:rFonts w:ascii="Arial" w:hAnsi="Arial" w:cs="Arial"/>
        </w:rPr>
        <w:t>15.11.2016</w:t>
      </w:r>
      <w:proofErr w:type="gramEnd"/>
      <w:r w:rsidR="002E5102">
        <w:rPr>
          <w:rFonts w:ascii="Arial" w:hAnsi="Arial" w:cs="Arial"/>
        </w:rPr>
        <w:t xml:space="preserve"> společně</w:t>
      </w:r>
      <w:r w:rsidR="002E5102">
        <w:rPr>
          <w:rFonts w:ascii="Arial" w:hAnsi="Arial" w:cs="Arial"/>
        </w:rPr>
        <w:br/>
        <w:t xml:space="preserve">Ing. Pavlem </w:t>
      </w:r>
      <w:proofErr w:type="spellStart"/>
      <w:r w:rsidR="002E5102">
        <w:rPr>
          <w:rFonts w:ascii="Arial" w:hAnsi="Arial" w:cs="Arial"/>
        </w:rPr>
        <w:t>Kutálkem</w:t>
      </w:r>
      <w:proofErr w:type="spellEnd"/>
      <w:r w:rsidR="002E5102">
        <w:rPr>
          <w:rFonts w:ascii="Arial" w:hAnsi="Arial" w:cs="Arial"/>
        </w:rPr>
        <w:t>, generálním ředitelem</w:t>
      </w:r>
      <w:r w:rsidR="002E5102">
        <w:rPr>
          <w:rFonts w:ascii="Arial" w:hAnsi="Arial" w:cs="Arial"/>
        </w:rPr>
        <w:br/>
        <w:t xml:space="preserve">a Ing. Radkem </w:t>
      </w:r>
      <w:proofErr w:type="spellStart"/>
      <w:r w:rsidR="002E5102">
        <w:rPr>
          <w:rFonts w:ascii="Arial" w:hAnsi="Arial" w:cs="Arial"/>
        </w:rPr>
        <w:t>Maděřičem</w:t>
      </w:r>
      <w:proofErr w:type="spellEnd"/>
      <w:r w:rsidR="002E5102">
        <w:rPr>
          <w:rFonts w:ascii="Arial" w:hAnsi="Arial" w:cs="Arial"/>
        </w:rPr>
        <w:t>, technickým ředitelem</w:t>
      </w:r>
    </w:p>
    <w:p w:rsidR="00C81B71" w:rsidRPr="00C81B71" w:rsidRDefault="00C81B71" w:rsidP="00BB4C86">
      <w:pPr>
        <w:tabs>
          <w:tab w:val="left" w:pos="3600"/>
        </w:tabs>
        <w:rPr>
          <w:rFonts w:ascii="Arial" w:hAnsi="Arial" w:cs="Arial"/>
        </w:rPr>
      </w:pPr>
      <w:r w:rsidRPr="00C81B71">
        <w:rPr>
          <w:rFonts w:ascii="Arial" w:hAnsi="Arial" w:cs="Arial"/>
        </w:rPr>
        <w:t>Smluvní zástupce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>JUDr. Eva Vašíčková</w:t>
      </w:r>
    </w:p>
    <w:p w:rsidR="00C81B71" w:rsidRPr="00C81B71" w:rsidRDefault="00C81B71" w:rsidP="00BB4C86">
      <w:pPr>
        <w:tabs>
          <w:tab w:val="left" w:pos="3600"/>
        </w:tabs>
        <w:rPr>
          <w:rFonts w:ascii="Arial" w:hAnsi="Arial" w:cs="Arial"/>
        </w:rPr>
      </w:pPr>
      <w:r w:rsidRPr="00C81B71">
        <w:rPr>
          <w:rFonts w:ascii="Arial" w:hAnsi="Arial" w:cs="Arial"/>
        </w:rPr>
        <w:t>Technický zástupce: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 xml:space="preserve">Ing. Oldřich </w:t>
      </w:r>
      <w:proofErr w:type="spellStart"/>
      <w:r w:rsidR="002E5102">
        <w:rPr>
          <w:rFonts w:ascii="Arial" w:hAnsi="Arial" w:cs="Arial"/>
        </w:rPr>
        <w:t>Neumayer</w:t>
      </w:r>
      <w:proofErr w:type="spellEnd"/>
      <w:r w:rsidR="002E5102">
        <w:rPr>
          <w:rFonts w:ascii="Arial" w:hAnsi="Arial" w:cs="Arial"/>
        </w:rPr>
        <w:t>, CSc.</w:t>
      </w:r>
    </w:p>
    <w:p w:rsidR="00C81B71" w:rsidRPr="00C81B71" w:rsidRDefault="00C81B71" w:rsidP="00BB4C86">
      <w:pPr>
        <w:tabs>
          <w:tab w:val="left" w:pos="3600"/>
        </w:tabs>
        <w:rPr>
          <w:rFonts w:ascii="Arial" w:hAnsi="Arial" w:cs="Arial"/>
        </w:rPr>
      </w:pPr>
      <w:r w:rsidRPr="00C81B71">
        <w:rPr>
          <w:rFonts w:ascii="Arial" w:hAnsi="Arial" w:cs="Arial"/>
        </w:rPr>
        <w:t>Telefon: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>541554340</w:t>
      </w:r>
    </w:p>
    <w:p w:rsidR="00C81B71" w:rsidRPr="00C81B71" w:rsidRDefault="00C81B71" w:rsidP="00BB4C86">
      <w:pPr>
        <w:tabs>
          <w:tab w:val="left" w:pos="3600"/>
        </w:tabs>
        <w:rPr>
          <w:rFonts w:ascii="Arial" w:hAnsi="Arial" w:cs="Arial"/>
        </w:rPr>
      </w:pPr>
      <w:r w:rsidRPr="00C81B71">
        <w:rPr>
          <w:rFonts w:ascii="Arial" w:hAnsi="Arial" w:cs="Arial"/>
        </w:rPr>
        <w:t>E-mail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>oldrich.neumayer@aquatis.cz</w:t>
      </w:r>
    </w:p>
    <w:p w:rsidR="00C81B71" w:rsidRPr="00C81B71" w:rsidRDefault="00C81B71" w:rsidP="00BB4C86">
      <w:pPr>
        <w:tabs>
          <w:tab w:val="left" w:pos="3600"/>
        </w:tabs>
        <w:rPr>
          <w:rFonts w:ascii="Arial" w:hAnsi="Arial" w:cs="Arial"/>
        </w:rPr>
      </w:pPr>
      <w:r w:rsidRPr="00C81B71">
        <w:rPr>
          <w:rFonts w:ascii="Arial" w:hAnsi="Arial" w:cs="Arial"/>
        </w:rPr>
        <w:t>IČO: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>46347526</w:t>
      </w:r>
    </w:p>
    <w:p w:rsidR="00C81B71" w:rsidRPr="00C81B71" w:rsidRDefault="00C81B71" w:rsidP="00BB4C86">
      <w:pPr>
        <w:tabs>
          <w:tab w:val="left" w:pos="3600"/>
        </w:tabs>
        <w:rPr>
          <w:rFonts w:ascii="Arial" w:hAnsi="Arial" w:cs="Arial"/>
        </w:rPr>
      </w:pPr>
      <w:r w:rsidRPr="00C81B71">
        <w:rPr>
          <w:rFonts w:ascii="Arial" w:hAnsi="Arial" w:cs="Arial"/>
        </w:rPr>
        <w:t>DIČ: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>CZ46347526</w:t>
      </w:r>
    </w:p>
    <w:p w:rsidR="00C81B71" w:rsidRPr="00C81B71" w:rsidRDefault="002E5102" w:rsidP="00BB4C86">
      <w:pPr>
        <w:tabs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  <w:t>ČSOB a. s.</w:t>
      </w:r>
    </w:p>
    <w:p w:rsidR="00C81B71" w:rsidRPr="00C81B71" w:rsidRDefault="00C81B71" w:rsidP="00BB4C86">
      <w:pPr>
        <w:tabs>
          <w:tab w:val="left" w:pos="3600"/>
        </w:tabs>
        <w:rPr>
          <w:rFonts w:ascii="Arial" w:hAnsi="Arial" w:cs="Arial"/>
        </w:rPr>
      </w:pPr>
      <w:r w:rsidRPr="00C81B71">
        <w:rPr>
          <w:rFonts w:ascii="Arial" w:hAnsi="Arial" w:cs="Arial"/>
        </w:rPr>
        <w:t>číslo účtu: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>117729793/0300</w:t>
      </w:r>
    </w:p>
    <w:p w:rsidR="00313793" w:rsidRPr="00B455D4" w:rsidRDefault="00C81B71" w:rsidP="00BB4C86">
      <w:pPr>
        <w:tabs>
          <w:tab w:val="left" w:pos="3600"/>
        </w:tabs>
        <w:rPr>
          <w:rFonts w:ascii="Arial" w:hAnsi="Arial" w:cs="Arial"/>
          <w:b/>
        </w:rPr>
      </w:pPr>
      <w:r w:rsidRPr="00C81B71">
        <w:rPr>
          <w:rFonts w:ascii="Arial" w:hAnsi="Arial" w:cs="Arial"/>
        </w:rPr>
        <w:t>zápis v obchodním rejstříku:</w:t>
      </w:r>
      <w:r w:rsidRPr="00C81B71">
        <w:rPr>
          <w:rFonts w:ascii="Arial" w:hAnsi="Arial" w:cs="Arial"/>
        </w:rPr>
        <w:tab/>
      </w:r>
      <w:r w:rsidR="002E5102">
        <w:rPr>
          <w:rFonts w:ascii="Arial" w:hAnsi="Arial" w:cs="Arial"/>
        </w:rPr>
        <w:t>Krajský soud Brno, oddíl B, vložka 775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2B3B20" w:rsidRPr="00B455D4" w:rsidRDefault="002B3B20" w:rsidP="00313793">
      <w:pPr>
        <w:rPr>
          <w:rFonts w:ascii="Arial" w:hAnsi="Arial" w:cs="Arial"/>
          <w:b/>
        </w:rPr>
      </w:pPr>
    </w:p>
    <w:p w:rsidR="00313793" w:rsidRPr="00B455D4" w:rsidRDefault="00313793" w:rsidP="002B3B2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2. Předmět smlouvy</w:t>
      </w:r>
    </w:p>
    <w:p w:rsidR="009B2AEB" w:rsidRPr="00B455D4" w:rsidRDefault="006B63A3" w:rsidP="002B3B2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11A09">
        <w:rPr>
          <w:rFonts w:ascii="Arial" w:hAnsi="Arial" w:cs="Arial"/>
        </w:rPr>
        <w:t xml:space="preserve">odkladem pro uzavření této smlouvy o dílo je nabídka zhotovitele ze dne </w:t>
      </w:r>
      <w:proofErr w:type="gramStart"/>
      <w:r w:rsidR="002E5102">
        <w:rPr>
          <w:rFonts w:ascii="Arial" w:hAnsi="Arial" w:cs="Arial"/>
        </w:rPr>
        <w:t>8.8.2017</w:t>
      </w:r>
      <w:proofErr w:type="gramEnd"/>
      <w:r w:rsidR="00311A09">
        <w:rPr>
          <w:rFonts w:ascii="Arial" w:hAnsi="Arial" w:cs="Arial"/>
        </w:rPr>
        <w:t xml:space="preserve"> </w:t>
      </w:r>
      <w:r w:rsidR="00BB4C86" w:rsidRPr="00372338">
        <w:rPr>
          <w:rFonts w:ascii="Arial" w:hAnsi="Arial" w:cs="Arial"/>
        </w:rPr>
        <w:t>podaná</w:t>
      </w:r>
      <w:r w:rsidR="00311A09" w:rsidRPr="00372338">
        <w:rPr>
          <w:rFonts w:ascii="Arial" w:hAnsi="Arial" w:cs="Arial"/>
        </w:rPr>
        <w:t xml:space="preserve"> </w:t>
      </w:r>
      <w:r w:rsidR="00311A09">
        <w:rPr>
          <w:rFonts w:ascii="Arial" w:hAnsi="Arial" w:cs="Arial"/>
        </w:rPr>
        <w:t xml:space="preserve">na základě výzvy k podání nabídky na veřejnou zakázku malého rozsahu zpracování projektové dokumentace pro akci </w:t>
      </w:r>
      <w:r w:rsidR="00311A09">
        <w:rPr>
          <w:rFonts w:ascii="Arial" w:hAnsi="Arial" w:cs="Arial"/>
          <w:b/>
        </w:rPr>
        <w:t xml:space="preserve">VD Morávka – rekonstrukce MVE, č. st. 4053. </w:t>
      </w:r>
    </w:p>
    <w:p w:rsidR="00866D83" w:rsidRPr="00B455D4" w:rsidRDefault="009B2AEB" w:rsidP="00FA30F5">
      <w:pPr>
        <w:spacing w:after="120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Touto smlouvou se zhotovitel zavazuje provést na svůj náklad a nebezpečí pro objednatele dílo a objednatel se zavazuje dílo převzít a zaplatit za něj dohodnutou cenu.</w:t>
      </w:r>
    </w:p>
    <w:p w:rsidR="00406890" w:rsidRPr="00B455D4" w:rsidRDefault="00406890" w:rsidP="002B3B20">
      <w:pPr>
        <w:jc w:val="both"/>
        <w:rPr>
          <w:rFonts w:ascii="Arial" w:hAnsi="Arial" w:cs="Arial"/>
        </w:rPr>
      </w:pPr>
      <w:r w:rsidRPr="000A2AE0">
        <w:rPr>
          <w:rFonts w:ascii="Arial" w:hAnsi="Arial" w:cs="Arial"/>
        </w:rPr>
        <w:t xml:space="preserve">Zhotovitel </w:t>
      </w:r>
      <w:r w:rsidR="000A2AE0" w:rsidRPr="000A2AE0">
        <w:rPr>
          <w:rFonts w:ascii="Arial" w:hAnsi="Arial" w:cs="Arial"/>
        </w:rPr>
        <w:t xml:space="preserve">si </w:t>
      </w:r>
      <w:r w:rsidRPr="000A2AE0">
        <w:rPr>
          <w:rFonts w:ascii="Arial" w:hAnsi="Arial" w:cs="Arial"/>
        </w:rPr>
        <w:t xml:space="preserve">před </w:t>
      </w:r>
      <w:r w:rsidR="000A2AE0" w:rsidRPr="000A2AE0">
        <w:rPr>
          <w:rFonts w:ascii="Arial" w:hAnsi="Arial" w:cs="Arial"/>
        </w:rPr>
        <w:t xml:space="preserve">zahájením </w:t>
      </w:r>
      <w:r w:rsidRPr="000A2AE0">
        <w:rPr>
          <w:rFonts w:ascii="Arial" w:hAnsi="Arial" w:cs="Arial"/>
        </w:rPr>
        <w:t>plnění předmětu smlouvy</w:t>
      </w:r>
      <w:r w:rsidR="000A2AE0" w:rsidRPr="000A2AE0">
        <w:rPr>
          <w:rFonts w:ascii="Arial" w:hAnsi="Arial" w:cs="Arial"/>
        </w:rPr>
        <w:t xml:space="preserve"> o dílo</w:t>
      </w:r>
      <w:r w:rsidRPr="000A2AE0">
        <w:rPr>
          <w:rFonts w:ascii="Arial" w:hAnsi="Arial" w:cs="Arial"/>
        </w:rPr>
        <w:t xml:space="preserve"> zajistí </w:t>
      </w:r>
      <w:r w:rsidR="000A2AE0" w:rsidRPr="000A2AE0">
        <w:rPr>
          <w:rFonts w:ascii="Arial" w:hAnsi="Arial" w:cs="Arial"/>
        </w:rPr>
        <w:t xml:space="preserve">pro účely své činnosti </w:t>
      </w:r>
      <w:r w:rsidRPr="000A2AE0">
        <w:rPr>
          <w:rFonts w:ascii="Arial" w:hAnsi="Arial" w:cs="Arial"/>
        </w:rPr>
        <w:t xml:space="preserve">souhlas vlastníků pozemků ke vstupu na </w:t>
      </w:r>
      <w:r w:rsidR="000A2AE0" w:rsidRPr="000A2AE0">
        <w:rPr>
          <w:rFonts w:ascii="Arial" w:hAnsi="Arial" w:cs="Arial"/>
        </w:rPr>
        <w:t xml:space="preserve">pozemky </w:t>
      </w:r>
      <w:r w:rsidRPr="000A2AE0">
        <w:rPr>
          <w:rFonts w:ascii="Arial" w:hAnsi="Arial" w:cs="Arial"/>
        </w:rPr>
        <w:t xml:space="preserve">dotčené </w:t>
      </w:r>
      <w:r w:rsidR="000A2AE0" w:rsidRPr="000A2AE0">
        <w:rPr>
          <w:rFonts w:ascii="Arial" w:hAnsi="Arial" w:cs="Arial"/>
        </w:rPr>
        <w:t>záměrem.</w:t>
      </w:r>
    </w:p>
    <w:p w:rsidR="007A1A07" w:rsidRPr="003C58C3" w:rsidRDefault="00DB4A27" w:rsidP="009C519A">
      <w:pPr>
        <w:spacing w:before="120"/>
        <w:ind w:left="703" w:hanging="600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</w:r>
      <w:r w:rsidR="00311A09">
        <w:rPr>
          <w:rFonts w:ascii="Arial" w:hAnsi="Arial" w:cs="Arial"/>
        </w:rPr>
        <w:t xml:space="preserve">Geodetické zaměření zájmového území v souřadnicové soustavě JTSK a výškové soustavě </w:t>
      </w:r>
      <w:proofErr w:type="spellStart"/>
      <w:r w:rsidR="00311A09">
        <w:rPr>
          <w:rFonts w:ascii="Arial" w:hAnsi="Arial" w:cs="Arial"/>
        </w:rPr>
        <w:t>BpV</w:t>
      </w:r>
      <w:proofErr w:type="spellEnd"/>
      <w:r w:rsidR="00311A09">
        <w:rPr>
          <w:rFonts w:ascii="Arial" w:hAnsi="Arial" w:cs="Arial"/>
        </w:rPr>
        <w:t xml:space="preserve"> a zhotovení účelové mapy zájmového území a před každým zpracováním dalšího stupně projektové dokumentace kontrolní zaměření</w:t>
      </w:r>
      <w:r w:rsidR="00492D8A" w:rsidRPr="00DB4A27">
        <w:rPr>
          <w:rFonts w:ascii="Arial" w:hAnsi="Arial" w:cs="Arial"/>
        </w:rPr>
        <w:t>.</w:t>
      </w:r>
      <w:r w:rsidR="00D04D47" w:rsidRPr="00DB4A27">
        <w:rPr>
          <w:rFonts w:ascii="Arial" w:hAnsi="Arial" w:cs="Arial"/>
        </w:rPr>
        <w:t xml:space="preserve"> </w:t>
      </w:r>
    </w:p>
    <w:p w:rsidR="00623404" w:rsidRDefault="009C519A" w:rsidP="00E97DC3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DB4A27">
        <w:rPr>
          <w:rFonts w:ascii="Arial" w:hAnsi="Arial" w:cs="Arial"/>
        </w:rPr>
        <w:tab/>
      </w:r>
      <w:r w:rsidR="00623404">
        <w:rPr>
          <w:rFonts w:ascii="Arial" w:hAnsi="Arial" w:cs="Arial"/>
        </w:rPr>
        <w:t>Projektovou dokumentaci pro stavební povolení (DSP)</w:t>
      </w:r>
      <w:r w:rsidR="00FE4C80">
        <w:rPr>
          <w:rFonts w:ascii="Arial" w:hAnsi="Arial" w:cs="Arial"/>
        </w:rPr>
        <w:t xml:space="preserve"> – rekonstrukce MVE</w:t>
      </w:r>
    </w:p>
    <w:p w:rsidR="00623404" w:rsidRPr="00B455D4" w:rsidRDefault="009C519A" w:rsidP="00623404">
      <w:pPr>
        <w:spacing w:before="120"/>
        <w:ind w:left="1418" w:hanging="698"/>
        <w:jc w:val="both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623404">
        <w:rPr>
          <w:rFonts w:ascii="Arial" w:hAnsi="Arial" w:cs="Arial"/>
        </w:rPr>
        <w:t>.1</w:t>
      </w:r>
      <w:r w:rsidR="00623404">
        <w:rPr>
          <w:rFonts w:ascii="Arial" w:hAnsi="Arial" w:cs="Arial"/>
        </w:rPr>
        <w:tab/>
      </w:r>
      <w:r w:rsidR="00623404" w:rsidRPr="00B455D4">
        <w:rPr>
          <w:rFonts w:ascii="Arial" w:hAnsi="Arial" w:cs="Arial"/>
        </w:rPr>
        <w:t>Projektovou dokumentaci pro stavební povolení v rozsahu podle přílohy č. 5 vyhlášky č. 499/2006 Sb. o dokumentaci staveb</w:t>
      </w:r>
      <w:r w:rsidR="00623404">
        <w:rPr>
          <w:rFonts w:ascii="Arial" w:hAnsi="Arial" w:cs="Arial"/>
        </w:rPr>
        <w:t>, ve znění pozdějších předpisů v platném znění</w:t>
      </w:r>
      <w:r w:rsidR="00623404" w:rsidRPr="00B455D4">
        <w:rPr>
          <w:rFonts w:ascii="Arial" w:hAnsi="Arial" w:cs="Arial"/>
        </w:rPr>
        <w:t>. Součástí vypracování projektové dokumentace pro stavební povolení budou dále uvedené náležitosti:</w:t>
      </w:r>
    </w:p>
    <w:p w:rsidR="00623404" w:rsidRPr="00B455D4" w:rsidRDefault="00623404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dokumentace bude členěna dle příslušnosti k jednotlivým typům stavebních úřadů, resp. stavebním povolením</w:t>
      </w:r>
      <w:r>
        <w:rPr>
          <w:rFonts w:ascii="Arial" w:hAnsi="Arial" w:cs="Arial"/>
        </w:rPr>
        <w:t>.</w:t>
      </w:r>
    </w:p>
    <w:p w:rsidR="00623404" w:rsidRDefault="00623404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položkového rozpočtu stavby v členění podle stavebních objektů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 xml:space="preserve">provozních souborů včetně výpočtu výkazu výměr, objektová skladba a členění </w:t>
      </w:r>
      <w:r w:rsidRPr="00B455D4">
        <w:rPr>
          <w:rFonts w:ascii="Arial" w:hAnsi="Arial" w:cs="Arial"/>
        </w:rPr>
        <w:lastRenderedPageBreak/>
        <w:t>dokumentace bude respektovat příslušnost k jednotlivým typům stavebních úřadů, resp. stavebním povolením</w:t>
      </w:r>
      <w:r>
        <w:rPr>
          <w:rFonts w:ascii="Arial" w:hAnsi="Arial" w:cs="Arial"/>
        </w:rPr>
        <w:t>.</w:t>
      </w:r>
    </w:p>
    <w:p w:rsidR="003476F4" w:rsidRDefault="003476F4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Vyhodnocení hydrologických poměrů vodního díla s návrhem průtoku pro hltnost turbín zajištění vstupních podkladů</w:t>
      </w:r>
    </w:p>
    <w:p w:rsidR="003476F4" w:rsidRPr="0057238C" w:rsidRDefault="00762513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57238C">
        <w:rPr>
          <w:rFonts w:ascii="Arial" w:hAnsi="Arial" w:cs="Arial"/>
        </w:rPr>
        <w:t>Energetický audit</w:t>
      </w:r>
    </w:p>
    <w:p w:rsidR="00623404" w:rsidRPr="00B455D4" w:rsidRDefault="00623404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projednání požadavků stavebního úřadu pro potřeby vydání stavebního povolení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jejich zpracování, seznam projednaných požadavků doloží zhotovitel v příloze k projektové dokumentaci</w:t>
      </w:r>
      <w:r>
        <w:rPr>
          <w:rFonts w:ascii="Arial" w:hAnsi="Arial" w:cs="Arial"/>
        </w:rPr>
        <w:t>.</w:t>
      </w:r>
    </w:p>
    <w:p w:rsidR="00210D4C" w:rsidRPr="00210D4C" w:rsidRDefault="00623404" w:rsidP="00210D4C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plánu kontrolních prohlídek stavby podle zákona č. 183/2006 Sb.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o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územním plánování a stavebním řádu</w:t>
      </w:r>
      <w:r>
        <w:rPr>
          <w:rFonts w:ascii="Arial" w:hAnsi="Arial" w:cs="Arial"/>
        </w:rPr>
        <w:t>, ve znění pozdějších předpisů, v platném znění.</w:t>
      </w:r>
    </w:p>
    <w:p w:rsidR="00623404" w:rsidRPr="00B455D4" w:rsidRDefault="00623404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majetkoprávní náležitosti v rozsahu katastrální mapy zájmového území se zakreslením situace stavby a </w:t>
      </w:r>
      <w:r>
        <w:rPr>
          <w:rFonts w:ascii="Arial" w:hAnsi="Arial" w:cs="Arial"/>
        </w:rPr>
        <w:t>Z</w:t>
      </w:r>
      <w:r w:rsidRPr="00B455D4">
        <w:rPr>
          <w:rFonts w:ascii="Arial" w:hAnsi="Arial" w:cs="Arial"/>
        </w:rPr>
        <w:t xml:space="preserve">OV do katastrální mapy, </w:t>
      </w:r>
      <w:r w:rsidRPr="00F47738">
        <w:rPr>
          <w:rFonts w:ascii="Arial" w:hAnsi="Arial" w:cs="Arial"/>
        </w:rPr>
        <w:t>tabelární soupis pozemků, dotčených stavbou, včetně zejména určení výměr záborů</w:t>
      </w:r>
      <w:r>
        <w:rPr>
          <w:rFonts w:ascii="Arial" w:hAnsi="Arial" w:cs="Arial"/>
        </w:rPr>
        <w:t xml:space="preserve">, aktuální </w:t>
      </w:r>
      <w:r w:rsidRPr="00B455D4">
        <w:rPr>
          <w:rFonts w:ascii="Arial" w:hAnsi="Arial" w:cs="Arial"/>
        </w:rPr>
        <w:t>výpisy z katastru nemovitostí formou výpisu z listu vlastnictví pro parcely dotčené stavbou, informativní výpisy z katastru nemovitostí pro sousední parcely</w:t>
      </w:r>
      <w:r>
        <w:rPr>
          <w:rFonts w:ascii="Arial" w:hAnsi="Arial" w:cs="Arial"/>
        </w:rPr>
        <w:t>,</w:t>
      </w:r>
      <w:r w:rsidRPr="005054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katastrální situace s vyznačením dočasných a trvalých záborů dotčených pozemků.</w:t>
      </w:r>
    </w:p>
    <w:p w:rsidR="00623404" w:rsidRDefault="00623404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směru pohledu budoucí stavby</w:t>
      </w:r>
      <w:r>
        <w:rPr>
          <w:rFonts w:ascii="Arial" w:hAnsi="Arial" w:cs="Arial"/>
        </w:rPr>
        <w:t>.</w:t>
      </w:r>
    </w:p>
    <w:p w:rsidR="00FE4C80" w:rsidRPr="00B455D4" w:rsidRDefault="00FE4C80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Technický průzkum stávajících železobetonových konstrukcí v provedení min. 3 jádrových vrtů do </w:t>
      </w:r>
      <w:r w:rsidR="007B31D1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m včetně odběru vzorků, laboratorních rozborů a zpracování závěrečné zprávy. </w:t>
      </w:r>
    </w:p>
    <w:p w:rsidR="00623404" w:rsidRPr="00B455D4" w:rsidRDefault="00623404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návrhu havarijního plánu a povodňového plánu</w:t>
      </w:r>
      <w:r>
        <w:rPr>
          <w:rFonts w:ascii="Arial" w:hAnsi="Arial" w:cs="Arial"/>
        </w:rPr>
        <w:t>.</w:t>
      </w:r>
    </w:p>
    <w:p w:rsidR="00623404" w:rsidRDefault="00623404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seznamu sousedních parcel pozemků dotčených stavbou (identifikace parcely, vlastník, stavby na nich)</w:t>
      </w:r>
      <w:r>
        <w:rPr>
          <w:rFonts w:ascii="Arial" w:hAnsi="Arial" w:cs="Arial"/>
        </w:rPr>
        <w:t>.</w:t>
      </w:r>
    </w:p>
    <w:p w:rsidR="006C46CF" w:rsidRPr="0057238C" w:rsidRDefault="006C46CF" w:rsidP="00623404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57238C">
        <w:rPr>
          <w:rFonts w:ascii="Arial" w:hAnsi="Arial" w:cs="Arial"/>
        </w:rPr>
        <w:t>Dílčí dokumentace pro navrhované přeložky sítí technické infrastruktury</w:t>
      </w:r>
    </w:p>
    <w:p w:rsidR="00D67F3C" w:rsidRPr="0057238C" w:rsidRDefault="00D67F3C" w:rsidP="00D67F3C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57238C">
        <w:rPr>
          <w:rFonts w:ascii="Arial" w:hAnsi="Arial" w:cs="Arial"/>
        </w:rPr>
        <w:t>Schéma a popis napájení MVE do distribuční sítě a to buď přes NN nebo VN (bude rozhodnuto na výrobních výborech), včetně specifikace kabelového vedení. V případě napájení MVE do distribuční sítě přes VN bude navržena přesná specifikace vlastní trafostanice.</w:t>
      </w:r>
    </w:p>
    <w:p w:rsidR="00D67F3C" w:rsidRPr="0057238C" w:rsidRDefault="00D67F3C" w:rsidP="00D67F3C">
      <w:pPr>
        <w:pStyle w:val="Zkladntext"/>
        <w:numPr>
          <w:ilvl w:val="0"/>
          <w:numId w:val="19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57238C">
        <w:rPr>
          <w:rFonts w:ascii="Arial" w:hAnsi="Arial" w:cs="Arial"/>
        </w:rPr>
        <w:t>Vnitřní rozvody vyvedení výkonu v objektu strojovny</w:t>
      </w:r>
    </w:p>
    <w:p w:rsidR="006C46CF" w:rsidRPr="00B455D4" w:rsidRDefault="006C46CF" w:rsidP="006C46CF">
      <w:pPr>
        <w:spacing w:before="120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33337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.2. </w:t>
      </w:r>
      <w:r w:rsidRPr="00B455D4">
        <w:rPr>
          <w:rFonts w:ascii="Arial" w:hAnsi="Arial" w:cs="Arial"/>
        </w:rPr>
        <w:t>Projednání dokumentace pro stavební povolení</w:t>
      </w:r>
      <w:r>
        <w:rPr>
          <w:rFonts w:ascii="Arial" w:hAnsi="Arial" w:cs="Arial"/>
        </w:rPr>
        <w:t>:</w:t>
      </w:r>
    </w:p>
    <w:p w:rsidR="006C46CF" w:rsidRDefault="006C46CF" w:rsidP="006C46CF">
      <w:pPr>
        <w:numPr>
          <w:ilvl w:val="0"/>
          <w:numId w:val="20"/>
        </w:numPr>
        <w:tabs>
          <w:tab w:val="clear" w:pos="1800"/>
          <w:tab w:val="num" w:pos="1440"/>
        </w:tabs>
        <w:spacing w:before="120"/>
        <w:ind w:left="1418"/>
        <w:jc w:val="both"/>
        <w:rPr>
          <w:rFonts w:ascii="Arial" w:hAnsi="Arial" w:cs="Arial"/>
        </w:rPr>
      </w:pPr>
      <w:r w:rsidRPr="006F7288">
        <w:rPr>
          <w:rFonts w:ascii="Arial" w:hAnsi="Arial" w:cs="Arial"/>
        </w:rPr>
        <w:t xml:space="preserve">zajištění dokladů pro vypracování dokumentace a </w:t>
      </w:r>
      <w:r>
        <w:rPr>
          <w:rFonts w:ascii="Arial" w:hAnsi="Arial" w:cs="Arial"/>
        </w:rPr>
        <w:t xml:space="preserve">pro </w:t>
      </w:r>
      <w:r w:rsidRPr="006F7288">
        <w:rPr>
          <w:rFonts w:ascii="Arial" w:hAnsi="Arial" w:cs="Arial"/>
        </w:rPr>
        <w:t xml:space="preserve">podání žádosti o stavební povolení, tj. vyjádření a stanoviska vlastníků veřejné infrastruktury (dopravní infrastruktura, technická infrastruktura, občanská vybavenost, veřejné prostranství, stavby soukromých vlastníků), dále vyjádření, stanoviska a rozhodnutí dotčených orgánů </w:t>
      </w:r>
      <w:r>
        <w:rPr>
          <w:rFonts w:ascii="Arial" w:hAnsi="Arial" w:cs="Arial"/>
        </w:rPr>
        <w:t xml:space="preserve">a organizací </w:t>
      </w:r>
      <w:r w:rsidRPr="006F7288">
        <w:rPr>
          <w:rFonts w:ascii="Arial" w:hAnsi="Arial" w:cs="Arial"/>
        </w:rPr>
        <w:t xml:space="preserve">a zapracování podmínek z výše uvedených dokladů do dokumentace. </w:t>
      </w:r>
    </w:p>
    <w:p w:rsidR="006C46CF" w:rsidRPr="006F7288" w:rsidRDefault="006C46CF" w:rsidP="006C46CF">
      <w:pPr>
        <w:spacing w:before="120"/>
        <w:ind w:left="1418"/>
        <w:jc w:val="both"/>
        <w:rPr>
          <w:rFonts w:ascii="Arial" w:hAnsi="Arial" w:cs="Arial"/>
        </w:rPr>
      </w:pPr>
      <w:r w:rsidRPr="006F7288">
        <w:rPr>
          <w:rFonts w:ascii="Arial" w:hAnsi="Arial" w:cs="Arial"/>
        </w:rPr>
        <w:t>Doklady budou členěny na vyjádření a stanoviska vlastníků veřejné infrastruktury a na vyjádření, stanoviska a rozhodnutí dotčených orgánů státní správy</w:t>
      </w:r>
      <w:r>
        <w:rPr>
          <w:rFonts w:ascii="Arial" w:hAnsi="Arial" w:cs="Arial"/>
        </w:rPr>
        <w:t xml:space="preserve"> a organizací</w:t>
      </w:r>
      <w:r w:rsidRPr="006F728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a </w:t>
      </w:r>
      <w:r w:rsidRPr="006F7288">
        <w:rPr>
          <w:rFonts w:ascii="Arial" w:hAnsi="Arial" w:cs="Arial"/>
        </w:rPr>
        <w:t xml:space="preserve">budou </w:t>
      </w:r>
      <w:r>
        <w:rPr>
          <w:rFonts w:ascii="Arial" w:hAnsi="Arial" w:cs="Arial"/>
        </w:rPr>
        <w:t xml:space="preserve">objednateli </w:t>
      </w:r>
      <w:r w:rsidRPr="006F7288">
        <w:rPr>
          <w:rFonts w:ascii="Arial" w:hAnsi="Arial" w:cs="Arial"/>
        </w:rPr>
        <w:t>předány v</w:t>
      </w:r>
      <w:r>
        <w:rPr>
          <w:rFonts w:ascii="Arial" w:hAnsi="Arial" w:cs="Arial"/>
        </w:rPr>
        <w:t> </w:t>
      </w:r>
      <w:r w:rsidRPr="006F7288">
        <w:rPr>
          <w:rFonts w:ascii="Arial" w:hAnsi="Arial" w:cs="Arial"/>
        </w:rPr>
        <w:t>originálech</w:t>
      </w:r>
      <w:r>
        <w:rPr>
          <w:rFonts w:ascii="Arial" w:hAnsi="Arial" w:cs="Arial"/>
        </w:rPr>
        <w:t>.</w:t>
      </w:r>
    </w:p>
    <w:p w:rsidR="006C46CF" w:rsidRDefault="006C46CF" w:rsidP="006C46CF">
      <w:pPr>
        <w:numPr>
          <w:ilvl w:val="0"/>
          <w:numId w:val="20"/>
        </w:numPr>
        <w:tabs>
          <w:tab w:val="clear" w:pos="1800"/>
          <w:tab w:val="num" w:pos="1440"/>
        </w:tabs>
        <w:spacing w:before="12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revize a aktualizace smluv o budoucí </w:t>
      </w:r>
      <w:r w:rsidRPr="00281EDD">
        <w:rPr>
          <w:rFonts w:ascii="Arial" w:hAnsi="Arial" w:cs="Arial"/>
        </w:rPr>
        <w:t xml:space="preserve">kupní smlouvě, </w:t>
      </w:r>
      <w:r>
        <w:rPr>
          <w:rFonts w:ascii="Arial" w:hAnsi="Arial" w:cs="Arial"/>
        </w:rPr>
        <w:t xml:space="preserve">zajištění KS, </w:t>
      </w:r>
      <w:r w:rsidRPr="00281EDD">
        <w:rPr>
          <w:rFonts w:ascii="Arial" w:hAnsi="Arial" w:cs="Arial"/>
        </w:rPr>
        <w:t xml:space="preserve">smluv o právu provést stavbu nebo smluv o budoucích smlouvách o zřízení </w:t>
      </w:r>
      <w:r>
        <w:rPr>
          <w:rFonts w:ascii="Arial" w:hAnsi="Arial" w:cs="Arial"/>
        </w:rPr>
        <w:t>VB služebnosti</w:t>
      </w:r>
      <w:r w:rsidRPr="00281EDD">
        <w:rPr>
          <w:rFonts w:ascii="Arial" w:hAnsi="Arial" w:cs="Arial"/>
        </w:rPr>
        <w:t xml:space="preserve"> k</w:t>
      </w:r>
      <w:r>
        <w:rPr>
          <w:rFonts w:ascii="Arial" w:hAnsi="Arial" w:cs="Arial"/>
        </w:rPr>
        <w:t> </w:t>
      </w:r>
      <w:r w:rsidRPr="00281EDD">
        <w:rPr>
          <w:rFonts w:ascii="Arial" w:hAnsi="Arial" w:cs="Arial"/>
        </w:rPr>
        <w:t>dotčeným pozemkům</w:t>
      </w:r>
      <w:r>
        <w:rPr>
          <w:rFonts w:ascii="Arial" w:hAnsi="Arial" w:cs="Arial"/>
        </w:rPr>
        <w:t xml:space="preserve"> </w:t>
      </w:r>
      <w:r w:rsidRPr="00281EDD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281EDD">
        <w:rPr>
          <w:rFonts w:ascii="Arial" w:hAnsi="Arial" w:cs="Arial"/>
        </w:rPr>
        <w:t>trvalým záborem (vzory smluv si zhotovitel vyžádá od objednatele)</w:t>
      </w:r>
      <w:r>
        <w:rPr>
          <w:rFonts w:ascii="Arial" w:hAnsi="Arial" w:cs="Arial"/>
        </w:rPr>
        <w:t>.</w:t>
      </w:r>
    </w:p>
    <w:p w:rsidR="006C46CF" w:rsidRPr="00311A90" w:rsidRDefault="006C46CF" w:rsidP="006C46CF">
      <w:pPr>
        <w:numPr>
          <w:ilvl w:val="0"/>
          <w:numId w:val="20"/>
        </w:numPr>
        <w:tabs>
          <w:tab w:val="clear" w:pos="1800"/>
          <w:tab w:val="num" w:pos="1440"/>
        </w:tabs>
        <w:spacing w:before="120"/>
        <w:ind w:left="1440"/>
        <w:jc w:val="both"/>
        <w:rPr>
          <w:rFonts w:ascii="Arial" w:hAnsi="Arial" w:cs="Arial"/>
        </w:rPr>
      </w:pPr>
      <w:r w:rsidRPr="00311A90">
        <w:rPr>
          <w:rFonts w:ascii="Arial" w:hAnsi="Arial" w:cs="Arial"/>
        </w:rPr>
        <w:t>zajištění souhlasů se vstupem a dočasným užíváním a nájemních smluv k dotčeným pozemkům s dočasným záborem (vzory smluv a souhlasů si zhotovitel vyžádá od objednatele)</w:t>
      </w:r>
      <w:r>
        <w:rPr>
          <w:rFonts w:ascii="Arial" w:hAnsi="Arial" w:cs="Arial"/>
        </w:rPr>
        <w:t>.</w:t>
      </w:r>
    </w:p>
    <w:p w:rsidR="006C46CF" w:rsidRPr="00B455D4" w:rsidRDefault="006C46CF" w:rsidP="006C46CF">
      <w:pPr>
        <w:ind w:left="1068"/>
        <w:jc w:val="both"/>
        <w:rPr>
          <w:rFonts w:ascii="Arial" w:hAnsi="Arial" w:cs="Arial"/>
        </w:rPr>
      </w:pPr>
    </w:p>
    <w:p w:rsidR="006C46CF" w:rsidRPr="00B455D4" w:rsidRDefault="006C46CF" w:rsidP="006C46CF">
      <w:pPr>
        <w:ind w:left="1068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Před podáním návrhu na vydání stavebního povolení bude dokumentace a výše uvedené majetkoprávní náležitosti podle potřeby aktualizovány a budou doplněny dle požadavků.</w:t>
      </w:r>
    </w:p>
    <w:p w:rsidR="006C46CF" w:rsidRDefault="006C46CF" w:rsidP="00762513">
      <w:pPr>
        <w:pStyle w:val="Zkladntext"/>
        <w:spacing w:before="120" w:after="0"/>
        <w:ind w:left="1068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lastRenderedPageBreak/>
        <w:t>Dokumentace pro povolení odstranění stavby v rozsahu podle přílohy č. 8 vyhlášky</w:t>
      </w:r>
      <w:r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č.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499/2006 Sb. o dokumentaci staveb</w:t>
      </w:r>
      <w:r>
        <w:rPr>
          <w:rFonts w:ascii="Arial" w:hAnsi="Arial" w:cs="Arial"/>
        </w:rPr>
        <w:t>, v platném znění</w:t>
      </w:r>
      <w:r w:rsidRPr="00B455D4">
        <w:rPr>
          <w:rFonts w:ascii="Arial" w:hAnsi="Arial" w:cs="Arial"/>
        </w:rPr>
        <w:t xml:space="preserve"> bude součástí dodávky zhotovitele v případě, že novým technickým řešením bude vyvoláno odstranění stávající stavby (objektu, vodního</w:t>
      </w:r>
      <w:r w:rsidR="00D54184">
        <w:rPr>
          <w:rFonts w:ascii="Arial" w:hAnsi="Arial" w:cs="Arial"/>
        </w:rPr>
        <w:t xml:space="preserve"> díla atp.)</w:t>
      </w:r>
    </w:p>
    <w:p w:rsidR="002C7F3C" w:rsidRDefault="00623404" w:rsidP="00623404">
      <w:pPr>
        <w:spacing w:before="120"/>
        <w:ind w:left="709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Po nabytí právní moci stavebního povolení budou do dokumentace zapracovány případné podmínky stanovené ve stavebním řízení</w:t>
      </w:r>
      <w:r w:rsidR="006C46CF">
        <w:rPr>
          <w:rFonts w:ascii="Arial" w:hAnsi="Arial" w:cs="Arial"/>
        </w:rPr>
        <w:t>.</w:t>
      </w:r>
    </w:p>
    <w:p w:rsidR="00D54184" w:rsidRDefault="00727437" w:rsidP="00E97DC3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2.3</w:t>
      </w:r>
      <w:r w:rsidR="00DB4A27">
        <w:rPr>
          <w:rFonts w:ascii="Arial" w:hAnsi="Arial" w:cs="Arial"/>
        </w:rPr>
        <w:tab/>
      </w:r>
      <w:r w:rsidR="00D54184">
        <w:rPr>
          <w:rFonts w:ascii="Arial" w:hAnsi="Arial" w:cs="Arial"/>
        </w:rPr>
        <w:t xml:space="preserve">Projektovou dokumentace pro provádění stavby (DPS) v rozsahu podle přílohy č. 6 vyhlášky č. 499/2006 Sb., o dokumentaci staveb, ve znění pozdějších předpisů, v platném znění. Podkladem pro vypracování bude projektová dokumentace pro stavební povolení zpracovaná podle čl. </w:t>
      </w:r>
      <w:proofErr w:type="gramStart"/>
      <w:r w:rsidR="00D54184">
        <w:rPr>
          <w:rFonts w:ascii="Arial" w:hAnsi="Arial" w:cs="Arial"/>
        </w:rPr>
        <w:t>2.</w:t>
      </w:r>
      <w:r>
        <w:rPr>
          <w:rFonts w:ascii="Arial" w:hAnsi="Arial" w:cs="Arial"/>
        </w:rPr>
        <w:t>2</w:t>
      </w:r>
      <w:r w:rsidR="00D54184">
        <w:rPr>
          <w:rFonts w:ascii="Arial" w:hAnsi="Arial" w:cs="Arial"/>
        </w:rPr>
        <w:t>. této</w:t>
      </w:r>
      <w:proofErr w:type="gramEnd"/>
      <w:r w:rsidR="00D54184">
        <w:rPr>
          <w:rFonts w:ascii="Arial" w:hAnsi="Arial" w:cs="Arial"/>
        </w:rPr>
        <w:t xml:space="preserve"> smlouvy. Součástí vypracování projektové dokumentace pro provádění stavby budou dále uvedené náležitosti:</w:t>
      </w:r>
    </w:p>
    <w:p w:rsidR="00D54184" w:rsidRPr="00B455D4" w:rsidRDefault="00D54184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položkového rozpočtu stavby (oceněného v CÚ příslušného roku a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>neoceněného jako podklad pro výběrové řízení na zhotovitele stavby) v členění podle stavebních objektů a provozních souborů včetně výpočtu výkazu výměr</w:t>
      </w:r>
      <w:r>
        <w:rPr>
          <w:rFonts w:ascii="Arial" w:hAnsi="Arial" w:cs="Arial"/>
        </w:rPr>
        <w:t xml:space="preserve"> dle vyhlášky č. </w:t>
      </w:r>
      <w:r w:rsidRPr="00D54184">
        <w:rPr>
          <w:rFonts w:ascii="Arial" w:hAnsi="Arial" w:cs="Arial"/>
        </w:rPr>
        <w:t>169/2016</w:t>
      </w:r>
      <w:r>
        <w:rPr>
          <w:rFonts w:ascii="Arial" w:hAnsi="Arial" w:cs="Arial"/>
        </w:rPr>
        <w:t xml:space="preserve"> Sb., kterou se stanoví </w:t>
      </w:r>
      <w:r w:rsidRPr="00D54184">
        <w:rPr>
          <w:rFonts w:ascii="Arial" w:hAnsi="Arial" w:cs="Arial"/>
        </w:rPr>
        <w:t>rozsah dokumentace</w:t>
      </w:r>
      <w:r>
        <w:rPr>
          <w:rFonts w:ascii="Arial" w:hAnsi="Arial" w:cs="Arial"/>
        </w:rPr>
        <w:t xml:space="preserve"> veřejné zakázky na stavební práce a soupis stavebních prací, dodávek a služeb s výkazem výměr.</w:t>
      </w:r>
    </w:p>
    <w:p w:rsidR="00D54184" w:rsidRPr="00B455D4" w:rsidRDefault="00D54184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vypracování technických podmínek</w:t>
      </w:r>
      <w:r w:rsidR="008E4B4C">
        <w:rPr>
          <w:rFonts w:ascii="Arial" w:hAnsi="Arial" w:cs="Arial"/>
        </w:rPr>
        <w:t xml:space="preserve"> a specifikací</w:t>
      </w:r>
      <w:r w:rsidRPr="00B455D4">
        <w:rPr>
          <w:rFonts w:ascii="Arial" w:hAnsi="Arial" w:cs="Arial"/>
        </w:rPr>
        <w:t xml:space="preserve"> podle příslušných ustanovení zákona č. </w:t>
      </w:r>
      <w:r w:rsidRPr="00D54184">
        <w:rPr>
          <w:rFonts w:ascii="Arial" w:hAnsi="Arial" w:cs="Arial"/>
        </w:rPr>
        <w:t>134/2016</w:t>
      </w:r>
      <w:r w:rsidRPr="00B455D4">
        <w:rPr>
          <w:rFonts w:ascii="Arial" w:hAnsi="Arial" w:cs="Arial"/>
        </w:rPr>
        <w:t xml:space="preserve"> Sb. o veřejných zakázkách ve znění pozdějších předpisů</w:t>
      </w:r>
      <w:r>
        <w:rPr>
          <w:rFonts w:ascii="Arial" w:hAnsi="Arial" w:cs="Arial"/>
        </w:rPr>
        <w:t>, v platném znění.</w:t>
      </w:r>
    </w:p>
    <w:p w:rsidR="00D54184" w:rsidRDefault="008E4B4C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Aktualizace </w:t>
      </w:r>
      <w:r w:rsidR="00D54184" w:rsidRPr="00B455D4">
        <w:rPr>
          <w:rFonts w:ascii="Arial" w:hAnsi="Arial" w:cs="Arial"/>
        </w:rPr>
        <w:t>vypracování barevné fotodokumentace současného stavu zájmového území v místě budoucí stavby formou vložení snímků do situace stavby se znázorněním místa</w:t>
      </w:r>
      <w:r w:rsidR="00D54184">
        <w:rPr>
          <w:rFonts w:ascii="Arial" w:hAnsi="Arial" w:cs="Arial"/>
        </w:rPr>
        <w:t xml:space="preserve"> </w:t>
      </w:r>
      <w:r w:rsidR="00D54184" w:rsidRPr="00B455D4">
        <w:rPr>
          <w:rFonts w:ascii="Arial" w:hAnsi="Arial" w:cs="Arial"/>
        </w:rPr>
        <w:t>a</w:t>
      </w:r>
      <w:r w:rsidR="00D54184">
        <w:rPr>
          <w:rFonts w:ascii="Arial" w:hAnsi="Arial" w:cs="Arial"/>
        </w:rPr>
        <w:t> </w:t>
      </w:r>
      <w:r w:rsidR="00D54184" w:rsidRPr="00B455D4">
        <w:rPr>
          <w:rFonts w:ascii="Arial" w:hAnsi="Arial" w:cs="Arial"/>
        </w:rPr>
        <w:t>směru pohledu budoucí stavby</w:t>
      </w:r>
      <w:r w:rsidR="00D54184">
        <w:rPr>
          <w:rFonts w:ascii="Arial" w:hAnsi="Arial" w:cs="Arial"/>
        </w:rPr>
        <w:t>.</w:t>
      </w:r>
    </w:p>
    <w:p w:rsidR="005C708D" w:rsidRPr="0057238C" w:rsidRDefault="005C708D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 w:rsidRPr="0057238C">
        <w:rPr>
          <w:rFonts w:ascii="Arial" w:hAnsi="Arial" w:cs="Arial"/>
        </w:rPr>
        <w:t>Vypracování výkresu</w:t>
      </w:r>
      <w:r w:rsidR="00730461" w:rsidRPr="0057238C">
        <w:rPr>
          <w:rFonts w:ascii="Arial" w:hAnsi="Arial" w:cs="Arial"/>
        </w:rPr>
        <w:t xml:space="preserve"> výztuže včetně tabulky výztuže u všech navržených železobetonových</w:t>
      </w:r>
      <w:r w:rsidR="008E4B4C" w:rsidRPr="0057238C">
        <w:rPr>
          <w:rFonts w:ascii="Arial" w:hAnsi="Arial" w:cs="Arial"/>
        </w:rPr>
        <w:t xml:space="preserve"> konstrukcí a konstrukcí spojených</w:t>
      </w:r>
      <w:r w:rsidR="00730461" w:rsidRPr="0057238C">
        <w:rPr>
          <w:rFonts w:ascii="Arial" w:hAnsi="Arial" w:cs="Arial"/>
        </w:rPr>
        <w:t xml:space="preserve"> s </w:t>
      </w:r>
      <w:r w:rsidR="008E4B4C" w:rsidRPr="0057238C">
        <w:rPr>
          <w:rFonts w:ascii="Arial" w:hAnsi="Arial" w:cs="Arial"/>
        </w:rPr>
        <w:t>vyztužením</w:t>
      </w:r>
      <w:r w:rsidR="00730461" w:rsidRPr="0057238C">
        <w:rPr>
          <w:rFonts w:ascii="Arial" w:hAnsi="Arial" w:cs="Arial"/>
        </w:rPr>
        <w:t>.</w:t>
      </w:r>
    </w:p>
    <w:p w:rsidR="005C708D" w:rsidRPr="00B455D4" w:rsidRDefault="005C708D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3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Doložení </w:t>
      </w:r>
      <w:r w:rsidR="00730461">
        <w:rPr>
          <w:rFonts w:ascii="Arial" w:hAnsi="Arial" w:cs="Arial"/>
        </w:rPr>
        <w:t>všech</w:t>
      </w:r>
      <w:r>
        <w:rPr>
          <w:rFonts w:ascii="Arial" w:hAnsi="Arial" w:cs="Arial"/>
        </w:rPr>
        <w:t xml:space="preserve"> výpočtu, kter</w:t>
      </w:r>
      <w:r w:rsidR="00730461">
        <w:rPr>
          <w:rFonts w:ascii="Arial" w:hAnsi="Arial" w:cs="Arial"/>
        </w:rPr>
        <w:t>é zabezpečí funkčnost, spolehlivost a provozuschopnost</w:t>
      </w:r>
      <w:r w:rsidR="008E4B4C">
        <w:rPr>
          <w:rFonts w:ascii="Arial" w:hAnsi="Arial" w:cs="Arial"/>
        </w:rPr>
        <w:t xml:space="preserve"> navrhované MVE</w:t>
      </w:r>
      <w:r w:rsidR="00730461">
        <w:rPr>
          <w:rFonts w:ascii="Arial" w:hAnsi="Arial" w:cs="Arial"/>
        </w:rPr>
        <w:t xml:space="preserve"> (např. statické výpočty, odolnost konstrukcí proti vibracím, hlučnost, návratnost apod.)</w:t>
      </w:r>
      <w:r>
        <w:rPr>
          <w:rFonts w:ascii="Arial" w:hAnsi="Arial" w:cs="Arial"/>
        </w:rPr>
        <w:t xml:space="preserve"> </w:t>
      </w:r>
    </w:p>
    <w:p w:rsidR="00D54184" w:rsidRPr="00B455D4" w:rsidRDefault="00D54184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aktualizace majetkoprávních náležitostí v rozsahu katastrální mapy zájmového území se zakreslením situace stavby a </w:t>
      </w:r>
      <w:r>
        <w:rPr>
          <w:rFonts w:ascii="Arial" w:hAnsi="Arial" w:cs="Arial"/>
        </w:rPr>
        <w:t>Z</w:t>
      </w:r>
      <w:r w:rsidRPr="00B455D4">
        <w:rPr>
          <w:rFonts w:ascii="Arial" w:hAnsi="Arial" w:cs="Arial"/>
        </w:rPr>
        <w:t xml:space="preserve">OV do katastrální mapy, </w:t>
      </w:r>
      <w:r w:rsidRPr="00F47738">
        <w:rPr>
          <w:rFonts w:ascii="Arial" w:hAnsi="Arial" w:cs="Arial"/>
        </w:rPr>
        <w:t>tabelární soupis pozemků, dotčených stavbou, včetně zejména určení výměr záborů</w:t>
      </w:r>
      <w:r>
        <w:rPr>
          <w:rFonts w:ascii="Arial" w:hAnsi="Arial" w:cs="Arial"/>
        </w:rPr>
        <w:t>,</w:t>
      </w:r>
      <w:r w:rsidRPr="00B455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aktuální </w:t>
      </w:r>
      <w:r w:rsidRPr="00B455D4">
        <w:rPr>
          <w:rFonts w:ascii="Arial" w:hAnsi="Arial" w:cs="Arial"/>
        </w:rPr>
        <w:t>výpisy z katastru nemovitostí formou výpisu z listu vlastnictví pro parcely dotčené stavbou, informativní výpisy z katastru nemovitostí pro sousední parcely</w:t>
      </w:r>
      <w:r>
        <w:rPr>
          <w:rFonts w:ascii="Arial" w:hAnsi="Arial" w:cs="Arial"/>
        </w:rPr>
        <w:t>, katastrální situace s vyznačením dočasných a trvalých záborů dotčených pozemků.</w:t>
      </w:r>
    </w:p>
    <w:p w:rsidR="00D54184" w:rsidRPr="00B455D4" w:rsidRDefault="00D54184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zajištění aktualizace souhlasů se vstupem a dočasným užíváním k dotčeným pozemkům s dočasným záborem</w:t>
      </w:r>
      <w:r>
        <w:rPr>
          <w:rFonts w:ascii="Arial" w:hAnsi="Arial" w:cs="Arial"/>
        </w:rPr>
        <w:t>.</w:t>
      </w:r>
    </w:p>
    <w:p w:rsidR="00D54184" w:rsidRPr="00B455D4" w:rsidRDefault="00D54184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zajištění aktualizace smluv o budoucí kupní smlouvě, </w:t>
      </w:r>
      <w:r>
        <w:rPr>
          <w:rFonts w:ascii="Arial" w:hAnsi="Arial" w:cs="Arial"/>
        </w:rPr>
        <w:t xml:space="preserve">KS, </w:t>
      </w:r>
      <w:r w:rsidRPr="00B455D4">
        <w:rPr>
          <w:rFonts w:ascii="Arial" w:hAnsi="Arial" w:cs="Arial"/>
        </w:rPr>
        <w:t>případně smluv o</w:t>
      </w:r>
      <w:r>
        <w:rPr>
          <w:rFonts w:ascii="Arial" w:hAnsi="Arial" w:cs="Arial"/>
        </w:rPr>
        <w:t> </w:t>
      </w:r>
      <w:r w:rsidRPr="00B455D4">
        <w:rPr>
          <w:rFonts w:ascii="Arial" w:hAnsi="Arial" w:cs="Arial"/>
        </w:rPr>
        <w:t xml:space="preserve">budoucích smlouvách o zřízení </w:t>
      </w:r>
      <w:r>
        <w:rPr>
          <w:rFonts w:ascii="Arial" w:hAnsi="Arial" w:cs="Arial"/>
        </w:rPr>
        <w:t>VB služebnosti</w:t>
      </w:r>
      <w:r w:rsidRPr="00B455D4">
        <w:rPr>
          <w:rFonts w:ascii="Arial" w:hAnsi="Arial" w:cs="Arial"/>
        </w:rPr>
        <w:t xml:space="preserve"> k dotčeným pozemkům s trvalým záborem</w:t>
      </w:r>
      <w:r>
        <w:rPr>
          <w:rFonts w:ascii="Arial" w:hAnsi="Arial" w:cs="Arial"/>
        </w:rPr>
        <w:t>.</w:t>
      </w:r>
    </w:p>
    <w:p w:rsidR="008E4B4C" w:rsidRDefault="008E4B4C" w:rsidP="00D5418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Podrobné dílčí dokumentace pro navrhované přeložky sítí technické infrastruktury včetně výkazu výměr</w:t>
      </w:r>
    </w:p>
    <w:p w:rsidR="00D67F3C" w:rsidRPr="0057238C" w:rsidRDefault="00C33337" w:rsidP="00D67F3C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57238C">
        <w:rPr>
          <w:rFonts w:ascii="Arial" w:hAnsi="Arial" w:cs="Arial"/>
        </w:rPr>
        <w:t>Vypracování plánu BOZP.</w:t>
      </w:r>
      <w:r w:rsidR="00B262D4" w:rsidRPr="0057238C">
        <w:rPr>
          <w:rFonts w:ascii="Arial" w:hAnsi="Arial" w:cs="Arial"/>
        </w:rPr>
        <w:t xml:space="preserve"> Veškerá navržena opatření v plánu BOZP k zabezpečení staveniště a zajištění ochrany osob na stavbě budou zohledněny ve výkazu výměr (lešení, pochozí lávky, pažení, apod.). </w:t>
      </w:r>
    </w:p>
    <w:p w:rsidR="00E32731" w:rsidRDefault="00B262D4" w:rsidP="00B262D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 w:rsidRPr="0057238C">
        <w:rPr>
          <w:rFonts w:ascii="Arial" w:hAnsi="Arial" w:cs="Arial"/>
        </w:rPr>
        <w:t>Projektová dokumentace navrhne délku zkušebního provozu MVE.</w:t>
      </w:r>
    </w:p>
    <w:p w:rsidR="00E32731" w:rsidRDefault="00E32731" w:rsidP="00B262D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Podrobnou dílčí dokumentaci pro vedení trasy kabeláže pro napájení MVE do distribuční sítě na základě zpracované projektové dokumentace schválené v územním řízení. </w:t>
      </w:r>
    </w:p>
    <w:p w:rsidR="00E32731" w:rsidRDefault="00E32731" w:rsidP="00B262D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Vypracovaní vizualizace stavby, min. 3 pohledy.</w:t>
      </w:r>
    </w:p>
    <w:p w:rsidR="008E4B4C" w:rsidRPr="00B262D4" w:rsidRDefault="00E32731" w:rsidP="00B262D4">
      <w:pPr>
        <w:pStyle w:val="Zkladntext"/>
        <w:numPr>
          <w:ilvl w:val="0"/>
          <w:numId w:val="21"/>
        </w:numPr>
        <w:tabs>
          <w:tab w:val="clear" w:pos="1800"/>
          <w:tab w:val="num" w:pos="1440"/>
        </w:tabs>
        <w:spacing w:before="120" w:after="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Vypracování prezentace návrhu řešení stavby.</w:t>
      </w:r>
      <w:r w:rsidR="008E4B4C" w:rsidRPr="00B262D4">
        <w:rPr>
          <w:rFonts w:ascii="Arial" w:hAnsi="Arial" w:cs="Arial"/>
        </w:rPr>
        <w:tab/>
      </w:r>
      <w:r w:rsidR="008E4B4C" w:rsidRPr="00B262D4">
        <w:rPr>
          <w:rFonts w:ascii="Arial" w:hAnsi="Arial" w:cs="Arial"/>
        </w:rPr>
        <w:tab/>
      </w:r>
    </w:p>
    <w:p w:rsidR="00AF5902" w:rsidRDefault="00AF5902" w:rsidP="00AF5902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Projektová dokumentace bude zohledňovat podmínky stanovené ve stavebním řízení.</w:t>
      </w:r>
    </w:p>
    <w:p w:rsidR="00AF5902" w:rsidRDefault="00AF5902" w:rsidP="00AF5902">
      <w:pPr>
        <w:spacing w:before="12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Manipulační řád pro objekty stavby, na nichž lze provádět manipulace bude vypracován</w:t>
      </w:r>
      <w:r w:rsidRPr="00AF5902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 xml:space="preserve">a projednán v souladu s vyhláškou </w:t>
      </w:r>
      <w:proofErr w:type="spellStart"/>
      <w:r w:rsidRPr="00B455D4">
        <w:rPr>
          <w:rFonts w:ascii="Arial" w:hAnsi="Arial" w:cs="Arial"/>
        </w:rPr>
        <w:t>MZe</w:t>
      </w:r>
      <w:proofErr w:type="spellEnd"/>
      <w:r w:rsidRPr="00B455D4">
        <w:rPr>
          <w:rFonts w:ascii="Arial" w:hAnsi="Arial" w:cs="Arial"/>
        </w:rPr>
        <w:t xml:space="preserve"> ČR č.</w:t>
      </w:r>
      <w:r>
        <w:rPr>
          <w:rFonts w:ascii="Arial" w:hAnsi="Arial" w:cs="Arial"/>
        </w:rPr>
        <w:t xml:space="preserve"> </w:t>
      </w:r>
      <w:r w:rsidRPr="00AF5902">
        <w:rPr>
          <w:rFonts w:ascii="Arial" w:hAnsi="Arial" w:cs="Arial"/>
        </w:rPr>
        <w:t>216/2011</w:t>
      </w:r>
      <w:r w:rsidRPr="00B455D4">
        <w:rPr>
          <w:rFonts w:ascii="Arial" w:hAnsi="Arial" w:cs="Arial"/>
        </w:rPr>
        <w:t xml:space="preserve"> Sb., o náležitostech manipulačních a provozních řádů vodních děl a normou TNV 752910 Manipulační řády vodohospodářských děl na vodních tocích</w:t>
      </w:r>
      <w:r>
        <w:rPr>
          <w:rFonts w:ascii="Arial" w:hAnsi="Arial" w:cs="Arial"/>
        </w:rPr>
        <w:t xml:space="preserve">  </w:t>
      </w:r>
    </w:p>
    <w:p w:rsidR="00AF5902" w:rsidRDefault="00C33337" w:rsidP="00E97DC3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2.4</w:t>
      </w:r>
      <w:r w:rsidR="00DB4A27">
        <w:rPr>
          <w:rFonts w:ascii="Arial" w:hAnsi="Arial" w:cs="Arial"/>
        </w:rPr>
        <w:tab/>
      </w:r>
      <w:r w:rsidR="00AF5902" w:rsidRPr="001B12C0">
        <w:rPr>
          <w:rFonts w:ascii="Arial" w:hAnsi="Arial" w:cs="Arial"/>
        </w:rPr>
        <w:t>Dokumentaci dle  čl. 2.1.</w:t>
      </w:r>
      <w:r w:rsidR="00AF5902">
        <w:rPr>
          <w:rFonts w:ascii="Arial" w:hAnsi="Arial" w:cs="Arial"/>
        </w:rPr>
        <w:t xml:space="preserve">  </w:t>
      </w:r>
      <w:r w:rsidR="00AF5902" w:rsidRPr="001B12C0">
        <w:rPr>
          <w:rFonts w:ascii="Arial" w:hAnsi="Arial" w:cs="Arial"/>
        </w:rPr>
        <w:t>předá zhotovitel objednateli ve dvou vyhotoveních v tištěné podobě, dokumentaci dle čl. 2.</w:t>
      </w:r>
      <w:r w:rsidR="00AF5902">
        <w:rPr>
          <w:rFonts w:ascii="Arial" w:hAnsi="Arial" w:cs="Arial"/>
        </w:rPr>
        <w:t>2</w:t>
      </w:r>
      <w:r w:rsidR="00AF5902" w:rsidRPr="001B12C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předá objednateli ve </w:t>
      </w:r>
      <w:r w:rsidR="00B262D4">
        <w:rPr>
          <w:rFonts w:ascii="Arial" w:hAnsi="Arial" w:cs="Arial"/>
        </w:rPr>
        <w:t>čtyř</w:t>
      </w:r>
      <w:r>
        <w:rPr>
          <w:rFonts w:ascii="Arial" w:hAnsi="Arial" w:cs="Arial"/>
        </w:rPr>
        <w:t>ech vyhotoveních v tištěné podobě a</w:t>
      </w:r>
      <w:r w:rsidR="00AF5902">
        <w:rPr>
          <w:rFonts w:ascii="Arial" w:hAnsi="Arial" w:cs="Arial"/>
        </w:rPr>
        <w:t xml:space="preserve"> 2.3. </w:t>
      </w:r>
      <w:r w:rsidR="00AF5902" w:rsidRPr="001B12C0">
        <w:rPr>
          <w:rFonts w:ascii="Arial" w:hAnsi="Arial" w:cs="Arial"/>
        </w:rPr>
        <w:t xml:space="preserve">předá zhotovitel objednateli v </w:t>
      </w:r>
      <w:r w:rsidR="00AF5902">
        <w:rPr>
          <w:rFonts w:ascii="Arial" w:hAnsi="Arial" w:cs="Arial"/>
        </w:rPr>
        <w:t>pěti</w:t>
      </w:r>
      <w:r w:rsidR="00AF5902" w:rsidRPr="001B12C0">
        <w:rPr>
          <w:rFonts w:ascii="Arial" w:hAnsi="Arial" w:cs="Arial"/>
        </w:rPr>
        <w:t xml:space="preserve"> vyhotoveních v tištěné podobě</w:t>
      </w:r>
      <w:r w:rsidR="00AF5902">
        <w:rPr>
          <w:rFonts w:ascii="Arial" w:hAnsi="Arial" w:cs="Arial"/>
        </w:rPr>
        <w:t xml:space="preserve"> </w:t>
      </w:r>
      <w:r w:rsidR="00AF5902" w:rsidRPr="00D5514A">
        <w:rPr>
          <w:rFonts w:ascii="Arial" w:hAnsi="Arial" w:cs="Arial"/>
        </w:rPr>
        <w:t>s tím, že dokumentace dle čl. 2.</w:t>
      </w:r>
      <w:r w:rsidR="00AF5902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AF5902">
        <w:rPr>
          <w:rFonts w:ascii="Arial" w:hAnsi="Arial" w:cs="Arial"/>
        </w:rPr>
        <w:t xml:space="preserve"> bude obsahovat hydrotechnické, statické i energetické výpočty a dokumentace dle čl. 2.</w:t>
      </w:r>
      <w:r>
        <w:rPr>
          <w:rFonts w:ascii="Arial" w:hAnsi="Arial" w:cs="Arial"/>
        </w:rPr>
        <w:t>3</w:t>
      </w:r>
      <w:r w:rsidR="00AF5902">
        <w:rPr>
          <w:rFonts w:ascii="Arial" w:hAnsi="Arial" w:cs="Arial"/>
        </w:rPr>
        <w:t>. bude obsahovat</w:t>
      </w:r>
      <w:r w:rsidR="00B262D4">
        <w:rPr>
          <w:rFonts w:ascii="Arial" w:hAnsi="Arial" w:cs="Arial"/>
        </w:rPr>
        <w:t xml:space="preserve"> </w:t>
      </w:r>
      <w:r w:rsidR="00AF5902">
        <w:rPr>
          <w:rFonts w:ascii="Arial" w:hAnsi="Arial" w:cs="Arial"/>
        </w:rPr>
        <w:t xml:space="preserve">slepý výkaz výměr a </w:t>
      </w:r>
      <w:proofErr w:type="spellStart"/>
      <w:r w:rsidR="00AF5902">
        <w:rPr>
          <w:rFonts w:ascii="Arial" w:hAnsi="Arial" w:cs="Arial"/>
        </w:rPr>
        <w:t>paré</w:t>
      </w:r>
      <w:proofErr w:type="spellEnd"/>
      <w:r w:rsidR="00AF5902">
        <w:rPr>
          <w:rFonts w:ascii="Arial" w:hAnsi="Arial" w:cs="Arial"/>
        </w:rPr>
        <w:t xml:space="preserve"> </w:t>
      </w:r>
      <w:proofErr w:type="gramStart"/>
      <w:r w:rsidR="00AF5902">
        <w:rPr>
          <w:rFonts w:ascii="Arial" w:hAnsi="Arial" w:cs="Arial"/>
        </w:rPr>
        <w:t xml:space="preserve">č.1 a </w:t>
      </w:r>
      <w:proofErr w:type="spellStart"/>
      <w:r w:rsidR="00AF5902">
        <w:rPr>
          <w:rFonts w:ascii="Arial" w:hAnsi="Arial" w:cs="Arial"/>
        </w:rPr>
        <w:t>paré</w:t>
      </w:r>
      <w:proofErr w:type="spellEnd"/>
      <w:proofErr w:type="gramEnd"/>
      <w:r w:rsidR="00AF5902">
        <w:rPr>
          <w:rFonts w:ascii="Arial" w:hAnsi="Arial" w:cs="Arial"/>
        </w:rPr>
        <w:t xml:space="preserve"> č.2 bude navíc obsahovat samostatný oceněný položkový soupis prací.</w:t>
      </w:r>
      <w:r w:rsidR="00AF5902" w:rsidRPr="00D5514A">
        <w:rPr>
          <w:rFonts w:ascii="Arial" w:hAnsi="Arial" w:cs="Arial"/>
        </w:rPr>
        <w:t xml:space="preserve"> Dokladovou část projektové dokumentace dle čl. </w:t>
      </w:r>
      <w:proofErr w:type="gramStart"/>
      <w:r w:rsidR="00AF5902" w:rsidRPr="00D5514A">
        <w:rPr>
          <w:rFonts w:ascii="Arial" w:hAnsi="Arial" w:cs="Arial"/>
        </w:rPr>
        <w:t>2.</w:t>
      </w:r>
      <w:r w:rsidR="00AF5902">
        <w:rPr>
          <w:rFonts w:ascii="Arial" w:hAnsi="Arial" w:cs="Arial"/>
        </w:rPr>
        <w:t>2</w:t>
      </w:r>
      <w:r w:rsidR="00AF5902" w:rsidRPr="00D5514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předá</w:t>
      </w:r>
      <w:proofErr w:type="gramEnd"/>
      <w:r>
        <w:rPr>
          <w:rFonts w:ascii="Arial" w:hAnsi="Arial" w:cs="Arial"/>
        </w:rPr>
        <w:t xml:space="preserve"> </w:t>
      </w:r>
      <w:r w:rsidR="00AF5902" w:rsidRPr="00D5514A">
        <w:rPr>
          <w:rFonts w:ascii="Arial" w:hAnsi="Arial" w:cs="Arial"/>
        </w:rPr>
        <w:t>zhotovitel objednateli v originále. Dále předá zhotovitel objednateli</w:t>
      </w:r>
      <w:r w:rsidR="00AF5902">
        <w:rPr>
          <w:rFonts w:ascii="Arial" w:hAnsi="Arial" w:cs="Arial"/>
        </w:rPr>
        <w:t xml:space="preserve"> dokumentaci dle čl. </w:t>
      </w:r>
      <w:proofErr w:type="gramStart"/>
      <w:r w:rsidR="00AF5902">
        <w:rPr>
          <w:rFonts w:ascii="Arial" w:hAnsi="Arial" w:cs="Arial"/>
        </w:rPr>
        <w:t>2.1. a</w:t>
      </w:r>
      <w:r w:rsidR="00210623">
        <w:rPr>
          <w:rFonts w:ascii="Arial" w:hAnsi="Arial" w:cs="Arial"/>
        </w:rPr>
        <w:t>ž</w:t>
      </w:r>
      <w:proofErr w:type="gramEnd"/>
      <w:r w:rsidR="00AF5902">
        <w:rPr>
          <w:rFonts w:ascii="Arial" w:hAnsi="Arial" w:cs="Arial"/>
        </w:rPr>
        <w:t xml:space="preserve"> 2.</w:t>
      </w:r>
      <w:r>
        <w:rPr>
          <w:rFonts w:ascii="Arial" w:hAnsi="Arial" w:cs="Arial"/>
        </w:rPr>
        <w:t>3</w:t>
      </w:r>
      <w:r w:rsidR="00AF5902" w:rsidRPr="00D5514A">
        <w:rPr>
          <w:rFonts w:ascii="Arial" w:hAnsi="Arial" w:cs="Arial"/>
        </w:rPr>
        <w:t>. včetně dokladové části v jednom vyhotovení v</w:t>
      </w:r>
      <w:r w:rsidR="00AF5902">
        <w:rPr>
          <w:rFonts w:ascii="Arial" w:hAnsi="Arial" w:cs="Arial"/>
        </w:rPr>
        <w:t xml:space="preserve"> digitální podobě na nosiči CD </w:t>
      </w:r>
      <w:r w:rsidR="00AF5902" w:rsidRPr="001B12C0">
        <w:rPr>
          <w:rFonts w:ascii="Arial" w:hAnsi="Arial" w:cs="Arial"/>
        </w:rPr>
        <w:t>ve formátu dle pokynů objednatele včetně zdrojových</w:t>
      </w:r>
      <w:r w:rsidR="00AF5902">
        <w:rPr>
          <w:rFonts w:ascii="Arial" w:hAnsi="Arial" w:cs="Arial"/>
        </w:rPr>
        <w:t xml:space="preserve"> souborů.</w:t>
      </w:r>
    </w:p>
    <w:p w:rsidR="00210623" w:rsidRDefault="0085616C" w:rsidP="00E97DC3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33337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210623" w:rsidRPr="003C17F9">
        <w:rPr>
          <w:rFonts w:ascii="Arial" w:hAnsi="Arial" w:cs="Arial"/>
        </w:rPr>
        <w:t>Odeslaná i došlá korespondence zhotovitele v rámci projednání projektové dokumentace bude průběžně předávána objednateli na vědomí</w:t>
      </w:r>
      <w:r w:rsidR="00210623">
        <w:rPr>
          <w:rFonts w:ascii="Arial" w:hAnsi="Arial" w:cs="Arial"/>
        </w:rPr>
        <w:t>.</w:t>
      </w:r>
    </w:p>
    <w:p w:rsidR="00210623" w:rsidRDefault="00C33337" w:rsidP="00BB4C86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="0085616C">
        <w:rPr>
          <w:rFonts w:ascii="Arial" w:hAnsi="Arial" w:cs="Arial"/>
        </w:rPr>
        <w:tab/>
      </w:r>
      <w:r w:rsidR="00210623" w:rsidRPr="003C17F9">
        <w:rPr>
          <w:rFonts w:ascii="Arial" w:hAnsi="Arial" w:cs="Arial"/>
        </w:rPr>
        <w:t>Každý jednotlivý výtisk projektové dokumentace</w:t>
      </w:r>
      <w:r w:rsidR="00210623">
        <w:rPr>
          <w:rFonts w:ascii="Arial" w:hAnsi="Arial" w:cs="Arial"/>
        </w:rPr>
        <w:t xml:space="preserve"> </w:t>
      </w:r>
      <w:r w:rsidR="00210623" w:rsidRPr="003C17F9">
        <w:rPr>
          <w:rFonts w:ascii="Arial" w:hAnsi="Arial" w:cs="Arial"/>
        </w:rPr>
        <w:t xml:space="preserve">bude </w:t>
      </w:r>
      <w:r w:rsidR="00210623">
        <w:rPr>
          <w:rFonts w:ascii="Arial" w:hAnsi="Arial" w:cs="Arial"/>
        </w:rPr>
        <w:t xml:space="preserve">opatřen autorizačním razítkem a </w:t>
      </w:r>
      <w:r w:rsidR="00210623" w:rsidRPr="003C17F9">
        <w:rPr>
          <w:rFonts w:ascii="Arial" w:hAnsi="Arial" w:cs="Arial"/>
        </w:rPr>
        <w:t>podpisem zástupce zhot</w:t>
      </w:r>
      <w:r w:rsidR="00210623">
        <w:rPr>
          <w:rFonts w:ascii="Arial" w:hAnsi="Arial" w:cs="Arial"/>
        </w:rPr>
        <w:t xml:space="preserve">ovitele zodpovědného za odborné provedení zakázky, tj. </w:t>
      </w:r>
      <w:r w:rsidR="00210623" w:rsidRPr="003C17F9">
        <w:rPr>
          <w:rFonts w:ascii="Arial" w:hAnsi="Arial" w:cs="Arial"/>
        </w:rPr>
        <w:t>autorizovaná osoba v o</w:t>
      </w:r>
      <w:r w:rsidR="00210623" w:rsidRPr="0057238C">
        <w:rPr>
          <w:rFonts w:ascii="Arial" w:hAnsi="Arial" w:cs="Arial"/>
        </w:rPr>
        <w:t xml:space="preserve">boru </w:t>
      </w:r>
      <w:r w:rsidR="000911A8" w:rsidRPr="0057238C">
        <w:rPr>
          <w:rFonts w:ascii="Arial" w:hAnsi="Arial" w:cs="Arial"/>
        </w:rPr>
        <w:t>strojírenství a pozemního stavitelství</w:t>
      </w:r>
      <w:r w:rsidR="00210623" w:rsidRPr="0057238C">
        <w:rPr>
          <w:rFonts w:ascii="Arial" w:hAnsi="Arial" w:cs="Arial"/>
        </w:rPr>
        <w:t xml:space="preserve"> podle</w:t>
      </w:r>
      <w:r w:rsidR="00210623" w:rsidRPr="003C17F9">
        <w:rPr>
          <w:rFonts w:ascii="Arial" w:hAnsi="Arial" w:cs="Arial"/>
        </w:rPr>
        <w:t xml:space="preserve"> zákona č. 360/1992 Sb.</w:t>
      </w:r>
      <w:r w:rsidR="00210623">
        <w:rPr>
          <w:rFonts w:ascii="Arial" w:hAnsi="Arial" w:cs="Arial"/>
        </w:rPr>
        <w:t xml:space="preserve">, </w:t>
      </w:r>
      <w:r w:rsidR="00210623" w:rsidRPr="003C17F9">
        <w:rPr>
          <w:rFonts w:ascii="Arial" w:hAnsi="Arial" w:cs="Arial"/>
        </w:rPr>
        <w:t>a dalš</w:t>
      </w:r>
      <w:r w:rsidR="00210623">
        <w:rPr>
          <w:rFonts w:ascii="Arial" w:hAnsi="Arial" w:cs="Arial"/>
        </w:rPr>
        <w:t xml:space="preserve">í obory autorizace v závislosti </w:t>
      </w:r>
      <w:r w:rsidR="00210623" w:rsidRPr="003C17F9">
        <w:rPr>
          <w:rFonts w:ascii="Arial" w:hAnsi="Arial" w:cs="Arial"/>
        </w:rPr>
        <w:t>na obsahu projektové dokumentace</w:t>
      </w:r>
      <w:r w:rsidR="00210623">
        <w:rPr>
          <w:rFonts w:ascii="Arial" w:hAnsi="Arial" w:cs="Arial"/>
        </w:rPr>
        <w:t xml:space="preserve">. </w:t>
      </w:r>
    </w:p>
    <w:p w:rsidR="000911A8" w:rsidRDefault="0085616C" w:rsidP="00BB4C86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33337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0911A8" w:rsidRPr="003C17F9">
        <w:rPr>
          <w:rFonts w:ascii="Arial" w:hAnsi="Arial" w:cs="Arial"/>
        </w:rPr>
        <w:t>Zhotovitel je povinen zpracovávanou projektovou dokumentaci průběžně konzultovat s technickými zástupci objednatele na výrobních výborech a zapracovat jejich připomínky. Výrobní výbory budou svolány z</w:t>
      </w:r>
      <w:r w:rsidR="000911A8">
        <w:rPr>
          <w:rFonts w:ascii="Arial" w:hAnsi="Arial" w:cs="Arial"/>
        </w:rPr>
        <w:t>hotovitelem v sídle objednatele dle následujících bodů:</w:t>
      </w:r>
    </w:p>
    <w:p w:rsidR="000911A8" w:rsidRDefault="000911A8" w:rsidP="000911A8">
      <w:pPr>
        <w:spacing w:before="120"/>
        <w:ind w:left="1418" w:hanging="681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B262D4">
        <w:rPr>
          <w:rFonts w:ascii="Arial" w:hAnsi="Arial" w:cs="Arial"/>
        </w:rPr>
        <w:t>7</w:t>
      </w:r>
      <w:r>
        <w:rPr>
          <w:rFonts w:ascii="Arial" w:hAnsi="Arial" w:cs="Arial"/>
        </w:rPr>
        <w:t>.1</w:t>
      </w:r>
      <w:r>
        <w:rPr>
          <w:rFonts w:ascii="Arial" w:hAnsi="Arial" w:cs="Arial"/>
        </w:rPr>
        <w:tab/>
      </w:r>
      <w:r w:rsidRPr="00D5514A">
        <w:rPr>
          <w:rFonts w:ascii="Arial" w:hAnsi="Arial" w:cs="Arial"/>
        </w:rPr>
        <w:t xml:space="preserve">První výrobní výbor zhotovitel svolá nejpozději týden před termínem návrhu technického řešení dle bodu </w:t>
      </w:r>
      <w:proofErr w:type="gramStart"/>
      <w:r w:rsidRPr="00D5514A">
        <w:rPr>
          <w:rFonts w:ascii="Arial" w:hAnsi="Arial" w:cs="Arial"/>
        </w:rPr>
        <w:t>3.2. této</w:t>
      </w:r>
      <w:proofErr w:type="gramEnd"/>
      <w:r w:rsidRPr="00D5514A">
        <w:rPr>
          <w:rFonts w:ascii="Arial" w:hAnsi="Arial" w:cs="Arial"/>
        </w:rPr>
        <w:t xml:space="preserve"> smlouvy,</w:t>
      </w:r>
    </w:p>
    <w:p w:rsidR="000911A8" w:rsidRDefault="000911A8" w:rsidP="000911A8">
      <w:pPr>
        <w:spacing w:before="120"/>
        <w:ind w:left="1418" w:hanging="681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355B9">
        <w:rPr>
          <w:rFonts w:ascii="Arial" w:hAnsi="Arial" w:cs="Arial"/>
        </w:rPr>
        <w:t>7</w:t>
      </w:r>
      <w:r>
        <w:rPr>
          <w:rFonts w:ascii="Arial" w:hAnsi="Arial" w:cs="Arial"/>
        </w:rPr>
        <w:t>.2</w:t>
      </w:r>
      <w:r>
        <w:rPr>
          <w:rFonts w:ascii="Arial" w:hAnsi="Arial" w:cs="Arial"/>
        </w:rPr>
        <w:tab/>
      </w:r>
      <w:r w:rsidRPr="00F8343D">
        <w:rPr>
          <w:rFonts w:ascii="Arial" w:hAnsi="Arial" w:cs="Arial"/>
        </w:rPr>
        <w:t xml:space="preserve">Následující výrobní výbory zhotovitel svolá podle potřeby do termínu zapracování připomínek do dokumentace dle bodu </w:t>
      </w:r>
      <w:proofErr w:type="gramStart"/>
      <w:r w:rsidRPr="00F8343D">
        <w:rPr>
          <w:rFonts w:ascii="Arial" w:hAnsi="Arial" w:cs="Arial"/>
        </w:rPr>
        <w:t>3.2. a ve</w:t>
      </w:r>
      <w:proofErr w:type="gramEnd"/>
      <w:r w:rsidRPr="00F8343D">
        <w:rPr>
          <w:rFonts w:ascii="Arial" w:hAnsi="Arial" w:cs="Arial"/>
        </w:rPr>
        <w:t xml:space="preserve"> smyslu čl. 2 bodu 2.</w:t>
      </w:r>
      <w:r w:rsidR="004355B9">
        <w:rPr>
          <w:rFonts w:ascii="Arial" w:hAnsi="Arial" w:cs="Arial"/>
        </w:rPr>
        <w:t>7</w:t>
      </w:r>
      <w:r w:rsidRPr="00F8343D">
        <w:rPr>
          <w:rFonts w:ascii="Arial" w:hAnsi="Arial" w:cs="Arial"/>
        </w:rPr>
        <w:t>. věty první této smlouvy,</w:t>
      </w:r>
    </w:p>
    <w:p w:rsidR="000911A8" w:rsidRPr="0085616C" w:rsidRDefault="000911A8" w:rsidP="000911A8">
      <w:pPr>
        <w:spacing w:before="120"/>
        <w:ind w:left="1418" w:hanging="681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4355B9">
        <w:rPr>
          <w:rFonts w:ascii="Arial" w:hAnsi="Arial" w:cs="Arial"/>
        </w:rPr>
        <w:t>7</w:t>
      </w:r>
      <w:r>
        <w:rPr>
          <w:rFonts w:ascii="Arial" w:hAnsi="Arial" w:cs="Arial"/>
        </w:rPr>
        <w:t>.3</w:t>
      </w:r>
      <w:r>
        <w:rPr>
          <w:rFonts w:ascii="Arial" w:hAnsi="Arial" w:cs="Arial"/>
        </w:rPr>
        <w:tab/>
      </w:r>
      <w:r w:rsidRPr="0085616C">
        <w:rPr>
          <w:rFonts w:ascii="Arial" w:hAnsi="Arial" w:cs="Arial"/>
        </w:rPr>
        <w:t xml:space="preserve">Poslední výrobní výbor zhotovitel svolá nejpozději do konce termínu pro zapracování připomínek do dokumentace dle bodu </w:t>
      </w:r>
      <w:proofErr w:type="gramStart"/>
      <w:r w:rsidRPr="0085616C">
        <w:rPr>
          <w:rFonts w:ascii="Arial" w:hAnsi="Arial" w:cs="Arial"/>
        </w:rPr>
        <w:t>3.2. a ve</w:t>
      </w:r>
      <w:proofErr w:type="gramEnd"/>
      <w:r w:rsidRPr="0085616C">
        <w:rPr>
          <w:rFonts w:ascii="Arial" w:hAnsi="Arial" w:cs="Arial"/>
        </w:rPr>
        <w:t xml:space="preserve"> smyslu čl. 2 bodu 2.</w:t>
      </w:r>
      <w:r w:rsidR="004355B9">
        <w:rPr>
          <w:rFonts w:ascii="Arial" w:hAnsi="Arial" w:cs="Arial"/>
        </w:rPr>
        <w:t>7</w:t>
      </w:r>
      <w:r w:rsidRPr="0085616C">
        <w:rPr>
          <w:rFonts w:ascii="Arial" w:hAnsi="Arial" w:cs="Arial"/>
        </w:rPr>
        <w:t>. věty první této smlouvy</w:t>
      </w:r>
      <w:r w:rsidR="00FA30F5">
        <w:rPr>
          <w:rFonts w:ascii="Arial" w:hAnsi="Arial" w:cs="Arial"/>
        </w:rPr>
        <w:t>.</w:t>
      </w:r>
    </w:p>
    <w:p w:rsidR="000911A8" w:rsidRPr="003C17F9" w:rsidRDefault="000911A8" w:rsidP="000911A8">
      <w:pPr>
        <w:spacing w:before="120"/>
        <w:ind w:left="709"/>
        <w:jc w:val="both"/>
        <w:rPr>
          <w:rFonts w:ascii="Arial" w:hAnsi="Arial" w:cs="Arial"/>
        </w:rPr>
      </w:pPr>
      <w:r w:rsidRPr="003C17F9">
        <w:rPr>
          <w:rFonts w:ascii="Arial" w:hAnsi="Arial" w:cs="Arial"/>
        </w:rPr>
        <w:t xml:space="preserve">Zhotovitel je povinen před každým výrobním výborem předat objednateli podklady určené k projednání minimálně 5 pracovních dní předem. Forma podkladů (tištěné, elektronické) </w:t>
      </w:r>
      <w:r w:rsidRPr="002077CA">
        <w:rPr>
          <w:rFonts w:ascii="Arial" w:hAnsi="Arial" w:cs="Arial"/>
        </w:rPr>
        <w:t>bude určena objednatelem.</w:t>
      </w:r>
    </w:p>
    <w:p w:rsidR="000911A8" w:rsidRDefault="004355B9" w:rsidP="00BB4C86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2.8</w:t>
      </w:r>
      <w:r w:rsidR="0085616C">
        <w:rPr>
          <w:rFonts w:ascii="Arial" w:hAnsi="Arial" w:cs="Arial"/>
        </w:rPr>
        <w:tab/>
      </w:r>
      <w:r w:rsidR="000911A8" w:rsidRPr="008149CE">
        <w:rPr>
          <w:rFonts w:ascii="Arial" w:hAnsi="Arial" w:cs="Arial"/>
        </w:rPr>
        <w:t>Zhotovitel je povinen do zpracovávané projektové dokumentace zapracovat připomínky z projednání v technické radě (dále jen TR) objednatele. Objednatel tyto připomínky oznámí zhotoviteli poštou, nebo e-mailem. Za den doručení se v případě poštovního doručení považuje 3. den po odeslání oznámení objednatelem zhotoviteli, v případě oznámení emailem je považován den odeslání.</w:t>
      </w:r>
    </w:p>
    <w:p w:rsidR="000911A8" w:rsidRDefault="004355B9" w:rsidP="00BB4C86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2.9</w:t>
      </w:r>
      <w:r w:rsidR="0085616C">
        <w:rPr>
          <w:rFonts w:ascii="Arial" w:hAnsi="Arial" w:cs="Arial"/>
        </w:rPr>
        <w:tab/>
      </w:r>
      <w:r w:rsidR="000911A8" w:rsidRPr="008149CE">
        <w:rPr>
          <w:rFonts w:ascii="Arial" w:hAnsi="Arial" w:cs="Arial"/>
        </w:rPr>
        <w:t xml:space="preserve">Zhotovitel odpovídá za </w:t>
      </w:r>
      <w:r w:rsidR="000911A8">
        <w:rPr>
          <w:rFonts w:ascii="Arial" w:hAnsi="Arial" w:cs="Arial"/>
        </w:rPr>
        <w:t xml:space="preserve">správnost, celistvost, úplnost a bezpečnost stavby provedené podle jim zpracované projektové dokumentace a za proveditelnost stavby podle této dokumentace, jakož i za </w:t>
      </w:r>
      <w:r w:rsidR="000911A8" w:rsidRPr="008149CE">
        <w:rPr>
          <w:rFonts w:ascii="Arial" w:hAnsi="Arial" w:cs="Arial"/>
        </w:rPr>
        <w:t>technickou a ekonomickou úroveň projektu technologického řešení, včetně vlivů na životní prostředí. Zhotovitel je povinen dbát právních předpisů a obecných požadavků na výstavbu vztahujících se ke konkrétnímu stavebnímu záměru a působit v součinnosti s příslušnými dotčenými</w:t>
      </w:r>
      <w:r w:rsidR="000911A8">
        <w:rPr>
          <w:rFonts w:ascii="Arial" w:hAnsi="Arial" w:cs="Arial"/>
        </w:rPr>
        <w:t xml:space="preserve"> orgány.</w:t>
      </w:r>
    </w:p>
    <w:p w:rsidR="000C491E" w:rsidRDefault="004355B9" w:rsidP="00BB4C86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2.10</w:t>
      </w:r>
      <w:r w:rsidR="00376731">
        <w:rPr>
          <w:rFonts w:ascii="Arial" w:hAnsi="Arial" w:cs="Arial"/>
        </w:rPr>
        <w:tab/>
      </w:r>
      <w:r w:rsidR="003637CC" w:rsidRPr="008149CE">
        <w:rPr>
          <w:rFonts w:ascii="Arial" w:hAnsi="Arial" w:cs="Arial"/>
        </w:rPr>
        <w:t xml:space="preserve">Není-li zhotovitel způsobilý některou část projektové dokumentace zpracovat sám, je povinen k jejímu zpracování přizvat osobu s oprávněním pro příslušný obor nebo specializaci, která odpovídá za jí zpracovaný návrh. Odpovědnost zhotovitele za projektovou dokumentaci jako celku tím není dotčena. Zhotovitel je povinen postupovat v souladu s čl. </w:t>
      </w:r>
      <w:proofErr w:type="gramStart"/>
      <w:r w:rsidR="003637CC" w:rsidRPr="008149CE">
        <w:rPr>
          <w:rFonts w:ascii="Arial" w:hAnsi="Arial" w:cs="Arial"/>
        </w:rPr>
        <w:t>10.</w:t>
      </w:r>
      <w:r w:rsidR="00705333" w:rsidRPr="008149CE">
        <w:rPr>
          <w:rFonts w:ascii="Arial" w:hAnsi="Arial" w:cs="Arial"/>
        </w:rPr>
        <w:t>7</w:t>
      </w:r>
      <w:r w:rsidR="003637CC" w:rsidRPr="008149CE">
        <w:rPr>
          <w:rFonts w:ascii="Arial" w:hAnsi="Arial" w:cs="Arial"/>
        </w:rPr>
        <w:t>. této</w:t>
      </w:r>
      <w:proofErr w:type="gramEnd"/>
      <w:r w:rsidR="003637CC" w:rsidRPr="008149CE">
        <w:rPr>
          <w:rFonts w:ascii="Arial" w:hAnsi="Arial" w:cs="Arial"/>
        </w:rPr>
        <w:t xml:space="preserve"> smlouvy.</w:t>
      </w:r>
    </w:p>
    <w:p w:rsidR="00720761" w:rsidRPr="00372338" w:rsidRDefault="00720761" w:rsidP="00BB4C86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4355B9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EA08A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rovádění autorského dozoru hlavního projektanta stavby a projektanta dílčích částí projektu stavby, včetně provádění autorského dozoru v rámci podpůrných odborných činností projektanta stavby (např. geologie, geodézie, geotechnika, statika staveb, hydrologie, hydraulika, apod.). </w:t>
      </w:r>
      <w:r w:rsidR="008E4B4C">
        <w:rPr>
          <w:rFonts w:ascii="Arial" w:hAnsi="Arial" w:cs="Arial"/>
        </w:rPr>
        <w:t xml:space="preserve">Součástí autorského dozoru stavby je vypracování a zajištění schválení manipulačního řádu pro případné objekty stavby, na nichž lze provádět manipulace. </w:t>
      </w:r>
      <w:r>
        <w:rPr>
          <w:rFonts w:ascii="Arial" w:hAnsi="Arial" w:cs="Arial"/>
        </w:rPr>
        <w:t xml:space="preserve">Prováděním autorského dozoru se rozumí činnost </w:t>
      </w:r>
      <w:r w:rsidR="00BB4C86" w:rsidRPr="00372338">
        <w:rPr>
          <w:rFonts w:ascii="Arial" w:hAnsi="Arial" w:cs="Arial"/>
        </w:rPr>
        <w:t>vykonávaná</w:t>
      </w:r>
      <w:r w:rsidRPr="00372338">
        <w:rPr>
          <w:rFonts w:ascii="Arial" w:hAnsi="Arial" w:cs="Arial"/>
        </w:rPr>
        <w:t xml:space="preserve"> na stavbě.</w:t>
      </w:r>
    </w:p>
    <w:p w:rsidR="00966C71" w:rsidRDefault="00966C71" w:rsidP="00BB4C86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</w:t>
      </w:r>
      <w:r w:rsidR="004355B9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Zhotovitel se zavazuje, že projektovou dokumentaci </w:t>
      </w:r>
      <w:r w:rsidR="0057238C">
        <w:rPr>
          <w:rFonts w:ascii="Arial" w:hAnsi="Arial" w:cs="Arial"/>
        </w:rPr>
        <w:t xml:space="preserve">pro provádění stavby </w:t>
      </w:r>
      <w:r>
        <w:rPr>
          <w:rFonts w:ascii="Arial" w:hAnsi="Arial" w:cs="Arial"/>
        </w:rPr>
        <w:t xml:space="preserve">dle této smlouvy vypracuje v souladu se </w:t>
      </w:r>
      <w:r w:rsidRPr="0057238C">
        <w:rPr>
          <w:rFonts w:ascii="Arial" w:hAnsi="Arial" w:cs="Arial"/>
        </w:rPr>
        <w:t>zákonem o</w:t>
      </w:r>
      <w:r w:rsidR="004355B9" w:rsidRPr="0057238C">
        <w:rPr>
          <w:rFonts w:ascii="Arial" w:hAnsi="Arial" w:cs="Arial"/>
        </w:rPr>
        <w:t xml:space="preserve"> zadávání</w:t>
      </w:r>
      <w:r w:rsidRPr="0057238C">
        <w:rPr>
          <w:rFonts w:ascii="Arial" w:hAnsi="Arial" w:cs="Arial"/>
        </w:rPr>
        <w:t xml:space="preserve"> veřejných zakáz</w:t>
      </w:r>
      <w:r w:rsidR="004355B9" w:rsidRPr="0057238C">
        <w:rPr>
          <w:rFonts w:ascii="Arial" w:hAnsi="Arial" w:cs="Arial"/>
        </w:rPr>
        <w:t>e</w:t>
      </w:r>
      <w:r w:rsidRPr="0057238C">
        <w:rPr>
          <w:rFonts w:ascii="Arial" w:hAnsi="Arial" w:cs="Arial"/>
        </w:rPr>
        <w:t>k, v platném znění. V opačném případě (nesoulad projektové dokumentace se zákonem o</w:t>
      </w:r>
      <w:r w:rsidR="004355B9" w:rsidRPr="0057238C">
        <w:rPr>
          <w:rFonts w:ascii="Arial" w:hAnsi="Arial" w:cs="Arial"/>
        </w:rPr>
        <w:t xml:space="preserve"> zadávání</w:t>
      </w:r>
      <w:r w:rsidRPr="0057238C">
        <w:rPr>
          <w:rFonts w:ascii="Arial" w:hAnsi="Arial" w:cs="Arial"/>
        </w:rPr>
        <w:t xml:space="preserve"> veřejných zakáz</w:t>
      </w:r>
      <w:r w:rsidR="004355B9" w:rsidRPr="0057238C">
        <w:rPr>
          <w:rFonts w:ascii="Arial" w:hAnsi="Arial" w:cs="Arial"/>
        </w:rPr>
        <w:t>e</w:t>
      </w:r>
      <w:r w:rsidRPr="0057238C">
        <w:rPr>
          <w:rFonts w:ascii="Arial" w:hAnsi="Arial" w:cs="Arial"/>
        </w:rPr>
        <w:t>k)</w:t>
      </w:r>
      <w:r>
        <w:rPr>
          <w:rFonts w:ascii="Arial" w:hAnsi="Arial" w:cs="Arial"/>
        </w:rPr>
        <w:t xml:space="preserve"> nese zhotovitel odpovědnost za škodu způsobenou objednateli.</w:t>
      </w:r>
    </w:p>
    <w:p w:rsidR="00966C71" w:rsidRDefault="00966C71" w:rsidP="00BB4C86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2.1</w:t>
      </w:r>
      <w:r w:rsidR="004355B9">
        <w:rPr>
          <w:rFonts w:ascii="Arial" w:hAnsi="Arial" w:cs="Arial"/>
        </w:rPr>
        <w:t>3</w:t>
      </w:r>
      <w:r>
        <w:rPr>
          <w:rFonts w:ascii="Arial" w:hAnsi="Arial" w:cs="Arial"/>
        </w:rPr>
        <w:tab/>
        <w:t>zhotovitel je povinen k termínu předání staveniště projektované stavby předat objednateli pevné body, které byly zaměřeny a použity pro zpracování projektové dokumentace.</w:t>
      </w:r>
    </w:p>
    <w:p w:rsidR="002B3B20" w:rsidRDefault="002B3B20" w:rsidP="002B3B20">
      <w:pPr>
        <w:pStyle w:val="Bezmezer"/>
      </w:pPr>
    </w:p>
    <w:p w:rsidR="002B3B20" w:rsidRPr="002B3B20" w:rsidRDefault="002B3B20" w:rsidP="002B3B20">
      <w:pPr>
        <w:spacing w:before="120"/>
        <w:ind w:left="793"/>
        <w:jc w:val="both"/>
        <w:rPr>
          <w:rFonts w:ascii="Arial" w:hAnsi="Arial" w:cs="Arial"/>
        </w:rPr>
      </w:pPr>
    </w:p>
    <w:p w:rsidR="00313793" w:rsidRPr="002B3B20" w:rsidRDefault="002B3B20" w:rsidP="002B3B20">
      <w:pPr>
        <w:spacing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3. Dodací lhůta</w:t>
      </w:r>
    </w:p>
    <w:p w:rsidR="0005277D" w:rsidRPr="00B455D4" w:rsidRDefault="00313793" w:rsidP="0050095A">
      <w:pPr>
        <w:numPr>
          <w:ilvl w:val="1"/>
          <w:numId w:val="15"/>
        </w:numPr>
        <w:tabs>
          <w:tab w:val="clear" w:pos="644"/>
        </w:tabs>
        <w:spacing w:after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Zhotovitel je povinen zahájit práce na předmětu </w:t>
      </w:r>
      <w:r w:rsidR="007958D6" w:rsidRPr="00B455D4">
        <w:rPr>
          <w:rFonts w:ascii="Arial" w:hAnsi="Arial" w:cs="Arial"/>
        </w:rPr>
        <w:t>smlouvy</w:t>
      </w:r>
      <w:r w:rsidRPr="00B455D4">
        <w:rPr>
          <w:rFonts w:ascii="Arial" w:hAnsi="Arial" w:cs="Arial"/>
        </w:rPr>
        <w:t xml:space="preserve"> a řádně v nich pokračovat bezodkladně po nabytí účinnosti této smlouvy o dílo.</w:t>
      </w:r>
    </w:p>
    <w:p w:rsidR="00B84409" w:rsidRDefault="0005277D" w:rsidP="0050095A">
      <w:pPr>
        <w:numPr>
          <w:ilvl w:val="1"/>
          <w:numId w:val="15"/>
        </w:numPr>
        <w:spacing w:after="6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Zhotovitel se zavazuje </w:t>
      </w:r>
      <w:r w:rsidR="007958D6" w:rsidRPr="00B455D4">
        <w:rPr>
          <w:rFonts w:ascii="Arial" w:hAnsi="Arial" w:cs="Arial"/>
        </w:rPr>
        <w:t>dokončit</w:t>
      </w:r>
      <w:r w:rsidRPr="00B455D4">
        <w:rPr>
          <w:rFonts w:ascii="Arial" w:hAnsi="Arial" w:cs="Arial"/>
        </w:rPr>
        <w:t xml:space="preserve"> a předat hotové dílo</w:t>
      </w:r>
      <w:r w:rsidR="007958D6" w:rsidRPr="00B455D4">
        <w:rPr>
          <w:rFonts w:ascii="Arial" w:hAnsi="Arial" w:cs="Arial"/>
        </w:rPr>
        <w:t xml:space="preserve"> objednateli v následujících</w:t>
      </w:r>
      <w:r w:rsidR="004C348A" w:rsidRPr="00B455D4">
        <w:rPr>
          <w:rFonts w:ascii="Arial" w:hAnsi="Arial" w:cs="Arial"/>
        </w:rPr>
        <w:t xml:space="preserve"> termínech: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2700"/>
        <w:gridCol w:w="2160"/>
      </w:tblGrid>
      <w:tr w:rsidR="00720761" w:rsidRPr="00707422" w:rsidTr="00430635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720761" w:rsidRPr="00707422" w:rsidRDefault="00720761" w:rsidP="00430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Předpokládané zahájení plnění</w:t>
            </w:r>
          </w:p>
        </w:tc>
        <w:tc>
          <w:tcPr>
            <w:tcW w:w="2160" w:type="dxa"/>
            <w:vAlign w:val="center"/>
          </w:tcPr>
          <w:p w:rsidR="00720761" w:rsidRPr="00707422" w:rsidRDefault="00FA30F5" w:rsidP="00430635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1.9</w:t>
            </w:r>
            <w:r w:rsidR="00372338">
              <w:rPr>
                <w:rFonts w:ascii="Arial" w:hAnsi="Arial" w:cs="Arial"/>
              </w:rPr>
              <w:t>.2017</w:t>
            </w:r>
            <w:proofErr w:type="gramEnd"/>
          </w:p>
        </w:tc>
      </w:tr>
      <w:tr w:rsidR="00720761" w:rsidRPr="00707422" w:rsidTr="00430635">
        <w:trPr>
          <w:trHeight w:val="365"/>
          <w:jc w:val="center"/>
        </w:trPr>
        <w:tc>
          <w:tcPr>
            <w:tcW w:w="6768" w:type="dxa"/>
            <w:gridSpan w:val="2"/>
            <w:vAlign w:val="center"/>
          </w:tcPr>
          <w:p w:rsidR="00720761" w:rsidRPr="00707422" w:rsidRDefault="00720761" w:rsidP="00430635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 xml:space="preserve">geodetické zaměření zájmového území dle čl. 2.1. </w:t>
            </w:r>
            <w:proofErr w:type="spellStart"/>
            <w:r w:rsidRPr="00707422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720761" w:rsidRPr="00707422" w:rsidRDefault="00720761" w:rsidP="0057238C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 xml:space="preserve">do </w:t>
            </w:r>
            <w:r w:rsidR="0057238C">
              <w:rPr>
                <w:rFonts w:ascii="Arial" w:hAnsi="Arial" w:cs="Arial"/>
              </w:rPr>
              <w:t>45</w:t>
            </w:r>
            <w:r w:rsidRPr="00707422">
              <w:rPr>
                <w:rFonts w:ascii="Arial" w:hAnsi="Arial" w:cs="Arial"/>
              </w:rPr>
              <w:t xml:space="preserve"> dní po uzavření smlouvy</w:t>
            </w:r>
          </w:p>
        </w:tc>
      </w:tr>
      <w:tr w:rsidR="00720761" w:rsidRPr="00707422" w:rsidTr="00430635">
        <w:trPr>
          <w:trHeight w:val="886"/>
          <w:jc w:val="center"/>
        </w:trPr>
        <w:tc>
          <w:tcPr>
            <w:tcW w:w="4068" w:type="dxa"/>
            <w:vMerge w:val="restart"/>
            <w:vAlign w:val="center"/>
          </w:tcPr>
          <w:p w:rsidR="00720761" w:rsidRPr="00707422" w:rsidRDefault="00720761" w:rsidP="00720761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>vypracování projektové dokumentace p</w:t>
            </w:r>
            <w:r w:rsidR="004355B9">
              <w:rPr>
                <w:rFonts w:ascii="Arial" w:hAnsi="Arial" w:cs="Arial"/>
              </w:rPr>
              <w:t>ro stavební povolení dle čl. 2.2</w:t>
            </w:r>
            <w:r w:rsidRPr="00707422">
              <w:rPr>
                <w:rFonts w:ascii="Arial" w:hAnsi="Arial" w:cs="Arial"/>
              </w:rPr>
              <w:t xml:space="preserve">. </w:t>
            </w:r>
            <w:proofErr w:type="spellStart"/>
            <w:r w:rsidRPr="00707422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700" w:type="dxa"/>
            <w:vAlign w:val="center"/>
          </w:tcPr>
          <w:p w:rsidR="00720761" w:rsidRPr="00707422" w:rsidRDefault="00720761" w:rsidP="00430635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>koncept technického řešení</w:t>
            </w:r>
          </w:p>
        </w:tc>
        <w:tc>
          <w:tcPr>
            <w:tcW w:w="2160" w:type="dxa"/>
            <w:vAlign w:val="center"/>
          </w:tcPr>
          <w:p w:rsidR="00720761" w:rsidRPr="00707422" w:rsidRDefault="00720761" w:rsidP="0057238C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 xml:space="preserve">do </w:t>
            </w:r>
            <w:r w:rsidR="0057238C">
              <w:rPr>
                <w:rFonts w:ascii="Arial" w:hAnsi="Arial" w:cs="Arial"/>
              </w:rPr>
              <w:t>70</w:t>
            </w:r>
            <w:r w:rsidRPr="00707422">
              <w:rPr>
                <w:rFonts w:ascii="Arial" w:hAnsi="Arial" w:cs="Arial"/>
              </w:rPr>
              <w:t xml:space="preserve"> dní po </w:t>
            </w:r>
            <w:r w:rsidR="004355B9">
              <w:rPr>
                <w:rFonts w:ascii="Arial" w:hAnsi="Arial" w:cs="Arial"/>
              </w:rPr>
              <w:t>uzavření smlouvy</w:t>
            </w:r>
          </w:p>
        </w:tc>
      </w:tr>
      <w:tr w:rsidR="00720761" w:rsidRPr="00707422" w:rsidTr="00430635">
        <w:trPr>
          <w:trHeight w:val="905"/>
          <w:jc w:val="center"/>
        </w:trPr>
        <w:tc>
          <w:tcPr>
            <w:tcW w:w="4068" w:type="dxa"/>
            <w:vMerge/>
            <w:vAlign w:val="center"/>
          </w:tcPr>
          <w:p w:rsidR="00720761" w:rsidRPr="00707422" w:rsidRDefault="00720761" w:rsidP="0043063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Align w:val="center"/>
          </w:tcPr>
          <w:p w:rsidR="00720761" w:rsidRPr="00707422" w:rsidRDefault="00720761" w:rsidP="004355B9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 xml:space="preserve">čistopis dokumentace se zapracováním připomínek po projednání v TR dle čl. </w:t>
            </w:r>
            <w:r w:rsidR="004355B9" w:rsidRPr="004355B9">
              <w:rPr>
                <w:rFonts w:ascii="Arial" w:hAnsi="Arial" w:cs="Arial"/>
              </w:rPr>
              <w:t>2.8</w:t>
            </w:r>
            <w:r w:rsidRPr="00707422">
              <w:rPr>
                <w:rFonts w:ascii="Arial" w:hAnsi="Arial" w:cs="Arial"/>
              </w:rPr>
              <w:t xml:space="preserve">. </w:t>
            </w:r>
            <w:proofErr w:type="spellStart"/>
            <w:r w:rsidRPr="00707422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720761" w:rsidRPr="00707422" w:rsidRDefault="00720761" w:rsidP="0057238C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 xml:space="preserve">do </w:t>
            </w:r>
            <w:r w:rsidR="0057238C">
              <w:rPr>
                <w:rFonts w:ascii="Arial" w:hAnsi="Arial" w:cs="Arial"/>
              </w:rPr>
              <w:t>20</w:t>
            </w:r>
            <w:r w:rsidRPr="00707422">
              <w:rPr>
                <w:rFonts w:ascii="Arial" w:hAnsi="Arial" w:cs="Arial"/>
              </w:rPr>
              <w:t xml:space="preserve"> dní od doručení připomínek</w:t>
            </w:r>
          </w:p>
        </w:tc>
      </w:tr>
      <w:tr w:rsidR="00720761" w:rsidRPr="00707422" w:rsidTr="0050095A">
        <w:trPr>
          <w:trHeight w:val="624"/>
          <w:jc w:val="center"/>
        </w:trPr>
        <w:tc>
          <w:tcPr>
            <w:tcW w:w="6768" w:type="dxa"/>
            <w:gridSpan w:val="2"/>
            <w:vAlign w:val="center"/>
          </w:tcPr>
          <w:p w:rsidR="00720761" w:rsidRPr="00707422" w:rsidRDefault="00720761" w:rsidP="004355B9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>projednání projektové dokumentace pro stavební povolení dle čl. 2.</w:t>
            </w:r>
            <w:r w:rsidR="004355B9">
              <w:rPr>
                <w:rFonts w:ascii="Arial" w:hAnsi="Arial" w:cs="Arial"/>
              </w:rPr>
              <w:t>2</w:t>
            </w:r>
            <w:r w:rsidRPr="00707422">
              <w:rPr>
                <w:rFonts w:ascii="Arial" w:hAnsi="Arial" w:cs="Arial"/>
              </w:rPr>
              <w:t xml:space="preserve">.2. </w:t>
            </w:r>
            <w:proofErr w:type="spellStart"/>
            <w:r w:rsidRPr="00707422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720761" w:rsidRPr="00707422" w:rsidRDefault="00720761" w:rsidP="0057238C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 xml:space="preserve">do </w:t>
            </w:r>
            <w:r w:rsidR="0057238C">
              <w:rPr>
                <w:rFonts w:ascii="Arial" w:hAnsi="Arial" w:cs="Arial"/>
              </w:rPr>
              <w:t xml:space="preserve">70 </w:t>
            </w:r>
            <w:r w:rsidRPr="00707422">
              <w:rPr>
                <w:rFonts w:ascii="Arial" w:hAnsi="Arial" w:cs="Arial"/>
              </w:rPr>
              <w:t>dní od doručení připomínek</w:t>
            </w:r>
          </w:p>
        </w:tc>
      </w:tr>
      <w:tr w:rsidR="00720761" w:rsidRPr="00707422" w:rsidTr="00430635">
        <w:trPr>
          <w:trHeight w:val="524"/>
          <w:jc w:val="center"/>
        </w:trPr>
        <w:tc>
          <w:tcPr>
            <w:tcW w:w="6768" w:type="dxa"/>
            <w:gridSpan w:val="2"/>
            <w:vAlign w:val="center"/>
          </w:tcPr>
          <w:p w:rsidR="00720761" w:rsidRPr="00707422" w:rsidRDefault="00720761" w:rsidP="004355B9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>vypracování projektové dokumentace pro provádění stavby dle čl. 2.</w:t>
            </w:r>
            <w:r w:rsidR="004355B9">
              <w:rPr>
                <w:rFonts w:ascii="Arial" w:hAnsi="Arial" w:cs="Arial"/>
              </w:rPr>
              <w:t>3</w:t>
            </w:r>
            <w:r w:rsidRPr="00707422">
              <w:rPr>
                <w:rFonts w:ascii="Arial" w:hAnsi="Arial" w:cs="Arial"/>
              </w:rPr>
              <w:t xml:space="preserve">. </w:t>
            </w:r>
            <w:proofErr w:type="spellStart"/>
            <w:r w:rsidRPr="00707422">
              <w:rPr>
                <w:rFonts w:ascii="Arial" w:hAnsi="Arial" w:cs="Arial"/>
              </w:rPr>
              <w:t>SoD</w:t>
            </w:r>
            <w:proofErr w:type="spellEnd"/>
          </w:p>
        </w:tc>
        <w:tc>
          <w:tcPr>
            <w:tcW w:w="2160" w:type="dxa"/>
            <w:vAlign w:val="center"/>
          </w:tcPr>
          <w:p w:rsidR="00720761" w:rsidRPr="00707422" w:rsidRDefault="00720761" w:rsidP="0057238C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 xml:space="preserve">do </w:t>
            </w:r>
            <w:r w:rsidR="0057238C">
              <w:rPr>
                <w:rFonts w:ascii="Arial" w:hAnsi="Arial" w:cs="Arial"/>
              </w:rPr>
              <w:t>90</w:t>
            </w:r>
            <w:r w:rsidR="008A556E">
              <w:rPr>
                <w:rFonts w:ascii="Arial" w:hAnsi="Arial" w:cs="Arial"/>
              </w:rPr>
              <w:t xml:space="preserve"> </w:t>
            </w:r>
            <w:r w:rsidRPr="00707422">
              <w:rPr>
                <w:rFonts w:ascii="Arial" w:hAnsi="Arial" w:cs="Arial"/>
              </w:rPr>
              <w:t>dní od vydání stavebního povolení</w:t>
            </w:r>
          </w:p>
        </w:tc>
      </w:tr>
      <w:tr w:rsidR="00720761" w:rsidRPr="00707422" w:rsidTr="00430635">
        <w:trPr>
          <w:trHeight w:val="353"/>
          <w:jc w:val="center"/>
        </w:trPr>
        <w:tc>
          <w:tcPr>
            <w:tcW w:w="6768" w:type="dxa"/>
            <w:gridSpan w:val="2"/>
            <w:vAlign w:val="center"/>
          </w:tcPr>
          <w:p w:rsidR="00720761" w:rsidRPr="00707422" w:rsidRDefault="00720761" w:rsidP="00720761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>provádění autorského dozoru dle čl. 2.</w:t>
            </w:r>
            <w:r>
              <w:rPr>
                <w:rFonts w:ascii="Arial" w:hAnsi="Arial" w:cs="Arial"/>
              </w:rPr>
              <w:t>1</w:t>
            </w:r>
            <w:r w:rsidR="004355B9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vAlign w:val="center"/>
          </w:tcPr>
          <w:p w:rsidR="00720761" w:rsidRPr="00707422" w:rsidRDefault="00720761" w:rsidP="00430635">
            <w:pPr>
              <w:rPr>
                <w:rFonts w:ascii="Arial" w:hAnsi="Arial" w:cs="Arial"/>
              </w:rPr>
            </w:pPr>
            <w:r w:rsidRPr="00707422">
              <w:rPr>
                <w:rFonts w:ascii="Arial" w:hAnsi="Arial" w:cs="Arial"/>
              </w:rPr>
              <w:t>při realizaci stavby</w:t>
            </w:r>
          </w:p>
        </w:tc>
      </w:tr>
    </w:tbl>
    <w:p w:rsidR="00720761" w:rsidRPr="002B3B20" w:rsidRDefault="00720761" w:rsidP="00720761">
      <w:pPr>
        <w:ind w:left="794"/>
        <w:jc w:val="both"/>
        <w:rPr>
          <w:rFonts w:ascii="Arial" w:hAnsi="Arial" w:cs="Arial"/>
        </w:rPr>
      </w:pPr>
    </w:p>
    <w:p w:rsidR="000C491E" w:rsidRDefault="0005277D" w:rsidP="00BB4C86">
      <w:pPr>
        <w:numPr>
          <w:ilvl w:val="1"/>
          <w:numId w:val="15"/>
        </w:numPr>
        <w:tabs>
          <w:tab w:val="clear" w:pos="644"/>
        </w:tabs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Termín dokončení</w:t>
      </w:r>
      <w:r w:rsidR="007958D6" w:rsidRPr="00B455D4">
        <w:rPr>
          <w:rFonts w:ascii="Arial" w:hAnsi="Arial" w:cs="Arial"/>
        </w:rPr>
        <w:t xml:space="preserve"> a předání</w:t>
      </w:r>
      <w:r w:rsidRPr="00B455D4">
        <w:rPr>
          <w:rFonts w:ascii="Arial" w:hAnsi="Arial" w:cs="Arial"/>
        </w:rPr>
        <w:t xml:space="preserve"> je závislý na řádném a včasném splnění součinností objednatele dohodnuté ve smlouvě. Po dobu prodlení objednatele s plněním součinnosti není zhotovitel v prodlení s plněním závazku. Nedojde-li mezi stranami k jiné dohodě, prodlužuje se termín dokončení</w:t>
      </w:r>
      <w:r w:rsidR="007958D6" w:rsidRPr="00B455D4">
        <w:rPr>
          <w:rFonts w:ascii="Arial" w:hAnsi="Arial" w:cs="Arial"/>
        </w:rPr>
        <w:t xml:space="preserve"> a předání</w:t>
      </w:r>
      <w:r w:rsidRPr="00B455D4">
        <w:rPr>
          <w:rFonts w:ascii="Arial" w:hAnsi="Arial" w:cs="Arial"/>
        </w:rPr>
        <w:t xml:space="preserve"> díla nebo jeho části o dobu shodnou s dobou prodlení objednatele v plnění jeho součinnosti.</w:t>
      </w:r>
    </w:p>
    <w:p w:rsidR="000C491E" w:rsidRDefault="000C491E" w:rsidP="00426D4B">
      <w:pPr>
        <w:ind w:left="714"/>
        <w:jc w:val="both"/>
        <w:rPr>
          <w:rFonts w:ascii="Arial" w:hAnsi="Arial" w:cs="Arial"/>
        </w:rPr>
      </w:pPr>
    </w:p>
    <w:p w:rsidR="002B3B20" w:rsidRPr="000C491E" w:rsidRDefault="002B3B20" w:rsidP="002B3B20">
      <w:pPr>
        <w:jc w:val="both"/>
        <w:rPr>
          <w:rFonts w:ascii="Arial" w:hAnsi="Arial" w:cs="Arial"/>
        </w:rPr>
      </w:pPr>
    </w:p>
    <w:p w:rsidR="00313793" w:rsidRPr="00B455D4" w:rsidRDefault="00313793" w:rsidP="002B3B20">
      <w:pPr>
        <w:spacing w:line="360" w:lineRule="auto"/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4. Cena díla a platební podmínky</w:t>
      </w:r>
    </w:p>
    <w:p w:rsidR="007444EF" w:rsidRPr="00B455D4" w:rsidRDefault="005D161F" w:rsidP="0050095A">
      <w:pPr>
        <w:numPr>
          <w:ilvl w:val="1"/>
          <w:numId w:val="3"/>
        </w:numPr>
        <w:tabs>
          <w:tab w:val="clear" w:pos="574"/>
        </w:tabs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Cena díla v rozsahu dle čl. 2 této smlouvy je stanovena na základě nabídky zhotovitele ze dne </w:t>
      </w:r>
      <w:proofErr w:type="gramStart"/>
      <w:r w:rsidR="002E5102">
        <w:rPr>
          <w:rFonts w:ascii="Arial" w:hAnsi="Arial" w:cs="Arial"/>
        </w:rPr>
        <w:t>8.8.2017</w:t>
      </w:r>
      <w:proofErr w:type="gramEnd"/>
      <w:r w:rsidR="002E5102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a činí:</w:t>
      </w:r>
    </w:p>
    <w:p w:rsidR="00840CE4" w:rsidRDefault="00840CE4" w:rsidP="00E22E8B">
      <w:pPr>
        <w:numPr>
          <w:ilvl w:val="2"/>
          <w:numId w:val="3"/>
        </w:numPr>
        <w:tabs>
          <w:tab w:val="clear" w:pos="1440"/>
          <w:tab w:val="right" w:pos="6663"/>
        </w:tabs>
        <w:spacing w:before="100" w:beforeAutospacing="1" w:after="100" w:afterAutospacing="1"/>
        <w:ind w:left="1225" w:hanging="505"/>
        <w:jc w:val="both"/>
        <w:rPr>
          <w:rFonts w:ascii="Arial" w:hAnsi="Arial" w:cs="Arial"/>
        </w:rPr>
      </w:pPr>
      <w:r w:rsidRPr="00DF10B1">
        <w:rPr>
          <w:rFonts w:ascii="Arial" w:hAnsi="Arial" w:cs="Arial"/>
        </w:rPr>
        <w:t>práce dle</w:t>
      </w:r>
      <w:r w:rsidR="00964CB5">
        <w:rPr>
          <w:rFonts w:ascii="Arial" w:hAnsi="Arial" w:cs="Arial"/>
        </w:rPr>
        <w:t xml:space="preserve"> čl. </w:t>
      </w:r>
      <w:proofErr w:type="gramStart"/>
      <w:r w:rsidR="00964CB5">
        <w:rPr>
          <w:rFonts w:ascii="Arial" w:hAnsi="Arial" w:cs="Arial"/>
        </w:rPr>
        <w:t>2.1</w:t>
      </w:r>
      <w:proofErr w:type="gramEnd"/>
      <w:r w:rsidR="00964CB5">
        <w:rPr>
          <w:rFonts w:ascii="Arial" w:hAnsi="Arial" w:cs="Arial"/>
        </w:rPr>
        <w:t>.</w:t>
      </w:r>
      <w:r w:rsidR="00964CB5">
        <w:rPr>
          <w:rFonts w:ascii="Arial" w:hAnsi="Arial" w:cs="Arial"/>
        </w:rPr>
        <w:tab/>
      </w:r>
      <w:r w:rsidR="002E5102">
        <w:rPr>
          <w:rFonts w:ascii="Arial" w:hAnsi="Arial" w:cs="Arial"/>
        </w:rPr>
        <w:t>40.000,</w:t>
      </w:r>
      <w:r w:rsidR="00015191" w:rsidRPr="00964CB5">
        <w:rPr>
          <w:rFonts w:ascii="Arial" w:hAnsi="Arial" w:cs="Arial"/>
        </w:rPr>
        <w:t>-</w:t>
      </w:r>
      <w:r w:rsidRPr="00964CB5">
        <w:rPr>
          <w:rFonts w:ascii="Arial" w:hAnsi="Arial" w:cs="Arial"/>
        </w:rPr>
        <w:t>Kč</w:t>
      </w:r>
    </w:p>
    <w:p w:rsidR="008E4B4C" w:rsidRDefault="008E4B4C" w:rsidP="00E22E8B">
      <w:pPr>
        <w:numPr>
          <w:ilvl w:val="2"/>
          <w:numId w:val="3"/>
        </w:numPr>
        <w:tabs>
          <w:tab w:val="clear" w:pos="1440"/>
          <w:tab w:val="right" w:pos="6663"/>
        </w:tabs>
        <w:spacing w:before="100" w:beforeAutospacing="1" w:after="100" w:afterAutospacing="1"/>
        <w:ind w:left="1225" w:hanging="505"/>
        <w:jc w:val="both"/>
        <w:rPr>
          <w:rFonts w:ascii="Arial" w:hAnsi="Arial" w:cs="Arial"/>
        </w:rPr>
      </w:pPr>
      <w:r>
        <w:rPr>
          <w:rFonts w:ascii="Arial" w:hAnsi="Arial" w:cs="Arial"/>
        </w:rPr>
        <w:t>práce dle čl. 2</w:t>
      </w:r>
      <w:r w:rsidR="00E22E8B">
        <w:rPr>
          <w:rFonts w:ascii="Arial" w:hAnsi="Arial" w:cs="Arial"/>
        </w:rPr>
        <w:t>.2.1</w:t>
      </w:r>
      <w:r w:rsidR="00E22E8B">
        <w:rPr>
          <w:rFonts w:ascii="Arial" w:hAnsi="Arial" w:cs="Arial"/>
        </w:rPr>
        <w:tab/>
      </w:r>
      <w:r w:rsidR="002E5102">
        <w:rPr>
          <w:rFonts w:ascii="Arial" w:hAnsi="Arial" w:cs="Arial"/>
        </w:rPr>
        <w:t>480.000,-</w:t>
      </w:r>
      <w:r w:rsidR="00E22E8B">
        <w:rPr>
          <w:rFonts w:ascii="Arial" w:hAnsi="Arial" w:cs="Arial"/>
        </w:rPr>
        <w:t>Kč</w:t>
      </w:r>
    </w:p>
    <w:p w:rsidR="00E22E8B" w:rsidRPr="00964CB5" w:rsidRDefault="00E22E8B" w:rsidP="00E22E8B">
      <w:pPr>
        <w:numPr>
          <w:ilvl w:val="2"/>
          <w:numId w:val="3"/>
        </w:numPr>
        <w:tabs>
          <w:tab w:val="clear" w:pos="1440"/>
          <w:tab w:val="right" w:pos="6663"/>
        </w:tabs>
        <w:spacing w:before="100" w:beforeAutospacing="1" w:after="100" w:afterAutospacing="1"/>
        <w:ind w:left="1225" w:hanging="505"/>
        <w:jc w:val="both"/>
        <w:rPr>
          <w:rFonts w:ascii="Arial" w:hAnsi="Arial" w:cs="Arial"/>
        </w:rPr>
      </w:pPr>
      <w:r>
        <w:rPr>
          <w:rFonts w:ascii="Arial" w:hAnsi="Arial" w:cs="Arial"/>
        </w:rPr>
        <w:t>Práce dle čl. 2.2.2</w:t>
      </w:r>
      <w:r>
        <w:rPr>
          <w:rFonts w:ascii="Arial" w:hAnsi="Arial" w:cs="Arial"/>
        </w:rPr>
        <w:tab/>
      </w:r>
      <w:r w:rsidR="002E5102">
        <w:rPr>
          <w:rFonts w:ascii="Arial" w:hAnsi="Arial" w:cs="Arial"/>
        </w:rPr>
        <w:t>70.000,</w:t>
      </w:r>
      <w:r>
        <w:rPr>
          <w:rFonts w:ascii="Arial" w:hAnsi="Arial" w:cs="Arial"/>
        </w:rPr>
        <w:t>-Kč</w:t>
      </w:r>
    </w:p>
    <w:p w:rsidR="00015191" w:rsidRPr="00964CB5" w:rsidRDefault="00720761" w:rsidP="00080737">
      <w:pPr>
        <w:numPr>
          <w:ilvl w:val="2"/>
          <w:numId w:val="3"/>
        </w:numPr>
        <w:tabs>
          <w:tab w:val="clear" w:pos="1440"/>
          <w:tab w:val="right" w:pos="6663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práce dle čl. </w:t>
      </w:r>
      <w:proofErr w:type="gramStart"/>
      <w:r>
        <w:rPr>
          <w:rFonts w:ascii="Arial" w:hAnsi="Arial" w:cs="Arial"/>
          <w:u w:val="single"/>
        </w:rPr>
        <w:t>2.</w:t>
      </w:r>
      <w:r w:rsidR="008A556E">
        <w:rPr>
          <w:rFonts w:ascii="Arial" w:hAnsi="Arial" w:cs="Arial"/>
          <w:u w:val="single"/>
        </w:rPr>
        <w:t>3</w:t>
      </w:r>
      <w:proofErr w:type="gramEnd"/>
      <w:r w:rsidR="00CF0E71" w:rsidRPr="00964CB5">
        <w:rPr>
          <w:rFonts w:ascii="Arial" w:hAnsi="Arial" w:cs="Arial"/>
          <w:u w:val="single"/>
        </w:rPr>
        <w:t>.</w:t>
      </w:r>
      <w:r w:rsidR="00964CB5">
        <w:rPr>
          <w:rFonts w:ascii="Arial" w:hAnsi="Arial" w:cs="Arial"/>
          <w:u w:val="single"/>
        </w:rPr>
        <w:tab/>
      </w:r>
      <w:r w:rsidR="002E5102">
        <w:rPr>
          <w:rFonts w:ascii="Arial" w:hAnsi="Arial" w:cs="Arial"/>
          <w:u w:val="single"/>
        </w:rPr>
        <w:t>400.000,</w:t>
      </w:r>
      <w:r w:rsidR="00015191" w:rsidRPr="00964CB5">
        <w:rPr>
          <w:rFonts w:ascii="Arial" w:hAnsi="Arial" w:cs="Arial"/>
          <w:u w:val="single"/>
        </w:rPr>
        <w:t>-Kč</w:t>
      </w:r>
    </w:p>
    <w:p w:rsidR="00313793" w:rsidRPr="00DF10B1" w:rsidRDefault="00080737" w:rsidP="00080737">
      <w:pPr>
        <w:numPr>
          <w:ilvl w:val="2"/>
          <w:numId w:val="3"/>
        </w:numPr>
        <w:tabs>
          <w:tab w:val="clear" w:pos="1440"/>
          <w:tab w:val="right" w:pos="6663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Celková cena bez DPH</w:t>
      </w:r>
      <w:r>
        <w:rPr>
          <w:rFonts w:ascii="Arial" w:hAnsi="Arial" w:cs="Arial"/>
          <w:b/>
        </w:rPr>
        <w:tab/>
      </w:r>
      <w:r w:rsidR="002E5102">
        <w:rPr>
          <w:rFonts w:ascii="Arial" w:hAnsi="Arial" w:cs="Arial"/>
          <w:b/>
        </w:rPr>
        <w:t>990.000,</w:t>
      </w:r>
      <w:r w:rsidR="00015191" w:rsidRPr="00DF10B1">
        <w:rPr>
          <w:rFonts w:ascii="Arial" w:hAnsi="Arial" w:cs="Arial"/>
          <w:b/>
        </w:rPr>
        <w:t>-</w:t>
      </w:r>
      <w:r w:rsidR="00840CE4" w:rsidRPr="00DF10B1">
        <w:rPr>
          <w:rFonts w:ascii="Arial" w:hAnsi="Arial" w:cs="Arial"/>
          <w:b/>
        </w:rPr>
        <w:t>Kč</w:t>
      </w:r>
    </w:p>
    <w:p w:rsidR="003C6DFD" w:rsidRPr="00DF10B1" w:rsidRDefault="0057238C" w:rsidP="00080737">
      <w:pPr>
        <w:numPr>
          <w:ilvl w:val="2"/>
          <w:numId w:val="3"/>
        </w:numPr>
        <w:tabs>
          <w:tab w:val="right" w:pos="6663"/>
        </w:tabs>
        <w:spacing w:before="60" w:after="80"/>
        <w:ind w:left="1225" w:hanging="505"/>
        <w:jc w:val="both"/>
        <w:rPr>
          <w:rFonts w:ascii="Arial" w:hAnsi="Arial" w:cs="Arial"/>
        </w:rPr>
      </w:pPr>
      <w:r>
        <w:rPr>
          <w:rFonts w:ascii="Arial" w:hAnsi="Arial" w:cs="Arial"/>
        </w:rPr>
        <w:t>Práce dle čl. 2</w:t>
      </w:r>
      <w:r w:rsidR="008A556E">
        <w:rPr>
          <w:rFonts w:ascii="Arial" w:hAnsi="Arial" w:cs="Arial"/>
        </w:rPr>
        <w:t>.11</w:t>
      </w:r>
      <w:r w:rsidR="003C6DFD" w:rsidRPr="00DF10B1">
        <w:rPr>
          <w:rFonts w:ascii="Arial" w:hAnsi="Arial" w:cs="Arial"/>
        </w:rPr>
        <w:t xml:space="preserve">                    </w:t>
      </w:r>
      <w:r w:rsidR="0008073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2E5102">
        <w:rPr>
          <w:rFonts w:ascii="Arial" w:hAnsi="Arial" w:cs="Arial"/>
        </w:rPr>
        <w:t>810,-</w:t>
      </w:r>
      <w:r w:rsidR="003C6DFD" w:rsidRPr="00DF10B1">
        <w:rPr>
          <w:rFonts w:ascii="Arial" w:hAnsi="Arial" w:cs="Arial"/>
        </w:rPr>
        <w:t>Kč/hod</w:t>
      </w:r>
    </w:p>
    <w:p w:rsidR="00AC59E6" w:rsidRPr="00AC59E6" w:rsidRDefault="00313793" w:rsidP="0050095A">
      <w:pPr>
        <w:numPr>
          <w:ilvl w:val="1"/>
          <w:numId w:val="3"/>
        </w:numPr>
        <w:tabs>
          <w:tab w:val="clear" w:pos="574"/>
        </w:tabs>
        <w:spacing w:before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Cena je stanovena jako cena celková, DPH bude vypočteno v platné sazbě pro projekční a inženýrskou činnost v době vystavení faktury zhotovitelem.</w:t>
      </w:r>
    </w:p>
    <w:p w:rsidR="00726763" w:rsidRPr="00AC59E6" w:rsidRDefault="00313793" w:rsidP="0050095A">
      <w:pPr>
        <w:numPr>
          <w:ilvl w:val="1"/>
          <w:numId w:val="3"/>
        </w:numPr>
        <w:tabs>
          <w:tab w:val="clear" w:pos="574"/>
        </w:tabs>
        <w:spacing w:before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ceně jsou zahrnuty veškeré náklady, které bude nutné vynaložit při provádění díla ze strany zhotovitele.</w:t>
      </w:r>
    </w:p>
    <w:p w:rsidR="00313793" w:rsidRPr="00AC59E6" w:rsidRDefault="00313793" w:rsidP="0050095A">
      <w:pPr>
        <w:numPr>
          <w:ilvl w:val="1"/>
          <w:numId w:val="3"/>
        </w:numPr>
        <w:tabs>
          <w:tab w:val="clear" w:pos="574"/>
        </w:tabs>
        <w:spacing w:before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Podkladem pro zaplacení sjednané ceny je faktura, která bude obsahovat náležitosti daňového dokladu podle zákona č. 235/2004 Sb. o dani z přidané hodnoty ve znění pozdějších předpisů. Splatnost faktury je 30 dnů ode dne jejího vystavení a prokazatelného doručení objednateli.</w:t>
      </w:r>
    </w:p>
    <w:p w:rsidR="00313793" w:rsidRPr="00AC59E6" w:rsidRDefault="00313793" w:rsidP="0050095A">
      <w:pPr>
        <w:numPr>
          <w:ilvl w:val="1"/>
          <w:numId w:val="3"/>
        </w:numPr>
        <w:tabs>
          <w:tab w:val="clear" w:pos="574"/>
        </w:tabs>
        <w:spacing w:before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lastRenderedPageBreak/>
        <w:t>Faktura bude doručena na adresu objednatele doporučeně poštou nebo osobně na podatelnu v sídle objednatele.</w:t>
      </w:r>
    </w:p>
    <w:p w:rsidR="00313793" w:rsidRPr="00AC59E6" w:rsidRDefault="00313793" w:rsidP="0050095A">
      <w:pPr>
        <w:numPr>
          <w:ilvl w:val="1"/>
          <w:numId w:val="3"/>
        </w:numPr>
        <w:tabs>
          <w:tab w:val="clear" w:pos="574"/>
        </w:tabs>
        <w:spacing w:before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Oprávněně vystavenou fakturu je objednatel povinen zaplatit. Odmítnout její úhradu je objednatel oprávněn jen do uplynutí data její splatnosti a pouze v případě, že předaná část díla má nedodělky nebo vady nebo faktura neobsahuje některou z náležitostí daňového dokladu. Tato skutečnost opravňuje objednatele k vrácení faktury bez provedení úhrady. Pokud není v této smlouvě (nebo ve smluvním dodatku) pro konkrétní případy dohodnuto jinak, právo fakturovat vzniká zhotoviteli dnem předání předmětu díla bez vad a nedodělků objednateli, v případě sjednání dílčího plnění dnem předání příslušné části předmětu díla bez vad a nedodělků objednateli.</w:t>
      </w:r>
    </w:p>
    <w:p w:rsidR="003C39BA" w:rsidRPr="00AC59E6" w:rsidRDefault="00313793" w:rsidP="0050095A">
      <w:pPr>
        <w:numPr>
          <w:ilvl w:val="1"/>
          <w:numId w:val="3"/>
        </w:numPr>
        <w:tabs>
          <w:tab w:val="clear" w:pos="574"/>
        </w:tabs>
        <w:spacing w:before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Zdanitelné plnění se uskuteční odevzdáním výsledků práce zhotovitelem poště k přepravě, případně osobním odevzdáním výsledků práce objednateli s potvrzením o převzetí.</w:t>
      </w:r>
    </w:p>
    <w:p w:rsidR="003C39BA" w:rsidRPr="00AC59E6" w:rsidRDefault="003C39BA" w:rsidP="0050095A">
      <w:pPr>
        <w:numPr>
          <w:ilvl w:val="1"/>
          <w:numId w:val="3"/>
        </w:numPr>
        <w:tabs>
          <w:tab w:val="clear" w:pos="574"/>
        </w:tabs>
        <w:spacing w:before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Zhotovitel souhlasí s platbou DPH na účet místně příslušného </w:t>
      </w:r>
      <w:r w:rsidR="00044A22" w:rsidRPr="00B455D4">
        <w:rPr>
          <w:rFonts w:ascii="Arial" w:hAnsi="Arial" w:cs="Arial"/>
        </w:rPr>
        <w:t>správce daně</w:t>
      </w:r>
      <w:r w:rsidRPr="00B455D4">
        <w:rPr>
          <w:rFonts w:ascii="Arial" w:hAnsi="Arial" w:cs="Arial"/>
        </w:rPr>
        <w:t xml:space="preserve"> v případě, že bude v registru plátců DPH označen jako nespolehlivý, nebo bude požadovat úhradu na jiný než zveřejněný bankovní účet</w:t>
      </w:r>
      <w:r w:rsidR="00044A22" w:rsidRPr="00B455D4">
        <w:rPr>
          <w:rFonts w:ascii="Arial" w:hAnsi="Arial" w:cs="Arial"/>
        </w:rPr>
        <w:t xml:space="preserve"> podle §109 </w:t>
      </w:r>
      <w:proofErr w:type="gramStart"/>
      <w:r w:rsidR="00044A22" w:rsidRPr="00B455D4">
        <w:rPr>
          <w:rFonts w:ascii="Arial" w:hAnsi="Arial" w:cs="Arial"/>
        </w:rPr>
        <w:t>odst.2 písm.</w:t>
      </w:r>
      <w:proofErr w:type="gramEnd"/>
      <w:r w:rsidR="00044A22" w:rsidRPr="00B455D4">
        <w:rPr>
          <w:rFonts w:ascii="Arial" w:hAnsi="Arial" w:cs="Arial"/>
        </w:rPr>
        <w:t xml:space="preserve"> c) zákona č. 235/2004 Sb., o dani z přidané hodnoty,  ve znění pozdějších předpisů.</w:t>
      </w:r>
    </w:p>
    <w:p w:rsidR="000C491E" w:rsidRPr="000C491E" w:rsidRDefault="003C39BA" w:rsidP="0050095A">
      <w:pPr>
        <w:numPr>
          <w:ilvl w:val="1"/>
          <w:numId w:val="3"/>
        </w:numPr>
        <w:tabs>
          <w:tab w:val="clear" w:pos="574"/>
        </w:tabs>
        <w:spacing w:before="120"/>
        <w:ind w:left="709" w:hanging="567"/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V případě dílčího plnění bude postupováno v souladu s §21/8 zák.</w:t>
      </w:r>
      <w:r w:rsidR="0050095A">
        <w:rPr>
          <w:rFonts w:ascii="Arial" w:hAnsi="Arial" w:cs="Arial"/>
        </w:rPr>
        <w:t xml:space="preserve"> č. </w:t>
      </w:r>
      <w:r w:rsidRPr="00B455D4">
        <w:rPr>
          <w:rFonts w:ascii="Arial" w:hAnsi="Arial" w:cs="Arial"/>
        </w:rPr>
        <w:t>235/2004</w:t>
      </w:r>
      <w:r w:rsidR="0050095A">
        <w:rPr>
          <w:rFonts w:ascii="Arial" w:hAnsi="Arial" w:cs="Arial"/>
        </w:rPr>
        <w:t xml:space="preserve"> </w:t>
      </w:r>
      <w:r w:rsidRPr="00B455D4">
        <w:rPr>
          <w:rFonts w:ascii="Arial" w:hAnsi="Arial" w:cs="Arial"/>
        </w:rPr>
        <w:t>Sb., o dani z přidané hodnoty, v platném znění</w:t>
      </w:r>
    </w:p>
    <w:p w:rsidR="001B50A1" w:rsidRDefault="001B50A1" w:rsidP="00313793">
      <w:pPr>
        <w:rPr>
          <w:rFonts w:ascii="Arial" w:hAnsi="Arial" w:cs="Arial"/>
          <w:b/>
          <w:u w:val="single"/>
        </w:rPr>
      </w:pPr>
    </w:p>
    <w:p w:rsidR="002B3B20" w:rsidRDefault="002B3B20" w:rsidP="00313793">
      <w:pPr>
        <w:rPr>
          <w:rFonts w:ascii="Arial" w:hAnsi="Arial" w:cs="Arial"/>
          <w:b/>
          <w:u w:val="single"/>
        </w:rPr>
      </w:pPr>
    </w:p>
    <w:p w:rsidR="00313793" w:rsidRPr="00B455D4" w:rsidRDefault="00313793" w:rsidP="00036FA1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5. Podmínky změny sjednané ceny</w:t>
      </w:r>
    </w:p>
    <w:p w:rsidR="00313793" w:rsidRPr="00AC59E6" w:rsidRDefault="00DF10B1" w:rsidP="00DF10B1">
      <w:pPr>
        <w:spacing w:before="120"/>
        <w:ind w:left="709" w:hanging="528"/>
        <w:jc w:val="both"/>
        <w:rPr>
          <w:rFonts w:ascii="Arial" w:hAnsi="Arial" w:cs="Arial"/>
        </w:rPr>
      </w:pPr>
      <w:r>
        <w:rPr>
          <w:rFonts w:ascii="Arial" w:hAnsi="Arial" w:cs="Arial"/>
        </w:rPr>
        <w:t>5.1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V případě potřeby změny činnosti na základě okolností, které nemohly být při zadání díla přepokládány, bude cena snížena o méně práce či zvýšena o dodatečné práce na základě dohody obou smluvních stran, která bude podkladem pro změnu smluvního vztahu formou písemného dodatku k této smlouvě.</w:t>
      </w:r>
    </w:p>
    <w:p w:rsidR="00313793" w:rsidRPr="00B455D4" w:rsidRDefault="00DF10B1" w:rsidP="00DF10B1">
      <w:pPr>
        <w:spacing w:before="120"/>
        <w:ind w:left="709" w:hanging="528"/>
        <w:jc w:val="both"/>
        <w:rPr>
          <w:rFonts w:ascii="Arial" w:hAnsi="Arial" w:cs="Arial"/>
        </w:rPr>
      </w:pPr>
      <w:r>
        <w:rPr>
          <w:rFonts w:ascii="Arial" w:hAnsi="Arial" w:cs="Arial"/>
        </w:rPr>
        <w:t>5.2</w:t>
      </w:r>
      <w:r>
        <w:rPr>
          <w:rFonts w:ascii="Arial" w:hAnsi="Arial" w:cs="Arial"/>
        </w:rPr>
        <w:tab/>
      </w:r>
      <w:r w:rsidR="00730461">
        <w:rPr>
          <w:rFonts w:ascii="Arial" w:hAnsi="Arial" w:cs="Arial"/>
        </w:rPr>
        <w:t xml:space="preserve">Dodatečné práce budou zadány v souladu s ustanoveními zákona č. 134/2016 Sb., o </w:t>
      </w:r>
      <w:r w:rsidR="0050095A" w:rsidRPr="00372338">
        <w:rPr>
          <w:rFonts w:ascii="Arial" w:hAnsi="Arial" w:cs="Arial"/>
        </w:rPr>
        <w:t>zadávání veřejných zakázek</w:t>
      </w:r>
      <w:r w:rsidR="00730461">
        <w:rPr>
          <w:rFonts w:ascii="Arial" w:hAnsi="Arial" w:cs="Arial"/>
        </w:rPr>
        <w:t xml:space="preserve"> a souvisejících předpisů, v platném znění</w:t>
      </w:r>
      <w:r w:rsidR="00A979E0" w:rsidRPr="00B455D4">
        <w:rPr>
          <w:rFonts w:ascii="Arial" w:hAnsi="Arial" w:cs="Arial"/>
        </w:rPr>
        <w:t>.</w:t>
      </w:r>
    </w:p>
    <w:p w:rsidR="00D5514A" w:rsidRDefault="00D5514A" w:rsidP="0050095A">
      <w:pPr>
        <w:ind w:left="708" w:hanging="527"/>
        <w:jc w:val="both"/>
        <w:rPr>
          <w:rFonts w:ascii="Arial" w:hAnsi="Arial" w:cs="Arial"/>
        </w:rPr>
      </w:pPr>
    </w:p>
    <w:p w:rsidR="0050095A" w:rsidRDefault="0050095A" w:rsidP="0050095A">
      <w:pPr>
        <w:ind w:left="708" w:hanging="527"/>
        <w:jc w:val="both"/>
        <w:rPr>
          <w:rFonts w:ascii="Arial" w:hAnsi="Arial" w:cs="Arial"/>
        </w:rPr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6. Spolupůsobení objednatele</w:t>
      </w:r>
    </w:p>
    <w:p w:rsidR="00313793" w:rsidRDefault="00DF10B1" w:rsidP="00DF10B1">
      <w:pPr>
        <w:spacing w:before="120"/>
        <w:ind w:left="709" w:hanging="528"/>
        <w:jc w:val="both"/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Objednatel se bude v průběhu prací zúčastňovat jednání svolaných zhotovitelem a bude na vyžádání poskytovat zhotoviteli informace ve vazbě na předmět díla.</w:t>
      </w:r>
    </w:p>
    <w:p w:rsidR="000C491E" w:rsidRPr="000C491E" w:rsidRDefault="000C491E" w:rsidP="000C491E">
      <w:pPr>
        <w:ind w:left="792"/>
        <w:jc w:val="both"/>
        <w:rPr>
          <w:rFonts w:ascii="Arial" w:hAnsi="Arial" w:cs="Arial"/>
        </w:rPr>
      </w:pPr>
    </w:p>
    <w:p w:rsidR="002B3B20" w:rsidRDefault="002B3B20" w:rsidP="00313793">
      <w:pPr>
        <w:rPr>
          <w:rFonts w:ascii="Arial" w:hAnsi="Arial" w:cs="Arial"/>
          <w:b/>
          <w:u w:val="single"/>
        </w:rPr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7. Záruční podmínky</w:t>
      </w:r>
      <w:r w:rsidR="0076002D" w:rsidRPr="00B455D4">
        <w:rPr>
          <w:rFonts w:ascii="Arial" w:hAnsi="Arial" w:cs="Arial"/>
          <w:b/>
          <w:u w:val="single"/>
        </w:rPr>
        <w:t xml:space="preserve"> a odpovědnost za vady díla</w:t>
      </w:r>
    </w:p>
    <w:p w:rsidR="008149CE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7.1</w:t>
      </w:r>
      <w:r>
        <w:rPr>
          <w:rFonts w:ascii="Arial" w:hAnsi="Arial" w:cs="Arial"/>
        </w:rPr>
        <w:tab/>
      </w:r>
      <w:r w:rsidR="008149CE" w:rsidRPr="00B455D4">
        <w:rPr>
          <w:rFonts w:ascii="Arial" w:hAnsi="Arial" w:cs="Arial"/>
        </w:rPr>
        <w:t>Dílo (projekt) má vady, pokud neodpovídá smlouvě, případně je podle něho stavba (nebo její dílčí část) neproveditelná.</w:t>
      </w:r>
    </w:p>
    <w:p w:rsidR="008149CE" w:rsidRPr="005E756D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7.2</w:t>
      </w:r>
      <w:r>
        <w:rPr>
          <w:rFonts w:ascii="Arial" w:hAnsi="Arial" w:cs="Arial"/>
        </w:rPr>
        <w:tab/>
      </w:r>
      <w:r w:rsidR="008149CE" w:rsidRPr="005E756D">
        <w:rPr>
          <w:rFonts w:ascii="Arial" w:hAnsi="Arial" w:cs="Arial"/>
        </w:rPr>
        <w:t>Zhotovitel ručí v záruční době 60 měsíců ode dne protokolárního předání a převzetí díla za bezvadnost a úplnost provedeného díla tzn., že dílo v okamžiku předání splňuje požadavky této smlouvy, technických podmínek zadávací dokumentace a veškerých platných předpisů a technických podmínek vztahujících se k předmětu díla. Zhotovitel neodpovídá za vady vzniklé po předání díla změnou výchozích podmínek (tj. právních předpisů, norem, podkladů, sortimentu výrobků, technickým pokrokem apod.).</w:t>
      </w:r>
    </w:p>
    <w:p w:rsidR="008149CE" w:rsidRPr="005E756D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</w:t>
      </w:r>
      <w:r>
        <w:rPr>
          <w:rFonts w:ascii="Arial" w:hAnsi="Arial" w:cs="Arial"/>
        </w:rPr>
        <w:tab/>
      </w:r>
      <w:r w:rsidR="008149CE" w:rsidRPr="005E756D">
        <w:rPr>
          <w:rFonts w:ascii="Arial" w:hAnsi="Arial" w:cs="Arial"/>
        </w:rPr>
        <w:t>Objednatel je povinen umožnit zhotoviteli odstranění vad a nedodělků.</w:t>
      </w:r>
    </w:p>
    <w:p w:rsidR="008149CE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</w:t>
      </w:r>
      <w:r>
        <w:rPr>
          <w:rFonts w:ascii="Arial" w:hAnsi="Arial" w:cs="Arial"/>
        </w:rPr>
        <w:tab/>
      </w:r>
      <w:r w:rsidR="008149CE" w:rsidRPr="005E756D">
        <w:rPr>
          <w:rFonts w:ascii="Arial" w:hAnsi="Arial" w:cs="Arial"/>
        </w:rPr>
        <w:t xml:space="preserve">Oprávněně reklamované vady a nedodělky odstraní zhotovitel na své náklady v termínu do 21 dní po obdržení písemné výzvy objednatele. Termín odstranění reklamovaných vad a nedodělků lze ve složitých případech prodloužit po dohodě zhotovitele s objednatelem. Na provedenou opravu vady poskytne zhotovitel záruku  za jakost, přičemž záruční doba skončí současně se záruční dobou sjednanou pro dílo jako celek dle bodu </w:t>
      </w:r>
      <w:proofErr w:type="gramStart"/>
      <w:r w:rsidR="008149CE" w:rsidRPr="005E756D">
        <w:rPr>
          <w:rFonts w:ascii="Arial" w:hAnsi="Arial" w:cs="Arial"/>
        </w:rPr>
        <w:t>7.2. tohoto</w:t>
      </w:r>
      <w:proofErr w:type="gramEnd"/>
      <w:r w:rsidR="008149CE" w:rsidRPr="005E756D">
        <w:rPr>
          <w:rFonts w:ascii="Arial" w:hAnsi="Arial" w:cs="Arial"/>
        </w:rPr>
        <w:t xml:space="preserve"> článku smlouvy. </w:t>
      </w:r>
    </w:p>
    <w:p w:rsidR="00360E39" w:rsidRDefault="00360E39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7.5</w:t>
      </w:r>
      <w:r>
        <w:rPr>
          <w:rFonts w:ascii="Arial" w:hAnsi="Arial" w:cs="Arial"/>
        </w:rPr>
        <w:tab/>
        <w:t>Nároky z vad díla se uplatňují dle zákona č. 89/2012 Sb., občanský zákoník, v platném znění, dle § 2615 a následující. Účastníci se dále dohodli, že v případě takové vady díla-projektu, na základě které vznikne v průběhu realizace potřeba dodatečných stavebních prací, které zhotovitel v projektu nepředpokládal, má objednatel právo uplatnit u zhotovitele tyto nároky:</w:t>
      </w:r>
    </w:p>
    <w:p w:rsidR="00A450DC" w:rsidRPr="00B455D4" w:rsidRDefault="00360E39" w:rsidP="00A450DC">
      <w:pPr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A450DC" w:rsidRPr="00A450DC">
        <w:rPr>
          <w:rFonts w:ascii="Arial" w:hAnsi="Arial" w:cs="Arial"/>
        </w:rPr>
        <w:t xml:space="preserve"> </w:t>
      </w:r>
      <w:r w:rsidR="00A450DC" w:rsidRPr="00B455D4">
        <w:rPr>
          <w:rFonts w:ascii="Arial" w:hAnsi="Arial" w:cs="Arial"/>
        </w:rPr>
        <w:t>odstranění vady zpracováním no</w:t>
      </w:r>
      <w:r w:rsidR="00730461">
        <w:rPr>
          <w:rFonts w:ascii="Arial" w:hAnsi="Arial" w:cs="Arial"/>
        </w:rPr>
        <w:t>vého nebo dílčího projektu</w:t>
      </w:r>
      <w:r w:rsidR="00012280">
        <w:rPr>
          <w:rFonts w:ascii="Arial" w:hAnsi="Arial" w:cs="Arial"/>
        </w:rPr>
        <w:t xml:space="preserve"> na náklady zhotovitele</w:t>
      </w:r>
    </w:p>
    <w:p w:rsidR="00A450DC" w:rsidRPr="00B455D4" w:rsidRDefault="00A450DC" w:rsidP="00A450DC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náhrady skutečných nákladů vynaložených objednatelem na realizaci dodatečných prací, zejména: hodnotu dodatečných prací, náhradu nákladů zadávacích řízení veřejné zakázky na výběr subjektu, který bude dodatečné práce realizovat</w:t>
      </w:r>
    </w:p>
    <w:p w:rsidR="00A450DC" w:rsidRPr="00B455D4" w:rsidRDefault="00A450DC" w:rsidP="00A450DC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náhradu nákladů spojených s prodloužením harmonogramu stavebního díla</w:t>
      </w:r>
    </w:p>
    <w:p w:rsidR="00A450DC" w:rsidRPr="00B455D4" w:rsidRDefault="00A450DC" w:rsidP="00A450DC">
      <w:pPr>
        <w:numPr>
          <w:ilvl w:val="0"/>
          <w:numId w:val="22"/>
        </w:numPr>
        <w:jc w:val="both"/>
        <w:rPr>
          <w:rFonts w:ascii="Arial" w:hAnsi="Arial" w:cs="Arial"/>
        </w:rPr>
      </w:pPr>
      <w:r w:rsidRPr="00B455D4">
        <w:rPr>
          <w:rFonts w:ascii="Arial" w:hAnsi="Arial" w:cs="Arial"/>
        </w:rPr>
        <w:t>náhradu marně vynaložených nákladů, např. v důsledku potřeby odstranění části stavby</w:t>
      </w:r>
    </w:p>
    <w:p w:rsidR="002B3B20" w:rsidRDefault="002B3B20" w:rsidP="002B3B20">
      <w:pPr>
        <w:pStyle w:val="Bezmezer"/>
      </w:pPr>
    </w:p>
    <w:p w:rsidR="0050095A" w:rsidRPr="000C491E" w:rsidRDefault="0050095A" w:rsidP="002B3B20">
      <w:pPr>
        <w:pStyle w:val="Bezmezer"/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730461">
        <w:rPr>
          <w:rFonts w:ascii="Arial" w:hAnsi="Arial" w:cs="Arial"/>
          <w:b/>
          <w:u w:val="single"/>
        </w:rPr>
        <w:t>8. Sankční ujednání</w:t>
      </w:r>
      <w:r w:rsidR="0076002D" w:rsidRPr="00730461">
        <w:rPr>
          <w:rFonts w:ascii="Arial" w:hAnsi="Arial" w:cs="Arial"/>
          <w:b/>
          <w:u w:val="single"/>
        </w:rPr>
        <w:t xml:space="preserve"> a náhrada škody</w:t>
      </w:r>
    </w:p>
    <w:p w:rsidR="001C2C71" w:rsidRPr="00372338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</w:t>
      </w:r>
      <w:r>
        <w:rPr>
          <w:rFonts w:ascii="Arial" w:hAnsi="Arial" w:cs="Arial"/>
        </w:rPr>
        <w:tab/>
      </w:r>
      <w:r w:rsidR="001C2C71" w:rsidRPr="00B455D4">
        <w:rPr>
          <w:rFonts w:ascii="Arial" w:hAnsi="Arial" w:cs="Arial"/>
        </w:rPr>
        <w:t xml:space="preserve">Smluvní pokuta ve výši 0,5% z celkové ceny </w:t>
      </w:r>
      <w:r w:rsidR="001C2C71" w:rsidRPr="00372338">
        <w:rPr>
          <w:rFonts w:ascii="Arial" w:hAnsi="Arial" w:cs="Arial"/>
        </w:rPr>
        <w:t xml:space="preserve">díla </w:t>
      </w:r>
      <w:r w:rsidR="0050095A" w:rsidRPr="00372338">
        <w:rPr>
          <w:rFonts w:ascii="Arial" w:hAnsi="Arial" w:cs="Arial"/>
        </w:rPr>
        <w:t xml:space="preserve">vč. DPH </w:t>
      </w:r>
      <w:r w:rsidR="001C2C71" w:rsidRPr="00372338">
        <w:rPr>
          <w:rFonts w:ascii="Arial" w:hAnsi="Arial" w:cs="Arial"/>
        </w:rPr>
        <w:t>za každý den prodlení se sjednává pro případ prodlení zhotovitele s</w:t>
      </w:r>
      <w:r w:rsidR="00953C0E" w:rsidRPr="00372338">
        <w:rPr>
          <w:rFonts w:ascii="Arial" w:hAnsi="Arial" w:cs="Arial"/>
        </w:rPr>
        <w:t> dokončením a</w:t>
      </w:r>
      <w:r w:rsidR="001C2C71" w:rsidRPr="00372338">
        <w:rPr>
          <w:rFonts w:ascii="Arial" w:hAnsi="Arial" w:cs="Arial"/>
        </w:rPr>
        <w:t> předáním díla dle čl. 3. Pro případ prodlení zhotovitele s</w:t>
      </w:r>
      <w:r w:rsidR="00953C0E" w:rsidRPr="00372338">
        <w:rPr>
          <w:rFonts w:ascii="Arial" w:hAnsi="Arial" w:cs="Arial"/>
        </w:rPr>
        <w:t> dokončením a</w:t>
      </w:r>
      <w:r w:rsidR="001C2C71" w:rsidRPr="00372338">
        <w:rPr>
          <w:rFonts w:ascii="Arial" w:hAnsi="Arial" w:cs="Arial"/>
        </w:rPr>
        <w:t xml:space="preserve"> předáním části díla dle čl. </w:t>
      </w:r>
      <w:r w:rsidR="000C0BE2" w:rsidRPr="00372338">
        <w:rPr>
          <w:rFonts w:ascii="Arial" w:hAnsi="Arial" w:cs="Arial"/>
        </w:rPr>
        <w:t xml:space="preserve">3 bodu </w:t>
      </w:r>
      <w:proofErr w:type="gramStart"/>
      <w:r w:rsidR="001C2C71" w:rsidRPr="00372338">
        <w:rPr>
          <w:rFonts w:ascii="Arial" w:hAnsi="Arial" w:cs="Arial"/>
        </w:rPr>
        <w:t>3.2. se</w:t>
      </w:r>
      <w:proofErr w:type="gramEnd"/>
      <w:r w:rsidR="001C2C71" w:rsidRPr="00372338">
        <w:rPr>
          <w:rFonts w:ascii="Arial" w:hAnsi="Arial" w:cs="Arial"/>
        </w:rPr>
        <w:t xml:space="preserve"> sjednává smluvní pokuta ve výši 0,5% z ceny části díla dle čl. 4.1. </w:t>
      </w:r>
      <w:r w:rsidR="0050095A" w:rsidRPr="00372338">
        <w:rPr>
          <w:rFonts w:ascii="Arial" w:hAnsi="Arial" w:cs="Arial"/>
        </w:rPr>
        <w:t xml:space="preserve">vč. DPH </w:t>
      </w:r>
      <w:r w:rsidR="001C2C71" w:rsidRPr="00372338">
        <w:rPr>
          <w:rFonts w:ascii="Arial" w:hAnsi="Arial" w:cs="Arial"/>
        </w:rPr>
        <w:t>za každý den prodlení.</w:t>
      </w:r>
    </w:p>
    <w:p w:rsidR="001C2C71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</w:t>
      </w:r>
      <w:r>
        <w:rPr>
          <w:rFonts w:ascii="Arial" w:hAnsi="Arial" w:cs="Arial"/>
        </w:rPr>
        <w:tab/>
      </w:r>
      <w:r w:rsidR="001C2C71" w:rsidRPr="00B455D4">
        <w:rPr>
          <w:rFonts w:ascii="Arial" w:hAnsi="Arial" w:cs="Arial"/>
        </w:rPr>
        <w:t xml:space="preserve">Smluvní </w:t>
      </w:r>
      <w:r w:rsidR="00953C0E" w:rsidRPr="00B455D4">
        <w:rPr>
          <w:rFonts w:ascii="Arial" w:hAnsi="Arial" w:cs="Arial"/>
        </w:rPr>
        <w:t>úrok z prodlení</w:t>
      </w:r>
      <w:r w:rsidR="001C2C71" w:rsidRPr="00B455D4">
        <w:rPr>
          <w:rFonts w:ascii="Arial" w:hAnsi="Arial" w:cs="Arial"/>
        </w:rPr>
        <w:t xml:space="preserve"> ve výši 0,5% </w:t>
      </w:r>
      <w:r w:rsidR="008149CE">
        <w:rPr>
          <w:rFonts w:ascii="Arial" w:hAnsi="Arial" w:cs="Arial"/>
        </w:rPr>
        <w:t xml:space="preserve">z dlužné částky </w:t>
      </w:r>
      <w:r w:rsidR="001C2C71" w:rsidRPr="00B455D4">
        <w:rPr>
          <w:rFonts w:ascii="Arial" w:hAnsi="Arial" w:cs="Arial"/>
        </w:rPr>
        <w:t>za každý den prodlení se sjednává pro případ prodlení objednatele s úhradou konečné nebo dílčí faktury. Základem pro výpočet smluvní pokuty je dlužná částka, s jejíž úhradou je objednatel v prodlení.</w:t>
      </w:r>
    </w:p>
    <w:p w:rsidR="001C2C71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</w:t>
      </w:r>
      <w:r>
        <w:rPr>
          <w:rFonts w:ascii="Arial" w:hAnsi="Arial" w:cs="Arial"/>
        </w:rPr>
        <w:tab/>
      </w:r>
      <w:r w:rsidR="001C2C71" w:rsidRPr="00B455D4">
        <w:rPr>
          <w:rFonts w:ascii="Arial" w:hAnsi="Arial" w:cs="Arial"/>
        </w:rPr>
        <w:t>Smluvní pokuta ve výši 3</w:t>
      </w:r>
      <w:r w:rsidR="00FA30F5">
        <w:rPr>
          <w:rFonts w:ascii="Arial" w:hAnsi="Arial" w:cs="Arial"/>
        </w:rPr>
        <w:t>.</w:t>
      </w:r>
      <w:r w:rsidR="001C2C71" w:rsidRPr="00B455D4">
        <w:rPr>
          <w:rFonts w:ascii="Arial" w:hAnsi="Arial" w:cs="Arial"/>
        </w:rPr>
        <w:t>000</w:t>
      </w:r>
      <w:r w:rsidR="00FA30F5">
        <w:rPr>
          <w:rFonts w:ascii="Arial" w:hAnsi="Arial" w:cs="Arial"/>
        </w:rPr>
        <w:t>,-</w:t>
      </w:r>
      <w:r w:rsidR="001C2C71" w:rsidRPr="00B455D4">
        <w:rPr>
          <w:rFonts w:ascii="Arial" w:hAnsi="Arial" w:cs="Arial"/>
        </w:rPr>
        <w:t xml:space="preserve"> Kč za každý den prodlení se sjednává pro případ nedodržení termínu odstranění vady nebo nedodělku zhotovitelem dle čl. 7. bodu </w:t>
      </w:r>
      <w:r w:rsidR="00953C0E" w:rsidRPr="00B455D4">
        <w:rPr>
          <w:rFonts w:ascii="Arial" w:hAnsi="Arial" w:cs="Arial"/>
        </w:rPr>
        <w:t>7.4.</w:t>
      </w:r>
    </w:p>
    <w:p w:rsidR="001C2C71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</w:t>
      </w:r>
      <w:r>
        <w:rPr>
          <w:rFonts w:ascii="Arial" w:hAnsi="Arial" w:cs="Arial"/>
        </w:rPr>
        <w:tab/>
      </w:r>
      <w:r w:rsidR="001C2C71" w:rsidRPr="00B455D4">
        <w:rPr>
          <w:rFonts w:ascii="Arial" w:hAnsi="Arial" w:cs="Arial"/>
        </w:rPr>
        <w:t xml:space="preserve">Pro případ porušení ujednání uvedeného v čl. 11. bod </w:t>
      </w:r>
      <w:proofErr w:type="gramStart"/>
      <w:r w:rsidR="001C2C71" w:rsidRPr="00B455D4">
        <w:rPr>
          <w:rFonts w:ascii="Arial" w:hAnsi="Arial" w:cs="Arial"/>
        </w:rPr>
        <w:t>11.</w:t>
      </w:r>
      <w:r w:rsidR="00E22E8B">
        <w:rPr>
          <w:rFonts w:ascii="Arial" w:hAnsi="Arial" w:cs="Arial"/>
        </w:rPr>
        <w:t>3</w:t>
      </w:r>
      <w:r w:rsidR="001C2C71" w:rsidRPr="00B455D4">
        <w:rPr>
          <w:rFonts w:ascii="Arial" w:hAnsi="Arial" w:cs="Arial"/>
        </w:rPr>
        <w:t>. této</w:t>
      </w:r>
      <w:proofErr w:type="gramEnd"/>
      <w:r w:rsidR="001C2C71" w:rsidRPr="00B455D4">
        <w:rPr>
          <w:rFonts w:ascii="Arial" w:hAnsi="Arial" w:cs="Arial"/>
        </w:rPr>
        <w:t xml:space="preserve"> smlouvy uhradí zhotovitel objednateli jedno</w:t>
      </w:r>
      <w:r w:rsidR="00E22E8B">
        <w:rPr>
          <w:rFonts w:ascii="Arial" w:hAnsi="Arial" w:cs="Arial"/>
        </w:rPr>
        <w:t>rázovou smluvní pokutu ve výši 10</w:t>
      </w:r>
      <w:r w:rsidR="001C2C71" w:rsidRPr="00B455D4">
        <w:rPr>
          <w:rFonts w:ascii="Arial" w:hAnsi="Arial" w:cs="Arial"/>
        </w:rPr>
        <w:t xml:space="preserve"> % z celkové ceny plnění dle této smlouvy</w:t>
      </w:r>
      <w:r w:rsidR="0050095A" w:rsidRPr="0050095A">
        <w:rPr>
          <w:rFonts w:ascii="Arial" w:hAnsi="Arial" w:cs="Arial"/>
          <w:color w:val="FF0000"/>
        </w:rPr>
        <w:t xml:space="preserve"> </w:t>
      </w:r>
      <w:r w:rsidR="0050095A" w:rsidRPr="00372338">
        <w:rPr>
          <w:rFonts w:ascii="Arial" w:hAnsi="Arial" w:cs="Arial"/>
        </w:rPr>
        <w:t>vč. DPH</w:t>
      </w:r>
      <w:r w:rsidR="001C2C71" w:rsidRPr="00372338">
        <w:rPr>
          <w:rFonts w:ascii="Arial" w:hAnsi="Arial" w:cs="Arial"/>
        </w:rPr>
        <w:t>, a to</w:t>
      </w:r>
      <w:r w:rsidR="001C2C71" w:rsidRPr="00B455D4">
        <w:rPr>
          <w:rFonts w:ascii="Arial" w:hAnsi="Arial" w:cs="Arial"/>
        </w:rPr>
        <w:t xml:space="preserve"> se splatností do 14 dnů od </w:t>
      </w:r>
      <w:r w:rsidR="008149CE">
        <w:rPr>
          <w:rFonts w:ascii="Arial" w:hAnsi="Arial" w:cs="Arial"/>
        </w:rPr>
        <w:t>vystavení faktury.</w:t>
      </w:r>
    </w:p>
    <w:p w:rsidR="00012280" w:rsidRDefault="00012280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</w:t>
      </w:r>
      <w:r>
        <w:rPr>
          <w:rFonts w:ascii="Arial" w:hAnsi="Arial" w:cs="Arial"/>
        </w:rPr>
        <w:tab/>
        <w:t>Smluvní pokuta ve výši 60.000,- Kč se sjednává pro případ nedo</w:t>
      </w:r>
      <w:r w:rsidR="006F2063">
        <w:rPr>
          <w:rFonts w:ascii="Arial" w:hAnsi="Arial" w:cs="Arial"/>
        </w:rPr>
        <w:t xml:space="preserve">držení ustanovení čl. 2 bodu </w:t>
      </w:r>
      <w:r w:rsidR="006F2063" w:rsidRPr="001600CA">
        <w:rPr>
          <w:rFonts w:ascii="Arial" w:hAnsi="Arial" w:cs="Arial"/>
        </w:rPr>
        <w:t>2.9 a 2.12</w:t>
      </w:r>
      <w:r w:rsidRPr="001600CA">
        <w:rPr>
          <w:rFonts w:ascii="Arial" w:hAnsi="Arial" w:cs="Arial"/>
        </w:rPr>
        <w:t xml:space="preserve"> této</w:t>
      </w:r>
      <w:r>
        <w:rPr>
          <w:rFonts w:ascii="Arial" w:hAnsi="Arial" w:cs="Arial"/>
        </w:rPr>
        <w:t xml:space="preserve"> smlouvy ze strany zhotovitele</w:t>
      </w:r>
    </w:p>
    <w:p w:rsidR="00012280" w:rsidRPr="00B455D4" w:rsidRDefault="00012280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</w:t>
      </w:r>
      <w:r>
        <w:rPr>
          <w:rFonts w:ascii="Arial" w:hAnsi="Arial" w:cs="Arial"/>
        </w:rPr>
        <w:tab/>
        <w:t>Při porušení povinnosti zhotovitele sjednané v čl. 10 bodu 10.7</w:t>
      </w:r>
      <w:r w:rsidR="00E22E8B">
        <w:rPr>
          <w:rFonts w:ascii="Arial" w:hAnsi="Arial" w:cs="Arial"/>
        </w:rPr>
        <w:t xml:space="preserve"> a 10.8</w:t>
      </w:r>
      <w:r>
        <w:rPr>
          <w:rFonts w:ascii="Arial" w:hAnsi="Arial" w:cs="Arial"/>
        </w:rPr>
        <w:t xml:space="preserve"> této smlouvy je objednatel oprávněn vyúčtov</w:t>
      </w:r>
      <w:r w:rsidR="00E22E8B">
        <w:rPr>
          <w:rFonts w:ascii="Arial" w:hAnsi="Arial" w:cs="Arial"/>
        </w:rPr>
        <w:t xml:space="preserve">at zhotoviteli smluvní pokutu </w:t>
      </w:r>
      <w:r w:rsidR="0050095A" w:rsidRPr="00372338">
        <w:rPr>
          <w:rFonts w:ascii="Arial" w:hAnsi="Arial" w:cs="Arial"/>
        </w:rPr>
        <w:t>ve výši</w:t>
      </w:r>
      <w:r w:rsidRPr="00372338">
        <w:rPr>
          <w:rFonts w:ascii="Arial" w:hAnsi="Arial" w:cs="Arial"/>
        </w:rPr>
        <w:t xml:space="preserve"> 50.000</w:t>
      </w:r>
      <w:r>
        <w:rPr>
          <w:rFonts w:ascii="Arial" w:hAnsi="Arial" w:cs="Arial"/>
        </w:rPr>
        <w:t>,- Kč za každé porušení.</w:t>
      </w:r>
    </w:p>
    <w:p w:rsidR="001C2C71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012280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1C2C71" w:rsidRPr="00B455D4">
        <w:rPr>
          <w:rFonts w:ascii="Arial" w:hAnsi="Arial" w:cs="Arial"/>
        </w:rPr>
        <w:t>Smluvní pokuty sjednané touto smlouvou zaplatí povinná strana nezávisle na zavinění a na tom, zda a v jaké výši vznikne druhé straně škoda, kterou lze vymáhat samostatně. Smluvní pokuty se nezapočítávají na náhradu škody.</w:t>
      </w:r>
    </w:p>
    <w:p w:rsidR="00313793" w:rsidRDefault="00313793" w:rsidP="002B3B20">
      <w:pPr>
        <w:jc w:val="both"/>
        <w:rPr>
          <w:rFonts w:ascii="Arial" w:hAnsi="Arial" w:cs="Arial"/>
          <w:b/>
        </w:rPr>
      </w:pPr>
    </w:p>
    <w:p w:rsidR="002B3B20" w:rsidRPr="00B455D4" w:rsidRDefault="002B3B20" w:rsidP="00313793">
      <w:pPr>
        <w:rPr>
          <w:rFonts w:ascii="Arial" w:hAnsi="Arial" w:cs="Arial"/>
          <w:b/>
        </w:rPr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9. Odstoupení od smlouvy</w:t>
      </w:r>
    </w:p>
    <w:p w:rsidR="00313793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9.1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Nastanou-li u některé ze smluvních stran skutečnosti bránící řádnému plnění této smlouvy, je tato strana povinna tuto skutečnost bez</w:t>
      </w:r>
      <w:r w:rsidR="00C06F4B" w:rsidRPr="00B455D4">
        <w:rPr>
          <w:rFonts w:ascii="Arial" w:hAnsi="Arial" w:cs="Arial"/>
        </w:rPr>
        <w:t xml:space="preserve"> zbytečného</w:t>
      </w:r>
      <w:r w:rsidR="00313793" w:rsidRPr="00B455D4">
        <w:rPr>
          <w:rFonts w:ascii="Arial" w:hAnsi="Arial" w:cs="Arial"/>
        </w:rPr>
        <w:t xml:space="preserve"> odkladu písemně oznámit druhé straně a vyvolat jednání zástupců smluvních stran.</w:t>
      </w:r>
    </w:p>
    <w:p w:rsidR="00313793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9.2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Objednatel je oprávněn jednostranně odstoupit od smlouvy v případě, že zhotovitel neprovádí dílo</w:t>
      </w:r>
      <w:r w:rsidR="00C06F4B" w:rsidRPr="00B455D4">
        <w:rPr>
          <w:rFonts w:ascii="Arial" w:hAnsi="Arial" w:cs="Arial"/>
        </w:rPr>
        <w:t xml:space="preserve"> v souladu s touto smlouvou a </w:t>
      </w:r>
      <w:r w:rsidR="00313793" w:rsidRPr="00B455D4">
        <w:rPr>
          <w:rFonts w:ascii="Arial" w:hAnsi="Arial" w:cs="Arial"/>
        </w:rPr>
        <w:t>v souladu se zadávacími podmínkami a neodstraní tyto nedostatky</w:t>
      </w:r>
      <w:r w:rsidR="00C06F4B" w:rsidRPr="00B455D4">
        <w:rPr>
          <w:rFonts w:ascii="Arial" w:hAnsi="Arial" w:cs="Arial"/>
        </w:rPr>
        <w:t xml:space="preserve"> ani</w:t>
      </w:r>
      <w:r w:rsidR="00313793" w:rsidRPr="00B455D4">
        <w:rPr>
          <w:rFonts w:ascii="Arial" w:hAnsi="Arial" w:cs="Arial"/>
        </w:rPr>
        <w:t xml:space="preserve"> v dodatečně stanovené přiměřené lhůtě a způsobí tak objednateli škodu. Dále je objednatel oprávněn jednostranně odstoupit od smlouvy v případě, že zhotovitel je bezdůvodně v prodlení s prováděním prací podle této smlouvy o dobu delší než 30 dnů.</w:t>
      </w:r>
    </w:p>
    <w:p w:rsidR="00313793" w:rsidRPr="002B3B20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9.3</w:t>
      </w:r>
      <w:r>
        <w:rPr>
          <w:rFonts w:ascii="Arial" w:hAnsi="Arial" w:cs="Arial"/>
        </w:rPr>
        <w:tab/>
      </w:r>
      <w:r w:rsidR="00532A45" w:rsidRPr="00B455D4">
        <w:rPr>
          <w:rFonts w:ascii="Arial" w:hAnsi="Arial" w:cs="Arial"/>
        </w:rPr>
        <w:t>Jednostranné o</w:t>
      </w:r>
      <w:r w:rsidR="00313793" w:rsidRPr="00B455D4">
        <w:rPr>
          <w:rFonts w:ascii="Arial" w:hAnsi="Arial" w:cs="Arial"/>
        </w:rPr>
        <w:t>dstoupení od smlouvy odstupující smluvní strana písemně oznámí druhé straně s uvedením dne</w:t>
      </w:r>
      <w:r w:rsidR="00532A45" w:rsidRPr="00B455D4">
        <w:rPr>
          <w:rFonts w:ascii="Arial" w:hAnsi="Arial" w:cs="Arial"/>
        </w:rPr>
        <w:t xml:space="preserve">, ke kterému odstupuje od smlouvy a s uvedením </w:t>
      </w:r>
      <w:r w:rsidR="00313793" w:rsidRPr="00B455D4">
        <w:rPr>
          <w:rFonts w:ascii="Arial" w:hAnsi="Arial" w:cs="Arial"/>
        </w:rPr>
        <w:t>důvodu odstoupení</w:t>
      </w:r>
      <w:r w:rsidR="002B3B20">
        <w:rPr>
          <w:rFonts w:ascii="Arial" w:hAnsi="Arial" w:cs="Arial"/>
        </w:rPr>
        <w:t>.</w:t>
      </w:r>
    </w:p>
    <w:p w:rsidR="002B3B20" w:rsidRDefault="002B3B20" w:rsidP="00313793">
      <w:pPr>
        <w:rPr>
          <w:rFonts w:ascii="Arial" w:hAnsi="Arial" w:cs="Arial"/>
          <w:b/>
          <w:u w:val="single"/>
        </w:rPr>
      </w:pPr>
    </w:p>
    <w:p w:rsidR="00C81B71" w:rsidRDefault="00C81B71" w:rsidP="00313793">
      <w:pPr>
        <w:rPr>
          <w:rFonts w:ascii="Arial" w:hAnsi="Arial" w:cs="Arial"/>
          <w:b/>
          <w:u w:val="single"/>
        </w:rPr>
      </w:pPr>
    </w:p>
    <w:p w:rsidR="00313793" w:rsidRPr="00372338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10. Zvláštní ujednání</w:t>
      </w:r>
      <w:r w:rsidR="00705333" w:rsidRPr="00B455D4">
        <w:rPr>
          <w:rFonts w:ascii="Arial" w:hAnsi="Arial" w:cs="Arial"/>
          <w:b/>
          <w:u w:val="single"/>
        </w:rPr>
        <w:t xml:space="preserve">, </w:t>
      </w:r>
      <w:r w:rsidR="0050095A" w:rsidRPr="00372338">
        <w:rPr>
          <w:rFonts w:ascii="Arial" w:hAnsi="Arial" w:cs="Arial"/>
          <w:b/>
          <w:u w:val="single"/>
        </w:rPr>
        <w:t>pod</w:t>
      </w:r>
      <w:r w:rsidR="00705333" w:rsidRPr="00372338">
        <w:rPr>
          <w:rFonts w:ascii="Arial" w:hAnsi="Arial" w:cs="Arial"/>
          <w:b/>
          <w:u w:val="single"/>
        </w:rPr>
        <w:t>dodavatelé</w:t>
      </w:r>
    </w:p>
    <w:p w:rsidR="00E02497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10.1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Zhotovitel potvrzuje, že se v plném rozsahu seznámil s obsahem a povahou díla, že jsou mu známy veškeré technické, kvalitativní a jiné podmínky nezbytné k realizaci díla a že disponuje takovými kapacitami a odbornými znalostmi, které jsou pro provedení díla nezbytné.</w:t>
      </w:r>
    </w:p>
    <w:p w:rsidR="00313793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10.2</w:t>
      </w:r>
      <w:r>
        <w:rPr>
          <w:rFonts w:ascii="Arial" w:hAnsi="Arial" w:cs="Arial"/>
        </w:rPr>
        <w:tab/>
      </w:r>
      <w:r w:rsidR="00E02497" w:rsidRPr="00B455D4">
        <w:rPr>
          <w:rFonts w:ascii="Arial" w:hAnsi="Arial" w:cs="Arial"/>
        </w:rPr>
        <w:t xml:space="preserve">Zhotovitel je povinen při plnění této </w:t>
      </w:r>
      <w:r w:rsidR="00705333" w:rsidRPr="00B455D4">
        <w:rPr>
          <w:rFonts w:ascii="Arial" w:hAnsi="Arial" w:cs="Arial"/>
        </w:rPr>
        <w:t>smlouvy</w:t>
      </w:r>
      <w:r w:rsidR="00E02497" w:rsidRPr="00B455D4">
        <w:rPr>
          <w:rFonts w:ascii="Arial" w:hAnsi="Arial" w:cs="Arial"/>
        </w:rPr>
        <w:t xml:space="preserve"> postupovat podle platných technických norem a předpisů.</w:t>
      </w:r>
    </w:p>
    <w:p w:rsidR="00313793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10.3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Objednatel je oprávněn použít předmět díla k účelům vyplývajícím z této smlouvy bez jakéhokoli omezení.</w:t>
      </w:r>
    </w:p>
    <w:p w:rsidR="00313793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10.4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Zhotovitel</w:t>
      </w:r>
      <w:r w:rsidR="00E02497" w:rsidRPr="00B455D4">
        <w:rPr>
          <w:rFonts w:ascii="Arial" w:hAnsi="Arial" w:cs="Arial"/>
        </w:rPr>
        <w:t>,</w:t>
      </w:r>
      <w:r w:rsidR="00313793" w:rsidRPr="00B455D4">
        <w:rPr>
          <w:rFonts w:ascii="Arial" w:hAnsi="Arial" w:cs="Arial"/>
        </w:rPr>
        <w:t xml:space="preserve"> </w:t>
      </w:r>
      <w:r w:rsidR="00E02497" w:rsidRPr="00B455D4">
        <w:rPr>
          <w:rFonts w:ascii="Arial" w:hAnsi="Arial" w:cs="Arial"/>
        </w:rPr>
        <w:t xml:space="preserve">po předchozím písemném souhlasu objednatele, </w:t>
      </w:r>
      <w:r w:rsidR="00313793" w:rsidRPr="00B455D4">
        <w:rPr>
          <w:rFonts w:ascii="Arial" w:hAnsi="Arial" w:cs="Arial"/>
        </w:rPr>
        <w:t>může práce, které jsou předmětem plnění této smlouvy, dodat a vyfakturovat objednateli i před sjednanou dobou plnění.</w:t>
      </w:r>
    </w:p>
    <w:p w:rsidR="00313793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10.5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 xml:space="preserve">Převzetí dílčích částí projektové dokumentace bude potvrzeno samostatnými oboustranně podepsanými protokoly. </w:t>
      </w:r>
    </w:p>
    <w:p w:rsidR="00313793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10.6</w:t>
      </w:r>
      <w:r>
        <w:rPr>
          <w:rFonts w:ascii="Arial" w:hAnsi="Arial" w:cs="Arial"/>
        </w:rPr>
        <w:tab/>
      </w:r>
      <w:r w:rsidR="0069137D" w:rsidRPr="00B455D4">
        <w:rPr>
          <w:rFonts w:ascii="Arial" w:hAnsi="Arial" w:cs="Arial"/>
        </w:rPr>
        <w:t>Objednatel je oprávněn přerušit plnění předmětu smlouvy v případě nedostatku finančních prostředků, a to bez možnosti uplatnění sankcí a nároku na náhradu škody vůči objednateli.</w:t>
      </w:r>
    </w:p>
    <w:p w:rsidR="00E22E8B" w:rsidRPr="00372338" w:rsidRDefault="00DF10B1" w:rsidP="00372338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10.7</w:t>
      </w:r>
      <w:r>
        <w:rPr>
          <w:rFonts w:ascii="Arial" w:hAnsi="Arial" w:cs="Arial"/>
        </w:rPr>
        <w:tab/>
      </w:r>
      <w:r w:rsidR="008149CE" w:rsidRPr="008149CE">
        <w:rPr>
          <w:rFonts w:ascii="Arial" w:hAnsi="Arial" w:cs="Arial"/>
        </w:rPr>
        <w:t xml:space="preserve">Objednatel si vyhrazuje právo odsouhlasit každého případného </w:t>
      </w:r>
      <w:r w:rsidR="0050095A" w:rsidRPr="00372338">
        <w:rPr>
          <w:rFonts w:ascii="Arial" w:hAnsi="Arial" w:cs="Arial"/>
        </w:rPr>
        <w:t>poddodavatele</w:t>
      </w:r>
      <w:r w:rsidR="008149CE" w:rsidRPr="00372338">
        <w:rPr>
          <w:rFonts w:ascii="Arial" w:hAnsi="Arial" w:cs="Arial"/>
        </w:rPr>
        <w:t xml:space="preserve">. Schválení objednatele podléhá i každá změna ve struktuře a podílu prací jednotlivých </w:t>
      </w:r>
      <w:r w:rsidR="0050095A" w:rsidRPr="00372338">
        <w:rPr>
          <w:rFonts w:ascii="Arial" w:hAnsi="Arial" w:cs="Arial"/>
        </w:rPr>
        <w:t>poddodavatelů</w:t>
      </w:r>
      <w:r w:rsidR="008149CE" w:rsidRPr="008149CE">
        <w:rPr>
          <w:rFonts w:ascii="Arial" w:hAnsi="Arial" w:cs="Arial"/>
        </w:rPr>
        <w:t xml:space="preserve"> oproti předložené nabídce zhotovitele, na základě které byla uzavřena tato smlouva. Bez předchozího obdržení souhlasu objednatele nesmí zhotovitel takovou změnu realizovat.</w:t>
      </w:r>
    </w:p>
    <w:p w:rsidR="00313793" w:rsidRPr="0050095A" w:rsidRDefault="00313793" w:rsidP="00313793">
      <w:pPr>
        <w:rPr>
          <w:rFonts w:ascii="Arial" w:hAnsi="Arial" w:cs="Arial"/>
          <w:strike/>
          <w:color w:val="FF0000"/>
        </w:rPr>
      </w:pPr>
    </w:p>
    <w:p w:rsidR="002B3B20" w:rsidRPr="00B455D4" w:rsidRDefault="002B3B20" w:rsidP="00313793">
      <w:pPr>
        <w:rPr>
          <w:rFonts w:ascii="Arial" w:hAnsi="Arial" w:cs="Arial"/>
        </w:rPr>
      </w:pPr>
    </w:p>
    <w:p w:rsidR="00313793" w:rsidRPr="00B455D4" w:rsidRDefault="00313793" w:rsidP="00313793">
      <w:pPr>
        <w:rPr>
          <w:rFonts w:ascii="Arial" w:hAnsi="Arial" w:cs="Arial"/>
          <w:b/>
          <w:u w:val="single"/>
        </w:rPr>
      </w:pPr>
      <w:r w:rsidRPr="00B455D4">
        <w:rPr>
          <w:rFonts w:ascii="Arial" w:hAnsi="Arial" w:cs="Arial"/>
          <w:b/>
          <w:u w:val="single"/>
        </w:rPr>
        <w:t>11. Závěrečná ujednání</w:t>
      </w:r>
    </w:p>
    <w:p w:rsidR="000C491E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 xml:space="preserve">Práva a povinnosti smluvních stran touto smlouvou výslovně neupravená se řídí příslušnými ustanoveními </w:t>
      </w:r>
      <w:r w:rsidR="00705333" w:rsidRPr="00B455D4">
        <w:rPr>
          <w:rFonts w:ascii="Arial" w:hAnsi="Arial" w:cs="Arial"/>
        </w:rPr>
        <w:t>občanského</w:t>
      </w:r>
      <w:r w:rsidR="00313793" w:rsidRPr="00B455D4">
        <w:rPr>
          <w:rFonts w:ascii="Arial" w:hAnsi="Arial" w:cs="Arial"/>
        </w:rPr>
        <w:t xml:space="preserve"> zákoníku a souvisejícími právními předpisy v platném znění.</w:t>
      </w:r>
    </w:p>
    <w:p w:rsidR="00E22E8B" w:rsidRDefault="00E22E8B" w:rsidP="0050095A">
      <w:pPr>
        <w:spacing w:before="120"/>
        <w:ind w:left="709" w:hanging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11.2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  <w:t>Rozsah, podmínky a požadavky na provedení tohoto díla jsou specifikovány:</w:t>
      </w:r>
    </w:p>
    <w:p w:rsidR="00E22E8B" w:rsidRDefault="00E22E8B" w:rsidP="0050095A">
      <w:pPr>
        <w:ind w:left="708" w:hanging="52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a)</w:t>
      </w:r>
      <w:r>
        <w:rPr>
          <w:rFonts w:ascii="Arial" w:hAnsi="Arial" w:cs="Arial"/>
        </w:rPr>
        <w:tab/>
        <w:t>v této smlouvě</w:t>
      </w:r>
    </w:p>
    <w:p w:rsidR="00E22E8B" w:rsidRDefault="00E22E8B" w:rsidP="0050095A">
      <w:pPr>
        <w:ind w:left="708" w:hanging="52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b)</w:t>
      </w:r>
      <w:r>
        <w:rPr>
          <w:rFonts w:ascii="Arial" w:hAnsi="Arial" w:cs="Arial"/>
        </w:rPr>
        <w:tab/>
        <w:t>v zadávací dokumentaci veřejné zakázky malého rozsahu</w:t>
      </w:r>
    </w:p>
    <w:p w:rsidR="00E22E8B" w:rsidRDefault="00E22E8B" w:rsidP="0050095A">
      <w:pPr>
        <w:ind w:left="708" w:hanging="52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c)</w:t>
      </w:r>
      <w:r>
        <w:rPr>
          <w:rFonts w:ascii="Arial" w:hAnsi="Arial" w:cs="Arial"/>
        </w:rPr>
        <w:tab/>
        <w:t>v nabídce vítězného uchazeče</w:t>
      </w:r>
    </w:p>
    <w:p w:rsidR="00E22E8B" w:rsidRPr="00AC59E6" w:rsidRDefault="00E22E8B" w:rsidP="00DF10B1">
      <w:pPr>
        <w:spacing w:before="120"/>
        <w:ind w:left="709" w:hanging="52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Výše zmíněné dokumenty musí být chápány jako komplexní, navzájem se vysvětlující a doplňující, v případě jakéhokoliv rozporu mají vzájemnou přednost v pořadí výše stanoveném.</w:t>
      </w:r>
    </w:p>
    <w:p w:rsidR="00313793" w:rsidRPr="00AC59E6" w:rsidRDefault="00E22E8B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11.3</w:t>
      </w:r>
      <w:r w:rsidR="00DF10B1">
        <w:rPr>
          <w:rFonts w:ascii="Arial" w:hAnsi="Arial" w:cs="Arial"/>
        </w:rPr>
        <w:tab/>
      </w:r>
      <w:r w:rsidR="00BF6391" w:rsidRPr="00BF6391">
        <w:rPr>
          <w:rFonts w:ascii="Arial" w:hAnsi="Arial" w:cs="Arial"/>
        </w:rPr>
        <w:t>Zhotovitel není oprávněn postoupit, převést ani zastavit tuto smlouvu ani jakákoli</w:t>
      </w:r>
      <w:r w:rsidR="00A04301">
        <w:rPr>
          <w:rFonts w:ascii="Arial" w:hAnsi="Arial" w:cs="Arial"/>
        </w:rPr>
        <w:t>v</w:t>
      </w:r>
      <w:r w:rsidR="00BF6391" w:rsidRPr="00BF6391">
        <w:rPr>
          <w:rFonts w:ascii="Arial" w:hAnsi="Arial" w:cs="Arial"/>
        </w:rPr>
        <w:t xml:space="preserve"> práva, povinnosti, dluhy, pohledávky nebo nároky vyplývající z této smlouvy bez předchozího souhlasu objednatele.</w:t>
      </w:r>
    </w:p>
    <w:p w:rsidR="00BF6391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E22E8B">
        <w:rPr>
          <w:rFonts w:ascii="Arial" w:hAnsi="Arial" w:cs="Arial"/>
        </w:rPr>
        <w:t>4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Tato smlouva může být měněna pouze písemně, a to vzestupně očíslovanými dodatky ke smlouvě o dílo, které budou odsouhlaseny oběma smluvními stranami.</w:t>
      </w:r>
    </w:p>
    <w:p w:rsidR="00BF6391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E22E8B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BF6391" w:rsidRPr="00BF6391">
        <w:rPr>
          <w:rFonts w:ascii="Arial" w:hAnsi="Arial" w:cs="Arial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313793" w:rsidRPr="00AC59E6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E22E8B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 w:rsidR="00BF6391" w:rsidRPr="00BF6391">
        <w:rPr>
          <w:rFonts w:ascii="Arial" w:hAnsi="Arial" w:cs="Arial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637997" w:rsidRPr="00372338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E22E8B">
        <w:rPr>
          <w:rFonts w:ascii="Arial" w:hAnsi="Arial" w:cs="Arial"/>
        </w:rPr>
        <w:t>7</w:t>
      </w:r>
      <w:r>
        <w:rPr>
          <w:rFonts w:ascii="Arial" w:hAnsi="Arial" w:cs="Arial"/>
        </w:rPr>
        <w:tab/>
      </w:r>
      <w:r w:rsidR="00313793" w:rsidRPr="00B455D4">
        <w:rPr>
          <w:rFonts w:ascii="Arial" w:hAnsi="Arial" w:cs="Arial"/>
        </w:rPr>
        <w:t>Tato smlouva je vyhotovena ve čtyřech stejnopisech</w:t>
      </w:r>
      <w:r w:rsidR="00532A45" w:rsidRPr="00B455D4">
        <w:rPr>
          <w:rFonts w:ascii="Arial" w:hAnsi="Arial" w:cs="Arial"/>
        </w:rPr>
        <w:t xml:space="preserve"> s platností originálu</w:t>
      </w:r>
      <w:r w:rsidR="00313793" w:rsidRPr="00B455D4">
        <w:rPr>
          <w:rFonts w:ascii="Arial" w:hAnsi="Arial" w:cs="Arial"/>
        </w:rPr>
        <w:t>. Objednatel obdrží dvě vyhotovení a zhotovitel dvě vyhotovení této smlouvy. Smlouva nabývá platnosti dnem podpisu obou smluvních stran</w:t>
      </w:r>
      <w:r w:rsidR="0050095A">
        <w:rPr>
          <w:rFonts w:ascii="Arial" w:hAnsi="Arial" w:cs="Arial"/>
        </w:rPr>
        <w:t xml:space="preserve"> </w:t>
      </w:r>
      <w:r w:rsidR="0050095A" w:rsidRPr="00372338">
        <w:rPr>
          <w:rFonts w:ascii="Arial" w:hAnsi="Arial" w:cs="Arial"/>
        </w:rPr>
        <w:t>a účinnosti zveřejněním v registru smluv</w:t>
      </w:r>
      <w:r w:rsidR="00313793" w:rsidRPr="00372338">
        <w:rPr>
          <w:rFonts w:ascii="Arial" w:hAnsi="Arial" w:cs="Arial"/>
        </w:rPr>
        <w:t>.</w:t>
      </w:r>
    </w:p>
    <w:p w:rsidR="00223849" w:rsidRDefault="00DF10B1" w:rsidP="0050095A">
      <w:pPr>
        <w:spacing w:before="120"/>
        <w:ind w:left="709" w:hanging="567"/>
        <w:jc w:val="both"/>
        <w:rPr>
          <w:rFonts w:ascii="Arial" w:hAnsi="Arial" w:cs="Arial"/>
        </w:rPr>
      </w:pPr>
      <w:r w:rsidRPr="00372338">
        <w:rPr>
          <w:rFonts w:ascii="Arial" w:hAnsi="Arial" w:cs="Arial"/>
        </w:rPr>
        <w:t>11.</w:t>
      </w:r>
      <w:r w:rsidR="00E22E8B" w:rsidRPr="00372338">
        <w:rPr>
          <w:rFonts w:ascii="Arial" w:hAnsi="Arial" w:cs="Arial"/>
        </w:rPr>
        <w:t>8</w:t>
      </w:r>
      <w:r w:rsidRPr="00372338">
        <w:rPr>
          <w:rFonts w:ascii="Arial" w:hAnsi="Arial" w:cs="Arial"/>
        </w:rPr>
        <w:tab/>
      </w:r>
      <w:r w:rsidR="00637997" w:rsidRPr="00372338">
        <w:rPr>
          <w:rFonts w:ascii="Arial" w:hAnsi="Arial" w:cs="Arial"/>
        </w:rPr>
        <w:t>Smluvní strany shodně prohlašují, že si tuto smlouvu před jejím podpisem</w:t>
      </w:r>
      <w:r w:rsidR="00637997" w:rsidRPr="002B3B20">
        <w:rPr>
          <w:rFonts w:ascii="Arial" w:hAnsi="Arial" w:cs="Arial"/>
        </w:rPr>
        <w:t xml:space="preserve"> řádně přečetly a smlouva byla uzavřena po vzájemném projednání na základě jejich svobodné vůle, nikoliv v tísni a za nápadně nevýhodných podmínek. Obě smluvní strany potvrzují správnost a autentičnost této smlouvy svým podpisem.</w:t>
      </w:r>
    </w:p>
    <w:p w:rsidR="00012280" w:rsidRDefault="00012280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E22E8B">
        <w:rPr>
          <w:rFonts w:ascii="Arial" w:hAnsi="Arial" w:cs="Arial"/>
        </w:rPr>
        <w:t>9</w:t>
      </w:r>
      <w:r>
        <w:rPr>
          <w:rFonts w:ascii="Arial" w:hAnsi="Arial" w:cs="Arial"/>
        </w:rPr>
        <w:tab/>
        <w:t>Zhotovitel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012280" w:rsidRPr="00372338" w:rsidRDefault="00012280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</w:t>
      </w:r>
      <w:r w:rsidR="00E22E8B">
        <w:rPr>
          <w:rFonts w:ascii="Arial" w:hAnsi="Arial" w:cs="Arial"/>
        </w:rPr>
        <w:t>10</w:t>
      </w:r>
      <w:r w:rsidR="00E22E8B">
        <w:rPr>
          <w:rFonts w:ascii="Arial" w:hAnsi="Arial" w:cs="Arial"/>
        </w:rPr>
        <w:tab/>
      </w:r>
      <w:r w:rsidR="00C02833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 účelem zveřejnění této smlouvy v registru smluv uděluje zhotovitel souhlas na dobu </w:t>
      </w:r>
      <w:r w:rsidR="00C02833">
        <w:rPr>
          <w:rFonts w:ascii="Arial" w:hAnsi="Arial" w:cs="Arial"/>
        </w:rPr>
        <w:t>neurčitou</w:t>
      </w:r>
      <w:r>
        <w:rPr>
          <w:rFonts w:ascii="Arial" w:hAnsi="Arial" w:cs="Arial"/>
        </w:rPr>
        <w:t xml:space="preserve"> se zveřejněním svých osobních údajů v registru smluv.</w:t>
      </w:r>
      <w:r w:rsidR="0050095A">
        <w:rPr>
          <w:rFonts w:ascii="Arial" w:hAnsi="Arial" w:cs="Arial"/>
        </w:rPr>
        <w:t xml:space="preserve"> </w:t>
      </w:r>
      <w:r w:rsidR="0050095A" w:rsidRPr="00372338">
        <w:rPr>
          <w:rFonts w:ascii="Arial" w:hAnsi="Arial" w:cs="Arial"/>
        </w:rPr>
        <w:t>Smluvní strany nepovažují žá</w:t>
      </w:r>
      <w:r w:rsidR="004835D8" w:rsidRPr="00372338">
        <w:rPr>
          <w:rFonts w:ascii="Arial" w:hAnsi="Arial" w:cs="Arial"/>
        </w:rPr>
        <w:t>dné ustanovení této smlouvy za obchodní tajemství.</w:t>
      </w:r>
    </w:p>
    <w:p w:rsidR="00C02833" w:rsidRDefault="00C02833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  <w:r w:rsidR="00E22E8B"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Smluvní strany výslovně souhlasí, že tato smlouva bude zveřejněna podle zák. č. 340/2015 Sb., zákon o registru smluv, ve znění pozdějších předpisů, a to včetně příloh, dodatků, </w:t>
      </w:r>
      <w:r>
        <w:rPr>
          <w:rFonts w:ascii="Arial" w:hAnsi="Arial" w:cs="Arial"/>
        </w:rPr>
        <w:lastRenderedPageBreak/>
        <w:t xml:space="preserve">odvozených dokumentů a </w:t>
      </w:r>
      <w:proofErr w:type="spellStart"/>
      <w:r>
        <w:rPr>
          <w:rFonts w:ascii="Arial" w:hAnsi="Arial" w:cs="Arial"/>
        </w:rPr>
        <w:t>metadat</w:t>
      </w:r>
      <w:proofErr w:type="spellEnd"/>
      <w:r>
        <w:rPr>
          <w:rFonts w:ascii="Arial" w:hAnsi="Arial" w:cs="Arial"/>
        </w:rPr>
        <w:t>. Zatím účelem se smluvní strany zavazují v rámci kontraktačního procesu připravit smlouvu v otevřeném a strojově čitelném formátu.</w:t>
      </w:r>
    </w:p>
    <w:p w:rsidR="00C02833" w:rsidRPr="00372338" w:rsidRDefault="00C02833" w:rsidP="0050095A">
      <w:pPr>
        <w:spacing w:before="120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  <w:r w:rsidR="00E22E8B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Smluvní strany se dohodly, že tuto smlouvu zveřejní v registru smluv </w:t>
      </w:r>
      <w:r w:rsidRPr="00372338">
        <w:rPr>
          <w:rFonts w:ascii="Arial" w:hAnsi="Arial" w:cs="Arial"/>
        </w:rPr>
        <w:t xml:space="preserve">Povodí </w:t>
      </w:r>
      <w:r w:rsidR="004835D8" w:rsidRPr="00372338">
        <w:rPr>
          <w:rFonts w:ascii="Arial" w:hAnsi="Arial" w:cs="Arial"/>
        </w:rPr>
        <w:t>Odry</w:t>
      </w:r>
      <w:r w:rsidRPr="00372338">
        <w:rPr>
          <w:rFonts w:ascii="Arial" w:hAnsi="Arial" w:cs="Arial"/>
        </w:rPr>
        <w:t xml:space="preserve">, státní podnik do 30 dnů </w:t>
      </w:r>
      <w:r w:rsidR="004835D8" w:rsidRPr="00372338">
        <w:rPr>
          <w:rFonts w:ascii="Arial" w:hAnsi="Arial" w:cs="Arial"/>
        </w:rPr>
        <w:t>od</w:t>
      </w:r>
      <w:r w:rsidRPr="00372338">
        <w:rPr>
          <w:rFonts w:ascii="Arial" w:hAnsi="Arial" w:cs="Arial"/>
        </w:rPr>
        <w:t xml:space="preserve"> jejího uzavření.</w:t>
      </w:r>
      <w:r w:rsidR="004835D8" w:rsidRPr="00372338">
        <w:t xml:space="preserve"> </w:t>
      </w:r>
      <w:r w:rsidR="004835D8" w:rsidRPr="00372338">
        <w:rPr>
          <w:rFonts w:ascii="Arial" w:hAnsi="Arial" w:cs="Arial"/>
        </w:rPr>
        <w:t>V případě nesplnění této smluvní povinnosti uveřejní smlouvu druhá smluvní stra</w:t>
      </w:r>
      <w:r w:rsidR="001F1AF1">
        <w:rPr>
          <w:rFonts w:ascii="Arial" w:hAnsi="Arial" w:cs="Arial"/>
        </w:rPr>
        <w:t>na.</w:t>
      </w:r>
    </w:p>
    <w:p w:rsidR="002B3B20" w:rsidRPr="00372338" w:rsidRDefault="002B3B20" w:rsidP="00B02FF9">
      <w:pPr>
        <w:jc w:val="both"/>
        <w:rPr>
          <w:rFonts w:ascii="Arial" w:hAnsi="Arial" w:cs="Arial"/>
        </w:rPr>
      </w:pPr>
    </w:p>
    <w:p w:rsidR="002B3B20" w:rsidRDefault="002B3B20" w:rsidP="00B02FF9">
      <w:pPr>
        <w:jc w:val="both"/>
        <w:rPr>
          <w:rFonts w:ascii="Arial" w:hAnsi="Arial" w:cs="Arial"/>
        </w:rPr>
      </w:pPr>
    </w:p>
    <w:p w:rsidR="00DF10B1" w:rsidRDefault="00DF10B1" w:rsidP="00B02FF9">
      <w:pPr>
        <w:jc w:val="both"/>
        <w:rPr>
          <w:rFonts w:ascii="Arial" w:hAnsi="Arial" w:cs="Arial"/>
        </w:rPr>
      </w:pPr>
    </w:p>
    <w:p w:rsidR="00FA30F5" w:rsidRDefault="00FA30F5" w:rsidP="00FA30F5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V Ostravě dne: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3D1B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Brně</w:t>
      </w:r>
      <w:r w:rsidRPr="005E3D1B">
        <w:rPr>
          <w:rFonts w:ascii="Arial" w:hAnsi="Arial" w:cs="Arial"/>
        </w:rPr>
        <w:t xml:space="preserve"> dne: </w:t>
      </w:r>
    </w:p>
    <w:p w:rsidR="00FA30F5" w:rsidRPr="005E3D1B" w:rsidRDefault="00FA30F5" w:rsidP="00FA30F5">
      <w:pPr>
        <w:jc w:val="both"/>
        <w:rPr>
          <w:rFonts w:ascii="Arial" w:hAnsi="Arial" w:cs="Arial"/>
        </w:rPr>
      </w:pPr>
    </w:p>
    <w:p w:rsidR="00FA30F5" w:rsidRPr="005E3D1B" w:rsidRDefault="00FA30F5" w:rsidP="00FA30F5">
      <w:pPr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>za objednatele:</w:t>
      </w:r>
      <w:r w:rsidRPr="005E3D1B">
        <w:rPr>
          <w:rFonts w:ascii="Arial" w:hAnsi="Arial" w:cs="Arial"/>
        </w:rPr>
        <w:tab/>
      </w:r>
      <w:r w:rsidR="00FA5160">
        <w:rPr>
          <w:rFonts w:ascii="Arial" w:hAnsi="Arial" w:cs="Arial"/>
        </w:rPr>
        <w:t>1.9.2017</w:t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 w:rsidRPr="005E3D1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E3D1B">
        <w:rPr>
          <w:rFonts w:ascii="Arial" w:hAnsi="Arial" w:cs="Arial"/>
        </w:rPr>
        <w:t>za zhotovitele:</w:t>
      </w:r>
      <w:r w:rsidR="00FA5160">
        <w:rPr>
          <w:rFonts w:ascii="Arial" w:hAnsi="Arial" w:cs="Arial"/>
        </w:rPr>
        <w:t xml:space="preserve"> 23.8.2017</w:t>
      </w:r>
    </w:p>
    <w:p w:rsidR="00FA30F5" w:rsidRPr="005E3D1B" w:rsidRDefault="00FA30F5" w:rsidP="00FA30F5">
      <w:pPr>
        <w:jc w:val="both"/>
        <w:rPr>
          <w:rFonts w:ascii="Arial" w:hAnsi="Arial" w:cs="Arial"/>
        </w:rPr>
      </w:pPr>
    </w:p>
    <w:p w:rsidR="00FA30F5" w:rsidRDefault="00FA30F5" w:rsidP="00FA30F5">
      <w:pPr>
        <w:jc w:val="both"/>
        <w:rPr>
          <w:rFonts w:ascii="Arial" w:hAnsi="Arial" w:cs="Arial"/>
        </w:rPr>
      </w:pPr>
    </w:p>
    <w:p w:rsidR="00FA30F5" w:rsidRPr="005E3D1B" w:rsidRDefault="00FA30F5" w:rsidP="00FA30F5">
      <w:pPr>
        <w:jc w:val="both"/>
        <w:rPr>
          <w:rFonts w:ascii="Arial" w:hAnsi="Arial" w:cs="Arial"/>
        </w:rPr>
      </w:pPr>
    </w:p>
    <w:p w:rsidR="00FA30F5" w:rsidRPr="005E3D1B" w:rsidRDefault="00FA30F5" w:rsidP="00FA30F5">
      <w:pPr>
        <w:jc w:val="both"/>
        <w:rPr>
          <w:rFonts w:ascii="Arial" w:hAnsi="Arial" w:cs="Arial"/>
        </w:rPr>
      </w:pPr>
    </w:p>
    <w:p w:rsidR="00FA30F5" w:rsidRPr="005E3D1B" w:rsidRDefault="00FA30F5" w:rsidP="00FA30F5">
      <w:pPr>
        <w:jc w:val="both"/>
        <w:rPr>
          <w:rFonts w:ascii="Arial" w:hAnsi="Arial" w:cs="Arial"/>
        </w:rPr>
      </w:pPr>
    </w:p>
    <w:p w:rsidR="00FA30F5" w:rsidRPr="005E3D1B" w:rsidRDefault="00FA30F5" w:rsidP="00FA30F5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FA30F5" w:rsidRPr="005E3D1B" w:rsidRDefault="00FA30F5" w:rsidP="00FA30F5">
      <w:pPr>
        <w:tabs>
          <w:tab w:val="center" w:pos="1418"/>
          <w:tab w:val="center" w:pos="7088"/>
        </w:tabs>
        <w:spacing w:before="60"/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 xml:space="preserve">Ing. Jiří </w:t>
      </w:r>
      <w:proofErr w:type="spellStart"/>
      <w:r w:rsidRPr="005E3D1B">
        <w:rPr>
          <w:rFonts w:ascii="Arial" w:hAnsi="Arial" w:cs="Arial"/>
        </w:rPr>
        <w:t>Pagáč</w:t>
      </w:r>
      <w:proofErr w:type="spellEnd"/>
      <w:r w:rsidRPr="005E3D1B">
        <w:rPr>
          <w:rFonts w:ascii="Arial" w:hAnsi="Arial" w:cs="Arial"/>
        </w:rPr>
        <w:tab/>
      </w:r>
      <w:r>
        <w:rPr>
          <w:rFonts w:ascii="Arial" w:hAnsi="Arial" w:cs="Arial"/>
        </w:rPr>
        <w:t>Ing. Pavel Kutálek</w:t>
      </w:r>
    </w:p>
    <w:p w:rsidR="00FA30F5" w:rsidRPr="005E3D1B" w:rsidRDefault="00FA30F5" w:rsidP="00FA30F5">
      <w:pPr>
        <w:tabs>
          <w:tab w:val="center" w:pos="1418"/>
          <w:tab w:val="center" w:pos="7088"/>
        </w:tabs>
        <w:jc w:val="both"/>
        <w:rPr>
          <w:rFonts w:ascii="Arial" w:hAnsi="Arial" w:cs="Arial"/>
        </w:rPr>
      </w:pPr>
      <w:r w:rsidRPr="005E3D1B">
        <w:rPr>
          <w:rFonts w:ascii="Arial" w:hAnsi="Arial" w:cs="Arial"/>
        </w:rPr>
        <w:tab/>
        <w:t>generální ředitel</w:t>
      </w:r>
      <w:r w:rsidRPr="005E3D1B">
        <w:rPr>
          <w:rFonts w:ascii="Arial" w:hAnsi="Arial" w:cs="Arial"/>
        </w:rPr>
        <w:tab/>
      </w:r>
      <w:r>
        <w:rPr>
          <w:rFonts w:ascii="Arial" w:hAnsi="Arial" w:cs="Arial"/>
        </w:rPr>
        <w:t>generální ředitel</w:t>
      </w:r>
    </w:p>
    <w:p w:rsidR="00FA30F5" w:rsidRDefault="00FA30F5" w:rsidP="00FA30F5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p w:rsidR="00FA30F5" w:rsidRDefault="00FA30F5" w:rsidP="00FA30F5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</w:p>
    <w:p w:rsidR="00FA30F5" w:rsidRDefault="00FA30F5" w:rsidP="00FA30F5">
      <w:pPr>
        <w:tabs>
          <w:tab w:val="center" w:pos="1440"/>
          <w:tab w:val="left" w:pos="6787"/>
        </w:tabs>
        <w:jc w:val="both"/>
        <w:rPr>
          <w:rFonts w:ascii="Arial" w:hAnsi="Arial" w:cs="Arial"/>
        </w:rPr>
      </w:pPr>
    </w:p>
    <w:p w:rsidR="00FA30F5" w:rsidRDefault="00FA30F5" w:rsidP="00FA30F5">
      <w:pPr>
        <w:tabs>
          <w:tab w:val="center" w:pos="1440"/>
          <w:tab w:val="left" w:pos="6787"/>
        </w:tabs>
        <w:jc w:val="both"/>
        <w:rPr>
          <w:rFonts w:ascii="Arial" w:hAnsi="Arial" w:cs="Arial"/>
        </w:rPr>
      </w:pPr>
    </w:p>
    <w:p w:rsidR="00FA30F5" w:rsidRDefault="00FA30F5" w:rsidP="00FA30F5">
      <w:pPr>
        <w:tabs>
          <w:tab w:val="center" w:pos="1440"/>
          <w:tab w:val="left" w:pos="6787"/>
        </w:tabs>
        <w:jc w:val="both"/>
        <w:rPr>
          <w:rFonts w:ascii="Arial" w:hAnsi="Arial" w:cs="Arial"/>
        </w:rPr>
      </w:pPr>
    </w:p>
    <w:p w:rsidR="00FA30F5" w:rsidRDefault="00FA30F5" w:rsidP="00FA30F5">
      <w:pPr>
        <w:tabs>
          <w:tab w:val="center" w:pos="1440"/>
          <w:tab w:val="left" w:pos="6787"/>
        </w:tabs>
        <w:jc w:val="both"/>
        <w:rPr>
          <w:rFonts w:ascii="Arial" w:hAnsi="Arial" w:cs="Arial"/>
        </w:rPr>
      </w:pPr>
    </w:p>
    <w:p w:rsidR="00FA30F5" w:rsidRDefault="00AE766F" w:rsidP="00FA30F5">
      <w:pPr>
        <w:tabs>
          <w:tab w:val="center" w:pos="1440"/>
          <w:tab w:val="center" w:pos="5760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4.75pt;margin-top:6.35pt;width:140.9pt;height:0;z-index:251660288" o:connectortype="straight"/>
        </w:pict>
      </w:r>
    </w:p>
    <w:p w:rsidR="00FA30F5" w:rsidRDefault="00FA30F5" w:rsidP="00FA30F5">
      <w:pPr>
        <w:tabs>
          <w:tab w:val="center" w:pos="1440"/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>
        <w:rPr>
          <w:rFonts w:ascii="Arial" w:hAnsi="Arial" w:cs="Arial"/>
        </w:rPr>
        <w:tab/>
        <w:t xml:space="preserve"> Ing. Radek </w:t>
      </w:r>
      <w:proofErr w:type="spellStart"/>
      <w:r>
        <w:rPr>
          <w:rFonts w:ascii="Arial" w:hAnsi="Arial" w:cs="Arial"/>
        </w:rPr>
        <w:t>Maděřič</w:t>
      </w:r>
      <w:proofErr w:type="spellEnd"/>
    </w:p>
    <w:p w:rsidR="00FA30F5" w:rsidRPr="00936F38" w:rsidRDefault="00FA30F5" w:rsidP="00FA30F5">
      <w:pPr>
        <w:tabs>
          <w:tab w:val="center" w:pos="7088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technický ředitel</w:t>
      </w:r>
    </w:p>
    <w:p w:rsidR="002E5102" w:rsidRPr="00B455D4" w:rsidRDefault="002E5102" w:rsidP="00FA30F5">
      <w:pPr>
        <w:spacing w:line="360" w:lineRule="auto"/>
        <w:jc w:val="both"/>
        <w:rPr>
          <w:rFonts w:ascii="Arial" w:hAnsi="Arial" w:cs="Arial"/>
        </w:rPr>
      </w:pPr>
    </w:p>
    <w:sectPr w:rsidR="002E5102" w:rsidRPr="00B455D4" w:rsidSect="00FA30F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9B" w:rsidRDefault="00A8459B">
      <w:r>
        <w:separator/>
      </w:r>
    </w:p>
  </w:endnote>
  <w:endnote w:type="continuationSeparator" w:id="0">
    <w:p w:rsidR="00A8459B" w:rsidRDefault="00A84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301" w:rsidRDefault="00A04301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AE766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AE766F">
      <w:rPr>
        <w:rFonts w:ascii="Arial" w:hAnsi="Arial" w:cs="Arial"/>
        <w:snapToGrid w:val="0"/>
        <w:sz w:val="18"/>
        <w:szCs w:val="18"/>
      </w:rPr>
      <w:fldChar w:fldCharType="separate"/>
    </w:r>
    <w:r w:rsidR="00FA5160">
      <w:rPr>
        <w:rFonts w:ascii="Arial" w:hAnsi="Arial" w:cs="Arial"/>
        <w:noProof/>
        <w:snapToGrid w:val="0"/>
        <w:sz w:val="18"/>
        <w:szCs w:val="18"/>
      </w:rPr>
      <w:t>9</w:t>
    </w:r>
    <w:r w:rsidR="00AE766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AE766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AE766F">
      <w:rPr>
        <w:rFonts w:ascii="Arial" w:hAnsi="Arial" w:cs="Arial"/>
        <w:snapToGrid w:val="0"/>
        <w:sz w:val="18"/>
        <w:szCs w:val="18"/>
      </w:rPr>
      <w:fldChar w:fldCharType="separate"/>
    </w:r>
    <w:r w:rsidR="00FA5160">
      <w:rPr>
        <w:rFonts w:ascii="Arial" w:hAnsi="Arial" w:cs="Arial"/>
        <w:noProof/>
        <w:snapToGrid w:val="0"/>
        <w:sz w:val="18"/>
        <w:szCs w:val="18"/>
      </w:rPr>
      <w:t>9</w:t>
    </w:r>
    <w:r w:rsidR="00AE766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9B" w:rsidRDefault="00A8459B">
      <w:r>
        <w:separator/>
      </w:r>
    </w:p>
  </w:footnote>
  <w:footnote w:type="continuationSeparator" w:id="0">
    <w:p w:rsidR="00A8459B" w:rsidRDefault="00A84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0F5" w:rsidRDefault="00FA30F5" w:rsidP="00FA30F5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>
      <w:rPr>
        <w:rFonts w:ascii="Arial" w:hAnsi="Arial" w:cs="Arial"/>
        <w:b/>
      </w:rPr>
      <w:t>B 0035/17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</w:p>
  <w:p w:rsidR="00FA30F5" w:rsidRDefault="00FA30F5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8FB"/>
    <w:multiLevelType w:val="multilevel"/>
    <w:tmpl w:val="973A08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2.%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">
    <w:nsid w:val="03F80083"/>
    <w:multiLevelType w:val="hybridMultilevel"/>
    <w:tmpl w:val="A3E87F0E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5DC024C"/>
    <w:multiLevelType w:val="hybridMultilevel"/>
    <w:tmpl w:val="5444324A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AF84DE72">
      <w:start w:val="1"/>
      <w:numFmt w:val="decimal"/>
      <w:lvlText w:val="2.12.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17A93"/>
    <w:multiLevelType w:val="multilevel"/>
    <w:tmpl w:val="BA782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10.3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none"/>
      <w:lvlText w:val="2.11.3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4">
    <w:nsid w:val="064066E4"/>
    <w:multiLevelType w:val="hybridMultilevel"/>
    <w:tmpl w:val="FC62EAE8"/>
    <w:lvl w:ilvl="0" w:tplc="05084AE4">
      <w:start w:val="1"/>
      <w:numFmt w:val="decimal"/>
      <w:lvlText w:val="2.%1."/>
      <w:lvlJc w:val="left"/>
      <w:pPr>
        <w:ind w:left="9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1" w:hanging="360"/>
      </w:pPr>
    </w:lvl>
    <w:lvl w:ilvl="2" w:tplc="0405001B" w:tentative="1">
      <w:start w:val="1"/>
      <w:numFmt w:val="lowerRoman"/>
      <w:lvlText w:val="%3."/>
      <w:lvlJc w:val="right"/>
      <w:pPr>
        <w:ind w:left="2341" w:hanging="180"/>
      </w:pPr>
    </w:lvl>
    <w:lvl w:ilvl="3" w:tplc="0405000F" w:tentative="1">
      <w:start w:val="1"/>
      <w:numFmt w:val="decimal"/>
      <w:lvlText w:val="%4."/>
      <w:lvlJc w:val="left"/>
      <w:pPr>
        <w:ind w:left="3061" w:hanging="360"/>
      </w:pPr>
    </w:lvl>
    <w:lvl w:ilvl="4" w:tplc="04050019" w:tentative="1">
      <w:start w:val="1"/>
      <w:numFmt w:val="lowerLetter"/>
      <w:lvlText w:val="%5."/>
      <w:lvlJc w:val="left"/>
      <w:pPr>
        <w:ind w:left="3781" w:hanging="360"/>
      </w:pPr>
    </w:lvl>
    <w:lvl w:ilvl="5" w:tplc="0405001B" w:tentative="1">
      <w:start w:val="1"/>
      <w:numFmt w:val="lowerRoman"/>
      <w:lvlText w:val="%6."/>
      <w:lvlJc w:val="right"/>
      <w:pPr>
        <w:ind w:left="4501" w:hanging="180"/>
      </w:pPr>
    </w:lvl>
    <w:lvl w:ilvl="6" w:tplc="0405000F" w:tentative="1">
      <w:start w:val="1"/>
      <w:numFmt w:val="decimal"/>
      <w:lvlText w:val="%7."/>
      <w:lvlJc w:val="left"/>
      <w:pPr>
        <w:ind w:left="5221" w:hanging="360"/>
      </w:pPr>
    </w:lvl>
    <w:lvl w:ilvl="7" w:tplc="04050019" w:tentative="1">
      <w:start w:val="1"/>
      <w:numFmt w:val="lowerLetter"/>
      <w:lvlText w:val="%8."/>
      <w:lvlJc w:val="left"/>
      <w:pPr>
        <w:ind w:left="5941" w:hanging="360"/>
      </w:pPr>
    </w:lvl>
    <w:lvl w:ilvl="8" w:tplc="0405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7">
    <w:nsid w:val="0CFA0302"/>
    <w:multiLevelType w:val="multilevel"/>
    <w:tmpl w:val="1D9AF23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33C0C78"/>
    <w:multiLevelType w:val="multilevel"/>
    <w:tmpl w:val="82208E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11.2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9">
    <w:nsid w:val="13C7672A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5BA36A3"/>
    <w:multiLevelType w:val="multilevel"/>
    <w:tmpl w:val="1722D2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2">
    <w:nsid w:val="1735012B"/>
    <w:multiLevelType w:val="multilevel"/>
    <w:tmpl w:val="BC8CF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1B98435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22C04F65"/>
    <w:multiLevelType w:val="multilevel"/>
    <w:tmpl w:val="ACB672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273562CC"/>
    <w:multiLevelType w:val="hybridMultilevel"/>
    <w:tmpl w:val="FC98EF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2B4C35F1"/>
    <w:multiLevelType w:val="multilevel"/>
    <w:tmpl w:val="2020E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57" w:hanging="357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</w:abstractNum>
  <w:abstractNum w:abstractNumId="17">
    <w:nsid w:val="2C5F6CFE"/>
    <w:multiLevelType w:val="multilevel"/>
    <w:tmpl w:val="8B6EA5D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500"/>
        </w:tabs>
        <w:ind w:left="1500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8">
    <w:nsid w:val="2D333A7D"/>
    <w:multiLevelType w:val="multilevel"/>
    <w:tmpl w:val="05BC76C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2E330D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F783B1D"/>
    <w:multiLevelType w:val="hybridMultilevel"/>
    <w:tmpl w:val="F31619F2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1">
    <w:nsid w:val="35B823F0"/>
    <w:multiLevelType w:val="multilevel"/>
    <w:tmpl w:val="41C81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399B31F6"/>
    <w:multiLevelType w:val="multilevel"/>
    <w:tmpl w:val="6C1CD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3C6C430B"/>
    <w:multiLevelType w:val="hybridMultilevel"/>
    <w:tmpl w:val="71146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015F84"/>
    <w:multiLevelType w:val="multilevel"/>
    <w:tmpl w:val="643E3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>
    <w:nsid w:val="41411DF3"/>
    <w:multiLevelType w:val="hybridMultilevel"/>
    <w:tmpl w:val="CF822E08"/>
    <w:lvl w:ilvl="0" w:tplc="04050017">
      <w:start w:val="1"/>
      <w:numFmt w:val="lowerLetter"/>
      <w:lvlText w:val="%1)"/>
      <w:lvlJc w:val="left"/>
      <w:pPr>
        <w:ind w:left="1514" w:hanging="360"/>
      </w:pPr>
    </w:lvl>
    <w:lvl w:ilvl="1" w:tplc="04050019" w:tentative="1">
      <w:start w:val="1"/>
      <w:numFmt w:val="lowerLetter"/>
      <w:lvlText w:val="%2."/>
      <w:lvlJc w:val="left"/>
      <w:pPr>
        <w:ind w:left="2234" w:hanging="360"/>
      </w:pPr>
    </w:lvl>
    <w:lvl w:ilvl="2" w:tplc="0405001B" w:tentative="1">
      <w:start w:val="1"/>
      <w:numFmt w:val="lowerRoman"/>
      <w:lvlText w:val="%3."/>
      <w:lvlJc w:val="right"/>
      <w:pPr>
        <w:ind w:left="2954" w:hanging="180"/>
      </w:pPr>
    </w:lvl>
    <w:lvl w:ilvl="3" w:tplc="0405000F" w:tentative="1">
      <w:start w:val="1"/>
      <w:numFmt w:val="decimal"/>
      <w:lvlText w:val="%4."/>
      <w:lvlJc w:val="left"/>
      <w:pPr>
        <w:ind w:left="3674" w:hanging="360"/>
      </w:pPr>
    </w:lvl>
    <w:lvl w:ilvl="4" w:tplc="04050019" w:tentative="1">
      <w:start w:val="1"/>
      <w:numFmt w:val="lowerLetter"/>
      <w:lvlText w:val="%5."/>
      <w:lvlJc w:val="left"/>
      <w:pPr>
        <w:ind w:left="4394" w:hanging="360"/>
      </w:pPr>
    </w:lvl>
    <w:lvl w:ilvl="5" w:tplc="0405001B" w:tentative="1">
      <w:start w:val="1"/>
      <w:numFmt w:val="lowerRoman"/>
      <w:lvlText w:val="%6."/>
      <w:lvlJc w:val="right"/>
      <w:pPr>
        <w:ind w:left="5114" w:hanging="180"/>
      </w:pPr>
    </w:lvl>
    <w:lvl w:ilvl="6" w:tplc="0405000F" w:tentative="1">
      <w:start w:val="1"/>
      <w:numFmt w:val="decimal"/>
      <w:lvlText w:val="%7."/>
      <w:lvlJc w:val="left"/>
      <w:pPr>
        <w:ind w:left="5834" w:hanging="360"/>
      </w:pPr>
    </w:lvl>
    <w:lvl w:ilvl="7" w:tplc="04050019" w:tentative="1">
      <w:start w:val="1"/>
      <w:numFmt w:val="lowerLetter"/>
      <w:lvlText w:val="%8."/>
      <w:lvlJc w:val="left"/>
      <w:pPr>
        <w:ind w:left="6554" w:hanging="360"/>
      </w:pPr>
    </w:lvl>
    <w:lvl w:ilvl="8" w:tplc="040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26">
    <w:nsid w:val="41BF7968"/>
    <w:multiLevelType w:val="multilevel"/>
    <w:tmpl w:val="99B2B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43FF5A12"/>
    <w:multiLevelType w:val="multilevel"/>
    <w:tmpl w:val="21D082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644"/>
        </w:tabs>
        <w:ind w:left="936" w:hanging="6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28">
    <w:nsid w:val="46AF6BA9"/>
    <w:multiLevelType w:val="multilevel"/>
    <w:tmpl w:val="05BC76C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4864784A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4ACF231E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4CF3590B"/>
    <w:multiLevelType w:val="multilevel"/>
    <w:tmpl w:val="767CF180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54C0B51"/>
    <w:multiLevelType w:val="multilevel"/>
    <w:tmpl w:val="767CF180"/>
    <w:lvl w:ilvl="0">
      <w:start w:val="2"/>
      <w:numFmt w:val="decimal"/>
      <w:lvlText w:val="%1."/>
      <w:lvlJc w:val="left"/>
      <w:pPr>
        <w:ind w:left="1554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3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9" w:hanging="1800"/>
      </w:pPr>
      <w:rPr>
        <w:rFonts w:hint="default"/>
      </w:rPr>
    </w:lvl>
  </w:abstractNum>
  <w:abstractNum w:abstractNumId="33">
    <w:nsid w:val="593F1020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4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5E0D677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6">
    <w:nsid w:val="5F28428C"/>
    <w:multiLevelType w:val="multilevel"/>
    <w:tmpl w:val="5DAE6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62BB61F5"/>
    <w:multiLevelType w:val="hybridMultilevel"/>
    <w:tmpl w:val="AA143358"/>
    <w:lvl w:ilvl="0" w:tplc="0405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375E9BAA">
      <w:numFmt w:val="bullet"/>
      <w:lvlText w:val="-"/>
      <w:lvlJc w:val="left"/>
      <w:pPr>
        <w:tabs>
          <w:tab w:val="num" w:pos="2232"/>
        </w:tabs>
        <w:ind w:left="2232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8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9">
    <w:nsid w:val="69A81E49"/>
    <w:multiLevelType w:val="multilevel"/>
    <w:tmpl w:val="1B3406D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3">
    <w:nsid w:val="7A2A00D3"/>
    <w:multiLevelType w:val="hybridMultilevel"/>
    <w:tmpl w:val="E098B37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34"/>
  </w:num>
  <w:num w:numId="4">
    <w:abstractNumId w:val="5"/>
  </w:num>
  <w:num w:numId="5">
    <w:abstractNumId w:val="41"/>
  </w:num>
  <w:num w:numId="6">
    <w:abstractNumId w:val="12"/>
  </w:num>
  <w:num w:numId="7">
    <w:abstractNumId w:val="26"/>
  </w:num>
  <w:num w:numId="8">
    <w:abstractNumId w:val="22"/>
  </w:num>
  <w:num w:numId="9">
    <w:abstractNumId w:val="14"/>
  </w:num>
  <w:num w:numId="10">
    <w:abstractNumId w:val="42"/>
  </w:num>
  <w:num w:numId="11">
    <w:abstractNumId w:val="11"/>
  </w:num>
  <w:num w:numId="12">
    <w:abstractNumId w:val="4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36"/>
  </w:num>
  <w:num w:numId="14">
    <w:abstractNumId w:val="24"/>
  </w:num>
  <w:num w:numId="15">
    <w:abstractNumId w:val="27"/>
  </w:num>
  <w:num w:numId="16">
    <w:abstractNumId w:val="38"/>
  </w:num>
  <w:num w:numId="17">
    <w:abstractNumId w:val="9"/>
  </w:num>
  <w:num w:numId="18">
    <w:abstractNumId w:val="15"/>
  </w:num>
  <w:num w:numId="19">
    <w:abstractNumId w:val="1"/>
  </w:num>
  <w:num w:numId="20">
    <w:abstractNumId w:val="20"/>
  </w:num>
  <w:num w:numId="21">
    <w:abstractNumId w:val="10"/>
  </w:num>
  <w:num w:numId="22">
    <w:abstractNumId w:val="6"/>
  </w:num>
  <w:num w:numId="23">
    <w:abstractNumId w:val="0"/>
  </w:num>
  <w:num w:numId="24">
    <w:abstractNumId w:val="8"/>
  </w:num>
  <w:num w:numId="25">
    <w:abstractNumId w:val="3"/>
  </w:num>
  <w:num w:numId="26">
    <w:abstractNumId w:val="25"/>
  </w:num>
  <w:num w:numId="27">
    <w:abstractNumId w:val="16"/>
  </w:num>
  <w:num w:numId="28">
    <w:abstractNumId w:val="23"/>
  </w:num>
  <w:num w:numId="29">
    <w:abstractNumId w:val="2"/>
  </w:num>
  <w:num w:numId="30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1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1">
    <w:abstractNumId w:val="29"/>
  </w:num>
  <w:num w:numId="32">
    <w:abstractNumId w:val="21"/>
  </w:num>
  <w:num w:numId="33">
    <w:abstractNumId w:val="17"/>
  </w:num>
  <w:num w:numId="34">
    <w:abstractNumId w:val="28"/>
  </w:num>
  <w:num w:numId="35">
    <w:abstractNumId w:val="13"/>
  </w:num>
  <w:num w:numId="36">
    <w:abstractNumId w:val="39"/>
  </w:num>
  <w:num w:numId="37">
    <w:abstractNumId w:val="18"/>
  </w:num>
  <w:num w:numId="38">
    <w:abstractNumId w:val="3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</w:num>
  <w:num w:numId="40">
    <w:abstractNumId w:val="31"/>
  </w:num>
  <w:num w:numId="41">
    <w:abstractNumId w:val="30"/>
  </w:num>
  <w:num w:numId="42">
    <w:abstractNumId w:val="43"/>
  </w:num>
  <w:num w:numId="43">
    <w:abstractNumId w:val="33"/>
  </w:num>
  <w:num w:numId="44">
    <w:abstractNumId w:val="32"/>
  </w:num>
  <w:num w:numId="45">
    <w:abstractNumId w:val="19"/>
  </w:num>
  <w:num w:numId="46">
    <w:abstractNumId w:val="35"/>
  </w:num>
  <w:num w:numId="47">
    <w:abstractNumId w:val="4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8">
    <w:abstractNumId w:val="4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4B5C"/>
    <w:rsid w:val="00000276"/>
    <w:rsid w:val="000019A3"/>
    <w:rsid w:val="00012280"/>
    <w:rsid w:val="00015191"/>
    <w:rsid w:val="00016AFF"/>
    <w:rsid w:val="0002054D"/>
    <w:rsid w:val="000244B4"/>
    <w:rsid w:val="00025D25"/>
    <w:rsid w:val="0003603A"/>
    <w:rsid w:val="00036FA1"/>
    <w:rsid w:val="00044A22"/>
    <w:rsid w:val="00050A8B"/>
    <w:rsid w:val="0005277D"/>
    <w:rsid w:val="000544F1"/>
    <w:rsid w:val="00055E3F"/>
    <w:rsid w:val="00060615"/>
    <w:rsid w:val="000626F3"/>
    <w:rsid w:val="000672F5"/>
    <w:rsid w:val="00070EF0"/>
    <w:rsid w:val="00071550"/>
    <w:rsid w:val="000774DB"/>
    <w:rsid w:val="0007750A"/>
    <w:rsid w:val="00080737"/>
    <w:rsid w:val="00090B03"/>
    <w:rsid w:val="000911A8"/>
    <w:rsid w:val="000940BA"/>
    <w:rsid w:val="000942F8"/>
    <w:rsid w:val="00097287"/>
    <w:rsid w:val="000A2AE0"/>
    <w:rsid w:val="000B2CB2"/>
    <w:rsid w:val="000B4AB5"/>
    <w:rsid w:val="000B5DE7"/>
    <w:rsid w:val="000C0BE2"/>
    <w:rsid w:val="000C491E"/>
    <w:rsid w:val="000E0C41"/>
    <w:rsid w:val="000E5F07"/>
    <w:rsid w:val="00113EC2"/>
    <w:rsid w:val="00115C85"/>
    <w:rsid w:val="00116A83"/>
    <w:rsid w:val="00121A8B"/>
    <w:rsid w:val="00127307"/>
    <w:rsid w:val="0013146C"/>
    <w:rsid w:val="00132062"/>
    <w:rsid w:val="00137F7B"/>
    <w:rsid w:val="00141D01"/>
    <w:rsid w:val="00155F13"/>
    <w:rsid w:val="001600CA"/>
    <w:rsid w:val="00167454"/>
    <w:rsid w:val="00175F94"/>
    <w:rsid w:val="001841E2"/>
    <w:rsid w:val="00187715"/>
    <w:rsid w:val="00187A3C"/>
    <w:rsid w:val="001908EC"/>
    <w:rsid w:val="001A5A4F"/>
    <w:rsid w:val="001A73E3"/>
    <w:rsid w:val="001B10B5"/>
    <w:rsid w:val="001B12C0"/>
    <w:rsid w:val="001B50A1"/>
    <w:rsid w:val="001B7A5D"/>
    <w:rsid w:val="001C1AF1"/>
    <w:rsid w:val="001C2C71"/>
    <w:rsid w:val="001C2E03"/>
    <w:rsid w:val="001C4D10"/>
    <w:rsid w:val="001D0C0C"/>
    <w:rsid w:val="001D4F49"/>
    <w:rsid w:val="001D7F87"/>
    <w:rsid w:val="001F1267"/>
    <w:rsid w:val="001F1AF1"/>
    <w:rsid w:val="001F29B3"/>
    <w:rsid w:val="001F5041"/>
    <w:rsid w:val="002077CA"/>
    <w:rsid w:val="00210623"/>
    <w:rsid w:val="00210D4C"/>
    <w:rsid w:val="002124B7"/>
    <w:rsid w:val="00212F14"/>
    <w:rsid w:val="0021524D"/>
    <w:rsid w:val="00216239"/>
    <w:rsid w:val="00223849"/>
    <w:rsid w:val="00225EBE"/>
    <w:rsid w:val="00237B27"/>
    <w:rsid w:val="00240FC6"/>
    <w:rsid w:val="00241278"/>
    <w:rsid w:val="00241311"/>
    <w:rsid w:val="00242758"/>
    <w:rsid w:val="002448A1"/>
    <w:rsid w:val="0025103C"/>
    <w:rsid w:val="002554F9"/>
    <w:rsid w:val="002634BE"/>
    <w:rsid w:val="002704C0"/>
    <w:rsid w:val="00281052"/>
    <w:rsid w:val="002843A7"/>
    <w:rsid w:val="00291692"/>
    <w:rsid w:val="00294120"/>
    <w:rsid w:val="002948F8"/>
    <w:rsid w:val="002B03D5"/>
    <w:rsid w:val="002B26DC"/>
    <w:rsid w:val="002B3B20"/>
    <w:rsid w:val="002B7A99"/>
    <w:rsid w:val="002C59D9"/>
    <w:rsid w:val="002C7F3C"/>
    <w:rsid w:val="002D2664"/>
    <w:rsid w:val="002D4064"/>
    <w:rsid w:val="002D4AE7"/>
    <w:rsid w:val="002E1951"/>
    <w:rsid w:val="002E293A"/>
    <w:rsid w:val="002E5102"/>
    <w:rsid w:val="00303318"/>
    <w:rsid w:val="00303439"/>
    <w:rsid w:val="003037E7"/>
    <w:rsid w:val="00311A09"/>
    <w:rsid w:val="00313793"/>
    <w:rsid w:val="003162C5"/>
    <w:rsid w:val="00320A7F"/>
    <w:rsid w:val="00330FC4"/>
    <w:rsid w:val="0033261E"/>
    <w:rsid w:val="00340497"/>
    <w:rsid w:val="003476F4"/>
    <w:rsid w:val="0035088C"/>
    <w:rsid w:val="003566FD"/>
    <w:rsid w:val="00360E39"/>
    <w:rsid w:val="003637CC"/>
    <w:rsid w:val="00372338"/>
    <w:rsid w:val="00373AD0"/>
    <w:rsid w:val="00373EB3"/>
    <w:rsid w:val="003740CE"/>
    <w:rsid w:val="00376731"/>
    <w:rsid w:val="003A3EE8"/>
    <w:rsid w:val="003B1404"/>
    <w:rsid w:val="003B2C84"/>
    <w:rsid w:val="003B586F"/>
    <w:rsid w:val="003B7B13"/>
    <w:rsid w:val="003C17F9"/>
    <w:rsid w:val="003C39BA"/>
    <w:rsid w:val="003C58C3"/>
    <w:rsid w:val="003C6DFD"/>
    <w:rsid w:val="003D4A97"/>
    <w:rsid w:val="003D799E"/>
    <w:rsid w:val="003E0E0E"/>
    <w:rsid w:val="003E7CDC"/>
    <w:rsid w:val="003F255A"/>
    <w:rsid w:val="003F55BF"/>
    <w:rsid w:val="00400013"/>
    <w:rsid w:val="00400925"/>
    <w:rsid w:val="00400F8E"/>
    <w:rsid w:val="0040481E"/>
    <w:rsid w:val="00406890"/>
    <w:rsid w:val="00411249"/>
    <w:rsid w:val="00416806"/>
    <w:rsid w:val="0042345A"/>
    <w:rsid w:val="004257D0"/>
    <w:rsid w:val="00426D4B"/>
    <w:rsid w:val="00432C97"/>
    <w:rsid w:val="004337DD"/>
    <w:rsid w:val="004355B9"/>
    <w:rsid w:val="00435DC8"/>
    <w:rsid w:val="0044764F"/>
    <w:rsid w:val="0045437E"/>
    <w:rsid w:val="00460377"/>
    <w:rsid w:val="00464CF5"/>
    <w:rsid w:val="00474953"/>
    <w:rsid w:val="004834CC"/>
    <w:rsid w:val="004835D8"/>
    <w:rsid w:val="0048443B"/>
    <w:rsid w:val="00485A1D"/>
    <w:rsid w:val="0048610F"/>
    <w:rsid w:val="00486796"/>
    <w:rsid w:val="00492D8A"/>
    <w:rsid w:val="00497203"/>
    <w:rsid w:val="004A030C"/>
    <w:rsid w:val="004A1048"/>
    <w:rsid w:val="004B7CAD"/>
    <w:rsid w:val="004C348A"/>
    <w:rsid w:val="004D7E8F"/>
    <w:rsid w:val="004E230F"/>
    <w:rsid w:val="004E314D"/>
    <w:rsid w:val="004E536C"/>
    <w:rsid w:val="004E7674"/>
    <w:rsid w:val="004F17E5"/>
    <w:rsid w:val="004F4431"/>
    <w:rsid w:val="004F7D0C"/>
    <w:rsid w:val="0050095A"/>
    <w:rsid w:val="00525C11"/>
    <w:rsid w:val="005265DD"/>
    <w:rsid w:val="00526C76"/>
    <w:rsid w:val="00532A45"/>
    <w:rsid w:val="00537ECE"/>
    <w:rsid w:val="00540DBD"/>
    <w:rsid w:val="00541952"/>
    <w:rsid w:val="00544003"/>
    <w:rsid w:val="00545C26"/>
    <w:rsid w:val="0054655C"/>
    <w:rsid w:val="00547542"/>
    <w:rsid w:val="00551C1A"/>
    <w:rsid w:val="00554776"/>
    <w:rsid w:val="00555DB2"/>
    <w:rsid w:val="00562FD9"/>
    <w:rsid w:val="00564422"/>
    <w:rsid w:val="00564F13"/>
    <w:rsid w:val="0057079E"/>
    <w:rsid w:val="005719FD"/>
    <w:rsid w:val="0057238C"/>
    <w:rsid w:val="00576CF3"/>
    <w:rsid w:val="00577B69"/>
    <w:rsid w:val="0058087C"/>
    <w:rsid w:val="00581EF5"/>
    <w:rsid w:val="00582F40"/>
    <w:rsid w:val="005976DF"/>
    <w:rsid w:val="005A759A"/>
    <w:rsid w:val="005B6F8B"/>
    <w:rsid w:val="005C708D"/>
    <w:rsid w:val="005D161F"/>
    <w:rsid w:val="005F2226"/>
    <w:rsid w:val="005F67BB"/>
    <w:rsid w:val="006025FA"/>
    <w:rsid w:val="00607F0E"/>
    <w:rsid w:val="00620E78"/>
    <w:rsid w:val="00623404"/>
    <w:rsid w:val="00623561"/>
    <w:rsid w:val="00634A78"/>
    <w:rsid w:val="00637780"/>
    <w:rsid w:val="00637997"/>
    <w:rsid w:val="006454C1"/>
    <w:rsid w:val="006538E7"/>
    <w:rsid w:val="006541C6"/>
    <w:rsid w:val="00666E3B"/>
    <w:rsid w:val="006733D3"/>
    <w:rsid w:val="0067343B"/>
    <w:rsid w:val="0069137D"/>
    <w:rsid w:val="006923DD"/>
    <w:rsid w:val="006A5C16"/>
    <w:rsid w:val="006A7585"/>
    <w:rsid w:val="006B1814"/>
    <w:rsid w:val="006B3DBA"/>
    <w:rsid w:val="006B63A3"/>
    <w:rsid w:val="006B76D5"/>
    <w:rsid w:val="006C14A5"/>
    <w:rsid w:val="006C46CF"/>
    <w:rsid w:val="006C4E9B"/>
    <w:rsid w:val="006C5EA6"/>
    <w:rsid w:val="006D3B31"/>
    <w:rsid w:val="006F2063"/>
    <w:rsid w:val="006F2C28"/>
    <w:rsid w:val="006F40AF"/>
    <w:rsid w:val="006F717B"/>
    <w:rsid w:val="00705333"/>
    <w:rsid w:val="00710E16"/>
    <w:rsid w:val="00720761"/>
    <w:rsid w:val="007249BF"/>
    <w:rsid w:val="00726763"/>
    <w:rsid w:val="00727437"/>
    <w:rsid w:val="00730461"/>
    <w:rsid w:val="007345D4"/>
    <w:rsid w:val="00737EA0"/>
    <w:rsid w:val="00741598"/>
    <w:rsid w:val="007444EF"/>
    <w:rsid w:val="0076002D"/>
    <w:rsid w:val="00762513"/>
    <w:rsid w:val="007627E4"/>
    <w:rsid w:val="00763549"/>
    <w:rsid w:val="00776AA6"/>
    <w:rsid w:val="00782140"/>
    <w:rsid w:val="00786A51"/>
    <w:rsid w:val="00793A65"/>
    <w:rsid w:val="007958D6"/>
    <w:rsid w:val="00796DE2"/>
    <w:rsid w:val="007A1A07"/>
    <w:rsid w:val="007B31D1"/>
    <w:rsid w:val="007D25F0"/>
    <w:rsid w:val="007D4232"/>
    <w:rsid w:val="007D6087"/>
    <w:rsid w:val="007E3BA4"/>
    <w:rsid w:val="007F3CAC"/>
    <w:rsid w:val="00800F72"/>
    <w:rsid w:val="008019B5"/>
    <w:rsid w:val="00801AE2"/>
    <w:rsid w:val="008149CE"/>
    <w:rsid w:val="00824A4F"/>
    <w:rsid w:val="008264F0"/>
    <w:rsid w:val="00836810"/>
    <w:rsid w:val="00837D2D"/>
    <w:rsid w:val="00840CE4"/>
    <w:rsid w:val="0085616C"/>
    <w:rsid w:val="00856600"/>
    <w:rsid w:val="00863EF0"/>
    <w:rsid w:val="00866D83"/>
    <w:rsid w:val="00872F16"/>
    <w:rsid w:val="00872FEB"/>
    <w:rsid w:val="008735C9"/>
    <w:rsid w:val="00874D73"/>
    <w:rsid w:val="00893DB6"/>
    <w:rsid w:val="008A00DC"/>
    <w:rsid w:val="008A3F5D"/>
    <w:rsid w:val="008A556E"/>
    <w:rsid w:val="008B4E0E"/>
    <w:rsid w:val="008C2A5B"/>
    <w:rsid w:val="008D6ED1"/>
    <w:rsid w:val="008E2912"/>
    <w:rsid w:val="008E4B4C"/>
    <w:rsid w:val="008F0125"/>
    <w:rsid w:val="008F4045"/>
    <w:rsid w:val="008F4FAC"/>
    <w:rsid w:val="00902341"/>
    <w:rsid w:val="0090565D"/>
    <w:rsid w:val="0090610B"/>
    <w:rsid w:val="00907A25"/>
    <w:rsid w:val="009129A7"/>
    <w:rsid w:val="009166D1"/>
    <w:rsid w:val="00917D3E"/>
    <w:rsid w:val="009257E4"/>
    <w:rsid w:val="00926CD6"/>
    <w:rsid w:val="00932E56"/>
    <w:rsid w:val="00947A2C"/>
    <w:rsid w:val="00953C0E"/>
    <w:rsid w:val="0095428E"/>
    <w:rsid w:val="00960338"/>
    <w:rsid w:val="00963301"/>
    <w:rsid w:val="00964CB5"/>
    <w:rsid w:val="00966C71"/>
    <w:rsid w:val="00972022"/>
    <w:rsid w:val="00973823"/>
    <w:rsid w:val="00980B64"/>
    <w:rsid w:val="009866D5"/>
    <w:rsid w:val="00992BFB"/>
    <w:rsid w:val="009A31FF"/>
    <w:rsid w:val="009A3CF2"/>
    <w:rsid w:val="009A40B2"/>
    <w:rsid w:val="009B2AEB"/>
    <w:rsid w:val="009C07D6"/>
    <w:rsid w:val="009C2542"/>
    <w:rsid w:val="009C519A"/>
    <w:rsid w:val="009E6BFD"/>
    <w:rsid w:val="009F6AA2"/>
    <w:rsid w:val="00A00F1B"/>
    <w:rsid w:val="00A04301"/>
    <w:rsid w:val="00A07C61"/>
    <w:rsid w:val="00A117FD"/>
    <w:rsid w:val="00A1400C"/>
    <w:rsid w:val="00A16247"/>
    <w:rsid w:val="00A170AF"/>
    <w:rsid w:val="00A231D5"/>
    <w:rsid w:val="00A307E0"/>
    <w:rsid w:val="00A31193"/>
    <w:rsid w:val="00A32113"/>
    <w:rsid w:val="00A3235B"/>
    <w:rsid w:val="00A3477B"/>
    <w:rsid w:val="00A347B8"/>
    <w:rsid w:val="00A42164"/>
    <w:rsid w:val="00A450DC"/>
    <w:rsid w:val="00A47125"/>
    <w:rsid w:val="00A503E0"/>
    <w:rsid w:val="00A8194E"/>
    <w:rsid w:val="00A8459B"/>
    <w:rsid w:val="00A94B5C"/>
    <w:rsid w:val="00A96A06"/>
    <w:rsid w:val="00A979E0"/>
    <w:rsid w:val="00AA0A91"/>
    <w:rsid w:val="00AA1532"/>
    <w:rsid w:val="00AA1691"/>
    <w:rsid w:val="00AA3B83"/>
    <w:rsid w:val="00AA7775"/>
    <w:rsid w:val="00AB6328"/>
    <w:rsid w:val="00AC1302"/>
    <w:rsid w:val="00AC59E6"/>
    <w:rsid w:val="00AC666D"/>
    <w:rsid w:val="00AC79C7"/>
    <w:rsid w:val="00AD741B"/>
    <w:rsid w:val="00AE2650"/>
    <w:rsid w:val="00AE37F9"/>
    <w:rsid w:val="00AE528F"/>
    <w:rsid w:val="00AE766F"/>
    <w:rsid w:val="00AF466E"/>
    <w:rsid w:val="00AF5902"/>
    <w:rsid w:val="00B02FF9"/>
    <w:rsid w:val="00B11435"/>
    <w:rsid w:val="00B16927"/>
    <w:rsid w:val="00B2066F"/>
    <w:rsid w:val="00B262D4"/>
    <w:rsid w:val="00B379D7"/>
    <w:rsid w:val="00B40A68"/>
    <w:rsid w:val="00B43217"/>
    <w:rsid w:val="00B455D4"/>
    <w:rsid w:val="00B464E1"/>
    <w:rsid w:val="00B50598"/>
    <w:rsid w:val="00B627E7"/>
    <w:rsid w:val="00B646F1"/>
    <w:rsid w:val="00B65D3E"/>
    <w:rsid w:val="00B815B3"/>
    <w:rsid w:val="00B81B6F"/>
    <w:rsid w:val="00B84409"/>
    <w:rsid w:val="00B87BE8"/>
    <w:rsid w:val="00B93077"/>
    <w:rsid w:val="00B9765B"/>
    <w:rsid w:val="00BA0230"/>
    <w:rsid w:val="00BA12C1"/>
    <w:rsid w:val="00BB08EC"/>
    <w:rsid w:val="00BB4C86"/>
    <w:rsid w:val="00BC0146"/>
    <w:rsid w:val="00BD1114"/>
    <w:rsid w:val="00BD4CC4"/>
    <w:rsid w:val="00BD5123"/>
    <w:rsid w:val="00BD597C"/>
    <w:rsid w:val="00BE4FFA"/>
    <w:rsid w:val="00BE6093"/>
    <w:rsid w:val="00BF07AD"/>
    <w:rsid w:val="00BF0E07"/>
    <w:rsid w:val="00BF3077"/>
    <w:rsid w:val="00BF3CE1"/>
    <w:rsid w:val="00BF6391"/>
    <w:rsid w:val="00C02833"/>
    <w:rsid w:val="00C06F4B"/>
    <w:rsid w:val="00C1326D"/>
    <w:rsid w:val="00C138A8"/>
    <w:rsid w:val="00C21729"/>
    <w:rsid w:val="00C21FEC"/>
    <w:rsid w:val="00C243A3"/>
    <w:rsid w:val="00C310AA"/>
    <w:rsid w:val="00C33327"/>
    <w:rsid w:val="00C33337"/>
    <w:rsid w:val="00C419B7"/>
    <w:rsid w:val="00C42BB3"/>
    <w:rsid w:val="00C55107"/>
    <w:rsid w:val="00C605F9"/>
    <w:rsid w:val="00C72AC0"/>
    <w:rsid w:val="00C7345D"/>
    <w:rsid w:val="00C81B71"/>
    <w:rsid w:val="00CA34A9"/>
    <w:rsid w:val="00CA5B64"/>
    <w:rsid w:val="00CA6195"/>
    <w:rsid w:val="00CB3117"/>
    <w:rsid w:val="00CB3768"/>
    <w:rsid w:val="00CB5F98"/>
    <w:rsid w:val="00CB7D55"/>
    <w:rsid w:val="00CC30BE"/>
    <w:rsid w:val="00CC7A01"/>
    <w:rsid w:val="00CF0E38"/>
    <w:rsid w:val="00CF0E71"/>
    <w:rsid w:val="00CF4A33"/>
    <w:rsid w:val="00D04D47"/>
    <w:rsid w:val="00D11AED"/>
    <w:rsid w:val="00D233DB"/>
    <w:rsid w:val="00D33E22"/>
    <w:rsid w:val="00D41B5B"/>
    <w:rsid w:val="00D47B3F"/>
    <w:rsid w:val="00D54184"/>
    <w:rsid w:val="00D5514A"/>
    <w:rsid w:val="00D554CD"/>
    <w:rsid w:val="00D56940"/>
    <w:rsid w:val="00D65313"/>
    <w:rsid w:val="00D67F3C"/>
    <w:rsid w:val="00D82E73"/>
    <w:rsid w:val="00D85702"/>
    <w:rsid w:val="00D87B82"/>
    <w:rsid w:val="00D97D81"/>
    <w:rsid w:val="00DA0C95"/>
    <w:rsid w:val="00DA1B7B"/>
    <w:rsid w:val="00DA3BDA"/>
    <w:rsid w:val="00DA417D"/>
    <w:rsid w:val="00DB2902"/>
    <w:rsid w:val="00DB4A27"/>
    <w:rsid w:val="00DB6230"/>
    <w:rsid w:val="00DC2DE1"/>
    <w:rsid w:val="00DC59A7"/>
    <w:rsid w:val="00DD6045"/>
    <w:rsid w:val="00DE30F5"/>
    <w:rsid w:val="00DE7EFA"/>
    <w:rsid w:val="00DF0567"/>
    <w:rsid w:val="00DF10B1"/>
    <w:rsid w:val="00DF325F"/>
    <w:rsid w:val="00E006D9"/>
    <w:rsid w:val="00E02497"/>
    <w:rsid w:val="00E03BFD"/>
    <w:rsid w:val="00E07839"/>
    <w:rsid w:val="00E1196E"/>
    <w:rsid w:val="00E22E8B"/>
    <w:rsid w:val="00E23B36"/>
    <w:rsid w:val="00E27F05"/>
    <w:rsid w:val="00E32635"/>
    <w:rsid w:val="00E32731"/>
    <w:rsid w:val="00E35081"/>
    <w:rsid w:val="00E40C47"/>
    <w:rsid w:val="00E47023"/>
    <w:rsid w:val="00E71B09"/>
    <w:rsid w:val="00E8399D"/>
    <w:rsid w:val="00E93088"/>
    <w:rsid w:val="00E94DA2"/>
    <w:rsid w:val="00E97DC3"/>
    <w:rsid w:val="00EA08A1"/>
    <w:rsid w:val="00EB789F"/>
    <w:rsid w:val="00ED5CAA"/>
    <w:rsid w:val="00EF3CB3"/>
    <w:rsid w:val="00F02385"/>
    <w:rsid w:val="00F072F5"/>
    <w:rsid w:val="00F14908"/>
    <w:rsid w:val="00F17A42"/>
    <w:rsid w:val="00F20CED"/>
    <w:rsid w:val="00F261A8"/>
    <w:rsid w:val="00F33DE3"/>
    <w:rsid w:val="00F41B5B"/>
    <w:rsid w:val="00F41C89"/>
    <w:rsid w:val="00F5369D"/>
    <w:rsid w:val="00F66BED"/>
    <w:rsid w:val="00F6788A"/>
    <w:rsid w:val="00F77B33"/>
    <w:rsid w:val="00F82663"/>
    <w:rsid w:val="00F8343D"/>
    <w:rsid w:val="00F93530"/>
    <w:rsid w:val="00FA215B"/>
    <w:rsid w:val="00FA30F5"/>
    <w:rsid w:val="00FA5160"/>
    <w:rsid w:val="00FB0AEC"/>
    <w:rsid w:val="00FB1AE5"/>
    <w:rsid w:val="00FB6748"/>
    <w:rsid w:val="00FD156B"/>
    <w:rsid w:val="00FD3A21"/>
    <w:rsid w:val="00FD673A"/>
    <w:rsid w:val="00FE3CEA"/>
    <w:rsid w:val="00FE407F"/>
    <w:rsid w:val="00FE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3C39BA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styleId="Hypertextovodkaz">
    <w:name w:val="Hyperlink"/>
    <w:rsid w:val="002412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9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6444C1-955E-4C09-85E1-BA958FBAD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3947</Words>
  <Characters>23291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27184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Funiok</dc:creator>
  <cp:lastModifiedBy>Groholova</cp:lastModifiedBy>
  <cp:revision>3</cp:revision>
  <cp:lastPrinted>2017-08-21T12:17:00Z</cp:lastPrinted>
  <dcterms:created xsi:type="dcterms:W3CDTF">2017-09-05T06:17:00Z</dcterms:created>
  <dcterms:modified xsi:type="dcterms:W3CDTF">2017-09-05T06:18:00Z</dcterms:modified>
</cp:coreProperties>
</file>