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B8EA" w14:textId="77777777" w:rsidR="00FC1DB3" w:rsidRDefault="005F4622">
      <w:pPr>
        <w:spacing w:before="37" w:line="293" w:lineRule="exact"/>
        <w:ind w:left="666" w:right="666"/>
        <w:jc w:val="center"/>
        <w:rPr>
          <w:b/>
          <w:sz w:val="24"/>
        </w:rPr>
      </w:pPr>
      <w:bookmarkStart w:id="0" w:name="03_-_DAROVACÍ_SMLOUVA_ALS_Grant(final)_f"/>
      <w:bookmarkEnd w:id="0"/>
      <w:r>
        <w:rPr>
          <w:b/>
          <w:sz w:val="24"/>
          <w:u w:val="single"/>
        </w:rPr>
        <w:t>DAROVACÍ SMLOUVA</w:t>
      </w:r>
    </w:p>
    <w:p w14:paraId="0DCBADB8" w14:textId="77777777" w:rsidR="00FC1DB3" w:rsidRDefault="005F4622">
      <w:pPr>
        <w:pStyle w:val="Zkladntext"/>
        <w:ind w:left="666" w:right="666"/>
        <w:jc w:val="center"/>
      </w:pPr>
      <w:r>
        <w:t>uzavřená podle § 2055 a násl. občanského zákoníku</w:t>
      </w:r>
    </w:p>
    <w:p w14:paraId="59D434F9" w14:textId="77777777" w:rsidR="00FC1DB3" w:rsidRDefault="00FC1DB3">
      <w:pPr>
        <w:pStyle w:val="Zkladntext"/>
        <w:spacing w:before="1"/>
      </w:pPr>
    </w:p>
    <w:p w14:paraId="3D011916" w14:textId="77777777" w:rsidR="00FC1DB3" w:rsidRDefault="005F4622">
      <w:pPr>
        <w:pStyle w:val="Nadpis1"/>
        <w:ind w:right="666"/>
        <w:jc w:val="center"/>
      </w:pPr>
      <w:r>
        <w:t>I.</w:t>
      </w:r>
    </w:p>
    <w:p w14:paraId="6E2C38A8" w14:textId="77777777" w:rsidR="00FC1DB3" w:rsidRDefault="005F4622">
      <w:pPr>
        <w:ind w:left="3832"/>
        <w:rPr>
          <w:b/>
        </w:rPr>
      </w:pPr>
      <w:r>
        <w:rPr>
          <w:b/>
        </w:rPr>
        <w:t>Účastníci smlouvy</w:t>
      </w:r>
    </w:p>
    <w:p w14:paraId="318672CD" w14:textId="77777777" w:rsidR="00FC1DB3" w:rsidRDefault="00FC1DB3">
      <w:pPr>
        <w:pStyle w:val="Zkladntext"/>
        <w:spacing w:before="5"/>
        <w:rPr>
          <w:b/>
          <w:sz w:val="19"/>
        </w:rPr>
      </w:pPr>
    </w:p>
    <w:p w14:paraId="0DEF005C" w14:textId="77777777" w:rsidR="00FC1DB3" w:rsidRDefault="005F4622">
      <w:pPr>
        <w:spacing w:before="1" w:line="244" w:lineRule="exact"/>
        <w:ind w:left="399"/>
        <w:rPr>
          <w:b/>
        </w:rPr>
      </w:pPr>
      <w:r>
        <w:rPr>
          <w:b/>
        </w:rPr>
        <w:t>ALS Czech Republic, s.r.o.</w:t>
      </w:r>
    </w:p>
    <w:p w14:paraId="24ED93C1" w14:textId="06ACD4F9" w:rsidR="00FC1DB3" w:rsidRDefault="005F4622">
      <w:pPr>
        <w:pStyle w:val="Zkladntext"/>
        <w:spacing w:before="9" w:line="220" w:lineRule="exact"/>
        <w:ind w:left="399" w:right="3605"/>
      </w:pPr>
      <w:r>
        <w:t>Sídlo: Na Harfě 336/9, 190 00, Praha 9 – Vysočany Zastoupená:</w:t>
      </w:r>
      <w:r w:rsidR="006C4123">
        <w:t xml:space="preserve"> </w:t>
      </w:r>
      <w:proofErr w:type="spellStart"/>
      <w:r w:rsidR="006C4123">
        <w:t>xxxxx</w:t>
      </w:r>
      <w:proofErr w:type="spellEnd"/>
      <w:r>
        <w:t>, jednatelem společnosti</w:t>
      </w:r>
    </w:p>
    <w:p w14:paraId="494A0DC8" w14:textId="5B79DC54" w:rsidR="00FC1DB3" w:rsidRDefault="005F4622">
      <w:pPr>
        <w:pStyle w:val="Zkladntext"/>
        <w:spacing w:line="220" w:lineRule="exact"/>
        <w:ind w:left="399" w:right="151"/>
      </w:pPr>
      <w:r>
        <w:t xml:space="preserve">společnost zapsaná v obchodním rejstříku vedeném Městským soudem v Praze, spis. zn. C 111197 Bankovní spojení: </w:t>
      </w:r>
      <w:proofErr w:type="spellStart"/>
      <w:r w:rsidR="006C4123">
        <w:t>xxxxx</w:t>
      </w:r>
      <w:proofErr w:type="spellEnd"/>
    </w:p>
    <w:p w14:paraId="38FF941D" w14:textId="695D85C7" w:rsidR="00FC1DB3" w:rsidRDefault="005F4622">
      <w:pPr>
        <w:pStyle w:val="Zkladntext"/>
        <w:spacing w:line="220" w:lineRule="exact"/>
        <w:ind w:left="399" w:right="5978"/>
      </w:pPr>
      <w:r>
        <w:t xml:space="preserve">Číslo účtu: </w:t>
      </w:r>
      <w:proofErr w:type="spellStart"/>
      <w:r w:rsidR="006C4123">
        <w:t>xxxxx</w:t>
      </w:r>
      <w:proofErr w:type="spellEnd"/>
      <w:r w:rsidR="006C4123">
        <w:t xml:space="preserve">                                              </w:t>
      </w:r>
      <w:r>
        <w:t>IČ: 27407551</w:t>
      </w:r>
    </w:p>
    <w:p w14:paraId="3FE1E9F0" w14:textId="77777777" w:rsidR="00FC1DB3" w:rsidRDefault="005F4622">
      <w:pPr>
        <w:pStyle w:val="Zkladntext"/>
        <w:spacing w:line="235" w:lineRule="exact"/>
        <w:ind w:left="399"/>
      </w:pPr>
      <w:r>
        <w:t>DIČ: CZ27407551</w:t>
      </w:r>
    </w:p>
    <w:p w14:paraId="58D86804" w14:textId="77777777" w:rsidR="00FC1DB3" w:rsidRDefault="005F4622">
      <w:pPr>
        <w:pStyle w:val="Zkladntext"/>
        <w:spacing w:before="174" w:line="393" w:lineRule="auto"/>
        <w:ind w:left="699" w:right="7216" w:hanging="300"/>
      </w:pPr>
      <w:r>
        <w:t>dále též jako dárce a</w:t>
      </w:r>
    </w:p>
    <w:p w14:paraId="011B3467" w14:textId="77777777" w:rsidR="00FC1DB3" w:rsidRDefault="005F4622">
      <w:pPr>
        <w:pStyle w:val="Nadpis1"/>
        <w:spacing w:line="243" w:lineRule="exact"/>
        <w:ind w:left="399"/>
      </w:pPr>
      <w:r>
        <w:t>Vysoká škola chemicko-technologická v Praze</w:t>
      </w:r>
    </w:p>
    <w:p w14:paraId="0BB609D2" w14:textId="77777777" w:rsidR="00FC1DB3" w:rsidRDefault="005F4622">
      <w:pPr>
        <w:pStyle w:val="Zkladntext"/>
        <w:spacing w:before="9" w:line="220" w:lineRule="exact"/>
        <w:ind w:left="399" w:right="699"/>
      </w:pPr>
      <w:r>
        <w:t>Ve věci Fakulty technologie ochrany prostředí (FTOP) a Fakulty potravinářské a biochemické technologie (FPBT)</w:t>
      </w:r>
    </w:p>
    <w:p w14:paraId="61A36BD2" w14:textId="2EC312EA" w:rsidR="00FC1DB3" w:rsidRDefault="005F4622">
      <w:pPr>
        <w:pStyle w:val="Zkladntext"/>
        <w:spacing w:line="220" w:lineRule="exact"/>
        <w:ind w:left="399" w:right="4773"/>
      </w:pPr>
      <w:r>
        <w:t xml:space="preserve">Sídlo: Technická 5, 166 28 Praha 6 Zastoupená: </w:t>
      </w:r>
      <w:proofErr w:type="spellStart"/>
      <w:r w:rsidR="006C4123">
        <w:t>xxxxx</w:t>
      </w:r>
      <w:proofErr w:type="spellEnd"/>
      <w:r>
        <w:t xml:space="preserve">, kvestorkou </w:t>
      </w:r>
      <w:r w:rsidR="006C4123">
        <w:t xml:space="preserve">                                          </w:t>
      </w:r>
      <w:r>
        <w:t xml:space="preserve">Bankovní spojení: </w:t>
      </w:r>
      <w:proofErr w:type="spellStart"/>
      <w:r w:rsidR="006C4123">
        <w:t>xxxxx</w:t>
      </w:r>
      <w:proofErr w:type="spellEnd"/>
    </w:p>
    <w:p w14:paraId="556C34E9" w14:textId="3F19407E" w:rsidR="00FC1DB3" w:rsidRDefault="005F4622">
      <w:pPr>
        <w:pStyle w:val="Zkladntext"/>
        <w:spacing w:line="220" w:lineRule="exact"/>
        <w:ind w:left="399" w:right="4033"/>
      </w:pPr>
      <w:r>
        <w:t xml:space="preserve">Číslo účtu: </w:t>
      </w:r>
      <w:proofErr w:type="spellStart"/>
      <w:r w:rsidR="006C4123">
        <w:t>xxxxx</w:t>
      </w:r>
      <w:proofErr w:type="spellEnd"/>
      <w:r>
        <w:t>, var. symb</w:t>
      </w:r>
      <w:r>
        <w:t xml:space="preserve">ol: </w:t>
      </w:r>
      <w:proofErr w:type="spellStart"/>
      <w:r w:rsidR="006C4123">
        <w:t>xxxxx</w:t>
      </w:r>
      <w:proofErr w:type="spellEnd"/>
      <w:r w:rsidR="006C4123">
        <w:t xml:space="preserve">                                                 </w:t>
      </w:r>
      <w:r>
        <w:t>IČ: 60461373</w:t>
      </w:r>
    </w:p>
    <w:p w14:paraId="3336BA18" w14:textId="77777777" w:rsidR="00FC1DB3" w:rsidRDefault="005F4622">
      <w:pPr>
        <w:pStyle w:val="Zkladntext"/>
        <w:spacing w:line="235" w:lineRule="exact"/>
        <w:ind w:left="399"/>
      </w:pPr>
      <w:r>
        <w:t>DIČ: CZ60461373</w:t>
      </w:r>
    </w:p>
    <w:p w14:paraId="558DF053" w14:textId="77777777" w:rsidR="00FC1DB3" w:rsidRDefault="00FC1DB3">
      <w:pPr>
        <w:pStyle w:val="Zkladntext"/>
        <w:spacing w:before="9"/>
        <w:rPr>
          <w:sz w:val="16"/>
        </w:rPr>
      </w:pPr>
    </w:p>
    <w:p w14:paraId="4149968A" w14:textId="77777777" w:rsidR="00FC1DB3" w:rsidRDefault="005F4622">
      <w:pPr>
        <w:pStyle w:val="Zkladntext"/>
        <w:spacing w:line="220" w:lineRule="exact"/>
        <w:ind w:left="399" w:right="616"/>
      </w:pPr>
      <w:r>
        <w:t>dále též jako FTOP a FPBT či obdarovaný a dárce a obdarovaný pak společně též jako smluvní strany</w:t>
      </w:r>
    </w:p>
    <w:p w14:paraId="3F2105AC" w14:textId="77777777" w:rsidR="00FC1DB3" w:rsidRDefault="00FC1DB3">
      <w:pPr>
        <w:pStyle w:val="Zkladntext"/>
        <w:spacing w:before="2"/>
        <w:rPr>
          <w:sz w:val="19"/>
        </w:rPr>
      </w:pPr>
    </w:p>
    <w:p w14:paraId="70E373A5" w14:textId="77777777" w:rsidR="00FC1DB3" w:rsidRDefault="005F4622">
      <w:pPr>
        <w:pStyle w:val="Zkladntext"/>
        <w:spacing w:line="266" w:lineRule="exact"/>
        <w:ind w:left="666" w:right="667"/>
        <w:jc w:val="center"/>
      </w:pPr>
      <w:r>
        <w:t xml:space="preserve">uzavírají níže uvedeného dne, měsíce a roku tuto smlouvu darovací dle </w:t>
      </w:r>
      <w:proofErr w:type="spellStart"/>
      <w:r>
        <w:t>ust</w:t>
      </w:r>
      <w:proofErr w:type="spellEnd"/>
      <w:r>
        <w:t>. § 2055 a násl. občanského zákoníku (</w:t>
      </w:r>
      <w:r>
        <w:t>dále jen „smlouva“):</w:t>
      </w:r>
    </w:p>
    <w:p w14:paraId="60D86AD0" w14:textId="77777777" w:rsidR="00FC1DB3" w:rsidRDefault="00FC1DB3">
      <w:pPr>
        <w:pStyle w:val="Zkladntext"/>
        <w:spacing w:before="8"/>
        <w:rPr>
          <w:sz w:val="20"/>
        </w:rPr>
      </w:pPr>
    </w:p>
    <w:p w14:paraId="6986A0BA" w14:textId="77777777" w:rsidR="00FC1DB3" w:rsidRDefault="005F4622">
      <w:pPr>
        <w:ind w:left="666" w:right="6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II.</w:t>
      </w:r>
    </w:p>
    <w:p w14:paraId="6CD0E060" w14:textId="77777777" w:rsidR="00FC1DB3" w:rsidRDefault="005F4622">
      <w:pPr>
        <w:spacing w:before="9"/>
        <w:ind w:left="666" w:right="66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14:paraId="243CB6CB" w14:textId="77777777" w:rsidR="00FC1DB3" w:rsidRDefault="005F4622">
      <w:pPr>
        <w:pStyle w:val="Odstavecseseznamem"/>
        <w:numPr>
          <w:ilvl w:val="0"/>
          <w:numId w:val="3"/>
        </w:numPr>
        <w:tabs>
          <w:tab w:val="left" w:pos="477"/>
        </w:tabs>
        <w:spacing w:before="2"/>
        <w:ind w:right="111"/>
        <w:jc w:val="both"/>
      </w:pPr>
      <w:r>
        <w:t xml:space="preserve">Dárce touto smlouvou poskytuje obdarovanému s cílem podpory rozvoje vzdělávání studentů technického vysokého školství dar v penězích, a to ve výši </w:t>
      </w:r>
      <w:r>
        <w:rPr>
          <w:b/>
        </w:rPr>
        <w:t xml:space="preserve">60 000,- Kč </w:t>
      </w:r>
      <w:r>
        <w:t>(slovy šedesát tisíc korun českých)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obdarovaný</w:t>
      </w:r>
      <w:r>
        <w:rPr>
          <w:spacing w:val="-12"/>
        </w:rPr>
        <w:t xml:space="preserve"> </w:t>
      </w:r>
      <w:r>
        <w:t>tento</w:t>
      </w:r>
      <w:r>
        <w:rPr>
          <w:spacing w:val="-12"/>
        </w:rPr>
        <w:t xml:space="preserve"> </w:t>
      </w:r>
      <w:r>
        <w:t>dar</w:t>
      </w:r>
      <w:r>
        <w:rPr>
          <w:spacing w:val="-13"/>
        </w:rPr>
        <w:t xml:space="preserve"> </w:t>
      </w:r>
      <w:r>
        <w:t>přijímá.</w:t>
      </w:r>
      <w:r>
        <w:rPr>
          <w:spacing w:val="-15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interní</w:t>
      </w:r>
      <w:r>
        <w:rPr>
          <w:spacing w:val="-14"/>
        </w:rPr>
        <w:t xml:space="preserve"> </w:t>
      </w:r>
      <w:r>
        <w:t>účely</w:t>
      </w:r>
      <w:r>
        <w:rPr>
          <w:spacing w:val="-12"/>
        </w:rPr>
        <w:t xml:space="preserve"> </w:t>
      </w:r>
      <w:r>
        <w:t>obdarovaného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sjednává,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každou uvedenou fakultu bude účtována ½</w:t>
      </w:r>
      <w:r>
        <w:rPr>
          <w:spacing w:val="-6"/>
        </w:rPr>
        <w:t xml:space="preserve"> </w:t>
      </w:r>
      <w:r>
        <w:t>daru.</w:t>
      </w:r>
    </w:p>
    <w:p w14:paraId="483D3D39" w14:textId="77777777" w:rsidR="00FC1DB3" w:rsidRDefault="005F4622">
      <w:pPr>
        <w:pStyle w:val="Odstavecseseznamem"/>
        <w:numPr>
          <w:ilvl w:val="0"/>
          <w:numId w:val="3"/>
        </w:numPr>
        <w:tabs>
          <w:tab w:val="left" w:pos="477"/>
        </w:tabs>
        <w:ind w:right="114"/>
        <w:jc w:val="both"/>
      </w:pPr>
      <w:r>
        <w:t>Peněžní</w:t>
      </w:r>
      <w:r>
        <w:rPr>
          <w:spacing w:val="-6"/>
        </w:rPr>
        <w:t xml:space="preserve"> </w:t>
      </w:r>
      <w:r>
        <w:t>částka</w:t>
      </w:r>
      <w:r>
        <w:rPr>
          <w:spacing w:val="-8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poukázána</w:t>
      </w:r>
      <w:r>
        <w:rPr>
          <w:spacing w:val="-5"/>
        </w:rPr>
        <w:t xml:space="preserve"> </w:t>
      </w:r>
      <w:r>
        <w:t>(uhrazena)</w:t>
      </w:r>
      <w:r>
        <w:rPr>
          <w:spacing w:val="-5"/>
        </w:rPr>
        <w:t xml:space="preserve"> </w:t>
      </w:r>
      <w:r>
        <w:t>bezhotovostním</w:t>
      </w:r>
      <w:r>
        <w:rPr>
          <w:spacing w:val="-5"/>
        </w:rPr>
        <w:t xml:space="preserve"> </w:t>
      </w:r>
      <w:r>
        <w:t>způsobem</w:t>
      </w:r>
      <w:r>
        <w:rPr>
          <w:spacing w:val="-4"/>
        </w:rPr>
        <w:t xml:space="preserve"> </w:t>
      </w:r>
      <w:r>
        <w:t>(bankovním</w:t>
      </w:r>
      <w:r>
        <w:rPr>
          <w:spacing w:val="-5"/>
        </w:rPr>
        <w:t xml:space="preserve"> </w:t>
      </w:r>
      <w:r>
        <w:t>převodem)</w:t>
      </w:r>
      <w:r>
        <w:rPr>
          <w:spacing w:val="-5"/>
        </w:rPr>
        <w:t xml:space="preserve"> </w:t>
      </w:r>
      <w:r>
        <w:t>na účet</w:t>
      </w:r>
      <w:r>
        <w:rPr>
          <w:spacing w:val="-10"/>
        </w:rPr>
        <w:t xml:space="preserve"> </w:t>
      </w:r>
      <w:r>
        <w:t>obdarovaného,</w:t>
      </w:r>
      <w:r>
        <w:rPr>
          <w:spacing w:val="-9"/>
        </w:rPr>
        <w:t xml:space="preserve"> </w:t>
      </w:r>
      <w:r>
        <w:t>uvedený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9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termínu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dnů</w:t>
      </w:r>
      <w:r>
        <w:rPr>
          <w:spacing w:val="-12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nabytí</w:t>
      </w:r>
      <w:r>
        <w:rPr>
          <w:spacing w:val="-9"/>
        </w:rPr>
        <w:t xml:space="preserve"> </w:t>
      </w:r>
      <w:r>
        <w:t>účinnos</w:t>
      </w:r>
      <w:r>
        <w:t>ti</w:t>
      </w:r>
      <w:r>
        <w:rPr>
          <w:spacing w:val="-9"/>
        </w:rPr>
        <w:t xml:space="preserve"> </w:t>
      </w:r>
      <w:r>
        <w:t>této smlouvy.</w:t>
      </w:r>
    </w:p>
    <w:p w14:paraId="70628560" w14:textId="77777777" w:rsidR="00FC1DB3" w:rsidRDefault="00FC1DB3">
      <w:pPr>
        <w:pStyle w:val="Zkladntext"/>
        <w:spacing w:before="12"/>
        <w:rPr>
          <w:sz w:val="21"/>
        </w:rPr>
      </w:pPr>
    </w:p>
    <w:p w14:paraId="0EA3B3A2" w14:textId="77777777" w:rsidR="00FC1DB3" w:rsidRDefault="005F4622">
      <w:pPr>
        <w:pStyle w:val="Nadpis1"/>
        <w:spacing w:line="267" w:lineRule="exact"/>
        <w:ind w:right="666"/>
        <w:jc w:val="center"/>
      </w:pPr>
      <w:r>
        <w:t>III.</w:t>
      </w:r>
    </w:p>
    <w:p w14:paraId="392EF5CA" w14:textId="77777777" w:rsidR="00FC1DB3" w:rsidRDefault="005F4622">
      <w:pPr>
        <w:spacing w:line="267" w:lineRule="exact"/>
        <w:ind w:left="666" w:right="666"/>
        <w:jc w:val="center"/>
        <w:rPr>
          <w:b/>
        </w:rPr>
      </w:pPr>
      <w:r>
        <w:rPr>
          <w:b/>
        </w:rPr>
        <w:t>Účel smlouvy</w:t>
      </w:r>
    </w:p>
    <w:p w14:paraId="5998191A" w14:textId="77777777" w:rsidR="00FC1DB3" w:rsidRDefault="005F4622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</w:pPr>
      <w:r>
        <w:t>Dar je dárcem poskytnut za účelem podpory rozvoje vzdělávání prostřednictvím stipendijního fondu,</w:t>
      </w:r>
      <w:r>
        <w:rPr>
          <w:spacing w:val="-14"/>
        </w:rPr>
        <w:t xml:space="preserve"> </w:t>
      </w:r>
      <w:r>
        <w:t>tj.</w:t>
      </w:r>
      <w:r>
        <w:rPr>
          <w:spacing w:val="-1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zajištění</w:t>
      </w:r>
      <w:r>
        <w:rPr>
          <w:spacing w:val="-14"/>
        </w:rPr>
        <w:t xml:space="preserve"> </w:t>
      </w:r>
      <w:r>
        <w:t>finanční</w:t>
      </w:r>
      <w:r>
        <w:rPr>
          <w:spacing w:val="-14"/>
        </w:rPr>
        <w:t xml:space="preserve"> </w:t>
      </w:r>
      <w:r>
        <w:t>odměny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studenta</w:t>
      </w:r>
      <w:r>
        <w:rPr>
          <w:spacing w:val="-16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studentku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studenty/studentky</w:t>
      </w:r>
      <w:r>
        <w:rPr>
          <w:spacing w:val="-12"/>
        </w:rPr>
        <w:t xml:space="preserve"> </w:t>
      </w:r>
      <w:r>
        <w:t>bakalářského, magisterského nebo doktorského studijního programu uskutečňovaného na FTOP a FPBT, jehož – jejichž projekt – projekty budou vybrány v souladu s pravidly připojenými k této smlouvě jako příloha č. 1 (dále jen</w:t>
      </w:r>
      <w:r>
        <w:rPr>
          <w:spacing w:val="-5"/>
        </w:rPr>
        <w:t xml:space="preserve"> </w:t>
      </w:r>
      <w:r>
        <w:t>„pravidla“).</w:t>
      </w:r>
    </w:p>
    <w:p w14:paraId="3B07E8AA" w14:textId="77777777" w:rsidR="00FC1DB3" w:rsidRDefault="005F4622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</w:pP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potvrz</w:t>
      </w:r>
      <w:r>
        <w:t>ují,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pravidly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vyhlášena</w:t>
      </w:r>
      <w:r>
        <w:rPr>
          <w:spacing w:val="-3"/>
        </w:rPr>
        <w:t xml:space="preserve"> </w:t>
      </w:r>
      <w:r>
        <w:t>soutěž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„Stipendium</w:t>
      </w:r>
      <w:r>
        <w:rPr>
          <w:spacing w:val="-1"/>
        </w:rPr>
        <w:t xml:space="preserve"> </w:t>
      </w:r>
      <w:r>
        <w:t>společnosti ALS Czech Republic</w:t>
      </w:r>
      <w:r>
        <w:rPr>
          <w:spacing w:val="-10"/>
        </w:rPr>
        <w:t xml:space="preserve"> </w:t>
      </w:r>
      <w:r>
        <w:t>s.r.o.“</w:t>
      </w:r>
    </w:p>
    <w:p w14:paraId="3975A304" w14:textId="77777777" w:rsidR="00FC1DB3" w:rsidRDefault="005F4622">
      <w:pPr>
        <w:pStyle w:val="Odstavecseseznamem"/>
        <w:numPr>
          <w:ilvl w:val="0"/>
          <w:numId w:val="2"/>
        </w:numPr>
        <w:tabs>
          <w:tab w:val="left" w:pos="477"/>
        </w:tabs>
        <w:spacing w:before="2" w:line="237" w:lineRule="auto"/>
        <w:ind w:right="116"/>
        <w:jc w:val="both"/>
      </w:pPr>
      <w:r>
        <w:t>Tuto soutěž vyhlašuje obdarovaný bez zbytečného odkladu poté, co bude dar dárce připsán na účet</w:t>
      </w:r>
      <w:r>
        <w:rPr>
          <w:spacing w:val="-2"/>
        </w:rPr>
        <w:t xml:space="preserve"> </w:t>
      </w:r>
      <w:r>
        <w:t>obdarovaného.</w:t>
      </w:r>
    </w:p>
    <w:p w14:paraId="70FBA173" w14:textId="77777777" w:rsidR="00FC1DB3" w:rsidRDefault="00FC1DB3">
      <w:pPr>
        <w:spacing w:line="237" w:lineRule="auto"/>
        <w:jc w:val="both"/>
        <w:sectPr w:rsidR="00FC1DB3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006DA02F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spacing w:before="37"/>
        <w:ind w:right="109"/>
        <w:jc w:val="both"/>
        <w:rPr>
          <w:sz w:val="20"/>
        </w:rPr>
      </w:pPr>
      <w:r>
        <w:lastRenderedPageBreak/>
        <w:t>Obdarovaný vyhlášení soutě</w:t>
      </w:r>
      <w:r>
        <w:t>že zveřejňuje studentům prostřednictvím webových stránek FTOP a FPBT, sociálních sítí a přímým informováním studentů, např. studijním informačním</w:t>
      </w:r>
      <w:r>
        <w:rPr>
          <w:spacing w:val="-14"/>
        </w:rPr>
        <w:t xml:space="preserve"> </w:t>
      </w:r>
      <w:r>
        <w:t>systémem.</w:t>
      </w:r>
    </w:p>
    <w:p w14:paraId="08A6D1AA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ind w:right="109"/>
        <w:jc w:val="both"/>
      </w:pPr>
      <w:r>
        <w:t>Obdarovaný se zavazuje použít dar výhradně k účelu uvedenému v čl. III. bodu 1. této</w:t>
      </w:r>
      <w:r>
        <w:rPr>
          <w:spacing w:val="-21"/>
        </w:rPr>
        <w:t xml:space="preserve"> </w:t>
      </w:r>
      <w:r>
        <w:t>smlouvy.</w:t>
      </w:r>
    </w:p>
    <w:p w14:paraId="02C62F25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ind w:right="109"/>
        <w:jc w:val="both"/>
      </w:pPr>
      <w:r>
        <w:t>Dárce má právo odstoupit od této smlouvy v případě, že obdarovaný použije dar k jinému účelu, než je uvedeno v čl. III. bodu 1. této smlouvy. Odstoupením se smlouva od počátku ruší a obdarovaný musí dárci jeho dar bez zbytečného odkladu</w:t>
      </w:r>
      <w:r>
        <w:rPr>
          <w:spacing w:val="-9"/>
        </w:rPr>
        <w:t xml:space="preserve"> </w:t>
      </w:r>
      <w:r>
        <w:t>vrátit.</w:t>
      </w:r>
    </w:p>
    <w:p w14:paraId="080B48E4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ind w:right="109"/>
        <w:jc w:val="both"/>
      </w:pPr>
      <w:r>
        <w:t>Práva a pov</w:t>
      </w:r>
      <w:r>
        <w:t>innosti touto smlouvou výslovně neupravené se řídí příslušnými ustanoveními občanského zákoníku o smlouvě</w:t>
      </w:r>
      <w:r>
        <w:rPr>
          <w:spacing w:val="-5"/>
        </w:rPr>
        <w:t xml:space="preserve"> </w:t>
      </w:r>
      <w:r>
        <w:t>darovací.</w:t>
      </w:r>
    </w:p>
    <w:p w14:paraId="33F815A1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ind w:right="109"/>
        <w:jc w:val="both"/>
      </w:pPr>
      <w:r>
        <w:t>Smlouva nabývá platnosti dnem podpisu poslední smluvní strany a účinnosti dnem, kdy bude smlouva uveřejněna v registru smluv v souladu se zá</w:t>
      </w:r>
      <w:r>
        <w:t>k. č. 340/2015 Sb., o registru</w:t>
      </w:r>
      <w:r>
        <w:rPr>
          <w:spacing w:val="-21"/>
        </w:rPr>
        <w:t xml:space="preserve"> </w:t>
      </w:r>
      <w:r>
        <w:t>smluv.</w:t>
      </w:r>
    </w:p>
    <w:p w14:paraId="4F629C8E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spacing w:before="2"/>
        <w:ind w:right="109"/>
        <w:jc w:val="both"/>
      </w:pPr>
      <w:r>
        <w:t>Smlouva je vyhotovena ve třech stejnopisech, z nichž jeden je určen obdarovanému a dva dárci. Pokud je tato smlouva uzavírána elektronickými prostředky, je vyhotovena v jednom originálním vyhotovení, které obdrží každá</w:t>
      </w:r>
      <w:r>
        <w:t xml:space="preserve"> ze smluvních</w:t>
      </w:r>
      <w:r>
        <w:rPr>
          <w:spacing w:val="-10"/>
        </w:rPr>
        <w:t xml:space="preserve"> </w:t>
      </w:r>
      <w:r>
        <w:t>stran.</w:t>
      </w:r>
    </w:p>
    <w:p w14:paraId="151CC915" w14:textId="77777777" w:rsidR="00FC1DB3" w:rsidRDefault="005F4622" w:rsidP="002C3F2B">
      <w:pPr>
        <w:pStyle w:val="Odstavecseseznamem"/>
        <w:numPr>
          <w:ilvl w:val="0"/>
          <w:numId w:val="2"/>
        </w:numPr>
        <w:tabs>
          <w:tab w:val="left" w:pos="477"/>
        </w:tabs>
        <w:ind w:right="109"/>
        <w:jc w:val="both"/>
      </w:pPr>
      <w:r>
        <w:t>Smluvní strany prohlašují, že smlouvu uzavřely na základě své pravé a svobodné vůle, že při jejím uzavírání nejednaly v tísni či za nevýhodných podmínek, smlouvu si řádně přečetly a s jejím obsahem plně souhlasí, což stvrzují svými vla</w:t>
      </w:r>
      <w:r>
        <w:t>stnoručními</w:t>
      </w:r>
      <w:r>
        <w:rPr>
          <w:spacing w:val="-12"/>
        </w:rPr>
        <w:t xml:space="preserve"> </w:t>
      </w:r>
      <w:r>
        <w:t>podpisy.</w:t>
      </w:r>
    </w:p>
    <w:p w14:paraId="0C5AE7C6" w14:textId="77777777" w:rsidR="00FC1DB3" w:rsidRDefault="00FC1DB3">
      <w:pPr>
        <w:pStyle w:val="Zkladntext"/>
      </w:pPr>
    </w:p>
    <w:p w14:paraId="167A52CD" w14:textId="77777777" w:rsidR="00FC1DB3" w:rsidRDefault="005F4622">
      <w:pPr>
        <w:pStyle w:val="Zkladntext"/>
        <w:ind w:left="258"/>
      </w:pPr>
      <w:r>
        <w:t>Přílohy: Příloha č. 1 – Pravidla pro udělování stipendií ALS Czech Republic</w:t>
      </w:r>
    </w:p>
    <w:p w14:paraId="6DC73AF7" w14:textId="77777777" w:rsidR="00FC1DB3" w:rsidRDefault="00FC1DB3">
      <w:pPr>
        <w:pStyle w:val="Zkladntext"/>
      </w:pPr>
    </w:p>
    <w:p w14:paraId="0F2E144A" w14:textId="77777777" w:rsidR="00FC1DB3" w:rsidRDefault="00FC1DB3">
      <w:pPr>
        <w:pStyle w:val="Zkladntext"/>
      </w:pPr>
    </w:p>
    <w:p w14:paraId="75CD066A" w14:textId="77777777" w:rsidR="00FC1DB3" w:rsidRDefault="00FC1DB3">
      <w:pPr>
        <w:pStyle w:val="Zkladntext"/>
      </w:pPr>
    </w:p>
    <w:p w14:paraId="557BFECD" w14:textId="77777777" w:rsidR="00FC1DB3" w:rsidRDefault="00FC1DB3">
      <w:pPr>
        <w:pStyle w:val="Zkladntext"/>
        <w:spacing w:before="10"/>
        <w:rPr>
          <w:sz w:val="21"/>
        </w:rPr>
      </w:pPr>
    </w:p>
    <w:p w14:paraId="10EAE6B3" w14:textId="450EF5D5" w:rsidR="00FC1DB3" w:rsidRDefault="005F4622">
      <w:pPr>
        <w:pStyle w:val="Zkladntext"/>
        <w:tabs>
          <w:tab w:val="left" w:pos="5906"/>
        </w:tabs>
        <w:ind w:left="764"/>
      </w:pPr>
      <w:r>
        <w:t>V</w:t>
      </w:r>
      <w:r>
        <w:rPr>
          <w:spacing w:val="-1"/>
        </w:rPr>
        <w:t xml:space="preserve"> </w:t>
      </w:r>
      <w:r>
        <w:t>Praze dne</w:t>
      </w:r>
      <w:r w:rsidR="00E14FA3">
        <w:t xml:space="preserve"> 8.10.2025</w:t>
      </w:r>
      <w:r>
        <w:tab/>
        <w:t>V Praze</w:t>
      </w:r>
      <w:r>
        <w:rPr>
          <w:spacing w:val="-6"/>
        </w:rPr>
        <w:t xml:space="preserve"> </w:t>
      </w:r>
      <w:r>
        <w:t>dne</w:t>
      </w:r>
      <w:r w:rsidR="00E14FA3">
        <w:t xml:space="preserve"> 14.10.2025</w:t>
      </w:r>
    </w:p>
    <w:p w14:paraId="1EA12DE8" w14:textId="77777777" w:rsidR="00FC1DB3" w:rsidRDefault="00FC1DB3">
      <w:pPr>
        <w:pStyle w:val="Zkladntext"/>
      </w:pPr>
    </w:p>
    <w:p w14:paraId="286ADEB2" w14:textId="77777777" w:rsidR="00FC1DB3" w:rsidRDefault="00FC1DB3">
      <w:pPr>
        <w:pStyle w:val="Zkladntext"/>
      </w:pPr>
    </w:p>
    <w:p w14:paraId="26EE1C18" w14:textId="77777777" w:rsidR="00FC1DB3" w:rsidRDefault="00FC1DB3">
      <w:pPr>
        <w:pStyle w:val="Zkladntext"/>
      </w:pPr>
    </w:p>
    <w:p w14:paraId="17B89EDC" w14:textId="77777777" w:rsidR="00FC1DB3" w:rsidRDefault="00FC1DB3">
      <w:pPr>
        <w:pStyle w:val="Zkladntext"/>
        <w:spacing w:before="1"/>
      </w:pPr>
    </w:p>
    <w:p w14:paraId="20B3251B" w14:textId="5B272C52" w:rsidR="00FC1DB3" w:rsidRDefault="00E14FA3">
      <w:pPr>
        <w:pStyle w:val="Zkladntext"/>
        <w:tabs>
          <w:tab w:val="left" w:pos="5889"/>
        </w:tabs>
        <w:spacing w:line="267" w:lineRule="exact"/>
        <w:ind w:left="666"/>
      </w:pPr>
      <w:r>
        <w:t xml:space="preserve">          </w:t>
      </w:r>
      <w:proofErr w:type="spellStart"/>
      <w:r>
        <w:t>xxxxx</w:t>
      </w:r>
      <w:proofErr w:type="spellEnd"/>
      <w:r w:rsidR="005F4622">
        <w:tab/>
      </w:r>
      <w:r>
        <w:t xml:space="preserve">                   </w:t>
      </w:r>
      <w:proofErr w:type="spellStart"/>
      <w:r>
        <w:t>xxxxx</w:t>
      </w:r>
      <w:proofErr w:type="spellEnd"/>
    </w:p>
    <w:p w14:paraId="13A345B8" w14:textId="77777777" w:rsidR="00FC1DB3" w:rsidRDefault="005F4622">
      <w:pPr>
        <w:pStyle w:val="Zkladntext"/>
        <w:tabs>
          <w:tab w:val="left" w:pos="5080"/>
        </w:tabs>
        <w:spacing w:line="267" w:lineRule="exact"/>
        <w:ind w:left="368"/>
      </w:pPr>
      <w:r>
        <w:t>ALS Czech</w:t>
      </w:r>
      <w:r>
        <w:rPr>
          <w:spacing w:val="-7"/>
        </w:rPr>
        <w:t xml:space="preserve"> </w:t>
      </w:r>
      <w:r>
        <w:t>Republic,</w:t>
      </w:r>
      <w:r>
        <w:rPr>
          <w:spacing w:val="-2"/>
        </w:rPr>
        <w:t xml:space="preserve"> </w:t>
      </w:r>
      <w:r>
        <w:t>s.r.o.</w:t>
      </w:r>
      <w:r>
        <w:tab/>
      </w:r>
      <w:r>
        <w:t>Vysoká škola chemicko-technologická v</w:t>
      </w:r>
      <w:r>
        <w:rPr>
          <w:spacing w:val="-9"/>
        </w:rPr>
        <w:t xml:space="preserve"> </w:t>
      </w:r>
      <w:r>
        <w:t>Praze</w:t>
      </w:r>
    </w:p>
    <w:p w14:paraId="79B64D33" w14:textId="77777777" w:rsidR="00FC1DB3" w:rsidRDefault="00FC1DB3">
      <w:pPr>
        <w:spacing w:line="267" w:lineRule="exact"/>
        <w:sectPr w:rsidR="00FC1DB3">
          <w:pgSz w:w="11910" w:h="16840"/>
          <w:pgMar w:top="1360" w:right="1300" w:bottom="280" w:left="1300" w:header="708" w:footer="708" w:gutter="0"/>
          <w:cols w:space="708"/>
        </w:sectPr>
      </w:pPr>
    </w:p>
    <w:p w14:paraId="61BCA7EB" w14:textId="77777777" w:rsidR="00FC1DB3" w:rsidRDefault="005F4622">
      <w:pPr>
        <w:pStyle w:val="Nadpis1"/>
        <w:spacing w:before="37"/>
        <w:ind w:left="116"/>
      </w:pPr>
      <w:bookmarkStart w:id="1" w:name="Pravidla_pro_udělování_stipendií_ALS_Cze"/>
      <w:bookmarkEnd w:id="1"/>
      <w:r>
        <w:lastRenderedPageBreak/>
        <w:t>Příloha 1:</w:t>
      </w:r>
    </w:p>
    <w:p w14:paraId="1D82CF18" w14:textId="77777777" w:rsidR="00FC1DB3" w:rsidRDefault="00FC1DB3">
      <w:pPr>
        <w:pStyle w:val="Zkladntext"/>
        <w:rPr>
          <w:b/>
          <w:sz w:val="20"/>
        </w:rPr>
      </w:pPr>
    </w:p>
    <w:p w14:paraId="3E4F94B3" w14:textId="77777777" w:rsidR="00FC1DB3" w:rsidRDefault="00FC1DB3">
      <w:pPr>
        <w:pStyle w:val="Zkladntext"/>
        <w:spacing w:before="10"/>
        <w:rPr>
          <w:b/>
          <w:sz w:val="19"/>
        </w:rPr>
      </w:pPr>
    </w:p>
    <w:p w14:paraId="0E086DB9" w14:textId="77777777" w:rsidR="00FC1DB3" w:rsidRDefault="005F4622">
      <w:pPr>
        <w:spacing w:before="44"/>
        <w:ind w:left="1664"/>
        <w:rPr>
          <w:b/>
          <w:sz w:val="28"/>
        </w:rPr>
      </w:pPr>
      <w:r>
        <w:rPr>
          <w:b/>
          <w:sz w:val="28"/>
          <w:u w:val="single"/>
        </w:rPr>
        <w:t>Pravidla pro udělování stipendií ALS Czech Republic</w:t>
      </w:r>
    </w:p>
    <w:p w14:paraId="74660BC0" w14:textId="77777777" w:rsidR="00FC1DB3" w:rsidRDefault="00FC1DB3">
      <w:pPr>
        <w:pStyle w:val="Zkladntext"/>
        <w:rPr>
          <w:b/>
          <w:sz w:val="20"/>
        </w:rPr>
      </w:pPr>
    </w:p>
    <w:p w14:paraId="09DDB1C6" w14:textId="77777777" w:rsidR="00FC1DB3" w:rsidRDefault="00FC1DB3">
      <w:pPr>
        <w:pStyle w:val="Zkladntext"/>
        <w:rPr>
          <w:b/>
          <w:sz w:val="20"/>
        </w:rPr>
      </w:pPr>
    </w:p>
    <w:p w14:paraId="18F9B77F" w14:textId="77777777" w:rsidR="00FC1DB3" w:rsidRDefault="00FC1DB3">
      <w:pPr>
        <w:pStyle w:val="Zkladntext"/>
        <w:spacing w:before="2"/>
        <w:rPr>
          <w:b/>
          <w:sz w:val="18"/>
        </w:rPr>
      </w:pPr>
    </w:p>
    <w:p w14:paraId="3F015050" w14:textId="77777777" w:rsidR="00FC1DB3" w:rsidRDefault="005F4622">
      <w:pPr>
        <w:pStyle w:val="Nadpis1"/>
        <w:numPr>
          <w:ilvl w:val="0"/>
          <w:numId w:val="1"/>
        </w:numPr>
        <w:tabs>
          <w:tab w:val="left" w:pos="287"/>
        </w:tabs>
      </w:pPr>
      <w:r>
        <w:t>Stipendia</w:t>
      </w:r>
    </w:p>
    <w:p w14:paraId="3072EA59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84" w:line="256" w:lineRule="auto"/>
        <w:ind w:right="78" w:firstLine="0"/>
        <w:jc w:val="both"/>
      </w:pPr>
      <w:r>
        <w:t xml:space="preserve">Stipendia </w:t>
      </w:r>
      <w:r>
        <w:rPr>
          <w:b/>
        </w:rPr>
        <w:t xml:space="preserve">ALS Czech Republic </w:t>
      </w:r>
      <w:r>
        <w:t>se udělují zejména ve studijních oborech zabývajících se aktuálními environmentálními výzva</w:t>
      </w:r>
      <w:r>
        <w:t>mi, včetně problematiky lidského zdraví a kvality života, výhradně studentům ve studijních programech FTOP a FPBT VŠCHT</w:t>
      </w:r>
      <w:r>
        <w:rPr>
          <w:spacing w:val="-9"/>
        </w:rPr>
        <w:t xml:space="preserve"> </w:t>
      </w:r>
      <w:r>
        <w:t>Praha.</w:t>
      </w:r>
    </w:p>
    <w:p w14:paraId="439537A4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64"/>
        <w:ind w:left="334" w:right="78" w:hanging="218"/>
        <w:jc w:val="both"/>
      </w:pPr>
      <w:r>
        <w:t>Stipendia jsou roční a udělují se zpravidla k začátku akademického</w:t>
      </w:r>
      <w:r>
        <w:rPr>
          <w:spacing w:val="-15"/>
        </w:rPr>
        <w:t xml:space="preserve"> </w:t>
      </w:r>
      <w:r>
        <w:t>roku.</w:t>
      </w:r>
    </w:p>
    <w:p w14:paraId="4E846A37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82" w:line="256" w:lineRule="auto"/>
        <w:ind w:right="78" w:firstLine="0"/>
        <w:jc w:val="both"/>
      </w:pPr>
      <w:r>
        <w:t>Stipendia jsou vyplácena jednorázově v daném akademickém roce v termínech určených VŠCHT Praha, zpravidla na konci akademického</w:t>
      </w:r>
      <w:r>
        <w:rPr>
          <w:spacing w:val="-9"/>
        </w:rPr>
        <w:t xml:space="preserve"> </w:t>
      </w:r>
      <w:r>
        <w:t>roku.</w:t>
      </w:r>
    </w:p>
    <w:p w14:paraId="48EB9F70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63" w:line="256" w:lineRule="auto"/>
        <w:ind w:right="78" w:firstLine="0"/>
        <w:jc w:val="both"/>
      </w:pPr>
      <w:r>
        <w:t>Stipendia jsou studentům udělována především v souvislosti s jejich vědeckou aktivitou na VŠCHT Praha, například na řešení výzkumného úkolu</w:t>
      </w:r>
      <w:r>
        <w:rPr>
          <w:spacing w:val="-10"/>
        </w:rPr>
        <w:t xml:space="preserve"> </w:t>
      </w:r>
      <w:r>
        <w:t>apod.</w:t>
      </w:r>
    </w:p>
    <w:p w14:paraId="12507544" w14:textId="77777777" w:rsidR="00FC1DB3" w:rsidRDefault="00FC1DB3">
      <w:pPr>
        <w:pStyle w:val="Zkladntext"/>
      </w:pPr>
    </w:p>
    <w:p w14:paraId="33AF628F" w14:textId="77777777" w:rsidR="00FC1DB3" w:rsidRDefault="00FC1DB3">
      <w:pPr>
        <w:pStyle w:val="Zkladntext"/>
        <w:spacing w:before="2"/>
        <w:rPr>
          <w:sz w:val="28"/>
        </w:rPr>
      </w:pPr>
    </w:p>
    <w:p w14:paraId="6A64CBE8" w14:textId="77777777" w:rsidR="00FC1DB3" w:rsidRDefault="005F4622">
      <w:pPr>
        <w:pStyle w:val="Nadpis1"/>
        <w:numPr>
          <w:ilvl w:val="0"/>
          <w:numId w:val="1"/>
        </w:numPr>
        <w:tabs>
          <w:tab w:val="left" w:pos="344"/>
        </w:tabs>
        <w:ind w:left="343" w:hanging="227"/>
      </w:pPr>
      <w:r>
        <w:t>Podmínky pro přiznání a odnětí</w:t>
      </w:r>
      <w:r>
        <w:rPr>
          <w:spacing w:val="-14"/>
        </w:rPr>
        <w:t xml:space="preserve"> </w:t>
      </w:r>
      <w:r>
        <w:t>stipendia</w:t>
      </w:r>
    </w:p>
    <w:p w14:paraId="37EF79D2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80"/>
        <w:ind w:left="334" w:hanging="218"/>
        <w:jc w:val="both"/>
      </w:pPr>
      <w:r>
        <w:t>O stipendium mohou žádat</w:t>
      </w:r>
      <w:r>
        <w:rPr>
          <w:spacing w:val="-10"/>
        </w:rPr>
        <w:t xml:space="preserve"> </w:t>
      </w:r>
      <w:r>
        <w:t>studenti:</w:t>
      </w:r>
    </w:p>
    <w:p w14:paraId="79212E66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47"/>
        </w:tabs>
        <w:spacing w:before="183" w:line="400" w:lineRule="auto"/>
        <w:ind w:firstLine="0"/>
        <w:jc w:val="both"/>
      </w:pPr>
      <w:r>
        <w:t>bakalářských studijních programů</w:t>
      </w:r>
      <w:r>
        <w:t xml:space="preserve"> (dále jen „studenti“), kteří již pracují na seminární či bakalářské práci. Jedná se zejména o studenty 3.</w:t>
      </w:r>
      <w:r>
        <w:rPr>
          <w:spacing w:val="-12"/>
        </w:rPr>
        <w:t xml:space="preserve"> </w:t>
      </w:r>
      <w:r>
        <w:t>ročníku.</w:t>
      </w:r>
    </w:p>
    <w:p w14:paraId="08FDF957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58"/>
        </w:tabs>
        <w:spacing w:before="3" w:line="400" w:lineRule="auto"/>
        <w:ind w:firstLine="0"/>
        <w:jc w:val="both"/>
      </w:pPr>
      <w:r>
        <w:t>magisterských studijních programů (dále jen „studenti“), kteří již pracují na seminární či diplomové práci. Jedná se o studenty 1. a 2. ročn</w:t>
      </w:r>
      <w:r>
        <w:t>íku navazujícího magisterského</w:t>
      </w:r>
      <w:r>
        <w:rPr>
          <w:spacing w:val="-19"/>
        </w:rPr>
        <w:t xml:space="preserve"> </w:t>
      </w:r>
      <w:r>
        <w:t>studia.</w:t>
      </w:r>
    </w:p>
    <w:p w14:paraId="125342DE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36"/>
        </w:tabs>
        <w:spacing w:before="3" w:line="256" w:lineRule="auto"/>
        <w:ind w:firstLine="0"/>
        <w:jc w:val="both"/>
      </w:pPr>
      <w:r>
        <w:t>doktorských studijních programů (dále jen „doktorandi“) studujících v prezenční formě počínaje prvním rokem</w:t>
      </w:r>
      <w:r>
        <w:rPr>
          <w:spacing w:val="-5"/>
        </w:rPr>
        <w:t xml:space="preserve"> </w:t>
      </w:r>
      <w:r>
        <w:t>studia.</w:t>
      </w:r>
    </w:p>
    <w:p w14:paraId="1F390456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64"/>
        <w:ind w:left="334" w:hanging="218"/>
        <w:jc w:val="both"/>
      </w:pPr>
      <w:r>
        <w:t>Stipendium může být uděleno studentovi,</w:t>
      </w:r>
      <w:r>
        <w:rPr>
          <w:spacing w:val="-13"/>
        </w:rPr>
        <w:t xml:space="preserve"> </w:t>
      </w:r>
      <w:r>
        <w:t>který:</w:t>
      </w:r>
    </w:p>
    <w:p w14:paraId="696807DE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48"/>
        </w:tabs>
        <w:spacing w:before="180"/>
        <w:ind w:left="1047"/>
        <w:jc w:val="both"/>
      </w:pPr>
      <w:r>
        <w:t>v roce udělení stipendia nepřesáhne 28 let</w:t>
      </w:r>
      <w:r>
        <w:rPr>
          <w:spacing w:val="-13"/>
        </w:rPr>
        <w:t xml:space="preserve"> </w:t>
      </w:r>
      <w:r>
        <w:t>věku,</w:t>
      </w:r>
    </w:p>
    <w:p w14:paraId="5702CB6E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58"/>
        </w:tabs>
        <w:spacing w:before="183"/>
        <w:ind w:left="1057" w:hanging="233"/>
        <w:jc w:val="both"/>
      </w:pPr>
      <w:r>
        <w:t>není proti němu vedeno disciplinární</w:t>
      </w:r>
      <w:r>
        <w:rPr>
          <w:spacing w:val="-11"/>
        </w:rPr>
        <w:t xml:space="preserve"> </w:t>
      </w:r>
      <w:r>
        <w:t>řízení.</w:t>
      </w:r>
    </w:p>
    <w:p w14:paraId="21431780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80"/>
        <w:ind w:left="334" w:hanging="218"/>
        <w:jc w:val="both"/>
      </w:pPr>
      <w:r>
        <w:t>Stipendium může být uděleno doktorandovi,</w:t>
      </w:r>
      <w:r>
        <w:rPr>
          <w:spacing w:val="-15"/>
        </w:rPr>
        <w:t xml:space="preserve"> </w:t>
      </w:r>
      <w:r>
        <w:t>pokud:</w:t>
      </w:r>
    </w:p>
    <w:p w14:paraId="25E9497E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47"/>
        </w:tabs>
        <w:spacing w:before="180"/>
        <w:ind w:left="1023" w:hanging="199"/>
        <w:jc w:val="both"/>
      </w:pPr>
      <w:r>
        <w:t>jeho školitel tuto žádost</w:t>
      </w:r>
      <w:r>
        <w:rPr>
          <w:spacing w:val="-6"/>
        </w:rPr>
        <w:t xml:space="preserve"> </w:t>
      </w:r>
      <w:r>
        <w:t>doporučí,</w:t>
      </w:r>
    </w:p>
    <w:p w14:paraId="01B51EE6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58"/>
        </w:tabs>
        <w:spacing w:before="185" w:line="256" w:lineRule="auto"/>
        <w:ind w:left="1023" w:hanging="199"/>
        <w:jc w:val="both"/>
      </w:pPr>
      <w:r>
        <w:t xml:space="preserve">souběžně se studiem samostatně nepodniká, což dokládá čestným prohlášením. Doktorand však může </w:t>
      </w:r>
      <w:r>
        <w:rPr>
          <w:spacing w:val="-2"/>
        </w:rPr>
        <w:t>být</w:t>
      </w:r>
      <w:r>
        <w:rPr>
          <w:spacing w:val="-6"/>
        </w:rPr>
        <w:t xml:space="preserve"> </w:t>
      </w:r>
      <w:r>
        <w:t>zaměstnán.</w:t>
      </w:r>
    </w:p>
    <w:p w14:paraId="1C6F12E8" w14:textId="77777777" w:rsidR="00FC1DB3" w:rsidRDefault="005F4622" w:rsidP="003C6358">
      <w:pPr>
        <w:pStyle w:val="Odstavecseseznamem"/>
        <w:numPr>
          <w:ilvl w:val="1"/>
          <w:numId w:val="1"/>
        </w:numPr>
        <w:tabs>
          <w:tab w:val="left" w:pos="335"/>
        </w:tabs>
        <w:spacing w:before="161"/>
        <w:ind w:left="334" w:hanging="218"/>
        <w:jc w:val="both"/>
      </w:pPr>
      <w:r>
        <w:t xml:space="preserve">Stipendium může </w:t>
      </w:r>
      <w:r>
        <w:t>být odňato,</w:t>
      </w:r>
      <w:r>
        <w:rPr>
          <w:spacing w:val="-11"/>
        </w:rPr>
        <w:t xml:space="preserve"> </w:t>
      </w:r>
      <w:r>
        <w:t>jestliže:</w:t>
      </w:r>
    </w:p>
    <w:p w14:paraId="6C350E58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47"/>
        </w:tabs>
        <w:spacing w:before="180"/>
        <w:ind w:firstLine="0"/>
        <w:jc w:val="both"/>
      </w:pPr>
      <w:r>
        <w:t>student neplní studijní povinnosti nebo doktorand neplní individuální studijní</w:t>
      </w:r>
      <w:r>
        <w:rPr>
          <w:spacing w:val="-18"/>
        </w:rPr>
        <w:t xml:space="preserve"> </w:t>
      </w:r>
      <w:r>
        <w:t>plán,</w:t>
      </w:r>
    </w:p>
    <w:p w14:paraId="4A74426D" w14:textId="77777777" w:rsidR="00FC1DB3" w:rsidRDefault="005F4622" w:rsidP="003C6358">
      <w:pPr>
        <w:pStyle w:val="Odstavecseseznamem"/>
        <w:numPr>
          <w:ilvl w:val="2"/>
          <w:numId w:val="1"/>
        </w:numPr>
        <w:tabs>
          <w:tab w:val="left" w:pos="1058"/>
        </w:tabs>
        <w:spacing w:before="185" w:line="256" w:lineRule="auto"/>
        <w:ind w:firstLine="0"/>
        <w:jc w:val="both"/>
      </w:pPr>
      <w:r>
        <w:t>stipendista se vážně proviní proti Statutu VŠCHT Praha, Studijnímu a zkušebnímu řádu VŠCHT Praha či těmto</w:t>
      </w:r>
      <w:r>
        <w:rPr>
          <w:spacing w:val="-4"/>
        </w:rPr>
        <w:t xml:space="preserve"> </w:t>
      </w:r>
      <w:r>
        <w:t>pravidlům,</w:t>
      </w:r>
    </w:p>
    <w:p w14:paraId="69251E32" w14:textId="77777777" w:rsidR="00FC1DB3" w:rsidRDefault="00FC1DB3">
      <w:pPr>
        <w:spacing w:line="256" w:lineRule="auto"/>
        <w:sectPr w:rsidR="00FC1DB3">
          <w:pgSz w:w="11910" w:h="16840"/>
          <w:pgMar w:top="1360" w:right="1460" w:bottom="280" w:left="1300" w:header="708" w:footer="708" w:gutter="0"/>
          <w:cols w:space="708"/>
        </w:sectPr>
      </w:pPr>
    </w:p>
    <w:p w14:paraId="500452C2" w14:textId="77777777" w:rsidR="00FC1DB3" w:rsidRDefault="005F4622" w:rsidP="005F4622">
      <w:pPr>
        <w:pStyle w:val="Odstavecseseznamem"/>
        <w:numPr>
          <w:ilvl w:val="2"/>
          <w:numId w:val="1"/>
        </w:numPr>
        <w:tabs>
          <w:tab w:val="left" w:pos="1036"/>
        </w:tabs>
        <w:spacing w:before="37" w:line="256" w:lineRule="auto"/>
        <w:ind w:right="76" w:firstLine="0"/>
        <w:jc w:val="both"/>
      </w:pPr>
      <w:r>
        <w:lastRenderedPageBreak/>
        <w:t>stipendista svým jednáním vážně poškodí dobré jméno společnosti ALS Czech Republic s.r.o.,</w:t>
      </w:r>
    </w:p>
    <w:p w14:paraId="50E7BA36" w14:textId="77777777" w:rsidR="00FC1DB3" w:rsidRDefault="005F4622" w:rsidP="005F4622">
      <w:pPr>
        <w:pStyle w:val="Odstavecseseznamem"/>
        <w:numPr>
          <w:ilvl w:val="2"/>
          <w:numId w:val="1"/>
        </w:numPr>
        <w:tabs>
          <w:tab w:val="left" w:pos="1058"/>
        </w:tabs>
        <w:spacing w:before="163"/>
        <w:ind w:left="1057" w:right="76" w:hanging="233"/>
        <w:jc w:val="both"/>
      </w:pPr>
      <w:r>
        <w:t>stipendista byl pravomocně odsouzen za úmyslný trestný</w:t>
      </w:r>
      <w:r>
        <w:rPr>
          <w:spacing w:val="-15"/>
        </w:rPr>
        <w:t xml:space="preserve"> </w:t>
      </w:r>
      <w:r>
        <w:t>čin.</w:t>
      </w:r>
    </w:p>
    <w:p w14:paraId="64DF8C5F" w14:textId="77777777" w:rsidR="00FC1DB3" w:rsidRDefault="00FC1DB3" w:rsidP="005F4622">
      <w:pPr>
        <w:pStyle w:val="Zkladntext"/>
        <w:ind w:right="76"/>
        <w:jc w:val="both"/>
      </w:pPr>
    </w:p>
    <w:p w14:paraId="6F1901C9" w14:textId="77777777" w:rsidR="00FC1DB3" w:rsidRDefault="00FC1DB3" w:rsidP="005F4622">
      <w:pPr>
        <w:pStyle w:val="Zkladntext"/>
        <w:spacing w:before="5"/>
        <w:ind w:right="76"/>
        <w:jc w:val="both"/>
        <w:rPr>
          <w:sz w:val="29"/>
        </w:rPr>
      </w:pPr>
    </w:p>
    <w:p w14:paraId="2D665DBA" w14:textId="77777777" w:rsidR="00FC1DB3" w:rsidRDefault="005F4622" w:rsidP="005F4622">
      <w:pPr>
        <w:pStyle w:val="Nadpis1"/>
        <w:numPr>
          <w:ilvl w:val="0"/>
          <w:numId w:val="1"/>
        </w:numPr>
        <w:tabs>
          <w:tab w:val="left" w:pos="404"/>
        </w:tabs>
        <w:spacing w:before="1"/>
        <w:ind w:left="403" w:right="76" w:hanging="287"/>
        <w:jc w:val="both"/>
      </w:pPr>
      <w:r>
        <w:t>Výběrové</w:t>
      </w:r>
      <w:r>
        <w:rPr>
          <w:spacing w:val="-10"/>
        </w:rPr>
        <w:t xml:space="preserve"> </w:t>
      </w:r>
      <w:r>
        <w:t>řízení</w:t>
      </w:r>
    </w:p>
    <w:p w14:paraId="4B267D04" w14:textId="77777777" w:rsidR="00FC1DB3" w:rsidRDefault="005F4622" w:rsidP="005F4622">
      <w:pPr>
        <w:pStyle w:val="Odstavecseseznamem"/>
        <w:numPr>
          <w:ilvl w:val="1"/>
          <w:numId w:val="1"/>
        </w:numPr>
        <w:tabs>
          <w:tab w:val="left" w:pos="335"/>
        </w:tabs>
        <w:spacing w:before="185" w:line="259" w:lineRule="auto"/>
        <w:ind w:right="76" w:firstLine="0"/>
        <w:jc w:val="both"/>
      </w:pPr>
      <w:r>
        <w:t xml:space="preserve">Vypsání výběrového řízení a formuláře žádosti o stipendium jsou zveřejněny na adrese: </w:t>
      </w:r>
      <w:hyperlink r:id="rId6">
        <w:r>
          <w:rPr>
            <w:color w:val="0462C1"/>
            <w:u w:val="single" w:color="0462C1"/>
          </w:rPr>
          <w:t>https://intranet.vscht.cz/vav/souteze-pokyny</w:t>
        </w:r>
        <w:r>
          <w:t>,</w:t>
        </w:r>
      </w:hyperlink>
      <w:r>
        <w:t xml:space="preserve"> </w:t>
      </w:r>
      <w:hyperlink r:id="rId7">
        <w:r>
          <w:rPr>
            <w:color w:val="0462C1"/>
            <w:u w:val="single" w:color="0462C1"/>
          </w:rPr>
          <w:t>https://ftop.vscht</w:t>
        </w:r>
        <w:r>
          <w:rPr>
            <w:color w:val="0462C1"/>
            <w:u w:val="single" w:color="0462C1"/>
          </w:rPr>
          <w:t xml:space="preserve">.cz/ </w:t>
        </w:r>
      </w:hyperlink>
      <w:r>
        <w:t xml:space="preserve">a </w:t>
      </w:r>
      <w:hyperlink r:id="rId8">
        <w:r>
          <w:rPr>
            <w:color w:val="0462C1"/>
            <w:u w:val="single" w:color="0462C1"/>
          </w:rPr>
          <w:t>https://fpbt.vscht.cz/</w:t>
        </w:r>
      </w:hyperlink>
      <w:r>
        <w:t>. Studenti i doktorandi podávají žádost na děkanáty FTOP a FPBT VŠCHT Praha, podle příslušnosti studia na dané fakultě, které žádosti studentů</w:t>
      </w:r>
      <w:r>
        <w:rPr>
          <w:spacing w:val="-10"/>
        </w:rPr>
        <w:t xml:space="preserve"> </w:t>
      </w:r>
      <w:r>
        <w:t>zpracovávají.</w:t>
      </w:r>
    </w:p>
    <w:p w14:paraId="1E96D121" w14:textId="77777777" w:rsidR="00FC1DB3" w:rsidRDefault="005F4622" w:rsidP="005F4622">
      <w:pPr>
        <w:pStyle w:val="Odstavecseseznamem"/>
        <w:numPr>
          <w:ilvl w:val="1"/>
          <w:numId w:val="1"/>
        </w:numPr>
        <w:tabs>
          <w:tab w:val="left" w:pos="335"/>
        </w:tabs>
        <w:spacing w:before="164" w:line="256" w:lineRule="auto"/>
        <w:ind w:right="76" w:firstLine="0"/>
        <w:jc w:val="both"/>
      </w:pPr>
      <w:r>
        <w:t>O udělení stipendia rozhoduj</w:t>
      </w:r>
      <w:r>
        <w:t xml:space="preserve">e Stipendijní rada jmenovaná FTOP a FPBT VŠCHT Praha. Zástupce </w:t>
      </w:r>
      <w:r>
        <w:rPr>
          <w:b/>
        </w:rPr>
        <w:t xml:space="preserve">ALS Czech Republic </w:t>
      </w:r>
      <w:r>
        <w:t>musí mít možnost se k návrhům na udělení stipendia vyjádřit nebo sám návrhy předložit.</w:t>
      </w:r>
    </w:p>
    <w:p w14:paraId="1AE1AE31" w14:textId="77777777" w:rsidR="00FC1DB3" w:rsidRDefault="005F4622" w:rsidP="005F4622">
      <w:pPr>
        <w:pStyle w:val="Odstavecseseznamem"/>
        <w:numPr>
          <w:ilvl w:val="1"/>
          <w:numId w:val="1"/>
        </w:numPr>
        <w:tabs>
          <w:tab w:val="left" w:pos="335"/>
        </w:tabs>
        <w:spacing w:before="163" w:line="259" w:lineRule="auto"/>
        <w:ind w:right="76" w:firstLine="0"/>
        <w:jc w:val="both"/>
      </w:pPr>
      <w:r>
        <w:t>Při výběru stipendistů se hodnotí studijní výsledky (u studentů celkový studijní průměr</w:t>
      </w:r>
      <w:r>
        <w:t xml:space="preserve"> za uplynulou dobu studia), </w:t>
      </w:r>
      <w:proofErr w:type="spellStart"/>
      <w:r>
        <w:t>mimostudijní</w:t>
      </w:r>
      <w:proofErr w:type="spellEnd"/>
      <w:r>
        <w:t xml:space="preserve"> aktivita, zaměření (téma) a výsledky jejich semestrální, závěrečné nebo jiné odborné práce i další aktivity týkající se oboru studia, např. zveřejnění článku nebo jiné publikace. Přihlíží se k doporučením </w:t>
      </w:r>
      <w:r>
        <w:rPr>
          <w:b/>
        </w:rPr>
        <w:t xml:space="preserve">ALS Czech </w:t>
      </w:r>
      <w:r>
        <w:rPr>
          <w:b/>
        </w:rPr>
        <w:t xml:space="preserve">Republic </w:t>
      </w:r>
      <w:r>
        <w:t xml:space="preserve">a profesní orientaci </w:t>
      </w:r>
      <w:r>
        <w:rPr>
          <w:b/>
        </w:rPr>
        <w:t>ALS Czech Republic</w:t>
      </w:r>
      <w:r>
        <w:t>,</w:t>
      </w:r>
      <w:r>
        <w:rPr>
          <w:spacing w:val="-5"/>
        </w:rPr>
        <w:t xml:space="preserve"> </w:t>
      </w:r>
      <w:r>
        <w:t>s.r.o.</w:t>
      </w:r>
    </w:p>
    <w:p w14:paraId="5EE4410D" w14:textId="77777777" w:rsidR="00FC1DB3" w:rsidRDefault="005F4622" w:rsidP="005F4622">
      <w:pPr>
        <w:pStyle w:val="Odstavecseseznamem"/>
        <w:numPr>
          <w:ilvl w:val="1"/>
          <w:numId w:val="1"/>
        </w:numPr>
        <w:tabs>
          <w:tab w:val="left" w:pos="335"/>
        </w:tabs>
        <w:spacing w:before="160" w:line="256" w:lineRule="auto"/>
        <w:ind w:right="76" w:firstLine="0"/>
        <w:jc w:val="both"/>
      </w:pPr>
      <w:r>
        <w:t>Při udělování stipendií se bere v úvahu též kvalita zpracování žádosti, a zda student v uplynulých letech již stipendium ALS Czech Republic</w:t>
      </w:r>
      <w:r>
        <w:rPr>
          <w:spacing w:val="-4"/>
        </w:rPr>
        <w:t xml:space="preserve"> </w:t>
      </w:r>
      <w:r>
        <w:t>získal.</w:t>
      </w:r>
    </w:p>
    <w:p w14:paraId="75A072DA" w14:textId="77777777" w:rsidR="00FC1DB3" w:rsidRDefault="005F4622" w:rsidP="005F4622">
      <w:pPr>
        <w:pStyle w:val="Odstavecseseznamem"/>
        <w:numPr>
          <w:ilvl w:val="1"/>
          <w:numId w:val="1"/>
        </w:numPr>
        <w:tabs>
          <w:tab w:val="left" w:pos="335"/>
        </w:tabs>
        <w:spacing w:before="164" w:line="256" w:lineRule="auto"/>
        <w:ind w:right="76" w:firstLine="0"/>
        <w:jc w:val="both"/>
      </w:pPr>
      <w:r>
        <w:t>Oznámení o udělení stipendií bude zveřejněno na web</w:t>
      </w:r>
      <w:r>
        <w:t>ových stránkách FTOP a FPBT VŠCHT. Písemné rozhodnutí dostane každý úspěšný</w:t>
      </w:r>
      <w:r>
        <w:rPr>
          <w:spacing w:val="-7"/>
        </w:rPr>
        <w:t xml:space="preserve"> </w:t>
      </w:r>
      <w:r>
        <w:t>žadatel.</w:t>
      </w:r>
    </w:p>
    <w:sectPr w:rsidR="00FC1DB3"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10D"/>
    <w:multiLevelType w:val="hybridMultilevel"/>
    <w:tmpl w:val="EB48D6CC"/>
    <w:lvl w:ilvl="0" w:tplc="E83E2E84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336838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284D7F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C44DC3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91EE2C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2FA48B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442683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2E6971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74E7CE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1D644AAE"/>
    <w:multiLevelType w:val="hybridMultilevel"/>
    <w:tmpl w:val="987E9B7E"/>
    <w:lvl w:ilvl="0" w:tplc="DC1009CA">
      <w:start w:val="1"/>
      <w:numFmt w:val="upperRoman"/>
      <w:lvlText w:val="%1."/>
      <w:lvlJc w:val="left"/>
      <w:pPr>
        <w:ind w:left="286" w:hanging="17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7B80CDE">
      <w:start w:val="1"/>
      <w:numFmt w:val="decimal"/>
      <w:lvlText w:val="%2."/>
      <w:lvlJc w:val="left"/>
      <w:pPr>
        <w:ind w:left="116" w:hanging="21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3549DE4">
      <w:start w:val="1"/>
      <w:numFmt w:val="lowerLetter"/>
      <w:lvlText w:val="%3)"/>
      <w:lvlJc w:val="left"/>
      <w:pPr>
        <w:ind w:left="824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A1E67F4E">
      <w:numFmt w:val="bullet"/>
      <w:lvlText w:val="•"/>
      <w:lvlJc w:val="left"/>
      <w:pPr>
        <w:ind w:left="820" w:hanging="223"/>
      </w:pPr>
      <w:rPr>
        <w:rFonts w:hint="default"/>
      </w:rPr>
    </w:lvl>
    <w:lvl w:ilvl="4" w:tplc="63D2CF3A">
      <w:numFmt w:val="bullet"/>
      <w:lvlText w:val="•"/>
      <w:lvlJc w:val="left"/>
      <w:pPr>
        <w:ind w:left="1020" w:hanging="223"/>
      </w:pPr>
      <w:rPr>
        <w:rFonts w:hint="default"/>
      </w:rPr>
    </w:lvl>
    <w:lvl w:ilvl="5" w:tplc="5DD2D822">
      <w:numFmt w:val="bullet"/>
      <w:lvlText w:val="•"/>
      <w:lvlJc w:val="left"/>
      <w:pPr>
        <w:ind w:left="1040" w:hanging="223"/>
      </w:pPr>
      <w:rPr>
        <w:rFonts w:hint="default"/>
      </w:rPr>
    </w:lvl>
    <w:lvl w:ilvl="6" w:tplc="167A9DFE">
      <w:numFmt w:val="bullet"/>
      <w:lvlText w:val="•"/>
      <w:lvlJc w:val="left"/>
      <w:pPr>
        <w:ind w:left="2661" w:hanging="223"/>
      </w:pPr>
      <w:rPr>
        <w:rFonts w:hint="default"/>
      </w:rPr>
    </w:lvl>
    <w:lvl w:ilvl="7" w:tplc="AE56A5A0">
      <w:numFmt w:val="bullet"/>
      <w:lvlText w:val="•"/>
      <w:lvlJc w:val="left"/>
      <w:pPr>
        <w:ind w:left="4282" w:hanging="223"/>
      </w:pPr>
      <w:rPr>
        <w:rFonts w:hint="default"/>
      </w:rPr>
    </w:lvl>
    <w:lvl w:ilvl="8" w:tplc="739A5398">
      <w:numFmt w:val="bullet"/>
      <w:lvlText w:val="•"/>
      <w:lvlJc w:val="left"/>
      <w:pPr>
        <w:ind w:left="5903" w:hanging="223"/>
      </w:pPr>
      <w:rPr>
        <w:rFonts w:hint="default"/>
      </w:rPr>
    </w:lvl>
  </w:abstractNum>
  <w:abstractNum w:abstractNumId="2" w15:restartNumberingAfterBreak="0">
    <w:nsid w:val="329E13FE"/>
    <w:multiLevelType w:val="hybridMultilevel"/>
    <w:tmpl w:val="32BCC01C"/>
    <w:lvl w:ilvl="0" w:tplc="A366EE28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</w:rPr>
    </w:lvl>
    <w:lvl w:ilvl="1" w:tplc="20EA352C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5526E6F0">
      <w:numFmt w:val="bullet"/>
      <w:lvlText w:val="•"/>
      <w:lvlJc w:val="left"/>
      <w:pPr>
        <w:ind w:left="1869" w:hanging="360"/>
      </w:pPr>
      <w:rPr>
        <w:rFonts w:hint="default"/>
      </w:rPr>
    </w:lvl>
    <w:lvl w:ilvl="3" w:tplc="21CC04F4">
      <w:numFmt w:val="bullet"/>
      <w:lvlText w:val="•"/>
      <w:lvlJc w:val="left"/>
      <w:pPr>
        <w:ind w:left="2799" w:hanging="360"/>
      </w:pPr>
      <w:rPr>
        <w:rFonts w:hint="default"/>
      </w:rPr>
    </w:lvl>
    <w:lvl w:ilvl="4" w:tplc="4F68B894"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BCEC323C">
      <w:numFmt w:val="bullet"/>
      <w:lvlText w:val="•"/>
      <w:lvlJc w:val="left"/>
      <w:pPr>
        <w:ind w:left="4658" w:hanging="360"/>
      </w:pPr>
      <w:rPr>
        <w:rFonts w:hint="default"/>
      </w:rPr>
    </w:lvl>
    <w:lvl w:ilvl="6" w:tplc="ADE00946">
      <w:numFmt w:val="bullet"/>
      <w:lvlText w:val="•"/>
      <w:lvlJc w:val="left"/>
      <w:pPr>
        <w:ind w:left="5588" w:hanging="360"/>
      </w:pPr>
      <w:rPr>
        <w:rFonts w:hint="default"/>
      </w:rPr>
    </w:lvl>
    <w:lvl w:ilvl="7" w:tplc="44945364">
      <w:numFmt w:val="bullet"/>
      <w:lvlText w:val="•"/>
      <w:lvlJc w:val="left"/>
      <w:pPr>
        <w:ind w:left="6517" w:hanging="360"/>
      </w:pPr>
      <w:rPr>
        <w:rFonts w:hint="default"/>
      </w:rPr>
    </w:lvl>
    <w:lvl w:ilvl="8" w:tplc="A1301F40">
      <w:numFmt w:val="bullet"/>
      <w:lvlText w:val="•"/>
      <w:lvlJc w:val="left"/>
      <w:pPr>
        <w:ind w:left="744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DB3"/>
    <w:rsid w:val="000C3CE7"/>
    <w:rsid w:val="002C3F2B"/>
    <w:rsid w:val="003C6358"/>
    <w:rsid w:val="005F4622"/>
    <w:rsid w:val="006C4123"/>
    <w:rsid w:val="00886081"/>
    <w:rsid w:val="00C627C9"/>
    <w:rsid w:val="00DA6D61"/>
    <w:rsid w:val="00E14FA3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0988"/>
  <w15:docId w15:val="{FB9B8889-20B7-4B27-A5F7-9B29E448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6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bt.vscht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ftop.vscht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ranet.vscht.cz/vav/souteze-pokyn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C6823-144B-44F8-96A5-7F910B68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1036</Words>
  <Characters>6115</Characters>
  <Application>Microsoft Office Word</Application>
  <DocSecurity>0</DocSecurity>
  <Lines>50</Lines>
  <Paragraphs>14</Paragraphs>
  <ScaleCrop>false</ScaleCrop>
  <Company>VSCHT Praha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Maurerova Marketa</cp:lastModifiedBy>
  <cp:revision>10</cp:revision>
  <dcterms:created xsi:type="dcterms:W3CDTF">2025-10-15T06:56:00Z</dcterms:created>
  <dcterms:modified xsi:type="dcterms:W3CDTF">2025-10-15T05:03:00Z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</Properties>
</file>