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7A97" w14:textId="77777777" w:rsidR="0038175E" w:rsidRDefault="00C04CFC">
      <w:pPr>
        <w:spacing w:line="540" w:lineRule="auto"/>
        <w:jc w:val="center"/>
        <w:rPr>
          <w:rFonts w:ascii="Verdana" w:hAnsi="Verdana"/>
          <w:b/>
          <w:color w:val="000000"/>
          <w:spacing w:val="-4"/>
          <w:w w:val="105"/>
          <w:sz w:val="20"/>
          <w:lang w:val="cs-CZ"/>
        </w:rPr>
      </w:pPr>
      <w:r>
        <w:rPr>
          <w:rFonts w:ascii="Verdana" w:hAnsi="Verdana"/>
          <w:b/>
          <w:color w:val="000000"/>
          <w:spacing w:val="-4"/>
          <w:w w:val="105"/>
          <w:sz w:val="20"/>
          <w:lang w:val="cs-CZ"/>
        </w:rPr>
        <w:t xml:space="preserve">Dodatek č. 1 </w:t>
      </w: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>ke Schválení umístění</w:t>
      </w:r>
      <w:r>
        <w:rPr>
          <w:rFonts w:ascii="Verdana" w:hAnsi="Verdana"/>
          <w:i/>
          <w:color w:val="000000"/>
          <w:spacing w:val="-4"/>
          <w:sz w:val="6"/>
          <w:lang w:val="cs-CZ"/>
        </w:rPr>
        <w:t xml:space="preserve"> </w:t>
      </w:r>
      <w:r>
        <w:rPr>
          <w:rFonts w:ascii="Verdana" w:hAnsi="Verdana"/>
          <w:i/>
          <w:color w:val="000000"/>
          <w:spacing w:val="-4"/>
          <w:sz w:val="6"/>
          <w:lang w:val="cs-CZ"/>
        </w:rPr>
        <w:br/>
      </w: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 xml:space="preserve">dále jen Dodatek </w:t>
      </w:r>
      <w:r>
        <w:rPr>
          <w:rFonts w:ascii="Verdana" w:hAnsi="Verdana"/>
          <w:color w:val="000000"/>
          <w:spacing w:val="-4"/>
          <w:w w:val="105"/>
          <w:sz w:val="20"/>
          <w:lang w:val="cs-CZ"/>
        </w:rPr>
        <w:br/>
      </w:r>
      <w:r>
        <w:rPr>
          <w:rFonts w:ascii="Verdana" w:hAnsi="Verdana"/>
          <w:b/>
          <w:color w:val="000000"/>
          <w:spacing w:val="-6"/>
          <w:w w:val="105"/>
          <w:sz w:val="20"/>
          <w:lang w:val="cs-CZ"/>
        </w:rPr>
        <w:t>I. Smluvní strany</w:t>
      </w:r>
    </w:p>
    <w:p w14:paraId="1CFDDFBB" w14:textId="77777777" w:rsidR="0038175E" w:rsidRDefault="00C04CFC">
      <w:pPr>
        <w:rPr>
          <w:rFonts w:ascii="Verdana" w:hAnsi="Verdana"/>
          <w:b/>
          <w:color w:val="000000"/>
          <w:spacing w:val="-1"/>
          <w:w w:val="105"/>
          <w:sz w:val="20"/>
          <w:lang w:val="cs-CZ"/>
        </w:rPr>
      </w:pPr>
      <w:r>
        <w:rPr>
          <w:rFonts w:ascii="Verdana" w:hAnsi="Verdana"/>
          <w:b/>
          <w:color w:val="000000"/>
          <w:spacing w:val="-1"/>
          <w:w w:val="105"/>
          <w:sz w:val="20"/>
          <w:lang w:val="cs-CZ"/>
        </w:rPr>
        <w:t>DELIKOMAT s.r.o.</w:t>
      </w:r>
      <w:r>
        <w:rPr>
          <w:rFonts w:ascii="Verdana" w:hAnsi="Verdana"/>
          <w:color w:val="000000"/>
          <w:spacing w:val="-1"/>
          <w:w w:val="105"/>
          <w:sz w:val="20"/>
          <w:lang w:val="cs-CZ"/>
        </w:rPr>
        <w:t xml:space="preserve">, sídlem Modřice, U Vlečky 843, PSČ: 664 42, zastoupený Jiřím </w:t>
      </w: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>Markem na základě plné moci a Ing. Vilémem Řezáčem, jednatelem,</w:t>
      </w:r>
    </w:p>
    <w:p w14:paraId="527CB97D" w14:textId="77777777" w:rsidR="0038175E" w:rsidRDefault="00C04CFC">
      <w:pPr>
        <w:rPr>
          <w:rFonts w:ascii="Verdana" w:hAnsi="Verdana"/>
          <w:color w:val="000000"/>
          <w:spacing w:val="4"/>
          <w:w w:val="105"/>
          <w:sz w:val="20"/>
          <w:lang w:val="cs-CZ"/>
        </w:rPr>
      </w:pPr>
      <w:r>
        <w:rPr>
          <w:rFonts w:ascii="Verdana" w:hAnsi="Verdana"/>
          <w:color w:val="000000"/>
          <w:spacing w:val="4"/>
          <w:w w:val="105"/>
          <w:sz w:val="20"/>
          <w:lang w:val="cs-CZ"/>
        </w:rPr>
        <w:t xml:space="preserve">zapsaná v obchodním rejstříku u Krajského soudu v Brně, odd. C, vložka 20361, </w:t>
      </w: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>pod IČ: 63475260, dnem 21.8.1995, dále jen „DELIKOMAT“</w:t>
      </w:r>
    </w:p>
    <w:p w14:paraId="15E4BEDD" w14:textId="77777777" w:rsidR="0038175E" w:rsidRDefault="00C04CFC">
      <w:pPr>
        <w:spacing w:before="108" w:line="152" w:lineRule="exact"/>
        <w:rPr>
          <w:rFonts w:ascii="Verdana" w:hAnsi="Verdana"/>
          <w:color w:val="000000"/>
          <w:w w:val="105"/>
          <w:sz w:val="20"/>
          <w:lang w:val="cs-CZ"/>
        </w:rPr>
      </w:pPr>
      <w:r>
        <w:rPr>
          <w:rFonts w:ascii="Verdana" w:hAnsi="Verdana"/>
          <w:color w:val="000000"/>
          <w:w w:val="105"/>
          <w:sz w:val="20"/>
          <w:lang w:val="cs-CZ"/>
        </w:rPr>
        <w:t>a</w:t>
      </w:r>
    </w:p>
    <w:p w14:paraId="037ADE95" w14:textId="77777777" w:rsidR="0038175E" w:rsidRDefault="00C04CFC">
      <w:pPr>
        <w:spacing w:before="108"/>
        <w:jc w:val="both"/>
        <w:rPr>
          <w:rFonts w:ascii="Verdana" w:hAnsi="Verdana"/>
          <w:b/>
          <w:color w:val="000000"/>
          <w:spacing w:val="-6"/>
          <w:w w:val="105"/>
          <w:sz w:val="20"/>
          <w:lang w:val="cs-CZ"/>
        </w:rPr>
      </w:pPr>
      <w:r>
        <w:rPr>
          <w:rFonts w:ascii="Verdana" w:hAnsi="Verdana"/>
          <w:b/>
          <w:color w:val="000000"/>
          <w:spacing w:val="-6"/>
          <w:w w:val="105"/>
          <w:sz w:val="20"/>
          <w:lang w:val="cs-CZ"/>
        </w:rPr>
        <w:t>St</w:t>
      </w:r>
      <w:r>
        <w:rPr>
          <w:rFonts w:ascii="Verdana" w:hAnsi="Verdana"/>
          <w:b/>
          <w:color w:val="000000"/>
          <w:spacing w:val="-6"/>
          <w:w w:val="105"/>
          <w:sz w:val="20"/>
          <w:lang w:val="cs-CZ"/>
        </w:rPr>
        <w:t>řední škola a Mateřská škola, Liberec, Na Bojišti 15, příspěvková organizace</w:t>
      </w:r>
      <w:r>
        <w:rPr>
          <w:rFonts w:ascii="Verdana" w:hAnsi="Verdana"/>
          <w:color w:val="000000"/>
          <w:spacing w:val="-6"/>
          <w:w w:val="105"/>
          <w:sz w:val="20"/>
          <w:lang w:val="cs-CZ"/>
        </w:rPr>
        <w:t xml:space="preserve">, </w:t>
      </w:r>
      <w:r>
        <w:rPr>
          <w:rFonts w:ascii="Verdana" w:hAnsi="Verdana"/>
          <w:color w:val="000000"/>
          <w:spacing w:val="-8"/>
          <w:w w:val="105"/>
          <w:sz w:val="20"/>
          <w:lang w:val="cs-CZ"/>
        </w:rPr>
        <w:t xml:space="preserve">sídlem Na Bojišti 759/15, Liberec III-Jeřáb, PSČ: 460 07, zapsaná v obchodním rejstříku </w:t>
      </w:r>
      <w:r>
        <w:rPr>
          <w:rFonts w:ascii="Verdana" w:hAnsi="Verdana"/>
          <w:color w:val="000000"/>
          <w:spacing w:val="-2"/>
          <w:w w:val="105"/>
          <w:sz w:val="20"/>
          <w:lang w:val="cs-CZ"/>
        </w:rPr>
        <w:t xml:space="preserve">vedeném u Krajského soudu v Ústí nad Labem, odd. </w:t>
      </w:r>
      <w:proofErr w:type="spellStart"/>
      <w:r>
        <w:rPr>
          <w:rFonts w:ascii="Verdana" w:hAnsi="Verdana"/>
          <w:color w:val="000000"/>
          <w:spacing w:val="-2"/>
          <w:w w:val="105"/>
          <w:sz w:val="20"/>
          <w:lang w:val="cs-CZ"/>
        </w:rPr>
        <w:t>Pr</w:t>
      </w:r>
      <w:proofErr w:type="spellEnd"/>
      <w:r>
        <w:rPr>
          <w:rFonts w:ascii="Verdana" w:hAnsi="Verdana"/>
          <w:color w:val="000000"/>
          <w:spacing w:val="-2"/>
          <w:w w:val="105"/>
          <w:sz w:val="20"/>
          <w:lang w:val="cs-CZ"/>
        </w:rPr>
        <w:t xml:space="preserve">, vložka 791, dnem 22.5.2008, </w:t>
      </w: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>pod IČ: 00671274, plátce DPH DIČ: CZ00671274, dále jen „Firma“</w:t>
      </w:r>
    </w:p>
    <w:p w14:paraId="1BB9B9BF" w14:textId="77777777" w:rsidR="0038175E" w:rsidRDefault="00C04CFC">
      <w:pPr>
        <w:spacing w:before="108" w:line="196" w:lineRule="auto"/>
        <w:jc w:val="center"/>
        <w:rPr>
          <w:rFonts w:ascii="Verdana" w:hAnsi="Verdana"/>
          <w:b/>
          <w:color w:val="000000"/>
          <w:w w:val="105"/>
          <w:sz w:val="20"/>
          <w:lang w:val="cs-CZ"/>
        </w:rPr>
      </w:pPr>
      <w:r>
        <w:rPr>
          <w:rFonts w:ascii="Verdana" w:hAnsi="Verdana"/>
          <w:b/>
          <w:color w:val="000000"/>
          <w:w w:val="105"/>
          <w:sz w:val="20"/>
          <w:lang w:val="cs-CZ"/>
        </w:rPr>
        <w:t>II. Smlouva</w:t>
      </w:r>
    </w:p>
    <w:p w14:paraId="3F179008" w14:textId="724C8292" w:rsidR="0038175E" w:rsidRDefault="00C04CFC">
      <w:pPr>
        <w:spacing w:before="108" w:line="360" w:lineRule="auto"/>
        <w:jc w:val="center"/>
        <w:rPr>
          <w:rFonts w:ascii="Verdana" w:hAnsi="Verdana"/>
          <w:color w:val="000000"/>
          <w:spacing w:val="-5"/>
          <w:w w:val="105"/>
          <w:sz w:val="20"/>
          <w:lang w:val="cs-CZ"/>
        </w:rPr>
      </w:pP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>Smluvní strany uzav</w:t>
      </w: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 xml:space="preserve">řely dne 1.2.2010 Schválení umístění, dále jen Smlouva. </w:t>
      </w:r>
      <w:r>
        <w:rPr>
          <w:rFonts w:ascii="Verdana" w:hAnsi="Verdana"/>
          <w:color w:val="000000"/>
          <w:spacing w:val="-5"/>
          <w:w w:val="105"/>
          <w:sz w:val="20"/>
          <w:lang w:val="cs-CZ"/>
        </w:rPr>
        <w:br/>
      </w:r>
      <w:r>
        <w:rPr>
          <w:rFonts w:ascii="Verdana" w:hAnsi="Verdana"/>
          <w:b/>
          <w:color w:val="000000"/>
          <w:spacing w:val="-6"/>
          <w:w w:val="105"/>
          <w:sz w:val="20"/>
          <w:lang w:val="cs-CZ"/>
        </w:rPr>
        <w:t>III. Předmět Dodatku</w:t>
      </w:r>
    </w:p>
    <w:p w14:paraId="05FD4CDD" w14:textId="77777777" w:rsidR="0038175E" w:rsidRDefault="00C04CFC">
      <w:pPr>
        <w:spacing w:before="108"/>
        <w:rPr>
          <w:rFonts w:ascii="Verdana" w:hAnsi="Verdana"/>
          <w:color w:val="000000"/>
          <w:spacing w:val="-5"/>
          <w:w w:val="105"/>
          <w:sz w:val="20"/>
          <w:lang w:val="cs-CZ"/>
        </w:rPr>
      </w:pP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>Dodatkem se m</w:t>
      </w:r>
      <w:r>
        <w:rPr>
          <w:rFonts w:ascii="Verdana" w:hAnsi="Verdana"/>
          <w:color w:val="000000"/>
          <w:spacing w:val="-5"/>
          <w:w w:val="105"/>
          <w:sz w:val="20"/>
          <w:lang w:val="cs-CZ"/>
        </w:rPr>
        <w:t xml:space="preserve">ění platné znění Smlouvy níže uvedeným způsobem a to tak, že původní </w:t>
      </w: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>text Smlouvy je doplněn novým textem Smlouvy uvedeným v Dodatku:</w:t>
      </w:r>
    </w:p>
    <w:p w14:paraId="617A7879" w14:textId="7C3A09DB" w:rsidR="0038175E" w:rsidRDefault="00C04CFC">
      <w:pPr>
        <w:spacing w:before="108"/>
        <w:ind w:left="360"/>
        <w:rPr>
          <w:rFonts w:ascii="Verdana" w:hAnsi="Verdana"/>
          <w:color w:val="000000"/>
          <w:spacing w:val="-1"/>
          <w:w w:val="105"/>
          <w:sz w:val="20"/>
          <w:lang w:val="cs-CZ"/>
        </w:rPr>
      </w:pPr>
      <w:r>
        <w:rPr>
          <w:rFonts w:ascii="Verdana" w:hAnsi="Verdana"/>
          <w:color w:val="000000"/>
          <w:spacing w:val="-1"/>
          <w:w w:val="105"/>
          <w:sz w:val="20"/>
          <w:lang w:val="cs-CZ"/>
        </w:rPr>
        <w:t xml:space="preserve">- Bod [9] Smlouvy se doplňuje, </w:t>
      </w:r>
      <w:r>
        <w:rPr>
          <w:rFonts w:ascii="Verdana" w:hAnsi="Verdana"/>
          <w:color w:val="000000"/>
          <w:spacing w:val="-1"/>
          <w:w w:val="105"/>
          <w:sz w:val="20"/>
          <w:lang w:val="cs-CZ"/>
        </w:rPr>
        <w:t>a nově zní:</w:t>
      </w:r>
    </w:p>
    <w:p w14:paraId="326CB105" w14:textId="77777777" w:rsidR="0038175E" w:rsidRDefault="00C04CFC">
      <w:pPr>
        <w:spacing w:before="72"/>
        <w:jc w:val="both"/>
        <w:rPr>
          <w:rFonts w:ascii="Verdana" w:hAnsi="Verdana"/>
          <w:color w:val="000000"/>
          <w:spacing w:val="-3"/>
          <w:w w:val="105"/>
          <w:sz w:val="20"/>
          <w:lang w:val="cs-CZ"/>
        </w:rPr>
      </w:pPr>
      <w:r>
        <w:rPr>
          <w:rFonts w:ascii="Verdana" w:hAnsi="Verdana"/>
          <w:color w:val="000000"/>
          <w:spacing w:val="-3"/>
          <w:w w:val="105"/>
          <w:sz w:val="20"/>
          <w:lang w:val="cs-CZ"/>
        </w:rPr>
        <w:t xml:space="preserve">DELIKOMAT hradí Firmě za každý provozovaný Přístroj úhradu ve výši 1.200,- Kč za </w:t>
      </w: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 xml:space="preserve">nájemné, 1.011,- Kč za elektrickou energii a 165,- Kč za vodu včetně DPH dle zákonné </w:t>
      </w:r>
      <w:r>
        <w:rPr>
          <w:rFonts w:ascii="Verdana" w:hAnsi="Verdana"/>
          <w:color w:val="000000"/>
          <w:spacing w:val="-6"/>
          <w:w w:val="105"/>
          <w:sz w:val="20"/>
          <w:lang w:val="cs-CZ"/>
        </w:rPr>
        <w:t xml:space="preserve">výše měsíčně vyjma období letních prázdnin (měsíce červenec a srpen). Výše úhrady je </w:t>
      </w:r>
      <w:r>
        <w:rPr>
          <w:rFonts w:ascii="Verdana" w:hAnsi="Verdana"/>
          <w:color w:val="000000"/>
          <w:spacing w:val="-1"/>
          <w:w w:val="105"/>
          <w:sz w:val="20"/>
          <w:lang w:val="cs-CZ"/>
        </w:rPr>
        <w:t xml:space="preserve">splatná v kvartální splátce, přičemž náklady spojené s provozem automatu, jako je </w:t>
      </w:r>
      <w:r>
        <w:rPr>
          <w:rFonts w:ascii="Verdana" w:hAnsi="Verdana"/>
          <w:color w:val="000000"/>
          <w:spacing w:val="-7"/>
          <w:w w:val="105"/>
          <w:sz w:val="20"/>
          <w:lang w:val="cs-CZ"/>
        </w:rPr>
        <w:t xml:space="preserve">úhrada elektrické energie a úklid odpadků, hradí Firma. Firma bude </w:t>
      </w:r>
      <w:proofErr w:type="spellStart"/>
      <w:r>
        <w:rPr>
          <w:rFonts w:ascii="Verdana" w:hAnsi="Verdana"/>
          <w:color w:val="000000"/>
          <w:spacing w:val="-7"/>
          <w:w w:val="105"/>
          <w:sz w:val="20"/>
          <w:lang w:val="cs-CZ"/>
        </w:rPr>
        <w:t>DELIKOMATu</w:t>
      </w:r>
      <w:proofErr w:type="spellEnd"/>
      <w:r>
        <w:rPr>
          <w:rFonts w:ascii="Verdana" w:hAnsi="Verdana"/>
          <w:color w:val="000000"/>
          <w:spacing w:val="-7"/>
          <w:w w:val="105"/>
          <w:sz w:val="20"/>
          <w:lang w:val="cs-CZ"/>
        </w:rPr>
        <w:t xml:space="preserve"> zasílat </w:t>
      </w:r>
      <w:r>
        <w:rPr>
          <w:rFonts w:ascii="Verdana" w:hAnsi="Verdana"/>
          <w:color w:val="000000"/>
          <w:w w:val="105"/>
          <w:sz w:val="20"/>
          <w:lang w:val="cs-CZ"/>
        </w:rPr>
        <w:t>faktury.</w:t>
      </w:r>
    </w:p>
    <w:p w14:paraId="0ECFD859" w14:textId="77777777" w:rsidR="0038175E" w:rsidRDefault="00C04CFC">
      <w:pPr>
        <w:spacing w:before="108" w:line="206" w:lineRule="auto"/>
        <w:jc w:val="center"/>
        <w:rPr>
          <w:rFonts w:ascii="Verdana" w:hAnsi="Verdana"/>
          <w:b/>
          <w:color w:val="000000"/>
          <w:spacing w:val="-4"/>
          <w:w w:val="105"/>
          <w:sz w:val="20"/>
          <w:lang w:val="cs-CZ"/>
        </w:rPr>
      </w:pPr>
      <w:r>
        <w:rPr>
          <w:rFonts w:ascii="Verdana" w:hAnsi="Verdana"/>
          <w:b/>
          <w:color w:val="000000"/>
          <w:spacing w:val="-4"/>
          <w:w w:val="105"/>
          <w:sz w:val="20"/>
          <w:lang w:val="cs-CZ"/>
        </w:rPr>
        <w:t>IV. Závěrečná ustanovení</w:t>
      </w:r>
    </w:p>
    <w:p w14:paraId="56AB8567" w14:textId="77777777" w:rsidR="0038175E" w:rsidRDefault="00C04CFC">
      <w:pPr>
        <w:numPr>
          <w:ilvl w:val="0"/>
          <w:numId w:val="1"/>
        </w:numPr>
        <w:tabs>
          <w:tab w:val="clear" w:pos="360"/>
          <w:tab w:val="decimal" w:pos="792"/>
        </w:tabs>
        <w:spacing w:before="108"/>
        <w:ind w:left="432"/>
        <w:rPr>
          <w:rFonts w:ascii="Verdana" w:hAnsi="Verdana"/>
          <w:color w:val="000000"/>
          <w:spacing w:val="2"/>
          <w:w w:val="105"/>
          <w:sz w:val="20"/>
          <w:lang w:val="cs-CZ"/>
        </w:rPr>
      </w:pPr>
      <w:r>
        <w:rPr>
          <w:rFonts w:ascii="Verdana" w:hAnsi="Verdana"/>
          <w:color w:val="000000"/>
          <w:spacing w:val="2"/>
          <w:w w:val="105"/>
          <w:sz w:val="20"/>
          <w:lang w:val="cs-CZ"/>
        </w:rPr>
        <w:t>Dodatek nabývá účinnosti dnem 1.11.2025</w:t>
      </w:r>
    </w:p>
    <w:p w14:paraId="0D29ADAB" w14:textId="77777777" w:rsidR="0038175E" w:rsidRDefault="00C04CFC">
      <w:pPr>
        <w:numPr>
          <w:ilvl w:val="0"/>
          <w:numId w:val="1"/>
        </w:numPr>
        <w:tabs>
          <w:tab w:val="clear" w:pos="360"/>
          <w:tab w:val="decimal" w:pos="792"/>
        </w:tabs>
        <w:spacing w:before="108"/>
        <w:ind w:left="432"/>
        <w:rPr>
          <w:rFonts w:ascii="Verdana" w:hAnsi="Verdana"/>
          <w:color w:val="000000"/>
          <w:spacing w:val="2"/>
          <w:w w:val="105"/>
          <w:sz w:val="20"/>
          <w:lang w:val="cs-CZ"/>
        </w:rPr>
      </w:pPr>
      <w:r>
        <w:rPr>
          <w:rFonts w:ascii="Verdana" w:hAnsi="Verdana"/>
          <w:color w:val="000000"/>
          <w:spacing w:val="2"/>
          <w:w w:val="105"/>
          <w:sz w:val="20"/>
          <w:lang w:val="cs-CZ"/>
        </w:rPr>
        <w:t>V ostatním zůstává Smlouva beze změn.</w:t>
      </w:r>
    </w:p>
    <w:p w14:paraId="12F82628" w14:textId="77777777" w:rsidR="0038175E" w:rsidRDefault="00C04CFC">
      <w:pPr>
        <w:spacing w:before="504" w:line="206" w:lineRule="auto"/>
        <w:rPr>
          <w:rFonts w:ascii="Verdana" w:hAnsi="Verdana"/>
          <w:color w:val="000000"/>
          <w:spacing w:val="-4"/>
          <w:w w:val="105"/>
          <w:sz w:val="20"/>
          <w:lang w:val="cs-CZ"/>
        </w:rPr>
      </w:pP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>V Modřicích dne 9.10.2025</w:t>
      </w:r>
    </w:p>
    <w:p w14:paraId="54DC8660" w14:textId="77777777" w:rsidR="0038175E" w:rsidRDefault="00C04CFC">
      <w:pPr>
        <w:tabs>
          <w:tab w:val="right" w:pos="6403"/>
        </w:tabs>
        <w:spacing w:before="504"/>
        <w:rPr>
          <w:rFonts w:ascii="Verdana" w:hAnsi="Verdana"/>
          <w:color w:val="000000"/>
          <w:spacing w:val="-12"/>
          <w:w w:val="105"/>
          <w:sz w:val="20"/>
          <w:lang w:val="cs-CZ"/>
        </w:rPr>
      </w:pPr>
      <w:r>
        <w:rPr>
          <w:rFonts w:ascii="Verdana" w:hAnsi="Verdana"/>
          <w:color w:val="000000"/>
          <w:spacing w:val="-12"/>
          <w:w w:val="105"/>
          <w:sz w:val="20"/>
          <w:lang w:val="cs-CZ"/>
        </w:rPr>
        <w:t>Za DELIKOMAT s.r.o.:</w:t>
      </w:r>
      <w:r>
        <w:rPr>
          <w:rFonts w:ascii="Verdana" w:hAnsi="Verdana"/>
          <w:color w:val="000000"/>
          <w:spacing w:val="-12"/>
          <w:w w:val="105"/>
          <w:sz w:val="20"/>
          <w:lang w:val="cs-CZ"/>
        </w:rPr>
        <w:tab/>
      </w:r>
      <w:r>
        <w:rPr>
          <w:rFonts w:ascii="Verdana" w:hAnsi="Verdana"/>
          <w:color w:val="000000"/>
          <w:w w:val="105"/>
          <w:sz w:val="20"/>
          <w:lang w:val="cs-CZ"/>
        </w:rPr>
        <w:t>podpis</w:t>
      </w:r>
    </w:p>
    <w:p w14:paraId="2B1BF368" w14:textId="77777777" w:rsidR="0038175E" w:rsidRDefault="00C04CFC">
      <w:pPr>
        <w:spacing w:before="108"/>
        <w:rPr>
          <w:rFonts w:ascii="Verdana" w:hAnsi="Verdana"/>
          <w:color w:val="000000"/>
          <w:spacing w:val="-4"/>
          <w:w w:val="105"/>
          <w:sz w:val="20"/>
          <w:lang w:val="cs-CZ"/>
        </w:rPr>
      </w:pP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>Jiří Marek, zmocněnec</w:t>
      </w:r>
    </w:p>
    <w:p w14:paraId="6A55B126" w14:textId="77777777" w:rsidR="0038175E" w:rsidRDefault="00C04CFC">
      <w:pPr>
        <w:spacing w:before="144" w:line="278" w:lineRule="auto"/>
        <w:rPr>
          <w:rFonts w:ascii="Verdana" w:hAnsi="Verdana"/>
          <w:color w:val="000000"/>
          <w:spacing w:val="-6"/>
          <w:w w:val="105"/>
          <w:sz w:val="20"/>
          <w:lang w:val="cs-CZ"/>
        </w:rPr>
      </w:pPr>
      <w:r>
        <w:rPr>
          <w:rFonts w:ascii="Verdana" w:hAnsi="Verdana"/>
          <w:color w:val="000000"/>
          <w:spacing w:val="-6"/>
          <w:w w:val="105"/>
          <w:sz w:val="20"/>
          <w:lang w:val="cs-CZ"/>
        </w:rPr>
        <w:t>Ing. Vilém Řezáč, jednatel</w:t>
      </w:r>
    </w:p>
    <w:p w14:paraId="7479ECDF" w14:textId="77777777" w:rsidR="0038175E" w:rsidRDefault="00C04CFC">
      <w:pPr>
        <w:spacing w:before="792"/>
        <w:rPr>
          <w:rFonts w:ascii="Verdana" w:hAnsi="Verdana"/>
          <w:color w:val="000000"/>
          <w:spacing w:val="-4"/>
          <w:w w:val="105"/>
          <w:sz w:val="20"/>
          <w:lang w:val="cs-CZ"/>
        </w:rPr>
      </w:pPr>
      <w:r>
        <w:rPr>
          <w:rFonts w:ascii="Verdana" w:hAnsi="Verdana"/>
          <w:color w:val="000000"/>
          <w:spacing w:val="-4"/>
          <w:w w:val="105"/>
          <w:sz w:val="20"/>
          <w:lang w:val="cs-CZ"/>
        </w:rPr>
        <w:t>Za Střední školu a Mateřskou školu, Liberec, Na Bojišti 15, příspěvkovou organizaci:</w:t>
      </w:r>
    </w:p>
    <w:p w14:paraId="048120B3" w14:textId="77777777" w:rsidR="0038175E" w:rsidRDefault="00C04CFC">
      <w:pPr>
        <w:tabs>
          <w:tab w:val="right" w:pos="6403"/>
        </w:tabs>
        <w:spacing w:before="324"/>
        <w:rPr>
          <w:rFonts w:ascii="Verdana" w:hAnsi="Verdana"/>
          <w:color w:val="000000"/>
          <w:spacing w:val="-8"/>
          <w:w w:val="105"/>
          <w:sz w:val="20"/>
          <w:lang w:val="cs-CZ"/>
        </w:rPr>
      </w:pPr>
      <w:r>
        <w:rPr>
          <w:rFonts w:ascii="Verdana" w:hAnsi="Verdana"/>
          <w:color w:val="000000"/>
          <w:spacing w:val="-8"/>
          <w:w w:val="105"/>
          <w:sz w:val="20"/>
          <w:lang w:val="cs-CZ"/>
        </w:rPr>
        <w:t xml:space="preserve">Ing. Zdeněk </w:t>
      </w:r>
      <w:proofErr w:type="spellStart"/>
      <w:r>
        <w:rPr>
          <w:rFonts w:ascii="Verdana" w:hAnsi="Verdana"/>
          <w:color w:val="000000"/>
          <w:spacing w:val="-8"/>
          <w:w w:val="105"/>
          <w:sz w:val="20"/>
          <w:lang w:val="cs-CZ"/>
        </w:rPr>
        <w:t>Krabs</w:t>
      </w:r>
      <w:proofErr w:type="spellEnd"/>
      <w:r>
        <w:rPr>
          <w:rFonts w:ascii="Verdana" w:hAnsi="Verdana"/>
          <w:color w:val="000000"/>
          <w:spacing w:val="-8"/>
          <w:w w:val="105"/>
          <w:sz w:val="20"/>
          <w:lang w:val="cs-CZ"/>
        </w:rPr>
        <w:t>, Ph.D., ředitel</w:t>
      </w:r>
      <w:r>
        <w:rPr>
          <w:rFonts w:ascii="Verdana" w:hAnsi="Verdana"/>
          <w:color w:val="000000"/>
          <w:spacing w:val="-8"/>
          <w:w w:val="105"/>
          <w:sz w:val="20"/>
          <w:lang w:val="cs-CZ"/>
        </w:rPr>
        <w:tab/>
      </w:r>
      <w:r>
        <w:rPr>
          <w:rFonts w:ascii="Verdana" w:hAnsi="Verdana"/>
          <w:color w:val="000000"/>
          <w:w w:val="105"/>
          <w:sz w:val="20"/>
          <w:lang w:val="cs-CZ"/>
        </w:rPr>
        <w:t>podpis</w:t>
      </w:r>
    </w:p>
    <w:sectPr w:rsidR="0038175E">
      <w:pgSz w:w="11918" w:h="16854"/>
      <w:pgMar w:top="1288" w:right="1354" w:bottom="2736" w:left="142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51421"/>
    <w:multiLevelType w:val="multilevel"/>
    <w:tmpl w:val="0E1A795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2"/>
        <w:w w:val="105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99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5E"/>
    <w:rsid w:val="0038175E"/>
    <w:rsid w:val="00B82369"/>
    <w:rsid w:val="00C0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4280"/>
  <w15:docId w15:val="{01C47568-06B7-4FE9-90D2-5EA8D687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Žaneta Smékalová</cp:lastModifiedBy>
  <cp:revision>2</cp:revision>
  <dcterms:created xsi:type="dcterms:W3CDTF">2025-10-14T10:30:00Z</dcterms:created>
  <dcterms:modified xsi:type="dcterms:W3CDTF">2025-10-14T10:30:00Z</dcterms:modified>
</cp:coreProperties>
</file>