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638EA" w14:paraId="684BF0C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A9A9B7E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38EA" w14:paraId="718302B6" w14:textId="77777777">
        <w:trPr>
          <w:cantSplit/>
        </w:trPr>
        <w:tc>
          <w:tcPr>
            <w:tcW w:w="5924" w:type="dxa"/>
            <w:vAlign w:val="center"/>
          </w:tcPr>
          <w:p w14:paraId="44604753" w14:textId="77777777" w:rsidR="00E638EA" w:rsidRDefault="0039518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C9D16DD" w14:textId="77777777" w:rsidR="00E638EA" w:rsidRDefault="0039518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250584</w:t>
            </w:r>
          </w:p>
        </w:tc>
      </w:tr>
    </w:tbl>
    <w:p w14:paraId="4A0BE592" w14:textId="77777777" w:rsidR="00E638EA" w:rsidRDefault="00E638EA">
      <w:pPr>
        <w:spacing w:after="0" w:line="1" w:lineRule="auto"/>
        <w:sectPr w:rsidR="00E638E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638EA" w14:paraId="3552DCE5" w14:textId="77777777">
        <w:trPr>
          <w:cantSplit/>
        </w:trPr>
        <w:tc>
          <w:tcPr>
            <w:tcW w:w="215" w:type="dxa"/>
            <w:vAlign w:val="center"/>
          </w:tcPr>
          <w:p w14:paraId="4572E9C8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47F6C08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604899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3CDD952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B16DA0E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6B83EEE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E638EA" w14:paraId="6210A8FC" w14:textId="77777777">
        <w:trPr>
          <w:cantSplit/>
        </w:trPr>
        <w:tc>
          <w:tcPr>
            <w:tcW w:w="215" w:type="dxa"/>
            <w:vAlign w:val="center"/>
          </w:tcPr>
          <w:p w14:paraId="46F10C04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866D297" w14:textId="77777777" w:rsidR="00E638EA" w:rsidRDefault="00E638EA"/>
        </w:tc>
        <w:tc>
          <w:tcPr>
            <w:tcW w:w="323" w:type="dxa"/>
            <w:vAlign w:val="center"/>
          </w:tcPr>
          <w:p w14:paraId="0BA9BC3B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9A6E0F4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E638EA" w14:paraId="73890C2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2FBC2A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6527153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43D23D5E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38EA" w14:paraId="076596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A4E9B2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A6394B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F0ADD0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48EDE9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DBEC78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0B95EE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17004209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E83993D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9A8178" w14:textId="4306E5F4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7C0616"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638EA" w14:paraId="11669F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5C2D75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48CB26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A6755A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F0E3FA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Ing.arch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. DOSTÁL </w:t>
            </w:r>
            <w:r>
              <w:rPr>
                <w:rFonts w:ascii="Arial" w:hAnsi="Arial"/>
                <w:b/>
                <w:sz w:val="21"/>
              </w:rPr>
              <w:t>PETR</w:t>
            </w:r>
          </w:p>
        </w:tc>
      </w:tr>
      <w:tr w:rsidR="00E638EA" w14:paraId="24D64A51" w14:textId="77777777">
        <w:trPr>
          <w:cantSplit/>
        </w:trPr>
        <w:tc>
          <w:tcPr>
            <w:tcW w:w="215" w:type="dxa"/>
          </w:tcPr>
          <w:p w14:paraId="28F0762A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BF1FBD5" w14:textId="77777777" w:rsidR="00E638EA" w:rsidRDefault="003951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D56D44C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1B511D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036F6C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Varšavská 1104/22</w:t>
            </w:r>
          </w:p>
        </w:tc>
      </w:tr>
      <w:tr w:rsidR="00E638EA" w14:paraId="2038D165" w14:textId="77777777">
        <w:trPr>
          <w:cantSplit/>
        </w:trPr>
        <w:tc>
          <w:tcPr>
            <w:tcW w:w="215" w:type="dxa"/>
          </w:tcPr>
          <w:p w14:paraId="4BEDD539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19D6B3" w14:textId="77777777" w:rsidR="00E638EA" w:rsidRDefault="003951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04E9FEA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359BCD6" w14:textId="77777777" w:rsidR="00E638EA" w:rsidRDefault="00E638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AE15A4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80FB62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Vinohrady</w:t>
            </w:r>
          </w:p>
        </w:tc>
      </w:tr>
      <w:tr w:rsidR="00E638EA" w14:paraId="1424B9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C5CDA8" w14:textId="77777777" w:rsidR="00E638EA" w:rsidRDefault="00E638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6F8830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C87154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B07FD4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120 00 Praha</w:t>
            </w:r>
          </w:p>
        </w:tc>
      </w:tr>
      <w:tr w:rsidR="00E638EA" w14:paraId="32DCFB3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EBCEB7" w14:textId="77777777" w:rsidR="00E638EA" w:rsidRDefault="00E638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661D11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76062C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D7762A" w14:textId="77777777" w:rsidR="00E638EA" w:rsidRDefault="00E638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638EA" w14:paraId="22AA8F5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29ED555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6B01FD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37EDCC" w14:textId="77777777" w:rsidR="00E638EA" w:rsidRDefault="00E638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38EA" w14:paraId="45D94DC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44AD4FB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38EA" w14:paraId="016E184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8934F7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C1BC9F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Projektová </w:t>
            </w:r>
            <w:proofErr w:type="gramStart"/>
            <w:r>
              <w:rPr>
                <w:rFonts w:ascii="Arial" w:hAnsi="Arial"/>
                <w:b/>
                <w:sz w:val="25"/>
              </w:rPr>
              <w:t>dokumentace - změna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stavby Parkoviště Trocnov</w:t>
            </w:r>
          </w:p>
        </w:tc>
      </w:tr>
      <w:tr w:rsidR="00E638EA" w14:paraId="10D9661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E43111" w14:textId="77777777" w:rsidR="007C0616" w:rsidRDefault="003951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Zpracování projektové </w:t>
            </w:r>
            <w:proofErr w:type="gramStart"/>
            <w:r>
              <w:rPr>
                <w:rFonts w:ascii="Courier New" w:hAnsi="Courier New"/>
                <w:sz w:val="18"/>
              </w:rPr>
              <w:t>dokumentace - změna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stavby před dokončením, Parkoviště Trocnov, změna umístění </w:t>
            </w:r>
            <w:r>
              <w:rPr>
                <w:rFonts w:ascii="Courier New" w:hAnsi="Courier New"/>
                <w:sz w:val="18"/>
              </w:rPr>
              <w:t>dobíjecích stanic.</w:t>
            </w:r>
            <w:r>
              <w:rPr>
                <w:rFonts w:ascii="Courier New" w:hAnsi="Courier New"/>
                <w:sz w:val="18"/>
              </w:rPr>
              <w:br/>
            </w:r>
          </w:p>
          <w:p w14:paraId="77A505B8" w14:textId="4E72AC1E" w:rsidR="00E638EA" w:rsidRDefault="0039518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PD bude obsahovat dokumentace:</w:t>
            </w:r>
            <w:r>
              <w:rPr>
                <w:rFonts w:ascii="Courier New" w:hAnsi="Courier New"/>
                <w:sz w:val="18"/>
              </w:rPr>
              <w:br/>
              <w:t>-       Průvodní list a souhrnná technická zpráva</w:t>
            </w:r>
            <w:r>
              <w:rPr>
                <w:rFonts w:ascii="Courier New" w:hAnsi="Courier New"/>
                <w:sz w:val="18"/>
              </w:rPr>
              <w:br/>
              <w:t>-       Katastrální situaci</w:t>
            </w:r>
            <w:r>
              <w:rPr>
                <w:rFonts w:ascii="Courier New" w:hAnsi="Courier New"/>
                <w:sz w:val="18"/>
              </w:rPr>
              <w:br/>
              <w:t>-       Koordinační situac</w:t>
            </w:r>
            <w:r>
              <w:rPr>
                <w:rFonts w:ascii="Courier New" w:hAnsi="Courier New"/>
                <w:sz w:val="18"/>
              </w:rPr>
              <w:t>i</w:t>
            </w:r>
            <w:r>
              <w:rPr>
                <w:rFonts w:ascii="Courier New" w:hAnsi="Courier New"/>
                <w:sz w:val="18"/>
              </w:rPr>
              <w:br/>
              <w:t>-       Komunikace</w:t>
            </w:r>
            <w:r>
              <w:rPr>
                <w:rFonts w:ascii="Courier New" w:hAnsi="Courier New"/>
                <w:sz w:val="18"/>
              </w:rPr>
              <w:br/>
              <w:t>-       Silnoproudé vedení</w:t>
            </w:r>
            <w:r>
              <w:rPr>
                <w:rFonts w:ascii="Courier New" w:hAnsi="Courier New"/>
                <w:sz w:val="18"/>
              </w:rPr>
              <w:br/>
              <w:t>-       Datové vedení</w:t>
            </w:r>
            <w:r>
              <w:rPr>
                <w:rFonts w:ascii="Courier New" w:hAnsi="Courier New"/>
                <w:sz w:val="18"/>
              </w:rPr>
              <w:br/>
              <w:t>-       Výkaz, kontrolní rozpočet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>běžný provoz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 xml:space="preserve">Cena: 56 800 Kč bez DPH </w:t>
            </w:r>
            <w:r>
              <w:rPr>
                <w:rFonts w:ascii="Courier New" w:hAnsi="Courier New"/>
                <w:sz w:val="18"/>
              </w:rPr>
              <w:br/>
              <w:t>Cena s DPH: 68 728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do 31.10.2025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7C0616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E638EA" w14:paraId="137CCD6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2D9A13" w14:textId="77777777" w:rsidR="00E638EA" w:rsidRDefault="00E63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8EA" w14:paraId="2F74866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5E1B89F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</w:t>
            </w:r>
            <w:r>
              <w:rPr>
                <w:rFonts w:ascii="Arial" w:hAnsi="Arial"/>
                <w:sz w:val="18"/>
              </w:rPr>
              <w:t xml:space="preserve">    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</w:t>
            </w:r>
            <w:r>
              <w:rPr>
                <w:rFonts w:ascii="Arial" w:hAnsi="Arial"/>
                <w:sz w:val="18"/>
              </w:rPr>
              <w:t>í daňové povinnosti podle § 92e zákona o DPH.</w:t>
            </w:r>
          </w:p>
        </w:tc>
      </w:tr>
      <w:tr w:rsidR="00E638EA" w14:paraId="0BE0B197" w14:textId="77777777">
        <w:trPr>
          <w:cantSplit/>
        </w:trPr>
        <w:tc>
          <w:tcPr>
            <w:tcW w:w="10772" w:type="dxa"/>
            <w:gridSpan w:val="16"/>
          </w:tcPr>
          <w:p w14:paraId="2455D532" w14:textId="77777777" w:rsidR="00E638EA" w:rsidRDefault="00E63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8EA" w14:paraId="795F987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60999D7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7C0616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 podl</w:t>
            </w:r>
            <w:r w:rsidRPr="007C0616">
              <w:rPr>
                <w:rFonts w:ascii="Arial" w:hAnsi="Arial"/>
                <w:strike/>
                <w:sz w:val="18"/>
              </w:rPr>
              <w:t>e § 92e zákona o DPH. Dodavatel je povinen vystavit daňový doklad s náležitostmi dle § 92a odst. 2 zákona o DPH.</w:t>
            </w:r>
          </w:p>
        </w:tc>
      </w:tr>
      <w:tr w:rsidR="00E638EA" w14:paraId="65A7760E" w14:textId="77777777">
        <w:trPr>
          <w:cantSplit/>
        </w:trPr>
        <w:tc>
          <w:tcPr>
            <w:tcW w:w="10772" w:type="dxa"/>
            <w:gridSpan w:val="16"/>
          </w:tcPr>
          <w:p w14:paraId="63699C8B" w14:textId="77777777" w:rsidR="00E638EA" w:rsidRDefault="00E638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38EA" w14:paraId="29DB03F2" w14:textId="77777777">
        <w:trPr>
          <w:cantSplit/>
        </w:trPr>
        <w:tc>
          <w:tcPr>
            <w:tcW w:w="10772" w:type="dxa"/>
            <w:gridSpan w:val="16"/>
          </w:tcPr>
          <w:p w14:paraId="6468F710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E638EA" w14:paraId="3FE2720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2331A4D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D84EF71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E638EA" w14:paraId="4A5DC85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3C73CA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330E02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AD45DC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14.10.2025</w:t>
            </w:r>
          </w:p>
        </w:tc>
      </w:tr>
      <w:tr w:rsidR="00E638EA" w14:paraId="7B4DEB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DA722B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5A8B92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A969D6" w14:textId="54A33A2D" w:rsidR="00E638EA" w:rsidRDefault="007C06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638EA" w14:paraId="284D957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58B56D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3510CF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BD29292" w14:textId="7A7840FD" w:rsidR="00E638EA" w:rsidRDefault="007C06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638EA" w14:paraId="12F408D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6B2F46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20169C0" w14:textId="77777777" w:rsidR="00E638EA" w:rsidRDefault="00395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B428BA6" w14:textId="763ED036" w:rsidR="00E638EA" w:rsidRDefault="007C061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E638EA" w14:paraId="3878B9AF" w14:textId="77777777">
        <w:trPr>
          <w:cantSplit/>
        </w:trPr>
        <w:tc>
          <w:tcPr>
            <w:tcW w:w="215" w:type="dxa"/>
            <w:vAlign w:val="center"/>
          </w:tcPr>
          <w:p w14:paraId="37031C86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D6A0CC6" w14:textId="77777777" w:rsidR="00E638EA" w:rsidRDefault="0039518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638EA" w14:paraId="413FF60C" w14:textId="77777777">
        <w:trPr>
          <w:cantSplit/>
        </w:trPr>
        <w:tc>
          <w:tcPr>
            <w:tcW w:w="10772" w:type="dxa"/>
            <w:vAlign w:val="center"/>
          </w:tcPr>
          <w:p w14:paraId="0A78396E" w14:textId="77777777" w:rsidR="00E638EA" w:rsidRDefault="00E638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DCEEFF8" w14:textId="77777777" w:rsidR="00395183" w:rsidRDefault="00395183"/>
    <w:sectPr w:rsidR="00395183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52C2" w14:textId="77777777" w:rsidR="00395183" w:rsidRDefault="00395183">
      <w:pPr>
        <w:spacing w:after="0" w:line="240" w:lineRule="auto"/>
      </w:pPr>
      <w:r>
        <w:separator/>
      </w:r>
    </w:p>
  </w:endnote>
  <w:endnote w:type="continuationSeparator" w:id="0">
    <w:p w14:paraId="1AEDA527" w14:textId="77777777" w:rsidR="00395183" w:rsidRDefault="0039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348A" w14:textId="77777777" w:rsidR="00000000" w:rsidRDefault="00395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3E41" w14:textId="77777777" w:rsidR="00395183" w:rsidRDefault="00395183">
      <w:pPr>
        <w:spacing w:after="0" w:line="240" w:lineRule="auto"/>
      </w:pPr>
      <w:r>
        <w:separator/>
      </w:r>
    </w:p>
  </w:footnote>
  <w:footnote w:type="continuationSeparator" w:id="0">
    <w:p w14:paraId="1C20EEA5" w14:textId="77777777" w:rsidR="00395183" w:rsidRDefault="0039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E638EA" w14:paraId="19553A0C" w14:textId="77777777">
      <w:trPr>
        <w:cantSplit/>
      </w:trPr>
      <w:tc>
        <w:tcPr>
          <w:tcW w:w="10772" w:type="dxa"/>
          <w:gridSpan w:val="2"/>
          <w:vAlign w:val="center"/>
        </w:tcPr>
        <w:p w14:paraId="7AF4B874" w14:textId="77777777" w:rsidR="00E638EA" w:rsidRDefault="00E638E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638EA" w14:paraId="0209488D" w14:textId="77777777">
      <w:trPr>
        <w:cantSplit/>
      </w:trPr>
      <w:tc>
        <w:tcPr>
          <w:tcW w:w="5924" w:type="dxa"/>
          <w:vAlign w:val="center"/>
        </w:tcPr>
        <w:p w14:paraId="75A0943B" w14:textId="77777777" w:rsidR="00E638EA" w:rsidRDefault="0039518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C638C47" w14:textId="77777777" w:rsidR="00E638EA" w:rsidRDefault="0039518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250584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3801" w14:textId="77777777" w:rsidR="00000000" w:rsidRDefault="0039518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EA"/>
    <w:rsid w:val="00395183"/>
    <w:rsid w:val="007C0616"/>
    <w:rsid w:val="00E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7419"/>
  <w15:docId w15:val="{11D9FAF2-656A-4CBF-BBED-B93F322C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2025-10-14T08:36:00Z</cp:lastPrinted>
  <dcterms:created xsi:type="dcterms:W3CDTF">2025-10-14T08:37:00Z</dcterms:created>
  <dcterms:modified xsi:type="dcterms:W3CDTF">2025-10-14T08:37:00Z</dcterms:modified>
</cp:coreProperties>
</file>