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754C3" w14:textId="77777777" w:rsidR="0033359A" w:rsidRDefault="0033359A">
      <w:pPr>
        <w:pBdr>
          <w:top w:val="single" w:sz="8" w:space="1" w:color="auto"/>
          <w:left w:val="single" w:sz="8" w:space="1" w:color="auto"/>
          <w:bottom w:val="single" w:sz="8" w:space="1" w:color="auto"/>
          <w:right w:val="single" w:sz="8" w:space="1" w:color="auto"/>
        </w:pBdr>
        <w:shd w:val="pct20" w:color="000000" w:fill="FFFFFF"/>
        <w:rPr>
          <w:sz w:val="48"/>
          <w:szCs w:val="48"/>
        </w:rPr>
      </w:pPr>
      <w:r>
        <w:rPr>
          <w:sz w:val="48"/>
          <w:szCs w:val="48"/>
        </w:rPr>
        <w:t xml:space="preserve">      </w:t>
      </w:r>
      <w:r w:rsidR="00146719">
        <w:rPr>
          <w:sz w:val="48"/>
          <w:szCs w:val="48"/>
        </w:rPr>
        <w:t xml:space="preserve">   </w:t>
      </w:r>
      <w:r w:rsidR="00B5126A">
        <w:rPr>
          <w:sz w:val="48"/>
          <w:szCs w:val="48"/>
        </w:rPr>
        <w:t xml:space="preserve">  </w:t>
      </w:r>
      <w:r w:rsidR="00344F33">
        <w:rPr>
          <w:sz w:val="48"/>
          <w:szCs w:val="48"/>
        </w:rPr>
        <w:t xml:space="preserve">     </w:t>
      </w:r>
      <w:r w:rsidR="00B5126A">
        <w:rPr>
          <w:sz w:val="48"/>
          <w:szCs w:val="48"/>
        </w:rPr>
        <w:t xml:space="preserve">   </w:t>
      </w:r>
      <w:r w:rsidR="00146719">
        <w:rPr>
          <w:sz w:val="48"/>
          <w:szCs w:val="48"/>
        </w:rPr>
        <w:t>PŘÍKAZNÍ</w:t>
      </w:r>
      <w:r>
        <w:rPr>
          <w:sz w:val="48"/>
          <w:szCs w:val="48"/>
        </w:rPr>
        <w:t xml:space="preserve"> SMLOUVA</w:t>
      </w:r>
      <w:r w:rsidR="001409EF">
        <w:rPr>
          <w:sz w:val="48"/>
          <w:szCs w:val="48"/>
        </w:rPr>
        <w:t xml:space="preserve"> </w:t>
      </w:r>
    </w:p>
    <w:p w14:paraId="296B8A9E" w14:textId="77777777" w:rsidR="00C56424" w:rsidRPr="00C56424" w:rsidRDefault="0033359A" w:rsidP="00BB2A9C">
      <w:pPr>
        <w:rPr>
          <w:sz w:val="26"/>
          <w:szCs w:val="26"/>
        </w:rPr>
      </w:pPr>
      <w:r>
        <w:rPr>
          <w:sz w:val="32"/>
          <w:szCs w:val="32"/>
        </w:rPr>
        <w:t xml:space="preserve">  </w:t>
      </w:r>
      <w:r w:rsidR="00DB0B62">
        <w:rPr>
          <w:sz w:val="32"/>
          <w:szCs w:val="32"/>
        </w:rPr>
        <w:t xml:space="preserve">                                                                    </w:t>
      </w:r>
    </w:p>
    <w:p w14:paraId="1DB197B5" w14:textId="77777777" w:rsidR="00146719" w:rsidRPr="004C353A" w:rsidRDefault="0033359A" w:rsidP="00BB2A9C">
      <w:pPr>
        <w:jc w:val="center"/>
        <w:rPr>
          <w:rFonts w:ascii="Tahoma" w:hAnsi="Tahoma" w:cs="Tahoma"/>
          <w:sz w:val="18"/>
          <w:szCs w:val="18"/>
        </w:rPr>
      </w:pPr>
      <w:r w:rsidRPr="004C353A">
        <w:rPr>
          <w:rFonts w:ascii="Tahoma" w:hAnsi="Tahoma" w:cs="Tahoma"/>
          <w:sz w:val="18"/>
          <w:szCs w:val="18"/>
        </w:rPr>
        <w:t xml:space="preserve">uzavřená </w:t>
      </w:r>
      <w:r w:rsidR="00146719" w:rsidRPr="004C353A">
        <w:rPr>
          <w:rFonts w:ascii="Tahoma" w:hAnsi="Tahoma" w:cs="Tahoma"/>
          <w:sz w:val="18"/>
          <w:szCs w:val="18"/>
        </w:rPr>
        <w:t xml:space="preserve">v souladu s ust. § 2430 </w:t>
      </w:r>
      <w:r w:rsidR="00146719" w:rsidRPr="004C353A">
        <w:rPr>
          <w:rFonts w:ascii="Tahoma" w:hAnsi="Tahoma" w:cs="Tahoma"/>
          <w:snapToGrid w:val="0"/>
          <w:sz w:val="18"/>
          <w:szCs w:val="18"/>
        </w:rPr>
        <w:t xml:space="preserve">a následujícími paragrafy </w:t>
      </w:r>
      <w:r w:rsidR="00146719" w:rsidRPr="004C353A">
        <w:rPr>
          <w:rFonts w:ascii="Tahoma" w:hAnsi="Tahoma" w:cs="Tahoma"/>
          <w:sz w:val="18"/>
          <w:szCs w:val="18"/>
        </w:rPr>
        <w:t>zákona č. 89/2012 Sb., (občanský zákoník)</w:t>
      </w:r>
    </w:p>
    <w:p w14:paraId="4115B918" w14:textId="77777777" w:rsidR="0033359A" w:rsidRDefault="0033359A" w:rsidP="00BB2A9C">
      <w:pPr>
        <w:jc w:val="center"/>
        <w:rPr>
          <w:rFonts w:ascii="Tahoma" w:hAnsi="Tahoma" w:cs="Tahoma"/>
          <w:sz w:val="18"/>
          <w:szCs w:val="18"/>
        </w:rPr>
      </w:pPr>
    </w:p>
    <w:p w14:paraId="796AAC5A" w14:textId="77777777" w:rsidR="005123B9" w:rsidRDefault="005123B9" w:rsidP="00BB2A9C">
      <w:pPr>
        <w:jc w:val="center"/>
        <w:rPr>
          <w:rFonts w:ascii="Tahoma" w:hAnsi="Tahoma" w:cs="Tahoma"/>
          <w:sz w:val="18"/>
          <w:szCs w:val="18"/>
        </w:rPr>
      </w:pPr>
    </w:p>
    <w:p w14:paraId="0C62E259" w14:textId="77777777" w:rsidR="005123B9" w:rsidRDefault="005123B9" w:rsidP="00BB2A9C">
      <w:pPr>
        <w:jc w:val="center"/>
        <w:rPr>
          <w:rFonts w:ascii="Tahoma" w:hAnsi="Tahoma" w:cs="Tahoma"/>
          <w:sz w:val="18"/>
          <w:szCs w:val="18"/>
        </w:rPr>
      </w:pPr>
    </w:p>
    <w:p w14:paraId="4892284E" w14:textId="77777777" w:rsidR="0065379B" w:rsidRPr="00BB2A9C" w:rsidRDefault="0065379B" w:rsidP="004C353A">
      <w:pPr>
        <w:tabs>
          <w:tab w:val="left" w:pos="1701"/>
        </w:tabs>
        <w:spacing w:before="360"/>
        <w:jc w:val="both"/>
        <w:rPr>
          <w:rFonts w:ascii="Tahoma" w:hAnsi="Tahoma" w:cs="Tahoma"/>
          <w:b/>
          <w:sz w:val="22"/>
          <w:szCs w:val="22"/>
        </w:rPr>
      </w:pPr>
      <w:r w:rsidRPr="00BB2A9C">
        <w:rPr>
          <w:rFonts w:ascii="Tahoma" w:hAnsi="Tahoma" w:cs="Tahoma"/>
          <w:b/>
          <w:sz w:val="22"/>
          <w:szCs w:val="22"/>
        </w:rPr>
        <w:t>1. SMLUVNÍ STRANY</w:t>
      </w:r>
    </w:p>
    <w:p w14:paraId="2A21061D" w14:textId="77777777" w:rsidR="00763262" w:rsidRDefault="00763262" w:rsidP="00763262">
      <w:pPr>
        <w:rPr>
          <w:sz w:val="24"/>
          <w:szCs w:val="24"/>
        </w:rPr>
      </w:pPr>
    </w:p>
    <w:p w14:paraId="4FF44ED7" w14:textId="77777777" w:rsidR="00763262" w:rsidRDefault="00763262" w:rsidP="00763262">
      <w:pPr>
        <w:rPr>
          <w:sz w:val="24"/>
          <w:szCs w:val="24"/>
        </w:rPr>
      </w:pPr>
      <w:r>
        <w:rPr>
          <w:sz w:val="24"/>
          <w:szCs w:val="24"/>
        </w:rPr>
        <w:t>Příkazce:          Výchovný ústav, dětský domov se školou, středisko výchovné péče,</w:t>
      </w:r>
    </w:p>
    <w:p w14:paraId="6A8172CF" w14:textId="77777777" w:rsidR="00763262" w:rsidRDefault="00763262" w:rsidP="007632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střední škola a základní škola, Moravský Krumlov,</w:t>
      </w:r>
    </w:p>
    <w:p w14:paraId="031E4DD6" w14:textId="77777777" w:rsidR="00763262" w:rsidRDefault="00763262" w:rsidP="007632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Nádražní č. 698</w:t>
      </w:r>
    </w:p>
    <w:p w14:paraId="3C9CCE07" w14:textId="77777777" w:rsidR="00763262" w:rsidRDefault="00763262" w:rsidP="007632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67201 Mor. Krumlov</w:t>
      </w:r>
    </w:p>
    <w:p w14:paraId="6698C0BA" w14:textId="77777777" w:rsidR="00763262" w:rsidRDefault="00763262" w:rsidP="007632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zastoupený Mgr. Janem Košíčkem, ředitelem,</w:t>
      </w:r>
    </w:p>
    <w:p w14:paraId="0D269CC7" w14:textId="77777777" w:rsidR="00763262" w:rsidRDefault="00763262" w:rsidP="007632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IČO:.  49438905</w:t>
      </w:r>
    </w:p>
    <w:p w14:paraId="1D5945C7" w14:textId="77777777" w:rsidR="00763262" w:rsidRDefault="00763262" w:rsidP="007632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DIČ:...........-.............</w:t>
      </w:r>
    </w:p>
    <w:p w14:paraId="04D6A1B6" w14:textId="77777777" w:rsidR="00763262" w:rsidRPr="00BB2A9C" w:rsidRDefault="00763262" w:rsidP="0076326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                      </w:t>
      </w:r>
      <w:r w:rsidRPr="00BB2A9C">
        <w:rPr>
          <w:rFonts w:ascii="Tahoma" w:hAnsi="Tahoma" w:cs="Tahoma"/>
          <w:color w:val="000000"/>
          <w:sz w:val="22"/>
          <w:szCs w:val="22"/>
        </w:rPr>
        <w:t>(dále jen příkazce)</w:t>
      </w:r>
    </w:p>
    <w:p w14:paraId="3906825B" w14:textId="77777777" w:rsidR="00763262" w:rsidRDefault="00763262" w:rsidP="00763262">
      <w:pPr>
        <w:rPr>
          <w:sz w:val="24"/>
          <w:szCs w:val="24"/>
        </w:rPr>
      </w:pPr>
    </w:p>
    <w:p w14:paraId="49C3C296" w14:textId="77777777" w:rsidR="00763262" w:rsidRDefault="00763262" w:rsidP="00763262">
      <w:pPr>
        <w:rPr>
          <w:sz w:val="24"/>
          <w:szCs w:val="24"/>
        </w:rPr>
      </w:pPr>
      <w:r>
        <w:rPr>
          <w:sz w:val="24"/>
          <w:szCs w:val="24"/>
        </w:rPr>
        <w:t>Příkazník:        Ing. Aleš Čeleda,</w:t>
      </w:r>
    </w:p>
    <w:p w14:paraId="760CD30C" w14:textId="77777777" w:rsidR="00763262" w:rsidRDefault="00763262" w:rsidP="007632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AC-projekt</w:t>
      </w:r>
    </w:p>
    <w:p w14:paraId="65097C67" w14:textId="77777777" w:rsidR="00763262" w:rsidRDefault="00763262" w:rsidP="007632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Dobšická 12</w:t>
      </w:r>
    </w:p>
    <w:p w14:paraId="37F65DCD" w14:textId="77777777" w:rsidR="00763262" w:rsidRDefault="00763262" w:rsidP="007632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Znojmo</w:t>
      </w:r>
    </w:p>
    <w:p w14:paraId="017947E9" w14:textId="77777777" w:rsidR="00763262" w:rsidRDefault="00763262" w:rsidP="007632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IČO:....12201014</w:t>
      </w:r>
    </w:p>
    <w:p w14:paraId="24C85F3B" w14:textId="77777777" w:rsidR="00763262" w:rsidRDefault="00763262" w:rsidP="0076326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DIČ:...CZ5703010742</w:t>
      </w:r>
    </w:p>
    <w:p w14:paraId="35FA2D02" w14:textId="77777777" w:rsidR="0033359A" w:rsidRPr="00BB2A9C" w:rsidRDefault="00763262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            </w:t>
      </w:r>
      <w:r w:rsidR="0033359A" w:rsidRPr="00BB2A9C">
        <w:rPr>
          <w:rFonts w:ascii="Tahoma" w:hAnsi="Tahoma" w:cs="Tahoma"/>
          <w:sz w:val="22"/>
          <w:szCs w:val="22"/>
        </w:rPr>
        <w:t xml:space="preserve">(dále jen </w:t>
      </w:r>
      <w:r w:rsidR="00146719" w:rsidRPr="00BB2A9C">
        <w:rPr>
          <w:rFonts w:ascii="Tahoma" w:hAnsi="Tahoma" w:cs="Tahoma"/>
          <w:sz w:val="22"/>
          <w:szCs w:val="22"/>
        </w:rPr>
        <w:t>příkazník</w:t>
      </w:r>
      <w:r w:rsidR="0033359A" w:rsidRPr="00BB2A9C">
        <w:rPr>
          <w:rFonts w:ascii="Tahoma" w:hAnsi="Tahoma" w:cs="Tahoma"/>
          <w:sz w:val="22"/>
          <w:szCs w:val="22"/>
        </w:rPr>
        <w:t xml:space="preserve">)                       </w:t>
      </w:r>
    </w:p>
    <w:p w14:paraId="599D6B25" w14:textId="77777777" w:rsidR="005123B9" w:rsidRPr="00BB2A9C" w:rsidRDefault="005123B9">
      <w:pPr>
        <w:spacing w:before="240"/>
        <w:rPr>
          <w:rFonts w:ascii="Tahoma" w:hAnsi="Tahoma" w:cs="Tahoma"/>
          <w:sz w:val="22"/>
          <w:szCs w:val="22"/>
        </w:rPr>
      </w:pPr>
    </w:p>
    <w:p w14:paraId="072462A1" w14:textId="77777777" w:rsidR="0065379B" w:rsidRPr="00BB2A9C" w:rsidRDefault="0065379B" w:rsidP="00620282">
      <w:pPr>
        <w:shd w:val="clear" w:color="auto" w:fill="FFFFFF"/>
        <w:ind w:left="284" w:hanging="284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b/>
          <w:bCs/>
          <w:sz w:val="22"/>
          <w:szCs w:val="22"/>
        </w:rPr>
        <w:t>2.</w:t>
      </w:r>
      <w:r w:rsidRPr="00BB2A9C">
        <w:rPr>
          <w:rFonts w:ascii="Tahoma" w:hAnsi="Tahoma" w:cs="Tahoma"/>
          <w:b/>
          <w:bCs/>
          <w:sz w:val="22"/>
          <w:szCs w:val="22"/>
        </w:rPr>
        <w:tab/>
        <w:t>PŘEDMĚT SMLOUVY</w:t>
      </w:r>
    </w:p>
    <w:p w14:paraId="19E87B74" w14:textId="77777777" w:rsidR="00A62F17" w:rsidRPr="00BB2A9C" w:rsidRDefault="0065379B" w:rsidP="001E4137">
      <w:pPr>
        <w:numPr>
          <w:ilvl w:val="1"/>
          <w:numId w:val="1"/>
        </w:numPr>
        <w:shd w:val="clear" w:color="auto" w:fill="FFFFFF"/>
        <w:overflowPunct/>
        <w:spacing w:before="120"/>
        <w:ind w:left="357" w:hanging="357"/>
        <w:jc w:val="both"/>
        <w:rPr>
          <w:rFonts w:ascii="Tahoma" w:hAnsi="Tahoma" w:cs="Tahoma"/>
          <w:spacing w:val="-5"/>
          <w:sz w:val="22"/>
          <w:szCs w:val="22"/>
        </w:rPr>
      </w:pPr>
      <w:r w:rsidRPr="00BB2A9C">
        <w:rPr>
          <w:rFonts w:ascii="Tahoma" w:hAnsi="Tahoma" w:cs="Tahoma"/>
          <w:spacing w:val="-5"/>
          <w:sz w:val="22"/>
          <w:szCs w:val="22"/>
        </w:rPr>
        <w:t xml:space="preserve">Příkazník se touto smlouvou zavazuje v zájmu a ve prospěch </w:t>
      </w:r>
      <w:r w:rsidR="00CA6364" w:rsidRPr="00BB2A9C">
        <w:rPr>
          <w:rFonts w:ascii="Tahoma" w:hAnsi="Tahoma" w:cs="Tahoma"/>
          <w:spacing w:val="-5"/>
          <w:sz w:val="22"/>
          <w:szCs w:val="22"/>
        </w:rPr>
        <w:t>příkazce</w:t>
      </w:r>
      <w:r w:rsidRPr="00BB2A9C">
        <w:rPr>
          <w:rFonts w:ascii="Tahoma" w:hAnsi="Tahoma" w:cs="Tahoma"/>
          <w:spacing w:val="-5"/>
          <w:sz w:val="22"/>
          <w:szCs w:val="22"/>
        </w:rPr>
        <w:t xml:space="preserve">, na účet </w:t>
      </w:r>
      <w:r w:rsidR="00CA6364" w:rsidRPr="00BB2A9C">
        <w:rPr>
          <w:rFonts w:ascii="Tahoma" w:hAnsi="Tahoma" w:cs="Tahoma"/>
          <w:spacing w:val="-5"/>
          <w:sz w:val="22"/>
          <w:szCs w:val="22"/>
        </w:rPr>
        <w:t xml:space="preserve">příkazce </w:t>
      </w:r>
      <w:r w:rsidRPr="00BB2A9C">
        <w:rPr>
          <w:rFonts w:ascii="Tahoma" w:hAnsi="Tahoma" w:cs="Tahoma"/>
          <w:spacing w:val="-5"/>
          <w:sz w:val="22"/>
          <w:szCs w:val="22"/>
        </w:rPr>
        <w:t xml:space="preserve">a jménem </w:t>
      </w:r>
      <w:r w:rsidR="00CA6364" w:rsidRPr="00BB2A9C">
        <w:rPr>
          <w:rFonts w:ascii="Tahoma" w:hAnsi="Tahoma" w:cs="Tahoma"/>
          <w:spacing w:val="-5"/>
          <w:sz w:val="22"/>
          <w:szCs w:val="22"/>
        </w:rPr>
        <w:t>příkazce</w:t>
      </w:r>
      <w:r w:rsidRPr="00BB2A9C">
        <w:rPr>
          <w:rFonts w:ascii="Tahoma" w:hAnsi="Tahoma" w:cs="Tahoma"/>
          <w:spacing w:val="-5"/>
          <w:sz w:val="22"/>
          <w:szCs w:val="22"/>
        </w:rPr>
        <w:t xml:space="preserve"> zabezpečit technický dozor </w:t>
      </w:r>
      <w:r w:rsidR="00BB2A9C">
        <w:rPr>
          <w:rFonts w:ascii="Tahoma" w:hAnsi="Tahoma" w:cs="Tahoma"/>
          <w:spacing w:val="-5"/>
          <w:sz w:val="22"/>
          <w:szCs w:val="22"/>
        </w:rPr>
        <w:t>stavebníka</w:t>
      </w:r>
      <w:r w:rsidRPr="00BB2A9C">
        <w:rPr>
          <w:rFonts w:ascii="Tahoma" w:hAnsi="Tahoma" w:cs="Tahoma"/>
          <w:spacing w:val="-5"/>
          <w:sz w:val="22"/>
          <w:szCs w:val="22"/>
        </w:rPr>
        <w:t xml:space="preserve"> při realizaci stavby</w:t>
      </w:r>
      <w:r w:rsidR="00E93384" w:rsidRPr="00BB2A9C">
        <w:rPr>
          <w:rFonts w:ascii="Tahoma" w:hAnsi="Tahoma" w:cs="Tahoma"/>
          <w:spacing w:val="-5"/>
          <w:sz w:val="22"/>
          <w:szCs w:val="22"/>
        </w:rPr>
        <w:t xml:space="preserve"> s názvem:</w:t>
      </w:r>
      <w:r w:rsidR="00A62F17" w:rsidRPr="00BB2A9C">
        <w:rPr>
          <w:rFonts w:ascii="Tahoma" w:hAnsi="Tahoma" w:cs="Tahoma"/>
          <w:spacing w:val="-5"/>
          <w:sz w:val="22"/>
          <w:szCs w:val="22"/>
        </w:rPr>
        <w:t xml:space="preserve"> </w:t>
      </w:r>
    </w:p>
    <w:p w14:paraId="06D4D721" w14:textId="77777777" w:rsidR="001E4137" w:rsidRDefault="00763262" w:rsidP="001E4137">
      <w:pPr>
        <w:widowControl/>
        <w:overflowPunct/>
        <w:rPr>
          <w:rFonts w:ascii="Tahoma" w:hAnsi="Tahoma" w:cs="Tahoma"/>
          <w:spacing w:val="-5"/>
          <w:sz w:val="22"/>
          <w:szCs w:val="22"/>
        </w:rPr>
      </w:pPr>
      <w:r>
        <w:rPr>
          <w:sz w:val="24"/>
          <w:szCs w:val="24"/>
        </w:rPr>
        <w:t xml:space="preserve">      S</w:t>
      </w:r>
      <w:r w:rsidRPr="000A04B1">
        <w:rPr>
          <w:sz w:val="24"/>
          <w:szCs w:val="24"/>
        </w:rPr>
        <w:t>tavební úprav</w:t>
      </w:r>
      <w:r>
        <w:rPr>
          <w:sz w:val="24"/>
          <w:szCs w:val="24"/>
        </w:rPr>
        <w:t>y</w:t>
      </w:r>
      <w:r w:rsidRPr="000A04B1">
        <w:rPr>
          <w:sz w:val="24"/>
          <w:szCs w:val="24"/>
        </w:rPr>
        <w:t xml:space="preserve"> a přístavb</w:t>
      </w:r>
      <w:r>
        <w:rPr>
          <w:sz w:val="24"/>
          <w:szCs w:val="24"/>
        </w:rPr>
        <w:t>a</w:t>
      </w:r>
      <w:r w:rsidRPr="000A04B1">
        <w:rPr>
          <w:sz w:val="24"/>
          <w:szCs w:val="24"/>
        </w:rPr>
        <w:t xml:space="preserve"> objektu Zámecká č. 2 v Moravském Krumlově</w:t>
      </w:r>
      <w:r w:rsidR="001D0296" w:rsidRPr="00BB2A9C">
        <w:rPr>
          <w:rFonts w:ascii="Tahoma" w:hAnsi="Tahoma" w:cs="Tahoma"/>
          <w:spacing w:val="-5"/>
          <w:sz w:val="22"/>
          <w:szCs w:val="22"/>
        </w:rPr>
        <w:t xml:space="preserve">   </w:t>
      </w:r>
      <w:r w:rsidR="0095165C" w:rsidRPr="00BB2A9C">
        <w:rPr>
          <w:rFonts w:ascii="Tahoma" w:hAnsi="Tahoma" w:cs="Tahoma"/>
          <w:spacing w:val="-5"/>
          <w:sz w:val="22"/>
          <w:szCs w:val="22"/>
        </w:rPr>
        <w:t xml:space="preserve">  </w:t>
      </w:r>
      <w:r w:rsidR="001D0296" w:rsidRPr="00BB2A9C">
        <w:rPr>
          <w:rFonts w:ascii="Tahoma" w:hAnsi="Tahoma" w:cs="Tahoma"/>
          <w:spacing w:val="-5"/>
          <w:sz w:val="22"/>
          <w:szCs w:val="22"/>
        </w:rPr>
        <w:t xml:space="preserve"> </w:t>
      </w:r>
    </w:p>
    <w:p w14:paraId="2E4DB321" w14:textId="77777777" w:rsidR="00763262" w:rsidRPr="00BB2A9C" w:rsidRDefault="00763262" w:rsidP="001E4137">
      <w:pPr>
        <w:widowControl/>
        <w:overflowPunct/>
        <w:rPr>
          <w:rFonts w:ascii="Tahoma" w:hAnsi="Tahoma" w:cs="Tahoma"/>
          <w:color w:val="2E2D2F"/>
          <w:kern w:val="0"/>
          <w:sz w:val="22"/>
          <w:szCs w:val="22"/>
        </w:rPr>
      </w:pPr>
    </w:p>
    <w:p w14:paraId="75DDBDEB" w14:textId="77777777" w:rsidR="0065379B" w:rsidRPr="00BB2A9C" w:rsidRDefault="0065379B" w:rsidP="001E4137">
      <w:pPr>
        <w:pStyle w:val="Odstavecseseznamem"/>
        <w:numPr>
          <w:ilvl w:val="1"/>
          <w:numId w:val="1"/>
        </w:numPr>
        <w:shd w:val="clear" w:color="auto" w:fill="FFFFFF"/>
        <w:jc w:val="both"/>
        <w:rPr>
          <w:rFonts w:ascii="Tahoma" w:hAnsi="Tahoma" w:cs="Tahoma"/>
          <w:spacing w:val="-5"/>
          <w:sz w:val="22"/>
          <w:szCs w:val="22"/>
        </w:rPr>
      </w:pPr>
      <w:r w:rsidRPr="00BB2A9C">
        <w:rPr>
          <w:rFonts w:ascii="Tahoma" w:hAnsi="Tahoma" w:cs="Tahoma"/>
          <w:spacing w:val="-5"/>
          <w:sz w:val="22"/>
          <w:szCs w:val="22"/>
        </w:rPr>
        <w:t>Jedná se zejména o tyto činnosti:</w:t>
      </w:r>
    </w:p>
    <w:p w14:paraId="56CBE4C5" w14:textId="77777777" w:rsidR="00235734" w:rsidRPr="00BB2A9C" w:rsidRDefault="00235734" w:rsidP="00235734">
      <w:pPr>
        <w:pStyle w:val="Odstavecseseznamem"/>
        <w:ind w:left="360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Předmětem plnění veřejné zakázky je výkon techn</w:t>
      </w:r>
      <w:r w:rsidRPr="00BB2A9C">
        <w:rPr>
          <w:rFonts w:ascii="Tahoma" w:hAnsi="Tahoma" w:cs="Tahoma"/>
          <w:color w:val="48474A"/>
          <w:sz w:val="22"/>
          <w:szCs w:val="22"/>
        </w:rPr>
        <w:t>i</w:t>
      </w:r>
      <w:r w:rsidRPr="00BB2A9C">
        <w:rPr>
          <w:rFonts w:ascii="Tahoma" w:hAnsi="Tahoma" w:cs="Tahoma"/>
          <w:color w:val="333234"/>
          <w:sz w:val="22"/>
          <w:szCs w:val="22"/>
        </w:rPr>
        <w:t>cké</w:t>
      </w:r>
      <w:r w:rsidRPr="00BB2A9C">
        <w:rPr>
          <w:rFonts w:ascii="Tahoma" w:hAnsi="Tahoma" w:cs="Tahoma"/>
          <w:color w:val="48474A"/>
          <w:sz w:val="22"/>
          <w:szCs w:val="22"/>
        </w:rPr>
        <w:t>h</w:t>
      </w:r>
      <w:r w:rsidRPr="00BB2A9C">
        <w:rPr>
          <w:rFonts w:ascii="Tahoma" w:hAnsi="Tahoma" w:cs="Tahoma"/>
          <w:color w:val="333234"/>
          <w:sz w:val="22"/>
          <w:szCs w:val="22"/>
        </w:rPr>
        <w:t>o dozo</w:t>
      </w:r>
      <w:r w:rsidRPr="00BB2A9C">
        <w:rPr>
          <w:rFonts w:ascii="Tahoma" w:hAnsi="Tahoma" w:cs="Tahoma"/>
          <w:color w:val="48474A"/>
          <w:sz w:val="22"/>
          <w:szCs w:val="22"/>
        </w:rPr>
        <w:t>r</w:t>
      </w:r>
      <w:r w:rsidRPr="00BB2A9C">
        <w:rPr>
          <w:rFonts w:ascii="Tahoma" w:hAnsi="Tahoma" w:cs="Tahoma"/>
          <w:color w:val="333234"/>
          <w:sz w:val="22"/>
          <w:szCs w:val="22"/>
        </w:rPr>
        <w:t xml:space="preserve">u </w:t>
      </w:r>
      <w:r>
        <w:rPr>
          <w:rFonts w:ascii="Tahoma" w:hAnsi="Tahoma" w:cs="Tahoma"/>
          <w:color w:val="333234"/>
          <w:sz w:val="22"/>
          <w:szCs w:val="22"/>
        </w:rPr>
        <w:t>stavebníka</w:t>
      </w:r>
      <w:r w:rsidRPr="00BB2A9C">
        <w:rPr>
          <w:rFonts w:ascii="Tahoma" w:hAnsi="Tahoma" w:cs="Tahoma"/>
          <w:color w:val="333234"/>
          <w:sz w:val="22"/>
          <w:szCs w:val="22"/>
        </w:rPr>
        <w:t xml:space="preserve"> (dále TD</w:t>
      </w:r>
      <w:r>
        <w:rPr>
          <w:rFonts w:ascii="Tahoma" w:hAnsi="Tahoma" w:cs="Tahoma"/>
          <w:color w:val="333234"/>
          <w:sz w:val="22"/>
          <w:szCs w:val="22"/>
        </w:rPr>
        <w:t>S</w:t>
      </w:r>
      <w:r w:rsidRPr="00BB2A9C">
        <w:rPr>
          <w:rFonts w:ascii="Tahoma" w:hAnsi="Tahoma" w:cs="Tahoma"/>
          <w:color w:val="333234"/>
          <w:sz w:val="22"/>
          <w:szCs w:val="22"/>
        </w:rPr>
        <w:t>),</w:t>
      </w:r>
    </w:p>
    <w:p w14:paraId="671431E8" w14:textId="77777777" w:rsidR="0095165C" w:rsidRPr="00BB2A9C" w:rsidRDefault="0095165C" w:rsidP="001E4137">
      <w:pPr>
        <w:pStyle w:val="Odstavecseseznamem"/>
        <w:ind w:left="360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kte</w:t>
      </w:r>
      <w:r w:rsidRPr="00BB2A9C">
        <w:rPr>
          <w:rFonts w:ascii="Tahoma" w:hAnsi="Tahoma" w:cs="Tahoma"/>
          <w:color w:val="48474A"/>
          <w:sz w:val="22"/>
          <w:szCs w:val="22"/>
        </w:rPr>
        <w:t>rý v</w:t>
      </w:r>
      <w:r w:rsidRPr="00BB2A9C">
        <w:rPr>
          <w:rFonts w:ascii="Tahoma" w:hAnsi="Tahoma" w:cs="Tahoma"/>
          <w:color w:val="333234"/>
          <w:sz w:val="22"/>
          <w:szCs w:val="22"/>
        </w:rPr>
        <w:t>yko</w:t>
      </w:r>
      <w:r w:rsidRPr="00BB2A9C">
        <w:rPr>
          <w:rFonts w:ascii="Tahoma" w:hAnsi="Tahoma" w:cs="Tahoma"/>
          <w:color w:val="48474A"/>
          <w:sz w:val="22"/>
          <w:szCs w:val="22"/>
        </w:rPr>
        <w:t>n</w:t>
      </w:r>
      <w:r w:rsidRPr="00BB2A9C">
        <w:rPr>
          <w:rFonts w:ascii="Tahoma" w:hAnsi="Tahoma" w:cs="Tahoma"/>
          <w:color w:val="333234"/>
          <w:sz w:val="22"/>
          <w:szCs w:val="22"/>
        </w:rPr>
        <w:t xml:space="preserve">ává svou </w:t>
      </w:r>
      <w:r w:rsidRPr="00BB2A9C">
        <w:rPr>
          <w:rFonts w:ascii="Tahoma" w:hAnsi="Tahoma" w:cs="Tahoma"/>
          <w:color w:val="48474A"/>
          <w:sz w:val="22"/>
          <w:szCs w:val="22"/>
        </w:rPr>
        <w:t>č</w:t>
      </w:r>
      <w:r w:rsidRPr="00BB2A9C">
        <w:rPr>
          <w:rFonts w:ascii="Tahoma" w:hAnsi="Tahoma" w:cs="Tahoma"/>
          <w:color w:val="333234"/>
          <w:sz w:val="22"/>
          <w:szCs w:val="22"/>
        </w:rPr>
        <w:t>innost podle:</w:t>
      </w:r>
    </w:p>
    <w:p w14:paraId="0CCB710B" w14:textId="77777777" w:rsidR="0095165C" w:rsidRPr="00BB2A9C" w:rsidRDefault="0095165C" w:rsidP="005123B9">
      <w:pPr>
        <w:pStyle w:val="Odstavecseseznamem"/>
        <w:numPr>
          <w:ilvl w:val="0"/>
          <w:numId w:val="7"/>
        </w:numPr>
        <w:ind w:left="709" w:hanging="284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ustanovení § 1</w:t>
      </w:r>
      <w:r w:rsidR="00A4342F">
        <w:rPr>
          <w:rFonts w:ascii="Tahoma" w:hAnsi="Tahoma" w:cs="Tahoma"/>
          <w:color w:val="333234"/>
          <w:sz w:val="22"/>
          <w:szCs w:val="22"/>
        </w:rPr>
        <w:t>61</w:t>
      </w:r>
      <w:r w:rsidRPr="00BB2A9C">
        <w:rPr>
          <w:rFonts w:ascii="Tahoma" w:hAnsi="Tahoma" w:cs="Tahoma"/>
          <w:color w:val="333234"/>
          <w:sz w:val="22"/>
          <w:szCs w:val="22"/>
        </w:rPr>
        <w:t xml:space="preserve"> odst. </w:t>
      </w:r>
      <w:r w:rsidR="00A4342F">
        <w:rPr>
          <w:rFonts w:ascii="Tahoma" w:hAnsi="Tahoma" w:cs="Tahoma"/>
          <w:color w:val="333234"/>
          <w:sz w:val="22"/>
          <w:szCs w:val="22"/>
        </w:rPr>
        <w:t>2</w:t>
      </w:r>
      <w:r w:rsidRPr="00BB2A9C">
        <w:rPr>
          <w:rFonts w:ascii="Tahoma" w:hAnsi="Tahoma" w:cs="Tahoma"/>
          <w:color w:val="333234"/>
          <w:sz w:val="22"/>
          <w:szCs w:val="22"/>
        </w:rPr>
        <w:t xml:space="preserve"> zákona č. </w:t>
      </w:r>
      <w:r w:rsidR="005979F8">
        <w:rPr>
          <w:rFonts w:ascii="Tahoma" w:hAnsi="Tahoma" w:cs="Tahoma"/>
          <w:color w:val="333234"/>
          <w:sz w:val="22"/>
          <w:szCs w:val="22"/>
        </w:rPr>
        <w:t>2</w:t>
      </w:r>
      <w:r w:rsidRPr="00BB2A9C">
        <w:rPr>
          <w:rFonts w:ascii="Tahoma" w:hAnsi="Tahoma" w:cs="Tahoma"/>
          <w:color w:val="333234"/>
          <w:sz w:val="22"/>
          <w:szCs w:val="22"/>
        </w:rPr>
        <w:t>83/20</w:t>
      </w:r>
      <w:r w:rsidR="005979F8">
        <w:rPr>
          <w:rFonts w:ascii="Tahoma" w:hAnsi="Tahoma" w:cs="Tahoma"/>
          <w:color w:val="333234"/>
          <w:sz w:val="22"/>
          <w:szCs w:val="22"/>
        </w:rPr>
        <w:t>21</w:t>
      </w:r>
      <w:r w:rsidRPr="00BB2A9C">
        <w:rPr>
          <w:rFonts w:ascii="Tahoma" w:hAnsi="Tahoma" w:cs="Tahoma"/>
          <w:color w:val="333234"/>
          <w:sz w:val="22"/>
          <w:szCs w:val="22"/>
        </w:rPr>
        <w:t xml:space="preserve"> Sb</w:t>
      </w:r>
      <w:r w:rsidRPr="00BB2A9C">
        <w:rPr>
          <w:rFonts w:ascii="Tahoma" w:hAnsi="Tahoma" w:cs="Tahoma"/>
          <w:color w:val="48474A"/>
          <w:sz w:val="22"/>
          <w:szCs w:val="22"/>
        </w:rPr>
        <w:t>.</w:t>
      </w:r>
      <w:r w:rsidRPr="00BB2A9C">
        <w:rPr>
          <w:rFonts w:ascii="Tahoma" w:hAnsi="Tahoma" w:cs="Tahoma"/>
          <w:color w:val="333234"/>
          <w:sz w:val="22"/>
          <w:szCs w:val="22"/>
        </w:rPr>
        <w:t>, stavební zákon, ve znění pozdějších</w:t>
      </w:r>
    </w:p>
    <w:p w14:paraId="73BC6BB7" w14:textId="77777777" w:rsidR="0095165C" w:rsidRPr="00BB2A9C" w:rsidRDefault="0095165C" w:rsidP="005123B9">
      <w:pPr>
        <w:pStyle w:val="Odstavecseseznamem"/>
        <w:ind w:left="709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48474A"/>
          <w:sz w:val="22"/>
          <w:szCs w:val="22"/>
        </w:rPr>
        <w:t>p</w:t>
      </w:r>
      <w:r w:rsidRPr="00BB2A9C">
        <w:rPr>
          <w:rFonts w:ascii="Tahoma" w:hAnsi="Tahoma" w:cs="Tahoma"/>
          <w:color w:val="333234"/>
          <w:sz w:val="22"/>
          <w:szCs w:val="22"/>
        </w:rPr>
        <w:t>ředpis</w:t>
      </w:r>
      <w:r w:rsidRPr="00BB2A9C">
        <w:rPr>
          <w:rFonts w:ascii="Tahoma" w:hAnsi="Tahoma" w:cs="Tahoma"/>
          <w:color w:val="48474A"/>
          <w:sz w:val="22"/>
          <w:szCs w:val="22"/>
        </w:rPr>
        <w:t>ů</w:t>
      </w:r>
      <w:r w:rsidRPr="00BB2A9C">
        <w:rPr>
          <w:rFonts w:ascii="Tahoma" w:hAnsi="Tahoma" w:cs="Tahoma"/>
          <w:color w:val="333234"/>
          <w:sz w:val="22"/>
          <w:szCs w:val="22"/>
        </w:rPr>
        <w:t>;</w:t>
      </w:r>
    </w:p>
    <w:p w14:paraId="1E7D3894" w14:textId="77777777" w:rsidR="0095165C" w:rsidRPr="00BB2A9C" w:rsidRDefault="0095165C" w:rsidP="005123B9">
      <w:pPr>
        <w:pStyle w:val="Odstavecseseznamem"/>
        <w:numPr>
          <w:ilvl w:val="0"/>
          <w:numId w:val="7"/>
        </w:numPr>
        <w:ind w:left="709" w:hanging="284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povinnosti stavebn</w:t>
      </w:r>
      <w:r w:rsidRPr="00BB2A9C">
        <w:rPr>
          <w:rFonts w:ascii="Tahoma" w:hAnsi="Tahoma" w:cs="Tahoma"/>
          <w:color w:val="48474A"/>
          <w:sz w:val="22"/>
          <w:szCs w:val="22"/>
        </w:rPr>
        <w:t>ík</w:t>
      </w:r>
      <w:r w:rsidRPr="00BB2A9C">
        <w:rPr>
          <w:rFonts w:ascii="Tahoma" w:hAnsi="Tahoma" w:cs="Tahoma"/>
          <w:color w:val="333234"/>
          <w:sz w:val="22"/>
          <w:szCs w:val="22"/>
        </w:rPr>
        <w:t xml:space="preserve">a </w:t>
      </w:r>
      <w:r w:rsidRPr="00BB2A9C">
        <w:rPr>
          <w:rFonts w:ascii="Tahoma" w:hAnsi="Tahoma" w:cs="Tahoma"/>
          <w:color w:val="48474A"/>
          <w:sz w:val="22"/>
          <w:szCs w:val="22"/>
        </w:rPr>
        <w:t>u</w:t>
      </w:r>
      <w:r w:rsidRPr="00BB2A9C">
        <w:rPr>
          <w:rFonts w:ascii="Tahoma" w:hAnsi="Tahoma" w:cs="Tahoma"/>
          <w:color w:val="333234"/>
          <w:sz w:val="22"/>
          <w:szCs w:val="22"/>
        </w:rPr>
        <w:t>vedených v pravomocném stavebním povolení stavby;</w:t>
      </w:r>
    </w:p>
    <w:p w14:paraId="44F04B39" w14:textId="77777777" w:rsidR="0095165C" w:rsidRPr="00BB2A9C" w:rsidRDefault="0095165C" w:rsidP="005123B9">
      <w:pPr>
        <w:pStyle w:val="Odstavecseseznamem"/>
        <w:numPr>
          <w:ilvl w:val="0"/>
          <w:numId w:val="7"/>
        </w:numPr>
        <w:ind w:left="709" w:hanging="284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48474A"/>
          <w:sz w:val="22"/>
          <w:szCs w:val="22"/>
        </w:rPr>
        <w:t>z</w:t>
      </w:r>
      <w:r w:rsidRPr="00BB2A9C">
        <w:rPr>
          <w:rFonts w:ascii="Tahoma" w:hAnsi="Tahoma" w:cs="Tahoma"/>
          <w:color w:val="333234"/>
          <w:sz w:val="22"/>
          <w:szCs w:val="22"/>
        </w:rPr>
        <w:t>adávac</w:t>
      </w:r>
      <w:r w:rsidRPr="00BB2A9C">
        <w:rPr>
          <w:rFonts w:ascii="Tahoma" w:hAnsi="Tahoma" w:cs="Tahoma"/>
          <w:color w:val="48474A"/>
          <w:sz w:val="22"/>
          <w:szCs w:val="22"/>
        </w:rPr>
        <w:t xml:space="preserve">í </w:t>
      </w:r>
      <w:r w:rsidRPr="00BB2A9C">
        <w:rPr>
          <w:rFonts w:ascii="Tahoma" w:hAnsi="Tahoma" w:cs="Tahoma"/>
          <w:color w:val="333234"/>
          <w:sz w:val="22"/>
          <w:szCs w:val="22"/>
        </w:rPr>
        <w:t>dokumentace stavby.</w:t>
      </w:r>
    </w:p>
    <w:p w14:paraId="5182B228" w14:textId="77777777" w:rsidR="0095165C" w:rsidRPr="00BB2A9C" w:rsidRDefault="0095165C" w:rsidP="001E4137">
      <w:pPr>
        <w:pStyle w:val="Odstavecseseznamem"/>
        <w:ind w:left="360"/>
        <w:rPr>
          <w:rFonts w:ascii="Tahoma" w:hAnsi="Tahoma" w:cs="Tahoma"/>
          <w:color w:val="333234"/>
          <w:sz w:val="22"/>
          <w:szCs w:val="22"/>
        </w:rPr>
      </w:pPr>
    </w:p>
    <w:p w14:paraId="1DF98A51" w14:textId="77777777" w:rsidR="0095165C" w:rsidRPr="00BB2A9C" w:rsidRDefault="0095165C" w:rsidP="001E4137">
      <w:pPr>
        <w:pStyle w:val="Odstavecseseznamem"/>
        <w:spacing w:before="120"/>
        <w:ind w:left="360"/>
        <w:rPr>
          <w:rFonts w:ascii="Tahoma" w:hAnsi="Tahoma" w:cs="Tahoma"/>
          <w:color w:val="48474A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Základn</w:t>
      </w:r>
      <w:r w:rsidRPr="00BB2A9C">
        <w:rPr>
          <w:rFonts w:ascii="Tahoma" w:hAnsi="Tahoma" w:cs="Tahoma"/>
          <w:color w:val="48474A"/>
          <w:sz w:val="22"/>
          <w:szCs w:val="22"/>
        </w:rPr>
        <w:t xml:space="preserve">í </w:t>
      </w:r>
      <w:r w:rsidRPr="00BB2A9C">
        <w:rPr>
          <w:rFonts w:ascii="Tahoma" w:hAnsi="Tahoma" w:cs="Tahoma"/>
          <w:color w:val="333234"/>
          <w:sz w:val="22"/>
          <w:szCs w:val="22"/>
        </w:rPr>
        <w:t>povinnosti T</w:t>
      </w:r>
      <w:r w:rsidR="001A68BE" w:rsidRPr="00BB2A9C">
        <w:rPr>
          <w:rFonts w:ascii="Tahoma" w:hAnsi="Tahoma" w:cs="Tahoma"/>
          <w:color w:val="333234"/>
          <w:sz w:val="22"/>
          <w:szCs w:val="22"/>
        </w:rPr>
        <w:t>D</w:t>
      </w:r>
      <w:r w:rsidR="001E4137">
        <w:rPr>
          <w:rFonts w:ascii="Tahoma" w:hAnsi="Tahoma" w:cs="Tahoma"/>
          <w:color w:val="333234"/>
          <w:sz w:val="22"/>
          <w:szCs w:val="22"/>
        </w:rPr>
        <w:t>S</w:t>
      </w:r>
    </w:p>
    <w:p w14:paraId="093BFA7B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kontrola kvality prováděných montážn</w:t>
      </w:r>
      <w:r w:rsidRPr="00BB2A9C">
        <w:rPr>
          <w:rFonts w:ascii="Tahoma" w:hAnsi="Tahoma" w:cs="Tahoma"/>
          <w:color w:val="48474A"/>
          <w:sz w:val="22"/>
          <w:szCs w:val="22"/>
        </w:rPr>
        <w:t>í</w:t>
      </w:r>
      <w:r w:rsidRPr="00BB2A9C">
        <w:rPr>
          <w:rFonts w:ascii="Tahoma" w:hAnsi="Tahoma" w:cs="Tahoma"/>
          <w:color w:val="333234"/>
          <w:sz w:val="22"/>
          <w:szCs w:val="22"/>
        </w:rPr>
        <w:t>ch a stavebních p</w:t>
      </w:r>
      <w:r w:rsidRPr="00BB2A9C">
        <w:rPr>
          <w:rFonts w:ascii="Tahoma" w:hAnsi="Tahoma" w:cs="Tahoma"/>
          <w:color w:val="48474A"/>
          <w:sz w:val="22"/>
          <w:szCs w:val="22"/>
        </w:rPr>
        <w:t>r</w:t>
      </w:r>
      <w:r w:rsidRPr="00BB2A9C">
        <w:rPr>
          <w:rFonts w:ascii="Tahoma" w:hAnsi="Tahoma" w:cs="Tahoma"/>
          <w:color w:val="333234"/>
          <w:sz w:val="22"/>
          <w:szCs w:val="22"/>
        </w:rPr>
        <w:t>ací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5D04E4DF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kontrola postupu prací a plnění harmonogramu a jeho ak</w:t>
      </w:r>
      <w:r w:rsidRPr="00BB2A9C">
        <w:rPr>
          <w:rFonts w:ascii="Tahoma" w:hAnsi="Tahoma" w:cs="Tahoma"/>
          <w:color w:val="48474A"/>
          <w:sz w:val="22"/>
          <w:szCs w:val="22"/>
        </w:rPr>
        <w:t>t</w:t>
      </w:r>
      <w:r w:rsidRPr="00BB2A9C">
        <w:rPr>
          <w:rFonts w:ascii="Tahoma" w:hAnsi="Tahoma" w:cs="Tahoma"/>
          <w:color w:val="333234"/>
          <w:sz w:val="22"/>
          <w:szCs w:val="22"/>
        </w:rPr>
        <w:t>ua</w:t>
      </w:r>
      <w:r w:rsidRPr="00BB2A9C">
        <w:rPr>
          <w:rFonts w:ascii="Tahoma" w:hAnsi="Tahoma" w:cs="Tahoma"/>
          <w:color w:val="48474A"/>
          <w:sz w:val="22"/>
          <w:szCs w:val="22"/>
        </w:rPr>
        <w:t>l</w:t>
      </w:r>
      <w:r w:rsidRPr="00BB2A9C">
        <w:rPr>
          <w:rFonts w:ascii="Tahoma" w:hAnsi="Tahoma" w:cs="Tahoma"/>
          <w:color w:val="333234"/>
          <w:sz w:val="22"/>
          <w:szCs w:val="22"/>
        </w:rPr>
        <w:t>izace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1FCD34F3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 xml:space="preserve">kontrola dodržování </w:t>
      </w:r>
      <w:r w:rsidRPr="00BB2A9C">
        <w:rPr>
          <w:rFonts w:ascii="Tahoma" w:hAnsi="Tahoma" w:cs="Tahoma"/>
          <w:color w:val="48474A"/>
          <w:sz w:val="22"/>
          <w:szCs w:val="22"/>
        </w:rPr>
        <w:t>p</w:t>
      </w:r>
      <w:r w:rsidRPr="00BB2A9C">
        <w:rPr>
          <w:rFonts w:ascii="Tahoma" w:hAnsi="Tahoma" w:cs="Tahoma"/>
          <w:color w:val="333234"/>
          <w:sz w:val="22"/>
          <w:szCs w:val="22"/>
        </w:rPr>
        <w:t>ro</w:t>
      </w:r>
      <w:r w:rsidRPr="00BB2A9C">
        <w:rPr>
          <w:rFonts w:ascii="Tahoma" w:hAnsi="Tahoma" w:cs="Tahoma"/>
          <w:color w:val="48474A"/>
          <w:sz w:val="22"/>
          <w:szCs w:val="22"/>
        </w:rPr>
        <w:t>j</w:t>
      </w:r>
      <w:r w:rsidRPr="00BB2A9C">
        <w:rPr>
          <w:rFonts w:ascii="Tahoma" w:hAnsi="Tahoma" w:cs="Tahoma"/>
          <w:color w:val="333234"/>
          <w:sz w:val="22"/>
          <w:szCs w:val="22"/>
        </w:rPr>
        <w:t>ektu, kva</w:t>
      </w:r>
      <w:r w:rsidRPr="00BB2A9C">
        <w:rPr>
          <w:rFonts w:ascii="Tahoma" w:hAnsi="Tahoma" w:cs="Tahoma"/>
          <w:color w:val="48474A"/>
          <w:sz w:val="22"/>
          <w:szCs w:val="22"/>
        </w:rPr>
        <w:t>l</w:t>
      </w:r>
      <w:r w:rsidRPr="00BB2A9C">
        <w:rPr>
          <w:rFonts w:ascii="Tahoma" w:hAnsi="Tahoma" w:cs="Tahoma"/>
          <w:color w:val="333234"/>
          <w:sz w:val="22"/>
          <w:szCs w:val="22"/>
        </w:rPr>
        <w:t>ity, předepsanýc</w:t>
      </w:r>
      <w:r w:rsidRPr="00BB2A9C">
        <w:rPr>
          <w:rFonts w:ascii="Tahoma" w:hAnsi="Tahoma" w:cs="Tahoma"/>
          <w:color w:val="48474A"/>
          <w:sz w:val="22"/>
          <w:szCs w:val="22"/>
        </w:rPr>
        <w:t xml:space="preserve">h </w:t>
      </w:r>
      <w:r w:rsidRPr="00BB2A9C">
        <w:rPr>
          <w:rFonts w:ascii="Tahoma" w:hAnsi="Tahoma" w:cs="Tahoma"/>
          <w:color w:val="333234"/>
          <w:sz w:val="22"/>
          <w:szCs w:val="22"/>
        </w:rPr>
        <w:t>zkoušek a podmíne</w:t>
      </w:r>
      <w:r w:rsidRPr="00BB2A9C">
        <w:rPr>
          <w:rFonts w:ascii="Tahoma" w:hAnsi="Tahoma" w:cs="Tahoma"/>
          <w:color w:val="48474A"/>
          <w:sz w:val="22"/>
          <w:szCs w:val="22"/>
        </w:rPr>
        <w:t xml:space="preserve">k </w:t>
      </w:r>
      <w:r w:rsidRPr="00BB2A9C">
        <w:rPr>
          <w:rFonts w:ascii="Tahoma" w:hAnsi="Tahoma" w:cs="Tahoma"/>
          <w:color w:val="333234"/>
          <w:sz w:val="22"/>
          <w:szCs w:val="22"/>
        </w:rPr>
        <w:t>stavebního</w:t>
      </w:r>
    </w:p>
    <w:p w14:paraId="1E75245F" w14:textId="77777777" w:rsidR="0095165C" w:rsidRPr="00BB2A9C" w:rsidRDefault="0095165C" w:rsidP="005123B9">
      <w:pPr>
        <w:pStyle w:val="Odstavecseseznamem"/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povolení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0F011F0A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kontrola a přebí</w:t>
      </w:r>
      <w:r w:rsidRPr="00BB2A9C">
        <w:rPr>
          <w:rFonts w:ascii="Tahoma" w:hAnsi="Tahoma" w:cs="Tahoma"/>
          <w:color w:val="48474A"/>
          <w:sz w:val="22"/>
          <w:szCs w:val="22"/>
        </w:rPr>
        <w:t>r</w:t>
      </w:r>
      <w:r w:rsidRPr="00BB2A9C">
        <w:rPr>
          <w:rFonts w:ascii="Tahoma" w:hAnsi="Tahoma" w:cs="Tahoma"/>
          <w:color w:val="333234"/>
          <w:sz w:val="22"/>
          <w:szCs w:val="22"/>
        </w:rPr>
        <w:t xml:space="preserve">ání od zhotovitele </w:t>
      </w:r>
      <w:r w:rsidRPr="00BB2A9C">
        <w:rPr>
          <w:rFonts w:ascii="Tahoma" w:hAnsi="Tahoma" w:cs="Tahoma"/>
          <w:color w:val="48474A"/>
          <w:sz w:val="22"/>
          <w:szCs w:val="22"/>
        </w:rPr>
        <w:t>j</w:t>
      </w:r>
      <w:r w:rsidRPr="00BB2A9C">
        <w:rPr>
          <w:rFonts w:ascii="Tahoma" w:hAnsi="Tahoma" w:cs="Tahoma"/>
          <w:color w:val="333234"/>
          <w:sz w:val="22"/>
          <w:szCs w:val="22"/>
        </w:rPr>
        <w:t>ednot</w:t>
      </w:r>
      <w:r w:rsidRPr="00BB2A9C">
        <w:rPr>
          <w:rFonts w:ascii="Tahoma" w:hAnsi="Tahoma" w:cs="Tahoma"/>
          <w:color w:val="48474A"/>
          <w:sz w:val="22"/>
          <w:szCs w:val="22"/>
        </w:rPr>
        <w:t>l</w:t>
      </w:r>
      <w:r w:rsidRPr="00BB2A9C">
        <w:rPr>
          <w:rFonts w:ascii="Tahoma" w:hAnsi="Tahoma" w:cs="Tahoma"/>
          <w:color w:val="333234"/>
          <w:sz w:val="22"/>
          <w:szCs w:val="22"/>
        </w:rPr>
        <w:t>ivých dílčích a dokončený</w:t>
      </w:r>
      <w:r w:rsidRPr="00BB2A9C">
        <w:rPr>
          <w:rFonts w:ascii="Tahoma" w:hAnsi="Tahoma" w:cs="Tahoma"/>
          <w:color w:val="48474A"/>
          <w:sz w:val="22"/>
          <w:szCs w:val="22"/>
        </w:rPr>
        <w:t>ch</w:t>
      </w:r>
      <w:r w:rsidR="009E41D2" w:rsidRPr="00BB2A9C">
        <w:rPr>
          <w:rFonts w:ascii="Tahoma" w:hAnsi="Tahoma" w:cs="Tahoma"/>
          <w:color w:val="48474A"/>
          <w:sz w:val="22"/>
          <w:szCs w:val="22"/>
        </w:rPr>
        <w:t xml:space="preserve"> </w:t>
      </w:r>
      <w:r w:rsidRPr="00BB2A9C">
        <w:rPr>
          <w:rFonts w:ascii="Tahoma" w:hAnsi="Tahoma" w:cs="Tahoma"/>
          <w:color w:val="333234"/>
          <w:sz w:val="22"/>
          <w:szCs w:val="22"/>
        </w:rPr>
        <w:t>prací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391083E5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48474A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konzu</w:t>
      </w:r>
      <w:r w:rsidRPr="00BB2A9C">
        <w:rPr>
          <w:rFonts w:ascii="Tahoma" w:hAnsi="Tahoma" w:cs="Tahoma"/>
          <w:color w:val="48474A"/>
          <w:sz w:val="22"/>
          <w:szCs w:val="22"/>
        </w:rPr>
        <w:t>l</w:t>
      </w:r>
      <w:r w:rsidRPr="00BB2A9C">
        <w:rPr>
          <w:rFonts w:ascii="Tahoma" w:hAnsi="Tahoma" w:cs="Tahoma"/>
          <w:color w:val="333234"/>
          <w:sz w:val="22"/>
          <w:szCs w:val="22"/>
        </w:rPr>
        <w:t>tace se zhotovite</w:t>
      </w:r>
      <w:r w:rsidRPr="00BB2A9C">
        <w:rPr>
          <w:rFonts w:ascii="Tahoma" w:hAnsi="Tahoma" w:cs="Tahoma"/>
          <w:color w:val="48474A"/>
          <w:sz w:val="22"/>
          <w:szCs w:val="22"/>
        </w:rPr>
        <w:t>l</w:t>
      </w:r>
      <w:r w:rsidRPr="00BB2A9C">
        <w:rPr>
          <w:rFonts w:ascii="Tahoma" w:hAnsi="Tahoma" w:cs="Tahoma"/>
          <w:color w:val="333234"/>
          <w:sz w:val="22"/>
          <w:szCs w:val="22"/>
        </w:rPr>
        <w:t>em případných problémů a vyjádřen</w:t>
      </w:r>
      <w:r w:rsidRPr="00BB2A9C">
        <w:rPr>
          <w:rFonts w:ascii="Tahoma" w:hAnsi="Tahoma" w:cs="Tahoma"/>
          <w:color w:val="48474A"/>
          <w:sz w:val="22"/>
          <w:szCs w:val="22"/>
        </w:rPr>
        <w:t xml:space="preserve">í </w:t>
      </w:r>
      <w:r w:rsidRPr="00BB2A9C">
        <w:rPr>
          <w:rFonts w:ascii="Tahoma" w:hAnsi="Tahoma" w:cs="Tahoma"/>
          <w:color w:val="333234"/>
          <w:sz w:val="22"/>
          <w:szCs w:val="22"/>
        </w:rPr>
        <w:t>se k</w:t>
      </w:r>
      <w:r w:rsidR="001E4137">
        <w:rPr>
          <w:rFonts w:ascii="Tahoma" w:hAnsi="Tahoma" w:cs="Tahoma"/>
          <w:color w:val="333234"/>
          <w:sz w:val="22"/>
          <w:szCs w:val="22"/>
        </w:rPr>
        <w:t> </w:t>
      </w:r>
      <w:r w:rsidRPr="00BB2A9C">
        <w:rPr>
          <w:rFonts w:ascii="Tahoma" w:hAnsi="Tahoma" w:cs="Tahoma"/>
          <w:color w:val="333234"/>
          <w:sz w:val="22"/>
          <w:szCs w:val="22"/>
        </w:rPr>
        <w:t>řešení</w:t>
      </w:r>
      <w:r w:rsidR="001E4137">
        <w:rPr>
          <w:rFonts w:ascii="Tahoma" w:hAnsi="Tahoma" w:cs="Tahoma"/>
          <w:color w:val="48474A"/>
          <w:sz w:val="22"/>
          <w:szCs w:val="22"/>
        </w:rPr>
        <w:t>,</w:t>
      </w:r>
    </w:p>
    <w:p w14:paraId="49A0CA0C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odso</w:t>
      </w:r>
      <w:r w:rsidRPr="00BB2A9C">
        <w:rPr>
          <w:rFonts w:ascii="Tahoma" w:hAnsi="Tahoma" w:cs="Tahoma"/>
          <w:color w:val="48474A"/>
          <w:sz w:val="22"/>
          <w:szCs w:val="22"/>
        </w:rPr>
        <w:t>u</w:t>
      </w:r>
      <w:r w:rsidRPr="00BB2A9C">
        <w:rPr>
          <w:rFonts w:ascii="Tahoma" w:hAnsi="Tahoma" w:cs="Tahoma"/>
          <w:color w:val="333234"/>
          <w:sz w:val="22"/>
          <w:szCs w:val="22"/>
        </w:rPr>
        <w:t>hlase</w:t>
      </w:r>
      <w:r w:rsidRPr="00BB2A9C">
        <w:rPr>
          <w:rFonts w:ascii="Tahoma" w:hAnsi="Tahoma" w:cs="Tahoma"/>
          <w:color w:val="48474A"/>
          <w:sz w:val="22"/>
          <w:szCs w:val="22"/>
        </w:rPr>
        <w:t xml:space="preserve">ní </w:t>
      </w:r>
      <w:r w:rsidRPr="00BB2A9C">
        <w:rPr>
          <w:rFonts w:ascii="Tahoma" w:hAnsi="Tahoma" w:cs="Tahoma"/>
          <w:color w:val="333234"/>
          <w:sz w:val="22"/>
          <w:szCs w:val="22"/>
        </w:rPr>
        <w:t>všech po</w:t>
      </w:r>
      <w:r w:rsidRPr="00BB2A9C">
        <w:rPr>
          <w:rFonts w:ascii="Tahoma" w:hAnsi="Tahoma" w:cs="Tahoma"/>
          <w:color w:val="48474A"/>
          <w:sz w:val="22"/>
          <w:szCs w:val="22"/>
        </w:rPr>
        <w:t>st</w:t>
      </w:r>
      <w:r w:rsidRPr="00BB2A9C">
        <w:rPr>
          <w:rFonts w:ascii="Tahoma" w:hAnsi="Tahoma" w:cs="Tahoma"/>
          <w:color w:val="333234"/>
          <w:sz w:val="22"/>
          <w:szCs w:val="22"/>
        </w:rPr>
        <w:t>upů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387410BE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48474A"/>
          <w:sz w:val="22"/>
          <w:szCs w:val="22"/>
        </w:rPr>
        <w:t>k</w:t>
      </w:r>
      <w:r w:rsidRPr="00BB2A9C">
        <w:rPr>
          <w:rFonts w:ascii="Tahoma" w:hAnsi="Tahoma" w:cs="Tahoma"/>
          <w:color w:val="333234"/>
          <w:sz w:val="22"/>
          <w:szCs w:val="22"/>
        </w:rPr>
        <w:t>on</w:t>
      </w:r>
      <w:r w:rsidRPr="00BB2A9C">
        <w:rPr>
          <w:rFonts w:ascii="Tahoma" w:hAnsi="Tahoma" w:cs="Tahoma"/>
          <w:color w:val="48474A"/>
          <w:sz w:val="22"/>
          <w:szCs w:val="22"/>
        </w:rPr>
        <w:t>tr</w:t>
      </w:r>
      <w:r w:rsidRPr="00BB2A9C">
        <w:rPr>
          <w:rFonts w:ascii="Tahoma" w:hAnsi="Tahoma" w:cs="Tahoma"/>
          <w:color w:val="333234"/>
          <w:sz w:val="22"/>
          <w:szCs w:val="22"/>
        </w:rPr>
        <w:t xml:space="preserve">ola </w:t>
      </w:r>
      <w:r w:rsidRPr="00BB2A9C">
        <w:rPr>
          <w:rFonts w:ascii="Tahoma" w:hAnsi="Tahoma" w:cs="Tahoma"/>
          <w:color w:val="48474A"/>
          <w:sz w:val="22"/>
          <w:szCs w:val="22"/>
        </w:rPr>
        <w:t>v</w:t>
      </w:r>
      <w:r w:rsidRPr="00BB2A9C">
        <w:rPr>
          <w:rFonts w:ascii="Tahoma" w:hAnsi="Tahoma" w:cs="Tahoma"/>
          <w:color w:val="333234"/>
          <w:sz w:val="22"/>
          <w:szCs w:val="22"/>
        </w:rPr>
        <w:t>eden</w:t>
      </w:r>
      <w:r w:rsidRPr="00BB2A9C">
        <w:rPr>
          <w:rFonts w:ascii="Tahoma" w:hAnsi="Tahoma" w:cs="Tahoma"/>
          <w:color w:val="48474A"/>
          <w:sz w:val="22"/>
          <w:szCs w:val="22"/>
        </w:rPr>
        <w:t xml:space="preserve">í </w:t>
      </w:r>
      <w:r w:rsidRPr="00BB2A9C">
        <w:rPr>
          <w:rFonts w:ascii="Tahoma" w:hAnsi="Tahoma" w:cs="Tahoma"/>
          <w:color w:val="333234"/>
          <w:sz w:val="22"/>
          <w:szCs w:val="22"/>
        </w:rPr>
        <w:t>staveb</w:t>
      </w:r>
      <w:r w:rsidRPr="00BB2A9C">
        <w:rPr>
          <w:rFonts w:ascii="Tahoma" w:hAnsi="Tahoma" w:cs="Tahoma"/>
          <w:color w:val="48474A"/>
          <w:sz w:val="22"/>
          <w:szCs w:val="22"/>
        </w:rPr>
        <w:t>n</w:t>
      </w:r>
      <w:r w:rsidRPr="00BB2A9C">
        <w:rPr>
          <w:rFonts w:ascii="Tahoma" w:hAnsi="Tahoma" w:cs="Tahoma"/>
          <w:color w:val="333234"/>
          <w:sz w:val="22"/>
          <w:szCs w:val="22"/>
        </w:rPr>
        <w:t>ího deníku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57B30F74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48474A"/>
          <w:sz w:val="22"/>
          <w:szCs w:val="22"/>
        </w:rPr>
        <w:lastRenderedPageBreak/>
        <w:t>k</w:t>
      </w:r>
      <w:r w:rsidRPr="00BB2A9C">
        <w:rPr>
          <w:rFonts w:ascii="Tahoma" w:hAnsi="Tahoma" w:cs="Tahoma"/>
          <w:color w:val="333234"/>
          <w:sz w:val="22"/>
          <w:szCs w:val="22"/>
        </w:rPr>
        <w:t>on</w:t>
      </w:r>
      <w:r w:rsidRPr="00BB2A9C">
        <w:rPr>
          <w:rFonts w:ascii="Tahoma" w:hAnsi="Tahoma" w:cs="Tahoma"/>
          <w:color w:val="48474A"/>
          <w:sz w:val="22"/>
          <w:szCs w:val="22"/>
        </w:rPr>
        <w:t>tr</w:t>
      </w:r>
      <w:r w:rsidRPr="00BB2A9C">
        <w:rPr>
          <w:rFonts w:ascii="Tahoma" w:hAnsi="Tahoma" w:cs="Tahoma"/>
          <w:color w:val="333234"/>
          <w:sz w:val="22"/>
          <w:szCs w:val="22"/>
        </w:rPr>
        <w:t>ola sp</w:t>
      </w:r>
      <w:r w:rsidRPr="00BB2A9C">
        <w:rPr>
          <w:rFonts w:ascii="Tahoma" w:hAnsi="Tahoma" w:cs="Tahoma"/>
          <w:color w:val="48474A"/>
          <w:sz w:val="22"/>
          <w:szCs w:val="22"/>
        </w:rPr>
        <w:t>r</w:t>
      </w:r>
      <w:r w:rsidRPr="00BB2A9C">
        <w:rPr>
          <w:rFonts w:ascii="Tahoma" w:hAnsi="Tahoma" w:cs="Tahoma"/>
          <w:color w:val="333234"/>
          <w:sz w:val="22"/>
          <w:szCs w:val="22"/>
        </w:rPr>
        <w:t>áv</w:t>
      </w:r>
      <w:r w:rsidRPr="00BB2A9C">
        <w:rPr>
          <w:rFonts w:ascii="Tahoma" w:hAnsi="Tahoma" w:cs="Tahoma"/>
          <w:color w:val="48474A"/>
          <w:sz w:val="22"/>
          <w:szCs w:val="22"/>
        </w:rPr>
        <w:t>n</w:t>
      </w:r>
      <w:r w:rsidRPr="00BB2A9C">
        <w:rPr>
          <w:rFonts w:ascii="Tahoma" w:hAnsi="Tahoma" w:cs="Tahoma"/>
          <w:color w:val="333234"/>
          <w:sz w:val="22"/>
          <w:szCs w:val="22"/>
        </w:rPr>
        <w:t>osti po</w:t>
      </w:r>
      <w:r w:rsidRPr="00BB2A9C">
        <w:rPr>
          <w:rFonts w:ascii="Tahoma" w:hAnsi="Tahoma" w:cs="Tahoma"/>
          <w:color w:val="48474A"/>
          <w:sz w:val="22"/>
          <w:szCs w:val="22"/>
        </w:rPr>
        <w:t>d</w:t>
      </w:r>
      <w:r w:rsidRPr="00BB2A9C">
        <w:rPr>
          <w:rFonts w:ascii="Tahoma" w:hAnsi="Tahoma" w:cs="Tahoma"/>
          <w:color w:val="333234"/>
          <w:sz w:val="22"/>
          <w:szCs w:val="22"/>
        </w:rPr>
        <w:t>k</w:t>
      </w:r>
      <w:r w:rsidRPr="00BB2A9C">
        <w:rPr>
          <w:rFonts w:ascii="Tahoma" w:hAnsi="Tahoma" w:cs="Tahoma"/>
          <w:color w:val="48474A"/>
          <w:sz w:val="22"/>
          <w:szCs w:val="22"/>
        </w:rPr>
        <w:t>l</w:t>
      </w:r>
      <w:r w:rsidRPr="00BB2A9C">
        <w:rPr>
          <w:rFonts w:ascii="Tahoma" w:hAnsi="Tahoma" w:cs="Tahoma"/>
          <w:color w:val="333234"/>
          <w:sz w:val="22"/>
          <w:szCs w:val="22"/>
        </w:rPr>
        <w:t>adů pro fakturac</w:t>
      </w:r>
      <w:r w:rsidRPr="00BB2A9C">
        <w:rPr>
          <w:rFonts w:ascii="Tahoma" w:hAnsi="Tahoma" w:cs="Tahoma"/>
          <w:color w:val="48474A"/>
          <w:sz w:val="22"/>
          <w:szCs w:val="22"/>
        </w:rPr>
        <w:t xml:space="preserve">i </w:t>
      </w:r>
      <w:r w:rsidRPr="00BB2A9C">
        <w:rPr>
          <w:rFonts w:ascii="Tahoma" w:hAnsi="Tahoma" w:cs="Tahoma"/>
          <w:color w:val="333234"/>
          <w:sz w:val="22"/>
          <w:szCs w:val="22"/>
        </w:rPr>
        <w:t>dílčích prac</w:t>
      </w:r>
      <w:r w:rsidRPr="00BB2A9C">
        <w:rPr>
          <w:rFonts w:ascii="Tahoma" w:hAnsi="Tahoma" w:cs="Tahoma"/>
          <w:color w:val="48474A"/>
          <w:sz w:val="22"/>
          <w:szCs w:val="22"/>
        </w:rPr>
        <w:t xml:space="preserve">í </w:t>
      </w:r>
      <w:r w:rsidRPr="00BB2A9C">
        <w:rPr>
          <w:rFonts w:ascii="Tahoma" w:hAnsi="Tahoma" w:cs="Tahoma"/>
          <w:color w:val="333234"/>
          <w:sz w:val="22"/>
          <w:szCs w:val="22"/>
        </w:rPr>
        <w:t>a dodávek a ve</w:t>
      </w:r>
      <w:r w:rsidRPr="00BB2A9C">
        <w:rPr>
          <w:rFonts w:ascii="Tahoma" w:hAnsi="Tahoma" w:cs="Tahoma"/>
          <w:color w:val="48474A"/>
          <w:sz w:val="22"/>
          <w:szCs w:val="22"/>
        </w:rPr>
        <w:t>d</w:t>
      </w:r>
      <w:r w:rsidRPr="00BB2A9C">
        <w:rPr>
          <w:rFonts w:ascii="Tahoma" w:hAnsi="Tahoma" w:cs="Tahoma"/>
          <w:color w:val="333234"/>
          <w:sz w:val="22"/>
          <w:szCs w:val="22"/>
        </w:rPr>
        <w:t>ení přehledu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0B64CB75" w14:textId="77777777" w:rsidR="0095165C" w:rsidRPr="001E4137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1E4137">
        <w:rPr>
          <w:rFonts w:ascii="Tahoma" w:hAnsi="Tahoma" w:cs="Tahoma"/>
          <w:color w:val="333234"/>
          <w:sz w:val="22"/>
          <w:szCs w:val="22"/>
        </w:rPr>
        <w:t>če</w:t>
      </w:r>
      <w:r w:rsidRPr="001E4137">
        <w:rPr>
          <w:rFonts w:ascii="Tahoma" w:hAnsi="Tahoma" w:cs="Tahoma"/>
          <w:color w:val="48474A"/>
          <w:sz w:val="22"/>
          <w:szCs w:val="22"/>
        </w:rPr>
        <w:t>r</w:t>
      </w:r>
      <w:r w:rsidRPr="001E4137">
        <w:rPr>
          <w:rFonts w:ascii="Tahoma" w:hAnsi="Tahoma" w:cs="Tahoma"/>
          <w:color w:val="333234"/>
          <w:sz w:val="22"/>
          <w:szCs w:val="22"/>
        </w:rPr>
        <w:t>pá</w:t>
      </w:r>
      <w:r w:rsidRPr="001E4137">
        <w:rPr>
          <w:rFonts w:ascii="Tahoma" w:hAnsi="Tahoma" w:cs="Tahoma"/>
          <w:color w:val="48474A"/>
          <w:sz w:val="22"/>
          <w:szCs w:val="22"/>
        </w:rPr>
        <w:t>ní n</w:t>
      </w:r>
      <w:r w:rsidRPr="001E4137">
        <w:rPr>
          <w:rFonts w:ascii="Tahoma" w:hAnsi="Tahoma" w:cs="Tahoma"/>
          <w:color w:val="333234"/>
          <w:sz w:val="22"/>
          <w:szCs w:val="22"/>
        </w:rPr>
        <w:t xml:space="preserve">ákladů v </w:t>
      </w:r>
      <w:r w:rsidRPr="001E4137">
        <w:rPr>
          <w:rFonts w:ascii="Tahoma" w:hAnsi="Tahoma" w:cs="Tahoma"/>
          <w:color w:val="48474A"/>
          <w:sz w:val="22"/>
          <w:szCs w:val="22"/>
        </w:rPr>
        <w:t>n</w:t>
      </w:r>
      <w:r w:rsidRPr="001E4137">
        <w:rPr>
          <w:rFonts w:ascii="Tahoma" w:hAnsi="Tahoma" w:cs="Tahoma"/>
          <w:color w:val="333234"/>
          <w:sz w:val="22"/>
          <w:szCs w:val="22"/>
        </w:rPr>
        <w:t>á</w:t>
      </w:r>
      <w:r w:rsidRPr="001E4137">
        <w:rPr>
          <w:rFonts w:ascii="Tahoma" w:hAnsi="Tahoma" w:cs="Tahoma"/>
          <w:color w:val="48474A"/>
          <w:sz w:val="22"/>
          <w:szCs w:val="22"/>
        </w:rPr>
        <w:t>v</w:t>
      </w:r>
      <w:r w:rsidRPr="001E4137">
        <w:rPr>
          <w:rFonts w:ascii="Tahoma" w:hAnsi="Tahoma" w:cs="Tahoma"/>
          <w:color w:val="333234"/>
          <w:sz w:val="22"/>
          <w:szCs w:val="22"/>
        </w:rPr>
        <w:t>aznosti na uzavřenou smlouvu o dílo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34DDF3B6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orga</w:t>
      </w:r>
      <w:r w:rsidRPr="00BB2A9C">
        <w:rPr>
          <w:rFonts w:ascii="Tahoma" w:hAnsi="Tahoma" w:cs="Tahoma"/>
          <w:color w:val="48474A"/>
          <w:sz w:val="22"/>
          <w:szCs w:val="22"/>
        </w:rPr>
        <w:t>n</w:t>
      </w:r>
      <w:r w:rsidRPr="00BB2A9C">
        <w:rPr>
          <w:rFonts w:ascii="Tahoma" w:hAnsi="Tahoma" w:cs="Tahoma"/>
          <w:color w:val="333234"/>
          <w:sz w:val="22"/>
          <w:szCs w:val="22"/>
        </w:rPr>
        <w:t>izace kontrolních dnů stavby a zpracování zápisů/ protokolů z kontrolních dnů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41DB6D66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sledov</w:t>
      </w:r>
      <w:r w:rsidRPr="00BB2A9C">
        <w:rPr>
          <w:rFonts w:ascii="Tahoma" w:hAnsi="Tahoma" w:cs="Tahoma"/>
          <w:color w:val="48474A"/>
          <w:sz w:val="22"/>
          <w:szCs w:val="22"/>
        </w:rPr>
        <w:t>á</w:t>
      </w:r>
      <w:r w:rsidRPr="00BB2A9C">
        <w:rPr>
          <w:rFonts w:ascii="Tahoma" w:hAnsi="Tahoma" w:cs="Tahoma"/>
          <w:color w:val="333234"/>
          <w:sz w:val="22"/>
          <w:szCs w:val="22"/>
        </w:rPr>
        <w:t>ní změn v p</w:t>
      </w:r>
      <w:r w:rsidRPr="00BB2A9C">
        <w:rPr>
          <w:rFonts w:ascii="Tahoma" w:hAnsi="Tahoma" w:cs="Tahoma"/>
          <w:color w:val="48474A"/>
          <w:sz w:val="22"/>
          <w:szCs w:val="22"/>
        </w:rPr>
        <w:t>r</w:t>
      </w:r>
      <w:r w:rsidRPr="00BB2A9C">
        <w:rPr>
          <w:rFonts w:ascii="Tahoma" w:hAnsi="Tahoma" w:cs="Tahoma"/>
          <w:color w:val="333234"/>
          <w:sz w:val="22"/>
          <w:szCs w:val="22"/>
        </w:rPr>
        <w:t>oje</w:t>
      </w:r>
      <w:r w:rsidRPr="00BB2A9C">
        <w:rPr>
          <w:rFonts w:ascii="Tahoma" w:hAnsi="Tahoma" w:cs="Tahoma"/>
          <w:color w:val="48474A"/>
          <w:sz w:val="22"/>
          <w:szCs w:val="22"/>
        </w:rPr>
        <w:t>k</w:t>
      </w:r>
      <w:r w:rsidRPr="00BB2A9C">
        <w:rPr>
          <w:rFonts w:ascii="Tahoma" w:hAnsi="Tahoma" w:cs="Tahoma"/>
          <w:color w:val="333234"/>
          <w:sz w:val="22"/>
          <w:szCs w:val="22"/>
        </w:rPr>
        <w:t>tu a vystavování "Změnových listů" a jejich distribuce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1A00CB8E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pro</w:t>
      </w:r>
      <w:r w:rsidRPr="00BB2A9C">
        <w:rPr>
          <w:rFonts w:ascii="Tahoma" w:hAnsi="Tahoma" w:cs="Tahoma"/>
          <w:color w:val="48474A"/>
          <w:sz w:val="22"/>
          <w:szCs w:val="22"/>
        </w:rPr>
        <w:t>j</w:t>
      </w:r>
      <w:r w:rsidRPr="00BB2A9C">
        <w:rPr>
          <w:rFonts w:ascii="Tahoma" w:hAnsi="Tahoma" w:cs="Tahoma"/>
          <w:color w:val="333234"/>
          <w:sz w:val="22"/>
          <w:szCs w:val="22"/>
        </w:rPr>
        <w:t>ednání dodatků ke smlouvě o dílo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2B8DD6D6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odsouhlasení p</w:t>
      </w:r>
      <w:r w:rsidRPr="00BB2A9C">
        <w:rPr>
          <w:rFonts w:ascii="Tahoma" w:hAnsi="Tahoma" w:cs="Tahoma"/>
          <w:color w:val="48474A"/>
          <w:sz w:val="22"/>
          <w:szCs w:val="22"/>
        </w:rPr>
        <w:t>ř</w:t>
      </w:r>
      <w:r w:rsidRPr="00BB2A9C">
        <w:rPr>
          <w:rFonts w:ascii="Tahoma" w:hAnsi="Tahoma" w:cs="Tahoma"/>
          <w:color w:val="333234"/>
          <w:sz w:val="22"/>
          <w:szCs w:val="22"/>
        </w:rPr>
        <w:t>edložených vzorků a technologických postupů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7B7797D2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 xml:space="preserve">dozor nad potřebnými </w:t>
      </w:r>
      <w:r w:rsidRPr="00BB2A9C">
        <w:rPr>
          <w:rFonts w:ascii="Tahoma" w:hAnsi="Tahoma" w:cs="Tahoma"/>
          <w:color w:val="48474A"/>
          <w:sz w:val="22"/>
          <w:szCs w:val="22"/>
        </w:rPr>
        <w:t>z</w:t>
      </w:r>
      <w:r w:rsidRPr="00BB2A9C">
        <w:rPr>
          <w:rFonts w:ascii="Tahoma" w:hAnsi="Tahoma" w:cs="Tahoma"/>
          <w:color w:val="333234"/>
          <w:sz w:val="22"/>
          <w:szCs w:val="22"/>
        </w:rPr>
        <w:t>kouška</w:t>
      </w:r>
      <w:r w:rsidRPr="00BB2A9C">
        <w:rPr>
          <w:rFonts w:ascii="Tahoma" w:hAnsi="Tahoma" w:cs="Tahoma"/>
          <w:color w:val="48474A"/>
          <w:sz w:val="22"/>
          <w:szCs w:val="22"/>
        </w:rPr>
        <w:t>m</w:t>
      </w:r>
      <w:r w:rsidRPr="00BB2A9C">
        <w:rPr>
          <w:rFonts w:ascii="Tahoma" w:hAnsi="Tahoma" w:cs="Tahoma"/>
          <w:color w:val="333234"/>
          <w:sz w:val="22"/>
          <w:szCs w:val="22"/>
        </w:rPr>
        <w:t>i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36084974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pacing w:line="264" w:lineRule="auto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>dozor nad vypracováním dokumentace skutečného provedení</w:t>
      </w:r>
      <w:r w:rsidR="001E4137">
        <w:rPr>
          <w:rFonts w:ascii="Tahoma" w:hAnsi="Tahoma" w:cs="Tahoma"/>
          <w:color w:val="333234"/>
          <w:sz w:val="22"/>
          <w:szCs w:val="22"/>
        </w:rPr>
        <w:t>,</w:t>
      </w:r>
    </w:p>
    <w:p w14:paraId="76F6ABD9" w14:textId="77777777" w:rsidR="0095165C" w:rsidRPr="00BB2A9C" w:rsidRDefault="0095165C" w:rsidP="005123B9">
      <w:pPr>
        <w:pStyle w:val="Odstavecseseznamem"/>
        <w:numPr>
          <w:ilvl w:val="0"/>
          <w:numId w:val="9"/>
        </w:numPr>
        <w:shd w:val="clear" w:color="auto" w:fill="FFFFFF"/>
        <w:spacing w:line="264" w:lineRule="auto"/>
        <w:jc w:val="both"/>
        <w:rPr>
          <w:rFonts w:ascii="Tahoma" w:hAnsi="Tahoma" w:cs="Tahoma"/>
          <w:color w:val="333234"/>
          <w:sz w:val="22"/>
          <w:szCs w:val="22"/>
        </w:rPr>
      </w:pPr>
      <w:r w:rsidRPr="00BB2A9C">
        <w:rPr>
          <w:rFonts w:ascii="Tahoma" w:hAnsi="Tahoma" w:cs="Tahoma"/>
          <w:color w:val="333234"/>
          <w:sz w:val="22"/>
          <w:szCs w:val="22"/>
        </w:rPr>
        <w:t xml:space="preserve">dozor </w:t>
      </w:r>
      <w:r w:rsidRPr="00BB2A9C">
        <w:rPr>
          <w:rFonts w:ascii="Tahoma" w:hAnsi="Tahoma" w:cs="Tahoma"/>
          <w:color w:val="48474A"/>
          <w:sz w:val="22"/>
          <w:szCs w:val="22"/>
        </w:rPr>
        <w:t>n</w:t>
      </w:r>
      <w:r w:rsidRPr="00BB2A9C">
        <w:rPr>
          <w:rFonts w:ascii="Tahoma" w:hAnsi="Tahoma" w:cs="Tahoma"/>
          <w:color w:val="333234"/>
          <w:sz w:val="22"/>
          <w:szCs w:val="22"/>
        </w:rPr>
        <w:t>ad odstraněním vad a nedodělk</w:t>
      </w:r>
      <w:r w:rsidRPr="00BB2A9C">
        <w:rPr>
          <w:rFonts w:ascii="Tahoma" w:hAnsi="Tahoma" w:cs="Tahoma"/>
          <w:color w:val="48474A"/>
          <w:sz w:val="22"/>
          <w:szCs w:val="22"/>
        </w:rPr>
        <w:t xml:space="preserve">ů </w:t>
      </w:r>
      <w:r w:rsidRPr="00BB2A9C">
        <w:rPr>
          <w:rFonts w:ascii="Tahoma" w:hAnsi="Tahoma" w:cs="Tahoma"/>
          <w:color w:val="333234"/>
          <w:sz w:val="22"/>
          <w:szCs w:val="22"/>
        </w:rPr>
        <w:t>ve stanovené lhůtě a kvalitě</w:t>
      </w:r>
      <w:r w:rsidR="009E41D2" w:rsidRPr="00BB2A9C">
        <w:rPr>
          <w:rFonts w:ascii="Tahoma" w:hAnsi="Tahoma" w:cs="Tahoma"/>
          <w:color w:val="333234"/>
          <w:sz w:val="22"/>
          <w:szCs w:val="22"/>
        </w:rPr>
        <w:t>.</w:t>
      </w:r>
    </w:p>
    <w:p w14:paraId="702B9353" w14:textId="77777777" w:rsidR="0095165C" w:rsidRPr="00BB2A9C" w:rsidRDefault="0095165C" w:rsidP="0095165C">
      <w:pPr>
        <w:pStyle w:val="Odstavecseseznamem"/>
        <w:shd w:val="clear" w:color="auto" w:fill="FFFFFF"/>
        <w:ind w:left="360"/>
        <w:jc w:val="both"/>
        <w:rPr>
          <w:rFonts w:ascii="Tahoma" w:hAnsi="Tahoma" w:cs="Tahoma"/>
          <w:spacing w:val="-5"/>
          <w:sz w:val="22"/>
          <w:szCs w:val="22"/>
        </w:rPr>
      </w:pPr>
    </w:p>
    <w:p w14:paraId="52BFBBC8" w14:textId="77777777" w:rsidR="0065379B" w:rsidRPr="00BB2A9C" w:rsidRDefault="0065379B" w:rsidP="0065379B">
      <w:pPr>
        <w:shd w:val="clear" w:color="auto" w:fill="FFFFFF"/>
        <w:jc w:val="both"/>
        <w:rPr>
          <w:rFonts w:ascii="Tahoma" w:hAnsi="Tahoma" w:cs="Tahoma"/>
          <w:spacing w:val="-5"/>
          <w:sz w:val="22"/>
          <w:szCs w:val="22"/>
        </w:rPr>
      </w:pPr>
      <w:r w:rsidRPr="00BB2A9C">
        <w:rPr>
          <w:rFonts w:ascii="Tahoma" w:hAnsi="Tahoma" w:cs="Tahoma"/>
          <w:spacing w:val="-5"/>
          <w:sz w:val="22"/>
          <w:szCs w:val="22"/>
        </w:rPr>
        <w:t xml:space="preserve">2.3 </w:t>
      </w:r>
      <w:r w:rsidR="0061022F" w:rsidRPr="00BB2A9C">
        <w:rPr>
          <w:rFonts w:ascii="Tahoma" w:hAnsi="Tahoma" w:cs="Tahoma"/>
          <w:spacing w:val="-5"/>
          <w:sz w:val="22"/>
          <w:szCs w:val="22"/>
        </w:rPr>
        <w:t xml:space="preserve">Příkazce </w:t>
      </w:r>
      <w:r w:rsidRPr="00BB2A9C">
        <w:rPr>
          <w:rFonts w:ascii="Tahoma" w:hAnsi="Tahoma" w:cs="Tahoma"/>
          <w:spacing w:val="-5"/>
          <w:sz w:val="22"/>
          <w:szCs w:val="22"/>
        </w:rPr>
        <w:t>dále po příkaz</w:t>
      </w:r>
      <w:r w:rsidR="0061022F" w:rsidRPr="00BB2A9C">
        <w:rPr>
          <w:rFonts w:ascii="Tahoma" w:hAnsi="Tahoma" w:cs="Tahoma"/>
          <w:spacing w:val="-5"/>
          <w:sz w:val="22"/>
          <w:szCs w:val="22"/>
        </w:rPr>
        <w:t>níkovi</w:t>
      </w:r>
      <w:r w:rsidRPr="00BB2A9C">
        <w:rPr>
          <w:rFonts w:ascii="Tahoma" w:hAnsi="Tahoma" w:cs="Tahoma"/>
          <w:spacing w:val="-5"/>
          <w:sz w:val="22"/>
          <w:szCs w:val="22"/>
        </w:rPr>
        <w:t xml:space="preserve"> požaduje odborné konzultace při jednání o problematice dané stavby, k případným konstrukčním změnám navrženým dodavatelem stavebních prací nebo dalším technickým otázkám týkající se předmětné stavby. Tyto konzultace může iniciovat jak investor, tak samotný technický dozor. </w:t>
      </w:r>
    </w:p>
    <w:p w14:paraId="2093BF66" w14:textId="77777777" w:rsidR="0065379B" w:rsidRPr="00BB2A9C" w:rsidRDefault="001D0296" w:rsidP="001E4137">
      <w:pPr>
        <w:shd w:val="clear" w:color="auto" w:fill="FFFFFF"/>
        <w:overflowPunct/>
        <w:spacing w:before="120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2.4 </w:t>
      </w:r>
      <w:r w:rsidR="0061022F" w:rsidRPr="00BB2A9C">
        <w:rPr>
          <w:rFonts w:ascii="Tahoma" w:hAnsi="Tahoma" w:cs="Tahoma"/>
          <w:sz w:val="22"/>
          <w:szCs w:val="22"/>
        </w:rPr>
        <w:t>Příkazce</w:t>
      </w:r>
      <w:r w:rsidR="0065379B" w:rsidRPr="00BB2A9C">
        <w:rPr>
          <w:rFonts w:ascii="Tahoma" w:hAnsi="Tahoma" w:cs="Tahoma"/>
          <w:sz w:val="22"/>
          <w:szCs w:val="22"/>
        </w:rPr>
        <w:t xml:space="preserve"> se zavazuje zaplatit za vykonání a zařízení ujednaných činností dle této smlouvy </w:t>
      </w:r>
      <w:r w:rsidR="0061022F" w:rsidRPr="00BB2A9C">
        <w:rPr>
          <w:rFonts w:ascii="Tahoma" w:hAnsi="Tahoma" w:cs="Tahoma"/>
          <w:sz w:val="22"/>
          <w:szCs w:val="22"/>
        </w:rPr>
        <w:t>příkazníkovi</w:t>
      </w:r>
      <w:r w:rsidR="0065379B" w:rsidRPr="00BB2A9C">
        <w:rPr>
          <w:rFonts w:ascii="Tahoma" w:hAnsi="Tahoma" w:cs="Tahoma"/>
          <w:sz w:val="22"/>
          <w:szCs w:val="22"/>
        </w:rPr>
        <w:t xml:space="preserve"> úplatu ve výši ujednané v této smlouvě.</w:t>
      </w:r>
    </w:p>
    <w:p w14:paraId="5F227A6E" w14:textId="77777777" w:rsidR="0065379B" w:rsidRPr="00BB2A9C" w:rsidRDefault="0065379B" w:rsidP="00620282">
      <w:pPr>
        <w:shd w:val="clear" w:color="auto" w:fill="FFFFFF"/>
        <w:spacing w:before="360" w:after="120"/>
        <w:ind w:left="11"/>
        <w:rPr>
          <w:rFonts w:ascii="Tahoma" w:hAnsi="Tahoma" w:cs="Tahoma"/>
          <w:b/>
          <w:bCs/>
          <w:sz w:val="22"/>
          <w:szCs w:val="22"/>
        </w:rPr>
      </w:pPr>
      <w:r w:rsidRPr="00BB2A9C">
        <w:rPr>
          <w:rFonts w:ascii="Tahoma" w:hAnsi="Tahoma" w:cs="Tahoma"/>
          <w:b/>
          <w:bCs/>
          <w:sz w:val="22"/>
          <w:szCs w:val="22"/>
        </w:rPr>
        <w:t xml:space="preserve">3. </w:t>
      </w:r>
      <w:r w:rsidRPr="00B54879">
        <w:rPr>
          <w:rFonts w:ascii="Tahoma" w:hAnsi="Tahoma" w:cs="Tahoma"/>
          <w:b/>
          <w:bCs/>
          <w:caps/>
          <w:sz w:val="22"/>
          <w:szCs w:val="22"/>
        </w:rPr>
        <w:t xml:space="preserve">Doba plnění </w:t>
      </w:r>
      <w:r w:rsidR="0061022F" w:rsidRPr="00B54879">
        <w:rPr>
          <w:rFonts w:ascii="Tahoma" w:hAnsi="Tahoma" w:cs="Tahoma"/>
          <w:b/>
          <w:bCs/>
          <w:caps/>
          <w:sz w:val="22"/>
          <w:szCs w:val="22"/>
        </w:rPr>
        <w:t>příkazníka</w:t>
      </w:r>
    </w:p>
    <w:p w14:paraId="48BFA7A6" w14:textId="77777777" w:rsidR="0065379B" w:rsidRPr="00BB2A9C" w:rsidRDefault="0065379B" w:rsidP="00B54879">
      <w:pPr>
        <w:shd w:val="clear" w:color="auto" w:fill="FFFFFF"/>
        <w:ind w:left="11"/>
        <w:jc w:val="both"/>
        <w:rPr>
          <w:rFonts w:ascii="Tahoma" w:hAnsi="Tahoma" w:cs="Tahoma"/>
          <w:bCs/>
          <w:sz w:val="22"/>
          <w:szCs w:val="22"/>
        </w:rPr>
      </w:pPr>
      <w:r w:rsidRPr="00BB2A9C">
        <w:rPr>
          <w:rFonts w:ascii="Tahoma" w:hAnsi="Tahoma" w:cs="Tahoma"/>
          <w:bCs/>
          <w:sz w:val="22"/>
          <w:szCs w:val="22"/>
        </w:rPr>
        <w:t>3.1</w:t>
      </w:r>
      <w:r w:rsidR="001D0296" w:rsidRPr="00BB2A9C">
        <w:rPr>
          <w:rFonts w:ascii="Tahoma" w:hAnsi="Tahoma" w:cs="Tahoma"/>
          <w:bCs/>
          <w:sz w:val="22"/>
          <w:szCs w:val="22"/>
        </w:rPr>
        <w:t xml:space="preserve"> </w:t>
      </w:r>
      <w:r w:rsidR="0061022F" w:rsidRPr="00BB2A9C">
        <w:rPr>
          <w:rFonts w:ascii="Tahoma" w:hAnsi="Tahoma" w:cs="Tahoma"/>
          <w:bCs/>
          <w:sz w:val="22"/>
          <w:szCs w:val="22"/>
        </w:rPr>
        <w:t>Příkazník</w:t>
      </w:r>
      <w:r w:rsidRPr="00BB2A9C">
        <w:rPr>
          <w:rFonts w:ascii="Tahoma" w:hAnsi="Tahoma" w:cs="Tahoma"/>
          <w:bCs/>
          <w:sz w:val="22"/>
          <w:szCs w:val="22"/>
        </w:rPr>
        <w:t xml:space="preserve"> bude vykonávat činnosti dle této smlouvy v předpokládané lhůtě realizace stavby:</w:t>
      </w:r>
    </w:p>
    <w:p w14:paraId="7B8F7566" w14:textId="77777777" w:rsidR="0065379B" w:rsidRPr="00BB2A9C" w:rsidRDefault="0065379B" w:rsidP="001E4137">
      <w:pPr>
        <w:shd w:val="clear" w:color="auto" w:fill="FFFFFF"/>
        <w:ind w:left="11"/>
        <w:jc w:val="both"/>
        <w:rPr>
          <w:rFonts w:ascii="Tahoma" w:hAnsi="Tahoma" w:cs="Tahoma"/>
          <w:bCs/>
          <w:sz w:val="22"/>
          <w:szCs w:val="22"/>
        </w:rPr>
      </w:pPr>
      <w:r w:rsidRPr="00BB2A9C">
        <w:rPr>
          <w:rFonts w:ascii="Tahoma" w:hAnsi="Tahoma" w:cs="Tahoma"/>
          <w:bCs/>
          <w:sz w:val="22"/>
          <w:szCs w:val="22"/>
        </w:rPr>
        <w:t xml:space="preserve">Doba plnění: </w:t>
      </w:r>
      <w:r w:rsidR="00750635" w:rsidRPr="00BB2A9C">
        <w:rPr>
          <w:rFonts w:ascii="Tahoma" w:hAnsi="Tahoma" w:cs="Tahoma"/>
          <w:bCs/>
          <w:sz w:val="22"/>
          <w:szCs w:val="22"/>
        </w:rPr>
        <w:t xml:space="preserve">předpoklad </w:t>
      </w:r>
      <w:r w:rsidR="00763262">
        <w:rPr>
          <w:rFonts w:ascii="Tahoma" w:hAnsi="Tahoma" w:cs="Tahoma"/>
          <w:bCs/>
          <w:sz w:val="22"/>
          <w:szCs w:val="22"/>
        </w:rPr>
        <w:t>září</w:t>
      </w:r>
      <w:r w:rsidR="0094543D">
        <w:rPr>
          <w:rFonts w:ascii="Tahoma" w:hAnsi="Tahoma" w:cs="Tahoma"/>
          <w:bCs/>
          <w:sz w:val="22"/>
          <w:szCs w:val="22"/>
        </w:rPr>
        <w:t xml:space="preserve"> 2025</w:t>
      </w:r>
      <w:r w:rsidR="003B626C">
        <w:rPr>
          <w:rFonts w:ascii="Tahoma" w:hAnsi="Tahoma" w:cs="Tahoma"/>
          <w:bCs/>
          <w:sz w:val="22"/>
          <w:szCs w:val="22"/>
        </w:rPr>
        <w:t xml:space="preserve"> až </w:t>
      </w:r>
      <w:r w:rsidR="00763262">
        <w:rPr>
          <w:rFonts w:ascii="Tahoma" w:hAnsi="Tahoma" w:cs="Tahoma"/>
          <w:bCs/>
          <w:sz w:val="22"/>
          <w:szCs w:val="22"/>
        </w:rPr>
        <w:t>červenec</w:t>
      </w:r>
      <w:r w:rsidR="00235734">
        <w:rPr>
          <w:rFonts w:ascii="Tahoma" w:hAnsi="Tahoma" w:cs="Tahoma"/>
          <w:bCs/>
          <w:sz w:val="22"/>
          <w:szCs w:val="22"/>
        </w:rPr>
        <w:t xml:space="preserve"> </w:t>
      </w:r>
      <w:r w:rsidR="001E4137">
        <w:rPr>
          <w:rFonts w:ascii="Tahoma" w:hAnsi="Tahoma" w:cs="Tahoma"/>
          <w:bCs/>
          <w:sz w:val="22"/>
          <w:szCs w:val="22"/>
        </w:rPr>
        <w:t>202</w:t>
      </w:r>
      <w:r w:rsidR="00763262">
        <w:rPr>
          <w:rFonts w:ascii="Tahoma" w:hAnsi="Tahoma" w:cs="Tahoma"/>
          <w:bCs/>
          <w:sz w:val="22"/>
          <w:szCs w:val="22"/>
        </w:rPr>
        <w:t>6</w:t>
      </w:r>
      <w:r w:rsidR="00E75938" w:rsidRPr="00BB2A9C">
        <w:rPr>
          <w:rFonts w:ascii="Tahoma" w:hAnsi="Tahoma" w:cs="Tahoma"/>
          <w:bCs/>
          <w:sz w:val="22"/>
          <w:szCs w:val="22"/>
        </w:rPr>
        <w:t>.</w:t>
      </w:r>
    </w:p>
    <w:p w14:paraId="4997D20D" w14:textId="77777777" w:rsidR="0065379B" w:rsidRPr="00BB2A9C" w:rsidRDefault="0065379B" w:rsidP="001E4137">
      <w:pPr>
        <w:shd w:val="clear" w:color="auto" w:fill="FFFFFF"/>
        <w:spacing w:before="120"/>
        <w:ind w:left="11"/>
        <w:jc w:val="both"/>
        <w:rPr>
          <w:rFonts w:ascii="Tahoma" w:hAnsi="Tahoma" w:cs="Tahoma"/>
          <w:bCs/>
          <w:sz w:val="22"/>
          <w:szCs w:val="22"/>
        </w:rPr>
      </w:pPr>
      <w:r w:rsidRPr="00BB2A9C">
        <w:rPr>
          <w:rFonts w:ascii="Tahoma" w:hAnsi="Tahoma" w:cs="Tahoma"/>
          <w:bCs/>
          <w:sz w:val="22"/>
          <w:szCs w:val="22"/>
        </w:rPr>
        <w:t xml:space="preserve">Ukončení činnosti: po předání </w:t>
      </w:r>
      <w:r w:rsidR="000C1AB0" w:rsidRPr="00BB2A9C">
        <w:rPr>
          <w:rFonts w:ascii="Tahoma" w:hAnsi="Tahoma" w:cs="Tahoma"/>
          <w:bCs/>
          <w:sz w:val="22"/>
          <w:szCs w:val="22"/>
        </w:rPr>
        <w:t>a</w:t>
      </w:r>
      <w:r w:rsidRPr="00BB2A9C">
        <w:rPr>
          <w:rFonts w:ascii="Tahoma" w:hAnsi="Tahoma" w:cs="Tahoma"/>
          <w:bCs/>
          <w:sz w:val="22"/>
          <w:szCs w:val="22"/>
        </w:rPr>
        <w:t> převzetí dokončené stavby.</w:t>
      </w:r>
    </w:p>
    <w:p w14:paraId="60620A46" w14:textId="77777777" w:rsidR="0065379B" w:rsidRPr="00BB2A9C" w:rsidRDefault="0065379B" w:rsidP="001E4137">
      <w:pPr>
        <w:shd w:val="clear" w:color="auto" w:fill="FFFFFF"/>
        <w:spacing w:before="120"/>
        <w:ind w:left="11"/>
        <w:jc w:val="both"/>
        <w:rPr>
          <w:rFonts w:ascii="Tahoma" w:hAnsi="Tahoma" w:cs="Tahoma"/>
          <w:bCs/>
          <w:sz w:val="22"/>
          <w:szCs w:val="22"/>
        </w:rPr>
      </w:pPr>
      <w:r w:rsidRPr="00BB2A9C">
        <w:rPr>
          <w:rFonts w:ascii="Tahoma" w:hAnsi="Tahoma" w:cs="Tahoma"/>
          <w:bCs/>
          <w:sz w:val="22"/>
          <w:szCs w:val="22"/>
        </w:rPr>
        <w:t xml:space="preserve">Splnění a ukončení činnosti </w:t>
      </w:r>
      <w:r w:rsidR="0061022F" w:rsidRPr="00BB2A9C">
        <w:rPr>
          <w:rFonts w:ascii="Tahoma" w:hAnsi="Tahoma" w:cs="Tahoma"/>
          <w:bCs/>
          <w:sz w:val="22"/>
          <w:szCs w:val="22"/>
        </w:rPr>
        <w:t>příkazníka</w:t>
      </w:r>
      <w:r w:rsidRPr="00BB2A9C">
        <w:rPr>
          <w:rFonts w:ascii="Tahoma" w:hAnsi="Tahoma" w:cs="Tahoma"/>
          <w:bCs/>
          <w:sz w:val="22"/>
          <w:szCs w:val="22"/>
        </w:rPr>
        <w:t xml:space="preserve"> bude potvrzeno sepsáním protokolu o ukončení činnosti technického dozoru v rozsahu dle této smlouvy, pokud nedojde k jiné oboustranné dohodě.</w:t>
      </w:r>
    </w:p>
    <w:p w14:paraId="2C30F932" w14:textId="77777777" w:rsidR="0065379B" w:rsidRPr="00BB2A9C" w:rsidRDefault="0065379B" w:rsidP="001E4137">
      <w:pPr>
        <w:shd w:val="clear" w:color="auto" w:fill="FFFFFF"/>
        <w:spacing w:before="120"/>
        <w:ind w:left="11"/>
        <w:jc w:val="both"/>
        <w:rPr>
          <w:rFonts w:ascii="Tahoma" w:hAnsi="Tahoma" w:cs="Tahoma"/>
          <w:bCs/>
          <w:sz w:val="22"/>
          <w:szCs w:val="22"/>
        </w:rPr>
      </w:pPr>
      <w:r w:rsidRPr="00BB2A9C">
        <w:rPr>
          <w:rFonts w:ascii="Tahoma" w:hAnsi="Tahoma" w:cs="Tahoma"/>
          <w:bCs/>
          <w:sz w:val="22"/>
          <w:szCs w:val="22"/>
        </w:rPr>
        <w:t xml:space="preserve">Na základě tohoto protokolu bude vystavena konečná faktura za činnost vykonanou </w:t>
      </w:r>
      <w:r w:rsidR="0061022F" w:rsidRPr="00BB2A9C">
        <w:rPr>
          <w:rFonts w:ascii="Tahoma" w:hAnsi="Tahoma" w:cs="Tahoma"/>
          <w:bCs/>
          <w:sz w:val="22"/>
          <w:szCs w:val="22"/>
        </w:rPr>
        <w:t>příkazníkem</w:t>
      </w:r>
      <w:r w:rsidRPr="00BB2A9C">
        <w:rPr>
          <w:rFonts w:ascii="Tahoma" w:hAnsi="Tahoma" w:cs="Tahoma"/>
          <w:bCs/>
          <w:sz w:val="22"/>
          <w:szCs w:val="22"/>
        </w:rPr>
        <w:t>.</w:t>
      </w:r>
    </w:p>
    <w:p w14:paraId="6DD4BDDD" w14:textId="77777777" w:rsidR="0065379B" w:rsidRPr="00BB2A9C" w:rsidRDefault="0065379B" w:rsidP="001E4137">
      <w:pPr>
        <w:shd w:val="clear" w:color="auto" w:fill="FFFFFF"/>
        <w:spacing w:before="120"/>
        <w:ind w:left="11"/>
        <w:jc w:val="both"/>
        <w:rPr>
          <w:rFonts w:ascii="Tahoma" w:hAnsi="Tahoma" w:cs="Tahoma"/>
          <w:bCs/>
          <w:sz w:val="22"/>
          <w:szCs w:val="22"/>
        </w:rPr>
      </w:pPr>
      <w:r w:rsidRPr="00BB2A9C">
        <w:rPr>
          <w:rFonts w:ascii="Tahoma" w:hAnsi="Tahoma" w:cs="Tahoma"/>
          <w:bCs/>
          <w:sz w:val="22"/>
          <w:szCs w:val="22"/>
        </w:rPr>
        <w:t xml:space="preserve">3.2 V případě, že bude </w:t>
      </w:r>
      <w:r w:rsidR="0061022F" w:rsidRPr="00BB2A9C">
        <w:rPr>
          <w:rFonts w:ascii="Tahoma" w:hAnsi="Tahoma" w:cs="Tahoma"/>
          <w:bCs/>
          <w:sz w:val="22"/>
          <w:szCs w:val="22"/>
        </w:rPr>
        <w:t>příkazce</w:t>
      </w:r>
      <w:r w:rsidRPr="00BB2A9C">
        <w:rPr>
          <w:rFonts w:ascii="Tahoma" w:hAnsi="Tahoma" w:cs="Tahoma"/>
          <w:bCs/>
          <w:sz w:val="22"/>
          <w:szCs w:val="22"/>
        </w:rPr>
        <w:t xml:space="preserve"> požadovat poskytnutí dalších služeb v souvislosti s předmětem smlouvy i po skončení platnosti této smlouvy, zavazuje se </w:t>
      </w:r>
      <w:r w:rsidR="0061022F" w:rsidRPr="00BB2A9C">
        <w:rPr>
          <w:rFonts w:ascii="Tahoma" w:hAnsi="Tahoma" w:cs="Tahoma"/>
          <w:bCs/>
          <w:sz w:val="22"/>
          <w:szCs w:val="22"/>
        </w:rPr>
        <w:t>příkazník</w:t>
      </w:r>
      <w:r w:rsidRPr="00BB2A9C">
        <w:rPr>
          <w:rFonts w:ascii="Tahoma" w:hAnsi="Tahoma" w:cs="Tahoma"/>
          <w:bCs/>
          <w:sz w:val="22"/>
          <w:szCs w:val="22"/>
        </w:rPr>
        <w:t xml:space="preserve"> tyto poskytnout. O</w:t>
      </w:r>
      <w:r w:rsidR="001E4137">
        <w:rPr>
          <w:rFonts w:ascii="Tahoma" w:hAnsi="Tahoma" w:cs="Tahoma"/>
          <w:bCs/>
          <w:sz w:val="22"/>
          <w:szCs w:val="22"/>
        </w:rPr>
        <w:t> </w:t>
      </w:r>
      <w:r w:rsidRPr="00BB2A9C">
        <w:rPr>
          <w:rFonts w:ascii="Tahoma" w:hAnsi="Tahoma" w:cs="Tahoma"/>
          <w:bCs/>
          <w:sz w:val="22"/>
          <w:szCs w:val="22"/>
        </w:rPr>
        <w:t>podmínkách, za kterých budou tyto služby poskytovány, bude sjednána dohoda nebo dodatek k této smlouvě.</w:t>
      </w:r>
    </w:p>
    <w:p w14:paraId="1584CB29" w14:textId="77777777" w:rsidR="0065379B" w:rsidRPr="00BB2A9C" w:rsidRDefault="001D0296" w:rsidP="001E4137">
      <w:pPr>
        <w:shd w:val="clear" w:color="auto" w:fill="FFFFFF"/>
        <w:spacing w:before="120"/>
        <w:ind w:left="11"/>
        <w:jc w:val="both"/>
        <w:rPr>
          <w:rFonts w:ascii="Tahoma" w:hAnsi="Tahoma" w:cs="Tahoma"/>
          <w:bCs/>
          <w:sz w:val="22"/>
          <w:szCs w:val="22"/>
        </w:rPr>
      </w:pPr>
      <w:r w:rsidRPr="00BB2A9C">
        <w:rPr>
          <w:rFonts w:ascii="Tahoma" w:hAnsi="Tahoma" w:cs="Tahoma"/>
          <w:bCs/>
          <w:sz w:val="22"/>
          <w:szCs w:val="22"/>
        </w:rPr>
        <w:t>3.3</w:t>
      </w:r>
      <w:r w:rsidR="0065379B" w:rsidRPr="00BB2A9C">
        <w:rPr>
          <w:rFonts w:ascii="Tahoma" w:hAnsi="Tahoma" w:cs="Tahoma"/>
          <w:bCs/>
          <w:sz w:val="22"/>
          <w:szCs w:val="22"/>
        </w:rPr>
        <w:t xml:space="preserve"> Smlouva může být vypovězena </w:t>
      </w:r>
      <w:r w:rsidR="0061022F" w:rsidRPr="00BB2A9C">
        <w:rPr>
          <w:rFonts w:ascii="Tahoma" w:hAnsi="Tahoma" w:cs="Tahoma"/>
          <w:bCs/>
          <w:sz w:val="22"/>
          <w:szCs w:val="22"/>
        </w:rPr>
        <w:t>příkazcem</w:t>
      </w:r>
      <w:r w:rsidR="0065379B" w:rsidRPr="00BB2A9C">
        <w:rPr>
          <w:rFonts w:ascii="Tahoma" w:hAnsi="Tahoma" w:cs="Tahoma"/>
          <w:bCs/>
          <w:sz w:val="22"/>
          <w:szCs w:val="22"/>
        </w:rPr>
        <w:t>, výpovědní lhůta činí 30 dní ode dne podání výpovědi.</w:t>
      </w:r>
    </w:p>
    <w:p w14:paraId="2272B1BF" w14:textId="77777777" w:rsidR="0065379B" w:rsidRPr="00BB2A9C" w:rsidRDefault="0065379B" w:rsidP="00620282">
      <w:pPr>
        <w:shd w:val="clear" w:color="auto" w:fill="FFFFFF"/>
        <w:spacing w:before="360" w:after="120"/>
        <w:ind w:left="11"/>
        <w:rPr>
          <w:rFonts w:ascii="Tahoma" w:hAnsi="Tahoma" w:cs="Tahoma"/>
          <w:b/>
          <w:bCs/>
          <w:sz w:val="22"/>
          <w:szCs w:val="22"/>
        </w:rPr>
      </w:pPr>
      <w:r w:rsidRPr="00BB2A9C">
        <w:rPr>
          <w:rFonts w:ascii="Tahoma" w:hAnsi="Tahoma" w:cs="Tahoma"/>
          <w:b/>
          <w:bCs/>
          <w:sz w:val="22"/>
          <w:szCs w:val="22"/>
        </w:rPr>
        <w:t xml:space="preserve">4. </w:t>
      </w:r>
      <w:r w:rsidRPr="00B54879">
        <w:rPr>
          <w:rFonts w:ascii="Tahoma" w:hAnsi="Tahoma" w:cs="Tahoma"/>
          <w:b/>
          <w:bCs/>
          <w:caps/>
          <w:sz w:val="22"/>
          <w:szCs w:val="22"/>
        </w:rPr>
        <w:t xml:space="preserve">0dměna </w:t>
      </w:r>
      <w:r w:rsidR="0061022F" w:rsidRPr="00B54879">
        <w:rPr>
          <w:rFonts w:ascii="Tahoma" w:hAnsi="Tahoma" w:cs="Tahoma"/>
          <w:b/>
          <w:bCs/>
          <w:caps/>
          <w:sz w:val="22"/>
          <w:szCs w:val="22"/>
        </w:rPr>
        <w:t>příkazníkovi</w:t>
      </w:r>
    </w:p>
    <w:p w14:paraId="2519BBAA" w14:textId="77777777" w:rsidR="0065379B" w:rsidRPr="00BB2A9C" w:rsidRDefault="0065379B" w:rsidP="00B54879">
      <w:pPr>
        <w:widowControl/>
        <w:tabs>
          <w:tab w:val="left" w:pos="426"/>
        </w:tabs>
        <w:autoSpaceDE/>
        <w:autoSpaceDN/>
        <w:adjustRightInd/>
        <w:jc w:val="both"/>
        <w:rPr>
          <w:rFonts w:ascii="Tahoma" w:hAnsi="Tahoma" w:cs="Tahoma"/>
          <w:bCs/>
          <w:snapToGrid w:val="0"/>
          <w:sz w:val="22"/>
          <w:szCs w:val="22"/>
        </w:rPr>
      </w:pPr>
      <w:r w:rsidRPr="00BB2A9C">
        <w:rPr>
          <w:rFonts w:ascii="Tahoma" w:hAnsi="Tahoma" w:cs="Tahoma"/>
          <w:bCs/>
          <w:sz w:val="22"/>
          <w:szCs w:val="22"/>
        </w:rPr>
        <w:t xml:space="preserve">4.1 Za výkon činnosti podle čl. 2 této smlouvy bude </w:t>
      </w:r>
      <w:r w:rsidR="0061022F" w:rsidRPr="00BB2A9C">
        <w:rPr>
          <w:rFonts w:ascii="Tahoma" w:hAnsi="Tahoma" w:cs="Tahoma"/>
          <w:bCs/>
          <w:sz w:val="22"/>
          <w:szCs w:val="22"/>
        </w:rPr>
        <w:t>příkazníkovi</w:t>
      </w:r>
      <w:r w:rsidRPr="00BB2A9C">
        <w:rPr>
          <w:rFonts w:ascii="Tahoma" w:hAnsi="Tahoma" w:cs="Tahoma"/>
          <w:bCs/>
          <w:sz w:val="22"/>
          <w:szCs w:val="22"/>
        </w:rPr>
        <w:t xml:space="preserve"> vyplacena odměna v celkové výši</w:t>
      </w:r>
      <w:r w:rsidR="00D06C1A" w:rsidRPr="00BB2A9C">
        <w:rPr>
          <w:rFonts w:ascii="Tahoma" w:hAnsi="Tahoma" w:cs="Tahoma"/>
          <w:bCs/>
          <w:sz w:val="22"/>
          <w:szCs w:val="22"/>
        </w:rPr>
        <w:t xml:space="preserve"> </w:t>
      </w:r>
      <w:r w:rsidR="00763262">
        <w:rPr>
          <w:rFonts w:ascii="Tahoma" w:hAnsi="Tahoma" w:cs="Tahoma"/>
          <w:b/>
          <w:sz w:val="22"/>
          <w:szCs w:val="22"/>
        </w:rPr>
        <w:t>75</w:t>
      </w:r>
      <w:r w:rsidR="001E4137" w:rsidRPr="001E4137">
        <w:rPr>
          <w:rFonts w:ascii="Tahoma" w:hAnsi="Tahoma" w:cs="Tahoma"/>
          <w:b/>
          <w:sz w:val="22"/>
          <w:szCs w:val="22"/>
        </w:rPr>
        <w:t xml:space="preserve"> 000</w:t>
      </w:r>
      <w:r w:rsidR="00D06C1A" w:rsidRPr="001E4137">
        <w:rPr>
          <w:rFonts w:ascii="Tahoma" w:hAnsi="Tahoma" w:cs="Tahoma"/>
          <w:b/>
          <w:sz w:val="22"/>
          <w:szCs w:val="22"/>
        </w:rPr>
        <w:t>,-</w:t>
      </w:r>
      <w:r w:rsidR="00616B7C" w:rsidRPr="001E4137">
        <w:rPr>
          <w:rFonts w:ascii="Tahoma" w:hAnsi="Tahoma" w:cs="Tahoma"/>
          <w:b/>
          <w:sz w:val="22"/>
          <w:szCs w:val="22"/>
        </w:rPr>
        <w:t xml:space="preserve"> </w:t>
      </w:r>
      <w:r w:rsidRPr="001E4137">
        <w:rPr>
          <w:rFonts w:ascii="Tahoma" w:hAnsi="Tahoma" w:cs="Tahoma"/>
          <w:b/>
          <w:sz w:val="22"/>
          <w:szCs w:val="22"/>
        </w:rPr>
        <w:t>Kč bez DPH</w:t>
      </w:r>
      <w:r w:rsidRPr="00BB2A9C">
        <w:rPr>
          <w:rFonts w:ascii="Tahoma" w:hAnsi="Tahoma" w:cs="Tahoma"/>
          <w:bCs/>
          <w:sz w:val="22"/>
          <w:szCs w:val="22"/>
        </w:rPr>
        <w:t xml:space="preserve">. </w:t>
      </w:r>
      <w:r w:rsidRPr="00BB2A9C">
        <w:rPr>
          <w:rFonts w:ascii="Tahoma" w:hAnsi="Tahoma" w:cs="Tahoma"/>
          <w:snapToGrid w:val="0"/>
          <w:sz w:val="22"/>
          <w:szCs w:val="22"/>
        </w:rPr>
        <w:t>Uvedená cena je cena nejvýše přípustná,</w:t>
      </w:r>
      <w:r w:rsidRPr="00BB2A9C">
        <w:rPr>
          <w:rFonts w:ascii="Tahoma" w:hAnsi="Tahoma" w:cs="Tahoma"/>
          <w:bCs/>
          <w:snapToGrid w:val="0"/>
          <w:sz w:val="22"/>
          <w:szCs w:val="22"/>
        </w:rPr>
        <w:t xml:space="preserve"> kterou je možno překročit pouze v případě změny – zvýšení sazby DPH. </w:t>
      </w:r>
    </w:p>
    <w:p w14:paraId="674122FA" w14:textId="77777777" w:rsidR="0065379B" w:rsidRPr="00BB2A9C" w:rsidRDefault="0065379B" w:rsidP="001E4137">
      <w:pPr>
        <w:shd w:val="clear" w:color="auto" w:fill="FFFFFF"/>
        <w:spacing w:before="120"/>
        <w:ind w:left="11"/>
        <w:jc w:val="both"/>
        <w:rPr>
          <w:rFonts w:ascii="Tahoma" w:hAnsi="Tahoma" w:cs="Tahoma"/>
          <w:bCs/>
          <w:sz w:val="22"/>
          <w:szCs w:val="22"/>
        </w:rPr>
      </w:pPr>
      <w:r w:rsidRPr="00BB2A9C">
        <w:rPr>
          <w:rFonts w:ascii="Tahoma" w:hAnsi="Tahoma" w:cs="Tahoma"/>
          <w:bCs/>
          <w:sz w:val="22"/>
          <w:szCs w:val="22"/>
        </w:rPr>
        <w:t>4.2 K odměně dle čl.4.1</w:t>
      </w:r>
      <w:r w:rsidR="00B55D97" w:rsidRPr="00BB2A9C">
        <w:rPr>
          <w:rFonts w:ascii="Tahoma" w:hAnsi="Tahoma" w:cs="Tahoma"/>
          <w:bCs/>
          <w:sz w:val="22"/>
          <w:szCs w:val="22"/>
        </w:rPr>
        <w:t xml:space="preserve"> </w:t>
      </w:r>
      <w:r w:rsidRPr="00BB2A9C">
        <w:rPr>
          <w:rFonts w:ascii="Tahoma" w:hAnsi="Tahoma" w:cs="Tahoma"/>
          <w:bCs/>
          <w:sz w:val="22"/>
          <w:szCs w:val="22"/>
        </w:rPr>
        <w:t>nebudou připočteny cestovní náhrady.</w:t>
      </w:r>
    </w:p>
    <w:p w14:paraId="48E7AFD4" w14:textId="77777777" w:rsidR="0065379B" w:rsidRDefault="0065379B" w:rsidP="001E4137">
      <w:pPr>
        <w:shd w:val="clear" w:color="auto" w:fill="FFFFFF"/>
        <w:spacing w:before="120"/>
        <w:ind w:left="11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bCs/>
          <w:sz w:val="22"/>
          <w:szCs w:val="22"/>
        </w:rPr>
        <w:t xml:space="preserve">4.3 Odměna bude vyplacena </w:t>
      </w:r>
      <w:r w:rsidR="006A042F" w:rsidRPr="00BB2A9C">
        <w:rPr>
          <w:rFonts w:ascii="Tahoma" w:hAnsi="Tahoma" w:cs="Tahoma"/>
          <w:bCs/>
          <w:sz w:val="22"/>
          <w:szCs w:val="22"/>
        </w:rPr>
        <w:t>v</w:t>
      </w:r>
      <w:r w:rsidR="001E4137">
        <w:rPr>
          <w:rFonts w:ascii="Tahoma" w:hAnsi="Tahoma" w:cs="Tahoma"/>
          <w:bCs/>
          <w:sz w:val="22"/>
          <w:szCs w:val="22"/>
        </w:rPr>
        <w:t> jedné platbě</w:t>
      </w:r>
      <w:r w:rsidR="006A042F" w:rsidRPr="00BB2A9C">
        <w:rPr>
          <w:rFonts w:ascii="Tahoma" w:hAnsi="Tahoma" w:cs="Tahoma"/>
          <w:bCs/>
          <w:sz w:val="22"/>
          <w:szCs w:val="22"/>
        </w:rPr>
        <w:t xml:space="preserve">, </w:t>
      </w:r>
      <w:r w:rsidR="000966F9" w:rsidRPr="00BB2A9C">
        <w:rPr>
          <w:rFonts w:ascii="Tahoma" w:hAnsi="Tahoma" w:cs="Tahoma"/>
          <w:bCs/>
          <w:sz w:val="22"/>
          <w:szCs w:val="22"/>
        </w:rPr>
        <w:t>po předání a převzetí dokončené stavby</w:t>
      </w:r>
      <w:r w:rsidR="006A042F" w:rsidRPr="00BB2A9C">
        <w:rPr>
          <w:rFonts w:ascii="Tahoma" w:hAnsi="Tahoma" w:cs="Tahoma"/>
          <w:bCs/>
          <w:sz w:val="22"/>
          <w:szCs w:val="22"/>
        </w:rPr>
        <w:t>.</w:t>
      </w:r>
      <w:r w:rsidR="000966F9" w:rsidRPr="00BB2A9C">
        <w:rPr>
          <w:rFonts w:ascii="Tahoma" w:hAnsi="Tahoma" w:cs="Tahoma"/>
          <w:bCs/>
          <w:sz w:val="22"/>
          <w:szCs w:val="22"/>
        </w:rPr>
        <w:t xml:space="preserve"> </w:t>
      </w:r>
      <w:r w:rsidR="006A042F" w:rsidRPr="00BB2A9C">
        <w:rPr>
          <w:rFonts w:ascii="Tahoma" w:hAnsi="Tahoma" w:cs="Tahoma"/>
          <w:bCs/>
          <w:sz w:val="22"/>
          <w:szCs w:val="22"/>
        </w:rPr>
        <w:t>Platby proběhn</w:t>
      </w:r>
      <w:r w:rsidR="001E4137">
        <w:rPr>
          <w:rFonts w:ascii="Tahoma" w:hAnsi="Tahoma" w:cs="Tahoma"/>
          <w:bCs/>
          <w:sz w:val="22"/>
          <w:szCs w:val="22"/>
        </w:rPr>
        <w:t>e</w:t>
      </w:r>
      <w:r w:rsidR="006A042F" w:rsidRPr="00BB2A9C">
        <w:rPr>
          <w:rFonts w:ascii="Tahoma" w:hAnsi="Tahoma" w:cs="Tahoma"/>
          <w:bCs/>
          <w:sz w:val="22"/>
          <w:szCs w:val="22"/>
        </w:rPr>
        <w:t xml:space="preserve"> vždy </w:t>
      </w:r>
      <w:r w:rsidRPr="00BB2A9C">
        <w:rPr>
          <w:rFonts w:ascii="Tahoma" w:hAnsi="Tahoma" w:cs="Tahoma"/>
          <w:bCs/>
          <w:sz w:val="22"/>
          <w:szCs w:val="22"/>
        </w:rPr>
        <w:t xml:space="preserve">na základě </w:t>
      </w:r>
      <w:r w:rsidR="00D434DE" w:rsidRPr="00BB2A9C">
        <w:rPr>
          <w:rFonts w:ascii="Tahoma" w:hAnsi="Tahoma" w:cs="Tahoma"/>
          <w:bCs/>
          <w:sz w:val="22"/>
          <w:szCs w:val="22"/>
        </w:rPr>
        <w:t xml:space="preserve">příkazníkem </w:t>
      </w:r>
      <w:r w:rsidRPr="00BB2A9C">
        <w:rPr>
          <w:rFonts w:ascii="Tahoma" w:hAnsi="Tahoma" w:cs="Tahoma"/>
          <w:bCs/>
          <w:sz w:val="22"/>
          <w:szCs w:val="22"/>
        </w:rPr>
        <w:t xml:space="preserve">vystavené faktury se splatností </w:t>
      </w:r>
      <w:r w:rsidR="001E4137" w:rsidRPr="003B626C">
        <w:rPr>
          <w:rFonts w:ascii="Tahoma" w:hAnsi="Tahoma" w:cs="Tahoma"/>
          <w:sz w:val="22"/>
          <w:szCs w:val="22"/>
        </w:rPr>
        <w:t>30</w:t>
      </w:r>
      <w:r w:rsidRPr="003B626C">
        <w:rPr>
          <w:rFonts w:ascii="Tahoma" w:hAnsi="Tahoma" w:cs="Tahoma"/>
          <w:sz w:val="22"/>
          <w:szCs w:val="22"/>
        </w:rPr>
        <w:t xml:space="preserve"> dní.</w:t>
      </w:r>
    </w:p>
    <w:p w14:paraId="7B513E24" w14:textId="77777777" w:rsidR="0065379B" w:rsidRPr="00BB2A9C" w:rsidRDefault="0065379B" w:rsidP="00620282">
      <w:pPr>
        <w:shd w:val="clear" w:color="auto" w:fill="FFFFFF"/>
        <w:spacing w:before="360" w:after="120"/>
        <w:ind w:left="11"/>
        <w:rPr>
          <w:rFonts w:ascii="Tahoma" w:hAnsi="Tahoma" w:cs="Tahoma"/>
          <w:b/>
          <w:sz w:val="22"/>
          <w:szCs w:val="22"/>
        </w:rPr>
      </w:pPr>
      <w:r w:rsidRPr="00BB2A9C">
        <w:rPr>
          <w:rFonts w:ascii="Tahoma" w:hAnsi="Tahoma" w:cs="Tahoma"/>
          <w:b/>
          <w:sz w:val="22"/>
          <w:szCs w:val="22"/>
        </w:rPr>
        <w:t xml:space="preserve">5. </w:t>
      </w:r>
      <w:r w:rsidRPr="00B54879">
        <w:rPr>
          <w:rFonts w:ascii="Tahoma" w:hAnsi="Tahoma" w:cs="Tahoma"/>
          <w:b/>
          <w:caps/>
          <w:sz w:val="22"/>
          <w:szCs w:val="22"/>
        </w:rPr>
        <w:t xml:space="preserve">Povinnosti </w:t>
      </w:r>
      <w:r w:rsidR="0061022F" w:rsidRPr="00B54879">
        <w:rPr>
          <w:rFonts w:ascii="Tahoma" w:hAnsi="Tahoma" w:cs="Tahoma"/>
          <w:b/>
          <w:caps/>
          <w:sz w:val="22"/>
          <w:szCs w:val="22"/>
        </w:rPr>
        <w:t>příkazníka</w:t>
      </w:r>
    </w:p>
    <w:p w14:paraId="76C9DB05" w14:textId="77777777" w:rsidR="0065379B" w:rsidRPr="00BB2A9C" w:rsidRDefault="0065379B" w:rsidP="003B626C">
      <w:pPr>
        <w:shd w:val="clear" w:color="auto" w:fill="FFFFFF"/>
        <w:spacing w:before="120"/>
        <w:ind w:left="11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5.1 </w:t>
      </w:r>
      <w:r w:rsidR="0061022F" w:rsidRPr="00BB2A9C">
        <w:rPr>
          <w:rFonts w:ascii="Tahoma" w:hAnsi="Tahoma" w:cs="Tahoma"/>
          <w:sz w:val="22"/>
          <w:szCs w:val="22"/>
        </w:rPr>
        <w:t>Příkazník</w:t>
      </w:r>
      <w:r w:rsidRPr="00BB2A9C">
        <w:rPr>
          <w:rFonts w:ascii="Tahoma" w:hAnsi="Tahoma" w:cs="Tahoma"/>
          <w:sz w:val="22"/>
          <w:szCs w:val="22"/>
        </w:rPr>
        <w:t xml:space="preserve"> se zavazuje postupovat při provádění své činnosti v souladu s pokyny, podmínkami a požadavky </w:t>
      </w:r>
      <w:r w:rsidR="00D434DE" w:rsidRPr="00BB2A9C">
        <w:rPr>
          <w:rFonts w:ascii="Tahoma" w:hAnsi="Tahoma" w:cs="Tahoma"/>
          <w:sz w:val="22"/>
          <w:szCs w:val="22"/>
        </w:rPr>
        <w:t>příkazce</w:t>
      </w:r>
      <w:r w:rsidRPr="00BB2A9C">
        <w:rPr>
          <w:rFonts w:ascii="Tahoma" w:hAnsi="Tahoma" w:cs="Tahoma"/>
          <w:sz w:val="22"/>
          <w:szCs w:val="22"/>
        </w:rPr>
        <w:t>.</w:t>
      </w:r>
    </w:p>
    <w:p w14:paraId="38E4370B" w14:textId="77777777" w:rsidR="0065379B" w:rsidRPr="00BB2A9C" w:rsidRDefault="0065379B" w:rsidP="003B626C">
      <w:pPr>
        <w:shd w:val="clear" w:color="auto" w:fill="FFFFFF"/>
        <w:spacing w:before="120"/>
        <w:ind w:left="11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lastRenderedPageBreak/>
        <w:t xml:space="preserve">5.2 Druh a rozsah povinností </w:t>
      </w:r>
      <w:r w:rsidR="0061022F" w:rsidRPr="00BB2A9C">
        <w:rPr>
          <w:rFonts w:ascii="Tahoma" w:hAnsi="Tahoma" w:cs="Tahoma"/>
          <w:sz w:val="22"/>
          <w:szCs w:val="22"/>
        </w:rPr>
        <w:t xml:space="preserve">příkazníka </w:t>
      </w:r>
      <w:r w:rsidRPr="00BB2A9C">
        <w:rPr>
          <w:rFonts w:ascii="Tahoma" w:hAnsi="Tahoma" w:cs="Tahoma"/>
          <w:sz w:val="22"/>
          <w:szCs w:val="22"/>
        </w:rPr>
        <w:t>je specifikován v čl. 2.2.</w:t>
      </w:r>
    </w:p>
    <w:p w14:paraId="26206DF3" w14:textId="77777777" w:rsidR="0065379B" w:rsidRPr="00BB2A9C" w:rsidRDefault="0065379B" w:rsidP="003B626C">
      <w:pPr>
        <w:shd w:val="clear" w:color="auto" w:fill="FFFFFF"/>
        <w:spacing w:before="120"/>
        <w:ind w:left="11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5.3 </w:t>
      </w:r>
      <w:r w:rsidR="0061022F" w:rsidRPr="00BB2A9C">
        <w:rPr>
          <w:rFonts w:ascii="Tahoma" w:hAnsi="Tahoma" w:cs="Tahoma"/>
          <w:sz w:val="22"/>
          <w:szCs w:val="22"/>
        </w:rPr>
        <w:t>Příkazník</w:t>
      </w:r>
      <w:r w:rsidRPr="00BB2A9C">
        <w:rPr>
          <w:rFonts w:ascii="Tahoma" w:hAnsi="Tahoma" w:cs="Tahoma"/>
          <w:sz w:val="22"/>
          <w:szCs w:val="22"/>
        </w:rPr>
        <w:t xml:space="preserve"> bude ve všech právních úkonech uvádět, že jedná jménem </w:t>
      </w:r>
      <w:r w:rsidR="0061022F" w:rsidRPr="00BB2A9C">
        <w:rPr>
          <w:rFonts w:ascii="Tahoma" w:hAnsi="Tahoma" w:cs="Tahoma"/>
          <w:sz w:val="22"/>
          <w:szCs w:val="22"/>
        </w:rPr>
        <w:t>příkazce</w:t>
      </w:r>
      <w:r w:rsidRPr="00BB2A9C">
        <w:rPr>
          <w:rFonts w:ascii="Tahoma" w:hAnsi="Tahoma" w:cs="Tahoma"/>
          <w:sz w:val="22"/>
          <w:szCs w:val="22"/>
        </w:rPr>
        <w:t>.</w:t>
      </w:r>
    </w:p>
    <w:p w14:paraId="4526CBA8" w14:textId="77777777" w:rsidR="0065379B" w:rsidRPr="00BB2A9C" w:rsidRDefault="0065379B" w:rsidP="003B626C">
      <w:pPr>
        <w:shd w:val="clear" w:color="auto" w:fill="FFFFFF"/>
        <w:spacing w:before="120"/>
        <w:ind w:left="11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5.4 V případě vážného ohrožení termínů a kvality plnění či jiných vážných problémů vzniklých v průběhu realizace staveb je </w:t>
      </w:r>
      <w:r w:rsidR="0061022F" w:rsidRPr="00BB2A9C">
        <w:rPr>
          <w:rFonts w:ascii="Tahoma" w:hAnsi="Tahoma" w:cs="Tahoma"/>
          <w:sz w:val="22"/>
          <w:szCs w:val="22"/>
        </w:rPr>
        <w:t xml:space="preserve">příkazník </w:t>
      </w:r>
      <w:r w:rsidRPr="00BB2A9C">
        <w:rPr>
          <w:rFonts w:ascii="Tahoma" w:hAnsi="Tahoma" w:cs="Tahoma"/>
          <w:sz w:val="22"/>
          <w:szCs w:val="22"/>
        </w:rPr>
        <w:t xml:space="preserve">povinen neprodleně informovat </w:t>
      </w:r>
      <w:r w:rsidR="0061022F" w:rsidRPr="00BB2A9C">
        <w:rPr>
          <w:rFonts w:ascii="Tahoma" w:hAnsi="Tahoma" w:cs="Tahoma"/>
          <w:sz w:val="22"/>
          <w:szCs w:val="22"/>
        </w:rPr>
        <w:t>příkazce</w:t>
      </w:r>
      <w:r w:rsidRPr="00BB2A9C">
        <w:rPr>
          <w:rFonts w:ascii="Tahoma" w:hAnsi="Tahoma" w:cs="Tahoma"/>
          <w:sz w:val="22"/>
          <w:szCs w:val="22"/>
        </w:rPr>
        <w:t>.</w:t>
      </w:r>
    </w:p>
    <w:p w14:paraId="7C5FD7B3" w14:textId="77777777" w:rsidR="0065379B" w:rsidRPr="00BB2A9C" w:rsidRDefault="0065379B" w:rsidP="003B626C">
      <w:pPr>
        <w:shd w:val="clear" w:color="auto" w:fill="FFFFFF"/>
        <w:spacing w:before="120"/>
        <w:ind w:left="11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5.5 </w:t>
      </w:r>
      <w:r w:rsidR="0061022F" w:rsidRPr="00BB2A9C">
        <w:rPr>
          <w:rFonts w:ascii="Tahoma" w:hAnsi="Tahoma" w:cs="Tahoma"/>
          <w:sz w:val="22"/>
          <w:szCs w:val="22"/>
        </w:rPr>
        <w:t xml:space="preserve">Příkazník </w:t>
      </w:r>
      <w:r w:rsidRPr="00BB2A9C">
        <w:rPr>
          <w:rFonts w:ascii="Tahoma" w:hAnsi="Tahoma" w:cs="Tahoma"/>
          <w:sz w:val="22"/>
          <w:szCs w:val="22"/>
        </w:rPr>
        <w:t xml:space="preserve">se zavazuje, že obchodní a technické informace, které mu byly svěřeny </w:t>
      </w:r>
      <w:r w:rsidR="0061022F" w:rsidRPr="00BB2A9C">
        <w:rPr>
          <w:rFonts w:ascii="Tahoma" w:hAnsi="Tahoma" w:cs="Tahoma"/>
          <w:sz w:val="22"/>
          <w:szCs w:val="22"/>
        </w:rPr>
        <w:t>příkazníkem</w:t>
      </w:r>
      <w:r w:rsidRPr="00BB2A9C">
        <w:rPr>
          <w:rFonts w:ascii="Tahoma" w:hAnsi="Tahoma" w:cs="Tahoma"/>
          <w:sz w:val="22"/>
          <w:szCs w:val="22"/>
        </w:rPr>
        <w:t>, použije jen v souladu s touto smlouvou.</w:t>
      </w:r>
    </w:p>
    <w:p w14:paraId="03E2EEE8" w14:textId="77777777" w:rsidR="0065379B" w:rsidRPr="00BB2A9C" w:rsidRDefault="0065379B" w:rsidP="003B626C">
      <w:pPr>
        <w:shd w:val="clear" w:color="auto" w:fill="FFFFFF"/>
        <w:spacing w:before="120"/>
        <w:ind w:left="11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5.6 </w:t>
      </w:r>
      <w:r w:rsidR="0061022F" w:rsidRPr="00BB2A9C">
        <w:rPr>
          <w:rFonts w:ascii="Tahoma" w:hAnsi="Tahoma" w:cs="Tahoma"/>
          <w:sz w:val="22"/>
          <w:szCs w:val="22"/>
        </w:rPr>
        <w:t>Příkazník</w:t>
      </w:r>
      <w:r w:rsidRPr="00BB2A9C">
        <w:rPr>
          <w:rFonts w:ascii="Tahoma" w:hAnsi="Tahoma" w:cs="Tahoma"/>
          <w:sz w:val="22"/>
          <w:szCs w:val="22"/>
        </w:rPr>
        <w:t xml:space="preserve"> se zavazuje neposkytovat třetím osobám žádné informace týkající se </w:t>
      </w:r>
      <w:r w:rsidR="0061022F" w:rsidRPr="00BB2A9C">
        <w:rPr>
          <w:rFonts w:ascii="Tahoma" w:hAnsi="Tahoma" w:cs="Tahoma"/>
          <w:sz w:val="22"/>
          <w:szCs w:val="22"/>
        </w:rPr>
        <w:t>příkazce</w:t>
      </w:r>
      <w:r w:rsidRPr="00BB2A9C">
        <w:rPr>
          <w:rFonts w:ascii="Tahoma" w:hAnsi="Tahoma" w:cs="Tahoma"/>
          <w:sz w:val="22"/>
          <w:szCs w:val="22"/>
        </w:rPr>
        <w:t xml:space="preserve"> a plnění závazků z této smlouvy mimo případy upravené obecně závaznými předpisy.</w:t>
      </w:r>
    </w:p>
    <w:p w14:paraId="33F3FDF1" w14:textId="77777777" w:rsidR="0065379B" w:rsidRPr="00B54879" w:rsidRDefault="0065379B" w:rsidP="00620282">
      <w:pPr>
        <w:shd w:val="clear" w:color="auto" w:fill="FFFFFF"/>
        <w:spacing w:before="360" w:after="120"/>
        <w:ind w:left="11"/>
        <w:rPr>
          <w:rFonts w:ascii="Tahoma" w:hAnsi="Tahoma" w:cs="Tahoma"/>
          <w:b/>
          <w:caps/>
          <w:sz w:val="22"/>
          <w:szCs w:val="22"/>
        </w:rPr>
      </w:pPr>
      <w:r w:rsidRPr="00BB2A9C">
        <w:rPr>
          <w:rFonts w:ascii="Tahoma" w:hAnsi="Tahoma" w:cs="Tahoma"/>
          <w:b/>
          <w:sz w:val="22"/>
          <w:szCs w:val="22"/>
        </w:rPr>
        <w:t xml:space="preserve">6. </w:t>
      </w:r>
      <w:r w:rsidRPr="00B54879">
        <w:rPr>
          <w:rFonts w:ascii="Tahoma" w:hAnsi="Tahoma" w:cs="Tahoma"/>
          <w:b/>
          <w:caps/>
          <w:sz w:val="22"/>
          <w:szCs w:val="22"/>
        </w:rPr>
        <w:t xml:space="preserve">Spolupůsobení a podklady </w:t>
      </w:r>
      <w:r w:rsidR="0061022F" w:rsidRPr="00B54879">
        <w:rPr>
          <w:rFonts w:ascii="Tahoma" w:hAnsi="Tahoma" w:cs="Tahoma"/>
          <w:b/>
          <w:caps/>
          <w:sz w:val="22"/>
          <w:szCs w:val="22"/>
        </w:rPr>
        <w:t>příkazce</w:t>
      </w:r>
    </w:p>
    <w:p w14:paraId="3261E137" w14:textId="77777777" w:rsidR="0065379B" w:rsidRPr="00BB2A9C" w:rsidRDefault="0065379B" w:rsidP="003B626C">
      <w:pPr>
        <w:shd w:val="clear" w:color="auto" w:fill="FFFFFF"/>
        <w:spacing w:before="120"/>
        <w:ind w:left="11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6.1 V rámci svého spolupůsobení se </w:t>
      </w:r>
      <w:r w:rsidR="0061022F" w:rsidRPr="00BB2A9C">
        <w:rPr>
          <w:rFonts w:ascii="Tahoma" w:hAnsi="Tahoma" w:cs="Tahoma"/>
          <w:sz w:val="22"/>
          <w:szCs w:val="22"/>
        </w:rPr>
        <w:t>příkazce</w:t>
      </w:r>
      <w:r w:rsidRPr="00BB2A9C">
        <w:rPr>
          <w:rFonts w:ascii="Tahoma" w:hAnsi="Tahoma" w:cs="Tahoma"/>
          <w:sz w:val="22"/>
          <w:szCs w:val="22"/>
        </w:rPr>
        <w:t xml:space="preserve"> zavazuje, že v rozsahu nevyhnutelně nutném, na vyzvání, poskytne </w:t>
      </w:r>
      <w:r w:rsidR="0061022F" w:rsidRPr="00BB2A9C">
        <w:rPr>
          <w:rFonts w:ascii="Tahoma" w:hAnsi="Tahoma" w:cs="Tahoma"/>
          <w:sz w:val="22"/>
          <w:szCs w:val="22"/>
        </w:rPr>
        <w:t xml:space="preserve">příkazníkovi </w:t>
      </w:r>
      <w:r w:rsidRPr="00BB2A9C">
        <w:rPr>
          <w:rFonts w:ascii="Tahoma" w:hAnsi="Tahoma" w:cs="Tahoma"/>
          <w:sz w:val="22"/>
          <w:szCs w:val="22"/>
        </w:rPr>
        <w:t xml:space="preserve">spolupráci při zajišťování podkladů, doplňujících údajů, upřesnění vyjádření a stanovisek, jejichž potřeba vznikne v průběhu plnění této smlouvy a nebude bez účasti </w:t>
      </w:r>
      <w:r w:rsidR="0061022F" w:rsidRPr="00BB2A9C">
        <w:rPr>
          <w:rFonts w:ascii="Tahoma" w:hAnsi="Tahoma" w:cs="Tahoma"/>
          <w:sz w:val="22"/>
          <w:szCs w:val="22"/>
        </w:rPr>
        <w:t>příkazníka</w:t>
      </w:r>
      <w:r w:rsidRPr="00BB2A9C">
        <w:rPr>
          <w:rFonts w:ascii="Tahoma" w:hAnsi="Tahoma" w:cs="Tahoma"/>
          <w:sz w:val="22"/>
          <w:szCs w:val="22"/>
        </w:rPr>
        <w:t xml:space="preserve"> provádět žádné zásahy do činnosti zajišťovaných </w:t>
      </w:r>
      <w:r w:rsidR="0061022F" w:rsidRPr="00BB2A9C">
        <w:rPr>
          <w:rFonts w:ascii="Tahoma" w:hAnsi="Tahoma" w:cs="Tahoma"/>
          <w:sz w:val="22"/>
          <w:szCs w:val="22"/>
        </w:rPr>
        <w:t>příkazníkem</w:t>
      </w:r>
      <w:r w:rsidRPr="00BB2A9C">
        <w:rPr>
          <w:rFonts w:ascii="Tahoma" w:hAnsi="Tahoma" w:cs="Tahoma"/>
          <w:sz w:val="22"/>
          <w:szCs w:val="22"/>
        </w:rPr>
        <w:t xml:space="preserve"> na základě této smlouvy.</w:t>
      </w:r>
    </w:p>
    <w:p w14:paraId="7009CC93" w14:textId="77777777" w:rsidR="0065379B" w:rsidRPr="00BB2A9C" w:rsidRDefault="0065379B" w:rsidP="003B626C">
      <w:pPr>
        <w:shd w:val="clear" w:color="auto" w:fill="FFFFFF"/>
        <w:spacing w:before="120"/>
        <w:ind w:left="11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6.2 </w:t>
      </w:r>
      <w:r w:rsidR="0061022F" w:rsidRPr="00BB2A9C">
        <w:rPr>
          <w:rFonts w:ascii="Tahoma" w:hAnsi="Tahoma" w:cs="Tahoma"/>
          <w:sz w:val="22"/>
          <w:szCs w:val="22"/>
        </w:rPr>
        <w:t xml:space="preserve">Příkazce </w:t>
      </w:r>
      <w:r w:rsidRPr="00BB2A9C">
        <w:rPr>
          <w:rFonts w:ascii="Tahoma" w:hAnsi="Tahoma" w:cs="Tahoma"/>
          <w:sz w:val="22"/>
          <w:szCs w:val="22"/>
        </w:rPr>
        <w:t xml:space="preserve">je povinen na vyzvání </w:t>
      </w:r>
      <w:r w:rsidR="0061022F" w:rsidRPr="00BB2A9C">
        <w:rPr>
          <w:rFonts w:ascii="Tahoma" w:hAnsi="Tahoma" w:cs="Tahoma"/>
          <w:sz w:val="22"/>
          <w:szCs w:val="22"/>
        </w:rPr>
        <w:t>příkazníka</w:t>
      </w:r>
      <w:r w:rsidRPr="00BB2A9C">
        <w:rPr>
          <w:rFonts w:ascii="Tahoma" w:hAnsi="Tahoma" w:cs="Tahoma"/>
          <w:sz w:val="22"/>
          <w:szCs w:val="22"/>
        </w:rPr>
        <w:t xml:space="preserve"> se zúčastnit se svým oprávněným zástupcem jednání, kontrolních dnů, předání a převzetí staveniště a dokončené stavby vztahující se k předmětu smlouvy.</w:t>
      </w:r>
    </w:p>
    <w:p w14:paraId="42FA1C30" w14:textId="77777777" w:rsidR="0065379B" w:rsidRPr="00BB2A9C" w:rsidRDefault="0065379B" w:rsidP="00620282">
      <w:pPr>
        <w:shd w:val="clear" w:color="auto" w:fill="FFFFFF"/>
        <w:spacing w:before="360" w:after="120"/>
        <w:rPr>
          <w:rFonts w:ascii="Tahoma" w:hAnsi="Tahoma" w:cs="Tahoma"/>
          <w:b/>
          <w:sz w:val="22"/>
          <w:szCs w:val="22"/>
        </w:rPr>
      </w:pPr>
      <w:r w:rsidRPr="00BB2A9C">
        <w:rPr>
          <w:rFonts w:ascii="Tahoma" w:hAnsi="Tahoma" w:cs="Tahoma"/>
          <w:b/>
          <w:sz w:val="22"/>
          <w:szCs w:val="22"/>
        </w:rPr>
        <w:t xml:space="preserve">7. </w:t>
      </w:r>
      <w:r w:rsidRPr="00B54879">
        <w:rPr>
          <w:rFonts w:ascii="Tahoma" w:hAnsi="Tahoma" w:cs="Tahoma"/>
          <w:b/>
          <w:caps/>
          <w:sz w:val="22"/>
          <w:szCs w:val="22"/>
        </w:rPr>
        <w:t>Odpovědnost za vady</w:t>
      </w:r>
    </w:p>
    <w:p w14:paraId="10182FC9" w14:textId="77777777" w:rsidR="0065379B" w:rsidRPr="00BB2A9C" w:rsidRDefault="0065379B" w:rsidP="003B626C">
      <w:pPr>
        <w:shd w:val="clear" w:color="auto" w:fill="FFFFFF"/>
        <w:spacing w:before="120"/>
        <w:ind w:left="11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7.1. Smluvní strany jsou povinny v maximální míře předcházet vzniku škod a učinit veškerá přiměřená opatření k omezení vzniku škod. </w:t>
      </w:r>
      <w:r w:rsidR="0061022F" w:rsidRPr="00BB2A9C">
        <w:rPr>
          <w:rFonts w:ascii="Tahoma" w:hAnsi="Tahoma" w:cs="Tahoma"/>
          <w:sz w:val="22"/>
          <w:szCs w:val="22"/>
        </w:rPr>
        <w:t>Příkazník</w:t>
      </w:r>
      <w:r w:rsidRPr="00BB2A9C">
        <w:rPr>
          <w:rFonts w:ascii="Tahoma" w:hAnsi="Tahoma" w:cs="Tahoma"/>
          <w:sz w:val="22"/>
          <w:szCs w:val="22"/>
        </w:rPr>
        <w:t xml:space="preserve"> odpovídá za škody, vzniklé </w:t>
      </w:r>
      <w:r w:rsidR="0061022F" w:rsidRPr="00BB2A9C">
        <w:rPr>
          <w:rFonts w:ascii="Tahoma" w:hAnsi="Tahoma" w:cs="Tahoma"/>
          <w:sz w:val="22"/>
          <w:szCs w:val="22"/>
        </w:rPr>
        <w:t>příkazci</w:t>
      </w:r>
      <w:r w:rsidRPr="00BB2A9C">
        <w:rPr>
          <w:rFonts w:ascii="Tahoma" w:hAnsi="Tahoma" w:cs="Tahoma"/>
          <w:sz w:val="22"/>
          <w:szCs w:val="22"/>
        </w:rPr>
        <w:t xml:space="preserve"> v důsledku zaviněného porušení povinností stanovených touto smlouvou nebo obecně závaznými právními předpisy.</w:t>
      </w:r>
    </w:p>
    <w:p w14:paraId="0AEDFD67" w14:textId="77777777" w:rsidR="0065379B" w:rsidRPr="00BB2A9C" w:rsidRDefault="0065379B" w:rsidP="003B626C">
      <w:pPr>
        <w:shd w:val="clear" w:color="auto" w:fill="FFFFFF"/>
        <w:spacing w:before="120"/>
        <w:ind w:left="11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7.2 </w:t>
      </w:r>
      <w:r w:rsidR="0061022F" w:rsidRPr="00BB2A9C">
        <w:rPr>
          <w:rFonts w:ascii="Tahoma" w:hAnsi="Tahoma" w:cs="Tahoma"/>
          <w:sz w:val="22"/>
          <w:szCs w:val="22"/>
        </w:rPr>
        <w:t>Příkazník</w:t>
      </w:r>
      <w:r w:rsidRPr="00BB2A9C">
        <w:rPr>
          <w:rFonts w:ascii="Tahoma" w:hAnsi="Tahoma" w:cs="Tahoma"/>
          <w:sz w:val="22"/>
          <w:szCs w:val="22"/>
        </w:rPr>
        <w:t xml:space="preserve"> nese odpovědnost za veškeré rozhodnutí, která učiní v průběhu své činnosti, nenese naopak odpovědnost za ztráty či škody vzniklé </w:t>
      </w:r>
      <w:r w:rsidR="0061022F" w:rsidRPr="00BB2A9C">
        <w:rPr>
          <w:rFonts w:ascii="Tahoma" w:hAnsi="Tahoma" w:cs="Tahoma"/>
          <w:sz w:val="22"/>
          <w:szCs w:val="22"/>
        </w:rPr>
        <w:t>příkazci</w:t>
      </w:r>
      <w:r w:rsidRPr="00BB2A9C">
        <w:rPr>
          <w:rFonts w:ascii="Tahoma" w:hAnsi="Tahoma" w:cs="Tahoma"/>
          <w:sz w:val="22"/>
          <w:szCs w:val="22"/>
        </w:rPr>
        <w:t xml:space="preserve"> v důsledku nerespektování pokynů </w:t>
      </w:r>
      <w:r w:rsidR="0061022F" w:rsidRPr="00BB2A9C">
        <w:rPr>
          <w:rFonts w:ascii="Tahoma" w:hAnsi="Tahoma" w:cs="Tahoma"/>
          <w:sz w:val="22"/>
          <w:szCs w:val="22"/>
        </w:rPr>
        <w:t>příkazníka.</w:t>
      </w:r>
    </w:p>
    <w:p w14:paraId="671F018D" w14:textId="77777777" w:rsidR="0065379B" w:rsidRPr="00BB2A9C" w:rsidRDefault="0065379B" w:rsidP="003B626C">
      <w:pPr>
        <w:shd w:val="clear" w:color="auto" w:fill="FFFFFF"/>
        <w:spacing w:before="120"/>
        <w:ind w:left="11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7.3 </w:t>
      </w:r>
      <w:r w:rsidR="00DB0B62" w:rsidRPr="00BB2A9C">
        <w:rPr>
          <w:rFonts w:ascii="Tahoma" w:hAnsi="Tahoma" w:cs="Tahoma"/>
          <w:sz w:val="22"/>
          <w:szCs w:val="22"/>
        </w:rPr>
        <w:t>P</w:t>
      </w:r>
      <w:r w:rsidR="0061022F" w:rsidRPr="00BB2A9C">
        <w:rPr>
          <w:rFonts w:ascii="Tahoma" w:hAnsi="Tahoma" w:cs="Tahoma"/>
          <w:sz w:val="22"/>
          <w:szCs w:val="22"/>
        </w:rPr>
        <w:t>říkazník</w:t>
      </w:r>
      <w:r w:rsidRPr="00BB2A9C">
        <w:rPr>
          <w:rFonts w:ascii="Tahoma" w:hAnsi="Tahoma" w:cs="Tahoma"/>
          <w:sz w:val="22"/>
          <w:szCs w:val="22"/>
        </w:rPr>
        <w:t xml:space="preserve"> neodpovídá za vady, které byly způsobené použitím podkladů od </w:t>
      </w:r>
      <w:r w:rsidR="0061022F" w:rsidRPr="00BB2A9C">
        <w:rPr>
          <w:rFonts w:ascii="Tahoma" w:hAnsi="Tahoma" w:cs="Tahoma"/>
          <w:sz w:val="22"/>
          <w:szCs w:val="22"/>
        </w:rPr>
        <w:t>příkazce</w:t>
      </w:r>
      <w:r w:rsidRPr="00BB2A9C">
        <w:rPr>
          <w:rFonts w:ascii="Tahoma" w:hAnsi="Tahoma" w:cs="Tahoma"/>
          <w:sz w:val="22"/>
          <w:szCs w:val="22"/>
        </w:rPr>
        <w:t xml:space="preserve"> a ani při vynaložení odborné péče nemohl </w:t>
      </w:r>
      <w:r w:rsidR="0061022F" w:rsidRPr="00BB2A9C">
        <w:rPr>
          <w:rFonts w:ascii="Tahoma" w:hAnsi="Tahoma" w:cs="Tahoma"/>
          <w:sz w:val="22"/>
          <w:szCs w:val="22"/>
        </w:rPr>
        <w:t>příkazník</w:t>
      </w:r>
      <w:r w:rsidRPr="00BB2A9C">
        <w:rPr>
          <w:rFonts w:ascii="Tahoma" w:hAnsi="Tahoma" w:cs="Tahoma"/>
          <w:sz w:val="22"/>
          <w:szCs w:val="22"/>
        </w:rPr>
        <w:t xml:space="preserve"> zjistit jejich nevhodnost, případně na ni upozornil </w:t>
      </w:r>
      <w:r w:rsidR="0061022F" w:rsidRPr="00BB2A9C">
        <w:rPr>
          <w:rFonts w:ascii="Tahoma" w:hAnsi="Tahoma" w:cs="Tahoma"/>
          <w:sz w:val="22"/>
          <w:szCs w:val="22"/>
        </w:rPr>
        <w:t>příkazce</w:t>
      </w:r>
      <w:r w:rsidRPr="00BB2A9C">
        <w:rPr>
          <w:rFonts w:ascii="Tahoma" w:hAnsi="Tahoma" w:cs="Tahoma"/>
          <w:sz w:val="22"/>
          <w:szCs w:val="22"/>
        </w:rPr>
        <w:t>, ale ten na jejich použití trval.</w:t>
      </w:r>
    </w:p>
    <w:p w14:paraId="2B8B73B6" w14:textId="77777777" w:rsidR="0065379B" w:rsidRPr="00BB2A9C" w:rsidRDefault="0065379B" w:rsidP="003B626C">
      <w:pPr>
        <w:shd w:val="clear" w:color="auto" w:fill="FFFFFF"/>
        <w:spacing w:before="120"/>
        <w:ind w:left="11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7.4 </w:t>
      </w:r>
      <w:r w:rsidR="0061022F" w:rsidRPr="00BB2A9C">
        <w:rPr>
          <w:rFonts w:ascii="Tahoma" w:hAnsi="Tahoma" w:cs="Tahoma"/>
          <w:sz w:val="22"/>
          <w:szCs w:val="22"/>
        </w:rPr>
        <w:t>Příkazce</w:t>
      </w:r>
      <w:r w:rsidRPr="00BB2A9C">
        <w:rPr>
          <w:rFonts w:ascii="Tahoma" w:hAnsi="Tahoma" w:cs="Tahoma"/>
          <w:sz w:val="22"/>
          <w:szCs w:val="22"/>
        </w:rPr>
        <w:t xml:space="preserve"> má právo na neodkladné a bezplatné odstranění opodstatněně reklamovaného nedostatku či vady plnění. Případná škoda prokazatelně způsobená </w:t>
      </w:r>
      <w:r w:rsidR="0061022F" w:rsidRPr="00BB2A9C">
        <w:rPr>
          <w:rFonts w:ascii="Tahoma" w:hAnsi="Tahoma" w:cs="Tahoma"/>
          <w:sz w:val="22"/>
          <w:szCs w:val="22"/>
        </w:rPr>
        <w:t>příkazníkem</w:t>
      </w:r>
      <w:r w:rsidRPr="00BB2A9C">
        <w:rPr>
          <w:rFonts w:ascii="Tahoma" w:hAnsi="Tahoma" w:cs="Tahoma"/>
          <w:sz w:val="22"/>
          <w:szCs w:val="22"/>
        </w:rPr>
        <w:t xml:space="preserve"> při výkonu jeho činnosti bude </w:t>
      </w:r>
      <w:r w:rsidR="0061022F" w:rsidRPr="00BB2A9C">
        <w:rPr>
          <w:rFonts w:ascii="Tahoma" w:hAnsi="Tahoma" w:cs="Tahoma"/>
          <w:sz w:val="22"/>
          <w:szCs w:val="22"/>
        </w:rPr>
        <w:t>příkazci</w:t>
      </w:r>
      <w:r w:rsidRPr="00BB2A9C">
        <w:rPr>
          <w:rFonts w:ascii="Tahoma" w:hAnsi="Tahoma" w:cs="Tahoma"/>
          <w:sz w:val="22"/>
          <w:szCs w:val="22"/>
        </w:rPr>
        <w:t xml:space="preserve"> uhrazena v souladu s platnými právními předpisy.</w:t>
      </w:r>
    </w:p>
    <w:p w14:paraId="1FE2DFC4" w14:textId="77777777" w:rsidR="0065379B" w:rsidRPr="00BB2A9C" w:rsidRDefault="0065379B" w:rsidP="00620282">
      <w:pPr>
        <w:shd w:val="clear" w:color="auto" w:fill="FFFFFF"/>
        <w:spacing w:before="360" w:after="120"/>
        <w:ind w:left="6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b/>
          <w:bCs/>
          <w:sz w:val="22"/>
          <w:szCs w:val="22"/>
        </w:rPr>
        <w:t>8</w:t>
      </w:r>
      <w:r w:rsidR="0061022F" w:rsidRPr="00BB2A9C">
        <w:rPr>
          <w:rFonts w:ascii="Tahoma" w:hAnsi="Tahoma" w:cs="Tahoma"/>
          <w:b/>
          <w:bCs/>
          <w:sz w:val="22"/>
          <w:szCs w:val="22"/>
        </w:rPr>
        <w:t>.</w:t>
      </w:r>
      <w:r w:rsidRPr="00BB2A9C">
        <w:rPr>
          <w:rFonts w:ascii="Tahoma" w:hAnsi="Tahoma" w:cs="Tahoma"/>
          <w:b/>
          <w:bCs/>
          <w:sz w:val="22"/>
          <w:szCs w:val="22"/>
        </w:rPr>
        <w:t xml:space="preserve"> PLN</w:t>
      </w:r>
      <w:r w:rsidR="0061022F" w:rsidRPr="00BB2A9C">
        <w:rPr>
          <w:rFonts w:ascii="Tahoma" w:hAnsi="Tahoma" w:cs="Tahoma"/>
          <w:b/>
          <w:bCs/>
          <w:sz w:val="22"/>
          <w:szCs w:val="22"/>
        </w:rPr>
        <w:t>Á</w:t>
      </w:r>
      <w:r w:rsidRPr="00BB2A9C">
        <w:rPr>
          <w:rFonts w:ascii="Tahoma" w:hAnsi="Tahoma" w:cs="Tahoma"/>
          <w:b/>
          <w:bCs/>
          <w:sz w:val="22"/>
          <w:szCs w:val="22"/>
        </w:rPr>
        <w:t xml:space="preserve"> MOC</w:t>
      </w:r>
    </w:p>
    <w:p w14:paraId="5DAF2317" w14:textId="77777777" w:rsidR="0065379B" w:rsidRPr="00BB2A9C" w:rsidRDefault="0065379B" w:rsidP="003B626C">
      <w:pPr>
        <w:shd w:val="clear" w:color="auto" w:fill="FFFFFF"/>
        <w:spacing w:before="120"/>
        <w:ind w:left="6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8.1 </w:t>
      </w:r>
      <w:r w:rsidR="0061022F" w:rsidRPr="00BB2A9C">
        <w:rPr>
          <w:rFonts w:ascii="Tahoma" w:hAnsi="Tahoma" w:cs="Tahoma"/>
          <w:sz w:val="22"/>
          <w:szCs w:val="22"/>
        </w:rPr>
        <w:t>Příkazce</w:t>
      </w:r>
      <w:r w:rsidRPr="00BB2A9C">
        <w:rPr>
          <w:rFonts w:ascii="Tahoma" w:hAnsi="Tahoma" w:cs="Tahoma"/>
          <w:sz w:val="22"/>
          <w:szCs w:val="22"/>
        </w:rPr>
        <w:t xml:space="preserve"> (investor), resp. objednatel či stavebník ve vztahu k třetí osobě, uděluje tímto </w:t>
      </w:r>
      <w:r w:rsidR="0061022F" w:rsidRPr="00BB2A9C">
        <w:rPr>
          <w:rFonts w:ascii="Tahoma" w:hAnsi="Tahoma" w:cs="Tahoma"/>
          <w:sz w:val="22"/>
          <w:szCs w:val="22"/>
        </w:rPr>
        <w:t>příkazci</w:t>
      </w:r>
      <w:r w:rsidRPr="00BB2A9C">
        <w:rPr>
          <w:rFonts w:ascii="Tahoma" w:hAnsi="Tahoma" w:cs="Tahoma"/>
          <w:sz w:val="22"/>
          <w:szCs w:val="22"/>
        </w:rPr>
        <w:t xml:space="preserve"> plnou moc, aby jednal při zabezpečování činností v rozsahu 2.2 této smlouvy jako jeho zástupce, a to ve vztahu ke třetím </w:t>
      </w:r>
      <w:r w:rsidR="003B626C" w:rsidRPr="00BB2A9C">
        <w:rPr>
          <w:rFonts w:ascii="Tahoma" w:hAnsi="Tahoma" w:cs="Tahoma"/>
          <w:sz w:val="22"/>
          <w:szCs w:val="22"/>
        </w:rPr>
        <w:t>osobám – smluvním</w:t>
      </w:r>
      <w:r w:rsidRPr="00BB2A9C">
        <w:rPr>
          <w:rFonts w:ascii="Tahoma" w:hAnsi="Tahoma" w:cs="Tahoma"/>
          <w:sz w:val="22"/>
          <w:szCs w:val="22"/>
        </w:rPr>
        <w:t xml:space="preserve"> partnerům či orgánům veřejné správy.</w:t>
      </w:r>
    </w:p>
    <w:p w14:paraId="22E20EBC" w14:textId="77777777" w:rsidR="0065379B" w:rsidRPr="00BB2A9C" w:rsidRDefault="0065379B" w:rsidP="003B626C">
      <w:pPr>
        <w:numPr>
          <w:ilvl w:val="1"/>
          <w:numId w:val="3"/>
        </w:numPr>
        <w:shd w:val="clear" w:color="auto" w:fill="FFFFFF"/>
        <w:tabs>
          <w:tab w:val="num" w:pos="0"/>
          <w:tab w:val="left" w:pos="360"/>
        </w:tabs>
        <w:overflowPunct/>
        <w:spacing w:before="120" w:line="274" w:lineRule="exact"/>
        <w:ind w:left="0" w:firstLine="0"/>
        <w:jc w:val="both"/>
        <w:rPr>
          <w:rFonts w:ascii="Tahoma" w:hAnsi="Tahoma" w:cs="Tahoma"/>
          <w:spacing w:val="-2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 </w:t>
      </w:r>
      <w:r w:rsidR="0061022F" w:rsidRPr="00BB2A9C">
        <w:rPr>
          <w:rFonts w:ascii="Tahoma" w:hAnsi="Tahoma" w:cs="Tahoma"/>
          <w:sz w:val="22"/>
          <w:szCs w:val="22"/>
        </w:rPr>
        <w:t>Příkazník</w:t>
      </w:r>
      <w:r w:rsidRPr="00BB2A9C">
        <w:rPr>
          <w:rFonts w:ascii="Tahoma" w:hAnsi="Tahoma" w:cs="Tahoma"/>
          <w:sz w:val="22"/>
          <w:szCs w:val="22"/>
        </w:rPr>
        <w:t xml:space="preserve"> není oprávněn v rámci své činnosti bez předchozího souhlasu </w:t>
      </w:r>
      <w:r w:rsidR="0061022F" w:rsidRPr="00BB2A9C">
        <w:rPr>
          <w:rFonts w:ascii="Tahoma" w:hAnsi="Tahoma" w:cs="Tahoma"/>
          <w:sz w:val="22"/>
          <w:szCs w:val="22"/>
        </w:rPr>
        <w:t>příkazce</w:t>
      </w:r>
      <w:r w:rsidRPr="00BB2A9C">
        <w:rPr>
          <w:rFonts w:ascii="Tahoma" w:hAnsi="Tahoma" w:cs="Tahoma"/>
          <w:sz w:val="22"/>
          <w:szCs w:val="22"/>
        </w:rPr>
        <w:t xml:space="preserve"> uzavírat žádné dohody ani smlouvy, které by </w:t>
      </w:r>
      <w:r w:rsidR="0061022F" w:rsidRPr="00BB2A9C">
        <w:rPr>
          <w:rFonts w:ascii="Tahoma" w:hAnsi="Tahoma" w:cs="Tahoma"/>
          <w:sz w:val="22"/>
          <w:szCs w:val="22"/>
        </w:rPr>
        <w:t xml:space="preserve">příkazce </w:t>
      </w:r>
      <w:r w:rsidRPr="00BB2A9C">
        <w:rPr>
          <w:rFonts w:ascii="Tahoma" w:hAnsi="Tahoma" w:cs="Tahoma"/>
          <w:sz w:val="22"/>
          <w:szCs w:val="22"/>
        </w:rPr>
        <w:t>zavazovaly k finančním nebo jiným závazkům.</w:t>
      </w:r>
    </w:p>
    <w:p w14:paraId="555C12EB" w14:textId="77777777" w:rsidR="0065379B" w:rsidRPr="00BB2A9C" w:rsidRDefault="0065379B" w:rsidP="003B626C">
      <w:pPr>
        <w:numPr>
          <w:ilvl w:val="1"/>
          <w:numId w:val="3"/>
        </w:numPr>
        <w:shd w:val="clear" w:color="auto" w:fill="FFFFFF"/>
        <w:overflowPunct/>
        <w:spacing w:before="120"/>
        <w:ind w:left="357" w:hanging="357"/>
        <w:rPr>
          <w:rFonts w:ascii="Tahoma" w:hAnsi="Tahoma" w:cs="Tahoma"/>
          <w:spacing w:val="-5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>Tato plná moc skončí ke dni ukončení této smlouvy.</w:t>
      </w:r>
    </w:p>
    <w:p w14:paraId="484EAC4B" w14:textId="77777777" w:rsidR="00763262" w:rsidRDefault="00763262" w:rsidP="00620282">
      <w:pPr>
        <w:shd w:val="clear" w:color="auto" w:fill="FFFFFF"/>
        <w:spacing w:before="360" w:after="120"/>
        <w:ind w:left="11"/>
        <w:rPr>
          <w:rFonts w:ascii="Tahoma" w:hAnsi="Tahoma" w:cs="Tahoma"/>
          <w:b/>
          <w:bCs/>
          <w:sz w:val="22"/>
          <w:szCs w:val="22"/>
        </w:rPr>
      </w:pPr>
    </w:p>
    <w:p w14:paraId="0D349ACE" w14:textId="77777777" w:rsidR="0065379B" w:rsidRPr="00BB2A9C" w:rsidRDefault="0065379B" w:rsidP="00620282">
      <w:pPr>
        <w:shd w:val="clear" w:color="auto" w:fill="FFFFFF"/>
        <w:spacing w:before="360" w:after="120"/>
        <w:ind w:left="11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b/>
          <w:bCs/>
          <w:sz w:val="22"/>
          <w:szCs w:val="22"/>
        </w:rPr>
        <w:lastRenderedPageBreak/>
        <w:t>9 ZÁVĚREČNÁ USTANOVENÍ</w:t>
      </w:r>
    </w:p>
    <w:p w14:paraId="36239758" w14:textId="77777777" w:rsidR="0065379B" w:rsidRPr="00BB2A9C" w:rsidRDefault="0065379B" w:rsidP="003B626C">
      <w:pPr>
        <w:shd w:val="clear" w:color="auto" w:fill="FFFFFF"/>
        <w:tabs>
          <w:tab w:val="left" w:pos="706"/>
        </w:tabs>
        <w:spacing w:before="120" w:line="274" w:lineRule="exact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9.1 </w:t>
      </w:r>
      <w:r w:rsidR="00DE65A2" w:rsidRPr="00BB2A9C">
        <w:rPr>
          <w:rFonts w:ascii="Tahoma" w:hAnsi="Tahoma" w:cs="Tahoma"/>
          <w:sz w:val="22"/>
          <w:szCs w:val="22"/>
        </w:rPr>
        <w:t xml:space="preserve">Příkazník </w:t>
      </w:r>
      <w:r w:rsidRPr="00BB2A9C">
        <w:rPr>
          <w:rFonts w:ascii="Tahoma" w:hAnsi="Tahoma" w:cs="Tahoma"/>
          <w:sz w:val="22"/>
          <w:szCs w:val="22"/>
        </w:rPr>
        <w:t>se zavazuje zachovat mlčenlivost o všech informacích a dokumentech, jež získal v souvislosti s plněním předmětu smlouvy.</w:t>
      </w:r>
    </w:p>
    <w:p w14:paraId="0E71E1E4" w14:textId="77777777" w:rsidR="0065379B" w:rsidRPr="00BB2A9C" w:rsidRDefault="0065379B" w:rsidP="003B626C">
      <w:pPr>
        <w:shd w:val="clear" w:color="auto" w:fill="FFFFFF"/>
        <w:tabs>
          <w:tab w:val="left" w:pos="706"/>
        </w:tabs>
        <w:spacing w:before="120" w:line="274" w:lineRule="exact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9.2 </w:t>
      </w:r>
      <w:r w:rsidR="00DE65A2" w:rsidRPr="00BB2A9C">
        <w:rPr>
          <w:rFonts w:ascii="Tahoma" w:hAnsi="Tahoma" w:cs="Tahoma"/>
          <w:sz w:val="22"/>
          <w:szCs w:val="22"/>
        </w:rPr>
        <w:t xml:space="preserve">Příkazník </w:t>
      </w:r>
      <w:r w:rsidRPr="00BB2A9C">
        <w:rPr>
          <w:rFonts w:ascii="Tahoma" w:hAnsi="Tahoma" w:cs="Tahoma"/>
          <w:sz w:val="22"/>
          <w:szCs w:val="22"/>
        </w:rPr>
        <w:t>je dle § 2 e) zákona 320/2001 Sb., o finanční kontrole, osobou povinnou spolupůsobit při výkonu finanční kontroly.</w:t>
      </w:r>
    </w:p>
    <w:p w14:paraId="41F38FEA" w14:textId="77777777" w:rsidR="0065379B" w:rsidRPr="00BB2A9C" w:rsidRDefault="0065379B" w:rsidP="003B626C">
      <w:pPr>
        <w:shd w:val="clear" w:color="auto" w:fill="FFFFFF"/>
        <w:tabs>
          <w:tab w:val="left" w:pos="706"/>
        </w:tabs>
        <w:spacing w:before="120" w:line="274" w:lineRule="exact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>9.3 Vzhledem k veřejnoprávnímu charakteru objednatele zhotovitel svým podpisem této smlouvy uděluje objednateli svůj výslovný souhlas se zveřejněním smluvních podmínek obsažených v této smlouvě v rozsahu a za podmínek vyplývajících z příslušných právních předpisů (zejména zákona č. 106/1999 Sb., o svobodném přístupu k informacím, ve znění pozdějších předpisů).</w:t>
      </w:r>
    </w:p>
    <w:p w14:paraId="37E4E4AB" w14:textId="77777777" w:rsidR="0065379B" w:rsidRPr="00BB2A9C" w:rsidRDefault="0065379B" w:rsidP="003B626C">
      <w:pPr>
        <w:numPr>
          <w:ilvl w:val="1"/>
          <w:numId w:val="4"/>
        </w:numPr>
        <w:shd w:val="clear" w:color="auto" w:fill="FFFFFF"/>
        <w:tabs>
          <w:tab w:val="left" w:pos="706"/>
        </w:tabs>
        <w:overflowPunct/>
        <w:spacing w:before="120"/>
        <w:rPr>
          <w:rFonts w:ascii="Tahoma" w:hAnsi="Tahoma" w:cs="Tahoma"/>
          <w:spacing w:val="-4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Práva a povinnosti </w:t>
      </w:r>
      <w:r w:rsidR="00DE65A2" w:rsidRPr="00BB2A9C">
        <w:rPr>
          <w:rFonts w:ascii="Tahoma" w:hAnsi="Tahoma" w:cs="Tahoma"/>
          <w:sz w:val="22"/>
          <w:szCs w:val="22"/>
        </w:rPr>
        <w:t>s</w:t>
      </w:r>
      <w:r w:rsidRPr="00BB2A9C">
        <w:rPr>
          <w:rFonts w:ascii="Tahoma" w:hAnsi="Tahoma" w:cs="Tahoma"/>
          <w:sz w:val="22"/>
          <w:szCs w:val="22"/>
        </w:rPr>
        <w:t>tran z této smlouvy se řídí ustanoveními Ob</w:t>
      </w:r>
      <w:r w:rsidR="001B12FB" w:rsidRPr="00BB2A9C">
        <w:rPr>
          <w:rFonts w:ascii="Tahoma" w:hAnsi="Tahoma" w:cs="Tahoma"/>
          <w:sz w:val="22"/>
          <w:szCs w:val="22"/>
        </w:rPr>
        <w:t>čanského</w:t>
      </w:r>
      <w:r w:rsidRPr="00BB2A9C">
        <w:rPr>
          <w:rFonts w:ascii="Tahoma" w:hAnsi="Tahoma" w:cs="Tahoma"/>
          <w:sz w:val="22"/>
          <w:szCs w:val="22"/>
        </w:rPr>
        <w:t xml:space="preserve"> zákoníku.</w:t>
      </w:r>
    </w:p>
    <w:p w14:paraId="632533BC" w14:textId="77777777" w:rsidR="00C14E45" w:rsidRPr="00C14E45" w:rsidRDefault="0065379B" w:rsidP="00C14E45">
      <w:pPr>
        <w:pStyle w:val="SoDlnek-r2"/>
        <w:numPr>
          <w:ilvl w:val="1"/>
          <w:numId w:val="4"/>
        </w:numPr>
        <w:tabs>
          <w:tab w:val="clear" w:pos="382"/>
          <w:tab w:val="left" w:pos="23"/>
          <w:tab w:val="left" w:pos="426"/>
        </w:tabs>
        <w:suppressAutoHyphens w:val="0"/>
        <w:spacing w:line="240" w:lineRule="auto"/>
        <w:ind w:left="0" w:firstLine="23"/>
        <w:rPr>
          <w:rFonts w:ascii="Tahoma" w:hAnsi="Tahoma" w:cs="Tahoma"/>
          <w:color w:val="auto"/>
          <w:kern w:val="28"/>
          <w:sz w:val="22"/>
          <w:szCs w:val="22"/>
          <w:lang w:val="cs-CZ" w:eastAsia="cs-CZ"/>
        </w:rPr>
      </w:pPr>
      <w:r w:rsidRPr="00C14E45">
        <w:rPr>
          <w:rFonts w:ascii="Tahoma" w:hAnsi="Tahoma" w:cs="Tahoma"/>
          <w:color w:val="auto"/>
          <w:kern w:val="28"/>
          <w:sz w:val="22"/>
          <w:szCs w:val="22"/>
          <w:lang w:val="cs-CZ" w:eastAsia="cs-CZ"/>
        </w:rPr>
        <w:t xml:space="preserve">Tato smlouva </w:t>
      </w:r>
      <w:r w:rsidR="00C14E45" w:rsidRPr="00C14E45">
        <w:rPr>
          <w:rFonts w:ascii="Tahoma" w:hAnsi="Tahoma" w:cs="Tahoma"/>
          <w:color w:val="auto"/>
          <w:kern w:val="28"/>
          <w:sz w:val="22"/>
          <w:szCs w:val="22"/>
          <w:lang w:val="cs-CZ" w:eastAsia="cs-CZ"/>
        </w:rPr>
        <w:t>je sepsána ve dvou vyhotoveních s platností originálu, z nichž každá smluvní strana obdrží po jednom vyhotovení. Nedohodly-li se smluvní strany na tom, že Smlouva bude vyhotovena pouze v elektronické verzi a podepsána uznávaným elektronickým podpisem, přičemž obě smluvní strany obdrží její elektronický originál.</w:t>
      </w:r>
    </w:p>
    <w:p w14:paraId="253E954E" w14:textId="77777777" w:rsidR="0065379B" w:rsidRPr="00BB2A9C" w:rsidRDefault="0065379B" w:rsidP="003B626C">
      <w:pPr>
        <w:numPr>
          <w:ilvl w:val="1"/>
          <w:numId w:val="4"/>
        </w:numPr>
        <w:shd w:val="clear" w:color="auto" w:fill="FFFFFF"/>
        <w:tabs>
          <w:tab w:val="clear" w:pos="382"/>
          <w:tab w:val="num" w:pos="0"/>
          <w:tab w:val="left" w:pos="360"/>
        </w:tabs>
        <w:overflowPunct/>
        <w:spacing w:before="120" w:line="274" w:lineRule="exact"/>
        <w:ind w:left="0" w:right="7" w:firstLine="0"/>
        <w:jc w:val="both"/>
        <w:rPr>
          <w:rFonts w:ascii="Tahoma" w:hAnsi="Tahoma" w:cs="Tahoma"/>
          <w:spacing w:val="-6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 xml:space="preserve">Tuto smlouvu lze měnit pouze písemnými dodatky podepsanými oběma </w:t>
      </w:r>
      <w:r w:rsidR="00DE65A2" w:rsidRPr="00BB2A9C">
        <w:rPr>
          <w:rFonts w:ascii="Tahoma" w:hAnsi="Tahoma" w:cs="Tahoma"/>
          <w:sz w:val="22"/>
          <w:szCs w:val="22"/>
        </w:rPr>
        <w:t>s</w:t>
      </w:r>
      <w:r w:rsidRPr="00BB2A9C">
        <w:rPr>
          <w:rFonts w:ascii="Tahoma" w:hAnsi="Tahoma" w:cs="Tahoma"/>
          <w:sz w:val="22"/>
          <w:szCs w:val="22"/>
        </w:rPr>
        <w:t>tranami.</w:t>
      </w:r>
    </w:p>
    <w:p w14:paraId="6CF29B4A" w14:textId="77777777" w:rsidR="0065379B" w:rsidRPr="00C4741F" w:rsidRDefault="0065379B" w:rsidP="003B626C">
      <w:pPr>
        <w:numPr>
          <w:ilvl w:val="1"/>
          <w:numId w:val="4"/>
        </w:numPr>
        <w:shd w:val="clear" w:color="auto" w:fill="FFFFFF"/>
        <w:tabs>
          <w:tab w:val="left" w:pos="706"/>
        </w:tabs>
        <w:overflowPunct/>
        <w:spacing w:before="120" w:line="274" w:lineRule="exact"/>
        <w:ind w:left="0" w:right="6" w:firstLine="23"/>
        <w:jc w:val="both"/>
        <w:rPr>
          <w:rFonts w:ascii="Tahoma" w:hAnsi="Tahoma" w:cs="Tahoma"/>
          <w:spacing w:val="-2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>Strany prohlašují, že tato smlouva byla sepsána podle jejich skutečné, svobodné vůle, určitě, vážně a srozumitelně. Současně prohlašují, že si smlouvu přečetly, souhlasí s jejím obsahem, což stvrzují svými podpisy.</w:t>
      </w:r>
    </w:p>
    <w:p w14:paraId="323C4A70" w14:textId="77777777" w:rsidR="00763262" w:rsidRDefault="00763262" w:rsidP="003B626C">
      <w:pPr>
        <w:shd w:val="clear" w:color="auto" w:fill="FFFFFF"/>
        <w:tabs>
          <w:tab w:val="left" w:pos="706"/>
        </w:tabs>
        <w:spacing w:before="360" w:line="274" w:lineRule="exact"/>
        <w:ind w:right="7"/>
        <w:jc w:val="both"/>
        <w:rPr>
          <w:rFonts w:ascii="Tahoma" w:hAnsi="Tahoma" w:cs="Tahoma"/>
          <w:sz w:val="22"/>
          <w:szCs w:val="22"/>
        </w:rPr>
      </w:pPr>
    </w:p>
    <w:p w14:paraId="4E007B89" w14:textId="77777777" w:rsidR="00586AC4" w:rsidRPr="00BB2A9C" w:rsidRDefault="0065379B" w:rsidP="003B626C">
      <w:pPr>
        <w:shd w:val="clear" w:color="auto" w:fill="FFFFFF"/>
        <w:tabs>
          <w:tab w:val="left" w:pos="706"/>
        </w:tabs>
        <w:spacing w:before="360" w:line="274" w:lineRule="exact"/>
        <w:ind w:right="7"/>
        <w:jc w:val="both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>V</w:t>
      </w:r>
      <w:r w:rsidR="00AA7B86" w:rsidRPr="00BB2A9C">
        <w:rPr>
          <w:rFonts w:ascii="Tahoma" w:hAnsi="Tahoma" w:cs="Tahoma"/>
          <w:sz w:val="22"/>
          <w:szCs w:val="22"/>
        </w:rPr>
        <w:t> Moravském Krumlově,</w:t>
      </w:r>
      <w:r w:rsidRPr="00BB2A9C">
        <w:rPr>
          <w:rFonts w:ascii="Tahoma" w:hAnsi="Tahoma" w:cs="Tahoma"/>
          <w:sz w:val="22"/>
          <w:szCs w:val="22"/>
        </w:rPr>
        <w:t xml:space="preserve"> dne </w:t>
      </w:r>
      <w:r w:rsidR="00C56424" w:rsidRPr="00BB2A9C">
        <w:rPr>
          <w:rFonts w:ascii="Tahoma" w:hAnsi="Tahoma" w:cs="Tahoma"/>
          <w:sz w:val="22"/>
          <w:szCs w:val="22"/>
        </w:rPr>
        <w:t xml:space="preserve">   </w:t>
      </w:r>
      <w:r w:rsidR="00513AF7" w:rsidRPr="00BB2A9C">
        <w:rPr>
          <w:rFonts w:ascii="Tahoma" w:hAnsi="Tahoma" w:cs="Tahoma"/>
          <w:sz w:val="22"/>
          <w:szCs w:val="22"/>
        </w:rPr>
        <w:t xml:space="preserve">   </w:t>
      </w:r>
      <w:r w:rsidRPr="00BB2A9C">
        <w:rPr>
          <w:rFonts w:ascii="Tahoma" w:hAnsi="Tahoma" w:cs="Tahoma"/>
          <w:sz w:val="22"/>
          <w:szCs w:val="22"/>
        </w:rPr>
        <w:t xml:space="preserve"> </w:t>
      </w:r>
      <w:r w:rsidRPr="00BB2A9C">
        <w:rPr>
          <w:rFonts w:ascii="Tahoma" w:hAnsi="Tahoma" w:cs="Tahoma"/>
          <w:sz w:val="22"/>
          <w:szCs w:val="22"/>
        </w:rPr>
        <w:tab/>
        <w:t xml:space="preserve">                </w:t>
      </w:r>
      <w:r w:rsidR="00513AF7" w:rsidRPr="00BB2A9C">
        <w:rPr>
          <w:rFonts w:ascii="Tahoma" w:hAnsi="Tahoma" w:cs="Tahoma"/>
          <w:sz w:val="22"/>
          <w:szCs w:val="22"/>
        </w:rPr>
        <w:t xml:space="preserve">      </w:t>
      </w:r>
      <w:r w:rsidRPr="00BB2A9C">
        <w:rPr>
          <w:rFonts w:ascii="Tahoma" w:hAnsi="Tahoma" w:cs="Tahoma"/>
          <w:sz w:val="22"/>
          <w:szCs w:val="22"/>
        </w:rPr>
        <w:t xml:space="preserve">  Ve Znojmě dne </w:t>
      </w:r>
    </w:p>
    <w:p w14:paraId="0390103D" w14:textId="77777777" w:rsidR="006A042F" w:rsidRPr="00BB2A9C" w:rsidRDefault="006A042F" w:rsidP="0065379B">
      <w:pPr>
        <w:shd w:val="clear" w:color="auto" w:fill="FFFFFF"/>
        <w:tabs>
          <w:tab w:val="left" w:pos="706"/>
        </w:tabs>
        <w:spacing w:before="108" w:line="274" w:lineRule="exact"/>
        <w:ind w:right="7"/>
        <w:jc w:val="both"/>
        <w:rPr>
          <w:rFonts w:ascii="Tahoma" w:hAnsi="Tahoma" w:cs="Tahoma"/>
          <w:spacing w:val="-2"/>
          <w:sz w:val="22"/>
          <w:szCs w:val="22"/>
        </w:rPr>
      </w:pPr>
    </w:p>
    <w:p w14:paraId="48CBA2FD" w14:textId="77777777" w:rsidR="006C11D5" w:rsidRPr="00BB2A9C" w:rsidRDefault="006C11D5" w:rsidP="0065379B">
      <w:pPr>
        <w:shd w:val="clear" w:color="auto" w:fill="FFFFFF"/>
        <w:tabs>
          <w:tab w:val="left" w:pos="706"/>
        </w:tabs>
        <w:spacing w:before="108" w:line="274" w:lineRule="exact"/>
        <w:ind w:right="7"/>
        <w:jc w:val="both"/>
        <w:rPr>
          <w:rFonts w:ascii="Tahoma" w:hAnsi="Tahoma" w:cs="Tahoma"/>
          <w:spacing w:val="-2"/>
          <w:sz w:val="22"/>
          <w:szCs w:val="22"/>
        </w:rPr>
      </w:pPr>
    </w:p>
    <w:p w14:paraId="4738B1E8" w14:textId="77777777" w:rsidR="0065379B" w:rsidRPr="00BB2A9C" w:rsidRDefault="0065379B" w:rsidP="0065379B">
      <w:pPr>
        <w:shd w:val="clear" w:color="auto" w:fill="FFFFFF"/>
        <w:ind w:left="5358" w:hanging="5358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>………………………………………………….                         ……………………………………………………..</w:t>
      </w:r>
    </w:p>
    <w:p w14:paraId="650DDDA2" w14:textId="77777777" w:rsidR="0065379B" w:rsidRPr="00BB2A9C" w:rsidRDefault="00DE65A2" w:rsidP="0065379B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BB2A9C">
        <w:rPr>
          <w:rFonts w:ascii="Tahoma" w:hAnsi="Tahoma" w:cs="Tahoma"/>
          <w:sz w:val="22"/>
          <w:szCs w:val="22"/>
        </w:rPr>
        <w:t>Příkazce</w:t>
      </w:r>
      <w:r w:rsidR="0065379B" w:rsidRPr="00BB2A9C">
        <w:rPr>
          <w:rFonts w:ascii="Tahoma" w:hAnsi="Tahoma" w:cs="Tahoma"/>
          <w:sz w:val="22"/>
          <w:szCs w:val="22"/>
        </w:rPr>
        <w:t>:</w:t>
      </w:r>
      <w:r w:rsidRPr="00BB2A9C">
        <w:rPr>
          <w:rFonts w:ascii="Tahoma" w:hAnsi="Tahoma" w:cs="Tahoma"/>
          <w:sz w:val="22"/>
          <w:szCs w:val="22"/>
        </w:rPr>
        <w:t xml:space="preserve"> </w:t>
      </w:r>
      <w:r w:rsidR="00237FCA" w:rsidRPr="00BB2A9C">
        <w:rPr>
          <w:rFonts w:ascii="Tahoma" w:hAnsi="Tahoma" w:cs="Tahoma"/>
          <w:sz w:val="22"/>
          <w:szCs w:val="22"/>
        </w:rPr>
        <w:t xml:space="preserve">Mgr. </w:t>
      </w:r>
      <w:r w:rsidR="00763262">
        <w:rPr>
          <w:rFonts w:ascii="Tahoma" w:hAnsi="Tahoma" w:cs="Tahoma"/>
          <w:sz w:val="22"/>
          <w:szCs w:val="22"/>
        </w:rPr>
        <w:t>Jan Košíček</w:t>
      </w:r>
      <w:r w:rsidR="00237FCA" w:rsidRPr="00BB2A9C">
        <w:rPr>
          <w:rFonts w:ascii="Tahoma" w:hAnsi="Tahoma" w:cs="Tahoma"/>
          <w:sz w:val="22"/>
          <w:szCs w:val="22"/>
        </w:rPr>
        <w:t xml:space="preserve">                 </w:t>
      </w:r>
      <w:r w:rsidR="0065379B" w:rsidRPr="00BB2A9C">
        <w:rPr>
          <w:rFonts w:ascii="Tahoma" w:hAnsi="Tahoma" w:cs="Tahoma"/>
          <w:sz w:val="22"/>
          <w:szCs w:val="22"/>
        </w:rPr>
        <w:t xml:space="preserve">   </w:t>
      </w:r>
      <w:r w:rsidR="00763262">
        <w:rPr>
          <w:rFonts w:ascii="Tahoma" w:hAnsi="Tahoma" w:cs="Tahoma"/>
          <w:sz w:val="22"/>
          <w:szCs w:val="22"/>
        </w:rPr>
        <w:t xml:space="preserve"> </w:t>
      </w:r>
      <w:r w:rsidR="0065379B" w:rsidRPr="00BB2A9C">
        <w:rPr>
          <w:rFonts w:ascii="Tahoma" w:hAnsi="Tahoma" w:cs="Tahoma"/>
          <w:sz w:val="22"/>
          <w:szCs w:val="22"/>
        </w:rPr>
        <w:t xml:space="preserve"> </w:t>
      </w:r>
      <w:r w:rsidR="00763262">
        <w:rPr>
          <w:rFonts w:ascii="Tahoma" w:hAnsi="Tahoma" w:cs="Tahoma"/>
          <w:sz w:val="22"/>
          <w:szCs w:val="22"/>
        </w:rPr>
        <w:t xml:space="preserve">  </w:t>
      </w:r>
      <w:r w:rsidR="0065379B" w:rsidRPr="00BB2A9C">
        <w:rPr>
          <w:rFonts w:ascii="Tahoma" w:hAnsi="Tahoma" w:cs="Tahoma"/>
          <w:sz w:val="22"/>
          <w:szCs w:val="22"/>
        </w:rPr>
        <w:t xml:space="preserve">              </w:t>
      </w:r>
      <w:r w:rsidRPr="00BB2A9C">
        <w:rPr>
          <w:rFonts w:ascii="Tahoma" w:hAnsi="Tahoma" w:cs="Tahoma"/>
          <w:sz w:val="22"/>
          <w:szCs w:val="22"/>
        </w:rPr>
        <w:t>Příkazník</w:t>
      </w:r>
      <w:r w:rsidR="0065379B" w:rsidRPr="00BB2A9C">
        <w:rPr>
          <w:rFonts w:ascii="Tahoma" w:hAnsi="Tahoma" w:cs="Tahoma"/>
          <w:sz w:val="22"/>
          <w:szCs w:val="22"/>
        </w:rPr>
        <w:t>:</w:t>
      </w:r>
      <w:r w:rsidR="00EE3E45" w:rsidRPr="00BB2A9C">
        <w:rPr>
          <w:rFonts w:ascii="Tahoma" w:hAnsi="Tahoma" w:cs="Tahoma"/>
          <w:sz w:val="22"/>
          <w:szCs w:val="22"/>
        </w:rPr>
        <w:t xml:space="preserve"> </w:t>
      </w:r>
      <w:r w:rsidR="0065379B" w:rsidRPr="00BB2A9C">
        <w:rPr>
          <w:rFonts w:ascii="Tahoma" w:hAnsi="Tahoma" w:cs="Tahoma"/>
          <w:sz w:val="22"/>
          <w:szCs w:val="22"/>
        </w:rPr>
        <w:t>Ing. Aleš Čeleda</w:t>
      </w:r>
    </w:p>
    <w:p w14:paraId="5FFC6D36" w14:textId="77777777" w:rsidR="00451024" w:rsidRPr="00451024" w:rsidRDefault="00C36A46" w:rsidP="0065379B">
      <w:r>
        <w:t xml:space="preserve">                                                                                                   </w:t>
      </w:r>
    </w:p>
    <w:p w14:paraId="71F696E4" w14:textId="77777777" w:rsidR="0065379B" w:rsidRDefault="000062CE" w:rsidP="0065379B">
      <w:r>
        <w:t xml:space="preserve">                                                                             </w:t>
      </w:r>
      <w:r w:rsidR="0065379B">
        <w:t xml:space="preserve">                     </w:t>
      </w:r>
    </w:p>
    <w:sectPr w:rsidR="0065379B" w:rsidSect="005123B9">
      <w:headerReference w:type="default" r:id="rId8"/>
      <w:footerReference w:type="default" r:id="rId9"/>
      <w:pgSz w:w="11905" w:h="16836"/>
      <w:pgMar w:top="1417" w:right="1417" w:bottom="1417" w:left="1417" w:header="708" w:footer="130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2A697" w14:textId="77777777" w:rsidR="003A24E6" w:rsidRDefault="003A24E6" w:rsidP="0033359A">
      <w:r>
        <w:separator/>
      </w:r>
    </w:p>
  </w:endnote>
  <w:endnote w:type="continuationSeparator" w:id="0">
    <w:p w14:paraId="0211CC1A" w14:textId="77777777" w:rsidR="003A24E6" w:rsidRDefault="003A24E6" w:rsidP="00333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0CE06" w14:textId="77777777" w:rsidR="0033359A" w:rsidRDefault="0033359A" w:rsidP="005123B9">
    <w:pPr>
      <w:tabs>
        <w:tab w:val="center" w:pos="4152"/>
        <w:tab w:val="right" w:pos="8309"/>
      </w:tabs>
      <w:spacing w:before="240"/>
      <w:rPr>
        <w:kern w:val="0"/>
        <w:sz w:val="24"/>
        <w:szCs w:val="24"/>
      </w:rPr>
    </w:pPr>
    <w:r>
      <w:rPr>
        <w:kern w:val="0"/>
        <w:sz w:val="24"/>
        <w:szCs w:val="24"/>
      </w:rPr>
      <w:t xml:space="preserve">                                          </w:t>
    </w:r>
    <w:r w:rsidR="00F43FF4">
      <w:rPr>
        <w:kern w:val="0"/>
        <w:sz w:val="24"/>
        <w:szCs w:val="24"/>
      </w:rPr>
      <w:t xml:space="preserve">                        </w:t>
    </w:r>
    <w:r>
      <w:rPr>
        <w:kern w:val="0"/>
        <w:sz w:val="24"/>
        <w:szCs w:val="24"/>
      </w:rPr>
      <w:t xml:space="preserve">       </w:t>
    </w:r>
    <w:r>
      <w:rPr>
        <w:kern w:val="0"/>
        <w:sz w:val="24"/>
        <w:szCs w:val="24"/>
      </w:rPr>
      <w:pgNum/>
    </w:r>
  </w:p>
  <w:p w14:paraId="6C4C7B44" w14:textId="77777777" w:rsidR="0033359A" w:rsidRDefault="0033359A">
    <w:pPr>
      <w:tabs>
        <w:tab w:val="center" w:pos="4152"/>
        <w:tab w:val="right" w:pos="8309"/>
      </w:tabs>
      <w:rPr>
        <w:kern w:val="0"/>
      </w:rPr>
    </w:pPr>
  </w:p>
  <w:p w14:paraId="4D21DDA8" w14:textId="77777777" w:rsidR="0033359A" w:rsidRDefault="0033359A">
    <w:pPr>
      <w:tabs>
        <w:tab w:val="center" w:pos="4152"/>
        <w:tab w:val="right" w:pos="8309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33C52C" w14:textId="77777777" w:rsidR="003A24E6" w:rsidRDefault="003A24E6" w:rsidP="0033359A">
      <w:r>
        <w:separator/>
      </w:r>
    </w:p>
  </w:footnote>
  <w:footnote w:type="continuationSeparator" w:id="0">
    <w:p w14:paraId="145E2739" w14:textId="77777777" w:rsidR="003A24E6" w:rsidRDefault="003A24E6" w:rsidP="00333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3B06" w14:textId="77777777" w:rsidR="0033359A" w:rsidRDefault="0033359A">
    <w:pPr>
      <w:tabs>
        <w:tab w:val="center" w:pos="4535"/>
        <w:tab w:val="right" w:pos="9070"/>
      </w:tabs>
      <w:rPr>
        <w:kern w:val="0"/>
      </w:rPr>
    </w:pPr>
  </w:p>
  <w:p w14:paraId="7B2833A9" w14:textId="77777777" w:rsidR="0033359A" w:rsidRDefault="0033359A">
    <w:pPr>
      <w:tabs>
        <w:tab w:val="center" w:pos="4535"/>
        <w:tab w:val="right" w:pos="907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10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suff w:val="space"/>
      <w:lvlText w:val="Čl. %1. - "/>
      <w:lvlJc w:val="center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37" w:hanging="737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2292"/>
        </w:tabs>
        <w:ind w:left="22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12"/>
        </w:tabs>
        <w:ind w:left="27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72"/>
        </w:tabs>
        <w:ind w:left="32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2"/>
        </w:tabs>
        <w:ind w:left="37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2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2"/>
        </w:tabs>
        <w:ind w:left="4812" w:hanging="1440"/>
      </w:pPr>
      <w:rPr>
        <w:rFonts w:hint="default"/>
      </w:rPr>
    </w:lvl>
  </w:abstractNum>
  <w:abstractNum w:abstractNumId="2" w15:restartNumberingAfterBreak="0">
    <w:nsid w:val="022330D9"/>
    <w:multiLevelType w:val="multilevel"/>
    <w:tmpl w:val="7256BA98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3075893"/>
    <w:multiLevelType w:val="hybridMultilevel"/>
    <w:tmpl w:val="8B7CAB76"/>
    <w:lvl w:ilvl="0" w:tplc="B69CFA3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87A29A7"/>
    <w:multiLevelType w:val="hybridMultilevel"/>
    <w:tmpl w:val="4E64E73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2B52DD"/>
    <w:multiLevelType w:val="hybridMultilevel"/>
    <w:tmpl w:val="EB32709A"/>
    <w:lvl w:ilvl="0" w:tplc="876005B8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color w:val="48474A"/>
      </w:rPr>
    </w:lvl>
    <w:lvl w:ilvl="1" w:tplc="597E933A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9B2640"/>
    <w:multiLevelType w:val="hybridMultilevel"/>
    <w:tmpl w:val="4EE41056"/>
    <w:lvl w:ilvl="0" w:tplc="58C4D9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6D12BA"/>
    <w:multiLevelType w:val="hybridMultilevel"/>
    <w:tmpl w:val="F3721470"/>
    <w:lvl w:ilvl="0" w:tplc="A6D0023C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  <w:color w:val="48474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666A00"/>
    <w:multiLevelType w:val="multilevel"/>
    <w:tmpl w:val="B75E1F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54D0F5A"/>
    <w:multiLevelType w:val="hybridMultilevel"/>
    <w:tmpl w:val="17684504"/>
    <w:lvl w:ilvl="0" w:tplc="B69CFA30">
      <w:start w:val="1"/>
      <w:numFmt w:val="bullet"/>
      <w:pStyle w:val="SoDlnek-r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BC7226"/>
    <w:multiLevelType w:val="multilevel"/>
    <w:tmpl w:val="8A20755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82"/>
        </w:tabs>
        <w:ind w:left="38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64"/>
        </w:tabs>
        <w:ind w:left="7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6"/>
        </w:tabs>
        <w:ind w:left="11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68"/>
        </w:tabs>
        <w:ind w:left="11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50"/>
        </w:tabs>
        <w:ind w:left="15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72"/>
        </w:tabs>
        <w:ind w:left="15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54"/>
        </w:tabs>
        <w:ind w:left="19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76"/>
        </w:tabs>
        <w:ind w:left="1976" w:hanging="1800"/>
      </w:pPr>
      <w:rPr>
        <w:rFonts w:hint="default"/>
      </w:rPr>
    </w:lvl>
  </w:abstractNum>
  <w:num w:numId="1" w16cid:durableId="931007247">
    <w:abstractNumId w:val="8"/>
  </w:num>
  <w:num w:numId="2" w16cid:durableId="141891758">
    <w:abstractNumId w:val="4"/>
  </w:num>
  <w:num w:numId="3" w16cid:durableId="1719427702">
    <w:abstractNumId w:val="2"/>
  </w:num>
  <w:num w:numId="4" w16cid:durableId="987710710">
    <w:abstractNumId w:val="10"/>
  </w:num>
  <w:num w:numId="5" w16cid:durableId="1955823536">
    <w:abstractNumId w:val="6"/>
  </w:num>
  <w:num w:numId="6" w16cid:durableId="483401916">
    <w:abstractNumId w:val="0"/>
  </w:num>
  <w:num w:numId="7" w16cid:durableId="1912613025">
    <w:abstractNumId w:val="3"/>
  </w:num>
  <w:num w:numId="8" w16cid:durableId="424348073">
    <w:abstractNumId w:val="7"/>
  </w:num>
  <w:num w:numId="9" w16cid:durableId="1503158309">
    <w:abstractNumId w:val="9"/>
  </w:num>
  <w:num w:numId="10" w16cid:durableId="1310599405">
    <w:abstractNumId w:val="5"/>
  </w:num>
  <w:num w:numId="11" w16cid:durableId="16433827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33359A"/>
    <w:rsid w:val="000062CE"/>
    <w:rsid w:val="000519B4"/>
    <w:rsid w:val="000632D9"/>
    <w:rsid w:val="000911E4"/>
    <w:rsid w:val="000966F9"/>
    <w:rsid w:val="000A5B85"/>
    <w:rsid w:val="000B2492"/>
    <w:rsid w:val="000C1AB0"/>
    <w:rsid w:val="000D57E5"/>
    <w:rsid w:val="000D72D0"/>
    <w:rsid w:val="000E0683"/>
    <w:rsid w:val="000F59AB"/>
    <w:rsid w:val="00133903"/>
    <w:rsid w:val="001409EF"/>
    <w:rsid w:val="0014426E"/>
    <w:rsid w:val="00146719"/>
    <w:rsid w:val="00170BB1"/>
    <w:rsid w:val="001856BA"/>
    <w:rsid w:val="001A5ED7"/>
    <w:rsid w:val="001A68BE"/>
    <w:rsid w:val="001B12FB"/>
    <w:rsid w:val="001C654A"/>
    <w:rsid w:val="001D0296"/>
    <w:rsid w:val="001E4137"/>
    <w:rsid w:val="00200FC5"/>
    <w:rsid w:val="0021555E"/>
    <w:rsid w:val="00235734"/>
    <w:rsid w:val="00237FCA"/>
    <w:rsid w:val="0028461C"/>
    <w:rsid w:val="002A12D3"/>
    <w:rsid w:val="002A45EB"/>
    <w:rsid w:val="002B7B6B"/>
    <w:rsid w:val="002E5828"/>
    <w:rsid w:val="002F2CDC"/>
    <w:rsid w:val="0033359A"/>
    <w:rsid w:val="003372C7"/>
    <w:rsid w:val="003429B2"/>
    <w:rsid w:val="00344F33"/>
    <w:rsid w:val="003673A5"/>
    <w:rsid w:val="00376623"/>
    <w:rsid w:val="00390514"/>
    <w:rsid w:val="00392A37"/>
    <w:rsid w:val="003A24E6"/>
    <w:rsid w:val="003B626C"/>
    <w:rsid w:val="003D5DF4"/>
    <w:rsid w:val="003F7989"/>
    <w:rsid w:val="00402A9A"/>
    <w:rsid w:val="0042299F"/>
    <w:rsid w:val="00425A33"/>
    <w:rsid w:val="00451024"/>
    <w:rsid w:val="004C353A"/>
    <w:rsid w:val="004C7DF9"/>
    <w:rsid w:val="005101D5"/>
    <w:rsid w:val="005123B9"/>
    <w:rsid w:val="00513AF7"/>
    <w:rsid w:val="0052730F"/>
    <w:rsid w:val="00586AC4"/>
    <w:rsid w:val="005917D2"/>
    <w:rsid w:val="005979F8"/>
    <w:rsid w:val="005B6ED2"/>
    <w:rsid w:val="005C2D8B"/>
    <w:rsid w:val="005F534F"/>
    <w:rsid w:val="0061022F"/>
    <w:rsid w:val="00616B7C"/>
    <w:rsid w:val="00620282"/>
    <w:rsid w:val="0065016B"/>
    <w:rsid w:val="00651E53"/>
    <w:rsid w:val="0065379B"/>
    <w:rsid w:val="006562E6"/>
    <w:rsid w:val="00663146"/>
    <w:rsid w:val="00676F8E"/>
    <w:rsid w:val="006A042F"/>
    <w:rsid w:val="006B41D7"/>
    <w:rsid w:val="006C0CB4"/>
    <w:rsid w:val="006C11D5"/>
    <w:rsid w:val="006C1960"/>
    <w:rsid w:val="006C2AE5"/>
    <w:rsid w:val="006C3F6F"/>
    <w:rsid w:val="007005C5"/>
    <w:rsid w:val="007059CD"/>
    <w:rsid w:val="00707FAD"/>
    <w:rsid w:val="00712B42"/>
    <w:rsid w:val="00725BE5"/>
    <w:rsid w:val="007325A5"/>
    <w:rsid w:val="00750635"/>
    <w:rsid w:val="0075484A"/>
    <w:rsid w:val="00763262"/>
    <w:rsid w:val="00775430"/>
    <w:rsid w:val="007802EF"/>
    <w:rsid w:val="007944F5"/>
    <w:rsid w:val="007F1AF2"/>
    <w:rsid w:val="007F5B60"/>
    <w:rsid w:val="00807F10"/>
    <w:rsid w:val="00813AD4"/>
    <w:rsid w:val="0082681A"/>
    <w:rsid w:val="00830BC1"/>
    <w:rsid w:val="00830EA3"/>
    <w:rsid w:val="00852D4B"/>
    <w:rsid w:val="0087034A"/>
    <w:rsid w:val="00875D26"/>
    <w:rsid w:val="008907A7"/>
    <w:rsid w:val="008A4C90"/>
    <w:rsid w:val="008B5592"/>
    <w:rsid w:val="0090548A"/>
    <w:rsid w:val="0091049E"/>
    <w:rsid w:val="009344EB"/>
    <w:rsid w:val="009374F9"/>
    <w:rsid w:val="0094543D"/>
    <w:rsid w:val="009503F1"/>
    <w:rsid w:val="00950D6B"/>
    <w:rsid w:val="0095165C"/>
    <w:rsid w:val="00962DCB"/>
    <w:rsid w:val="009734E2"/>
    <w:rsid w:val="009E41D2"/>
    <w:rsid w:val="009F0851"/>
    <w:rsid w:val="009F28F3"/>
    <w:rsid w:val="009F45D1"/>
    <w:rsid w:val="009F76C0"/>
    <w:rsid w:val="00A4342F"/>
    <w:rsid w:val="00A43999"/>
    <w:rsid w:val="00A62F17"/>
    <w:rsid w:val="00AA7B86"/>
    <w:rsid w:val="00AB320C"/>
    <w:rsid w:val="00AD5547"/>
    <w:rsid w:val="00B0494C"/>
    <w:rsid w:val="00B37E51"/>
    <w:rsid w:val="00B42D90"/>
    <w:rsid w:val="00B5126A"/>
    <w:rsid w:val="00B54879"/>
    <w:rsid w:val="00B55D97"/>
    <w:rsid w:val="00B63B71"/>
    <w:rsid w:val="00B6750A"/>
    <w:rsid w:val="00BA1CF5"/>
    <w:rsid w:val="00BB2A9C"/>
    <w:rsid w:val="00BB5417"/>
    <w:rsid w:val="00BC6556"/>
    <w:rsid w:val="00BD3545"/>
    <w:rsid w:val="00BD49AB"/>
    <w:rsid w:val="00BD7BD3"/>
    <w:rsid w:val="00C14E45"/>
    <w:rsid w:val="00C24D89"/>
    <w:rsid w:val="00C36A46"/>
    <w:rsid w:val="00C4741F"/>
    <w:rsid w:val="00C51924"/>
    <w:rsid w:val="00C56424"/>
    <w:rsid w:val="00C66B37"/>
    <w:rsid w:val="00C83D53"/>
    <w:rsid w:val="00C86F85"/>
    <w:rsid w:val="00CA6364"/>
    <w:rsid w:val="00CB2DFD"/>
    <w:rsid w:val="00CB7EE3"/>
    <w:rsid w:val="00CE6793"/>
    <w:rsid w:val="00D05D13"/>
    <w:rsid w:val="00D06C1A"/>
    <w:rsid w:val="00D37172"/>
    <w:rsid w:val="00D434DE"/>
    <w:rsid w:val="00D7741C"/>
    <w:rsid w:val="00D87044"/>
    <w:rsid w:val="00DA4AF4"/>
    <w:rsid w:val="00DA6E7B"/>
    <w:rsid w:val="00DB0B62"/>
    <w:rsid w:val="00DB14DC"/>
    <w:rsid w:val="00DD663E"/>
    <w:rsid w:val="00DE3CD3"/>
    <w:rsid w:val="00DE4340"/>
    <w:rsid w:val="00DE65A2"/>
    <w:rsid w:val="00DF336D"/>
    <w:rsid w:val="00DF3D83"/>
    <w:rsid w:val="00E21CCE"/>
    <w:rsid w:val="00E43D16"/>
    <w:rsid w:val="00E47E21"/>
    <w:rsid w:val="00E573F8"/>
    <w:rsid w:val="00E75938"/>
    <w:rsid w:val="00E93384"/>
    <w:rsid w:val="00EB4A67"/>
    <w:rsid w:val="00EC04A1"/>
    <w:rsid w:val="00ED0068"/>
    <w:rsid w:val="00EE3E45"/>
    <w:rsid w:val="00F10572"/>
    <w:rsid w:val="00F32EC5"/>
    <w:rsid w:val="00F43FF4"/>
    <w:rsid w:val="00F50BC4"/>
    <w:rsid w:val="00F71825"/>
    <w:rsid w:val="00F75679"/>
    <w:rsid w:val="00F75E81"/>
    <w:rsid w:val="00FD1782"/>
    <w:rsid w:val="00FD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785863D"/>
  <w15:docId w15:val="{6D8A904E-8B1C-42D2-80C6-E7852DF2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F7989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3FF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3FF4"/>
    <w:rPr>
      <w:rFonts w:ascii="Times New Roman" w:hAnsi="Times New Roman"/>
      <w:kern w:val="28"/>
    </w:rPr>
  </w:style>
  <w:style w:type="paragraph" w:styleId="Zpat">
    <w:name w:val="footer"/>
    <w:basedOn w:val="Normln"/>
    <w:link w:val="ZpatChar"/>
    <w:uiPriority w:val="99"/>
    <w:unhideWhenUsed/>
    <w:rsid w:val="00F43FF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3FF4"/>
    <w:rPr>
      <w:rFonts w:ascii="Times New Roman" w:hAnsi="Times New Roman"/>
      <w:kern w:val="28"/>
    </w:rPr>
  </w:style>
  <w:style w:type="paragraph" w:styleId="Zkladntext">
    <w:name w:val="Body Text"/>
    <w:basedOn w:val="Normln"/>
    <w:link w:val="ZkladntextChar"/>
    <w:semiHidden/>
    <w:rsid w:val="0028461C"/>
    <w:pPr>
      <w:widowControl/>
      <w:tabs>
        <w:tab w:val="left" w:pos="9072"/>
      </w:tabs>
      <w:overflowPunct/>
      <w:autoSpaceDE/>
      <w:autoSpaceDN/>
      <w:adjustRightInd/>
      <w:jc w:val="both"/>
    </w:pPr>
    <w:rPr>
      <w:rFonts w:ascii="Arial" w:hAnsi="Arial"/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8461C"/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4671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6719"/>
    <w:rPr>
      <w:rFonts w:ascii="Tahoma" w:hAnsi="Tahoma" w:cs="Tahoma"/>
      <w:kern w:val="28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10572"/>
    <w:pPr>
      <w:widowControl/>
      <w:overflowPunct/>
      <w:autoSpaceDE/>
      <w:autoSpaceDN/>
      <w:adjustRightInd/>
      <w:ind w:left="720"/>
      <w:contextualSpacing/>
    </w:pPr>
    <w:rPr>
      <w:kern w:val="0"/>
      <w:sz w:val="24"/>
      <w:szCs w:val="24"/>
    </w:rPr>
  </w:style>
  <w:style w:type="character" w:styleId="Hypertextovodkaz">
    <w:name w:val="Hyperlink"/>
    <w:basedOn w:val="Standardnpsmoodstavce"/>
    <w:semiHidden/>
    <w:rsid w:val="006C1960"/>
    <w:rPr>
      <w:color w:val="0000FF"/>
      <w:u w:val="single"/>
    </w:rPr>
  </w:style>
  <w:style w:type="paragraph" w:customStyle="1" w:styleId="SoDlnek-r2">
    <w:name w:val="_SoD_Článek-úr.2"/>
    <w:next w:val="Normln"/>
    <w:rsid w:val="00C14E45"/>
    <w:pPr>
      <w:numPr>
        <w:numId w:val="9"/>
      </w:numPr>
      <w:suppressAutoHyphens/>
      <w:spacing w:before="60" w:after="60" w:line="360" w:lineRule="auto"/>
      <w:jc w:val="both"/>
      <w:outlineLvl w:val="1"/>
    </w:pPr>
    <w:rPr>
      <w:rFonts w:ascii="Arial" w:hAnsi="Arial" w:cs="Arial"/>
      <w:color w:val="262626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A3359-0F3E-4B81-B70C-CC181410C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1322</Words>
  <Characters>7800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Čeleda</dc:creator>
  <cp:lastModifiedBy>Pecinová</cp:lastModifiedBy>
  <cp:revision>2</cp:revision>
  <cp:lastPrinted>2025-03-25T15:33:00Z</cp:lastPrinted>
  <dcterms:created xsi:type="dcterms:W3CDTF">2025-10-14T07:07:00Z</dcterms:created>
  <dcterms:modified xsi:type="dcterms:W3CDTF">2025-10-14T07:07:00Z</dcterms:modified>
</cp:coreProperties>
</file>