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A8A" w:rsidRDefault="002D7DE7" w:rsidP="00740020">
      <w:pPr>
        <w:pStyle w:val="Nadpis1"/>
        <w:jc w:val="center"/>
      </w:pPr>
      <w:r>
        <w:t xml:space="preserve">DOHODA O </w:t>
      </w:r>
      <w:r w:rsidR="00740020">
        <w:t>NA</w:t>
      </w:r>
      <w:r>
        <w:t>ROVNÁNÍ</w:t>
      </w:r>
    </w:p>
    <w:p w:rsidR="00A90A8A" w:rsidRPr="00CD3A17" w:rsidRDefault="002D7DE7">
      <w:r w:rsidRPr="00CD3A17">
        <w:t xml:space="preserve">uzavřená podle § 1903 a násl. zákona č. 89/2012 Sb., </w:t>
      </w:r>
      <w:proofErr w:type="spellStart"/>
      <w:r w:rsidRPr="00CD3A17">
        <w:t>občanský</w:t>
      </w:r>
      <w:proofErr w:type="spellEnd"/>
      <w:r w:rsidRPr="00CD3A17">
        <w:t xml:space="preserve"> </w:t>
      </w:r>
      <w:proofErr w:type="spellStart"/>
      <w:r w:rsidRPr="00CD3A17">
        <w:t>zákoník</w:t>
      </w:r>
      <w:proofErr w:type="spellEnd"/>
      <w:r w:rsidRPr="00CD3A17">
        <w:t xml:space="preserve">, v </w:t>
      </w:r>
      <w:proofErr w:type="spellStart"/>
      <w:r w:rsidRPr="00CD3A17">
        <w:t>platném</w:t>
      </w:r>
      <w:proofErr w:type="spellEnd"/>
      <w:r w:rsidRPr="00CD3A17">
        <w:t xml:space="preserve"> </w:t>
      </w:r>
      <w:proofErr w:type="spellStart"/>
      <w:r w:rsidRPr="00CD3A17">
        <w:t>znění</w:t>
      </w:r>
      <w:proofErr w:type="spellEnd"/>
    </w:p>
    <w:p w:rsidR="00A90A8A" w:rsidRPr="00CD3A17" w:rsidRDefault="002D7DE7">
      <w:r w:rsidRPr="00CD3A17">
        <w:t>(dále jen „</w:t>
      </w:r>
      <w:proofErr w:type="gramStart"/>
      <w:r w:rsidRPr="00CD3A17">
        <w:t>dohoda“</w:t>
      </w:r>
      <w:proofErr w:type="gramEnd"/>
      <w:r w:rsidRPr="00CD3A17">
        <w:t>)</w:t>
      </w:r>
    </w:p>
    <w:p w:rsidR="00A90A8A" w:rsidRPr="00CD3A17" w:rsidRDefault="002D7DE7">
      <w:pPr>
        <w:pStyle w:val="Nadpis2"/>
        <w:rPr>
          <w:color w:val="auto"/>
          <w:sz w:val="22"/>
          <w:szCs w:val="22"/>
        </w:rPr>
      </w:pPr>
      <w:r w:rsidRPr="00CD3A17">
        <w:rPr>
          <w:color w:val="auto"/>
          <w:sz w:val="22"/>
          <w:szCs w:val="22"/>
        </w:rPr>
        <w:t>1. Smluvní strany</w:t>
      </w:r>
    </w:p>
    <w:p w:rsidR="00E77654" w:rsidRPr="00CD3A17" w:rsidRDefault="002D7DE7">
      <w:proofErr w:type="spellStart"/>
      <w:r w:rsidRPr="00CD3A17">
        <w:t>Objednatel</w:t>
      </w:r>
      <w:proofErr w:type="spellEnd"/>
      <w:r w:rsidRPr="00CD3A17">
        <w:t>:</w:t>
      </w:r>
      <w:r w:rsidR="00740020" w:rsidRPr="00CD3A17">
        <w:tab/>
      </w:r>
      <w:r w:rsidR="00740020" w:rsidRPr="00CD3A17">
        <w:tab/>
      </w:r>
      <w:proofErr w:type="spellStart"/>
      <w:r w:rsidRPr="00CD3A17">
        <w:t>Střední</w:t>
      </w:r>
      <w:proofErr w:type="spellEnd"/>
      <w:r w:rsidRPr="00CD3A17">
        <w:t xml:space="preserve"> </w:t>
      </w:r>
      <w:proofErr w:type="spellStart"/>
      <w:r w:rsidRPr="00CD3A17">
        <w:t>odborná</w:t>
      </w:r>
      <w:proofErr w:type="spellEnd"/>
      <w:r w:rsidRPr="00CD3A17">
        <w:t xml:space="preserve"> </w:t>
      </w:r>
      <w:proofErr w:type="spellStart"/>
      <w:r w:rsidRPr="00CD3A17">
        <w:t>škola</w:t>
      </w:r>
      <w:proofErr w:type="spellEnd"/>
      <w:r w:rsidRPr="00CD3A17">
        <w:t>, Praha 5, Drtinova 3/498</w:t>
      </w:r>
      <w:r w:rsidRPr="00CD3A17">
        <w:br/>
        <w:t xml:space="preserve">se </w:t>
      </w:r>
      <w:proofErr w:type="spellStart"/>
      <w:r w:rsidRPr="00CD3A17">
        <w:t>sídlem</w:t>
      </w:r>
      <w:proofErr w:type="spellEnd"/>
      <w:r w:rsidRPr="00CD3A17">
        <w:t xml:space="preserve">: </w:t>
      </w:r>
      <w:r w:rsidR="00740020" w:rsidRPr="00CD3A17">
        <w:tab/>
      </w:r>
      <w:r w:rsidR="00740020" w:rsidRPr="00CD3A17">
        <w:tab/>
      </w:r>
      <w:proofErr w:type="spellStart"/>
      <w:r w:rsidRPr="00CD3A17">
        <w:t>Drtinova</w:t>
      </w:r>
      <w:proofErr w:type="spellEnd"/>
      <w:r w:rsidRPr="00CD3A17">
        <w:t xml:space="preserve"> 3/498, 150 00 Praha 5</w:t>
      </w:r>
      <w:r w:rsidRPr="00CD3A17">
        <w:br/>
        <w:t xml:space="preserve">IČO: </w:t>
      </w:r>
      <w:r w:rsidR="00740020" w:rsidRPr="00CD3A17">
        <w:tab/>
      </w:r>
      <w:r w:rsidR="00740020" w:rsidRPr="00CD3A17">
        <w:tab/>
      </w:r>
      <w:r w:rsidR="00740020" w:rsidRPr="00CD3A17">
        <w:tab/>
      </w:r>
      <w:r w:rsidRPr="00CD3A17">
        <w:t>45248001</w:t>
      </w:r>
    </w:p>
    <w:p w:rsidR="00E77654" w:rsidRPr="00CD3A17" w:rsidRDefault="00E77654">
      <w:proofErr w:type="spellStart"/>
      <w:r w:rsidRPr="00CD3A17">
        <w:t>tel</w:t>
      </w:r>
      <w:proofErr w:type="spellEnd"/>
      <w:r w:rsidRPr="00CD3A17">
        <w:t xml:space="preserve">: </w:t>
      </w:r>
      <w:r w:rsidR="00740020" w:rsidRPr="00CD3A17">
        <w:tab/>
      </w:r>
      <w:r w:rsidR="00740020" w:rsidRPr="00CD3A17">
        <w:tab/>
      </w:r>
      <w:r w:rsidR="00740020" w:rsidRPr="00CD3A17">
        <w:tab/>
      </w:r>
    </w:p>
    <w:p w:rsidR="00A90A8A" w:rsidRPr="00CD3A17" w:rsidRDefault="00E77654">
      <w:r w:rsidRPr="00CD3A17">
        <w:t xml:space="preserve">e-mail: </w:t>
      </w:r>
      <w:r w:rsidR="00740020" w:rsidRPr="00CD3A17">
        <w:tab/>
      </w:r>
      <w:r w:rsidR="00740020" w:rsidRPr="00CD3A17">
        <w:tab/>
      </w:r>
      <w:r w:rsidR="00740020" w:rsidRPr="00CD3A17">
        <w:tab/>
      </w:r>
      <w:r w:rsidR="002D7DE7" w:rsidRPr="00CD3A17">
        <w:br/>
      </w:r>
      <w:r w:rsidR="002D7DE7" w:rsidRPr="00CD3A17">
        <w:br/>
        <w:t>(</w:t>
      </w:r>
      <w:proofErr w:type="spellStart"/>
      <w:r w:rsidR="002D7DE7" w:rsidRPr="00CD3A17">
        <w:t>dále</w:t>
      </w:r>
      <w:proofErr w:type="spellEnd"/>
      <w:r w:rsidR="002D7DE7" w:rsidRPr="00CD3A17">
        <w:t xml:space="preserve"> </w:t>
      </w:r>
      <w:proofErr w:type="spellStart"/>
      <w:r w:rsidR="002D7DE7" w:rsidRPr="00CD3A17">
        <w:t>jen</w:t>
      </w:r>
      <w:proofErr w:type="spellEnd"/>
      <w:r w:rsidR="002D7DE7" w:rsidRPr="00CD3A17">
        <w:t xml:space="preserve"> „</w:t>
      </w:r>
      <w:proofErr w:type="spellStart"/>
      <w:proofErr w:type="gramStart"/>
      <w:r w:rsidR="002D7DE7" w:rsidRPr="00CD3A17">
        <w:t>objednatel</w:t>
      </w:r>
      <w:proofErr w:type="spellEnd"/>
      <w:r w:rsidR="002D7DE7" w:rsidRPr="00CD3A17">
        <w:t>“</w:t>
      </w:r>
      <w:proofErr w:type="gramEnd"/>
      <w:r w:rsidR="002D7DE7" w:rsidRPr="00CD3A17">
        <w:t>)</w:t>
      </w:r>
    </w:p>
    <w:p w:rsidR="002209AF" w:rsidRDefault="002D7DE7" w:rsidP="00E77654">
      <w:pPr>
        <w:spacing w:line="240" w:lineRule="auto"/>
      </w:pPr>
      <w:proofErr w:type="spellStart"/>
      <w:r w:rsidRPr="00CD3A17">
        <w:t>Zhotovitel</w:t>
      </w:r>
      <w:proofErr w:type="spellEnd"/>
      <w:r w:rsidRPr="00CD3A17">
        <w:t>:</w:t>
      </w:r>
      <w:r w:rsidR="00740020" w:rsidRPr="00CD3A17">
        <w:tab/>
      </w:r>
      <w:r w:rsidR="00740020" w:rsidRPr="00CD3A17">
        <w:tab/>
      </w:r>
      <w:r w:rsidRPr="00CD3A17">
        <w:t xml:space="preserve">MOZAIK, </w:t>
      </w:r>
      <w:proofErr w:type="spellStart"/>
      <w:r w:rsidRPr="00CD3A17">
        <w:t>spol</w:t>
      </w:r>
      <w:proofErr w:type="spellEnd"/>
      <w:r w:rsidRPr="00CD3A17">
        <w:t>. s r.o.</w:t>
      </w:r>
      <w:r w:rsidRPr="00CD3A17">
        <w:br/>
        <w:t xml:space="preserve">se </w:t>
      </w:r>
      <w:proofErr w:type="spellStart"/>
      <w:r w:rsidRPr="00CD3A17">
        <w:t>sídlem</w:t>
      </w:r>
      <w:proofErr w:type="spellEnd"/>
      <w:r w:rsidRPr="00CD3A17">
        <w:t xml:space="preserve">: </w:t>
      </w:r>
      <w:r w:rsidR="00740020" w:rsidRPr="00CD3A17">
        <w:tab/>
      </w:r>
      <w:r w:rsidR="00740020" w:rsidRPr="00CD3A17">
        <w:tab/>
      </w:r>
      <w:r w:rsidRPr="00CD3A17">
        <w:t xml:space="preserve">Za </w:t>
      </w:r>
      <w:proofErr w:type="spellStart"/>
      <w:r w:rsidRPr="00CD3A17">
        <w:t>Strahovem</w:t>
      </w:r>
      <w:proofErr w:type="spellEnd"/>
      <w:r w:rsidRPr="00CD3A17">
        <w:t xml:space="preserve"> 277/14, 169 00 Praha 6</w:t>
      </w:r>
      <w:r w:rsidR="00E77654" w:rsidRPr="00CD3A17">
        <w:t>,</w:t>
      </w:r>
    </w:p>
    <w:p w:rsidR="00E77654" w:rsidRPr="00CD3A17" w:rsidRDefault="00E77654" w:rsidP="00E77654">
      <w:pPr>
        <w:spacing w:line="240" w:lineRule="auto"/>
      </w:pPr>
      <w:proofErr w:type="spellStart"/>
      <w:r w:rsidRPr="00CD3A17">
        <w:t>zastoupena</w:t>
      </w:r>
      <w:proofErr w:type="spellEnd"/>
      <w:r w:rsidRPr="00CD3A17">
        <w:t xml:space="preserve">: </w:t>
      </w:r>
      <w:r w:rsidR="002209AF">
        <w:tab/>
      </w:r>
      <w:r w:rsidR="002209AF">
        <w:tab/>
      </w:r>
      <w:proofErr w:type="spellStart"/>
      <w:r w:rsidRPr="00CD3A17">
        <w:t>Janem</w:t>
      </w:r>
      <w:proofErr w:type="spellEnd"/>
      <w:r w:rsidRPr="00CD3A17">
        <w:t xml:space="preserve"> </w:t>
      </w:r>
      <w:proofErr w:type="spellStart"/>
      <w:r w:rsidRPr="00CD3A17">
        <w:t>Dvořákem</w:t>
      </w:r>
      <w:proofErr w:type="spellEnd"/>
      <w:r w:rsidR="002D7DE7" w:rsidRPr="00CD3A17">
        <w:br/>
        <w:t xml:space="preserve">IČO: </w:t>
      </w:r>
      <w:r w:rsidR="00740020" w:rsidRPr="00CD3A17">
        <w:tab/>
      </w:r>
      <w:r w:rsidR="00740020" w:rsidRPr="00CD3A17">
        <w:tab/>
      </w:r>
      <w:r w:rsidR="00740020" w:rsidRPr="00CD3A17">
        <w:tab/>
      </w:r>
      <w:r w:rsidR="002D7DE7" w:rsidRPr="00CD3A17">
        <w:t>49357999</w:t>
      </w:r>
    </w:p>
    <w:p w:rsidR="00E77654" w:rsidRPr="00CD3A17" w:rsidRDefault="00E77654" w:rsidP="00E77654">
      <w:pPr>
        <w:spacing w:line="240" w:lineRule="auto"/>
      </w:pPr>
      <w:r w:rsidRPr="00CD3A17">
        <w:t xml:space="preserve">DIČ: </w:t>
      </w:r>
      <w:r w:rsidR="00740020" w:rsidRPr="00CD3A17">
        <w:tab/>
      </w:r>
      <w:r w:rsidR="00740020" w:rsidRPr="00CD3A17">
        <w:tab/>
      </w:r>
      <w:r w:rsidR="00740020" w:rsidRPr="00CD3A17">
        <w:tab/>
      </w:r>
      <w:r w:rsidRPr="00CD3A17">
        <w:t>CZ  49357999</w:t>
      </w:r>
    </w:p>
    <w:p w:rsidR="00E77654" w:rsidRPr="00CD3A17" w:rsidRDefault="00E77654" w:rsidP="00E77654">
      <w:pPr>
        <w:spacing w:line="240" w:lineRule="auto"/>
      </w:pPr>
      <w:proofErr w:type="spellStart"/>
      <w:r w:rsidRPr="00CD3A17">
        <w:t>Bankovní</w:t>
      </w:r>
      <w:proofErr w:type="spellEnd"/>
      <w:r w:rsidRPr="00CD3A17">
        <w:t xml:space="preserve"> </w:t>
      </w:r>
      <w:proofErr w:type="spellStart"/>
      <w:r w:rsidRPr="00CD3A17">
        <w:t>spojení</w:t>
      </w:r>
      <w:proofErr w:type="spellEnd"/>
      <w:r w:rsidRPr="00CD3A17">
        <w:t xml:space="preserve">, </w:t>
      </w:r>
      <w:proofErr w:type="spellStart"/>
      <w:r w:rsidRPr="00CD3A17">
        <w:t>č.ú</w:t>
      </w:r>
      <w:proofErr w:type="spellEnd"/>
      <w:r w:rsidRPr="00CD3A17">
        <w:t xml:space="preserve">.: </w:t>
      </w:r>
      <w:proofErr w:type="spellStart"/>
      <w:r w:rsidRPr="00CD3A17">
        <w:t>Komerční</w:t>
      </w:r>
      <w:proofErr w:type="spellEnd"/>
      <w:r w:rsidRPr="00CD3A17">
        <w:t xml:space="preserve"> </w:t>
      </w:r>
      <w:proofErr w:type="spellStart"/>
      <w:r w:rsidRPr="00CD3A17">
        <w:t>banka</w:t>
      </w:r>
      <w:proofErr w:type="spellEnd"/>
      <w:r w:rsidRPr="00CD3A17">
        <w:t xml:space="preserve">, </w:t>
      </w:r>
    </w:p>
    <w:p w:rsidR="00E77654" w:rsidRPr="00CD3A17" w:rsidRDefault="00E77654" w:rsidP="00E77654">
      <w:pPr>
        <w:spacing w:line="240" w:lineRule="auto"/>
        <w:ind w:left="1440" w:firstLine="720"/>
      </w:pPr>
      <w:proofErr w:type="spellStart"/>
      <w:r w:rsidRPr="00CD3A17">
        <w:t>Fio</w:t>
      </w:r>
      <w:proofErr w:type="spellEnd"/>
      <w:r w:rsidRPr="00CD3A17">
        <w:t xml:space="preserve"> </w:t>
      </w:r>
      <w:proofErr w:type="spellStart"/>
      <w:r w:rsidRPr="00CD3A17">
        <w:t>bank</w:t>
      </w:r>
      <w:r w:rsidR="002209AF">
        <w:t>a</w:t>
      </w:r>
      <w:proofErr w:type="spellEnd"/>
      <w:r w:rsidRPr="00CD3A17">
        <w:t xml:space="preserve">, </w:t>
      </w:r>
    </w:p>
    <w:p w:rsidR="00E77654" w:rsidRPr="00CD3A17" w:rsidRDefault="00E77654" w:rsidP="00E77654">
      <w:pPr>
        <w:spacing w:line="240" w:lineRule="auto"/>
      </w:pPr>
      <w:proofErr w:type="spellStart"/>
      <w:r w:rsidRPr="00CD3A17">
        <w:t>tel</w:t>
      </w:r>
      <w:proofErr w:type="spellEnd"/>
      <w:r w:rsidRPr="00CD3A17">
        <w:t xml:space="preserve">: </w:t>
      </w:r>
      <w:r w:rsidR="00740020" w:rsidRPr="00CD3A17">
        <w:tab/>
      </w:r>
      <w:r w:rsidR="00740020" w:rsidRPr="00CD3A17">
        <w:tab/>
      </w:r>
      <w:r w:rsidR="00740020" w:rsidRPr="00CD3A17">
        <w:tab/>
      </w:r>
    </w:p>
    <w:p w:rsidR="00E77654" w:rsidRPr="00CD3A17" w:rsidRDefault="00E77654" w:rsidP="00E77654">
      <w:pPr>
        <w:spacing w:line="240" w:lineRule="auto"/>
      </w:pPr>
      <w:r w:rsidRPr="00CD3A17">
        <w:t xml:space="preserve">e-mail: </w:t>
      </w:r>
      <w:r w:rsidR="002209AF">
        <w:tab/>
      </w:r>
      <w:r w:rsidR="002209AF">
        <w:tab/>
      </w:r>
      <w:r w:rsidR="002209AF">
        <w:tab/>
      </w:r>
    </w:p>
    <w:p w:rsidR="00A90A8A" w:rsidRPr="00CD3A17" w:rsidRDefault="002D7DE7" w:rsidP="00E77654">
      <w:pPr>
        <w:spacing w:line="240" w:lineRule="auto"/>
      </w:pPr>
      <w:r w:rsidRPr="00CD3A17">
        <w:t>(</w:t>
      </w:r>
      <w:proofErr w:type="spellStart"/>
      <w:r w:rsidRPr="00CD3A17">
        <w:t>dále</w:t>
      </w:r>
      <w:proofErr w:type="spellEnd"/>
      <w:r w:rsidRPr="00CD3A17">
        <w:t xml:space="preserve"> </w:t>
      </w:r>
      <w:proofErr w:type="spellStart"/>
      <w:r w:rsidRPr="00CD3A17">
        <w:t>jen</w:t>
      </w:r>
      <w:proofErr w:type="spellEnd"/>
      <w:r w:rsidRPr="00CD3A17">
        <w:t xml:space="preserve"> „</w:t>
      </w:r>
      <w:proofErr w:type="spellStart"/>
      <w:proofErr w:type="gramStart"/>
      <w:r w:rsidRPr="00CD3A17">
        <w:t>zhotovitel</w:t>
      </w:r>
      <w:proofErr w:type="spellEnd"/>
      <w:r w:rsidRPr="00CD3A17">
        <w:t>“</w:t>
      </w:r>
      <w:proofErr w:type="gramEnd"/>
      <w:r w:rsidRPr="00CD3A17">
        <w:t>)</w:t>
      </w:r>
    </w:p>
    <w:p w:rsidR="00740020" w:rsidRPr="00CD3A17" w:rsidRDefault="00740020" w:rsidP="002209AF">
      <w:pPr>
        <w:pStyle w:val="Prosttext"/>
        <w:jc w:val="both"/>
        <w:rPr>
          <w:rFonts w:cs="Calibri"/>
          <w:b/>
          <w:szCs w:val="22"/>
        </w:rPr>
      </w:pPr>
      <w:r w:rsidRPr="00CD3A17">
        <w:rPr>
          <w:rFonts w:cs="Calibri"/>
          <w:b/>
          <w:szCs w:val="22"/>
        </w:rPr>
        <w:t>2. Předmět dohody</w:t>
      </w:r>
    </w:p>
    <w:p w:rsidR="00740020" w:rsidRPr="00CD3A17" w:rsidRDefault="00740020" w:rsidP="002209AF">
      <w:pPr>
        <w:pStyle w:val="Prosttext"/>
        <w:jc w:val="both"/>
        <w:rPr>
          <w:szCs w:val="22"/>
        </w:rPr>
      </w:pPr>
      <w:r w:rsidRPr="00CD3A17">
        <w:rPr>
          <w:szCs w:val="22"/>
        </w:rPr>
        <w:t>1. Smluvní strany uzavřely dne 2</w:t>
      </w:r>
      <w:r w:rsidR="00CD3A17" w:rsidRPr="00CD3A17">
        <w:rPr>
          <w:szCs w:val="22"/>
        </w:rPr>
        <w:t>7</w:t>
      </w:r>
      <w:r w:rsidR="00A86998">
        <w:rPr>
          <w:szCs w:val="22"/>
        </w:rPr>
        <w:t>.</w:t>
      </w:r>
      <w:r w:rsidRPr="00CD3A17">
        <w:rPr>
          <w:szCs w:val="22"/>
        </w:rPr>
        <w:t xml:space="preserve"> 06. 201</w:t>
      </w:r>
      <w:r w:rsidR="002209AF">
        <w:rPr>
          <w:szCs w:val="22"/>
        </w:rPr>
        <w:t xml:space="preserve">9 </w:t>
      </w:r>
      <w:r w:rsidRPr="00CD3A17">
        <w:rPr>
          <w:szCs w:val="22"/>
        </w:rPr>
        <w:t>Smlouvu o dílo č. 26/06/2018 (dále jen „Smlouva“).</w:t>
      </w:r>
    </w:p>
    <w:p w:rsidR="00CD3A17" w:rsidRPr="00CD3A17" w:rsidRDefault="00CD3A17" w:rsidP="002209AF">
      <w:pPr>
        <w:pStyle w:val="Prosttext"/>
        <w:jc w:val="both"/>
        <w:rPr>
          <w:szCs w:val="22"/>
        </w:rPr>
      </w:pPr>
    </w:p>
    <w:p w:rsidR="00740020" w:rsidRPr="00CD3A17" w:rsidRDefault="00740020" w:rsidP="002209AF">
      <w:pPr>
        <w:pStyle w:val="Prosttext"/>
        <w:jc w:val="both"/>
        <w:rPr>
          <w:szCs w:val="22"/>
        </w:rPr>
      </w:pPr>
      <w:r w:rsidRPr="00CD3A17">
        <w:rPr>
          <w:szCs w:val="22"/>
        </w:rPr>
        <w:t>2. Dne 11. 11. 2019 uzavřely strany Dodatek č. 1 ke Smlouvě, který však nebyl zveřejněn v Registru smluv ve smyslu zákona č. 340/2015 Sb., a tedy nenabyl účinnosti a následně se zrušil od počátku.</w:t>
      </w:r>
    </w:p>
    <w:p w:rsidR="00740020" w:rsidRPr="00CD3A17" w:rsidRDefault="00740020" w:rsidP="002209AF">
      <w:pPr>
        <w:pStyle w:val="Prosttext"/>
        <w:jc w:val="both"/>
        <w:rPr>
          <w:szCs w:val="22"/>
        </w:rPr>
      </w:pPr>
      <w:r w:rsidRPr="00CD3A17">
        <w:rPr>
          <w:szCs w:val="22"/>
        </w:rPr>
        <w:t>3. Přesto bylo plnění podle uvedeného dodatku provedeno řádně a zaplaceno, přičemž strany považují vzájemné závazky za naplněné a vyrovnané.</w:t>
      </w:r>
    </w:p>
    <w:p w:rsidR="00740020" w:rsidRPr="00CD3A17" w:rsidRDefault="00740020" w:rsidP="002209AF">
      <w:pPr>
        <w:pStyle w:val="Prosttext"/>
        <w:jc w:val="both"/>
        <w:rPr>
          <w:szCs w:val="22"/>
        </w:rPr>
      </w:pPr>
      <w:r w:rsidRPr="00CD3A17">
        <w:rPr>
          <w:szCs w:val="22"/>
        </w:rPr>
        <w:t>4. Za účelem odstranění právních pochybností se strany dohodly uzavřít tuto Dohodu o narovnání, která jejich vztahy definitivně upraví a nahradí zrušený Dodatek č. 1.</w:t>
      </w:r>
    </w:p>
    <w:p w:rsidR="00740020" w:rsidRPr="00CD3A17" w:rsidRDefault="00740020" w:rsidP="002209AF">
      <w:pPr>
        <w:pStyle w:val="Prosttext"/>
        <w:jc w:val="both"/>
        <w:rPr>
          <w:szCs w:val="22"/>
        </w:rPr>
      </w:pPr>
    </w:p>
    <w:p w:rsidR="00CD3A17" w:rsidRDefault="00740020" w:rsidP="002209AF">
      <w:pPr>
        <w:pStyle w:val="Prosttext"/>
        <w:jc w:val="both"/>
        <w:rPr>
          <w:b/>
          <w:szCs w:val="22"/>
        </w:rPr>
      </w:pPr>
      <w:r w:rsidRPr="00CD3A17">
        <w:rPr>
          <w:b/>
          <w:szCs w:val="22"/>
        </w:rPr>
        <w:t>3. Obsah narovnání</w:t>
      </w:r>
    </w:p>
    <w:p w:rsidR="00CD3A17" w:rsidRPr="00CD3A17" w:rsidRDefault="00CD3A17" w:rsidP="002209AF">
      <w:pPr>
        <w:pStyle w:val="Prosttext"/>
        <w:jc w:val="both"/>
        <w:rPr>
          <w:b/>
          <w:szCs w:val="22"/>
        </w:rPr>
      </w:pPr>
    </w:p>
    <w:p w:rsidR="00740020" w:rsidRPr="00CD3A17" w:rsidRDefault="00740020" w:rsidP="002209AF">
      <w:pPr>
        <w:pStyle w:val="Prosttext"/>
        <w:jc w:val="both"/>
        <w:rPr>
          <w:szCs w:val="22"/>
        </w:rPr>
      </w:pPr>
      <w:r w:rsidRPr="00CD3A17">
        <w:rPr>
          <w:szCs w:val="22"/>
        </w:rPr>
        <w:t>1. Strany prohlašují, že se narovnávají ve všech právech a povinnostech vzniklých v souvislosti s plněním dle Dodatku č. 1 ke Smlouvě o dílo č. 26/06/2018.</w:t>
      </w:r>
    </w:p>
    <w:p w:rsidR="00740020" w:rsidRPr="00CD3A17" w:rsidRDefault="00740020" w:rsidP="002209AF">
      <w:pPr>
        <w:pStyle w:val="Prosttext"/>
        <w:jc w:val="both"/>
        <w:rPr>
          <w:szCs w:val="22"/>
        </w:rPr>
      </w:pPr>
      <w:r w:rsidRPr="00CD3A17">
        <w:rPr>
          <w:szCs w:val="22"/>
        </w:rPr>
        <w:lastRenderedPageBreak/>
        <w:t>2. Objednatel potvrzuje, že Zhotovitel provedl práce v rozsahu a kvalitě dle dohody a že za provedené práce uhradil sjednanou cenu ve výši 215 229 Kč vč. DPH.</w:t>
      </w:r>
    </w:p>
    <w:p w:rsidR="00740020" w:rsidRPr="00CD3A17" w:rsidRDefault="00740020" w:rsidP="002209AF">
      <w:pPr>
        <w:pStyle w:val="Prosttext"/>
        <w:jc w:val="both"/>
        <w:rPr>
          <w:szCs w:val="22"/>
        </w:rPr>
      </w:pPr>
      <w:r w:rsidRPr="00CD3A17">
        <w:rPr>
          <w:szCs w:val="22"/>
        </w:rPr>
        <w:t>3. Zhotovitel potvrzuje, že nemá vůči Objednateli žádné další finanční či jiné nároky z titulu uvedeného dodatku a plnění.</w:t>
      </w:r>
    </w:p>
    <w:p w:rsidR="00740020" w:rsidRPr="00CD3A17" w:rsidRDefault="00740020" w:rsidP="002209AF">
      <w:pPr>
        <w:pStyle w:val="Prosttext"/>
        <w:jc w:val="both"/>
        <w:rPr>
          <w:szCs w:val="22"/>
        </w:rPr>
      </w:pPr>
      <w:r w:rsidRPr="00CD3A17">
        <w:rPr>
          <w:szCs w:val="22"/>
        </w:rPr>
        <w:t>4. Tímto narovnáním se považují všechny závazky a nároky obou stran za zcela vypořádané.</w:t>
      </w:r>
    </w:p>
    <w:p w:rsidR="00740020" w:rsidRPr="00CD3A17" w:rsidRDefault="00740020" w:rsidP="002209AF">
      <w:pPr>
        <w:pStyle w:val="Prosttext"/>
        <w:jc w:val="both"/>
        <w:rPr>
          <w:szCs w:val="22"/>
        </w:rPr>
      </w:pPr>
    </w:p>
    <w:p w:rsidR="00740020" w:rsidRPr="00CD3A17" w:rsidRDefault="00740020" w:rsidP="002209AF">
      <w:pPr>
        <w:pStyle w:val="Prosttext"/>
        <w:jc w:val="both"/>
        <w:rPr>
          <w:szCs w:val="22"/>
        </w:rPr>
      </w:pPr>
      <w:r w:rsidRPr="00CD3A17">
        <w:rPr>
          <w:rFonts w:ascii="Tahoma" w:hAnsi="Tahoma" w:cs="Tahoma"/>
          <w:szCs w:val="22"/>
        </w:rPr>
        <w:t>⸻</w:t>
      </w:r>
    </w:p>
    <w:p w:rsidR="00740020" w:rsidRPr="00CD3A17" w:rsidRDefault="00740020" w:rsidP="002209AF">
      <w:pPr>
        <w:pStyle w:val="Prosttext"/>
        <w:jc w:val="both"/>
        <w:rPr>
          <w:szCs w:val="22"/>
        </w:rPr>
      </w:pPr>
    </w:p>
    <w:p w:rsidR="00740020" w:rsidRDefault="00740020" w:rsidP="002209AF">
      <w:pPr>
        <w:pStyle w:val="Prosttext"/>
        <w:jc w:val="both"/>
        <w:rPr>
          <w:b/>
          <w:sz w:val="26"/>
          <w:szCs w:val="26"/>
        </w:rPr>
      </w:pPr>
      <w:r w:rsidRPr="00CD3A17">
        <w:rPr>
          <w:b/>
          <w:sz w:val="26"/>
          <w:szCs w:val="26"/>
        </w:rPr>
        <w:t>4. Závěrečná ustanovení</w:t>
      </w:r>
    </w:p>
    <w:p w:rsidR="00CD3A17" w:rsidRPr="00CD3A17" w:rsidRDefault="00CD3A17" w:rsidP="002209AF">
      <w:pPr>
        <w:pStyle w:val="Prosttext"/>
        <w:jc w:val="both"/>
        <w:rPr>
          <w:b/>
          <w:sz w:val="26"/>
          <w:szCs w:val="26"/>
        </w:rPr>
      </w:pPr>
    </w:p>
    <w:p w:rsidR="00740020" w:rsidRPr="00CD3A17" w:rsidRDefault="00740020" w:rsidP="002209AF">
      <w:pPr>
        <w:pStyle w:val="Prosttext"/>
        <w:jc w:val="both"/>
        <w:rPr>
          <w:szCs w:val="22"/>
        </w:rPr>
      </w:pPr>
      <w:r w:rsidRPr="00CD3A17">
        <w:rPr>
          <w:szCs w:val="22"/>
        </w:rPr>
        <w:t>1. Tato Dohoda představuje nový právní titul vztahu mezi stranami ve smyslu § 1903 občanského zákoníku a nahrazuje zaniklý Dodatek č. 1.</w:t>
      </w:r>
    </w:p>
    <w:p w:rsidR="00740020" w:rsidRPr="00CD3A17" w:rsidRDefault="00740020" w:rsidP="002209AF">
      <w:pPr>
        <w:pStyle w:val="Prosttext"/>
        <w:jc w:val="both"/>
        <w:rPr>
          <w:szCs w:val="22"/>
        </w:rPr>
      </w:pPr>
      <w:r w:rsidRPr="00CD3A17">
        <w:rPr>
          <w:szCs w:val="22"/>
        </w:rPr>
        <w:t>2. Dohoda nabývá účinnosti dnem zveřejnění v Registru smluv podle zákona č. 340/2015 Sb.</w:t>
      </w:r>
    </w:p>
    <w:p w:rsidR="00740020" w:rsidRPr="00CD3A17" w:rsidRDefault="00740020" w:rsidP="002209AF">
      <w:pPr>
        <w:pStyle w:val="Prosttext"/>
        <w:jc w:val="both"/>
        <w:rPr>
          <w:szCs w:val="22"/>
        </w:rPr>
      </w:pPr>
      <w:r w:rsidRPr="00CD3A17">
        <w:rPr>
          <w:szCs w:val="22"/>
        </w:rPr>
        <w:t>3. Dohoda je vyhotovena ve dvou stejnopisech, z nichž každá strana obdrží po jednom.</w:t>
      </w:r>
    </w:p>
    <w:p w:rsidR="00740020" w:rsidRPr="00CD3A17" w:rsidRDefault="00740020" w:rsidP="002209AF">
      <w:pPr>
        <w:pStyle w:val="Prosttext"/>
        <w:jc w:val="both"/>
        <w:rPr>
          <w:szCs w:val="22"/>
        </w:rPr>
      </w:pPr>
      <w:r w:rsidRPr="00CD3A17">
        <w:rPr>
          <w:szCs w:val="22"/>
        </w:rPr>
        <w:t>4. Ostatní ujednání Smlouvy o dílo č. 26/06/2018 zůstávají beze změny a v platnosti.</w:t>
      </w:r>
    </w:p>
    <w:p w:rsidR="00A90A8A" w:rsidRDefault="00A90A8A" w:rsidP="002209AF">
      <w:pPr>
        <w:pStyle w:val="Nadpis2"/>
        <w:jc w:val="both"/>
        <w:rPr>
          <w:sz w:val="22"/>
          <w:szCs w:val="22"/>
        </w:rPr>
      </w:pPr>
    </w:p>
    <w:p w:rsidR="00CD3A17" w:rsidRDefault="00CD3A17" w:rsidP="002209AF">
      <w:pPr>
        <w:pStyle w:val="Prosttext"/>
        <w:jc w:val="both"/>
      </w:pPr>
      <w:r>
        <w:t xml:space="preserve">V Praze dne </w:t>
      </w:r>
      <w:r w:rsidR="00D02F08">
        <w:t>13</w:t>
      </w:r>
      <w:r>
        <w:t>.10.2025</w:t>
      </w:r>
    </w:p>
    <w:p w:rsidR="00CD3A17" w:rsidRDefault="00CD3A17" w:rsidP="002209AF">
      <w:pPr>
        <w:pStyle w:val="Prosttext"/>
        <w:jc w:val="both"/>
      </w:pPr>
    </w:p>
    <w:p w:rsidR="00CD3A17" w:rsidRDefault="00CD3A17" w:rsidP="002209AF">
      <w:pPr>
        <w:pStyle w:val="Prosttext"/>
        <w:jc w:val="both"/>
      </w:pPr>
    </w:p>
    <w:p w:rsidR="00CD3A17" w:rsidRDefault="00CD3A17" w:rsidP="002209AF">
      <w:pPr>
        <w:pStyle w:val="Prosttext"/>
        <w:jc w:val="both"/>
      </w:pPr>
    </w:p>
    <w:p w:rsidR="00CD3A17" w:rsidRDefault="00CD3A17" w:rsidP="002209AF">
      <w:pPr>
        <w:pStyle w:val="Prosttext"/>
        <w:jc w:val="both"/>
      </w:pPr>
    </w:p>
    <w:p w:rsidR="00CD3A17" w:rsidRDefault="00CD3A17" w:rsidP="002209AF">
      <w:pPr>
        <w:pStyle w:val="Prosttext"/>
        <w:jc w:val="both"/>
      </w:pPr>
      <w:r>
        <w:t>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:rsidR="00CD3A17" w:rsidRPr="00CD3A17" w:rsidRDefault="00CD3A17" w:rsidP="002209AF">
      <w:pPr>
        <w:jc w:val="both"/>
      </w:pPr>
      <w:r>
        <w:t xml:space="preserve">        </w:t>
      </w:r>
      <w:proofErr w:type="spellStart"/>
      <w:r>
        <w:t>objednavatel</w:t>
      </w:r>
      <w:proofErr w:type="spellEnd"/>
      <w:r>
        <w:t xml:space="preserve">                                              </w:t>
      </w:r>
      <w:bookmarkStart w:id="0" w:name="_GoBack"/>
      <w:bookmarkEnd w:id="0"/>
      <w:r>
        <w:t xml:space="preserve">                                                           </w:t>
      </w:r>
      <w:proofErr w:type="spellStart"/>
      <w:r>
        <w:t>zhotovitel</w:t>
      </w:r>
      <w:proofErr w:type="spellEnd"/>
    </w:p>
    <w:sectPr w:rsidR="00CD3A17" w:rsidRPr="00CD3A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58B4"/>
    <w:rsid w:val="0015074B"/>
    <w:rsid w:val="002209AF"/>
    <w:rsid w:val="0029639D"/>
    <w:rsid w:val="002D7DE7"/>
    <w:rsid w:val="00326F90"/>
    <w:rsid w:val="00662F23"/>
    <w:rsid w:val="00740020"/>
    <w:rsid w:val="00A86998"/>
    <w:rsid w:val="00A90A8A"/>
    <w:rsid w:val="00AA1D8D"/>
    <w:rsid w:val="00B47730"/>
    <w:rsid w:val="00CB0664"/>
    <w:rsid w:val="00CD3A17"/>
    <w:rsid w:val="00D02F08"/>
    <w:rsid w:val="00E348A9"/>
    <w:rsid w:val="00E776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B9FCA"/>
  <w14:defaultImageDpi w14:val="300"/>
  <w15:docId w15:val="{5D72D051-5C3D-4359-9859-38319EF1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740020"/>
    <w:pPr>
      <w:spacing w:after="0" w:line="240" w:lineRule="auto"/>
    </w:pPr>
    <w:rPr>
      <w:rFonts w:ascii="Calibri" w:eastAsiaTheme="minorHAnsi" w:hAnsi="Calibri"/>
      <w:szCs w:val="21"/>
      <w:lang w:val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40020"/>
    <w:rPr>
      <w:rFonts w:ascii="Calibri" w:eastAsiaTheme="minorHAnsi" w:hAnsi="Calibri"/>
      <w:szCs w:val="21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77F8DB-7DDB-4635-B5A4-58C2DFA16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 Ondoková</cp:lastModifiedBy>
  <cp:revision>4</cp:revision>
  <cp:lastPrinted>2025-10-07T12:10:00Z</cp:lastPrinted>
  <dcterms:created xsi:type="dcterms:W3CDTF">2025-10-13T12:00:00Z</dcterms:created>
  <dcterms:modified xsi:type="dcterms:W3CDTF">2025-10-14T06:56:00Z</dcterms:modified>
  <cp:category/>
</cp:coreProperties>
</file>