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7E6D36" w:rsidRPr="00F242B6" w:rsidRDefault="007A23B4">
      <w:pPr>
        <w:rPr>
          <w:b/>
        </w:rPr>
      </w:pPr>
      <w:bookmarkStart w:id="0" w:name="_GoBack"/>
      <w:bookmarkEnd w:id="0"/>
      <w:r w:rsidRPr="00F242B6">
        <w:rPr>
          <w:b/>
        </w:rPr>
        <w:t>Moravská zemská knihovna v Brně</w:t>
      </w:r>
    </w:p>
    <w:p w14:paraId="00000002" w14:textId="77777777" w:rsidR="007E6D36" w:rsidRPr="00F242B6" w:rsidRDefault="007A23B4">
      <w:r w:rsidRPr="00F242B6">
        <w:t>601 87 Brno, Kounicova 65a</w:t>
      </w:r>
    </w:p>
    <w:p w14:paraId="00000003" w14:textId="77777777" w:rsidR="007E6D36" w:rsidRPr="00F242B6" w:rsidRDefault="007A23B4">
      <w:r w:rsidRPr="00F242B6">
        <w:t>IČ: 00094943</w:t>
      </w:r>
    </w:p>
    <w:p w14:paraId="00000004" w14:textId="7624FDD3" w:rsidR="007E6D36" w:rsidRPr="00F242B6" w:rsidRDefault="007A23B4">
      <w:r w:rsidRPr="00F242B6">
        <w:t xml:space="preserve">zastoupená prof. PhDr. Tomášem Kubíčkem, Ph.D., </w:t>
      </w:r>
      <w:r w:rsidR="0024588F">
        <w:t xml:space="preserve">generálním </w:t>
      </w:r>
      <w:r w:rsidRPr="00F242B6">
        <w:t>ředitelem</w:t>
      </w:r>
    </w:p>
    <w:p w14:paraId="00000005" w14:textId="77777777" w:rsidR="007E6D36" w:rsidRPr="00F242B6" w:rsidRDefault="007A23B4">
      <w:pPr>
        <w:rPr>
          <w:i/>
        </w:rPr>
      </w:pPr>
      <w:r w:rsidRPr="00F242B6">
        <w:rPr>
          <w:i/>
        </w:rPr>
        <w:t>dále jen MZK</w:t>
      </w:r>
    </w:p>
    <w:p w14:paraId="00000006" w14:textId="77777777" w:rsidR="007E6D36" w:rsidRPr="00F242B6" w:rsidRDefault="007E6D36">
      <w:pPr>
        <w:rPr>
          <w:i/>
        </w:rPr>
      </w:pPr>
    </w:p>
    <w:p w14:paraId="00000007" w14:textId="77777777" w:rsidR="007E6D36" w:rsidRPr="00F242B6" w:rsidRDefault="007A23B4">
      <w:r w:rsidRPr="00F242B6">
        <w:t>a</w:t>
      </w:r>
    </w:p>
    <w:p w14:paraId="00000008" w14:textId="77777777" w:rsidR="007E6D36" w:rsidRPr="00F242B6" w:rsidRDefault="007E6D36">
      <w:pPr>
        <w:rPr>
          <w:b/>
        </w:rPr>
      </w:pPr>
    </w:p>
    <w:p w14:paraId="7F5ADF46" w14:textId="11397D53" w:rsidR="00CF39BF" w:rsidRDefault="00CF39BF" w:rsidP="00CF39BF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Název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proofErr w:type="spellStart"/>
      <w:r w:rsidRPr="00CF39BF">
        <w:rPr>
          <w:rFonts w:ascii="Times-Roman" w:hAnsi="Times-Roman" w:cs="Times-Roman"/>
          <w:b/>
        </w:rPr>
        <w:t>JinJan</w:t>
      </w:r>
      <w:proofErr w:type="spellEnd"/>
      <w:r w:rsidRPr="00CF39BF">
        <w:rPr>
          <w:rFonts w:ascii="Times-Roman" w:hAnsi="Times-Roman" w:cs="Times-Roman"/>
          <w:b/>
        </w:rPr>
        <w:t xml:space="preserve"> s.r.o.</w:t>
      </w:r>
    </w:p>
    <w:p w14:paraId="5C346AE7" w14:textId="6888D24C" w:rsidR="00CF39BF" w:rsidRDefault="00CF39BF" w:rsidP="00CF39BF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sídlo: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Štefánikova 229/5, Praha 5, 150 00</w:t>
      </w:r>
    </w:p>
    <w:p w14:paraId="61F5FE1A" w14:textId="52E3BC41" w:rsidR="00CF39BF" w:rsidRDefault="00CF39BF" w:rsidP="00CF39BF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</w:t>
      </w:r>
      <w:r>
        <w:rPr>
          <w:rFonts w:ascii="TimesNewRoman" w:hAnsi="TimesNewRoman" w:cs="TimesNewRoman"/>
        </w:rPr>
        <w:t>Č</w:t>
      </w:r>
      <w:r>
        <w:rPr>
          <w:rFonts w:ascii="Times-Roman" w:hAnsi="Times-Roman" w:cs="Times-Roman"/>
        </w:rPr>
        <w:t xml:space="preserve">: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05686466</w:t>
      </w:r>
    </w:p>
    <w:p w14:paraId="352211A6" w14:textId="4A9F050D" w:rsidR="00CF39BF" w:rsidRDefault="00CF39BF" w:rsidP="00CF39BF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DI</w:t>
      </w:r>
      <w:r>
        <w:rPr>
          <w:rFonts w:ascii="TimesNewRoman" w:hAnsi="TimesNewRoman" w:cs="TimesNewRoman"/>
        </w:rPr>
        <w:t>Č</w:t>
      </w:r>
      <w:r>
        <w:rPr>
          <w:rFonts w:ascii="Times-Roman" w:hAnsi="Times-Roman" w:cs="Times-Roman"/>
        </w:rPr>
        <w:t xml:space="preserve">: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CZ05686466</w:t>
      </w:r>
    </w:p>
    <w:p w14:paraId="770BDDD9" w14:textId="5828C813" w:rsidR="00CF39BF" w:rsidRDefault="00CF39BF" w:rsidP="00CF39BF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bankovní spojení: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2401133110/2010</w:t>
      </w:r>
    </w:p>
    <w:p w14:paraId="1D4AD827" w14:textId="7E5B9A1A" w:rsidR="00CF39BF" w:rsidRDefault="00CF39BF" w:rsidP="00CF39BF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zastoupená: </w:t>
      </w:r>
      <w:r w:rsidR="001265C5">
        <w:rPr>
          <w:rFonts w:ascii="Times-Roman" w:hAnsi="Times-Roman" w:cs="Times-Roman"/>
        </w:rPr>
        <w:tab/>
      </w:r>
      <w:r w:rsidR="001265C5">
        <w:rPr>
          <w:rFonts w:ascii="Times-Roman" w:hAnsi="Times-Roman" w:cs="Times-Roman"/>
        </w:rPr>
        <w:tab/>
      </w:r>
      <w:r w:rsidR="001265C5">
        <w:rPr>
          <w:rFonts w:ascii="Times-Roman" w:hAnsi="Times-Roman" w:cs="Times-Roman"/>
        </w:rPr>
        <w:tab/>
      </w:r>
      <w:r w:rsidR="001265C5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>Ing.</w:t>
      </w:r>
      <w:r w:rsidR="00C5444C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arch.</w:t>
      </w:r>
      <w:r w:rsidR="00C5444C"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MgA</w:t>
      </w:r>
      <w:proofErr w:type="spellEnd"/>
      <w:r>
        <w:rPr>
          <w:rFonts w:ascii="Times-Roman" w:hAnsi="Times-Roman" w:cs="Times-Roman"/>
        </w:rPr>
        <w:t>. Jind</w:t>
      </w:r>
      <w:r>
        <w:rPr>
          <w:rFonts w:ascii="TimesNewRoman" w:hAnsi="TimesNewRoman" w:cs="TimesNewRoman"/>
        </w:rPr>
        <w:t>ř</w:t>
      </w:r>
      <w:r>
        <w:rPr>
          <w:rFonts w:ascii="Times-Roman" w:hAnsi="Times-Roman" w:cs="Times-Roman"/>
        </w:rPr>
        <w:t xml:space="preserve">ich </w:t>
      </w:r>
      <w:proofErr w:type="spellStart"/>
      <w:r>
        <w:rPr>
          <w:rFonts w:ascii="Times-Roman" w:hAnsi="Times-Roman" w:cs="Times-Roman"/>
        </w:rPr>
        <w:t>Ráftl</w:t>
      </w:r>
      <w:proofErr w:type="spellEnd"/>
      <w:r>
        <w:rPr>
          <w:rFonts w:ascii="Times-Roman" w:hAnsi="Times-Roman" w:cs="Times-Roman"/>
        </w:rPr>
        <w:t>, Ph</w:t>
      </w:r>
      <w:r w:rsidR="001265C5">
        <w:rPr>
          <w:rFonts w:ascii="Times-Roman" w:hAnsi="Times-Roman" w:cs="Times-Roman"/>
        </w:rPr>
        <w:t>.</w:t>
      </w:r>
      <w:r>
        <w:rPr>
          <w:rFonts w:ascii="Times-Roman" w:hAnsi="Times-Roman" w:cs="Times-Roman"/>
        </w:rPr>
        <w:t>D</w:t>
      </w:r>
      <w:r w:rsidR="001265C5">
        <w:rPr>
          <w:rFonts w:ascii="Times-Roman" w:hAnsi="Times-Roman" w:cs="Times-Roman"/>
        </w:rPr>
        <w:t>.</w:t>
      </w:r>
    </w:p>
    <w:p w14:paraId="5B530FA2" w14:textId="1B33C8D0" w:rsidR="00CF39BF" w:rsidRDefault="00CF39BF" w:rsidP="001265C5">
      <w:pPr>
        <w:autoSpaceDE w:val="0"/>
        <w:autoSpaceDN w:val="0"/>
        <w:adjustRightInd w:val="0"/>
        <w:ind w:left="2880" w:firstLine="72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Ing.</w:t>
      </w:r>
      <w:r w:rsidR="00C5444C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arch. Jan T</w:t>
      </w:r>
      <w:r>
        <w:rPr>
          <w:rFonts w:ascii="TimesNewRoman" w:hAnsi="TimesNewRoman" w:cs="TimesNewRoman"/>
        </w:rPr>
        <w:t>ů</w:t>
      </w:r>
      <w:r>
        <w:rPr>
          <w:rFonts w:ascii="Times-Roman" w:hAnsi="Times-Roman" w:cs="Times-Roman"/>
        </w:rPr>
        <w:t>ma, Ph.D</w:t>
      </w:r>
      <w:r w:rsidR="001265C5">
        <w:rPr>
          <w:rFonts w:ascii="Times-Roman" w:hAnsi="Times-Roman" w:cs="Times-Roman"/>
        </w:rPr>
        <w:t>.</w:t>
      </w:r>
    </w:p>
    <w:p w14:paraId="77BD9D67" w14:textId="1C8B8DEC" w:rsidR="00190A79" w:rsidRDefault="00CF39BF" w:rsidP="00CF39BF">
      <w:pPr>
        <w:pStyle w:val="Normlnweb"/>
        <w:spacing w:before="0" w:beforeAutospacing="0" w:after="0" w:afterAutospacing="0"/>
        <w:rPr>
          <w:rFonts w:ascii="TimesNewRomanPSMT" w:hAnsi="TimesNewRomanPSMT" w:cs="TimesNewRomanPSMT"/>
          <w:lang w:eastAsia="en-GB"/>
        </w:rPr>
      </w:pPr>
      <w:r>
        <w:rPr>
          <w:rFonts w:ascii="Times-Roman" w:hAnsi="Times-Roman" w:cs="Times-Roman"/>
        </w:rPr>
        <w:t>Plátce DPH</w:t>
      </w:r>
      <w:r w:rsidR="00190A79">
        <w:rPr>
          <w:rFonts w:ascii="TimesNewRomanPSMT" w:hAnsi="TimesNewRomanPSMT" w:cs="TimesNewRomanPSMT"/>
          <w:lang w:eastAsia="en-GB"/>
        </w:rPr>
        <w:tab/>
      </w:r>
    </w:p>
    <w:p w14:paraId="00095B2E" w14:textId="4E1ADDD9" w:rsidR="00A25317" w:rsidRPr="00F242B6" w:rsidRDefault="00A25317" w:rsidP="00190A79">
      <w:pPr>
        <w:pStyle w:val="Normlnweb"/>
        <w:spacing w:before="0" w:beforeAutospacing="0" w:after="0" w:afterAutospacing="0"/>
      </w:pPr>
      <w:r>
        <w:t xml:space="preserve"> </w:t>
      </w:r>
    </w:p>
    <w:p w14:paraId="0000000D" w14:textId="5C38FA01" w:rsidR="007E6D36" w:rsidRDefault="007A23B4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 w:rsidRPr="00F242B6">
        <w:rPr>
          <w:i/>
          <w:color w:val="000000"/>
        </w:rPr>
        <w:t xml:space="preserve">dále jen </w:t>
      </w:r>
      <w:r w:rsidR="006360A3">
        <w:rPr>
          <w:i/>
          <w:color w:val="000000"/>
        </w:rPr>
        <w:t xml:space="preserve">účastník </w:t>
      </w:r>
      <w:r w:rsidR="0095039D">
        <w:rPr>
          <w:i/>
          <w:color w:val="000000"/>
        </w:rPr>
        <w:t>veřejné zakázky</w:t>
      </w:r>
    </w:p>
    <w:p w14:paraId="411FA8B0" w14:textId="600D7C3F" w:rsidR="0024588F" w:rsidRPr="00F242B6" w:rsidRDefault="0024588F" w:rsidP="0024588F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0000000F" w14:textId="31F627E3" w:rsidR="007E6D36" w:rsidRDefault="007E6D36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4B650F73" w14:textId="77777777" w:rsidR="00C3776E" w:rsidRPr="00F242B6" w:rsidRDefault="00C3776E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00000010" w14:textId="04C5A530" w:rsidR="007E6D36" w:rsidRDefault="00C3776E">
      <w:pPr>
        <w:jc w:val="center"/>
        <w:rPr>
          <w:b/>
          <w:sz w:val="28"/>
          <w:szCs w:val="28"/>
        </w:rPr>
      </w:pPr>
      <w:r w:rsidRPr="00C3776E">
        <w:rPr>
          <w:b/>
          <w:sz w:val="28"/>
          <w:szCs w:val="28"/>
        </w:rPr>
        <w:t xml:space="preserve">Smlouva o poskytnutí odměny </w:t>
      </w:r>
      <w:r w:rsidR="00BB2363">
        <w:rPr>
          <w:b/>
          <w:sz w:val="28"/>
          <w:szCs w:val="28"/>
        </w:rPr>
        <w:t xml:space="preserve">– </w:t>
      </w:r>
      <w:r w:rsidR="005055C2">
        <w:rPr>
          <w:b/>
          <w:sz w:val="28"/>
          <w:szCs w:val="28"/>
        </w:rPr>
        <w:t>1</w:t>
      </w:r>
      <w:r w:rsidR="00BB2363">
        <w:rPr>
          <w:b/>
          <w:sz w:val="28"/>
          <w:szCs w:val="28"/>
        </w:rPr>
        <w:t>. místo</w:t>
      </w:r>
    </w:p>
    <w:p w14:paraId="20270AD4" w14:textId="77777777" w:rsidR="00C3776E" w:rsidRPr="00F242B6" w:rsidRDefault="00C3776E">
      <w:pPr>
        <w:jc w:val="center"/>
        <w:rPr>
          <w:b/>
        </w:rPr>
      </w:pPr>
    </w:p>
    <w:p w14:paraId="4E77EC4C" w14:textId="23A459AB" w:rsidR="001A57CA" w:rsidRDefault="007A23B4" w:rsidP="001A57CA">
      <w:pPr>
        <w:jc w:val="center"/>
        <w:rPr>
          <w:i/>
        </w:rPr>
      </w:pPr>
      <w:r w:rsidRPr="00F242B6">
        <w:rPr>
          <w:i/>
        </w:rPr>
        <w:t xml:space="preserve">dle </w:t>
      </w:r>
      <w:proofErr w:type="spellStart"/>
      <w:r w:rsidRPr="00F242B6">
        <w:rPr>
          <w:i/>
        </w:rPr>
        <w:t>z.č</w:t>
      </w:r>
      <w:proofErr w:type="spellEnd"/>
      <w:r w:rsidRPr="00F242B6">
        <w:rPr>
          <w:i/>
        </w:rPr>
        <w:t xml:space="preserve">. 121/2000 Sb. a </w:t>
      </w:r>
      <w:proofErr w:type="spellStart"/>
      <w:r w:rsidRPr="00F242B6">
        <w:rPr>
          <w:i/>
        </w:rPr>
        <w:t>z.č</w:t>
      </w:r>
      <w:proofErr w:type="spellEnd"/>
      <w:r w:rsidRPr="00F242B6">
        <w:rPr>
          <w:i/>
        </w:rPr>
        <w:t>. 89/2012 Sb.</w:t>
      </w:r>
    </w:p>
    <w:p w14:paraId="00000012" w14:textId="6CE2A940" w:rsidR="007E6D36" w:rsidRPr="00F242B6" w:rsidRDefault="001A57CA" w:rsidP="001A57CA">
      <w:pPr>
        <w:spacing w:before="100" w:beforeAutospacing="1" w:after="100" w:afterAutospacing="1"/>
        <w:jc w:val="both"/>
      </w:pPr>
      <w:r w:rsidRPr="001A57CA">
        <w:t>Moravská zemská knihovna v Brně byla na základě pověření Ministerstva kultury, č.j. MK 61779/2023</w:t>
      </w:r>
      <w:r>
        <w:t xml:space="preserve"> </w:t>
      </w:r>
      <w:r w:rsidRPr="001A57CA">
        <w:t xml:space="preserve">pověřena, aby zajistila komplexní realizaci účasti České republiky jako hlavní </w:t>
      </w:r>
      <w:r>
        <w:t xml:space="preserve">hostující </w:t>
      </w:r>
      <w:r w:rsidRPr="001A57CA">
        <w:t xml:space="preserve">země na </w:t>
      </w:r>
      <w:r>
        <w:t xml:space="preserve">mezinárodním knižním veletrhu </w:t>
      </w:r>
      <w:r w:rsidRPr="001A57CA">
        <w:t>ve Frankfurtu nad Mohanem v roce 2026.</w:t>
      </w:r>
      <w:r w:rsidR="00256709">
        <w:t xml:space="preserve"> </w:t>
      </w:r>
      <w:r w:rsidR="0024588F">
        <w:t>V rámci p</w:t>
      </w:r>
      <w:r w:rsidR="0024588F" w:rsidRPr="0024588F">
        <w:t>říprav čestného hostování České republiky na Frankfurtském knižním veletrhu 2026</w:t>
      </w:r>
      <w:r w:rsidR="0024588F">
        <w:t xml:space="preserve"> </w:t>
      </w:r>
      <w:r w:rsidR="00F9514D">
        <w:rPr>
          <w:color w:val="000000"/>
        </w:rPr>
        <w:t xml:space="preserve">vyhlásila </w:t>
      </w:r>
      <w:r w:rsidR="0024588F">
        <w:rPr>
          <w:color w:val="000000"/>
        </w:rPr>
        <w:t xml:space="preserve">MZK </w:t>
      </w:r>
      <w:r w:rsidR="00F9514D">
        <w:rPr>
          <w:color w:val="000000"/>
        </w:rPr>
        <w:t xml:space="preserve">veřejnou </w:t>
      </w:r>
      <w:r w:rsidR="0095039D">
        <w:rPr>
          <w:color w:val="000000"/>
        </w:rPr>
        <w:t>zakázku</w:t>
      </w:r>
      <w:r w:rsidR="00F9514D">
        <w:rPr>
          <w:color w:val="000000"/>
        </w:rPr>
        <w:t xml:space="preserve"> </w:t>
      </w:r>
      <w:r w:rsidR="00F9514D" w:rsidRPr="0095039D">
        <w:t>„</w:t>
      </w:r>
      <w:r w:rsidR="0095039D" w:rsidRPr="0095039D">
        <w:rPr>
          <w:b/>
        </w:rPr>
        <w:t>Kreativní koncept a projektová dokumentace expozice národního pavilonu České republiky na Frankfurtském knižním veletrhu 2026</w:t>
      </w:r>
      <w:r w:rsidR="00F9514D" w:rsidRPr="0095039D">
        <w:t>“</w:t>
      </w:r>
      <w:r w:rsidR="00F9514D" w:rsidRPr="0024588F">
        <w:t>.</w:t>
      </w:r>
    </w:p>
    <w:p w14:paraId="00000014" w14:textId="7B50E945" w:rsidR="007E6D36" w:rsidRPr="00F242B6" w:rsidRDefault="007A23B4" w:rsidP="00256709">
      <w:pPr>
        <w:jc w:val="center"/>
      </w:pPr>
      <w:r w:rsidRPr="00F242B6">
        <w:t>I.</w:t>
      </w:r>
    </w:p>
    <w:p w14:paraId="77A2BDDC" w14:textId="3C43E408" w:rsidR="001A57CA" w:rsidRDefault="001A57CA" w:rsidP="00D76253">
      <w:pPr>
        <w:pStyle w:val="Normlnweb"/>
        <w:numPr>
          <w:ilvl w:val="0"/>
          <w:numId w:val="1"/>
        </w:numPr>
        <w:spacing w:before="0" w:beforeAutospacing="0" w:after="0" w:afterAutospacing="0"/>
        <w:ind w:left="357" w:hanging="357"/>
        <w:jc w:val="both"/>
      </w:pPr>
      <w:r>
        <w:t xml:space="preserve">Účastník </w:t>
      </w:r>
      <w:r w:rsidR="003860D1">
        <w:t>veřejné zakázky</w:t>
      </w:r>
      <w:r w:rsidR="00F9514D">
        <w:t xml:space="preserve"> </w:t>
      </w:r>
      <w:r w:rsidR="00256709">
        <w:t xml:space="preserve">podal </w:t>
      </w:r>
      <w:r w:rsidR="0095039D">
        <w:t>nabídku na veřejnou zakázku</w:t>
      </w:r>
      <w:r w:rsidR="00256709">
        <w:t xml:space="preserve"> </w:t>
      </w:r>
      <w:r w:rsidR="00073784" w:rsidRPr="00073784">
        <w:t>„</w:t>
      </w:r>
      <w:r w:rsidR="0095039D" w:rsidRPr="0095039D">
        <w:rPr>
          <w:b/>
        </w:rPr>
        <w:t>Kreativní koncept a projektová dokumentace expozice národního pavilonu České republiky na Frankfurtském knižním veletrhu 2026</w:t>
      </w:r>
      <w:r w:rsidR="00073784" w:rsidRPr="00073784">
        <w:t>“</w:t>
      </w:r>
      <w:r w:rsidR="00D76253">
        <w:t xml:space="preserve">, </w:t>
      </w:r>
      <w:r w:rsidR="00D76253" w:rsidRPr="00CF469F">
        <w:t>v jej</w:t>
      </w:r>
      <w:r w:rsidR="00C54C24">
        <w:t>ichž</w:t>
      </w:r>
      <w:r w:rsidR="00D76253" w:rsidRPr="00CF469F">
        <w:t xml:space="preserve"> podmínkách bylo ustanovení o poskytnutí odměny za první až páté místo.</w:t>
      </w:r>
      <w:r w:rsidR="00D76253">
        <w:t xml:space="preserve">  </w:t>
      </w:r>
    </w:p>
    <w:p w14:paraId="58E53410" w14:textId="035D4442" w:rsidR="00F9514D" w:rsidRPr="001A57CA" w:rsidRDefault="00F9514D" w:rsidP="00C3776E">
      <w:pPr>
        <w:pStyle w:val="Normlnweb"/>
        <w:numPr>
          <w:ilvl w:val="0"/>
          <w:numId w:val="1"/>
        </w:numPr>
        <w:spacing w:before="0" w:beforeAutospacing="0" w:after="0" w:afterAutospacing="0"/>
        <w:ind w:left="357" w:hanging="357"/>
        <w:jc w:val="both"/>
      </w:pPr>
      <w:r>
        <w:t xml:space="preserve">Na základě podmínek výzvy </w:t>
      </w:r>
      <w:r w:rsidR="00073784">
        <w:t>u</w:t>
      </w:r>
      <w:r>
        <w:t xml:space="preserve">veřejněné dne </w:t>
      </w:r>
      <w:r w:rsidR="00190A79" w:rsidRPr="00BD08B4">
        <w:t>0</w:t>
      </w:r>
      <w:r w:rsidR="00BB2363">
        <w:t>1</w:t>
      </w:r>
      <w:r w:rsidR="00190A79" w:rsidRPr="00BD08B4">
        <w:t>.0</w:t>
      </w:r>
      <w:r w:rsidR="00BB2363">
        <w:t>7.</w:t>
      </w:r>
      <w:r w:rsidR="00190A79" w:rsidRPr="00BD08B4">
        <w:t>2025</w:t>
      </w:r>
      <w:r>
        <w:t xml:space="preserve"> v </w:t>
      </w:r>
      <w:r w:rsidR="00073784">
        <w:t>N</w:t>
      </w:r>
      <w:r>
        <w:t>árodním elektronickém nástroji (</w:t>
      </w:r>
      <w:r w:rsidR="00073784">
        <w:t>dále jen „</w:t>
      </w:r>
      <w:r>
        <w:t>NEN</w:t>
      </w:r>
      <w:r w:rsidR="00073784">
        <w:t>“</w:t>
      </w:r>
      <w:r>
        <w:t xml:space="preserve">) přísluší účastníkům </w:t>
      </w:r>
      <w:r w:rsidR="0095039D">
        <w:t>veřejné zakázky</w:t>
      </w:r>
      <w:r>
        <w:t xml:space="preserve">, jejichž návrh se umístí </w:t>
      </w:r>
      <w:r w:rsidR="0095039D">
        <w:t>na prvním až pátém místě</w:t>
      </w:r>
      <w:r w:rsidR="005A1D66">
        <w:t>,</w:t>
      </w:r>
      <w:r w:rsidR="0095039D">
        <w:t xml:space="preserve"> finanční odměna. </w:t>
      </w:r>
    </w:p>
    <w:p w14:paraId="7BB8B60A" w14:textId="1B3600E8" w:rsidR="006360A3" w:rsidRPr="001A57CA" w:rsidRDefault="006360A3" w:rsidP="00C3776E">
      <w:pPr>
        <w:pStyle w:val="Normlnweb"/>
        <w:numPr>
          <w:ilvl w:val="0"/>
          <w:numId w:val="1"/>
        </w:numPr>
        <w:spacing w:before="0" w:beforeAutospacing="0" w:after="0" w:afterAutospacing="0"/>
        <w:ind w:left="357" w:hanging="357"/>
        <w:jc w:val="both"/>
      </w:pPr>
      <w:r w:rsidRPr="00C3776E">
        <w:rPr>
          <w:color w:val="000000"/>
        </w:rPr>
        <w:t xml:space="preserve">MZK se zavazuje poskytnout účastníkovi </w:t>
      </w:r>
      <w:r w:rsidR="0095039D">
        <w:rPr>
          <w:color w:val="000000"/>
        </w:rPr>
        <w:t>veřejné zakázky</w:t>
      </w:r>
      <w:r w:rsidRPr="00C3776E">
        <w:rPr>
          <w:color w:val="000000"/>
        </w:rPr>
        <w:t xml:space="preserve"> odměnu ve výši </w:t>
      </w:r>
      <w:r w:rsidR="005055C2" w:rsidRPr="00F1040C">
        <w:rPr>
          <w:b/>
          <w:color w:val="000000"/>
        </w:rPr>
        <w:t>130</w:t>
      </w:r>
      <w:r w:rsidRPr="00F1040C">
        <w:rPr>
          <w:b/>
          <w:color w:val="000000"/>
        </w:rPr>
        <w:t xml:space="preserve"> 000 Kč</w:t>
      </w:r>
      <w:r w:rsidRPr="00C3776E">
        <w:rPr>
          <w:color w:val="000000"/>
        </w:rPr>
        <w:t xml:space="preserve"> </w:t>
      </w:r>
      <w:r w:rsidR="00531F38">
        <w:rPr>
          <w:color w:val="000000"/>
        </w:rPr>
        <w:t xml:space="preserve">vč. DPH </w:t>
      </w:r>
      <w:r w:rsidRPr="00C3776E">
        <w:rPr>
          <w:color w:val="000000"/>
        </w:rPr>
        <w:t xml:space="preserve">(slovy: </w:t>
      </w:r>
      <w:r w:rsidR="001265C5">
        <w:rPr>
          <w:color w:val="000000"/>
        </w:rPr>
        <w:t>sto třicet</w:t>
      </w:r>
      <w:r w:rsidRPr="00C3776E">
        <w:rPr>
          <w:color w:val="000000"/>
        </w:rPr>
        <w:t xml:space="preserve"> tisíc korun českých) za jeho </w:t>
      </w:r>
      <w:r w:rsidR="0095039D">
        <w:rPr>
          <w:color w:val="000000"/>
        </w:rPr>
        <w:t>nabídku</w:t>
      </w:r>
      <w:r w:rsidRPr="00C3776E">
        <w:rPr>
          <w:color w:val="000000"/>
        </w:rPr>
        <w:t>, kter</w:t>
      </w:r>
      <w:r w:rsidR="0095039D">
        <w:rPr>
          <w:color w:val="000000"/>
        </w:rPr>
        <w:t>á</w:t>
      </w:r>
      <w:r w:rsidRPr="00C3776E">
        <w:rPr>
          <w:color w:val="000000"/>
        </w:rPr>
        <w:t xml:space="preserve"> </w:t>
      </w:r>
      <w:r w:rsidR="0095039D">
        <w:rPr>
          <w:color w:val="000000"/>
        </w:rPr>
        <w:t xml:space="preserve">získala </w:t>
      </w:r>
      <w:r w:rsidR="00CF39BF">
        <w:rPr>
          <w:color w:val="000000"/>
        </w:rPr>
        <w:t>první</w:t>
      </w:r>
      <w:r w:rsidR="0095039D">
        <w:rPr>
          <w:color w:val="000000"/>
        </w:rPr>
        <w:t xml:space="preserve"> místo. </w:t>
      </w:r>
    </w:p>
    <w:p w14:paraId="7E21105B" w14:textId="2246ED28" w:rsidR="006D16C6" w:rsidRPr="00C3776E" w:rsidRDefault="006D16C6" w:rsidP="001A57CA">
      <w:pPr>
        <w:pStyle w:val="Normlnweb"/>
        <w:numPr>
          <w:ilvl w:val="0"/>
          <w:numId w:val="1"/>
        </w:numPr>
        <w:spacing w:before="0" w:beforeAutospacing="0" w:after="0" w:afterAutospacing="0"/>
        <w:ind w:left="357" w:hanging="357"/>
        <w:jc w:val="both"/>
      </w:pPr>
      <w:r>
        <w:t xml:space="preserve">MZK se zavazuje vyplatit účastníkovi </w:t>
      </w:r>
      <w:r w:rsidR="003860D1">
        <w:t>veřejné zakázky</w:t>
      </w:r>
      <w:r>
        <w:t xml:space="preserve"> výše uvedenou odměnu na bankovní účet uvedený v záhlaví této smlouvy, a to do 30 kalendářních dnů ode dne zveřejnění rozhodnutí o výběru vítězného návrhu v Národním elektronickém nástroji (NEN)</w:t>
      </w:r>
      <w:r w:rsidR="003860D1">
        <w:t>.</w:t>
      </w:r>
    </w:p>
    <w:p w14:paraId="0000001B" w14:textId="33FBDDA7" w:rsidR="007E6D36" w:rsidRDefault="007A23B4" w:rsidP="00C377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242B6">
        <w:rPr>
          <w:color w:val="000000"/>
        </w:rPr>
        <w:t>Smluvní strany berou na vědomí a souhlasí s tím, že práva a povinnosti vyplývající jim z této smlouvy se řídí platnou právní úpravou České republiky.</w:t>
      </w:r>
    </w:p>
    <w:p w14:paraId="0000001D" w14:textId="42693DE5" w:rsidR="007E6D36" w:rsidRDefault="007E6D36">
      <w:pPr>
        <w:jc w:val="both"/>
      </w:pPr>
      <w:bookmarkStart w:id="1" w:name="_heading=h.3znysh7" w:colFirst="0" w:colLast="0"/>
      <w:bookmarkEnd w:id="1"/>
    </w:p>
    <w:p w14:paraId="5A784EB6" w14:textId="547071C2" w:rsidR="001265C5" w:rsidRDefault="001265C5">
      <w:pPr>
        <w:jc w:val="both"/>
      </w:pPr>
    </w:p>
    <w:p w14:paraId="78C910EA" w14:textId="77777777" w:rsidR="001265C5" w:rsidRPr="00F242B6" w:rsidRDefault="001265C5">
      <w:pPr>
        <w:jc w:val="both"/>
      </w:pPr>
    </w:p>
    <w:p w14:paraId="0000001F" w14:textId="37B3D16D" w:rsidR="007E6D36" w:rsidRPr="00F242B6" w:rsidRDefault="007A23B4" w:rsidP="00073784">
      <w:pPr>
        <w:jc w:val="center"/>
      </w:pPr>
      <w:r w:rsidRPr="00F242B6">
        <w:t>II.</w:t>
      </w:r>
    </w:p>
    <w:p w14:paraId="00000021" w14:textId="65433110" w:rsidR="007E6D36" w:rsidRPr="00F242B6" w:rsidRDefault="007A23B4" w:rsidP="001A70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</w:rPr>
      </w:pPr>
      <w:r w:rsidRPr="00F242B6">
        <w:rPr>
          <w:color w:val="000000"/>
        </w:rPr>
        <w:t>Tato smlouva je vyhotovena ve dvou stejnopisech, z nich</w:t>
      </w:r>
      <w:r w:rsidR="00C3776E">
        <w:rPr>
          <w:color w:val="000000"/>
        </w:rPr>
        <w:t>ž</w:t>
      </w:r>
      <w:r w:rsidRPr="00F242B6">
        <w:rPr>
          <w:color w:val="000000"/>
        </w:rPr>
        <w:t xml:space="preserve"> po jednom obdrží každá smluvní strana.</w:t>
      </w:r>
    </w:p>
    <w:p w14:paraId="00000022" w14:textId="5E61E5A0" w:rsidR="007E6D36" w:rsidRDefault="007A23B4" w:rsidP="001A70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</w:rPr>
      </w:pPr>
      <w:r w:rsidRPr="00F242B6">
        <w:rPr>
          <w:color w:val="000000"/>
        </w:rPr>
        <w:t>Tato smlouva nabývá platnosti a účinnosti dnem jejího podpisu oprávněnými zástupci obou smluvních stran.</w:t>
      </w:r>
    </w:p>
    <w:p w14:paraId="6CB30C01" w14:textId="672AFCF6" w:rsidR="00BB2363" w:rsidRPr="00F242B6" w:rsidRDefault="00BB2363" w:rsidP="001A70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</w:rPr>
      </w:pPr>
      <w:r>
        <w:lastRenderedPageBreak/>
        <w:t xml:space="preserve">Tato smlouva podléhá povinnosti zveřejnění v registru smluv dle </w:t>
      </w:r>
      <w:proofErr w:type="spellStart"/>
      <w:r>
        <w:t>z.č</w:t>
      </w:r>
      <w:proofErr w:type="spellEnd"/>
      <w:r>
        <w:t>. 340/2015 Sb., do registru smluv ji zašle objednatel.</w:t>
      </w:r>
      <w:r>
        <w:rPr>
          <w:color w:val="000000"/>
        </w:rPr>
        <w:t xml:space="preserve"> </w:t>
      </w:r>
    </w:p>
    <w:p w14:paraId="00000023" w14:textId="77777777" w:rsidR="007E6D36" w:rsidRPr="00F242B6" w:rsidRDefault="007A23B4" w:rsidP="001A70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</w:rPr>
      </w:pPr>
      <w:r w:rsidRPr="00F242B6">
        <w:rPr>
          <w:color w:val="000000"/>
        </w:rPr>
        <w:t xml:space="preserve">Smluvní strany svými podpisy stvrzují, že posoudily obsah této smlouvy, neshledaly ji rozporným a toto potvrzuje v souladu s §4 </w:t>
      </w:r>
      <w:proofErr w:type="spellStart"/>
      <w:r w:rsidRPr="00F242B6">
        <w:rPr>
          <w:color w:val="000000"/>
        </w:rPr>
        <w:t>z.č</w:t>
      </w:r>
      <w:proofErr w:type="spellEnd"/>
      <w:r w:rsidRPr="00F242B6">
        <w:rPr>
          <w:color w:val="000000"/>
        </w:rPr>
        <w:t>. 89/2012 Sb. a že s celým obsahem smlouvy souhlasí.</w:t>
      </w:r>
    </w:p>
    <w:p w14:paraId="00000024" w14:textId="17CF2818" w:rsidR="007E6D36" w:rsidRPr="00B50EE3" w:rsidRDefault="007A23B4" w:rsidP="001A70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Cs w:val="22"/>
        </w:rPr>
      </w:pPr>
      <w:r w:rsidRPr="00F242B6">
        <w:rPr>
          <w:color w:val="000000"/>
        </w:rPr>
        <w:t>Tato smlouva byla uzavřena dle svobodné a vážné vůle stran, prosté omylu, nikoli v tísni a za nápadně nevýhodných podmínek, což obě stvrzují svými podpisy.</w:t>
      </w:r>
    </w:p>
    <w:p w14:paraId="0141ED26" w14:textId="593388C5" w:rsidR="00B50EE3" w:rsidRDefault="00B50EE3" w:rsidP="00B50EE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912CFBA" w14:textId="51B7CF90" w:rsidR="00B50EE3" w:rsidRDefault="00B50EE3" w:rsidP="00B50EE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3A29B9C" w14:textId="77777777" w:rsidR="00B50EE3" w:rsidRPr="00F242B6" w:rsidRDefault="00B50EE3" w:rsidP="00B50EE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2"/>
        </w:rPr>
      </w:pPr>
    </w:p>
    <w:p w14:paraId="00000028" w14:textId="6F71EC6E" w:rsidR="007E6D36" w:rsidRPr="00F242B6" w:rsidRDefault="007E6D36" w:rsidP="002C036A">
      <w:pPr>
        <w:pBdr>
          <w:top w:val="nil"/>
          <w:left w:val="nil"/>
          <w:bottom w:val="nil"/>
          <w:right w:val="nil"/>
          <w:between w:val="nil"/>
        </w:pBdr>
        <w:jc w:val="both"/>
        <w:rPr>
          <w:szCs w:val="22"/>
        </w:rPr>
      </w:pPr>
    </w:p>
    <w:p w14:paraId="00000029" w14:textId="7D7D10FC" w:rsidR="007E6D36" w:rsidRPr="00F242B6" w:rsidRDefault="007A23B4">
      <w:pPr>
        <w:jc w:val="both"/>
        <w:rPr>
          <w:szCs w:val="22"/>
        </w:rPr>
      </w:pPr>
      <w:bookmarkStart w:id="2" w:name="_heading=h.1fob9te" w:colFirst="0" w:colLast="0"/>
      <w:bookmarkEnd w:id="2"/>
      <w:r w:rsidRPr="00F242B6">
        <w:rPr>
          <w:szCs w:val="22"/>
        </w:rPr>
        <w:t xml:space="preserve">V Brně dne </w:t>
      </w:r>
    </w:p>
    <w:p w14:paraId="42017D45" w14:textId="77777777" w:rsidR="00F242B6" w:rsidRPr="00F242B6" w:rsidRDefault="00F242B6">
      <w:pPr>
        <w:jc w:val="both"/>
        <w:rPr>
          <w:sz w:val="22"/>
          <w:szCs w:val="22"/>
        </w:rPr>
      </w:pPr>
    </w:p>
    <w:p w14:paraId="0000002E" w14:textId="60387069" w:rsidR="007E6D36" w:rsidRDefault="007E6D36">
      <w:pPr>
        <w:jc w:val="both"/>
        <w:rPr>
          <w:sz w:val="20"/>
          <w:szCs w:val="22"/>
        </w:rPr>
      </w:pPr>
      <w:bookmarkStart w:id="3" w:name="_heading=h.j6rwo1d6h2zp" w:colFirst="0" w:colLast="0"/>
      <w:bookmarkStart w:id="4" w:name="_heading=h.dtr8g04wrsbt" w:colFirst="0" w:colLast="0"/>
      <w:bookmarkStart w:id="5" w:name="_heading=h.xas6iezd4s1u" w:colFirst="0" w:colLast="0"/>
      <w:bookmarkStart w:id="6" w:name="_heading=h.g9i31sxbz9ym" w:colFirst="0" w:colLast="0"/>
      <w:bookmarkEnd w:id="3"/>
      <w:bookmarkEnd w:id="4"/>
      <w:bookmarkEnd w:id="5"/>
      <w:bookmarkEnd w:id="6"/>
    </w:p>
    <w:p w14:paraId="703D4395" w14:textId="7956AA5B" w:rsidR="00B50EE3" w:rsidRDefault="00B50EE3">
      <w:pPr>
        <w:jc w:val="both"/>
        <w:rPr>
          <w:sz w:val="20"/>
          <w:szCs w:val="22"/>
        </w:rPr>
      </w:pPr>
    </w:p>
    <w:p w14:paraId="0CD24F63" w14:textId="77777777" w:rsidR="00B50EE3" w:rsidRPr="002C036A" w:rsidRDefault="00B50EE3">
      <w:pPr>
        <w:jc w:val="both"/>
        <w:rPr>
          <w:sz w:val="20"/>
          <w:szCs w:val="22"/>
        </w:rPr>
      </w:pPr>
    </w:p>
    <w:p w14:paraId="0000002F" w14:textId="6330ADD7" w:rsidR="007E6D36" w:rsidRPr="002C036A" w:rsidRDefault="00B50EE3">
      <w:pPr>
        <w:jc w:val="both"/>
        <w:rPr>
          <w:sz w:val="22"/>
        </w:rPr>
      </w:pPr>
      <w:r>
        <w:rPr>
          <w:sz w:val="22"/>
        </w:rPr>
        <w:t>……………………………………</w:t>
      </w:r>
      <w:r w:rsidR="007A23B4" w:rsidRPr="002C036A">
        <w:rPr>
          <w:sz w:val="22"/>
        </w:rPr>
        <w:tab/>
      </w:r>
      <w:r w:rsidR="007A23B4" w:rsidRPr="002C036A">
        <w:rPr>
          <w:sz w:val="22"/>
        </w:rPr>
        <w:tab/>
        <w:t xml:space="preserve">     </w:t>
      </w:r>
      <w:r>
        <w:rPr>
          <w:sz w:val="22"/>
        </w:rPr>
        <w:t xml:space="preserve">         </w:t>
      </w:r>
      <w:r>
        <w:rPr>
          <w:sz w:val="22"/>
        </w:rPr>
        <w:tab/>
        <w:t xml:space="preserve">           </w:t>
      </w:r>
      <w:r w:rsidR="00C3776E">
        <w:rPr>
          <w:sz w:val="22"/>
        </w:rPr>
        <w:t xml:space="preserve">  </w:t>
      </w:r>
      <w:r>
        <w:rPr>
          <w:sz w:val="22"/>
        </w:rPr>
        <w:tab/>
        <w:t>………………………</w:t>
      </w:r>
    </w:p>
    <w:p w14:paraId="48218209" w14:textId="065755D8" w:rsidR="00B50EE3" w:rsidRPr="00BF27E1" w:rsidRDefault="007A23B4" w:rsidP="002C036A">
      <w:pPr>
        <w:jc w:val="both"/>
        <w:rPr>
          <w:sz w:val="22"/>
          <w:szCs w:val="22"/>
        </w:rPr>
      </w:pPr>
      <w:r w:rsidRPr="00F242B6">
        <w:rPr>
          <w:sz w:val="22"/>
          <w:szCs w:val="22"/>
        </w:rPr>
        <w:t>p</w:t>
      </w:r>
      <w:r w:rsidR="002C036A" w:rsidRPr="00F242B6">
        <w:rPr>
          <w:sz w:val="22"/>
          <w:szCs w:val="22"/>
        </w:rPr>
        <w:t>r</w:t>
      </w:r>
      <w:r w:rsidR="00B50EE3">
        <w:rPr>
          <w:sz w:val="22"/>
          <w:szCs w:val="22"/>
        </w:rPr>
        <w:t>of. PhDr. Tomáš Kubíček, Ph.D.</w:t>
      </w:r>
      <w:r w:rsidR="00BF27E1">
        <w:rPr>
          <w:sz w:val="22"/>
          <w:szCs w:val="22"/>
        </w:rPr>
        <w:tab/>
      </w:r>
      <w:r w:rsidR="00BF27E1">
        <w:rPr>
          <w:sz w:val="22"/>
          <w:szCs w:val="22"/>
        </w:rPr>
        <w:tab/>
      </w:r>
      <w:r w:rsidR="00BF27E1">
        <w:rPr>
          <w:sz w:val="22"/>
          <w:szCs w:val="22"/>
        </w:rPr>
        <w:tab/>
      </w:r>
      <w:r w:rsidR="00BF27E1">
        <w:rPr>
          <w:sz w:val="22"/>
          <w:szCs w:val="22"/>
        </w:rPr>
        <w:tab/>
      </w:r>
      <w:r w:rsidR="00BF27E1">
        <w:rPr>
          <w:sz w:val="22"/>
          <w:szCs w:val="22"/>
        </w:rPr>
        <w:tab/>
      </w:r>
    </w:p>
    <w:p w14:paraId="00000031" w14:textId="3A53FCD3" w:rsidR="007E6D36" w:rsidRDefault="0024588F" w:rsidP="00B50EE3">
      <w:pPr>
        <w:ind w:firstLine="720"/>
        <w:jc w:val="both"/>
      </w:pPr>
      <w:r w:rsidRPr="00BF27E1">
        <w:rPr>
          <w:sz w:val="22"/>
          <w:szCs w:val="22"/>
        </w:rPr>
        <w:t xml:space="preserve">generální </w:t>
      </w:r>
      <w:r w:rsidR="002C036A" w:rsidRPr="00BF27E1">
        <w:rPr>
          <w:sz w:val="22"/>
          <w:szCs w:val="22"/>
        </w:rPr>
        <w:t>ředitel MZK</w:t>
      </w:r>
      <w:r w:rsidR="002C036A" w:rsidRPr="00BF27E1">
        <w:rPr>
          <w:sz w:val="22"/>
          <w:szCs w:val="22"/>
        </w:rPr>
        <w:tab/>
      </w:r>
      <w:r w:rsidR="002C036A" w:rsidRPr="00BF27E1">
        <w:rPr>
          <w:sz w:val="22"/>
          <w:szCs w:val="22"/>
        </w:rPr>
        <w:tab/>
      </w:r>
      <w:r w:rsidR="002C036A" w:rsidRPr="00BF27E1">
        <w:rPr>
          <w:sz w:val="22"/>
          <w:szCs w:val="22"/>
        </w:rPr>
        <w:tab/>
      </w:r>
      <w:r w:rsidR="007A23B4" w:rsidRPr="00BF27E1">
        <w:rPr>
          <w:sz w:val="22"/>
          <w:szCs w:val="22"/>
        </w:rPr>
        <w:t xml:space="preserve">                   </w:t>
      </w:r>
      <w:r w:rsidR="009F22DA" w:rsidRPr="00BF27E1">
        <w:rPr>
          <w:sz w:val="22"/>
          <w:szCs w:val="22"/>
        </w:rPr>
        <w:t xml:space="preserve">  </w:t>
      </w:r>
      <w:r w:rsidR="00B50EE3" w:rsidRPr="00BF27E1">
        <w:rPr>
          <w:sz w:val="22"/>
          <w:szCs w:val="22"/>
        </w:rPr>
        <w:tab/>
      </w:r>
      <w:r w:rsidR="00B50EE3" w:rsidRPr="00BF27E1">
        <w:rPr>
          <w:sz w:val="22"/>
          <w:szCs w:val="22"/>
        </w:rPr>
        <w:tab/>
      </w:r>
      <w:r w:rsidRPr="00BF27E1">
        <w:rPr>
          <w:sz w:val="22"/>
          <w:szCs w:val="22"/>
        </w:rPr>
        <w:t xml:space="preserve">     </w:t>
      </w:r>
      <w:r w:rsidR="00C3776E" w:rsidRPr="00BF27E1">
        <w:rPr>
          <w:sz w:val="22"/>
          <w:szCs w:val="22"/>
        </w:rPr>
        <w:t xml:space="preserve">účastník </w:t>
      </w:r>
      <w:r w:rsidR="003860D1">
        <w:rPr>
          <w:sz w:val="22"/>
          <w:szCs w:val="22"/>
        </w:rPr>
        <w:t>veřejné zakázky</w:t>
      </w:r>
      <w:r w:rsidR="009F22DA">
        <w:tab/>
      </w:r>
      <w:r w:rsidR="007A23B4">
        <w:tab/>
      </w:r>
      <w:r w:rsidR="007A23B4">
        <w:tab/>
        <w:t xml:space="preserve"> </w:t>
      </w:r>
    </w:p>
    <w:sectPr w:rsidR="007E6D36">
      <w:footerReference w:type="default" r:id="rId10"/>
      <w:pgSz w:w="11906" w:h="16838"/>
      <w:pgMar w:top="720" w:right="720" w:bottom="72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533AC" w14:textId="77777777" w:rsidR="00CD1A6F" w:rsidRDefault="00CD1A6F" w:rsidP="00890426">
      <w:r>
        <w:separator/>
      </w:r>
    </w:p>
  </w:endnote>
  <w:endnote w:type="continuationSeparator" w:id="0">
    <w:p w14:paraId="09F6590F" w14:textId="77777777" w:rsidR="00CD1A6F" w:rsidRDefault="00CD1A6F" w:rsidP="0089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4328360"/>
      <w:docPartObj>
        <w:docPartGallery w:val="Page Numbers (Bottom of Page)"/>
        <w:docPartUnique/>
      </w:docPartObj>
    </w:sdtPr>
    <w:sdtEndPr/>
    <w:sdtContent>
      <w:p w14:paraId="29A28AC7" w14:textId="73281C37" w:rsidR="00890426" w:rsidRDefault="0089042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767">
          <w:rPr>
            <w:noProof/>
          </w:rPr>
          <w:t>1</w:t>
        </w:r>
        <w:r>
          <w:fldChar w:fldCharType="end"/>
        </w:r>
      </w:p>
    </w:sdtContent>
  </w:sdt>
  <w:p w14:paraId="4EDDC7F2" w14:textId="77777777" w:rsidR="00890426" w:rsidRDefault="008904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2FD57" w14:textId="77777777" w:rsidR="00CD1A6F" w:rsidRDefault="00CD1A6F" w:rsidP="00890426">
      <w:r>
        <w:separator/>
      </w:r>
    </w:p>
  </w:footnote>
  <w:footnote w:type="continuationSeparator" w:id="0">
    <w:p w14:paraId="09F2910F" w14:textId="77777777" w:rsidR="00CD1A6F" w:rsidRDefault="00CD1A6F" w:rsidP="00890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4031B"/>
    <w:multiLevelType w:val="multilevel"/>
    <w:tmpl w:val="9B0451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355925"/>
    <w:multiLevelType w:val="multilevel"/>
    <w:tmpl w:val="4E1A8E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6669FA"/>
    <w:multiLevelType w:val="multilevel"/>
    <w:tmpl w:val="EDEE6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F94E91"/>
    <w:multiLevelType w:val="multilevel"/>
    <w:tmpl w:val="B2A27A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36"/>
    <w:rsid w:val="00073784"/>
    <w:rsid w:val="000E4D68"/>
    <w:rsid w:val="001265C5"/>
    <w:rsid w:val="001627B1"/>
    <w:rsid w:val="00190A79"/>
    <w:rsid w:val="00196C0E"/>
    <w:rsid w:val="001A23A5"/>
    <w:rsid w:val="001A57CA"/>
    <w:rsid w:val="001A70E0"/>
    <w:rsid w:val="001D6941"/>
    <w:rsid w:val="00212E7B"/>
    <w:rsid w:val="00214767"/>
    <w:rsid w:val="0023326C"/>
    <w:rsid w:val="0024588F"/>
    <w:rsid w:val="00256709"/>
    <w:rsid w:val="002C036A"/>
    <w:rsid w:val="003860D1"/>
    <w:rsid w:val="003B0CC8"/>
    <w:rsid w:val="003C2E08"/>
    <w:rsid w:val="003E51B7"/>
    <w:rsid w:val="003E5ED6"/>
    <w:rsid w:val="003F416A"/>
    <w:rsid w:val="0041221E"/>
    <w:rsid w:val="004209D8"/>
    <w:rsid w:val="0044513A"/>
    <w:rsid w:val="0047391A"/>
    <w:rsid w:val="004A20CE"/>
    <w:rsid w:val="004E7A37"/>
    <w:rsid w:val="005055C2"/>
    <w:rsid w:val="00531F38"/>
    <w:rsid w:val="00557151"/>
    <w:rsid w:val="00575B5A"/>
    <w:rsid w:val="005A1D66"/>
    <w:rsid w:val="006360A3"/>
    <w:rsid w:val="006B4083"/>
    <w:rsid w:val="006C2089"/>
    <w:rsid w:val="006D16C6"/>
    <w:rsid w:val="006D73C6"/>
    <w:rsid w:val="006F3649"/>
    <w:rsid w:val="00703259"/>
    <w:rsid w:val="007428A1"/>
    <w:rsid w:val="007A23B4"/>
    <w:rsid w:val="007E6D36"/>
    <w:rsid w:val="00830DBF"/>
    <w:rsid w:val="00890426"/>
    <w:rsid w:val="008B451C"/>
    <w:rsid w:val="008C3519"/>
    <w:rsid w:val="00922BCE"/>
    <w:rsid w:val="00927630"/>
    <w:rsid w:val="0095039D"/>
    <w:rsid w:val="009E1B39"/>
    <w:rsid w:val="009F22DA"/>
    <w:rsid w:val="00A00F87"/>
    <w:rsid w:val="00A076D7"/>
    <w:rsid w:val="00A22D1D"/>
    <w:rsid w:val="00A25317"/>
    <w:rsid w:val="00A861B8"/>
    <w:rsid w:val="00AB328D"/>
    <w:rsid w:val="00AF0321"/>
    <w:rsid w:val="00B50EE3"/>
    <w:rsid w:val="00B70DFC"/>
    <w:rsid w:val="00B94608"/>
    <w:rsid w:val="00BB2363"/>
    <w:rsid w:val="00BB3CDF"/>
    <w:rsid w:val="00BF27E1"/>
    <w:rsid w:val="00C3776E"/>
    <w:rsid w:val="00C5444C"/>
    <w:rsid w:val="00C54C24"/>
    <w:rsid w:val="00C554A1"/>
    <w:rsid w:val="00C614E2"/>
    <w:rsid w:val="00CD1A6F"/>
    <w:rsid w:val="00CE1688"/>
    <w:rsid w:val="00CE510F"/>
    <w:rsid w:val="00CF39BF"/>
    <w:rsid w:val="00D72D43"/>
    <w:rsid w:val="00D76253"/>
    <w:rsid w:val="00E47B26"/>
    <w:rsid w:val="00EA0BC9"/>
    <w:rsid w:val="00EB5D3E"/>
    <w:rsid w:val="00EE2A0D"/>
    <w:rsid w:val="00EF2DE9"/>
    <w:rsid w:val="00F1040C"/>
    <w:rsid w:val="00F242B6"/>
    <w:rsid w:val="00F92AA9"/>
    <w:rsid w:val="00F9514D"/>
    <w:rsid w:val="00FC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70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3D04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semiHidden/>
    <w:rsid w:val="00043D0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20F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0F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0F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0F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0F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0F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0F2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E6D1B"/>
    <w:pPr>
      <w:ind w:left="720"/>
      <w:contextualSpacing/>
    </w:pPr>
  </w:style>
  <w:style w:type="paragraph" w:styleId="Zhlav">
    <w:name w:val="header"/>
    <w:basedOn w:val="Normln"/>
    <w:link w:val="ZhlavChar"/>
    <w:rsid w:val="00F52F5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F52F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625753"/>
  </w:style>
  <w:style w:type="paragraph" w:styleId="Normlnweb">
    <w:name w:val="Normal (Web)"/>
    <w:basedOn w:val="Normln"/>
    <w:uiPriority w:val="99"/>
    <w:unhideWhenUsed/>
    <w:rsid w:val="00517185"/>
    <w:pPr>
      <w:spacing w:before="100" w:beforeAutospacing="1" w:after="100" w:afterAutospacing="1"/>
    </w:pPr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tab-span">
    <w:name w:val="apple-tab-span"/>
    <w:basedOn w:val="Standardnpsmoodstavce"/>
    <w:rsid w:val="007A47AB"/>
  </w:style>
  <w:style w:type="paragraph" w:styleId="Zpat">
    <w:name w:val="footer"/>
    <w:basedOn w:val="Normln"/>
    <w:link w:val="ZpatChar"/>
    <w:uiPriority w:val="99"/>
    <w:unhideWhenUsed/>
    <w:rsid w:val="008904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04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3D04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semiHidden/>
    <w:rsid w:val="00043D0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20F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0F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0F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0F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0F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0F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0F2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E6D1B"/>
    <w:pPr>
      <w:ind w:left="720"/>
      <w:contextualSpacing/>
    </w:pPr>
  </w:style>
  <w:style w:type="paragraph" w:styleId="Zhlav">
    <w:name w:val="header"/>
    <w:basedOn w:val="Normln"/>
    <w:link w:val="ZhlavChar"/>
    <w:rsid w:val="00F52F5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F52F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625753"/>
  </w:style>
  <w:style w:type="paragraph" w:styleId="Normlnweb">
    <w:name w:val="Normal (Web)"/>
    <w:basedOn w:val="Normln"/>
    <w:uiPriority w:val="99"/>
    <w:unhideWhenUsed/>
    <w:rsid w:val="00517185"/>
    <w:pPr>
      <w:spacing w:before="100" w:beforeAutospacing="1" w:after="100" w:afterAutospacing="1"/>
    </w:pPr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tab-span">
    <w:name w:val="apple-tab-span"/>
    <w:basedOn w:val="Standardnpsmoodstavce"/>
    <w:rsid w:val="007A47AB"/>
  </w:style>
  <w:style w:type="paragraph" w:styleId="Zpat">
    <w:name w:val="footer"/>
    <w:basedOn w:val="Normln"/>
    <w:link w:val="ZpatChar"/>
    <w:uiPriority w:val="99"/>
    <w:unhideWhenUsed/>
    <w:rsid w:val="008904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0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51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473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8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3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1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57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4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0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u4oQzlVDSdChxcI+4k1pFnhq9A==">AMUW2mUajMdAySadmZIX7XDcYwFm6CXZ/0yAfZG103gk2NBLNZXZjZlC6kEFxOv180SquHofTdGprmVGhz3x7K6ShtCMX4Zjyur/8wvxsPHZ6bfheqLERbKDAgbLRWR52qzekGP8fn8NsxykGvDhZRm6ycEF/87hCqSIAWmda9QvCpCZQgFEaxrrGGlXN5L849vI+dYtI4LcBVgcCQzQ1VwOvvrluA9rZtnSWS/ehmaIiJ+IifGL0ZI=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86EFF4E-61BA-49D0-BC1A-088603C50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Soňa Dresslerová</cp:lastModifiedBy>
  <cp:revision>2</cp:revision>
  <dcterms:created xsi:type="dcterms:W3CDTF">2025-10-14T04:28:00Z</dcterms:created>
  <dcterms:modified xsi:type="dcterms:W3CDTF">2025-10-14T04:28:00Z</dcterms:modified>
</cp:coreProperties>
</file>