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E064" w14:textId="2BAF9744" w:rsidR="0050161A" w:rsidRDefault="00CB2EFE" w:rsidP="0050161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 1 ke smlouvě o dílo</w:t>
      </w:r>
    </w:p>
    <w:p w14:paraId="2B593CFD" w14:textId="77777777" w:rsidR="0050161A" w:rsidRDefault="0050161A" w:rsidP="0050161A">
      <w:pPr>
        <w:jc w:val="center"/>
      </w:pPr>
      <w:r>
        <w:t>uzavřená mezi následujícími smluvními stranami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50161A" w14:paraId="36CE64E5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9857587" w14:textId="77777777" w:rsidR="0050161A" w:rsidRDefault="005016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OBJEDNATEL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FA77B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Muzeum Českého lesa v Tachově, příspěvková organizace</w:t>
            </w:r>
          </w:p>
        </w:tc>
      </w:tr>
      <w:tr w:rsidR="0050161A" w14:paraId="0C439081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7016362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4E774C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tř. Míru 447, Tachov, 347 01</w:t>
            </w:r>
          </w:p>
        </w:tc>
      </w:tr>
      <w:tr w:rsidR="0050161A" w14:paraId="1711FEF0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70B5BF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IČO: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9D2CD12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00076716</w:t>
            </w:r>
          </w:p>
        </w:tc>
      </w:tr>
      <w:tr w:rsidR="0050161A" w14:paraId="3D0B2D0F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86DF70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AAD07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CZ00076716</w:t>
            </w:r>
          </w:p>
        </w:tc>
      </w:tr>
      <w:tr w:rsidR="0050161A" w14:paraId="4F60D16F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0CC6027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91B1D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 xml:space="preserve">PhDr. Jana </w:t>
            </w:r>
            <w:proofErr w:type="gramStart"/>
            <w:r>
              <w:rPr>
                <w:szCs w:val="22"/>
              </w:rPr>
              <w:t>Hutníková - ředitelka</w:t>
            </w:r>
            <w:proofErr w:type="gramEnd"/>
          </w:p>
        </w:tc>
      </w:tr>
      <w:tr w:rsidR="0050161A" w14:paraId="6477460B" w14:textId="77777777" w:rsidTr="0050161A">
        <w:trPr>
          <w:trHeight w:val="70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04F760D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70ABB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 xml:space="preserve">3238401/0100 </w:t>
            </w:r>
          </w:p>
        </w:tc>
      </w:tr>
    </w:tbl>
    <w:p w14:paraId="4EC6FC4C" w14:textId="77777777" w:rsidR="0050161A" w:rsidRDefault="0050161A" w:rsidP="0050161A">
      <w:pPr>
        <w:rPr>
          <w:szCs w:val="22"/>
        </w:rPr>
      </w:pPr>
      <w:r>
        <w:rPr>
          <w:szCs w:val="22"/>
        </w:rPr>
        <w:t>dále jen „objednatel“</w:t>
      </w:r>
    </w:p>
    <w:p w14:paraId="42C9C374" w14:textId="77777777" w:rsidR="0050161A" w:rsidRDefault="0050161A" w:rsidP="0050161A">
      <w:pPr>
        <w:rPr>
          <w:szCs w:val="22"/>
        </w:rPr>
      </w:pP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50161A" w14:paraId="2F6FF2A0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515C1CCB" w14:textId="77777777" w:rsidR="0050161A" w:rsidRDefault="005016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ZHOTOVITEL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C987EA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K KOMPLET – střechy s.r.o.</w:t>
            </w:r>
          </w:p>
        </w:tc>
      </w:tr>
      <w:tr w:rsidR="0050161A" w14:paraId="7B781844" w14:textId="77777777" w:rsidTr="0050161A">
        <w:trPr>
          <w:trHeight w:val="334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4BBBD1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50FFF4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tř. Míru 1981, 34701 Tachov</w:t>
            </w:r>
          </w:p>
        </w:tc>
      </w:tr>
      <w:tr w:rsidR="0050161A" w14:paraId="456173F1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947E6BB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IČO: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66B81DA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26365120</w:t>
            </w:r>
          </w:p>
        </w:tc>
      </w:tr>
      <w:tr w:rsidR="0050161A" w14:paraId="13550E3D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6A9C608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1F06CE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CZ26365120</w:t>
            </w:r>
          </w:p>
        </w:tc>
      </w:tr>
      <w:tr w:rsidR="0050161A" w14:paraId="034FB9EF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1100850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  <w:hideMark/>
          </w:tcPr>
          <w:p w14:paraId="1F1BA9D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Spisová značka: C 15653 uvedená u Krajského soudu v Plzni</w:t>
            </w:r>
          </w:p>
        </w:tc>
      </w:tr>
      <w:tr w:rsidR="0050161A" w14:paraId="619DCA9A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49CBFF8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7D6523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 xml:space="preserve">Jaroslav </w:t>
            </w:r>
            <w:proofErr w:type="spellStart"/>
            <w:proofErr w:type="gramStart"/>
            <w:r>
              <w:rPr>
                <w:szCs w:val="22"/>
              </w:rPr>
              <w:t>Morgenstein</w:t>
            </w:r>
            <w:proofErr w:type="spellEnd"/>
            <w:r>
              <w:rPr>
                <w:szCs w:val="22"/>
              </w:rPr>
              <w:t xml:space="preserve"> - jednatel</w:t>
            </w:r>
            <w:proofErr w:type="gramEnd"/>
          </w:p>
        </w:tc>
      </w:tr>
      <w:tr w:rsidR="0050161A" w14:paraId="79EF7E49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D725C72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516DD6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19-101002967/0100</w:t>
            </w:r>
          </w:p>
        </w:tc>
      </w:tr>
      <w:tr w:rsidR="0050161A" w14:paraId="0539A94C" w14:textId="77777777" w:rsidTr="0050161A">
        <w:trPr>
          <w:trHeight w:val="237"/>
        </w:trPr>
        <w:tc>
          <w:tcPr>
            <w:tcW w:w="1462" w:type="pct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3CCA4A9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Osoba pověřená vedením stavby:</w:t>
            </w:r>
          </w:p>
        </w:tc>
        <w:tc>
          <w:tcPr>
            <w:tcW w:w="3538" w:type="pct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14:paraId="0CD5E833" w14:textId="77777777" w:rsidR="0050161A" w:rsidRDefault="0050161A">
            <w:pPr>
              <w:rPr>
                <w:szCs w:val="22"/>
              </w:rPr>
            </w:pPr>
            <w:r>
              <w:rPr>
                <w:szCs w:val="22"/>
              </w:rPr>
              <w:t>Alena Kadlecová – obor pozemní stavby</w:t>
            </w:r>
          </w:p>
        </w:tc>
      </w:tr>
    </w:tbl>
    <w:p w14:paraId="10208801" w14:textId="77777777" w:rsidR="0050161A" w:rsidRDefault="0050161A" w:rsidP="0050161A">
      <w:pPr>
        <w:rPr>
          <w:szCs w:val="22"/>
        </w:rPr>
      </w:pPr>
      <w:r>
        <w:rPr>
          <w:szCs w:val="22"/>
        </w:rPr>
        <w:t>dále jen „zhotovitel“</w:t>
      </w:r>
    </w:p>
    <w:p w14:paraId="7513B59A" w14:textId="016A5CAA" w:rsidR="00441F1A" w:rsidRDefault="00441F1A"/>
    <w:p w14:paraId="68719D5A" w14:textId="69AE7D5B" w:rsidR="001026B7" w:rsidRDefault="001026B7"/>
    <w:p w14:paraId="53DD1B3F" w14:textId="1A6D7056" w:rsidR="001026B7" w:rsidRPr="00D855B9" w:rsidRDefault="001026B7" w:rsidP="001026B7">
      <w:pPr>
        <w:pStyle w:val="Odstavecseseznamem"/>
        <w:numPr>
          <w:ilvl w:val="0"/>
          <w:numId w:val="1"/>
        </w:numPr>
        <w:rPr>
          <w:b/>
        </w:rPr>
      </w:pPr>
      <w:r w:rsidRPr="00D855B9">
        <w:rPr>
          <w:b/>
        </w:rPr>
        <w:t>Předmět dodatku smlouvy o dílo</w:t>
      </w:r>
    </w:p>
    <w:p w14:paraId="2820F63A" w14:textId="18C8C51E" w:rsidR="001026B7" w:rsidRDefault="001026B7" w:rsidP="001026B7"/>
    <w:p w14:paraId="0AFEFCA7" w14:textId="66A9BBB3" w:rsidR="001026B7" w:rsidRDefault="001026B7" w:rsidP="001026B7">
      <w:r>
        <w:t>Předmětem dodatku smlouvy o dílo uzavřené dne 17.6.2025 jsou vícepráce, které nebyly uvedeny v</w:t>
      </w:r>
      <w:r w:rsidR="00DD79CD">
        <w:t> </w:t>
      </w:r>
      <w:r>
        <w:t>projekt</w:t>
      </w:r>
      <w:r w:rsidR="00DD79CD">
        <w:t>ové dokumentaci pro provedení stavby.</w:t>
      </w:r>
    </w:p>
    <w:p w14:paraId="1892BEC9" w14:textId="2C5F653B" w:rsidR="00DD79CD" w:rsidRDefault="00DD79CD" w:rsidP="001026B7">
      <w:pPr>
        <w:rPr>
          <w:rFonts w:eastAsiaTheme="minorHAnsi"/>
        </w:rPr>
      </w:pPr>
      <w:r>
        <w:rPr>
          <w:rFonts w:eastAsiaTheme="minorHAnsi"/>
        </w:rPr>
        <w:t xml:space="preserve">Jedná se o tyto stavební vícepráce, které souvisí se stavebním dílem </w:t>
      </w:r>
      <w:r w:rsidR="00961EE4">
        <w:rPr>
          <w:rFonts w:eastAsiaTheme="minorHAnsi"/>
        </w:rPr>
        <w:t>dle výše uvedené smlouvy:</w:t>
      </w:r>
    </w:p>
    <w:p w14:paraId="62BB64E5" w14:textId="31FE875A" w:rsidR="00961EE4" w:rsidRDefault="006B10A3" w:rsidP="00961EE4">
      <w:pPr>
        <w:pStyle w:val="Odstavecseseznamem"/>
        <w:numPr>
          <w:ilvl w:val="0"/>
          <w:numId w:val="2"/>
        </w:numPr>
      </w:pPr>
      <w:r>
        <w:t xml:space="preserve">Prostup pro anténu WIFI z budovy </w:t>
      </w:r>
      <w:proofErr w:type="gramStart"/>
      <w:r>
        <w:t xml:space="preserve">muzea - </w:t>
      </w:r>
      <w:proofErr w:type="spellStart"/>
      <w:r>
        <w:t>výlezový</w:t>
      </w:r>
      <w:proofErr w:type="spellEnd"/>
      <w:proofErr w:type="gramEnd"/>
      <w:r>
        <w:t xml:space="preserve"> otvor včetně souvisejících stavebních prací (dle přílohy </w:t>
      </w:r>
      <w:r w:rsidR="00961EE4">
        <w:t xml:space="preserve">Montáž tašky </w:t>
      </w:r>
      <w:proofErr w:type="spellStart"/>
      <w:r w:rsidR="00961EE4">
        <w:t>prostupové</w:t>
      </w:r>
      <w:proofErr w:type="spellEnd"/>
      <w:r w:rsidR="00961EE4">
        <w:t xml:space="preserve"> pro anténu</w:t>
      </w:r>
      <w:r>
        <w:t>)</w:t>
      </w:r>
    </w:p>
    <w:p w14:paraId="23BCB366" w14:textId="1918F83F" w:rsidR="00961EE4" w:rsidRDefault="006B10A3" w:rsidP="00961EE4">
      <w:pPr>
        <w:pStyle w:val="Odstavecseseznamem"/>
        <w:numPr>
          <w:ilvl w:val="0"/>
          <w:numId w:val="2"/>
        </w:numPr>
      </w:pPr>
      <w:r>
        <w:t>Nátěr potrubí VZT umístěného nad střešní krytinou</w:t>
      </w:r>
      <w:r w:rsidR="00EB4C95">
        <w:t xml:space="preserve"> (dle přílohy </w:t>
      </w:r>
      <w:r w:rsidR="00961EE4">
        <w:t>Syntetický nátěr kovových konstrukcí</w:t>
      </w:r>
      <w:r w:rsidR="00EB4C95">
        <w:t>)</w:t>
      </w:r>
    </w:p>
    <w:p w14:paraId="5203E7C6" w14:textId="7A5F1526" w:rsidR="00961EE4" w:rsidRDefault="00961EE4" w:rsidP="00961EE4">
      <w:pPr>
        <w:pStyle w:val="Odstavecseseznamem"/>
        <w:numPr>
          <w:ilvl w:val="0"/>
          <w:numId w:val="2"/>
        </w:numPr>
      </w:pPr>
      <w:r>
        <w:t>Demontáž hromosvodu</w:t>
      </w:r>
    </w:p>
    <w:p w14:paraId="2CBB3B4B" w14:textId="12C218E3" w:rsidR="00961EE4" w:rsidRPr="00D855B9" w:rsidRDefault="00961EE4" w:rsidP="00961EE4">
      <w:pPr>
        <w:rPr>
          <w:b/>
        </w:rPr>
      </w:pPr>
    </w:p>
    <w:p w14:paraId="3B4164ED" w14:textId="026F275F" w:rsidR="00961EE4" w:rsidRPr="00D855B9" w:rsidRDefault="00961EE4" w:rsidP="00961EE4">
      <w:pPr>
        <w:pStyle w:val="Odstavecseseznamem"/>
        <w:numPr>
          <w:ilvl w:val="0"/>
          <w:numId w:val="1"/>
        </w:numPr>
        <w:rPr>
          <w:b/>
        </w:rPr>
      </w:pPr>
      <w:r w:rsidRPr="00D855B9">
        <w:rPr>
          <w:b/>
        </w:rPr>
        <w:t>Cena</w:t>
      </w:r>
    </w:p>
    <w:p w14:paraId="52A970A3" w14:textId="1DC96A1F" w:rsidR="00961EE4" w:rsidRDefault="00961EE4" w:rsidP="00961EE4">
      <w:r>
        <w:t>Cena za dílo uvedená ve smlouvě o dílo v oddíle 6, odst. 6.1. se ruší a nově stanovuje takto:</w:t>
      </w:r>
    </w:p>
    <w:p w14:paraId="3361C581" w14:textId="3D42DB47" w:rsidR="00961EE4" w:rsidRPr="00961EE4" w:rsidRDefault="00961EE4" w:rsidP="00961EE4">
      <w:pPr>
        <w:ind w:left="1389" w:hanging="709"/>
      </w:pPr>
      <w:r w:rsidRPr="00961EE4">
        <w:t>Cena za dílo dle smlouvy o dílo bez DPH činí</w:t>
      </w:r>
      <w:r w:rsidRPr="00961EE4">
        <w:tab/>
      </w:r>
      <w:r w:rsidRPr="00961EE4">
        <w:tab/>
      </w:r>
      <w:r w:rsidRPr="00961EE4">
        <w:tab/>
      </w:r>
      <w:r w:rsidRPr="00961EE4">
        <w:rPr>
          <w:szCs w:val="22"/>
        </w:rPr>
        <w:t>2 688 604</w:t>
      </w:r>
      <w:r w:rsidRPr="00961EE4">
        <w:t>,-- Kč</w:t>
      </w:r>
    </w:p>
    <w:p w14:paraId="2FBB5059" w14:textId="48E3048A" w:rsidR="00961EE4" w:rsidRPr="00961EE4" w:rsidRDefault="00961EE4" w:rsidP="00961EE4">
      <w:pPr>
        <w:ind w:left="1389" w:hanging="709"/>
      </w:pPr>
      <w:r w:rsidRPr="00961EE4">
        <w:t>Cena dle dodatku č. 1 bez DPH činí</w:t>
      </w:r>
      <w:r w:rsidRPr="00961EE4">
        <w:tab/>
      </w:r>
      <w:r w:rsidRPr="00961EE4">
        <w:tab/>
      </w:r>
      <w:r w:rsidRPr="00961EE4">
        <w:tab/>
      </w:r>
      <w:r w:rsidRPr="00961EE4">
        <w:tab/>
        <w:t xml:space="preserve">     14 888,91 Kč</w:t>
      </w:r>
    </w:p>
    <w:p w14:paraId="4832027E" w14:textId="0FFF9AEE" w:rsidR="00961EE4" w:rsidRDefault="00961EE4" w:rsidP="00961EE4">
      <w:pPr>
        <w:ind w:left="1389" w:hanging="709"/>
        <w:rPr>
          <w:b/>
        </w:rPr>
      </w:pPr>
      <w:r w:rsidRPr="00961EE4">
        <w:rPr>
          <w:b/>
        </w:rPr>
        <w:t>Celkem cena bez DPH činí</w:t>
      </w:r>
      <w:r w:rsidR="00D855B9">
        <w:rPr>
          <w:b/>
        </w:rPr>
        <w:t xml:space="preserve"> (smlouva + dodatek č.1)</w:t>
      </w:r>
      <w:r w:rsidRPr="00961EE4">
        <w:rPr>
          <w:b/>
        </w:rPr>
        <w:tab/>
      </w:r>
      <w:r w:rsidRPr="00961EE4">
        <w:rPr>
          <w:b/>
        </w:rPr>
        <w:tab/>
        <w:t>2 703 492,91 Kč</w:t>
      </w:r>
    </w:p>
    <w:p w14:paraId="5BE747EB" w14:textId="6D15ABB5" w:rsidR="00D855B9" w:rsidRDefault="00D855B9" w:rsidP="00961EE4">
      <w:pPr>
        <w:ind w:left="1389" w:hanging="709"/>
      </w:pPr>
      <w:r w:rsidRPr="00D855B9">
        <w:lastRenderedPageBreak/>
        <w:t>(slovy:</w:t>
      </w:r>
      <w:r>
        <w:t xml:space="preserve"> Dvamilionysedmsettřitisícečtyřistadevadesátdvakorundevadesátjednahaléřů)</w:t>
      </w:r>
    </w:p>
    <w:p w14:paraId="73693C7B" w14:textId="3A36DD50" w:rsidR="00D855B9" w:rsidRDefault="00D855B9" w:rsidP="00961EE4">
      <w:pPr>
        <w:ind w:left="1389" w:hanging="709"/>
      </w:pPr>
      <w:r>
        <w:t>DPH  21 % smlouva o dílo</w:t>
      </w:r>
      <w:r>
        <w:tab/>
      </w:r>
      <w:r>
        <w:tab/>
      </w:r>
      <w:r>
        <w:tab/>
      </w:r>
      <w:r>
        <w:tab/>
      </w:r>
      <w:r>
        <w:tab/>
        <w:t xml:space="preserve">   564 607</w:t>
      </w:r>
      <w:r w:rsidRPr="00132513">
        <w:t>,- Kč</w:t>
      </w:r>
    </w:p>
    <w:p w14:paraId="483DA960" w14:textId="56B35E56" w:rsidR="00D855B9" w:rsidRDefault="00D855B9" w:rsidP="00961EE4">
      <w:pPr>
        <w:ind w:left="1389" w:hanging="709"/>
      </w:pPr>
      <w:r>
        <w:t>DPH 21 % dodatek č.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3 126,67 Kč</w:t>
      </w:r>
    </w:p>
    <w:p w14:paraId="7C00C2F9" w14:textId="4444B262" w:rsidR="00D855B9" w:rsidRDefault="00D855B9" w:rsidP="00961EE4">
      <w:pPr>
        <w:ind w:left="1389" w:hanging="709"/>
      </w:pPr>
    </w:p>
    <w:p w14:paraId="2E0548B4" w14:textId="3C3BC280" w:rsidR="00D855B9" w:rsidRDefault="00D855B9" w:rsidP="00D855B9">
      <w:pPr>
        <w:ind w:firstLine="680"/>
      </w:pPr>
      <w:r w:rsidRPr="00D855B9">
        <w:t xml:space="preserve">Cena za dílo dle smlouvy včetně </w:t>
      </w:r>
      <w:proofErr w:type="gramStart"/>
      <w:r w:rsidRPr="00D855B9">
        <w:t>21%</w:t>
      </w:r>
      <w:proofErr w:type="gramEnd"/>
      <w:r w:rsidRPr="00D855B9">
        <w:t xml:space="preserve"> DPH činí</w:t>
      </w:r>
      <w:r w:rsidRPr="00D855B9">
        <w:tab/>
      </w:r>
      <w:r>
        <w:tab/>
      </w:r>
      <w:r>
        <w:tab/>
      </w:r>
      <w:r>
        <w:rPr>
          <w:szCs w:val="22"/>
        </w:rPr>
        <w:t>3 253 211,-</w:t>
      </w:r>
      <w:r w:rsidRPr="000B6844">
        <w:rPr>
          <w:szCs w:val="22"/>
        </w:rPr>
        <w:t xml:space="preserve"> </w:t>
      </w:r>
      <w:r w:rsidRPr="00132513">
        <w:t>Kč</w:t>
      </w:r>
    </w:p>
    <w:p w14:paraId="50C912A8" w14:textId="38D5E857" w:rsidR="00D855B9" w:rsidRDefault="00D855B9" w:rsidP="00D855B9">
      <w:pPr>
        <w:ind w:firstLine="680"/>
      </w:pPr>
      <w:r>
        <w:t>Cena za dílo dle dodatku č. 1 včetně DPH činí</w:t>
      </w:r>
      <w:r>
        <w:tab/>
      </w:r>
      <w:r>
        <w:tab/>
      </w:r>
      <w:r>
        <w:tab/>
        <w:t xml:space="preserve">     18 015,58 Kč</w:t>
      </w:r>
    </w:p>
    <w:p w14:paraId="013F1498" w14:textId="18EE5DD5" w:rsidR="00D855B9" w:rsidRDefault="00D855B9" w:rsidP="00D855B9">
      <w:pPr>
        <w:rPr>
          <w:b/>
        </w:rPr>
      </w:pPr>
      <w:r w:rsidRPr="00D855B9">
        <w:rPr>
          <w:b/>
        </w:rPr>
        <w:t>Celkem cena za dílo dle smlouvy a dle dodatku č.1 včetně DPH činí</w:t>
      </w:r>
      <w:r w:rsidRPr="00D855B9">
        <w:rPr>
          <w:b/>
        </w:rPr>
        <w:tab/>
        <w:t>3 271 226,58 Kč</w:t>
      </w:r>
    </w:p>
    <w:p w14:paraId="0B9260AA" w14:textId="74C26945" w:rsidR="00D855B9" w:rsidRDefault="00D855B9" w:rsidP="00D855B9">
      <w:pPr>
        <w:rPr>
          <w:b/>
        </w:rPr>
      </w:pPr>
      <w:r>
        <w:rPr>
          <w:b/>
        </w:rPr>
        <w:t>(slovy: Třimilionydvěstěsedmdesátjednatisícdvěstědvacetšestkorunpadesátosmhaléřů)</w:t>
      </w:r>
    </w:p>
    <w:p w14:paraId="614D7D51" w14:textId="74CD7300" w:rsidR="00CB2EFE" w:rsidRDefault="00CB2EFE" w:rsidP="00D855B9">
      <w:pPr>
        <w:rPr>
          <w:b/>
        </w:rPr>
      </w:pPr>
    </w:p>
    <w:p w14:paraId="0B185DAE" w14:textId="349CCE46" w:rsidR="00CB2EFE" w:rsidRDefault="00CB2EFE" w:rsidP="00CB2EFE">
      <w:pPr>
        <w:jc w:val="both"/>
      </w:pPr>
      <w:r>
        <w:t xml:space="preserve">Cena za dílo dle dodatku č. 1 je stanovena na základě přiloženého výkazu výměr a rozpočtu, který je nedílnou součástí tohoto dodatku smlouvy.    </w:t>
      </w:r>
    </w:p>
    <w:p w14:paraId="08C1BA65" w14:textId="77777777" w:rsidR="00CB2EFE" w:rsidRPr="00D855B9" w:rsidRDefault="00CB2EFE" w:rsidP="00D855B9">
      <w:pPr>
        <w:rPr>
          <w:b/>
        </w:rPr>
      </w:pPr>
    </w:p>
    <w:p w14:paraId="319E92EC" w14:textId="6F75D2AF" w:rsidR="00CB2EFE" w:rsidRPr="00B03B58" w:rsidRDefault="001030DC" w:rsidP="001030DC">
      <w:pPr>
        <w:pStyle w:val="Nadpis1"/>
        <w:numPr>
          <w:ilvl w:val="0"/>
          <w:numId w:val="1"/>
        </w:numPr>
        <w:jc w:val="left"/>
        <w:rPr>
          <w:sz w:val="22"/>
          <w:szCs w:val="22"/>
        </w:rPr>
      </w:pPr>
      <w:r w:rsidRPr="00B03B58">
        <w:rPr>
          <w:sz w:val="22"/>
          <w:szCs w:val="22"/>
        </w:rPr>
        <w:t>Závěrečná ujednání</w:t>
      </w:r>
    </w:p>
    <w:p w14:paraId="2B773849" w14:textId="77777777" w:rsidR="00CB2EFE" w:rsidRDefault="00CB2EFE" w:rsidP="001030DC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</w:pPr>
      <w:r w:rsidRPr="008833BC">
        <w:t>V</w:t>
      </w:r>
      <w:r>
        <w:t> ostatních bodech a ujednáních se smlouva o dílo nemění.</w:t>
      </w:r>
    </w:p>
    <w:p w14:paraId="637245D9" w14:textId="77777777" w:rsidR="00CB2EFE" w:rsidRDefault="00CB2EFE" w:rsidP="001030DC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</w:pPr>
      <w:r>
        <w:t>Tento dodatek s</w:t>
      </w:r>
      <w:r w:rsidRPr="00132513">
        <w:t>mlouv</w:t>
      </w:r>
      <w:r>
        <w:t>y</w:t>
      </w:r>
      <w:r w:rsidRPr="00132513">
        <w:t xml:space="preserve"> nabývá platnosti podpisem posledním z účastníků a účinnosti uveřejněním v registru smluv.</w:t>
      </w:r>
    </w:p>
    <w:p w14:paraId="31EE8254" w14:textId="047C18D9" w:rsidR="00CB2EFE" w:rsidRDefault="00CB2EFE" w:rsidP="001030DC">
      <w:pPr>
        <w:pStyle w:val="Odstavecseseznamem"/>
        <w:numPr>
          <w:ilvl w:val="1"/>
          <w:numId w:val="1"/>
        </w:numPr>
        <w:ind w:left="709" w:hanging="709"/>
        <w:contextualSpacing w:val="0"/>
        <w:jc w:val="both"/>
      </w:pPr>
      <w:r w:rsidRPr="00132513">
        <w:t xml:space="preserve">Smluvní strany </w:t>
      </w:r>
      <w:r>
        <w:t>tohoto dodatku s</w:t>
      </w:r>
      <w:r w:rsidRPr="00132513">
        <w:t xml:space="preserve">mlouvy prohlašují, že si </w:t>
      </w:r>
      <w:r>
        <w:t>tento dodatek s</w:t>
      </w:r>
      <w:r w:rsidRPr="00132513">
        <w:t>mlouv</w:t>
      </w:r>
      <w:r>
        <w:t>y</w:t>
      </w:r>
      <w:r w:rsidRPr="00132513">
        <w:t xml:space="preserve"> před </w:t>
      </w:r>
      <w:r>
        <w:t>jeho</w:t>
      </w:r>
      <w:r w:rsidRPr="00132513">
        <w:t xml:space="preserve"> podpisem přečetly, že představuje projev jejich pravé a svobodné vůle, na důkaz čehož připojují své podpisy.</w:t>
      </w:r>
    </w:p>
    <w:p w14:paraId="27D1FF98" w14:textId="0427CFA0" w:rsidR="001030DC" w:rsidRDefault="001030DC" w:rsidP="001030DC">
      <w:pPr>
        <w:jc w:val="both"/>
      </w:pPr>
    </w:p>
    <w:p w14:paraId="0654D105" w14:textId="7EE36083" w:rsidR="001030DC" w:rsidRDefault="001030DC" w:rsidP="001030DC">
      <w:pPr>
        <w:jc w:val="both"/>
      </w:pPr>
    </w:p>
    <w:p w14:paraId="73FA8E87" w14:textId="3AD04DE9" w:rsidR="001030DC" w:rsidRDefault="001030DC" w:rsidP="001030DC">
      <w:pPr>
        <w:jc w:val="both"/>
      </w:pPr>
      <w:r>
        <w:t>Příloha:</w:t>
      </w:r>
    </w:p>
    <w:p w14:paraId="6449C8CC" w14:textId="51C8253C" w:rsidR="001030DC" w:rsidRDefault="001030DC" w:rsidP="001030DC">
      <w:pPr>
        <w:jc w:val="both"/>
      </w:pPr>
      <w:r>
        <w:t>Krycí list rozpočtu</w:t>
      </w:r>
    </w:p>
    <w:p w14:paraId="06496304" w14:textId="4868395D" w:rsidR="001030DC" w:rsidRDefault="001030DC" w:rsidP="001030DC">
      <w:pPr>
        <w:jc w:val="both"/>
      </w:pPr>
    </w:p>
    <w:p w14:paraId="616D855E" w14:textId="41A24628" w:rsidR="001030DC" w:rsidRDefault="001030DC" w:rsidP="001030DC">
      <w:pPr>
        <w:jc w:val="both"/>
      </w:pPr>
    </w:p>
    <w:p w14:paraId="096A52AA" w14:textId="4EF1E6F9" w:rsidR="001030DC" w:rsidRDefault="001030DC" w:rsidP="001030DC">
      <w:pPr>
        <w:jc w:val="both"/>
      </w:pPr>
    </w:p>
    <w:p w14:paraId="3136C689" w14:textId="5421DADD" w:rsidR="001030DC" w:rsidRDefault="001030DC" w:rsidP="001030DC">
      <w:pPr>
        <w:jc w:val="both"/>
      </w:pPr>
      <w:r>
        <w:t>V Tachově, dne</w:t>
      </w:r>
      <w:r>
        <w:tab/>
      </w:r>
      <w:r>
        <w:tab/>
      </w:r>
      <w:r>
        <w:tab/>
      </w:r>
      <w:r>
        <w:tab/>
      </w:r>
      <w:r>
        <w:tab/>
        <w:t xml:space="preserve">            V Tachově, dne</w:t>
      </w:r>
    </w:p>
    <w:p w14:paraId="7487C5F5" w14:textId="17C2316E" w:rsidR="001030DC" w:rsidRDefault="001030DC" w:rsidP="001030DC">
      <w:pPr>
        <w:jc w:val="both"/>
      </w:pPr>
    </w:p>
    <w:p w14:paraId="0FEF1252" w14:textId="52B5AADC" w:rsidR="001030DC" w:rsidRDefault="001030DC" w:rsidP="001030DC">
      <w:pPr>
        <w:jc w:val="both"/>
      </w:pPr>
    </w:p>
    <w:p w14:paraId="1E68A080" w14:textId="2EE21B87" w:rsidR="001030DC" w:rsidRDefault="001030DC" w:rsidP="001030DC">
      <w:pPr>
        <w:jc w:val="both"/>
      </w:pPr>
    </w:p>
    <w:p w14:paraId="3346D965" w14:textId="400EB8E1" w:rsidR="001030DC" w:rsidRDefault="001030DC" w:rsidP="001030DC">
      <w:pPr>
        <w:jc w:val="both"/>
      </w:pPr>
    </w:p>
    <w:p w14:paraId="0FD76AA1" w14:textId="77777777" w:rsidR="001030DC" w:rsidRDefault="001030DC" w:rsidP="001030DC">
      <w:pPr>
        <w:jc w:val="both"/>
      </w:pPr>
    </w:p>
    <w:p w14:paraId="18B838E3" w14:textId="558B3926" w:rsidR="001030DC" w:rsidRDefault="001030DC" w:rsidP="001030DC">
      <w:pPr>
        <w:jc w:val="both"/>
      </w:pPr>
      <w:r>
        <w:t>…………………………………………………………………………               ………………………………………………………………………</w:t>
      </w:r>
    </w:p>
    <w:p w14:paraId="1F771DE2" w14:textId="68EB15E1" w:rsidR="001030DC" w:rsidRDefault="001030DC" w:rsidP="001030DC">
      <w:pPr>
        <w:pStyle w:val="Bezmezer"/>
      </w:pPr>
      <w:r>
        <w:t>Za objednatele                                                                         Za zhotovitele</w:t>
      </w:r>
    </w:p>
    <w:p w14:paraId="1DB350C7" w14:textId="281BEF3C" w:rsidR="001030DC" w:rsidRPr="00646856" w:rsidRDefault="001030DC" w:rsidP="001030DC">
      <w:pPr>
        <w:pStyle w:val="Bezmezer"/>
      </w:pPr>
      <w:r>
        <w:t xml:space="preserve">PhDr. Jana Hutníková, ředitelka                                           Jaroslav </w:t>
      </w:r>
      <w:proofErr w:type="spellStart"/>
      <w:r>
        <w:t>Morgenstein</w:t>
      </w:r>
      <w:proofErr w:type="spellEnd"/>
      <w:r>
        <w:t>, jednatel</w:t>
      </w:r>
    </w:p>
    <w:p w14:paraId="693ED4AE" w14:textId="36F25DA3" w:rsidR="001026B7" w:rsidRDefault="001026B7" w:rsidP="001026B7"/>
    <w:sectPr w:rsidR="0010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92"/>
    <w:multiLevelType w:val="hybridMultilevel"/>
    <w:tmpl w:val="E8E0597A"/>
    <w:lvl w:ilvl="0" w:tplc="40F0B1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5DC"/>
    <w:multiLevelType w:val="multilevel"/>
    <w:tmpl w:val="0F4AE32E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40C173E6"/>
    <w:multiLevelType w:val="hybridMultilevel"/>
    <w:tmpl w:val="94EA4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11"/>
    <w:rsid w:val="000E6867"/>
    <w:rsid w:val="001026B7"/>
    <w:rsid w:val="001030DC"/>
    <w:rsid w:val="00240BA8"/>
    <w:rsid w:val="002A5511"/>
    <w:rsid w:val="00441F1A"/>
    <w:rsid w:val="0050161A"/>
    <w:rsid w:val="006B10A3"/>
    <w:rsid w:val="00961EE4"/>
    <w:rsid w:val="00B03B58"/>
    <w:rsid w:val="00CB2EFE"/>
    <w:rsid w:val="00D855B9"/>
    <w:rsid w:val="00DD79CD"/>
    <w:rsid w:val="00E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351A"/>
  <w15:chartTrackingRefBased/>
  <w15:docId w15:val="{57CDC534-7262-466B-B464-B4AEDA6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61A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2EFE"/>
    <w:pPr>
      <w:keepNext/>
      <w:numPr>
        <w:numId w:val="3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26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B2EFE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1030D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knihovna</cp:lastModifiedBy>
  <cp:revision>2</cp:revision>
  <dcterms:created xsi:type="dcterms:W3CDTF">2025-10-13T12:24:00Z</dcterms:created>
  <dcterms:modified xsi:type="dcterms:W3CDTF">2025-10-13T12:24:00Z</dcterms:modified>
</cp:coreProperties>
</file>