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C5DFD" w:rsidRPr="003C5DFD" w:rsidTr="006511A5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Předběžná řídící kontrola I. fáze</w:t>
            </w:r>
          </w:p>
        </w:tc>
      </w:tr>
    </w:tbl>
    <w:p w:rsidR="003C5DFD" w:rsidRPr="003C5DFD" w:rsidRDefault="003C5DFD" w:rsidP="003C5D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color w:val="000000"/>
          <w:sz w:val="17"/>
          <w:szCs w:val="17"/>
          <w:lang w:eastAsia="cs-CZ"/>
        </w:rPr>
        <w:sectPr w:rsidR="003C5DFD" w:rsidRPr="003C5DFD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566" w:right="566" w:bottom="566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538"/>
        <w:gridCol w:w="324"/>
        <w:gridCol w:w="861"/>
        <w:gridCol w:w="539"/>
        <w:gridCol w:w="215"/>
        <w:gridCol w:w="431"/>
        <w:gridCol w:w="539"/>
        <w:gridCol w:w="215"/>
        <w:gridCol w:w="431"/>
        <w:gridCol w:w="754"/>
        <w:gridCol w:w="539"/>
        <w:gridCol w:w="323"/>
        <w:gridCol w:w="646"/>
        <w:gridCol w:w="323"/>
        <w:gridCol w:w="324"/>
        <w:gridCol w:w="215"/>
        <w:gridCol w:w="1724"/>
      </w:tblGrid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66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Základní škola Jihlava, Kollárova 30, příspěvková organizace</w:t>
            </w:r>
          </w:p>
        </w:tc>
      </w:tr>
      <w:tr w:rsidR="003C5DFD" w:rsidRPr="003C5DFD" w:rsidTr="006511A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Kollárova 2713/30</w:t>
            </w:r>
          </w:p>
        </w:tc>
        <w:tc>
          <w:tcPr>
            <w:tcW w:w="4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586  01</w:t>
            </w:r>
            <w:proofErr w:type="gramEnd"/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IČO:</w:t>
            </w:r>
          </w:p>
        </w:tc>
        <w:tc>
          <w:tcPr>
            <w:tcW w:w="1292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06006183</w:t>
            </w:r>
          </w:p>
        </w:tc>
        <w:tc>
          <w:tcPr>
            <w:tcW w:w="539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CZ06006183</w:t>
            </w:r>
          </w:p>
        </w:tc>
      </w:tr>
      <w:tr w:rsidR="003C5DFD" w:rsidRPr="003C5DFD" w:rsidTr="006511A5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Česká Správa Střech, s.r.o.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Bankovní spojení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Příčná 1892/4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i/>
                <w:iCs/>
                <w:color w:val="000000"/>
                <w:sz w:val="17"/>
                <w:szCs w:val="17"/>
                <w:lang w:eastAsia="cs-CZ"/>
              </w:rPr>
              <w:t>Číslo účtu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Nové Město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FFFFFF"/>
                <w:sz w:val="21"/>
                <w:szCs w:val="21"/>
                <w:lang w:eastAsia="cs-CZ"/>
              </w:rPr>
              <w:t>1892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i/>
                <w:iCs/>
                <w:color w:val="FFFFFF"/>
                <w:sz w:val="17"/>
                <w:szCs w:val="17"/>
                <w:lang w:eastAsia="cs-CZ"/>
              </w:rPr>
              <w:t>Částka:</w:t>
            </w:r>
          </w:p>
        </w:tc>
        <w:tc>
          <w:tcPr>
            <w:tcW w:w="3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>110  00</w:t>
            </w:r>
            <w:proofErr w:type="gramEnd"/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cs-CZ"/>
              </w:rPr>
              <w:t xml:space="preserve">  Praha</w:t>
            </w:r>
          </w:p>
        </w:tc>
      </w:tr>
      <w:tr w:rsidR="003C5DFD" w:rsidRPr="003C5DFD" w:rsidTr="006511A5">
        <w:trPr>
          <w:cantSplit/>
        </w:trPr>
        <w:tc>
          <w:tcPr>
            <w:tcW w:w="5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279" w:type="dxa"/>
            <w:gridSpan w:val="9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Objednávka č.: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OBJ/136/2025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Předpokládaná výše výdaje: 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121 000,00 </w:t>
            </w:r>
          </w:p>
        </w:tc>
      </w:tr>
      <w:tr w:rsidR="003C5DFD" w:rsidRPr="003C5DFD" w:rsidTr="006511A5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Předmět dodávky:</w:t>
            </w:r>
          </w:p>
        </w:tc>
        <w:tc>
          <w:tcPr>
            <w:tcW w:w="8079" w:type="dxa"/>
            <w:gridSpan w:val="1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</w:pPr>
            <w:r w:rsidRPr="003C5DFD">
              <w:rPr>
                <w:rFonts w:ascii="Arial" w:eastAsiaTheme="minorEastAsia" w:hAnsi="Arial" w:cs="Arial"/>
                <w:b/>
                <w:bCs/>
                <w:color w:val="000000"/>
                <w:sz w:val="25"/>
                <w:szCs w:val="25"/>
                <w:lang w:eastAsia="cs-CZ"/>
              </w:rPr>
              <w:t>Oprava střechy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Courier New" w:eastAsiaTheme="minorEastAsia" w:hAnsi="Courier New" w:cs="Courier New"/>
                <w:color w:val="000000"/>
                <w:sz w:val="17"/>
                <w:szCs w:val="17"/>
                <w:lang w:eastAsia="cs-CZ"/>
              </w:rPr>
              <w:t>viz. cenová nabídka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093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  Jihlavě</w:t>
            </w:r>
            <w:proofErr w:type="gramEnd"/>
          </w:p>
        </w:tc>
        <w:tc>
          <w:tcPr>
            <w:tcW w:w="3232" w:type="dxa"/>
            <w:gridSpan w:val="7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Dne: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FFFFFF"/>
                <w:sz w:val="17"/>
                <w:szCs w:val="17"/>
                <w:lang w:eastAsia="cs-CZ"/>
              </w:rPr>
              <w:t>13.10.2025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Lukáš Mariška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Telefon: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567 563 573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E-mail: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mariska@zskol.ji.cz</w:t>
            </w:r>
          </w:p>
        </w:tc>
        <w:tc>
          <w:tcPr>
            <w:tcW w:w="3232" w:type="dxa"/>
            <w:gridSpan w:val="7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Příkazce operace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C5DF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Správce rozpočtu</w:t>
            </w:r>
          </w:p>
        </w:tc>
      </w:tr>
      <w:tr w:rsidR="003C5DFD" w:rsidRPr="003C5DFD" w:rsidTr="006511A5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055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17"/>
                <w:szCs w:val="17"/>
                <w:lang w:eastAsia="cs-CZ"/>
              </w:rPr>
            </w:pPr>
          </w:p>
        </w:tc>
      </w:tr>
      <w:tr w:rsidR="003C5DFD" w:rsidRPr="003C5DFD" w:rsidTr="006511A5">
        <w:trPr>
          <w:cantSplit/>
        </w:trPr>
        <w:tc>
          <w:tcPr>
            <w:tcW w:w="1077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DFD" w:rsidRPr="003C5DFD" w:rsidRDefault="003C5DFD" w:rsidP="003C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3C5DFD" w:rsidRPr="003C5DFD" w:rsidRDefault="003C5DFD" w:rsidP="003C5DF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3C5DFD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985335" w:rsidRDefault="00985335">
      <w:bookmarkStart w:id="0" w:name="_GoBack"/>
      <w:bookmarkEnd w:id="0"/>
    </w:p>
    <w:sectPr w:rsidR="00985335" w:rsidSect="00F14C2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2C" w:rsidRDefault="003C5DF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2C" w:rsidRDefault="003C5DF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2C" w:rsidRDefault="003C5DF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2C" w:rsidRDefault="003C5DF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2C" w:rsidRDefault="003C5DF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F14C2C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F14C2C" w:rsidRDefault="003C5DF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F14C2C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14C2C" w:rsidRDefault="003C5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14C2C" w:rsidRDefault="003C5DF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OBJ/136/2025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755"/>
      <w:gridCol w:w="3017"/>
    </w:tblGrid>
    <w:tr w:rsidR="00F14C2C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F14C2C" w:rsidRDefault="003C5DF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F14C2C">
      <w:trPr>
        <w:cantSplit/>
      </w:trPr>
      <w:tc>
        <w:tcPr>
          <w:tcW w:w="77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14C2C" w:rsidRDefault="003C5DF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SCHVÁLENÍ VÝDAJE PŘED VZNIKEM ZÁVAZKU</w:t>
          </w:r>
        </w:p>
      </w:tc>
      <w:tc>
        <w:tcPr>
          <w:tcW w:w="30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14C2C" w:rsidRDefault="003C5DF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OBJ/136/2025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2C" w:rsidRDefault="003C5DF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FD"/>
    <w:rsid w:val="003C5DFD"/>
    <w:rsid w:val="009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7373-66A8-44C1-BC81-D1DD6291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2025-10-13T11:34:00Z</dcterms:created>
  <dcterms:modified xsi:type="dcterms:W3CDTF">2025-10-13T11:34:00Z</dcterms:modified>
</cp:coreProperties>
</file>