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12019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 M L O U V A</w:t>
      </w:r>
    </w:p>
    <w:p w14:paraId="3E393D6B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 poskytnutí ubytovacích, stravovacích a dalších služeb </w:t>
      </w:r>
      <w:r>
        <w:rPr>
          <w:rFonts w:ascii="Calibri" w:eastAsia="Calibri" w:hAnsi="Calibri" w:cs="Calibri"/>
          <w:b/>
          <w:sz w:val="28"/>
          <w:szCs w:val="28"/>
        </w:rPr>
        <w:t xml:space="preserve">pro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školy </w:t>
      </w:r>
    </w:p>
    <w:p w14:paraId="34F5FFA6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 základě zákona č. 89/2012 Sb., občanský zákoník, ve znění pozdějších předpisů</w:t>
      </w:r>
    </w:p>
    <w:p w14:paraId="5C5D4B9C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22A8461" w14:textId="77777777" w:rsidR="0028341D" w:rsidRDefault="008E4FA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Preambule</w:t>
      </w:r>
    </w:p>
    <w:p w14:paraId="34253583" w14:textId="77777777" w:rsidR="0028341D" w:rsidRDefault="008E4F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Ubytovatel (provozovatel) Hotel Bečva s.r.o. rekreačního střediska Hotel Bečva, Horní Bečva ev. č. 488, je oprávněn středisko provozovat pro zotavovací akce ve smyslu zákona č. 258/2000 Sb., o ochraně veřejného zdraví, ve znění pozdějších předpisů, vyhlášky č. 106/2001 Sb., ve znění pozdějších předpisů, poslední č. 422/2013 Sb., o hygienických požadavcích na zotavovací akce pro děti a zajistit v něm v tomto smyslu přechodné ubytování, stravování a další služby pro objednatele. </w:t>
      </w:r>
    </w:p>
    <w:p w14:paraId="39227790" w14:textId="77777777" w:rsidR="0028341D" w:rsidRDefault="008E4FA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I. Smluvní strany</w:t>
      </w:r>
    </w:p>
    <w:p w14:paraId="7A51AC72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5075AB0" w14:textId="0378EF72" w:rsidR="0028341D" w:rsidRDefault="00526C7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Gymnázium a Obchodní akademie, Orlová, příspěvková organizace</w:t>
      </w:r>
    </w:p>
    <w:p w14:paraId="562ECA48" w14:textId="66D58EFD" w:rsidR="0028341D" w:rsidRPr="00526C76" w:rsidRDefault="00526C7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 w:rsidRPr="00526C76">
        <w:rPr>
          <w:rFonts w:ascii="Calibri" w:eastAsia="Calibri" w:hAnsi="Calibri" w:cs="Calibri"/>
          <w:b/>
          <w:sz w:val="22"/>
          <w:szCs w:val="22"/>
        </w:rPr>
        <w:t>Masarykova třída 1313</w:t>
      </w:r>
    </w:p>
    <w:p w14:paraId="29DB6943" w14:textId="777C8B58" w:rsidR="00526C76" w:rsidRPr="00526C76" w:rsidRDefault="00526C7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 w:rsidRPr="00526C76">
        <w:rPr>
          <w:rFonts w:ascii="Calibri" w:eastAsia="Calibri" w:hAnsi="Calibri" w:cs="Calibri"/>
          <w:b/>
          <w:sz w:val="22"/>
          <w:szCs w:val="22"/>
        </w:rPr>
        <w:t>735 14 Orlová-Lutyně</w:t>
      </w:r>
    </w:p>
    <w:p w14:paraId="5C131CC6" w14:textId="5B4F4360" w:rsidR="0028341D" w:rsidRDefault="008E4FAC">
      <w:pPr>
        <w:pBdr>
          <w:top w:val="nil"/>
          <w:left w:val="nil"/>
          <w:bottom w:val="nil"/>
          <w:right w:val="nil"/>
          <w:between w:val="nil"/>
        </w:pBdr>
        <w:rPr>
          <w:color w:val="C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</w:t>
      </w:r>
      <w:r w:rsidR="00526C76">
        <w:rPr>
          <w:rFonts w:ascii="Calibri" w:eastAsia="Calibri" w:hAnsi="Calibri" w:cs="Calibri"/>
          <w:color w:val="000000"/>
          <w:sz w:val="22"/>
          <w:szCs w:val="22"/>
        </w:rPr>
        <w:t xml:space="preserve"> 62331540</w:t>
      </w:r>
    </w:p>
    <w:p w14:paraId="6443B1FE" w14:textId="1C9D9FB7" w:rsidR="0028341D" w:rsidRDefault="008E4FA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C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Zastoupené: </w:t>
      </w:r>
      <w:r w:rsidR="00526C76">
        <w:rPr>
          <w:rFonts w:ascii="Calibri" w:eastAsia="Calibri" w:hAnsi="Calibri" w:cs="Calibri"/>
          <w:color w:val="000000"/>
          <w:sz w:val="22"/>
          <w:szCs w:val="22"/>
        </w:rPr>
        <w:t xml:space="preserve">Mgr. Pavel </w:t>
      </w:r>
      <w:proofErr w:type="spellStart"/>
      <w:r w:rsidR="00526C76">
        <w:rPr>
          <w:rFonts w:ascii="Calibri" w:eastAsia="Calibri" w:hAnsi="Calibri" w:cs="Calibri"/>
          <w:color w:val="000000"/>
          <w:sz w:val="22"/>
          <w:szCs w:val="22"/>
        </w:rPr>
        <w:t>Kubínek</w:t>
      </w:r>
      <w:proofErr w:type="spellEnd"/>
      <w:r w:rsidR="00526C76">
        <w:rPr>
          <w:rFonts w:ascii="Calibri" w:eastAsia="Calibri" w:hAnsi="Calibri" w:cs="Calibri"/>
          <w:color w:val="000000"/>
          <w:sz w:val="22"/>
          <w:szCs w:val="22"/>
        </w:rPr>
        <w:t>, ředitel</w:t>
      </w:r>
    </w:p>
    <w:p w14:paraId="141043DA" w14:textId="7F911133" w:rsidR="0028341D" w:rsidRDefault="008E4FA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C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Vyřizuje:</w:t>
      </w:r>
      <w:r w:rsidR="00526C76">
        <w:rPr>
          <w:rFonts w:ascii="Calibri" w:eastAsia="Calibri" w:hAnsi="Calibri" w:cs="Calibri"/>
          <w:color w:val="000000"/>
          <w:sz w:val="22"/>
          <w:szCs w:val="22"/>
        </w:rPr>
        <w:t xml:space="preserve"> Mgr. Jana Bláhová</w:t>
      </w:r>
    </w:p>
    <w:p w14:paraId="4F07CF39" w14:textId="7B4DD8B2" w:rsidR="0028341D" w:rsidRDefault="008E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objednatel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5F2139A3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3F76B4F3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Hotel Bečva s.r.o.</w:t>
      </w:r>
    </w:p>
    <w:p w14:paraId="48089456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Horní Bečva ev. č. 488</w:t>
      </w:r>
    </w:p>
    <w:p w14:paraId="0C2F7AB7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40C28"/>
          <w:sz w:val="22"/>
          <w:szCs w:val="22"/>
        </w:rPr>
      </w:pPr>
      <w:r>
        <w:rPr>
          <w:rFonts w:ascii="Arial" w:eastAsia="Arial" w:hAnsi="Arial" w:cs="Arial"/>
          <w:b/>
          <w:color w:val="040C28"/>
          <w:sz w:val="22"/>
          <w:szCs w:val="22"/>
        </w:rPr>
        <w:t>756 57, Horní Bečva</w:t>
      </w:r>
    </w:p>
    <w:p w14:paraId="14837F4C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40C28"/>
        </w:rPr>
      </w:pPr>
      <w:r>
        <w:rPr>
          <w:rFonts w:ascii="Arial" w:eastAsia="Arial" w:hAnsi="Arial" w:cs="Arial"/>
          <w:color w:val="040C28"/>
        </w:rPr>
        <w:t>IČ: 19181795</w:t>
      </w:r>
    </w:p>
    <w:p w14:paraId="13B73EA9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40C28"/>
        </w:rPr>
      </w:pPr>
      <w:r>
        <w:rPr>
          <w:rFonts w:ascii="Arial" w:eastAsia="Arial" w:hAnsi="Arial" w:cs="Arial"/>
          <w:color w:val="040C28"/>
        </w:rPr>
        <w:t>DIČ: CZ19181795</w:t>
      </w:r>
    </w:p>
    <w:p w14:paraId="21C4A17B" w14:textId="3750BE9D" w:rsidR="0028341D" w:rsidRDefault="008E4FAC" w:rsidP="00421F3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40C28"/>
        </w:rPr>
        <w:t xml:space="preserve">(dále jen </w:t>
      </w:r>
      <w:r>
        <w:rPr>
          <w:rFonts w:ascii="Arial" w:eastAsia="Arial" w:hAnsi="Arial" w:cs="Arial"/>
          <w:b/>
          <w:color w:val="040C28"/>
        </w:rPr>
        <w:t>ubytovatel</w:t>
      </w:r>
      <w:r>
        <w:rPr>
          <w:rFonts w:ascii="Arial" w:eastAsia="Arial" w:hAnsi="Arial" w:cs="Arial"/>
          <w:color w:val="040C28"/>
        </w:rPr>
        <w:t>)</w:t>
      </w:r>
    </w:p>
    <w:p w14:paraId="0F73AA67" w14:textId="77777777" w:rsidR="0028341D" w:rsidRDefault="008E4FA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II. Předmět smlouvy</w:t>
      </w:r>
    </w:p>
    <w:p w14:paraId="635CE62A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F6D4A9" w14:textId="6BFA658C" w:rsidR="0028341D" w:rsidRDefault="008E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Ubytovatel se touto smlouvou zavazuje poskytnout objednateli přechodné ubytování, stravování a další služby v rozsahu uvedeném v této smlouvě za účelem pořádání školní akce objednatelem. Objednatel se zavazuje ubytovateli zaplatit za tyto služby sjednanou cenu.</w:t>
      </w:r>
    </w:p>
    <w:p w14:paraId="0016A985" w14:textId="77777777" w:rsidR="00421F32" w:rsidRPr="00421F32" w:rsidRDefault="00421F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1495DD2" w14:textId="78DAC618" w:rsidR="0028341D" w:rsidRDefault="008E4FAC" w:rsidP="00421F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421F32">
        <w:rPr>
          <w:rFonts w:ascii="Calibri" w:eastAsia="Calibri" w:hAnsi="Calibri" w:cs="Calibri"/>
          <w:b/>
          <w:sz w:val="22"/>
          <w:szCs w:val="22"/>
        </w:rPr>
        <w:t xml:space="preserve">Místo </w:t>
      </w:r>
      <w:proofErr w:type="gramStart"/>
      <w:r w:rsidRPr="00421F32">
        <w:rPr>
          <w:rFonts w:ascii="Calibri" w:eastAsia="Calibri" w:hAnsi="Calibri" w:cs="Calibri"/>
          <w:b/>
          <w:sz w:val="22"/>
          <w:szCs w:val="22"/>
        </w:rPr>
        <w:t>pobytu</w:t>
      </w:r>
      <w:r w:rsidRPr="00421F32">
        <w:rPr>
          <w:rFonts w:ascii="Calibri" w:eastAsia="Calibri" w:hAnsi="Calibri" w:cs="Calibri"/>
          <w:sz w:val="22"/>
          <w:szCs w:val="22"/>
        </w:rPr>
        <w:t>:</w:t>
      </w:r>
      <w:r w:rsidR="00421F32">
        <w:rPr>
          <w:rFonts w:ascii="Calibri" w:eastAsia="Calibri" w:hAnsi="Calibri" w:cs="Calibri"/>
          <w:sz w:val="22"/>
          <w:szCs w:val="22"/>
        </w:rPr>
        <w:t xml:space="preserve">   </w:t>
      </w:r>
      <w:proofErr w:type="gramEnd"/>
      <w:r w:rsidR="00421F32">
        <w:rPr>
          <w:rFonts w:ascii="Calibri" w:eastAsia="Calibri" w:hAnsi="Calibri" w:cs="Calibri"/>
          <w:sz w:val="22"/>
          <w:szCs w:val="22"/>
        </w:rPr>
        <w:t xml:space="preserve">       </w:t>
      </w:r>
      <w:r w:rsidRPr="00421F32">
        <w:rPr>
          <w:rFonts w:ascii="Calibri" w:eastAsia="Calibri" w:hAnsi="Calibri" w:cs="Calibri"/>
          <w:sz w:val="22"/>
          <w:szCs w:val="22"/>
        </w:rPr>
        <w:t xml:space="preserve"> Hotel Bečva, Horní Bečva </w:t>
      </w:r>
      <w:proofErr w:type="spellStart"/>
      <w:r w:rsidRPr="00421F32">
        <w:rPr>
          <w:rFonts w:ascii="Calibri" w:eastAsia="Calibri" w:hAnsi="Calibri" w:cs="Calibri"/>
          <w:sz w:val="22"/>
          <w:szCs w:val="22"/>
        </w:rPr>
        <w:t>ev.č</w:t>
      </w:r>
      <w:proofErr w:type="spellEnd"/>
      <w:r w:rsidRPr="00421F32">
        <w:rPr>
          <w:rFonts w:ascii="Calibri" w:eastAsia="Calibri" w:hAnsi="Calibri" w:cs="Calibri"/>
          <w:sz w:val="22"/>
          <w:szCs w:val="22"/>
        </w:rPr>
        <w:t xml:space="preserve">. 488, </w:t>
      </w:r>
      <w:r w:rsidRPr="00421F32">
        <w:rPr>
          <w:rFonts w:ascii="Arial" w:eastAsia="Arial" w:hAnsi="Arial" w:cs="Arial"/>
        </w:rPr>
        <w:t>756 57, Horní Bečva</w:t>
      </w:r>
    </w:p>
    <w:p w14:paraId="1B1A72FC" w14:textId="77777777" w:rsidR="00421F32" w:rsidRPr="00421F32" w:rsidRDefault="00421F32" w:rsidP="00421F32">
      <w:pPr>
        <w:pBdr>
          <w:top w:val="nil"/>
          <w:left w:val="nil"/>
          <w:bottom w:val="nil"/>
          <w:right w:val="nil"/>
          <w:between w:val="nil"/>
        </w:pBdr>
      </w:pPr>
    </w:p>
    <w:p w14:paraId="76A0EF84" w14:textId="5F2E3EB7" w:rsidR="0028341D" w:rsidRPr="003A53FD" w:rsidRDefault="008E4FAC" w:rsidP="00421F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 w:rsidRPr="00421F32">
        <w:rPr>
          <w:rFonts w:ascii="Calibri" w:eastAsia="Calibri" w:hAnsi="Calibri" w:cs="Calibri"/>
          <w:b/>
          <w:sz w:val="22"/>
          <w:szCs w:val="22"/>
        </w:rPr>
        <w:t xml:space="preserve">Doba </w:t>
      </w:r>
      <w:proofErr w:type="gramStart"/>
      <w:r w:rsidRPr="00421F32">
        <w:rPr>
          <w:rFonts w:ascii="Calibri" w:eastAsia="Calibri" w:hAnsi="Calibri" w:cs="Calibri"/>
          <w:b/>
          <w:sz w:val="22"/>
          <w:szCs w:val="22"/>
        </w:rPr>
        <w:t xml:space="preserve">pobytu:  </w:t>
      </w:r>
      <w:r w:rsidR="00680DD6" w:rsidRPr="00421F32">
        <w:rPr>
          <w:rFonts w:ascii="Calibri" w:eastAsia="Calibri" w:hAnsi="Calibri" w:cs="Calibri"/>
          <w:b/>
          <w:sz w:val="22"/>
          <w:szCs w:val="22"/>
        </w:rPr>
        <w:tab/>
      </w:r>
      <w:proofErr w:type="gramEnd"/>
      <w:r w:rsidR="00680DD6" w:rsidRPr="003A53F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21F32" w:rsidRPr="003A53FD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="00680DD6" w:rsidRPr="003A53FD">
        <w:rPr>
          <w:rFonts w:ascii="Calibri" w:eastAsia="Calibri" w:hAnsi="Calibri" w:cs="Calibri"/>
          <w:b/>
          <w:sz w:val="22"/>
          <w:szCs w:val="22"/>
        </w:rPr>
        <w:t>I. termín 7. – 9. 9. 2026                 II. termín  9. – 11. 9. 2026</w:t>
      </w:r>
    </w:p>
    <w:p w14:paraId="55C0F770" w14:textId="77777777" w:rsidR="00421F32" w:rsidRPr="003A53FD" w:rsidRDefault="00421F32" w:rsidP="00421F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7119DEF" w14:textId="66E162C5" w:rsidR="0028341D" w:rsidRPr="003A53FD" w:rsidRDefault="008E4FAC" w:rsidP="00421F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 w:rsidRPr="00421F32">
        <w:rPr>
          <w:rFonts w:ascii="Calibri" w:eastAsia="Calibri" w:hAnsi="Calibri" w:cs="Calibri"/>
          <w:b/>
          <w:sz w:val="22"/>
          <w:szCs w:val="22"/>
        </w:rPr>
        <w:t xml:space="preserve">Počet </w:t>
      </w:r>
      <w:proofErr w:type="gramStart"/>
      <w:r w:rsidRPr="00421F32">
        <w:rPr>
          <w:rFonts w:ascii="Calibri" w:eastAsia="Calibri" w:hAnsi="Calibri" w:cs="Calibri"/>
          <w:b/>
          <w:sz w:val="22"/>
          <w:szCs w:val="22"/>
        </w:rPr>
        <w:t>účastníků</w:t>
      </w:r>
      <w:r w:rsidRPr="00421F32">
        <w:rPr>
          <w:rFonts w:ascii="Calibri" w:eastAsia="Calibri" w:hAnsi="Calibri" w:cs="Calibri"/>
          <w:sz w:val="22"/>
          <w:szCs w:val="22"/>
        </w:rPr>
        <w:t xml:space="preserve">:  </w:t>
      </w:r>
      <w:r w:rsidR="00680DD6" w:rsidRPr="00421F32">
        <w:rPr>
          <w:rFonts w:ascii="Calibri" w:eastAsia="Calibri" w:hAnsi="Calibri" w:cs="Calibri"/>
          <w:sz w:val="22"/>
          <w:szCs w:val="22"/>
        </w:rPr>
        <w:t xml:space="preserve"> </w:t>
      </w:r>
      <w:proofErr w:type="gramEnd"/>
      <w:r w:rsidR="00680DD6" w:rsidRPr="00421F32">
        <w:rPr>
          <w:rFonts w:ascii="Calibri" w:eastAsia="Calibri" w:hAnsi="Calibri" w:cs="Calibri"/>
          <w:sz w:val="22"/>
          <w:szCs w:val="22"/>
        </w:rPr>
        <w:t xml:space="preserve">    </w:t>
      </w:r>
      <w:r w:rsidR="00680DD6" w:rsidRPr="003A53FD">
        <w:rPr>
          <w:rFonts w:ascii="Calibri" w:eastAsia="Calibri" w:hAnsi="Calibri" w:cs="Calibri"/>
          <w:b/>
          <w:sz w:val="22"/>
          <w:szCs w:val="22"/>
        </w:rPr>
        <w:t>I. termín  60 žáků + 4 učitelé        II. termín  60 žáků + 4 učitelé</w:t>
      </w:r>
    </w:p>
    <w:p w14:paraId="6F970CA9" w14:textId="77777777" w:rsidR="00421F32" w:rsidRPr="00421F32" w:rsidRDefault="00421F32" w:rsidP="00421F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19E485F6" w14:textId="7BEE6C78" w:rsidR="0028341D" w:rsidRDefault="008E4FAC" w:rsidP="00421F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421F32">
        <w:rPr>
          <w:rFonts w:ascii="Calibri" w:eastAsia="Calibri" w:hAnsi="Calibri" w:cs="Calibri"/>
          <w:b/>
          <w:sz w:val="22"/>
          <w:szCs w:val="22"/>
        </w:rPr>
        <w:t>Stravování:</w:t>
      </w:r>
      <w:r w:rsidRPr="00421F32">
        <w:rPr>
          <w:rFonts w:ascii="Calibri" w:eastAsia="Calibri" w:hAnsi="Calibri" w:cs="Calibri"/>
          <w:sz w:val="22"/>
          <w:szCs w:val="22"/>
        </w:rPr>
        <w:t xml:space="preserve">  </w:t>
      </w:r>
      <w:r w:rsidR="00680DD6" w:rsidRPr="00421F32">
        <w:rPr>
          <w:rFonts w:ascii="Calibri" w:eastAsia="Calibri" w:hAnsi="Calibri" w:cs="Calibri"/>
          <w:sz w:val="22"/>
          <w:szCs w:val="22"/>
        </w:rPr>
        <w:t xml:space="preserve"> </w:t>
      </w:r>
      <w:proofErr w:type="gramEnd"/>
      <w:r w:rsidRPr="00421F32">
        <w:rPr>
          <w:rFonts w:ascii="Calibri" w:eastAsia="Calibri" w:hAnsi="Calibri" w:cs="Calibri"/>
          <w:sz w:val="22"/>
          <w:szCs w:val="22"/>
        </w:rPr>
        <w:t xml:space="preserve">začátek </w:t>
      </w:r>
      <w:r w:rsidR="00680DD6" w:rsidRPr="00421F32">
        <w:rPr>
          <w:rFonts w:ascii="Calibri" w:eastAsia="Calibri" w:hAnsi="Calibri" w:cs="Calibri"/>
          <w:sz w:val="22"/>
          <w:szCs w:val="22"/>
        </w:rPr>
        <w:t>obědem</w:t>
      </w:r>
      <w:r w:rsidRPr="00421F32">
        <w:rPr>
          <w:rFonts w:ascii="Calibri" w:eastAsia="Calibri" w:hAnsi="Calibri" w:cs="Calibri"/>
          <w:sz w:val="22"/>
          <w:szCs w:val="22"/>
        </w:rPr>
        <w:t>, konec obědem</w:t>
      </w:r>
    </w:p>
    <w:p w14:paraId="04C42B36" w14:textId="77777777" w:rsidR="00421F32" w:rsidRPr="00421F32" w:rsidRDefault="00421F32" w:rsidP="00421F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EF3E151" w14:textId="77777777" w:rsidR="0028341D" w:rsidRDefault="008E4FAC" w:rsidP="00421F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21F32">
        <w:rPr>
          <w:rFonts w:ascii="Calibri" w:eastAsia="Calibri" w:hAnsi="Calibri" w:cs="Calibri"/>
          <w:sz w:val="22"/>
          <w:szCs w:val="22"/>
        </w:rPr>
        <w:t xml:space="preserve">Stravování se řídí platnou vyhláškou ve znění pozdějších předpisů, u zaměstnanců platným zákonem ve znění </w:t>
      </w:r>
      <w:r>
        <w:rPr>
          <w:rFonts w:ascii="Calibri" w:eastAsia="Calibri" w:hAnsi="Calibri" w:cs="Calibri"/>
          <w:color w:val="000000"/>
          <w:sz w:val="22"/>
          <w:szCs w:val="22"/>
        </w:rPr>
        <w:t>pozdějších předpisů.</w:t>
      </w:r>
    </w:p>
    <w:p w14:paraId="1D17CE0C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48724F" w14:textId="77777777" w:rsidR="0028341D" w:rsidRDefault="008E4FA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III. Cenová ujednání</w:t>
      </w:r>
    </w:p>
    <w:p w14:paraId="37561345" w14:textId="77777777" w:rsidR="0028341D" w:rsidRDefault="0028341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C2E1E59" w14:textId="47224483" w:rsidR="0028341D" w:rsidRDefault="008E4FAC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Cena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jednoho účastníka činí dle věku </w:t>
      </w:r>
      <w:r w:rsidR="00DF2075" w:rsidRPr="003A53FD">
        <w:rPr>
          <w:rFonts w:ascii="Calibri" w:eastAsia="Calibri" w:hAnsi="Calibri" w:cs="Calibri"/>
          <w:b/>
          <w:sz w:val="22"/>
          <w:szCs w:val="22"/>
        </w:rPr>
        <w:t>1000</w:t>
      </w:r>
      <w:r w:rsidRPr="003A53FD">
        <w:rPr>
          <w:rFonts w:ascii="Calibri" w:eastAsia="Calibri" w:hAnsi="Calibri" w:cs="Calibri"/>
          <w:b/>
          <w:sz w:val="22"/>
          <w:szCs w:val="22"/>
        </w:rPr>
        <w:t xml:space="preserve">- </w:t>
      </w:r>
      <w:r w:rsidRPr="003A53FD">
        <w:rPr>
          <w:rFonts w:ascii="Calibri" w:eastAsia="Calibri" w:hAnsi="Calibri" w:cs="Calibri"/>
          <w:b/>
          <w:color w:val="000000"/>
          <w:sz w:val="22"/>
          <w:szCs w:val="22"/>
        </w:rPr>
        <w:t>Kč (vč. DPH) /den a zahrnuje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ubytování včetně lůžkovin, strava </w:t>
      </w:r>
      <w:r w:rsidR="00DF2075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x denně (snídaně formou švédských stolů, oběd</w:t>
      </w:r>
      <w:r w:rsidR="00696E23">
        <w:rPr>
          <w:rFonts w:ascii="Calibri" w:eastAsia="Calibri" w:hAnsi="Calibri" w:cs="Calibri"/>
          <w:sz w:val="22"/>
          <w:szCs w:val="22"/>
        </w:rPr>
        <w:t xml:space="preserve">, </w:t>
      </w:r>
      <w:proofErr w:type="gramStart"/>
      <w:r w:rsidR="00696E23"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ečeře</w:t>
      </w:r>
      <w:r w:rsidR="00696E2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  <w:r w:rsidR="00696E23">
        <w:rPr>
          <w:rFonts w:ascii="Calibri" w:eastAsia="Calibri" w:hAnsi="Calibri" w:cs="Calibri"/>
          <w:sz w:val="22"/>
          <w:szCs w:val="22"/>
        </w:rPr>
        <w:t xml:space="preserve"> Na každé 10 dítě je jeden učitel zdarma.</w:t>
      </w:r>
      <w:r w:rsidR="009C6D06">
        <w:rPr>
          <w:rFonts w:ascii="Calibri" w:eastAsia="Calibri" w:hAnsi="Calibri" w:cs="Calibri"/>
          <w:sz w:val="22"/>
          <w:szCs w:val="22"/>
        </w:rPr>
        <w:t xml:space="preserve"> Pitný režim (čaj po celý den a voda)</w:t>
      </w:r>
      <w:r w:rsidR="00654DA0">
        <w:rPr>
          <w:rFonts w:ascii="Calibri" w:eastAsia="Calibri" w:hAnsi="Calibri" w:cs="Calibri"/>
          <w:sz w:val="22"/>
          <w:szCs w:val="22"/>
        </w:rPr>
        <w:t xml:space="preserve">. </w:t>
      </w:r>
      <w:r w:rsidR="00DF2075">
        <w:rPr>
          <w:rFonts w:ascii="Calibri" w:eastAsia="Calibri" w:hAnsi="Calibri" w:cs="Calibri"/>
          <w:sz w:val="22"/>
          <w:szCs w:val="22"/>
        </w:rPr>
        <w:t>Extra oběd je 150,-Kč/osoba.</w:t>
      </w:r>
    </w:p>
    <w:p w14:paraId="3AC87582" w14:textId="2C55F742" w:rsidR="00421F32" w:rsidRPr="00932C9C" w:rsidRDefault="008E4FAC" w:rsidP="00EF203D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932C9C">
        <w:rPr>
          <w:rFonts w:ascii="Calibri" w:eastAsia="Calibri" w:hAnsi="Calibri" w:cs="Calibri"/>
          <w:sz w:val="22"/>
          <w:szCs w:val="22"/>
        </w:rPr>
        <w:t xml:space="preserve">Smluvní strany se dohodly, že </w:t>
      </w:r>
      <w:r w:rsidRPr="003A53FD">
        <w:rPr>
          <w:rFonts w:ascii="Calibri" w:eastAsia="Calibri" w:hAnsi="Calibri" w:cs="Calibri"/>
          <w:b/>
          <w:sz w:val="22"/>
          <w:szCs w:val="22"/>
        </w:rPr>
        <w:t xml:space="preserve">záloha 50 % bude zaplaceno do </w:t>
      </w:r>
      <w:r w:rsidR="00932C9C" w:rsidRPr="003A53FD">
        <w:rPr>
          <w:rFonts w:ascii="Calibri" w:eastAsia="Calibri" w:hAnsi="Calibri" w:cs="Calibri"/>
          <w:b/>
          <w:sz w:val="22"/>
          <w:szCs w:val="22"/>
        </w:rPr>
        <w:t>30. 6. 2026</w:t>
      </w:r>
      <w:r w:rsidR="00932C9C" w:rsidRPr="00932C9C">
        <w:rPr>
          <w:rFonts w:ascii="Calibri" w:eastAsia="Calibri" w:hAnsi="Calibri" w:cs="Calibri"/>
          <w:sz w:val="22"/>
          <w:szCs w:val="22"/>
        </w:rPr>
        <w:t xml:space="preserve">. </w:t>
      </w:r>
      <w:r w:rsidRPr="00932C9C">
        <w:rPr>
          <w:rFonts w:ascii="Calibri" w:eastAsia="Calibri" w:hAnsi="Calibri" w:cs="Calibri"/>
          <w:sz w:val="22"/>
          <w:szCs w:val="22"/>
        </w:rPr>
        <w:t xml:space="preserve">Doplatek bude uhrazen na místě pobytu </w:t>
      </w:r>
      <w:proofErr w:type="gramStart"/>
      <w:r w:rsidRPr="00932C9C">
        <w:rPr>
          <w:rFonts w:ascii="Calibri" w:eastAsia="Calibri" w:hAnsi="Calibri" w:cs="Calibri"/>
          <w:sz w:val="22"/>
          <w:szCs w:val="22"/>
        </w:rPr>
        <w:t>a nebo</w:t>
      </w:r>
      <w:proofErr w:type="gramEnd"/>
      <w:r w:rsidRPr="00932C9C">
        <w:rPr>
          <w:rFonts w:ascii="Calibri" w:eastAsia="Calibri" w:hAnsi="Calibri" w:cs="Calibri"/>
          <w:sz w:val="22"/>
          <w:szCs w:val="22"/>
        </w:rPr>
        <w:t xml:space="preserve"> převodem po vystavení faktury.</w:t>
      </w:r>
    </w:p>
    <w:p w14:paraId="476B2CA1" w14:textId="20184874" w:rsidR="0028341D" w:rsidRPr="00DA4350" w:rsidRDefault="008E4F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Tolerována bude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5%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ne účast osob z celkového počtu dle smlouvy.</w:t>
      </w:r>
    </w:p>
    <w:p w14:paraId="5EA05E82" w14:textId="49568F4C" w:rsidR="00DA4350" w:rsidRDefault="00DA4350" w:rsidP="00DA4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8C429EF" w14:textId="388968B4" w:rsidR="00DA4350" w:rsidRDefault="00DA4350" w:rsidP="00DA4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A8281AF" w14:textId="4BB5C435" w:rsidR="00DA4350" w:rsidRDefault="00DA4350" w:rsidP="00DA4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734F07C" w14:textId="77777777" w:rsidR="00DA4350" w:rsidRDefault="00DA4350" w:rsidP="00DA43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59BE491" w14:textId="77777777" w:rsidR="0028341D" w:rsidRDefault="008E4F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Stornovací poplatky:</w:t>
      </w:r>
    </w:p>
    <w:p w14:paraId="789C84D6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ind w:left="993" w:hanging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Při odstoupení od smlouvy v době delší, než 60 dní před zahájením pobytu, odstupující strana poskytne kompenzaci ve výši 30 % sjednané částky</w:t>
      </w:r>
    </w:p>
    <w:p w14:paraId="27A0F0D1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ind w:left="993" w:hanging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Při odstoupení od smlouvy v době delší, než 30 dní před zahájením pobytu, odstupující strana poskytne kompenzaci ve výši 50 % sjednané částky</w:t>
      </w:r>
    </w:p>
    <w:p w14:paraId="64434B21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ind w:left="993" w:hanging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Při odstoupení od smlouvy v době kratší, než 30 dní před zahájením pobytu, odstupující strana poskytne kompenzaci ve výši 70 % sjednané částky</w:t>
      </w:r>
    </w:p>
    <w:p w14:paraId="04A61C97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ind w:left="993" w:hanging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d) Při odstoupení od smlouvy nejpozději 7 </w:t>
      </w:r>
      <w:r>
        <w:rPr>
          <w:rFonts w:ascii="Calibri" w:eastAsia="Calibri" w:hAnsi="Calibri" w:cs="Calibri"/>
          <w:sz w:val="22"/>
          <w:szCs w:val="22"/>
        </w:rPr>
        <w:t>dnů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před zahájením pobytu, odstupující strana poskytne kompenzaci ve výši 90 % sjednané částky</w:t>
      </w:r>
    </w:p>
    <w:p w14:paraId="618D996A" w14:textId="683228F2" w:rsidR="0028341D" w:rsidRDefault="008E4FAC" w:rsidP="00696E23">
      <w:pPr>
        <w:pBdr>
          <w:top w:val="nil"/>
          <w:left w:val="nil"/>
          <w:bottom w:val="nil"/>
          <w:right w:val="nil"/>
          <w:between w:val="nil"/>
        </w:pBdr>
        <w:ind w:left="993" w:hanging="27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 Při odstoupení od smlouvy v době kratší, než 7 dní před zahájením pobytu, odstupující strana poskytne kompenzaci ve výši 100 % sjednané částky, výjimku tvoří události zaviněné vyšší mocí.</w:t>
      </w:r>
    </w:p>
    <w:p w14:paraId="51CB9C19" w14:textId="2CD04EE9" w:rsidR="0028341D" w:rsidRDefault="008E4F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 </w:t>
      </w:r>
    </w:p>
    <w:p w14:paraId="0B303B8F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sz w:val="22"/>
          <w:szCs w:val="22"/>
        </w:rPr>
      </w:pPr>
    </w:p>
    <w:p w14:paraId="54699F09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sz w:val="22"/>
          <w:szCs w:val="22"/>
        </w:rPr>
      </w:pPr>
    </w:p>
    <w:p w14:paraId="7306FE0C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4D1422" w14:textId="77777777" w:rsidR="0028341D" w:rsidRDefault="008E4FAC">
      <w:pPr>
        <w:keepNext/>
        <w:pBdr>
          <w:top w:val="nil"/>
          <w:left w:val="nil"/>
          <w:bottom w:val="nil"/>
          <w:right w:val="nil"/>
          <w:between w:val="nil"/>
        </w:pBdr>
        <w:ind w:left="864" w:hanging="864"/>
        <w:jc w:val="center"/>
        <w:rPr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IV. Práva a povinnosti smluvních stran</w:t>
      </w:r>
    </w:p>
    <w:p w14:paraId="1E0A4D45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C431FB8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Ubytovatel je povinen:</w:t>
      </w:r>
    </w:p>
    <w:p w14:paraId="06248C8C" w14:textId="77777777" w:rsidR="0028341D" w:rsidRDefault="008E4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Poskytnout objednateli ubytovací a stravovací služby v zařízení uvedeném v článku II. Smlouvy, jakož i umožnit užívání společných a dalších prostor, zařízení a služeb (programu) k řádnému zabezpečení projektu pobytu.</w:t>
      </w:r>
    </w:p>
    <w:p w14:paraId="43307AE6" w14:textId="77777777" w:rsidR="0028341D" w:rsidRDefault="008E4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Odevzdat objednateli prostory jemu vyhrazené k obývání, stravování ve stavu způsobilém pro řádné využívání.</w:t>
      </w:r>
    </w:p>
    <w:p w14:paraId="35E7B18E" w14:textId="77777777" w:rsidR="0028341D" w:rsidRDefault="008E4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Zabezpečit řádný úklid všech poskytnutých prostor v rámci platných hygienických norem a předpisů.</w:t>
      </w:r>
    </w:p>
    <w:p w14:paraId="149372EC" w14:textId="77777777" w:rsidR="0028341D" w:rsidRDefault="008E4F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Seznámit objednatele s ustanoveními vnitřního řádu rekreačního střediska.</w:t>
      </w:r>
    </w:p>
    <w:p w14:paraId="77AC9582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F08AE6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Objednatel je povinen:</w:t>
      </w:r>
    </w:p>
    <w:p w14:paraId="510D57F8" w14:textId="77777777" w:rsidR="0028341D" w:rsidRDefault="008E4F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Zaplatit za poskytnuté služby rekreačnímu středisku ve výši a lhůtách stanovených v této smlouvě.</w:t>
      </w:r>
    </w:p>
    <w:p w14:paraId="07F4AAB3" w14:textId="77777777" w:rsidR="0028341D" w:rsidRDefault="008E4F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Dodržovat platný vnitřní řád rekreačního střediska.</w:t>
      </w:r>
    </w:p>
    <w:p w14:paraId="50455431" w14:textId="77777777" w:rsidR="0028341D" w:rsidRDefault="008E4F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Užívat prostory jemu vyhrazené smlouvou řádně. V těchto prostorách nesmí bez souhlasu ubytovatele provádět žádné podstatné změny.</w:t>
      </w:r>
    </w:p>
    <w:p w14:paraId="0EBBBA5D" w14:textId="77777777" w:rsidR="0028341D" w:rsidRDefault="008E4F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 skončení pobytu předat ubytovateli všechny užívané prostory a věci, které užíval, ve stavu, v jakém je převzal.</w:t>
      </w:r>
    </w:p>
    <w:p w14:paraId="52E93E1A" w14:textId="77777777" w:rsidR="0028341D" w:rsidRDefault="008E4F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Nahradit případnou vzniklou škodu na majetku ubytovatele způsobenou prokazatelně jeho účastníky.  </w:t>
      </w:r>
    </w:p>
    <w:p w14:paraId="59004DC0" w14:textId="77777777" w:rsidR="0028341D" w:rsidRDefault="008E4F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Objednatel plně </w:t>
      </w:r>
      <w:r>
        <w:rPr>
          <w:rFonts w:ascii="Calibri" w:eastAsia="Calibri" w:hAnsi="Calibri" w:cs="Calibri"/>
          <w:sz w:val="22"/>
          <w:szCs w:val="22"/>
        </w:rPr>
        <w:t>odpovídá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správnost a úplnost zdravotnické dokumentace všech účastníků jeho akce. Za případnou chybějící zdravotní dokumentaci a z toho plynoucí následky (včetně eventuální škody na straně ubytovatele) </w:t>
      </w:r>
      <w:r>
        <w:rPr>
          <w:rFonts w:ascii="Calibri" w:eastAsia="Calibri" w:hAnsi="Calibri" w:cs="Calibri"/>
          <w:sz w:val="22"/>
          <w:szCs w:val="22"/>
        </w:rPr>
        <w:t>odpovídá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objednatel.</w:t>
      </w:r>
    </w:p>
    <w:p w14:paraId="7BB3A493" w14:textId="77777777" w:rsidR="0028341D" w:rsidRDefault="008E4F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Ubytované osoby jsou povinny dodržovat obecně závazné právní předpisy, týkající se požární ochrany, ochrany životního prostředí (zákaz kácení či poškozování stromů a keřů), hygienické předpisy. Za proškolení ubytovaných osob v tomto směru odpovídá objednatel.</w:t>
      </w:r>
    </w:p>
    <w:p w14:paraId="35BD95D6" w14:textId="77777777" w:rsidR="0028341D" w:rsidRDefault="008E4F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Objednatel nesmí: </w:t>
      </w:r>
    </w:p>
    <w:p w14:paraId="452A04F0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a) používat v prostorách vlastní elektrické spotřebiče bez předchozího oznámení ubytovateli nebo přes jeho zákaz. </w:t>
      </w:r>
    </w:p>
    <w:p w14:paraId="780C4EFD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b) </w:t>
      </w:r>
      <w:r>
        <w:rPr>
          <w:rFonts w:ascii="Calibri" w:eastAsia="Calibri" w:hAnsi="Calibri" w:cs="Calibri"/>
          <w:color w:val="000000"/>
          <w:sz w:val="22"/>
          <w:szCs w:val="22"/>
        </w:rPr>
        <w:t>přenechat prostory vyhrazené k ubytování jiné osobě bez předchozího oznámení ubytovateli.</w:t>
      </w:r>
    </w:p>
    <w:p w14:paraId="0B3F3E05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nosit zbraň a střelivo, nebo je jinak přechovávat ve stavu umožňujícím jejich okamžité použití.</w:t>
      </w:r>
    </w:p>
    <w:p w14:paraId="143AEDE8" w14:textId="77777777" w:rsidR="0028341D" w:rsidRDefault="008E4FAC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33C59794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Calibri" w:eastAsia="Calibri" w:hAnsi="Calibri" w:cs="Calibri"/>
          <w:sz w:val="22"/>
          <w:szCs w:val="22"/>
        </w:rPr>
      </w:pPr>
    </w:p>
    <w:p w14:paraId="3E54C861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Calibri" w:eastAsia="Calibri" w:hAnsi="Calibri" w:cs="Calibri"/>
          <w:sz w:val="22"/>
          <w:szCs w:val="22"/>
        </w:rPr>
      </w:pPr>
    </w:p>
    <w:p w14:paraId="5598133E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Calibri" w:eastAsia="Calibri" w:hAnsi="Calibri" w:cs="Calibri"/>
          <w:sz w:val="22"/>
          <w:szCs w:val="22"/>
        </w:rPr>
      </w:pPr>
    </w:p>
    <w:p w14:paraId="462721D7" w14:textId="64FA869B" w:rsidR="0028341D" w:rsidRDefault="0028341D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Calibri" w:eastAsia="Calibri" w:hAnsi="Calibri" w:cs="Calibri"/>
          <w:sz w:val="22"/>
          <w:szCs w:val="22"/>
        </w:rPr>
      </w:pPr>
    </w:p>
    <w:p w14:paraId="7A0AE609" w14:textId="77777777" w:rsidR="00DA4350" w:rsidRDefault="00DA4350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Calibri" w:eastAsia="Calibri" w:hAnsi="Calibri" w:cs="Calibri"/>
          <w:sz w:val="22"/>
          <w:szCs w:val="22"/>
        </w:rPr>
      </w:pPr>
    </w:p>
    <w:p w14:paraId="664A19A8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Calibri" w:eastAsia="Calibri" w:hAnsi="Calibri" w:cs="Calibri"/>
          <w:sz w:val="22"/>
          <w:szCs w:val="22"/>
        </w:rPr>
      </w:pPr>
    </w:p>
    <w:p w14:paraId="43C73918" w14:textId="77777777" w:rsidR="0028341D" w:rsidRDefault="008E4FAC">
      <w:pPr>
        <w:keepNext/>
        <w:pBdr>
          <w:top w:val="nil"/>
          <w:left w:val="nil"/>
          <w:bottom w:val="nil"/>
          <w:right w:val="nil"/>
          <w:between w:val="nil"/>
        </w:pBdr>
        <w:ind w:left="864" w:hanging="864"/>
        <w:jc w:val="center"/>
        <w:rPr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V. Závěrečná ustanovení </w:t>
      </w:r>
    </w:p>
    <w:p w14:paraId="4CE6193F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2636353" w14:textId="77777777" w:rsidR="0028341D" w:rsidRDefault="008E4F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Případné změny a doplňky této smlouvy jsou platné pouze se souhlasem obou stran a v písemné formě.</w:t>
      </w:r>
    </w:p>
    <w:p w14:paraId="29E62E09" w14:textId="77777777" w:rsidR="0028341D" w:rsidRDefault="008E4F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Objednatel i Ubytovatel od smlouvy odstoupit před uplynutím sjednané doby. Újmu vzniklou druhé straně předčasným zrušením smlouvy je povinen nahradit v souladu s čl. 3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4 této smlouvy.</w:t>
      </w:r>
    </w:p>
    <w:p w14:paraId="7E80E2A9" w14:textId="77777777" w:rsidR="0028341D" w:rsidRDefault="008E4F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Ubytovatel má právo provádět kontrolu dodržování ustanovení vnitřního řádu rekreačního střediska účastníky objednatele.</w:t>
      </w:r>
    </w:p>
    <w:p w14:paraId="318473F8" w14:textId="77777777" w:rsidR="0028341D" w:rsidRDefault="008E4F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Ubytovatel může od smlouvy odstoupit před uplynutím sjednané doby, jestliže objednatel v zařízení i přes prokazatelnou výstrahu hrubě porušuje své povinnosti vyplývající ze smlouvy.</w:t>
      </w:r>
    </w:p>
    <w:p w14:paraId="4161AD43" w14:textId="77777777" w:rsidR="0028341D" w:rsidRDefault="008E4F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Ostatní práva a povinnosti smluvních stran, výslovně neupravená touto smlouvou, se řídí ustanoveními Občanského zákoníku a předpisy souvisejícími.</w:t>
      </w:r>
    </w:p>
    <w:p w14:paraId="5B40B7B5" w14:textId="77777777" w:rsidR="0028341D" w:rsidRDefault="008E4F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Objednavatel podpisem této Smlouvy výslovně uděluje Ubytovateli souhlas ke shromažďování, zpracování a </w:t>
      </w:r>
      <w:r>
        <w:rPr>
          <w:rFonts w:ascii="Calibri" w:eastAsia="Calibri" w:hAnsi="Calibri" w:cs="Calibri"/>
          <w:sz w:val="22"/>
          <w:szCs w:val="22"/>
        </w:rPr>
        <w:t>uchovávání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osobních údajů, týkajících se Objednatele včetně rodného čísla s tím, že Ubytovatel je povinen chránit získané údaje před jejich zneužitím, a to ve smyslu příslušných ustanovení zákona č. 101/2000 Sb. v platném znění.</w:t>
      </w:r>
    </w:p>
    <w:p w14:paraId="5CD488D2" w14:textId="138B3425" w:rsidR="0028341D" w:rsidRDefault="008E4F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Objednavatel podpisem této Smlouvy potvrzuje, že před uzavřením této Smlouvy byl seznámen se všemi právy a povinnostmi, </w:t>
      </w:r>
      <w:r w:rsidR="00696E23">
        <w:rPr>
          <w:rFonts w:ascii="Calibri" w:eastAsia="Calibri" w:hAnsi="Calibri" w:cs="Calibri"/>
          <w:color w:val="000000"/>
          <w:sz w:val="22"/>
          <w:szCs w:val="22"/>
        </w:rPr>
        <w:t>které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vyplývají ze Smlouvy a vnitro-organizačních předpisů Ubytovatele.</w:t>
      </w:r>
    </w:p>
    <w:p w14:paraId="6091D9F9" w14:textId="77777777" w:rsidR="0028341D" w:rsidRDefault="008E4F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své vlastnoruční podpisy.</w:t>
      </w:r>
    </w:p>
    <w:p w14:paraId="5663FEB2" w14:textId="30E12633" w:rsidR="0028341D" w:rsidRPr="00696E23" w:rsidRDefault="008E4F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Veškerá vyhotovení této Smlouvy, která budou podepsána oběma Smluvními stranami, mají právní účin</w:t>
      </w:r>
      <w:r w:rsidR="00696E23">
        <w:rPr>
          <w:rFonts w:ascii="Calibri" w:eastAsia="Calibri" w:hAnsi="Calibri" w:cs="Calibri"/>
          <w:color w:val="000000"/>
          <w:sz w:val="22"/>
          <w:szCs w:val="22"/>
        </w:rPr>
        <w:t>ek.</w:t>
      </w:r>
    </w:p>
    <w:p w14:paraId="6D2465B4" w14:textId="77777777" w:rsidR="00696E23" w:rsidRDefault="00696E23" w:rsidP="00696E23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color w:val="000000"/>
        </w:rPr>
      </w:pPr>
    </w:p>
    <w:p w14:paraId="552ED951" w14:textId="77777777" w:rsidR="0028341D" w:rsidRDefault="008E4F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byla sepsána ve dvou (2) výtiscích, z nichž každá smluvní strana obdrží po jednom (1) vyhotovení.</w:t>
      </w:r>
    </w:p>
    <w:p w14:paraId="0153CC6D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6D61677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2894CB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E1129D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693F19E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4A91968" w14:textId="1EF5B0AD" w:rsidR="0028341D" w:rsidRDefault="008E4FA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Horní Bečva dne   </w:t>
      </w:r>
      <w:r w:rsidR="00DF2075">
        <w:rPr>
          <w:rFonts w:ascii="Calibri" w:eastAsia="Calibri" w:hAnsi="Calibri" w:cs="Calibri"/>
          <w:color w:val="000000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DF2075">
        <w:rPr>
          <w:rFonts w:ascii="Calibri" w:eastAsia="Calibri" w:hAnsi="Calibri" w:cs="Calibri"/>
          <w:color w:val="000000"/>
          <w:sz w:val="22"/>
          <w:szCs w:val="22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>.202</w:t>
      </w:r>
      <w:r w:rsidR="00E55D98">
        <w:rPr>
          <w:rFonts w:ascii="Calibri" w:eastAsia="Calibri" w:hAnsi="Calibri" w:cs="Calibri"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654DA0">
        <w:rPr>
          <w:rFonts w:ascii="Calibri" w:eastAsia="Calibri" w:hAnsi="Calibri" w:cs="Calibri"/>
          <w:sz w:val="22"/>
          <w:szCs w:val="22"/>
        </w:rPr>
        <w:t xml:space="preserve">           V</w:t>
      </w:r>
      <w:r w:rsidR="00654DA0" w:rsidRPr="00654DA0">
        <w:rPr>
          <w:rFonts w:ascii="Calibri" w:eastAsia="Calibri" w:hAnsi="Calibri" w:cs="Calibri"/>
          <w:sz w:val="22"/>
          <w:szCs w:val="22"/>
        </w:rPr>
        <w:t xml:space="preserve"> Orlové </w:t>
      </w:r>
      <w:r w:rsidRPr="00654DA0">
        <w:rPr>
          <w:rFonts w:ascii="Calibri" w:eastAsia="Calibri" w:hAnsi="Calibri" w:cs="Calibri"/>
          <w:sz w:val="22"/>
          <w:szCs w:val="22"/>
        </w:rPr>
        <w:t xml:space="preserve">dne </w:t>
      </w:r>
      <w:r w:rsidR="002F5432">
        <w:rPr>
          <w:rFonts w:ascii="Calibri" w:eastAsia="Calibri" w:hAnsi="Calibri" w:cs="Calibri"/>
          <w:sz w:val="22"/>
          <w:szCs w:val="22"/>
        </w:rPr>
        <w:t>6. 10. 2025</w:t>
      </w:r>
      <w:r w:rsidRPr="00654DA0">
        <w:rPr>
          <w:rFonts w:ascii="Calibri" w:eastAsia="Calibri" w:hAnsi="Calibri" w:cs="Calibri"/>
          <w:sz w:val="22"/>
          <w:szCs w:val="22"/>
        </w:rPr>
        <w:t xml:space="preserve"> </w:t>
      </w:r>
      <w:r w:rsidRPr="00654DA0">
        <w:rPr>
          <w:color w:val="000000"/>
          <w:sz w:val="24"/>
          <w:szCs w:val="24"/>
        </w:rPr>
        <w:t xml:space="preserve">  </w:t>
      </w:r>
    </w:p>
    <w:p w14:paraId="464090E9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604043A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sz w:val="22"/>
          <w:szCs w:val="22"/>
        </w:rPr>
      </w:pPr>
    </w:p>
    <w:p w14:paraId="5322E6C8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sz w:val="22"/>
          <w:szCs w:val="22"/>
        </w:rPr>
      </w:pPr>
    </w:p>
    <w:p w14:paraId="7CFC6BF5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sz w:val="22"/>
          <w:szCs w:val="22"/>
        </w:rPr>
      </w:pPr>
    </w:p>
    <w:p w14:paraId="7AC68605" w14:textId="39BECF26" w:rsidR="0028341D" w:rsidRDefault="0028341D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sz w:val="22"/>
          <w:szCs w:val="22"/>
        </w:rPr>
      </w:pPr>
    </w:p>
    <w:p w14:paraId="42D68B75" w14:textId="0D5F2B43" w:rsidR="00EC2FEF" w:rsidRDefault="00EC2FEF" w:rsidP="00EC2FEF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09045E33" w14:textId="77777777" w:rsidR="00EC2FEF" w:rsidRDefault="00EC2F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779F0D8" w14:textId="77777777" w:rsidR="00EC2FEF" w:rsidRDefault="00EC2F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5F16E4E" w14:textId="77777777" w:rsidR="00EC2FEF" w:rsidRDefault="00EC2F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491B8A4" w14:textId="49B66BCC" w:rsidR="00EC2FEF" w:rsidRDefault="00EC2F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                                           ………………………………………………….</w:t>
      </w:r>
      <w:bookmarkStart w:id="1" w:name="_GoBack"/>
      <w:bookmarkEnd w:id="1"/>
    </w:p>
    <w:p w14:paraId="5E2EA3DA" w14:textId="3599008A" w:rsidR="0028341D" w:rsidRDefault="00EC2F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</w:t>
      </w:r>
      <w:r w:rsidR="008E4FAC">
        <w:rPr>
          <w:rFonts w:ascii="Calibri" w:eastAsia="Calibri" w:hAnsi="Calibri" w:cs="Calibri"/>
          <w:sz w:val="22"/>
          <w:szCs w:val="22"/>
        </w:rPr>
        <w:t xml:space="preserve"> ubytovatel        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8E4FAC">
        <w:rPr>
          <w:rFonts w:ascii="Calibri" w:eastAsia="Calibri" w:hAnsi="Calibri" w:cs="Calibri"/>
          <w:sz w:val="22"/>
          <w:szCs w:val="22"/>
        </w:rPr>
        <w:t xml:space="preserve">   objednatel</w:t>
      </w:r>
    </w:p>
    <w:p w14:paraId="3E50BC56" w14:textId="79F77C13" w:rsidR="0028341D" w:rsidRDefault="008E4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Syrový Tom</w:t>
      </w:r>
      <w:r>
        <w:rPr>
          <w:rFonts w:ascii="Calibri" w:eastAsia="Calibri" w:hAnsi="Calibri" w:cs="Calibri"/>
          <w:sz w:val="22"/>
          <w:szCs w:val="22"/>
        </w:rPr>
        <w:t>áš                                     Jaroslav Svoboda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654DA0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Mgr. Pavel </w:t>
      </w:r>
      <w:proofErr w:type="spellStart"/>
      <w:r w:rsidR="00654DA0">
        <w:rPr>
          <w:rFonts w:ascii="Calibri" w:eastAsia="Calibri" w:hAnsi="Calibri" w:cs="Calibri"/>
          <w:color w:val="000000"/>
          <w:sz w:val="22"/>
          <w:szCs w:val="22"/>
        </w:rPr>
        <w:t>Kubínek</w:t>
      </w:r>
      <w:proofErr w:type="spellEnd"/>
      <w:r w:rsidR="00654DA0">
        <w:rPr>
          <w:rFonts w:ascii="Calibri" w:eastAsia="Calibri" w:hAnsi="Calibri" w:cs="Calibri"/>
          <w:color w:val="000000"/>
          <w:sz w:val="22"/>
          <w:szCs w:val="22"/>
        </w:rPr>
        <w:t>, ředitel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       </w:t>
      </w:r>
    </w:p>
    <w:p w14:paraId="3A55F66D" w14:textId="77777777" w:rsidR="0028341D" w:rsidRDefault="0028341D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EDB7C82" w14:textId="77777777" w:rsidR="0028341D" w:rsidRDefault="0028341D">
      <w:pPr>
        <w:ind w:left="720"/>
        <w:jc w:val="both"/>
        <w:rPr>
          <w:rFonts w:ascii="Calibri" w:eastAsia="Calibri" w:hAnsi="Calibri" w:cs="Calibri"/>
          <w:color w:val="0000FF"/>
          <w:sz w:val="22"/>
          <w:szCs w:val="22"/>
        </w:rPr>
      </w:pPr>
    </w:p>
    <w:sectPr w:rsidR="0028341D">
      <w:pgSz w:w="11906" w:h="16838"/>
      <w:pgMar w:top="851" w:right="851" w:bottom="851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0439"/>
    <w:multiLevelType w:val="multilevel"/>
    <w:tmpl w:val="4580B6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772774"/>
    <w:multiLevelType w:val="multilevel"/>
    <w:tmpl w:val="AB22DB4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351A88"/>
    <w:multiLevelType w:val="multilevel"/>
    <w:tmpl w:val="387C699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85F4566"/>
    <w:multiLevelType w:val="multilevel"/>
    <w:tmpl w:val="3FBC9BB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54246F7"/>
    <w:multiLevelType w:val="multilevel"/>
    <w:tmpl w:val="7AF0C444"/>
    <w:lvl w:ilvl="0">
      <w:start w:val="1"/>
      <w:numFmt w:val="decimal"/>
      <w:lvlText w:val=""/>
      <w:lvlJc w:val="left"/>
      <w:pPr>
        <w:ind w:left="1152" w:hanging="432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129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58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728" w:hanging="1006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87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201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216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304" w:hanging="1584"/>
      </w:pPr>
      <w:rPr>
        <w:vertAlign w:val="baseline"/>
      </w:rPr>
    </w:lvl>
  </w:abstractNum>
  <w:abstractNum w:abstractNumId="5" w15:restartNumberingAfterBreak="0">
    <w:nsid w:val="48B17AE5"/>
    <w:multiLevelType w:val="multilevel"/>
    <w:tmpl w:val="CA468D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1D"/>
    <w:rsid w:val="000E1705"/>
    <w:rsid w:val="0028341D"/>
    <w:rsid w:val="002F5432"/>
    <w:rsid w:val="003A53FD"/>
    <w:rsid w:val="00421F32"/>
    <w:rsid w:val="00526C76"/>
    <w:rsid w:val="00654DA0"/>
    <w:rsid w:val="00680DD6"/>
    <w:rsid w:val="00696E23"/>
    <w:rsid w:val="008E4FAC"/>
    <w:rsid w:val="00932C9C"/>
    <w:rsid w:val="009C6D06"/>
    <w:rsid w:val="00A9188B"/>
    <w:rsid w:val="00DA4350"/>
    <w:rsid w:val="00DF2075"/>
    <w:rsid w:val="00E55D98"/>
    <w:rsid w:val="00EC2FEF"/>
    <w:rsid w:val="00E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AEFA"/>
  <w15:docId w15:val="{E2005A0A-36DE-CE4B-9DFF-39952BAB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42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1060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Matušková Jiřina</dc:creator>
  <cp:lastModifiedBy>Matušková Jiřina</cp:lastModifiedBy>
  <cp:revision>10</cp:revision>
  <dcterms:created xsi:type="dcterms:W3CDTF">2025-10-03T11:34:00Z</dcterms:created>
  <dcterms:modified xsi:type="dcterms:W3CDTF">2025-10-13T05:06:00Z</dcterms:modified>
</cp:coreProperties>
</file>