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0841E3">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0841E3">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0841E3">
      <w:pPr>
        <w:pStyle w:val="Styl2popisknzvusmlouvy"/>
      </w:pPr>
      <w:r>
        <w:t xml:space="preserve"> (dále jen „Smlouva“)</w:t>
      </w:r>
    </w:p>
    <w:p w14:paraId="786CF829" w14:textId="77777777" w:rsidR="00C139DD" w:rsidRDefault="000841E3">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76A40C9E" w:rsidR="00C139DD" w:rsidRDefault="000841E3">
      <w:pPr>
        <w:pStyle w:val="Styl2popisknzvusmlouvy"/>
        <w:spacing w:after="480"/>
      </w:pPr>
      <w:r>
        <w:t xml:space="preserve">č.j. </w:t>
      </w:r>
      <w:r w:rsidR="00C86E4E" w:rsidRPr="00C86E4E">
        <w:t>SFKMG/8898/2025-KA</w:t>
      </w:r>
    </w:p>
    <w:p w14:paraId="52386BAF" w14:textId="77777777" w:rsidR="004116F6" w:rsidRPr="004116F6" w:rsidRDefault="000841E3" w:rsidP="004116F6">
      <w:pPr>
        <w:pStyle w:val="Styl3-Smluvnstrany"/>
        <w:rPr>
          <w:b/>
        </w:rPr>
      </w:pPr>
      <w:r w:rsidRPr="004116F6">
        <w:rPr>
          <w:b/>
        </w:rPr>
        <w:t>Státní fond audiovize</w:t>
      </w:r>
    </w:p>
    <w:p w14:paraId="598802AC" w14:textId="77777777" w:rsidR="004116F6" w:rsidRPr="004116F6" w:rsidRDefault="000841E3" w:rsidP="004116F6">
      <w:pPr>
        <w:pStyle w:val="Styl3-Smluvnstrany"/>
        <w:rPr>
          <w:bCs/>
        </w:rPr>
      </w:pPr>
      <w:r w:rsidRPr="004116F6">
        <w:rPr>
          <w:bCs/>
        </w:rPr>
        <w:t>IČO: 01454455</w:t>
      </w:r>
    </w:p>
    <w:p w14:paraId="51DB621D" w14:textId="77777777" w:rsidR="004116F6" w:rsidRPr="004116F6" w:rsidRDefault="000841E3" w:rsidP="004116F6">
      <w:pPr>
        <w:pStyle w:val="Styl3-Smluvnstrany"/>
        <w:rPr>
          <w:bCs/>
        </w:rPr>
      </w:pPr>
      <w:r w:rsidRPr="004116F6">
        <w:rPr>
          <w:bCs/>
        </w:rPr>
        <w:t>DIČ: CZ01454455</w:t>
      </w:r>
    </w:p>
    <w:p w14:paraId="684FE65F" w14:textId="77777777" w:rsidR="004116F6" w:rsidRPr="004116F6" w:rsidRDefault="000841E3" w:rsidP="004116F6">
      <w:pPr>
        <w:pStyle w:val="Styl3-Smluvnstrany"/>
        <w:rPr>
          <w:bCs/>
        </w:rPr>
      </w:pPr>
      <w:r w:rsidRPr="004116F6">
        <w:rPr>
          <w:bCs/>
        </w:rPr>
        <w:t>zastoupený: Helena Bezděk Fraňková, ředitelka</w:t>
      </w:r>
    </w:p>
    <w:p w14:paraId="5C45C3AB" w14:textId="247B1DA8" w:rsidR="004116F6" w:rsidRPr="004116F6" w:rsidRDefault="000841E3" w:rsidP="004116F6">
      <w:pPr>
        <w:pStyle w:val="Styl3-Smluvnstrany"/>
        <w:rPr>
          <w:bCs/>
        </w:rPr>
      </w:pPr>
      <w:r w:rsidRPr="004116F6">
        <w:rPr>
          <w:bCs/>
        </w:rPr>
        <w:t xml:space="preserve">bankovní spojení: </w:t>
      </w:r>
      <w:r>
        <w:rPr>
          <w:bCs/>
        </w:rPr>
        <w:t>XXXXXXXXXXX</w:t>
      </w:r>
    </w:p>
    <w:p w14:paraId="7B706C4E" w14:textId="77777777" w:rsidR="004116F6" w:rsidRPr="004116F6" w:rsidRDefault="000841E3" w:rsidP="004116F6">
      <w:pPr>
        <w:pStyle w:val="Styl3-Smluvnstrany"/>
        <w:rPr>
          <w:bCs/>
        </w:rPr>
      </w:pPr>
      <w:r w:rsidRPr="004116F6">
        <w:rPr>
          <w:bCs/>
        </w:rPr>
        <w:t>ID datové schránky: ng8unnb</w:t>
      </w:r>
    </w:p>
    <w:p w14:paraId="2CD37C57" w14:textId="22F7EFD6" w:rsidR="00C139DD" w:rsidRPr="004116F6" w:rsidRDefault="000841E3" w:rsidP="004116F6">
      <w:pPr>
        <w:pStyle w:val="Styl3-Smluvnstrany"/>
        <w:rPr>
          <w:bCs/>
        </w:rPr>
      </w:pPr>
      <w:r w:rsidRPr="004116F6">
        <w:rPr>
          <w:bCs/>
        </w:rPr>
        <w:t>(dále jen „Kupující“)</w:t>
      </w:r>
    </w:p>
    <w:p w14:paraId="2248CBAD" w14:textId="77777777" w:rsidR="00C139DD" w:rsidRDefault="000841E3">
      <w:r>
        <w:t>a</w:t>
      </w:r>
    </w:p>
    <w:p w14:paraId="5DBA7640" w14:textId="77777777" w:rsidR="00C139DD" w:rsidRDefault="00C139DD"/>
    <w:p w14:paraId="28833DAA" w14:textId="77777777" w:rsidR="00FE4DF8" w:rsidRDefault="000841E3" w:rsidP="00FE4DF8">
      <w:pPr>
        <w:pStyle w:val="Styl3-Smluvnstrany"/>
        <w:rPr>
          <w:b/>
        </w:rPr>
      </w:pPr>
      <w:r w:rsidRPr="008728C2">
        <w:rPr>
          <w:b/>
        </w:rPr>
        <w:t xml:space="preserve">OCC s.r.o. </w:t>
      </w:r>
    </w:p>
    <w:p w14:paraId="4DE174E1" w14:textId="77777777" w:rsidR="00FE4DF8" w:rsidRDefault="000841E3" w:rsidP="00FE4DF8">
      <w:pPr>
        <w:pStyle w:val="Styl3-Smluvnstrany"/>
      </w:pPr>
      <w:r>
        <w:t xml:space="preserve">Sídlo: </w:t>
      </w:r>
      <w:r w:rsidRPr="008728C2">
        <w:t>Lidická 198/68, 323 00 Plzeň-Bolevec</w:t>
      </w:r>
    </w:p>
    <w:p w14:paraId="5D4DB893" w14:textId="77777777" w:rsidR="00FE4DF8" w:rsidRDefault="000841E3"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77777777" w:rsidR="00FE4DF8" w:rsidRDefault="000841E3" w:rsidP="00FE4DF8">
      <w:pPr>
        <w:pStyle w:val="Styl3-Smluvnstrany"/>
      </w:pPr>
      <w:r>
        <w:t>zastoupená:</w:t>
      </w:r>
      <w:r w:rsidRPr="008728C2">
        <w:t xml:space="preserve"> Jan Toman, zplnomocněný zástupce jednatele</w:t>
      </w:r>
    </w:p>
    <w:p w14:paraId="0F52EDB5" w14:textId="77777777" w:rsidR="00FE4DF8" w:rsidRDefault="000841E3" w:rsidP="00FE4DF8">
      <w:pPr>
        <w:pStyle w:val="Styl3-Smluvnstrany"/>
      </w:pPr>
      <w:r>
        <w:t xml:space="preserve">IČO: </w:t>
      </w:r>
      <w:r w:rsidRPr="008728C2">
        <w:t>27970922</w:t>
      </w:r>
    </w:p>
    <w:p w14:paraId="7B75EF99" w14:textId="77777777" w:rsidR="00FE4DF8" w:rsidRDefault="000841E3" w:rsidP="00FE4DF8">
      <w:pPr>
        <w:pStyle w:val="Styl3-Smluvnstrany"/>
      </w:pPr>
      <w:r>
        <w:t>DIČ: CZ</w:t>
      </w:r>
      <w:r w:rsidRPr="008728C2">
        <w:t>27970922</w:t>
      </w:r>
    </w:p>
    <w:p w14:paraId="7675BF48" w14:textId="02399002" w:rsidR="00FE4DF8" w:rsidRDefault="000841E3" w:rsidP="00FE4DF8">
      <w:pPr>
        <w:pStyle w:val="Styl3-Smluvnstrany"/>
      </w:pPr>
      <w:r>
        <w:t>bankovní spojení: XXXXXXXXXXXXXXXXXXX</w:t>
      </w:r>
    </w:p>
    <w:p w14:paraId="1CD13BD6" w14:textId="77777777" w:rsidR="00FE4DF8" w:rsidRDefault="000841E3" w:rsidP="00FE4DF8">
      <w:pPr>
        <w:pStyle w:val="Styl3-Smluvnstrany"/>
      </w:pPr>
      <w:r>
        <w:t xml:space="preserve">ID datové schránky: </w:t>
      </w:r>
      <w:r w:rsidRPr="008728C2">
        <w:t>vpdrhy8</w:t>
      </w:r>
      <w:r>
        <w:t xml:space="preserve"> </w:t>
      </w:r>
    </w:p>
    <w:p w14:paraId="094391AF" w14:textId="4B8DDFD8" w:rsidR="00C139DD" w:rsidRDefault="000841E3"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0841E3">
      <w:pPr>
        <w:pStyle w:val="Styl3-Smluvnstrany"/>
        <w:jc w:val="center"/>
      </w:pPr>
      <w:r>
        <w:t>(Kupující a Prodávající společně dále též jen jako „Smluvní strany“ a jednotlivě jako „Smluvní strana“).</w:t>
      </w:r>
    </w:p>
    <w:p w14:paraId="1298CFA5" w14:textId="77777777" w:rsidR="00C139DD" w:rsidRDefault="000841E3">
      <w:pPr>
        <w:pStyle w:val="Nadpis1"/>
        <w:ind w:left="3904"/>
        <w:jc w:val="left"/>
      </w:pPr>
      <w:r>
        <w:t>Předmět Smlouvy</w:t>
      </w:r>
    </w:p>
    <w:p w14:paraId="0B629B15" w14:textId="77777777" w:rsidR="00C139DD" w:rsidRDefault="000841E3">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0841E3">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0841E3">
      <w:pPr>
        <w:pStyle w:val="Nadpis2"/>
        <w:tabs>
          <w:tab w:val="num" w:pos="576"/>
        </w:tabs>
        <w:ind w:left="786"/>
      </w:pPr>
      <w:r>
        <w:t>Kupující se zavazuje Předmět koupě převzít a zaplatit za něj kupní cenu dále Smluvními stranami sjednanou.</w:t>
      </w:r>
    </w:p>
    <w:p w14:paraId="4DA1A343" w14:textId="77777777" w:rsidR="00C139DD" w:rsidRDefault="000841E3">
      <w:pPr>
        <w:pStyle w:val="Nadpis1"/>
        <w:ind w:left="3904"/>
        <w:jc w:val="left"/>
      </w:pPr>
      <w:r>
        <w:t>Předmět koupě</w:t>
      </w:r>
    </w:p>
    <w:p w14:paraId="4D0119FB" w14:textId="77777777" w:rsidR="00C139DD" w:rsidRDefault="000841E3">
      <w:pPr>
        <w:pStyle w:val="Nadpis2"/>
        <w:tabs>
          <w:tab w:val="num" w:pos="576"/>
        </w:tabs>
        <w:ind w:left="786"/>
      </w:pPr>
      <w:r>
        <w:t>Předmět koupě tvoří následující movité věci (části Předmětu koupě):</w:t>
      </w:r>
    </w:p>
    <w:p w14:paraId="3E4E8774" w14:textId="2336A38A" w:rsidR="00C139DD" w:rsidRDefault="000841E3">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FE4DF8" w:rsidRPr="00E05C9A">
        <w:rPr>
          <w:lang w:eastAsia="en-US"/>
        </w:rPr>
        <w:t>Lenovo ThinkPad L16 Gen 2 AMD 21SD</w:t>
      </w:r>
      <w:r w:rsidR="00FE4DF8">
        <w:rPr>
          <w:lang w:eastAsia="en-US"/>
        </w:rPr>
        <w:t xml:space="preserve"> </w:t>
      </w:r>
      <w:r w:rsidR="00C4061B">
        <w:rPr>
          <w:lang w:eastAsia="en-US"/>
        </w:rPr>
        <w:t xml:space="preserve">v množství </w:t>
      </w:r>
      <w:r w:rsidR="004116F6">
        <w:rPr>
          <w:lang w:eastAsia="en-US"/>
        </w:rPr>
        <w:t>3</w:t>
      </w:r>
      <w:r w:rsidR="00C4061B">
        <w:rPr>
          <w:lang w:eastAsia="en-US"/>
        </w:rPr>
        <w:t> ks podle technické specifikace uvedené v Příloze č. 1 této Smlouvy</w:t>
      </w:r>
      <w:r w:rsidR="003B0A68">
        <w:rPr>
          <w:lang w:eastAsia="en-US"/>
        </w:rPr>
        <w:t>,</w:t>
      </w:r>
    </w:p>
    <w:p w14:paraId="6F1C46FD" w14:textId="59AF13DE" w:rsidR="00FF426F" w:rsidRPr="00FF426F" w:rsidRDefault="000841E3" w:rsidP="00944B6B">
      <w:pPr>
        <w:pStyle w:val="Nadpis3"/>
        <w:rPr>
          <w:lang w:eastAsia="en-US"/>
        </w:rPr>
      </w:pPr>
      <w:r w:rsidRPr="00944B6B">
        <w:rPr>
          <w:b/>
          <w:bCs w:val="0"/>
          <w:lang w:eastAsia="en-US"/>
        </w:rPr>
        <w:t>Notebook L LTE</w:t>
      </w:r>
      <w:r>
        <w:rPr>
          <w:lang w:eastAsia="en-US"/>
        </w:rPr>
        <w:t xml:space="preserve"> </w:t>
      </w:r>
      <w:r w:rsidR="00FE4DF8" w:rsidRPr="00E05C9A">
        <w:rPr>
          <w:lang w:eastAsia="en-US"/>
        </w:rPr>
        <w:t>Lenovo ThinkPad L16 Gen 2 AMD  21SD</w:t>
      </w:r>
      <w:r w:rsidR="00FE4DF8">
        <w:rPr>
          <w:lang w:eastAsia="en-US"/>
        </w:rPr>
        <w:t xml:space="preserve"> </w:t>
      </w:r>
      <w:r>
        <w:rPr>
          <w:lang w:eastAsia="en-US"/>
        </w:rPr>
        <w:t xml:space="preserve">v množství </w:t>
      </w:r>
      <w:r w:rsidR="004116F6">
        <w:rPr>
          <w:lang w:eastAsia="en-US"/>
        </w:rPr>
        <w:t>0</w:t>
      </w:r>
      <w:r>
        <w:rPr>
          <w:lang w:eastAsia="en-US"/>
        </w:rPr>
        <w:t> ks podle technické specifikace uvedené v Příloze č. 1 této Smlouvy</w:t>
      </w:r>
      <w:r w:rsidR="00AD7041">
        <w:rPr>
          <w:lang w:eastAsia="en-US"/>
        </w:rPr>
        <w:t>,</w:t>
      </w:r>
    </w:p>
    <w:p w14:paraId="266B6853" w14:textId="44613BDA" w:rsidR="00D96697" w:rsidRDefault="000841E3" w:rsidP="00D96697">
      <w:pPr>
        <w:pStyle w:val="Nadpis3"/>
        <w:rPr>
          <w:lang w:eastAsia="en-US"/>
        </w:rPr>
      </w:pPr>
      <w:r>
        <w:rPr>
          <w:b/>
          <w:lang w:eastAsia="en-US"/>
        </w:rPr>
        <w:lastRenderedPageBreak/>
        <w:t>Monitor</w:t>
      </w:r>
      <w:r w:rsidR="003542D6">
        <w:rPr>
          <w:b/>
          <w:lang w:eastAsia="en-US"/>
        </w:rPr>
        <w:t xml:space="preserve"> I</w:t>
      </w:r>
      <w:r>
        <w:rPr>
          <w:lang w:eastAsia="en-US"/>
        </w:rPr>
        <w:t xml:space="preserve"> </w:t>
      </w:r>
      <w:r w:rsidR="00FE4DF8" w:rsidRPr="00FE4DF8">
        <w:rPr>
          <w:lang w:eastAsia="en-US"/>
        </w:rPr>
        <w:t>AOC LCD 24E3QAF 23,8” IPS / 1920x1080</w:t>
      </w:r>
      <w:r>
        <w:rPr>
          <w:lang w:eastAsia="en-US"/>
        </w:rPr>
        <w:t xml:space="preserve"> v množství </w:t>
      </w:r>
      <w:r w:rsidR="004116F6">
        <w:rPr>
          <w:lang w:eastAsia="en-US"/>
        </w:rPr>
        <w:t>0</w:t>
      </w:r>
      <w:r>
        <w:rPr>
          <w:lang w:eastAsia="en-US"/>
        </w:rPr>
        <w:t xml:space="preserve"> ks podle technické specifikace uvedené v Příloze č. 1 této Smlouvy,</w:t>
      </w:r>
    </w:p>
    <w:p w14:paraId="35FF8722" w14:textId="0563F0AF" w:rsidR="003542D6" w:rsidRDefault="000841E3" w:rsidP="003542D6">
      <w:pPr>
        <w:pStyle w:val="Nadpis3"/>
        <w:rPr>
          <w:lang w:eastAsia="en-US"/>
        </w:rPr>
      </w:pPr>
      <w:r>
        <w:rPr>
          <w:b/>
          <w:lang w:eastAsia="en-US"/>
        </w:rPr>
        <w:t>Monitor II</w:t>
      </w:r>
      <w:r>
        <w:rPr>
          <w:lang w:eastAsia="en-US"/>
        </w:rPr>
        <w:t xml:space="preserve"> </w:t>
      </w:r>
      <w:r w:rsidR="00FE4DF8" w:rsidRPr="00FE4DF8">
        <w:rPr>
          <w:lang w:eastAsia="en-US"/>
        </w:rPr>
        <w:t xml:space="preserve">Lenovo </w:t>
      </w:r>
      <w:proofErr w:type="spellStart"/>
      <w:r w:rsidR="00FE4DF8" w:rsidRPr="00FE4DF8">
        <w:rPr>
          <w:lang w:eastAsia="en-US"/>
        </w:rPr>
        <w:t>ThinkVision</w:t>
      </w:r>
      <w:proofErr w:type="spellEnd"/>
      <w:r w:rsidR="00FE4DF8" w:rsidRPr="00FE4DF8">
        <w:rPr>
          <w:lang w:eastAsia="en-US"/>
        </w:rPr>
        <w:t xml:space="preserve"> E27Q-40 Monitor</w:t>
      </w:r>
      <w:r>
        <w:rPr>
          <w:lang w:eastAsia="en-US"/>
        </w:rPr>
        <w:t xml:space="preserve"> v množství </w:t>
      </w:r>
      <w:r w:rsidR="004116F6">
        <w:rPr>
          <w:lang w:eastAsia="en-US"/>
        </w:rPr>
        <w:t>0</w:t>
      </w:r>
      <w:r>
        <w:rPr>
          <w:lang w:eastAsia="en-US"/>
        </w:rPr>
        <w:t xml:space="preserve"> ks podle technické specifikace uvedené v Příloze č. 1 této Smlouvy,</w:t>
      </w:r>
    </w:p>
    <w:p w14:paraId="0E93B042" w14:textId="6AD0C874" w:rsidR="00C139DD" w:rsidRDefault="000841E3">
      <w:pPr>
        <w:pStyle w:val="Nadpis3"/>
        <w:rPr>
          <w:lang w:eastAsia="en-US"/>
        </w:rPr>
      </w:pPr>
      <w:r>
        <w:rPr>
          <w:b/>
          <w:lang w:eastAsia="en-US"/>
        </w:rPr>
        <w:t>D</w:t>
      </w:r>
      <w:r w:rsidR="00616F73">
        <w:rPr>
          <w:b/>
          <w:lang w:eastAsia="en-US"/>
        </w:rPr>
        <w:t>okovací stanice</w:t>
      </w:r>
      <w:r w:rsidR="00FF426F">
        <w:rPr>
          <w:b/>
          <w:lang w:eastAsia="en-US"/>
        </w:rPr>
        <w:t xml:space="preserve"> L</w:t>
      </w:r>
      <w:r w:rsidR="00C4061B">
        <w:rPr>
          <w:b/>
          <w:lang w:eastAsia="en-US"/>
        </w:rPr>
        <w:t xml:space="preserve"> </w:t>
      </w:r>
      <w:r w:rsidR="00FE4DF8" w:rsidRPr="00FE4DF8">
        <w:rPr>
          <w:lang w:eastAsia="en-US"/>
        </w:rPr>
        <w:t>THINKPAD UNIVERSAL USB-C DOCK</w:t>
      </w:r>
      <w:r w:rsidR="00FE4DF8">
        <w:rPr>
          <w:lang w:eastAsia="en-US"/>
        </w:rPr>
        <w:t xml:space="preserve"> </w:t>
      </w:r>
      <w:r w:rsidR="00C4061B">
        <w:rPr>
          <w:lang w:eastAsia="en-US"/>
        </w:rPr>
        <w:t xml:space="preserve">v množství </w:t>
      </w:r>
      <w:r w:rsidR="00BE0261">
        <w:rPr>
          <w:lang w:eastAsia="en-US"/>
        </w:rPr>
        <w:t>3</w:t>
      </w:r>
      <w:r w:rsidR="00C4061B">
        <w:rPr>
          <w:lang w:eastAsia="en-US"/>
        </w:rPr>
        <w:t xml:space="preserve"> ks podle technické specifikace uvedené v Příloze č. 1 této Smlouvy</w:t>
      </w:r>
      <w:r w:rsidR="00CB0BA5">
        <w:rPr>
          <w:lang w:eastAsia="en-US"/>
        </w:rPr>
        <w:t>,</w:t>
      </w:r>
    </w:p>
    <w:p w14:paraId="71D7DD68" w14:textId="202DE860" w:rsidR="00FF426F" w:rsidRDefault="000841E3" w:rsidP="00FF426F">
      <w:pPr>
        <w:pStyle w:val="Nadpis3"/>
        <w:rPr>
          <w:lang w:eastAsia="en-US"/>
        </w:rPr>
      </w:pPr>
      <w:r>
        <w:rPr>
          <w:b/>
          <w:lang w:eastAsia="en-US"/>
        </w:rPr>
        <w:t xml:space="preserve">Dokovací stanice L LTE </w:t>
      </w:r>
      <w:r w:rsidR="00FE4DF8" w:rsidRPr="00FE4DF8">
        <w:rPr>
          <w:lang w:eastAsia="en-US"/>
        </w:rPr>
        <w:t>THINKPAD UNIVERSAL USB-C DOCK</w:t>
      </w:r>
      <w:r>
        <w:rPr>
          <w:lang w:eastAsia="en-US"/>
        </w:rPr>
        <w:t xml:space="preserve"> v množství </w:t>
      </w:r>
      <w:r w:rsidR="004116F6">
        <w:rPr>
          <w:lang w:eastAsia="en-US"/>
        </w:rPr>
        <w:t>0</w:t>
      </w:r>
      <w:r>
        <w:rPr>
          <w:lang w:eastAsia="en-US"/>
        </w:rPr>
        <w:t xml:space="preserve"> ks podle technické specifikace uvedené v Příloze č. 1 této Smlouvy,</w:t>
      </w:r>
    </w:p>
    <w:p w14:paraId="0BCA9127" w14:textId="3D7FE027" w:rsidR="003542D6" w:rsidRDefault="000841E3" w:rsidP="003542D6">
      <w:pPr>
        <w:pStyle w:val="Nadpis3"/>
        <w:rPr>
          <w:lang w:eastAsia="en-US"/>
        </w:rPr>
      </w:pPr>
      <w:r>
        <w:rPr>
          <w:b/>
          <w:lang w:eastAsia="en-US"/>
        </w:rPr>
        <w:t xml:space="preserve">Příslušenství I </w:t>
      </w:r>
      <w:r>
        <w:rPr>
          <w:lang w:eastAsia="en-US"/>
        </w:rPr>
        <w:t xml:space="preserve">v množství </w:t>
      </w:r>
      <w:r w:rsidR="004116F6">
        <w:rPr>
          <w:lang w:eastAsia="en-US"/>
        </w:rPr>
        <w:t>0</w:t>
      </w:r>
      <w:r>
        <w:rPr>
          <w:lang w:eastAsia="en-US"/>
        </w:rPr>
        <w:t xml:space="preserve"> ks podle technické specifikace uvedené v Příloze č. 1 této Smlouvy,</w:t>
      </w:r>
    </w:p>
    <w:p w14:paraId="2D522FFE" w14:textId="4FFDFC04" w:rsidR="00D96697" w:rsidRDefault="000841E3" w:rsidP="00D96697">
      <w:pPr>
        <w:pStyle w:val="Nadpis3"/>
        <w:rPr>
          <w:lang w:eastAsia="en-US"/>
        </w:rPr>
      </w:pPr>
      <w:r>
        <w:rPr>
          <w:b/>
          <w:lang w:eastAsia="en-US"/>
        </w:rPr>
        <w:t xml:space="preserve">Příslušenství </w:t>
      </w:r>
      <w:r w:rsidR="003542D6">
        <w:rPr>
          <w:b/>
          <w:lang w:eastAsia="en-US"/>
        </w:rPr>
        <w:t xml:space="preserve">II </w:t>
      </w:r>
      <w:r>
        <w:rPr>
          <w:lang w:eastAsia="en-US"/>
        </w:rPr>
        <w:t xml:space="preserve">v množství </w:t>
      </w:r>
      <w:r w:rsidR="004116F6">
        <w:rPr>
          <w:lang w:eastAsia="en-US"/>
        </w:rPr>
        <w:t>0</w:t>
      </w:r>
      <w:r>
        <w:rPr>
          <w:lang w:eastAsia="en-US"/>
        </w:rPr>
        <w:t xml:space="preserve"> ks podle technické specifikace uvedené v Příloze č. 1 této Smlouvy a</w:t>
      </w:r>
    </w:p>
    <w:p w14:paraId="5DA01D8D" w14:textId="5D21FF11" w:rsidR="00D96697" w:rsidRDefault="000841E3" w:rsidP="00D96697">
      <w:pPr>
        <w:pStyle w:val="Nadpis3"/>
        <w:rPr>
          <w:lang w:eastAsia="en-US"/>
        </w:rPr>
      </w:pPr>
      <w:r>
        <w:rPr>
          <w:b/>
          <w:lang w:eastAsia="en-US"/>
        </w:rPr>
        <w:t xml:space="preserve">Brašna </w:t>
      </w:r>
      <w:proofErr w:type="spellStart"/>
      <w:r w:rsidR="00FE4DF8" w:rsidRPr="00FE4DF8">
        <w:rPr>
          <w:lang w:eastAsia="en-US"/>
        </w:rPr>
        <w:t>Brašna</w:t>
      </w:r>
      <w:proofErr w:type="spellEnd"/>
      <w:r w:rsidR="00FE4DF8" w:rsidRPr="00FE4DF8">
        <w:rPr>
          <w:lang w:eastAsia="en-US"/>
        </w:rPr>
        <w:t xml:space="preserve"> pro </w:t>
      </w:r>
      <w:proofErr w:type="spellStart"/>
      <w:r w:rsidR="00FE4DF8" w:rsidRPr="00FE4DF8">
        <w:rPr>
          <w:lang w:eastAsia="en-US"/>
        </w:rPr>
        <w:t>ntb</w:t>
      </w:r>
      <w:proofErr w:type="spellEnd"/>
      <w:r w:rsidR="00FE4DF8" w:rsidRPr="00FE4DF8">
        <w:rPr>
          <w:lang w:eastAsia="en-US"/>
        </w:rPr>
        <w:t xml:space="preserve"> </w:t>
      </w:r>
      <w:proofErr w:type="spellStart"/>
      <w:r w:rsidR="00FE4DF8" w:rsidRPr="00FE4DF8">
        <w:rPr>
          <w:lang w:eastAsia="en-US"/>
        </w:rPr>
        <w:t>Natec</w:t>
      </w:r>
      <w:proofErr w:type="spellEnd"/>
      <w:r w:rsidR="00FE4DF8" w:rsidRPr="00FE4DF8">
        <w:rPr>
          <w:lang w:eastAsia="en-US"/>
        </w:rPr>
        <w:t xml:space="preserve"> IMPALA 2, 15,6", černá </w:t>
      </w:r>
      <w:r>
        <w:rPr>
          <w:lang w:eastAsia="en-US"/>
        </w:rPr>
        <w:t xml:space="preserve">v množství </w:t>
      </w:r>
      <w:r w:rsidR="004116F6">
        <w:rPr>
          <w:lang w:eastAsia="en-US"/>
        </w:rPr>
        <w:t>0</w:t>
      </w:r>
      <w:r>
        <w:rPr>
          <w:lang w:eastAsia="en-US"/>
        </w:rPr>
        <w:t xml:space="preserve"> ks dle technické specifikace uvedené v Příloze č. 1 této Smlouvy.</w:t>
      </w:r>
    </w:p>
    <w:p w14:paraId="466FCB69" w14:textId="01707F99" w:rsidR="00C139DD" w:rsidRDefault="000841E3">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0841E3">
      <w:pPr>
        <w:pStyle w:val="Nadpis1"/>
        <w:ind w:left="3904"/>
        <w:jc w:val="left"/>
      </w:pPr>
      <w:r>
        <w:t>Způsob plnění</w:t>
      </w:r>
    </w:p>
    <w:p w14:paraId="7D892287" w14:textId="2F1A5ADA" w:rsidR="00C139DD" w:rsidRDefault="000841E3">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0841E3">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1636C08" w:rsidR="00C139DD" w:rsidRDefault="000841E3">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0841E3">
      <w:pPr>
        <w:pStyle w:val="Nadpis1"/>
        <w:ind w:left="3901" w:hanging="357"/>
        <w:jc w:val="left"/>
      </w:pPr>
      <w:r>
        <w:t>Cena a platební podmínky</w:t>
      </w:r>
    </w:p>
    <w:p w14:paraId="4D62AEB8" w14:textId="6B107FBD" w:rsidR="002B0241" w:rsidRPr="002B0241" w:rsidRDefault="000841E3">
      <w:pPr>
        <w:pStyle w:val="Nadpis2"/>
        <w:tabs>
          <w:tab w:val="num" w:pos="576"/>
        </w:tabs>
        <w:ind w:left="786"/>
        <w:rPr>
          <w:color w:val="CC0099"/>
          <w:szCs w:val="24"/>
          <w:lang w:eastAsia="en-US"/>
        </w:rPr>
      </w:pPr>
      <w:r>
        <w:t>Smluvní strany si ujednaly, že celková kupní cena za Předmět koupě (dále jen „Kupní cena“) činí částku 50 928</w:t>
      </w:r>
    </w:p>
    <w:p w14:paraId="209E4AEE" w14:textId="7CE08BDE" w:rsidR="00C139DD" w:rsidRDefault="000841E3">
      <w:pPr>
        <w:pStyle w:val="Nadpis2"/>
        <w:tabs>
          <w:tab w:val="num" w:pos="576"/>
        </w:tabs>
        <w:ind w:left="786"/>
        <w:rPr>
          <w:color w:val="CC0099"/>
          <w:szCs w:val="24"/>
          <w:lang w:eastAsia="en-US"/>
        </w:rPr>
      </w:pPr>
      <w:r>
        <w:t xml:space="preserve"> </w:t>
      </w:r>
      <w:r w:rsidR="002B0241">
        <w:rPr>
          <w:szCs w:val="24"/>
          <w:lang w:eastAsia="en-US"/>
        </w:rPr>
        <w:t xml:space="preserve">Kč </w:t>
      </w:r>
      <w:r w:rsidR="002B0241">
        <w:rPr>
          <w:szCs w:val="24"/>
          <w:u w:val="single"/>
          <w:lang w:eastAsia="en-US"/>
        </w:rPr>
        <w:t>nezvýšenou</w:t>
      </w:r>
      <w:r w:rsidR="002B0241">
        <w:rPr>
          <w:szCs w:val="24"/>
          <w:lang w:eastAsia="en-US"/>
        </w:rPr>
        <w:t xml:space="preserve"> o částku odpovídající dani z přidané hodnoty platné ke dni uskutečnění zdanitelného plnění. </w:t>
      </w:r>
    </w:p>
    <w:p w14:paraId="73AD59EF" w14:textId="77777777" w:rsidR="00C139DD" w:rsidRDefault="000841E3">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B64834"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0841E3">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0841E3">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0841E3">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0841E3">
            <w:pPr>
              <w:jc w:val="center"/>
              <w:rPr>
                <w:b/>
                <w:bCs/>
              </w:rPr>
            </w:pPr>
            <w:r>
              <w:rPr>
                <w:b/>
                <w:bCs/>
              </w:rPr>
              <w:t>Cena celkem bez DPH</w:t>
            </w:r>
          </w:p>
        </w:tc>
      </w:tr>
      <w:tr w:rsidR="00B64834" w14:paraId="5854A69B" w14:textId="77777777" w:rsidTr="006F598D">
        <w:trPr>
          <w:trHeight w:val="479"/>
          <w:jc w:val="center"/>
        </w:trPr>
        <w:tc>
          <w:tcPr>
            <w:tcW w:w="1605" w:type="pct"/>
            <w:vAlign w:val="center"/>
          </w:tcPr>
          <w:p w14:paraId="3C872351" w14:textId="590B9AD8" w:rsidR="00FE4DF8" w:rsidRDefault="000841E3" w:rsidP="00FE4DF8">
            <w:pPr>
              <w:jc w:val="center"/>
              <w:rPr>
                <w:bCs/>
              </w:rPr>
            </w:pPr>
            <w:r>
              <w:rPr>
                <w:b/>
                <w:bCs/>
              </w:rPr>
              <w:t>Notebook L</w:t>
            </w:r>
          </w:p>
        </w:tc>
        <w:tc>
          <w:tcPr>
            <w:tcW w:w="1449" w:type="pct"/>
            <w:vAlign w:val="center"/>
          </w:tcPr>
          <w:p w14:paraId="2762B65D" w14:textId="3761AEA6" w:rsidR="00FE4DF8" w:rsidRDefault="000841E3" w:rsidP="00FE4DF8">
            <w:pPr>
              <w:jc w:val="center"/>
              <w:rPr>
                <w:sz w:val="16"/>
                <w:szCs w:val="16"/>
              </w:rPr>
            </w:pPr>
            <w:r w:rsidRPr="00C55AC7">
              <w:t>13 586,00</w:t>
            </w:r>
          </w:p>
        </w:tc>
        <w:tc>
          <w:tcPr>
            <w:tcW w:w="1046" w:type="pct"/>
            <w:vAlign w:val="center"/>
          </w:tcPr>
          <w:p w14:paraId="10FAE2C2" w14:textId="4B023FDE" w:rsidR="00FE4DF8" w:rsidRDefault="000841E3" w:rsidP="00FE4DF8">
            <w:pPr>
              <w:jc w:val="center"/>
            </w:pPr>
            <w:r>
              <w:t>3 ks</w:t>
            </w:r>
          </w:p>
        </w:tc>
        <w:tc>
          <w:tcPr>
            <w:tcW w:w="900" w:type="pct"/>
            <w:vAlign w:val="center"/>
          </w:tcPr>
          <w:p w14:paraId="03D9DF35" w14:textId="38443303" w:rsidR="00FE4DF8" w:rsidRDefault="000841E3" w:rsidP="00FE4DF8">
            <w:pPr>
              <w:jc w:val="center"/>
            </w:pPr>
            <w:r>
              <w:t>40 758</w:t>
            </w:r>
          </w:p>
        </w:tc>
      </w:tr>
      <w:tr w:rsidR="00B64834" w14:paraId="085FB2BE" w14:textId="77777777" w:rsidTr="006F598D">
        <w:trPr>
          <w:trHeight w:val="479"/>
          <w:jc w:val="center"/>
        </w:trPr>
        <w:tc>
          <w:tcPr>
            <w:tcW w:w="1605" w:type="pct"/>
            <w:vAlign w:val="center"/>
          </w:tcPr>
          <w:p w14:paraId="3C3531BA" w14:textId="38657B72" w:rsidR="00FE4DF8" w:rsidRDefault="000841E3" w:rsidP="00FE4DF8">
            <w:pPr>
              <w:jc w:val="center"/>
              <w:rPr>
                <w:b/>
                <w:bCs/>
              </w:rPr>
            </w:pPr>
            <w:r>
              <w:rPr>
                <w:b/>
                <w:bCs/>
              </w:rPr>
              <w:t>Notebook L LTE</w:t>
            </w:r>
          </w:p>
        </w:tc>
        <w:tc>
          <w:tcPr>
            <w:tcW w:w="1449" w:type="pct"/>
            <w:vAlign w:val="center"/>
          </w:tcPr>
          <w:p w14:paraId="5FC18D4E" w14:textId="79E42BA2" w:rsidR="00FE4DF8" w:rsidRDefault="000841E3" w:rsidP="00FE4DF8">
            <w:pPr>
              <w:jc w:val="center"/>
              <w:rPr>
                <w:i/>
                <w:sz w:val="16"/>
                <w:szCs w:val="16"/>
                <w:highlight w:val="yellow"/>
                <w:lang w:eastAsia="en-US"/>
              </w:rPr>
            </w:pPr>
            <w:r w:rsidRPr="00C55AC7">
              <w:t>14 607,00</w:t>
            </w:r>
          </w:p>
        </w:tc>
        <w:tc>
          <w:tcPr>
            <w:tcW w:w="1046" w:type="pct"/>
            <w:vAlign w:val="center"/>
          </w:tcPr>
          <w:p w14:paraId="1F56C6EC" w14:textId="7C253C12" w:rsidR="00FE4DF8" w:rsidRDefault="000841E3" w:rsidP="00FE4DF8">
            <w:pPr>
              <w:jc w:val="center"/>
            </w:pPr>
            <w:r>
              <w:t>0 ks</w:t>
            </w:r>
          </w:p>
        </w:tc>
        <w:tc>
          <w:tcPr>
            <w:tcW w:w="900" w:type="pct"/>
            <w:vAlign w:val="center"/>
          </w:tcPr>
          <w:p w14:paraId="5F1A208D" w14:textId="187EA2C3" w:rsidR="00FE4DF8" w:rsidRPr="004116F6" w:rsidRDefault="000841E3" w:rsidP="00FE4DF8">
            <w:pPr>
              <w:jc w:val="center"/>
              <w:rPr>
                <w:iCs/>
                <w:lang w:eastAsia="en-US"/>
              </w:rPr>
            </w:pPr>
            <w:r w:rsidRPr="004116F6">
              <w:rPr>
                <w:iCs/>
                <w:lang w:eastAsia="en-US"/>
              </w:rPr>
              <w:t>0</w:t>
            </w:r>
          </w:p>
        </w:tc>
      </w:tr>
      <w:tr w:rsidR="00B64834" w14:paraId="15F58FFE" w14:textId="77777777" w:rsidTr="006F598D">
        <w:trPr>
          <w:trHeight w:val="479"/>
          <w:jc w:val="center"/>
        </w:trPr>
        <w:tc>
          <w:tcPr>
            <w:tcW w:w="1605" w:type="pct"/>
            <w:vAlign w:val="center"/>
          </w:tcPr>
          <w:p w14:paraId="0324B87A" w14:textId="5B501134" w:rsidR="00FE4DF8" w:rsidRDefault="000841E3" w:rsidP="00FE4DF8">
            <w:pPr>
              <w:jc w:val="center"/>
              <w:rPr>
                <w:b/>
                <w:bCs/>
              </w:rPr>
            </w:pPr>
            <w:r>
              <w:rPr>
                <w:b/>
                <w:bCs/>
              </w:rPr>
              <w:lastRenderedPageBreak/>
              <w:t>Monitor I</w:t>
            </w:r>
          </w:p>
        </w:tc>
        <w:tc>
          <w:tcPr>
            <w:tcW w:w="1449" w:type="pct"/>
            <w:vAlign w:val="center"/>
          </w:tcPr>
          <w:p w14:paraId="32C5D140" w14:textId="393CE48C" w:rsidR="00FE4DF8" w:rsidRDefault="000841E3" w:rsidP="00FE4DF8">
            <w:pPr>
              <w:jc w:val="center"/>
              <w:rPr>
                <w:i/>
                <w:sz w:val="16"/>
                <w:szCs w:val="16"/>
                <w:highlight w:val="yellow"/>
                <w:lang w:eastAsia="en-US"/>
              </w:rPr>
            </w:pPr>
            <w:r w:rsidRPr="00C55AC7">
              <w:t>1 710,00</w:t>
            </w:r>
          </w:p>
        </w:tc>
        <w:tc>
          <w:tcPr>
            <w:tcW w:w="1046" w:type="pct"/>
            <w:vAlign w:val="center"/>
          </w:tcPr>
          <w:p w14:paraId="69F94F2E" w14:textId="1B9E073E" w:rsidR="00FE4DF8" w:rsidRDefault="000841E3" w:rsidP="00FE4DF8">
            <w:pPr>
              <w:jc w:val="center"/>
            </w:pPr>
            <w:r>
              <w:t>0 ks</w:t>
            </w:r>
          </w:p>
        </w:tc>
        <w:tc>
          <w:tcPr>
            <w:tcW w:w="900" w:type="pct"/>
            <w:vAlign w:val="center"/>
          </w:tcPr>
          <w:p w14:paraId="1C5F7AC5" w14:textId="68A04087" w:rsidR="00FE4DF8" w:rsidRPr="004116F6" w:rsidRDefault="000841E3" w:rsidP="00FE4DF8">
            <w:pPr>
              <w:jc w:val="center"/>
              <w:rPr>
                <w:iCs/>
                <w:lang w:eastAsia="en-US"/>
              </w:rPr>
            </w:pPr>
            <w:r w:rsidRPr="004116F6">
              <w:rPr>
                <w:iCs/>
                <w:lang w:eastAsia="en-US"/>
              </w:rPr>
              <w:t>0</w:t>
            </w:r>
          </w:p>
        </w:tc>
      </w:tr>
      <w:tr w:rsidR="00B64834" w14:paraId="0A3C6362" w14:textId="77777777" w:rsidTr="006F598D">
        <w:trPr>
          <w:trHeight w:val="479"/>
          <w:jc w:val="center"/>
        </w:trPr>
        <w:tc>
          <w:tcPr>
            <w:tcW w:w="1605" w:type="pct"/>
            <w:vAlign w:val="center"/>
          </w:tcPr>
          <w:p w14:paraId="7A306FD7" w14:textId="2210BB6B" w:rsidR="00FE4DF8" w:rsidRDefault="000841E3" w:rsidP="00FE4DF8">
            <w:pPr>
              <w:jc w:val="center"/>
              <w:rPr>
                <w:b/>
                <w:bCs/>
              </w:rPr>
            </w:pPr>
            <w:r>
              <w:rPr>
                <w:b/>
                <w:bCs/>
              </w:rPr>
              <w:t>Monitor II</w:t>
            </w:r>
          </w:p>
        </w:tc>
        <w:tc>
          <w:tcPr>
            <w:tcW w:w="1449" w:type="pct"/>
            <w:vAlign w:val="center"/>
          </w:tcPr>
          <w:p w14:paraId="2F3F92BA" w14:textId="7A0D2F3A" w:rsidR="00FE4DF8" w:rsidRDefault="000841E3" w:rsidP="00FE4DF8">
            <w:pPr>
              <w:jc w:val="center"/>
              <w:rPr>
                <w:i/>
                <w:sz w:val="16"/>
                <w:szCs w:val="16"/>
                <w:highlight w:val="yellow"/>
                <w:lang w:eastAsia="en-US"/>
              </w:rPr>
            </w:pPr>
            <w:r w:rsidRPr="00C55AC7">
              <w:t>2 766,00</w:t>
            </w:r>
          </w:p>
        </w:tc>
        <w:tc>
          <w:tcPr>
            <w:tcW w:w="1046" w:type="pct"/>
            <w:vAlign w:val="center"/>
          </w:tcPr>
          <w:p w14:paraId="34ECC61C" w14:textId="629CEF29" w:rsidR="00FE4DF8" w:rsidRDefault="000841E3" w:rsidP="00FE4DF8">
            <w:pPr>
              <w:jc w:val="center"/>
            </w:pPr>
            <w:r>
              <w:t>0 ks</w:t>
            </w:r>
          </w:p>
        </w:tc>
        <w:tc>
          <w:tcPr>
            <w:tcW w:w="900" w:type="pct"/>
            <w:vAlign w:val="center"/>
          </w:tcPr>
          <w:p w14:paraId="7A78E028" w14:textId="1B84F292" w:rsidR="00FE4DF8" w:rsidRPr="004116F6" w:rsidRDefault="000841E3" w:rsidP="00FE4DF8">
            <w:pPr>
              <w:jc w:val="center"/>
              <w:rPr>
                <w:iCs/>
                <w:lang w:eastAsia="en-US"/>
              </w:rPr>
            </w:pPr>
            <w:r w:rsidRPr="004116F6">
              <w:rPr>
                <w:iCs/>
                <w:lang w:eastAsia="en-US"/>
              </w:rPr>
              <w:t>0</w:t>
            </w:r>
          </w:p>
        </w:tc>
      </w:tr>
      <w:tr w:rsidR="00B64834" w14:paraId="6A986084" w14:textId="77777777" w:rsidTr="006F598D">
        <w:trPr>
          <w:trHeight w:val="479"/>
          <w:jc w:val="center"/>
        </w:trPr>
        <w:tc>
          <w:tcPr>
            <w:tcW w:w="1605" w:type="pct"/>
            <w:vAlign w:val="center"/>
          </w:tcPr>
          <w:p w14:paraId="064F1732" w14:textId="2C311374" w:rsidR="00FE4DF8" w:rsidRDefault="000841E3" w:rsidP="00FE4DF8">
            <w:pPr>
              <w:jc w:val="center"/>
              <w:rPr>
                <w:b/>
                <w:bCs/>
              </w:rPr>
            </w:pPr>
            <w:r>
              <w:rPr>
                <w:b/>
                <w:bCs/>
              </w:rPr>
              <w:t>Dokovací stanice L</w:t>
            </w:r>
          </w:p>
        </w:tc>
        <w:tc>
          <w:tcPr>
            <w:tcW w:w="1449" w:type="pct"/>
            <w:vAlign w:val="center"/>
          </w:tcPr>
          <w:p w14:paraId="233982E7" w14:textId="496898E7" w:rsidR="00FE4DF8" w:rsidRDefault="000841E3" w:rsidP="00FE4DF8">
            <w:pPr>
              <w:jc w:val="center"/>
              <w:rPr>
                <w:i/>
                <w:sz w:val="16"/>
                <w:szCs w:val="16"/>
                <w:highlight w:val="yellow"/>
                <w:lang w:eastAsia="en-US"/>
              </w:rPr>
            </w:pPr>
            <w:r w:rsidRPr="00C55AC7">
              <w:t>3 390,00</w:t>
            </w:r>
          </w:p>
        </w:tc>
        <w:tc>
          <w:tcPr>
            <w:tcW w:w="1046" w:type="pct"/>
            <w:vAlign w:val="center"/>
          </w:tcPr>
          <w:p w14:paraId="705F920F" w14:textId="55A89C76" w:rsidR="00FE4DF8" w:rsidRDefault="000841E3" w:rsidP="00FE4DF8">
            <w:pPr>
              <w:jc w:val="center"/>
            </w:pPr>
            <w:r>
              <w:t>3 ks</w:t>
            </w:r>
          </w:p>
        </w:tc>
        <w:tc>
          <w:tcPr>
            <w:tcW w:w="900" w:type="pct"/>
            <w:vAlign w:val="center"/>
          </w:tcPr>
          <w:p w14:paraId="1D7347DB" w14:textId="2C7FCC43" w:rsidR="00FE4DF8" w:rsidRPr="004116F6" w:rsidRDefault="000841E3" w:rsidP="00FE4DF8">
            <w:pPr>
              <w:jc w:val="center"/>
              <w:rPr>
                <w:iCs/>
                <w:lang w:eastAsia="en-US"/>
              </w:rPr>
            </w:pPr>
            <w:r>
              <w:rPr>
                <w:iCs/>
                <w:lang w:eastAsia="en-US"/>
              </w:rPr>
              <w:t>10 170</w:t>
            </w:r>
          </w:p>
        </w:tc>
      </w:tr>
      <w:tr w:rsidR="00B64834" w14:paraId="1DFDC9BD" w14:textId="77777777" w:rsidTr="006F598D">
        <w:trPr>
          <w:trHeight w:val="479"/>
          <w:jc w:val="center"/>
        </w:trPr>
        <w:tc>
          <w:tcPr>
            <w:tcW w:w="1605" w:type="pct"/>
            <w:vAlign w:val="center"/>
          </w:tcPr>
          <w:p w14:paraId="78E55FB9" w14:textId="03B5A2EA" w:rsidR="00FE4DF8" w:rsidRDefault="000841E3" w:rsidP="00FE4DF8">
            <w:pPr>
              <w:jc w:val="center"/>
              <w:rPr>
                <w:b/>
                <w:bCs/>
              </w:rPr>
            </w:pPr>
            <w:r>
              <w:rPr>
                <w:b/>
                <w:bCs/>
              </w:rPr>
              <w:t>Dokovací stanice L LTE</w:t>
            </w:r>
          </w:p>
        </w:tc>
        <w:tc>
          <w:tcPr>
            <w:tcW w:w="1449" w:type="pct"/>
            <w:vAlign w:val="center"/>
          </w:tcPr>
          <w:p w14:paraId="129641A8" w14:textId="4BA888CB" w:rsidR="00FE4DF8" w:rsidRDefault="000841E3" w:rsidP="00FE4DF8">
            <w:pPr>
              <w:jc w:val="center"/>
              <w:rPr>
                <w:i/>
                <w:sz w:val="16"/>
                <w:szCs w:val="16"/>
                <w:highlight w:val="yellow"/>
                <w:lang w:eastAsia="en-US"/>
              </w:rPr>
            </w:pPr>
            <w:r w:rsidRPr="00C55AC7">
              <w:t>3 390,00</w:t>
            </w:r>
          </w:p>
        </w:tc>
        <w:tc>
          <w:tcPr>
            <w:tcW w:w="1046" w:type="pct"/>
            <w:vAlign w:val="center"/>
          </w:tcPr>
          <w:p w14:paraId="296190D7" w14:textId="24032AC3" w:rsidR="00FE4DF8" w:rsidRDefault="000841E3" w:rsidP="00FE4DF8">
            <w:pPr>
              <w:jc w:val="center"/>
            </w:pPr>
            <w:r>
              <w:t>0 ks</w:t>
            </w:r>
          </w:p>
        </w:tc>
        <w:tc>
          <w:tcPr>
            <w:tcW w:w="900" w:type="pct"/>
            <w:vAlign w:val="center"/>
          </w:tcPr>
          <w:p w14:paraId="1EFE5489" w14:textId="352EA1D6" w:rsidR="00FE4DF8" w:rsidRPr="004116F6" w:rsidRDefault="000841E3" w:rsidP="00FE4DF8">
            <w:pPr>
              <w:jc w:val="center"/>
              <w:rPr>
                <w:iCs/>
                <w:lang w:eastAsia="en-US"/>
              </w:rPr>
            </w:pPr>
            <w:r w:rsidRPr="004116F6">
              <w:rPr>
                <w:iCs/>
                <w:lang w:eastAsia="en-US"/>
              </w:rPr>
              <w:t>0</w:t>
            </w:r>
          </w:p>
        </w:tc>
      </w:tr>
      <w:tr w:rsidR="00B64834" w14:paraId="7EC62B0B" w14:textId="77777777" w:rsidTr="006F598D">
        <w:trPr>
          <w:trHeight w:val="479"/>
          <w:jc w:val="center"/>
        </w:trPr>
        <w:tc>
          <w:tcPr>
            <w:tcW w:w="1605" w:type="pct"/>
            <w:vAlign w:val="center"/>
          </w:tcPr>
          <w:p w14:paraId="4FADBCDE" w14:textId="3A742509" w:rsidR="00FE4DF8" w:rsidRDefault="000841E3" w:rsidP="00FE4DF8">
            <w:pPr>
              <w:jc w:val="center"/>
              <w:rPr>
                <w:b/>
                <w:bCs/>
              </w:rPr>
            </w:pPr>
            <w:r>
              <w:rPr>
                <w:b/>
                <w:bCs/>
              </w:rPr>
              <w:t>Příslušenství I</w:t>
            </w:r>
          </w:p>
        </w:tc>
        <w:tc>
          <w:tcPr>
            <w:tcW w:w="1449" w:type="pct"/>
            <w:vAlign w:val="center"/>
          </w:tcPr>
          <w:p w14:paraId="57335FC6" w14:textId="323300E6" w:rsidR="00FE4DF8" w:rsidRDefault="000841E3" w:rsidP="00FE4DF8">
            <w:pPr>
              <w:jc w:val="center"/>
              <w:rPr>
                <w:i/>
                <w:sz w:val="16"/>
                <w:szCs w:val="16"/>
                <w:highlight w:val="yellow"/>
                <w:lang w:eastAsia="en-US"/>
              </w:rPr>
            </w:pPr>
            <w:r w:rsidRPr="00C55AC7">
              <w:t>842,00</w:t>
            </w:r>
          </w:p>
        </w:tc>
        <w:tc>
          <w:tcPr>
            <w:tcW w:w="1046" w:type="pct"/>
            <w:vAlign w:val="center"/>
          </w:tcPr>
          <w:p w14:paraId="68EE0193" w14:textId="6E192733" w:rsidR="00FE4DF8" w:rsidRDefault="000841E3" w:rsidP="00FE4DF8">
            <w:pPr>
              <w:jc w:val="center"/>
            </w:pPr>
            <w:r>
              <w:t>0 ks</w:t>
            </w:r>
          </w:p>
        </w:tc>
        <w:tc>
          <w:tcPr>
            <w:tcW w:w="900" w:type="pct"/>
            <w:vAlign w:val="center"/>
          </w:tcPr>
          <w:p w14:paraId="0DBF4BA8" w14:textId="090DC627" w:rsidR="00FE4DF8" w:rsidRPr="004116F6" w:rsidRDefault="000841E3" w:rsidP="00FE4DF8">
            <w:pPr>
              <w:jc w:val="center"/>
              <w:rPr>
                <w:iCs/>
                <w:lang w:eastAsia="en-US"/>
              </w:rPr>
            </w:pPr>
            <w:r w:rsidRPr="004116F6">
              <w:rPr>
                <w:iCs/>
                <w:lang w:eastAsia="en-US"/>
              </w:rPr>
              <w:t>0</w:t>
            </w:r>
          </w:p>
        </w:tc>
      </w:tr>
      <w:tr w:rsidR="00B64834" w14:paraId="3EA55934" w14:textId="77777777" w:rsidTr="006F598D">
        <w:trPr>
          <w:trHeight w:val="479"/>
          <w:jc w:val="center"/>
        </w:trPr>
        <w:tc>
          <w:tcPr>
            <w:tcW w:w="1605" w:type="pct"/>
            <w:vAlign w:val="center"/>
          </w:tcPr>
          <w:p w14:paraId="5BFED015" w14:textId="2050E157" w:rsidR="00FE4DF8" w:rsidRDefault="000841E3" w:rsidP="00FE4DF8">
            <w:pPr>
              <w:jc w:val="center"/>
              <w:rPr>
                <w:b/>
                <w:bCs/>
              </w:rPr>
            </w:pPr>
            <w:r>
              <w:rPr>
                <w:b/>
                <w:bCs/>
              </w:rPr>
              <w:t>Příslušenství II</w:t>
            </w:r>
          </w:p>
        </w:tc>
        <w:tc>
          <w:tcPr>
            <w:tcW w:w="1449" w:type="pct"/>
            <w:vAlign w:val="center"/>
          </w:tcPr>
          <w:p w14:paraId="5981A14D" w14:textId="0F2A2639" w:rsidR="00FE4DF8" w:rsidRDefault="000841E3" w:rsidP="00FE4DF8">
            <w:pPr>
              <w:jc w:val="center"/>
              <w:rPr>
                <w:i/>
                <w:sz w:val="16"/>
                <w:szCs w:val="16"/>
                <w:highlight w:val="yellow"/>
                <w:lang w:eastAsia="en-US"/>
              </w:rPr>
            </w:pPr>
            <w:r w:rsidRPr="00C55AC7">
              <w:t>204,00</w:t>
            </w:r>
          </w:p>
        </w:tc>
        <w:tc>
          <w:tcPr>
            <w:tcW w:w="1046" w:type="pct"/>
            <w:vAlign w:val="center"/>
          </w:tcPr>
          <w:p w14:paraId="5D15E17C" w14:textId="49A1542E" w:rsidR="00FE4DF8" w:rsidRDefault="000841E3" w:rsidP="00FE4DF8">
            <w:pPr>
              <w:jc w:val="center"/>
            </w:pPr>
            <w:r>
              <w:t>0 ks</w:t>
            </w:r>
          </w:p>
        </w:tc>
        <w:tc>
          <w:tcPr>
            <w:tcW w:w="900" w:type="pct"/>
            <w:vAlign w:val="center"/>
          </w:tcPr>
          <w:p w14:paraId="2B783C12" w14:textId="22C8C499" w:rsidR="00FE4DF8" w:rsidRPr="004116F6" w:rsidRDefault="000841E3" w:rsidP="00FE4DF8">
            <w:pPr>
              <w:jc w:val="center"/>
              <w:rPr>
                <w:iCs/>
                <w:lang w:eastAsia="en-US"/>
              </w:rPr>
            </w:pPr>
            <w:r w:rsidRPr="004116F6">
              <w:rPr>
                <w:iCs/>
                <w:lang w:eastAsia="en-US"/>
              </w:rPr>
              <w:t>0</w:t>
            </w:r>
          </w:p>
        </w:tc>
      </w:tr>
      <w:tr w:rsidR="00B64834" w14:paraId="133BE251" w14:textId="77777777" w:rsidTr="006F598D">
        <w:trPr>
          <w:trHeight w:val="479"/>
          <w:jc w:val="center"/>
        </w:trPr>
        <w:tc>
          <w:tcPr>
            <w:tcW w:w="1605" w:type="pct"/>
            <w:vAlign w:val="center"/>
          </w:tcPr>
          <w:p w14:paraId="7AA10203" w14:textId="6049AACF" w:rsidR="00FE4DF8" w:rsidRDefault="000841E3" w:rsidP="00FE4DF8">
            <w:pPr>
              <w:jc w:val="center"/>
              <w:rPr>
                <w:b/>
                <w:bCs/>
              </w:rPr>
            </w:pPr>
            <w:r>
              <w:rPr>
                <w:b/>
                <w:bCs/>
              </w:rPr>
              <w:t>Brašna</w:t>
            </w:r>
          </w:p>
        </w:tc>
        <w:tc>
          <w:tcPr>
            <w:tcW w:w="1449" w:type="pct"/>
            <w:vAlign w:val="center"/>
          </w:tcPr>
          <w:p w14:paraId="0DD71684" w14:textId="7C9D70C8" w:rsidR="00FE4DF8" w:rsidRDefault="000841E3" w:rsidP="00FE4DF8">
            <w:pPr>
              <w:jc w:val="center"/>
              <w:rPr>
                <w:i/>
                <w:sz w:val="16"/>
                <w:szCs w:val="16"/>
                <w:highlight w:val="yellow"/>
                <w:lang w:eastAsia="en-US"/>
              </w:rPr>
            </w:pPr>
            <w:r w:rsidRPr="00C55AC7">
              <w:t>204,00</w:t>
            </w:r>
          </w:p>
        </w:tc>
        <w:tc>
          <w:tcPr>
            <w:tcW w:w="1046" w:type="pct"/>
            <w:vAlign w:val="center"/>
          </w:tcPr>
          <w:p w14:paraId="0F878F50" w14:textId="592B8E66" w:rsidR="00FE4DF8" w:rsidRDefault="000841E3" w:rsidP="00FE4DF8">
            <w:pPr>
              <w:jc w:val="center"/>
            </w:pPr>
            <w:r>
              <w:t>0 ks</w:t>
            </w:r>
          </w:p>
        </w:tc>
        <w:tc>
          <w:tcPr>
            <w:tcW w:w="900" w:type="pct"/>
            <w:vAlign w:val="center"/>
          </w:tcPr>
          <w:p w14:paraId="5E919CDE" w14:textId="2B3362AB" w:rsidR="00FE4DF8" w:rsidRPr="004116F6" w:rsidRDefault="000841E3" w:rsidP="00FE4DF8">
            <w:pPr>
              <w:jc w:val="center"/>
              <w:rPr>
                <w:iCs/>
                <w:lang w:eastAsia="en-US"/>
              </w:rPr>
            </w:pPr>
            <w:r w:rsidRPr="004116F6">
              <w:rPr>
                <w:iCs/>
                <w:lang w:eastAsia="en-US"/>
              </w:rPr>
              <w:t>0</w:t>
            </w:r>
          </w:p>
        </w:tc>
      </w:tr>
      <w:tr w:rsidR="00B64834" w14:paraId="217691DA" w14:textId="77777777">
        <w:trPr>
          <w:trHeight w:val="612"/>
          <w:jc w:val="center"/>
        </w:trPr>
        <w:tc>
          <w:tcPr>
            <w:tcW w:w="1605" w:type="pct"/>
            <w:vAlign w:val="center"/>
          </w:tcPr>
          <w:p w14:paraId="30726678" w14:textId="77777777" w:rsidR="00C139DD" w:rsidRDefault="000841E3">
            <w:pPr>
              <w:jc w:val="center"/>
              <w:rPr>
                <w:b/>
                <w:bCs/>
              </w:rPr>
            </w:pPr>
            <w:r>
              <w:rPr>
                <w:b/>
                <w:bCs/>
              </w:rPr>
              <w:t>Kupní cena</w:t>
            </w:r>
          </w:p>
        </w:tc>
        <w:tc>
          <w:tcPr>
            <w:tcW w:w="3395" w:type="pct"/>
            <w:gridSpan w:val="3"/>
            <w:vAlign w:val="center"/>
          </w:tcPr>
          <w:p w14:paraId="2FD1DF76" w14:textId="10EF598B" w:rsidR="00C139DD" w:rsidRPr="004116F6" w:rsidRDefault="000841E3">
            <w:pPr>
              <w:jc w:val="center"/>
              <w:rPr>
                <w:iCs/>
                <w:highlight w:val="yellow"/>
                <w:lang w:eastAsia="en-US"/>
              </w:rPr>
            </w:pPr>
            <w:r>
              <w:rPr>
                <w:iCs/>
                <w:lang w:eastAsia="en-US"/>
              </w:rPr>
              <w:t>50 928</w:t>
            </w:r>
            <w:r w:rsidRPr="004116F6">
              <w:rPr>
                <w:iCs/>
                <w:lang w:eastAsia="en-US"/>
              </w:rPr>
              <w:t xml:space="preserve"> Kč</w:t>
            </w:r>
          </w:p>
        </w:tc>
      </w:tr>
    </w:tbl>
    <w:p w14:paraId="16D28EB7" w14:textId="77777777" w:rsidR="00E5387A" w:rsidRPr="00E5387A" w:rsidRDefault="00E5387A" w:rsidP="00E5387A">
      <w:pPr>
        <w:pStyle w:val="Nadpis2"/>
        <w:numPr>
          <w:ilvl w:val="0"/>
          <w:numId w:val="0"/>
        </w:numPr>
        <w:ind w:left="786"/>
        <w:rPr>
          <w:color w:val="000000" w:themeColor="text1"/>
        </w:rPr>
      </w:pPr>
    </w:p>
    <w:p w14:paraId="38A5CA06" w14:textId="566FB729" w:rsidR="00C139DD" w:rsidRDefault="000841E3">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0841E3">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0841E3">
      <w:pPr>
        <w:pStyle w:val="Nadpis2"/>
        <w:tabs>
          <w:tab w:val="num" w:pos="576"/>
        </w:tabs>
        <w:ind w:left="786"/>
        <w:rPr>
          <w:color w:val="000000" w:themeColor="text1"/>
        </w:rPr>
      </w:pPr>
      <w:r>
        <w:rPr>
          <w:color w:val="000000" w:themeColor="text1"/>
        </w:rPr>
        <w:t xml:space="preserve">Pokud </w:t>
      </w:r>
    </w:p>
    <w:p w14:paraId="017BA5E7" w14:textId="77777777" w:rsidR="00C139DD" w:rsidRDefault="000841E3">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0841E3">
      <w:pPr>
        <w:pStyle w:val="Nadpis3"/>
      </w:pPr>
      <w:r>
        <w:t>Prodávající i Kupující ke dni dodání Předmětu koupě uvedeného v čl. II odst. 1 písm. a) této Smlouvy plátci DPH a zároveň</w:t>
      </w:r>
    </w:p>
    <w:p w14:paraId="104BE1F4" w14:textId="77777777" w:rsidR="00C139DD" w:rsidRDefault="000841E3">
      <w:pPr>
        <w:pStyle w:val="Nadpis3"/>
      </w:pPr>
      <w:r>
        <w:rPr>
          <w:color w:val="000000" w:themeColor="text1"/>
        </w:rPr>
        <w:t>ke dni uskutečnění zdanitelného plnění Kupující jedná jako osoba povinná k dani</w:t>
      </w:r>
    </w:p>
    <w:p w14:paraId="4A280038" w14:textId="77777777" w:rsidR="00C139DD" w:rsidRDefault="000841E3">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0841E3">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0841E3">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0841E3">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0841E3">
      <w:pPr>
        <w:pStyle w:val="Nadpis3"/>
      </w:pPr>
      <w:r>
        <w:lastRenderedPageBreak/>
        <w:t>identifikaci Předmětu koupě podle Smlouvy;</w:t>
      </w:r>
    </w:p>
    <w:p w14:paraId="258CD29A" w14:textId="77777777" w:rsidR="00C139DD" w:rsidRDefault="000841E3">
      <w:pPr>
        <w:pStyle w:val="Nadpis3"/>
      </w:pPr>
      <w:r>
        <w:t xml:space="preserve">uvedení dílčích cen; </w:t>
      </w:r>
    </w:p>
    <w:p w14:paraId="26782308" w14:textId="77777777" w:rsidR="00C139DD" w:rsidRDefault="000841E3">
      <w:pPr>
        <w:pStyle w:val="Nadpis3"/>
      </w:pPr>
      <w:r>
        <w:t>zakázkové číslo Smlouvy, které slouží jako identifikátor platby;</w:t>
      </w:r>
    </w:p>
    <w:p w14:paraId="69E4AF83" w14:textId="77777777" w:rsidR="00C139DD" w:rsidRDefault="000841E3">
      <w:pPr>
        <w:pStyle w:val="Nadpis3"/>
      </w:pPr>
      <w:r>
        <w:t>úplné bankovní spojení Prodávajícího.</w:t>
      </w:r>
    </w:p>
    <w:p w14:paraId="052E2AFB" w14:textId="4442CF5E" w:rsidR="00C139DD" w:rsidRDefault="000841E3">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0841E3">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0841E3">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0841E3">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0841E3">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0841E3">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0841E3">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0841E3">
      <w:pPr>
        <w:pStyle w:val="Nadpis1"/>
        <w:ind w:left="3904"/>
        <w:jc w:val="left"/>
      </w:pPr>
      <w:r>
        <w:t>Práva a povinnosti Smluvních stran</w:t>
      </w:r>
    </w:p>
    <w:p w14:paraId="2B525FD1" w14:textId="77777777" w:rsidR="00C139DD" w:rsidRDefault="000841E3">
      <w:pPr>
        <w:pStyle w:val="Nadpis2"/>
        <w:tabs>
          <w:tab w:val="num" w:pos="576"/>
        </w:tabs>
        <w:ind w:left="786"/>
      </w:pPr>
      <w:r>
        <w:t>Povinnosti Kupujícího</w:t>
      </w:r>
    </w:p>
    <w:p w14:paraId="1232AE51" w14:textId="77777777" w:rsidR="00C139DD" w:rsidRDefault="000841E3">
      <w:pPr>
        <w:pStyle w:val="Nadpis3"/>
      </w:pPr>
      <w:r>
        <w:t>Kupující dohodne s Prodávajícím rozsah oprávnění Prodávajícího ke vstupu a vjezdu do objektu na adrese, kde má být předán Předmět koupě.</w:t>
      </w:r>
    </w:p>
    <w:p w14:paraId="3D5627A7" w14:textId="77777777" w:rsidR="00C139DD" w:rsidRDefault="000841E3">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0841E3">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0841E3">
      <w:pPr>
        <w:pStyle w:val="Nadpis3"/>
      </w:pPr>
      <w:r>
        <w:lastRenderedPageBreak/>
        <w:t>Kupující se zavazuje zaplatit včas Kupní cenu.</w:t>
      </w:r>
    </w:p>
    <w:p w14:paraId="52C0CC80" w14:textId="77777777" w:rsidR="00C139DD" w:rsidRDefault="000841E3">
      <w:pPr>
        <w:pStyle w:val="Nadpis2"/>
        <w:tabs>
          <w:tab w:val="num" w:pos="576"/>
        </w:tabs>
        <w:ind w:left="786"/>
      </w:pPr>
      <w:r>
        <w:t>Povinnosti Prodávajícího</w:t>
      </w:r>
    </w:p>
    <w:p w14:paraId="49721F18" w14:textId="77777777" w:rsidR="00C139DD" w:rsidRDefault="000841E3">
      <w:pPr>
        <w:pStyle w:val="Nadpis3"/>
      </w:pPr>
      <w:r>
        <w:t>Prodávající se zavazuje včas předat Kupujícímu Předmět koupě a převést k Předmětu koupě vlastnické právo na Kupujícího.</w:t>
      </w:r>
    </w:p>
    <w:p w14:paraId="3A1FB855" w14:textId="77777777" w:rsidR="00C139DD" w:rsidRDefault="000841E3">
      <w:pPr>
        <w:pStyle w:val="Nadpis3"/>
      </w:pPr>
      <w:r>
        <w:t xml:space="preserve">Prodávající při odevzdání Předmětu koupě předloží Kupujícímu dodací list ve dvou vyhotoveních. </w:t>
      </w:r>
    </w:p>
    <w:p w14:paraId="6DEF5BD5" w14:textId="77777777" w:rsidR="00C139DD" w:rsidRDefault="000841E3">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0841E3">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0841E3">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0841E3"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0841E3">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0841E3">
      <w:pPr>
        <w:pStyle w:val="Nadpis1"/>
        <w:spacing w:before="120"/>
        <w:ind w:left="3904"/>
        <w:jc w:val="left"/>
      </w:pPr>
      <w:r>
        <w:t>Vlastnické právo</w:t>
      </w:r>
    </w:p>
    <w:p w14:paraId="34535955" w14:textId="77777777" w:rsidR="00C139DD" w:rsidRDefault="000841E3">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0841E3">
      <w:pPr>
        <w:pStyle w:val="Nadpis1"/>
        <w:ind w:left="3904"/>
        <w:jc w:val="left"/>
      </w:pPr>
      <w:r>
        <w:t>Práva duševního vlastnictví</w:t>
      </w:r>
    </w:p>
    <w:p w14:paraId="431D57B1" w14:textId="77777777" w:rsidR="00C139DD" w:rsidRDefault="000841E3">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0841E3">
      <w:pPr>
        <w:pStyle w:val="Nadpis1"/>
        <w:ind w:left="3904"/>
        <w:jc w:val="left"/>
      </w:pPr>
      <w:r>
        <w:lastRenderedPageBreak/>
        <w:t xml:space="preserve">Odpovědnost za vady  </w:t>
      </w:r>
    </w:p>
    <w:p w14:paraId="75EB5E22" w14:textId="4EFB73FE" w:rsidR="00C139DD" w:rsidRDefault="000841E3"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0841E3">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0841E3">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0841E3">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43839BB1" w:rsidR="00C139DD" w:rsidRDefault="000841E3">
      <w:pPr>
        <w:pStyle w:val="Nadpis2"/>
        <w:tabs>
          <w:tab w:val="num" w:pos="576"/>
        </w:tabs>
        <w:ind w:left="786"/>
      </w:pPr>
      <w:r>
        <w:t xml:space="preserve">Vada bude nahlášena prostřednictvím Kontaktní osoby v pracovní době Kupujícího ústně na tel. č. </w:t>
      </w:r>
      <w:r w:rsidR="00FE4DF8" w:rsidRPr="00FE4DF8">
        <w:rPr>
          <w:i/>
        </w:rPr>
        <w:t>222</w:t>
      </w:r>
      <w:r w:rsidR="00E05C9A">
        <w:rPr>
          <w:i/>
        </w:rPr>
        <w:t xml:space="preserve"> </w:t>
      </w:r>
      <w:r w:rsidR="00FE4DF8" w:rsidRPr="00FE4DF8">
        <w:rPr>
          <w:i/>
        </w:rPr>
        <w:t>264</w:t>
      </w:r>
      <w:r w:rsidR="00E05C9A">
        <w:rPr>
          <w:i/>
        </w:rPr>
        <w:t xml:space="preserve"> </w:t>
      </w:r>
      <w:r w:rsidR="00FE4DF8" w:rsidRPr="00FE4DF8">
        <w:rPr>
          <w:i/>
        </w:rPr>
        <w:t xml:space="preserve">451 </w:t>
      </w:r>
      <w:r>
        <w:t>a nejpozději bezprostředně poté i písemně prostřednictvím e</w:t>
      </w:r>
      <w:r>
        <w:noBreakHyphen/>
        <w:t xml:space="preserve">mailové zprávy zaslané na adresu </w:t>
      </w:r>
      <w:r>
        <w:rPr>
          <w:i/>
        </w:rPr>
        <w:t>XXXXXXXX</w:t>
      </w:r>
      <w:r w:rsidRPr="00FE4DF8">
        <w:t>.</w:t>
      </w:r>
      <w:r>
        <w:t xml:space="preserve"> Vadu lze nahlásit prostřednictvím Kontaktní osoby i po pracovní době Kupujícího, a to pouze písemně prostřednictvím e-mailové zprávy zaslané na adresu XXXXXXX</w:t>
      </w:r>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0841E3">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0841E3">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0841E3">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0841E3">
      <w:pPr>
        <w:pStyle w:val="Nadpis1"/>
        <w:ind w:left="3904"/>
        <w:jc w:val="left"/>
        <w:rPr>
          <w:color w:val="CC0099"/>
        </w:rPr>
      </w:pPr>
      <w:r>
        <w:t>Mlčenlivost</w:t>
      </w:r>
    </w:p>
    <w:p w14:paraId="638CF9F2" w14:textId="68F60344" w:rsidR="00C139DD" w:rsidRDefault="000841E3">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0841E3">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0841E3">
      <w:pPr>
        <w:pStyle w:val="Nadpis3"/>
      </w:pPr>
      <w:r>
        <w:t>informace, na která se vztahuje zákonem uložená povinnost mlčenlivosti;</w:t>
      </w:r>
    </w:p>
    <w:p w14:paraId="0C131157" w14:textId="77777777" w:rsidR="00C139DD" w:rsidRDefault="000841E3">
      <w:pPr>
        <w:pStyle w:val="Nadpis3"/>
      </w:pPr>
      <w:r>
        <w:t xml:space="preserve">veškeré další informace, které budou Kupujícím označeny jako důvěrné. </w:t>
      </w:r>
    </w:p>
    <w:p w14:paraId="528CEF2D" w14:textId="77777777" w:rsidR="00C139DD" w:rsidRDefault="000841E3">
      <w:pPr>
        <w:pStyle w:val="Nadpis2"/>
        <w:tabs>
          <w:tab w:val="num" w:pos="576"/>
        </w:tabs>
        <w:ind w:left="786"/>
      </w:pPr>
      <w:r>
        <w:lastRenderedPageBreak/>
        <w:t>Povinnost zachovávat mlčenlivost, uvedená v předchozím článku, se nevztahuje na informace:</w:t>
      </w:r>
    </w:p>
    <w:p w14:paraId="03C07083" w14:textId="77777777" w:rsidR="00C139DD" w:rsidRDefault="000841E3">
      <w:pPr>
        <w:pStyle w:val="Nadpis3"/>
      </w:pPr>
      <w:r>
        <w:t>které je Kupující povinen poskytnout třetím osobám podle zákona č. 106/1999 Sb., o svobodném přístupu k informacím, ve znění pozdějších předpisů;</w:t>
      </w:r>
    </w:p>
    <w:p w14:paraId="08A8F8EE" w14:textId="77777777" w:rsidR="00C139DD" w:rsidRDefault="000841E3">
      <w:pPr>
        <w:pStyle w:val="Nadpis3"/>
      </w:pPr>
      <w:r>
        <w:t>jejichž sdělení vyžaduje jiný právní předpis;</w:t>
      </w:r>
    </w:p>
    <w:p w14:paraId="556283CC" w14:textId="77777777" w:rsidR="00C139DD" w:rsidRDefault="000841E3">
      <w:pPr>
        <w:pStyle w:val="Nadpis3"/>
      </w:pPr>
      <w:r>
        <w:t>které jsou nebo se stanou všeobecně a veřejně přístupnými jinak než porušením právních povinností ze strany některé ze Smluvních stran;</w:t>
      </w:r>
    </w:p>
    <w:p w14:paraId="3F6711EF" w14:textId="77777777" w:rsidR="00C139DD" w:rsidRDefault="000841E3">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0841E3">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0841E3">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0841E3">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0841E3">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0841E3">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0841E3">
      <w:pPr>
        <w:pStyle w:val="Nadpis1"/>
        <w:ind w:left="3904"/>
        <w:jc w:val="left"/>
      </w:pPr>
      <w:r>
        <w:t>Odpovědnost za škodu</w:t>
      </w:r>
    </w:p>
    <w:p w14:paraId="66AC5854" w14:textId="77777777" w:rsidR="00C139DD" w:rsidRDefault="000841E3">
      <w:pPr>
        <w:pStyle w:val="Nadpis2"/>
        <w:tabs>
          <w:tab w:val="num" w:pos="576"/>
        </w:tabs>
        <w:ind w:left="786"/>
      </w:pPr>
      <w:r>
        <w:t>Kupující odpovídá za každé zaviněné porušení smluvní povinnosti.</w:t>
      </w:r>
    </w:p>
    <w:p w14:paraId="7CC571B8" w14:textId="77777777" w:rsidR="00C139DD" w:rsidRDefault="000841E3">
      <w:pPr>
        <w:pStyle w:val="Nadpis2"/>
        <w:tabs>
          <w:tab w:val="num" w:pos="576"/>
        </w:tabs>
        <w:ind w:left="786"/>
      </w:pPr>
      <w:r>
        <w:t>Škodu hradí škůdce v penězích, nežádá-li poškozený uvedení do předešlého stavu.</w:t>
      </w:r>
    </w:p>
    <w:p w14:paraId="3DA88C91" w14:textId="77777777" w:rsidR="00C139DD" w:rsidRDefault="000841E3">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0841E3">
      <w:pPr>
        <w:pStyle w:val="Nadpis1"/>
        <w:ind w:left="4111" w:hanging="567"/>
        <w:jc w:val="left"/>
      </w:pPr>
      <w:r>
        <w:t>Sankce</w:t>
      </w:r>
    </w:p>
    <w:p w14:paraId="62D66698" w14:textId="77777777" w:rsidR="00C139DD" w:rsidRDefault="000841E3">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0841E3">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0841E3">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0841E3">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0841E3">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0841E3">
      <w:pPr>
        <w:pStyle w:val="Nadpis2"/>
        <w:tabs>
          <w:tab w:val="num" w:pos="576"/>
        </w:tabs>
        <w:ind w:left="786"/>
      </w:pPr>
      <w:r>
        <w:t xml:space="preserve">Ujednáním o smluvní pokutě není dotčeno právo poškozené Smluvní strany domáhat se </w:t>
      </w:r>
      <w:r>
        <w:lastRenderedPageBreak/>
        <w:t xml:space="preserve">náhrady škody v plné výši. </w:t>
      </w:r>
    </w:p>
    <w:p w14:paraId="2103D576" w14:textId="77777777" w:rsidR="00C139DD" w:rsidRDefault="000841E3">
      <w:pPr>
        <w:pStyle w:val="Nadpis2"/>
        <w:tabs>
          <w:tab w:val="num" w:pos="576"/>
        </w:tabs>
        <w:ind w:left="786"/>
      </w:pPr>
      <w:r>
        <w:t>Smluvní strany se dohodly na vyloučení aplikace § 1806 Občanského zákoníku.</w:t>
      </w:r>
    </w:p>
    <w:p w14:paraId="2B20D4BA" w14:textId="77777777" w:rsidR="00C139DD" w:rsidRDefault="000841E3">
      <w:pPr>
        <w:pStyle w:val="Nadpis1"/>
        <w:ind w:left="3904"/>
        <w:jc w:val="left"/>
      </w:pPr>
      <w:r>
        <w:t>Ukončení Smlouvy</w:t>
      </w:r>
    </w:p>
    <w:p w14:paraId="258DBAA4" w14:textId="77777777" w:rsidR="00C139DD" w:rsidRDefault="000841E3">
      <w:pPr>
        <w:pStyle w:val="Nadpis2"/>
        <w:tabs>
          <w:tab w:val="num" w:pos="576"/>
        </w:tabs>
        <w:ind w:left="786"/>
      </w:pPr>
      <w:r>
        <w:t>Smlouva může být ukončena dohodou Smluvních stran.</w:t>
      </w:r>
    </w:p>
    <w:p w14:paraId="493DDB9A" w14:textId="77777777" w:rsidR="00C139DD" w:rsidRDefault="000841E3">
      <w:pPr>
        <w:pStyle w:val="Nadpis2"/>
        <w:tabs>
          <w:tab w:val="num" w:pos="576"/>
        </w:tabs>
        <w:ind w:left="786"/>
      </w:pPr>
      <w:r>
        <w:t>Kupující je oprávněn od Smlouvy odstoupit v následujících případech:</w:t>
      </w:r>
    </w:p>
    <w:p w14:paraId="651E7B5C" w14:textId="77777777" w:rsidR="00C139DD" w:rsidRDefault="000841E3">
      <w:pPr>
        <w:pStyle w:val="Nadpis3"/>
      </w:pPr>
      <w:r>
        <w:t>bude rozhodnuto o likvidaci Prodávajícího;</w:t>
      </w:r>
    </w:p>
    <w:p w14:paraId="5D6F5F26" w14:textId="77777777" w:rsidR="00C139DD" w:rsidRDefault="000841E3">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0841E3">
      <w:pPr>
        <w:pStyle w:val="Nadpis3"/>
      </w:pPr>
      <w:r>
        <w:t>Prodávající bude pravomocně odsouzen za úmyslný majetkový nebo hospodářský trestný čin.</w:t>
      </w:r>
    </w:p>
    <w:p w14:paraId="2843BFAD" w14:textId="77777777" w:rsidR="00C139DD" w:rsidRDefault="000841E3">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0841E3">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0841E3">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0841E3">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0841E3">
      <w:pPr>
        <w:pStyle w:val="Nadpis3"/>
      </w:pPr>
      <w:r>
        <w:t>porušení povinnosti Prodávajícího odstranit vady Předmětu koupě ve lhůtě 30 kalendářních dní od jejich oznámení Kupujícím;</w:t>
      </w:r>
    </w:p>
    <w:p w14:paraId="297CC8AD" w14:textId="77777777" w:rsidR="00C139DD" w:rsidRDefault="000841E3">
      <w:pPr>
        <w:pStyle w:val="Nadpis3"/>
      </w:pPr>
      <w:r>
        <w:t xml:space="preserve">vícečetné porušování smluvních či jiných právních povinností v souvislosti s plněním Smlouvy; </w:t>
      </w:r>
    </w:p>
    <w:p w14:paraId="332B6DCA" w14:textId="77777777" w:rsidR="00C139DD" w:rsidRDefault="000841E3">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0841E3">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0841E3">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0841E3">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0841E3">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0841E3">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0841E3">
      <w:pPr>
        <w:pStyle w:val="Nadpis1"/>
        <w:ind w:left="3904"/>
        <w:jc w:val="left"/>
      </w:pPr>
      <w:r>
        <w:t>Závěrečná ustanovení</w:t>
      </w:r>
    </w:p>
    <w:p w14:paraId="76EC76C3" w14:textId="77777777" w:rsidR="00C139DD" w:rsidRDefault="000841E3">
      <w:pPr>
        <w:pStyle w:val="Nadpis2"/>
        <w:tabs>
          <w:tab w:val="num" w:pos="576"/>
        </w:tabs>
        <w:ind w:left="786"/>
      </w:pPr>
      <w:r>
        <w:t xml:space="preserve">Oznámení nebo jiná sdělení podle této Smlouvy musí být učiněna písemně v českém jazyce. </w:t>
      </w:r>
      <w:r>
        <w:lastRenderedPageBreak/>
        <w:t>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4A430DE1" w:rsidR="00C139DD" w:rsidRDefault="000841E3">
      <w:pPr>
        <w:pStyle w:val="Nadpis3"/>
      </w:pPr>
      <w:r>
        <w:t>Kupující:</w:t>
      </w:r>
      <w:r>
        <w:rPr>
          <w:i/>
        </w:rPr>
        <w:t xml:space="preserve"> </w:t>
      </w:r>
      <w:r w:rsidR="00E5387A">
        <w:rPr>
          <w:i/>
        </w:rPr>
        <w:t>Státní fond audiovize</w:t>
      </w:r>
    </w:p>
    <w:p w14:paraId="3B4E4AFC" w14:textId="52657898" w:rsidR="00C139DD" w:rsidRDefault="000841E3">
      <w:pPr>
        <w:pStyle w:val="Nadpis2bezslovn"/>
        <w:ind w:left="1080"/>
        <w:rPr>
          <w:highlight w:val="magenta"/>
        </w:rPr>
      </w:pPr>
      <w:r>
        <w:t xml:space="preserve">Jméno: </w:t>
      </w:r>
      <w:r w:rsidR="00E5387A">
        <w:t>Helena Bezděk Fraňková</w:t>
      </w:r>
    </w:p>
    <w:p w14:paraId="459F74D2" w14:textId="127594D4" w:rsidR="00C139DD" w:rsidRDefault="000841E3">
      <w:pPr>
        <w:pStyle w:val="Nadpis2bezslovn"/>
        <w:ind w:left="1080"/>
      </w:pPr>
      <w:r>
        <w:t xml:space="preserve">Adresa: </w:t>
      </w:r>
      <w:r w:rsidR="00E5387A">
        <w:t>Dukelských hrdinů 7, 170 00 Praha 7</w:t>
      </w:r>
    </w:p>
    <w:p w14:paraId="11517CE0" w14:textId="5E070994" w:rsidR="00C139DD" w:rsidRDefault="000841E3">
      <w:pPr>
        <w:pStyle w:val="Nadpis2bezslovn"/>
        <w:ind w:left="1080"/>
      </w:pPr>
      <w:r>
        <w:t>E-mail: XXXXXXXXXXXXXXXXXXXXXXXXXXXXX</w:t>
      </w:r>
    </w:p>
    <w:p w14:paraId="7E305604" w14:textId="603A532A" w:rsidR="00C139DD" w:rsidRDefault="000841E3">
      <w:pPr>
        <w:pStyle w:val="Nadpis2bezslovn"/>
        <w:ind w:left="1080"/>
      </w:pPr>
      <w:r>
        <w:t xml:space="preserve">Datová schránka: </w:t>
      </w:r>
      <w:r w:rsidR="00E5387A" w:rsidRPr="00E5387A">
        <w:t>ng8unnb</w:t>
      </w:r>
    </w:p>
    <w:p w14:paraId="1F60E3F2" w14:textId="72C9599A" w:rsidR="00C139DD" w:rsidRDefault="000841E3">
      <w:pPr>
        <w:pStyle w:val="Nadpis3"/>
      </w:pPr>
      <w:r>
        <w:t>Prodávající:</w:t>
      </w:r>
      <w:r w:rsidR="00FE4DF8">
        <w:rPr>
          <w:i/>
        </w:rPr>
        <w:t xml:space="preserve"> </w:t>
      </w:r>
      <w:r w:rsidR="00FE4DF8" w:rsidRPr="00FE4DF8">
        <w:rPr>
          <w:i/>
        </w:rPr>
        <w:t>OCC s.r.o.</w:t>
      </w:r>
    </w:p>
    <w:p w14:paraId="63158491" w14:textId="4F81F94C" w:rsidR="00C139DD" w:rsidRDefault="000841E3">
      <w:pPr>
        <w:pStyle w:val="Nadpis2bezslovn"/>
        <w:ind w:left="1080"/>
        <w:rPr>
          <w:i/>
        </w:rPr>
      </w:pPr>
      <w:r>
        <w:t xml:space="preserve">Jméno: </w:t>
      </w:r>
      <w:r w:rsidR="00FE4DF8" w:rsidRPr="00FE4DF8">
        <w:t>Jan Toman</w:t>
      </w:r>
    </w:p>
    <w:p w14:paraId="4B8B9DB8" w14:textId="5F15EA9C" w:rsidR="00C139DD" w:rsidRDefault="000841E3">
      <w:pPr>
        <w:pStyle w:val="Nadpis2bezslovn"/>
        <w:ind w:left="1080"/>
      </w:pPr>
      <w:r>
        <w:t xml:space="preserve">Adresa: </w:t>
      </w:r>
      <w:r w:rsidR="00FE4DF8" w:rsidRPr="00FE4DF8">
        <w:t>Lidická 198/68, 323 00 Plzeň-Bolevec</w:t>
      </w:r>
    </w:p>
    <w:p w14:paraId="462E7D07" w14:textId="61A949E5" w:rsidR="00C139DD" w:rsidRDefault="000841E3">
      <w:pPr>
        <w:pStyle w:val="Nadpis2bezslovn"/>
        <w:ind w:left="1080"/>
      </w:pPr>
      <w:r>
        <w:t>E-mail: XXXXXXXXXXXXXXXXXXXXXXXX</w:t>
      </w:r>
    </w:p>
    <w:p w14:paraId="007F3F94" w14:textId="7A34D751" w:rsidR="00C139DD" w:rsidRDefault="000841E3">
      <w:pPr>
        <w:pStyle w:val="Nadpis2bezslovn"/>
        <w:ind w:left="1080"/>
      </w:pPr>
      <w:r>
        <w:t xml:space="preserve">Datová schránka: </w:t>
      </w:r>
      <w:r w:rsidR="00FE4DF8" w:rsidRPr="00FE4DF8">
        <w:t>vpdrhy8</w:t>
      </w:r>
    </w:p>
    <w:p w14:paraId="2CB6AF90" w14:textId="77777777" w:rsidR="00C139DD" w:rsidRDefault="000841E3">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102B1602" w:rsidR="00C139DD" w:rsidRDefault="000841E3">
      <w:pPr>
        <w:pStyle w:val="Nadpis3"/>
        <w:keepNext/>
        <w:keepLines/>
      </w:pPr>
      <w:r>
        <w:t>Kontaktní osobou Kupujícího je</w:t>
      </w:r>
      <w:r w:rsidR="00E5387A">
        <w:t xml:space="preserve"> Aneta Klimešová,</w:t>
      </w:r>
      <w:r>
        <w:t xml:space="preserve"> e-mail</w:t>
      </w:r>
      <w:r w:rsidR="00E5387A">
        <w:t xml:space="preserve"> </w:t>
      </w:r>
      <w:r>
        <w:t>XXXXXXXXXXXX</w:t>
      </w:r>
      <w:r w:rsidR="006C2D3E">
        <w:t xml:space="preserve"> </w:t>
      </w:r>
      <w:r>
        <w:t xml:space="preserve">a další zaměstnanci Kupujícího jím písemně pověření. </w:t>
      </w:r>
    </w:p>
    <w:p w14:paraId="1C8E493C" w14:textId="5E1F36C3" w:rsidR="00C139DD" w:rsidRDefault="000841E3">
      <w:pPr>
        <w:pStyle w:val="Nadpis3"/>
        <w:keepNext/>
        <w:keepLines/>
      </w:pPr>
      <w:r>
        <w:t xml:space="preserve">Kontaktní osobou Prodávajícího je: </w:t>
      </w:r>
      <w:r w:rsidR="00B95825">
        <w:rPr>
          <w:i/>
        </w:rPr>
        <w:t>František Dlouhý,</w:t>
      </w:r>
      <w:r>
        <w:rPr>
          <w:i/>
        </w:rPr>
        <w:t xml:space="preserve"> </w:t>
      </w:r>
      <w:proofErr w:type="spellStart"/>
      <w:proofErr w:type="gramStart"/>
      <w:r>
        <w:rPr>
          <w:i/>
        </w:rPr>
        <w:t>XXXXXxXXXXXXX</w:t>
      </w:r>
      <w:proofErr w:type="spellEnd"/>
      <w:r>
        <w:rPr>
          <w:i/>
        </w:rPr>
        <w:t xml:space="preserve"> </w:t>
      </w:r>
      <w:r w:rsidR="00B95825">
        <w:rPr>
          <w:i/>
        </w:rPr>
        <w:t>,</w:t>
      </w:r>
      <w:proofErr w:type="gramEnd"/>
      <w:r w:rsidR="00B95825">
        <w:rPr>
          <w:i/>
        </w:rPr>
        <w:t xml:space="preserve"> </w:t>
      </w:r>
      <w:r>
        <w:rPr>
          <w:i/>
        </w:rPr>
        <w:t>XXXXXXXXXX</w:t>
      </w:r>
      <w:r>
        <w:t xml:space="preserve">, a další zaměstnanci či jiné osoby jím písemně pověření. </w:t>
      </w:r>
    </w:p>
    <w:p w14:paraId="199C451C" w14:textId="49ABB802" w:rsidR="00C139DD" w:rsidRDefault="000841E3">
      <w:pPr>
        <w:pStyle w:val="Nadpis2"/>
        <w:tabs>
          <w:tab w:val="num" w:pos="576"/>
        </w:tabs>
        <w:ind w:left="786"/>
      </w:pPr>
      <w:r>
        <w:t xml:space="preserve">Ke změně Smlouvy, </w:t>
      </w:r>
      <w:r w:rsidR="00B03E92">
        <w:t xml:space="preserve">ukončení </w:t>
      </w:r>
      <w:r>
        <w:t>Smlouvy, nebo změně bankovních údajů je za Kupujícího oprávněn</w:t>
      </w:r>
      <w:r w:rsidR="00E5387A">
        <w:t xml:space="preserve"> Aneta Klimešová</w:t>
      </w:r>
      <w:r>
        <w:rPr>
          <w:i/>
        </w:rPr>
        <w:t xml:space="preserve"> </w:t>
      </w:r>
      <w:r>
        <w:t>a dále</w:t>
      </w:r>
      <w:r w:rsidR="00E5387A">
        <w:t xml:space="preserve"> Barbora Čechová</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0841E3">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0841E3">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0841E3">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0841E3">
      <w:pPr>
        <w:pStyle w:val="Nadpis2"/>
        <w:tabs>
          <w:tab w:val="num" w:pos="576"/>
        </w:tabs>
        <w:ind w:left="786"/>
      </w:pPr>
      <w:r>
        <w:t xml:space="preserve">Tato Smlouva se řídí právními předpisy České republiky. Smluvní strany pro vyloučení pochybností sjednávají, že tato Smlouva se řídí subsidiárně ustanoveními Občanského </w:t>
      </w:r>
      <w:r>
        <w:lastRenderedPageBreak/>
        <w:t>zákoníku o koupi.</w:t>
      </w:r>
    </w:p>
    <w:p w14:paraId="73871B19" w14:textId="77777777" w:rsidR="00C139DD" w:rsidRDefault="000841E3">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0841E3">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0841E3">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0841E3">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3B74DD79" w:rsidR="00BE2907" w:rsidRDefault="000841E3"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p>
    <w:p w14:paraId="02FDC18E" w14:textId="77777777" w:rsidR="00C139DD" w:rsidRDefault="000841E3">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0841E3">
      <w:pPr>
        <w:pStyle w:val="Nadpis2"/>
        <w:tabs>
          <w:tab w:val="num" w:pos="576"/>
        </w:tabs>
        <w:ind w:left="786"/>
      </w:pPr>
      <w:r>
        <w:t>Nedílnou součástí této Smlouvy jsou přílohy:</w:t>
      </w:r>
    </w:p>
    <w:p w14:paraId="31297213" w14:textId="77777777" w:rsidR="00C139DD" w:rsidRDefault="000841E3">
      <w:pPr>
        <w:ind w:firstLine="708"/>
      </w:pPr>
      <w:r>
        <w:t>Příloha č. 1:  Technická specifikace</w:t>
      </w:r>
    </w:p>
    <w:p w14:paraId="1E0A12A1" w14:textId="77777777" w:rsidR="00C139DD" w:rsidRDefault="000841E3">
      <w:pPr>
        <w:ind w:firstLine="708"/>
      </w:pPr>
      <w:r>
        <w:t>Příloha č. 2:  Seznam odběrných míst</w:t>
      </w:r>
    </w:p>
    <w:p w14:paraId="2E2FEFF0" w14:textId="4631027F" w:rsidR="00C139DD" w:rsidRDefault="000841E3" w:rsidP="000A1A03">
      <w:pPr>
        <w:pStyle w:val="Nadpis2"/>
        <w:tabs>
          <w:tab w:val="num" w:pos="576"/>
        </w:tabs>
        <w:ind w:left="786"/>
      </w:pPr>
      <w:r>
        <w:t>Tato Smlouva nabývá platnosti okamžikem podpisu oběma Smluvními stranami a účinnosti dnem uveřejnění v registru smluv.</w:t>
      </w:r>
    </w:p>
    <w:p w14:paraId="0014A501" w14:textId="77777777" w:rsidR="00C139DD" w:rsidRDefault="00C139DD"/>
    <w:tbl>
      <w:tblPr>
        <w:tblW w:w="0" w:type="auto"/>
        <w:tblLook w:val="00A0" w:firstRow="1" w:lastRow="0" w:firstColumn="1" w:lastColumn="0" w:noHBand="0" w:noVBand="0"/>
      </w:tblPr>
      <w:tblGrid>
        <w:gridCol w:w="4606"/>
        <w:gridCol w:w="4606"/>
      </w:tblGrid>
      <w:tr w:rsidR="00B64834" w14:paraId="275F0803" w14:textId="77777777">
        <w:trPr>
          <w:trHeight w:val="1192"/>
        </w:trPr>
        <w:tc>
          <w:tcPr>
            <w:tcW w:w="4606" w:type="dxa"/>
          </w:tcPr>
          <w:p w14:paraId="330AD089" w14:textId="77777777" w:rsidR="00C139DD" w:rsidRDefault="000841E3">
            <w:pPr>
              <w:jc w:val="center"/>
            </w:pPr>
            <w:r>
              <w:t>V Praze dne ______</w:t>
            </w:r>
          </w:p>
        </w:tc>
        <w:tc>
          <w:tcPr>
            <w:tcW w:w="4606" w:type="dxa"/>
          </w:tcPr>
          <w:p w14:paraId="40EEE1F3" w14:textId="77777777" w:rsidR="00C139DD" w:rsidRDefault="000841E3">
            <w:pPr>
              <w:jc w:val="center"/>
            </w:pPr>
            <w:r>
              <w:t>V ______________ dne _____</w:t>
            </w:r>
          </w:p>
        </w:tc>
      </w:tr>
      <w:tr w:rsidR="00B64834" w14:paraId="570E83D7" w14:textId="77777777">
        <w:trPr>
          <w:trHeight w:val="567"/>
        </w:trPr>
        <w:tc>
          <w:tcPr>
            <w:tcW w:w="4606" w:type="dxa"/>
          </w:tcPr>
          <w:p w14:paraId="03C321AD" w14:textId="77777777" w:rsidR="00C139DD" w:rsidRDefault="000841E3">
            <w:pPr>
              <w:jc w:val="center"/>
            </w:pPr>
            <w:r>
              <w:t>______________________</w:t>
            </w:r>
          </w:p>
        </w:tc>
        <w:tc>
          <w:tcPr>
            <w:tcW w:w="4606" w:type="dxa"/>
          </w:tcPr>
          <w:p w14:paraId="6FEFA15E" w14:textId="77777777" w:rsidR="00C139DD" w:rsidRDefault="000841E3">
            <w:pPr>
              <w:jc w:val="center"/>
            </w:pPr>
            <w:r>
              <w:t>______________________</w:t>
            </w:r>
          </w:p>
        </w:tc>
      </w:tr>
      <w:tr w:rsidR="00B64834" w14:paraId="5480F0CC" w14:textId="77777777">
        <w:trPr>
          <w:trHeight w:val="567"/>
        </w:trPr>
        <w:tc>
          <w:tcPr>
            <w:tcW w:w="4606" w:type="dxa"/>
          </w:tcPr>
          <w:p w14:paraId="62E4B023" w14:textId="77777777" w:rsidR="00C139DD" w:rsidRDefault="000841E3">
            <w:pPr>
              <w:jc w:val="center"/>
            </w:pPr>
            <w:r>
              <w:t>Kupující</w:t>
            </w:r>
          </w:p>
          <w:p w14:paraId="5250A562" w14:textId="77777777" w:rsidR="00C139DD" w:rsidRDefault="000841E3">
            <w:pPr>
              <w:jc w:val="center"/>
            </w:pPr>
            <w:r>
              <w:t>Helena Bezděk Fraňková</w:t>
            </w:r>
          </w:p>
          <w:p w14:paraId="6D0D9262" w14:textId="4B376F91" w:rsidR="00E5387A" w:rsidRDefault="000841E3">
            <w:pPr>
              <w:jc w:val="center"/>
            </w:pPr>
            <w:r>
              <w:t>ředitelka</w:t>
            </w:r>
          </w:p>
        </w:tc>
        <w:tc>
          <w:tcPr>
            <w:tcW w:w="4606" w:type="dxa"/>
          </w:tcPr>
          <w:p w14:paraId="3CB5ABDE" w14:textId="77777777" w:rsidR="00C139DD" w:rsidRDefault="000841E3">
            <w:pPr>
              <w:jc w:val="center"/>
            </w:pPr>
            <w:r>
              <w:t>Prodávající</w:t>
            </w:r>
          </w:p>
          <w:p w14:paraId="128289A9" w14:textId="77777777" w:rsidR="00B95825" w:rsidRDefault="000841E3" w:rsidP="00B95825">
            <w:pPr>
              <w:jc w:val="center"/>
            </w:pPr>
            <w:r>
              <w:t>Jan Toman</w:t>
            </w:r>
          </w:p>
          <w:p w14:paraId="323C75D3" w14:textId="34E7C401" w:rsidR="00C139DD" w:rsidRDefault="000841E3" w:rsidP="00B95825">
            <w:pPr>
              <w:jc w:val="center"/>
            </w:pPr>
            <w:r>
              <w:t>zplnomocněný zástupce jednatele</w:t>
            </w:r>
          </w:p>
        </w:tc>
      </w:tr>
    </w:tbl>
    <w:p w14:paraId="71A2B772" w14:textId="1B854210" w:rsidR="00C139DD" w:rsidRDefault="00C139DD">
      <w:pPr>
        <w:rPr>
          <w:b/>
        </w:rPr>
      </w:pPr>
    </w:p>
    <w:p w14:paraId="624419E1" w14:textId="704FF8FA" w:rsidR="00CC6B3B" w:rsidRDefault="000841E3">
      <w:pPr>
        <w:rPr>
          <w:b/>
        </w:rPr>
      </w:pPr>
      <w:r>
        <w:rPr>
          <w:b/>
        </w:rPr>
        <w:br w:type="page"/>
      </w:r>
    </w:p>
    <w:p w14:paraId="371A771A" w14:textId="77777777" w:rsidR="00CC6B3B" w:rsidRDefault="000841E3" w:rsidP="00CC6B3B">
      <w:pPr>
        <w:ind w:firstLine="708"/>
        <w:jc w:val="center"/>
        <w:rPr>
          <w:b/>
          <w:bCs/>
        </w:rPr>
      </w:pPr>
      <w:r w:rsidRPr="00CC6B3B">
        <w:rPr>
          <w:b/>
          <w:bCs/>
        </w:rPr>
        <w:lastRenderedPageBreak/>
        <w:t>Příloha č. 1 Technická specifikace</w:t>
      </w:r>
    </w:p>
    <w:p w14:paraId="470F7579" w14:textId="77777777" w:rsidR="00CC6B3B" w:rsidRDefault="00CC6B3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4"/>
        <w:gridCol w:w="3261"/>
        <w:gridCol w:w="1235"/>
        <w:gridCol w:w="2918"/>
      </w:tblGrid>
      <w:tr w:rsidR="00B64834" w14:paraId="1DFF285B" w14:textId="77777777" w:rsidTr="00CC6B3B">
        <w:trPr>
          <w:trHeight w:val="375"/>
        </w:trPr>
        <w:tc>
          <w:tcPr>
            <w:tcW w:w="2720" w:type="pct"/>
            <w:gridSpan w:val="2"/>
            <w:noWrap/>
            <w:hideMark/>
          </w:tcPr>
          <w:p w14:paraId="70CCFDE3"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Požadavky kupujícího</w:t>
            </w:r>
          </w:p>
        </w:tc>
        <w:tc>
          <w:tcPr>
            <w:tcW w:w="2280" w:type="pct"/>
            <w:gridSpan w:val="2"/>
            <w:noWrap/>
            <w:vAlign w:val="bottom"/>
            <w:hideMark/>
          </w:tcPr>
          <w:p w14:paraId="0334DC96"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Nabídka prodávajícího</w:t>
            </w:r>
          </w:p>
        </w:tc>
      </w:tr>
      <w:tr w:rsidR="00B64834" w14:paraId="3C891CAC" w14:textId="77777777" w:rsidTr="00CC6B3B">
        <w:trPr>
          <w:trHeight w:val="300"/>
        </w:trPr>
        <w:tc>
          <w:tcPr>
            <w:tcW w:w="2720" w:type="pct"/>
            <w:gridSpan w:val="2"/>
            <w:shd w:val="clear" w:color="000000" w:fill="99CCFF"/>
            <w:vAlign w:val="center"/>
            <w:hideMark/>
          </w:tcPr>
          <w:p w14:paraId="60BBF7F0"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Notebook L</w:t>
            </w:r>
          </w:p>
        </w:tc>
        <w:tc>
          <w:tcPr>
            <w:tcW w:w="2280" w:type="pct"/>
            <w:gridSpan w:val="2"/>
            <w:shd w:val="clear" w:color="000000" w:fill="FFFF00"/>
            <w:vAlign w:val="center"/>
            <w:hideMark/>
          </w:tcPr>
          <w:p w14:paraId="26238A9B"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Lenovo  ThinkPad L16 Gen 2 AMD  21SD</w:t>
            </w:r>
          </w:p>
        </w:tc>
      </w:tr>
      <w:tr w:rsidR="00B64834" w14:paraId="66708BE2" w14:textId="77777777" w:rsidTr="00CC6B3B">
        <w:trPr>
          <w:trHeight w:val="300"/>
        </w:trPr>
        <w:tc>
          <w:tcPr>
            <w:tcW w:w="964" w:type="pct"/>
            <w:shd w:val="clear" w:color="000000" w:fill="99CCFF"/>
            <w:vAlign w:val="center"/>
            <w:hideMark/>
          </w:tcPr>
          <w:p w14:paraId="731DCD72"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Parametr</w:t>
            </w:r>
          </w:p>
        </w:tc>
        <w:tc>
          <w:tcPr>
            <w:tcW w:w="1756" w:type="pct"/>
            <w:shd w:val="clear" w:color="000000" w:fill="99CCFF"/>
            <w:vAlign w:val="center"/>
            <w:hideMark/>
          </w:tcPr>
          <w:p w14:paraId="595F7BE2"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Požadavek zadavatele</w:t>
            </w:r>
          </w:p>
        </w:tc>
        <w:tc>
          <w:tcPr>
            <w:tcW w:w="703" w:type="pct"/>
            <w:shd w:val="clear" w:color="000000" w:fill="99CCFF"/>
            <w:vAlign w:val="center"/>
            <w:hideMark/>
          </w:tcPr>
          <w:p w14:paraId="3F20757A"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Splňuje ANO/NE</w:t>
            </w:r>
          </w:p>
        </w:tc>
        <w:tc>
          <w:tcPr>
            <w:tcW w:w="1576" w:type="pct"/>
            <w:shd w:val="clear" w:color="000000" w:fill="99CCFF"/>
            <w:vAlign w:val="center"/>
            <w:hideMark/>
          </w:tcPr>
          <w:p w14:paraId="5B47A422"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B64834" w14:paraId="7ABE0941" w14:textId="77777777" w:rsidTr="00CC6B3B">
        <w:trPr>
          <w:trHeight w:val="1500"/>
        </w:trPr>
        <w:tc>
          <w:tcPr>
            <w:tcW w:w="964" w:type="pct"/>
            <w:noWrap/>
            <w:vAlign w:val="center"/>
            <w:hideMark/>
          </w:tcPr>
          <w:p w14:paraId="06B34DA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Konstrukční provedení:</w:t>
            </w:r>
          </w:p>
        </w:tc>
        <w:tc>
          <w:tcPr>
            <w:tcW w:w="1756" w:type="pct"/>
            <w:hideMark/>
          </w:tcPr>
          <w:p w14:paraId="27B6860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Šasi zpevněné konstrukce (kov, skelná </w:t>
            </w:r>
            <w:proofErr w:type="spellStart"/>
            <w:r w:rsidRPr="00D12307">
              <w:rPr>
                <w:rFonts w:ascii="Calibri" w:hAnsi="Calibri" w:cs="Calibri"/>
                <w:sz w:val="22"/>
                <w:szCs w:val="22"/>
              </w:rPr>
              <w:t>vlákna,karbon</w:t>
            </w:r>
            <w:proofErr w:type="spellEnd"/>
            <w:r w:rsidRPr="00D12307">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703" w:type="pct"/>
            <w:shd w:val="clear" w:color="000000" w:fill="FFFF00"/>
            <w:vAlign w:val="center"/>
            <w:hideMark/>
          </w:tcPr>
          <w:p w14:paraId="2040F1F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768F83B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kombinace PC/ABS + kov, certifikace MIL-STD-810H</w:t>
            </w:r>
          </w:p>
        </w:tc>
      </w:tr>
      <w:tr w:rsidR="00B64834" w14:paraId="180F436B" w14:textId="77777777" w:rsidTr="00CC6B3B">
        <w:trPr>
          <w:trHeight w:val="300"/>
        </w:trPr>
        <w:tc>
          <w:tcPr>
            <w:tcW w:w="964" w:type="pct"/>
            <w:noWrap/>
            <w:vAlign w:val="center"/>
            <w:hideMark/>
          </w:tcPr>
          <w:p w14:paraId="6775FEE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Barva:</w:t>
            </w:r>
          </w:p>
        </w:tc>
        <w:tc>
          <w:tcPr>
            <w:tcW w:w="1756" w:type="pct"/>
            <w:vAlign w:val="center"/>
            <w:hideMark/>
          </w:tcPr>
          <w:p w14:paraId="34C1646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Černá, šedá, stříbrná nebo podobné tmavé zabarvení</w:t>
            </w:r>
          </w:p>
        </w:tc>
        <w:tc>
          <w:tcPr>
            <w:tcW w:w="703" w:type="pct"/>
            <w:shd w:val="clear" w:color="000000" w:fill="FFFF00"/>
            <w:vAlign w:val="center"/>
            <w:hideMark/>
          </w:tcPr>
          <w:p w14:paraId="7A356D8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EB7B10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černá</w:t>
            </w:r>
          </w:p>
        </w:tc>
      </w:tr>
      <w:tr w:rsidR="00B64834" w14:paraId="27E34415" w14:textId="77777777" w:rsidTr="00CC6B3B">
        <w:trPr>
          <w:trHeight w:val="600"/>
        </w:trPr>
        <w:tc>
          <w:tcPr>
            <w:tcW w:w="964" w:type="pct"/>
            <w:vAlign w:val="center"/>
            <w:hideMark/>
          </w:tcPr>
          <w:p w14:paraId="1C9A2CA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Váha s baterií bez adaptéru:</w:t>
            </w:r>
          </w:p>
        </w:tc>
        <w:tc>
          <w:tcPr>
            <w:tcW w:w="1756" w:type="pct"/>
            <w:vAlign w:val="center"/>
            <w:hideMark/>
          </w:tcPr>
          <w:p w14:paraId="61B0A34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Max. 2,00 kg  v konfiguraci bez čtečky čipových karet</w:t>
            </w:r>
          </w:p>
        </w:tc>
        <w:tc>
          <w:tcPr>
            <w:tcW w:w="703" w:type="pct"/>
            <w:shd w:val="clear" w:color="000000" w:fill="FFFF00"/>
            <w:vAlign w:val="center"/>
            <w:hideMark/>
          </w:tcPr>
          <w:p w14:paraId="507541C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3D6A08E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1,79 kg</w:t>
            </w:r>
          </w:p>
        </w:tc>
      </w:tr>
      <w:tr w:rsidR="00B64834" w14:paraId="219D97D3" w14:textId="77777777" w:rsidTr="00CC6B3B">
        <w:trPr>
          <w:trHeight w:val="600"/>
        </w:trPr>
        <w:tc>
          <w:tcPr>
            <w:tcW w:w="964" w:type="pct"/>
            <w:noWrap/>
            <w:vAlign w:val="center"/>
            <w:hideMark/>
          </w:tcPr>
          <w:p w14:paraId="54B790C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Procesor:</w:t>
            </w:r>
          </w:p>
        </w:tc>
        <w:tc>
          <w:tcPr>
            <w:tcW w:w="1756" w:type="pct"/>
            <w:vAlign w:val="center"/>
            <w:hideMark/>
          </w:tcPr>
          <w:p w14:paraId="2139F02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1x, min. hodnota dle </w:t>
            </w:r>
            <w:proofErr w:type="spellStart"/>
            <w:r w:rsidRPr="00D12307">
              <w:rPr>
                <w:rFonts w:ascii="Calibri" w:hAnsi="Calibri" w:cs="Calibri"/>
                <w:sz w:val="22"/>
                <w:szCs w:val="22"/>
              </w:rPr>
              <w:t>PassMark</w:t>
            </w:r>
            <w:proofErr w:type="spellEnd"/>
            <w:r w:rsidRPr="00D12307">
              <w:rPr>
                <w:rFonts w:ascii="Calibri" w:hAnsi="Calibri" w:cs="Calibri"/>
                <w:sz w:val="22"/>
                <w:szCs w:val="22"/>
              </w:rPr>
              <w:t xml:space="preserve"> - 18000 bodů, skóre dle </w:t>
            </w:r>
            <w:proofErr w:type="spellStart"/>
            <w:r w:rsidRPr="00D12307">
              <w:rPr>
                <w:rFonts w:ascii="Calibri" w:hAnsi="Calibri" w:cs="Calibri"/>
                <w:sz w:val="22"/>
                <w:szCs w:val="22"/>
              </w:rPr>
              <w:t>PassMark</w:t>
            </w:r>
            <w:proofErr w:type="spellEnd"/>
            <w:r w:rsidRPr="00D12307">
              <w:rPr>
                <w:rFonts w:ascii="Calibri" w:hAnsi="Calibri" w:cs="Calibri"/>
                <w:sz w:val="22"/>
                <w:szCs w:val="22"/>
              </w:rPr>
              <w:t xml:space="preserve"> CPU Mark (dle Přílohy č. 5 Výzvy)</w:t>
            </w:r>
          </w:p>
        </w:tc>
        <w:tc>
          <w:tcPr>
            <w:tcW w:w="703" w:type="pct"/>
            <w:shd w:val="clear" w:color="000000" w:fill="FFFF00"/>
            <w:vAlign w:val="center"/>
            <w:hideMark/>
          </w:tcPr>
          <w:p w14:paraId="46BE8AB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6DC6F1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AMD </w:t>
            </w:r>
            <w:proofErr w:type="spellStart"/>
            <w:r w:rsidRPr="00D12307">
              <w:rPr>
                <w:rFonts w:ascii="Calibri" w:hAnsi="Calibri" w:cs="Calibri"/>
                <w:sz w:val="22"/>
                <w:szCs w:val="22"/>
              </w:rPr>
              <w:t>Ryzen</w:t>
            </w:r>
            <w:proofErr w:type="spellEnd"/>
            <w:r w:rsidRPr="00D12307">
              <w:rPr>
                <w:rFonts w:ascii="Calibri" w:hAnsi="Calibri" w:cs="Calibri"/>
                <w:sz w:val="22"/>
                <w:szCs w:val="22"/>
              </w:rPr>
              <w:t>™ 5 PRO 230   20300 bodů</w:t>
            </w:r>
          </w:p>
        </w:tc>
      </w:tr>
      <w:tr w:rsidR="00B64834" w14:paraId="4C044606" w14:textId="77777777" w:rsidTr="00CC6B3B">
        <w:trPr>
          <w:trHeight w:val="900"/>
        </w:trPr>
        <w:tc>
          <w:tcPr>
            <w:tcW w:w="964" w:type="pct"/>
            <w:noWrap/>
            <w:vAlign w:val="center"/>
            <w:hideMark/>
          </w:tcPr>
          <w:p w14:paraId="35D6396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7665877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 důvodu zajištění kompatibility s případnými dalšími verzemi OS, rok vydání procesoru minimálně z roku 2023</w:t>
            </w:r>
          </w:p>
        </w:tc>
        <w:tc>
          <w:tcPr>
            <w:tcW w:w="703" w:type="pct"/>
            <w:shd w:val="clear" w:color="000000" w:fill="FFFF00"/>
            <w:vAlign w:val="center"/>
            <w:hideMark/>
          </w:tcPr>
          <w:p w14:paraId="300A2ED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1B4469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388CB3E9" w14:textId="77777777" w:rsidTr="00CC6B3B">
        <w:trPr>
          <w:trHeight w:val="300"/>
        </w:trPr>
        <w:tc>
          <w:tcPr>
            <w:tcW w:w="964" w:type="pct"/>
            <w:noWrap/>
            <w:vAlign w:val="center"/>
            <w:hideMark/>
          </w:tcPr>
          <w:p w14:paraId="5AFF3F1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Operační paměť:</w:t>
            </w:r>
          </w:p>
        </w:tc>
        <w:tc>
          <w:tcPr>
            <w:tcW w:w="1756" w:type="pct"/>
            <w:shd w:val="clear" w:color="000000" w:fill="FFFFFF"/>
            <w:vAlign w:val="center"/>
            <w:hideMark/>
          </w:tcPr>
          <w:p w14:paraId="0D24AA0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Min. 16 GB DDR5 </w:t>
            </w:r>
          </w:p>
        </w:tc>
        <w:tc>
          <w:tcPr>
            <w:tcW w:w="703" w:type="pct"/>
            <w:shd w:val="clear" w:color="000000" w:fill="FFFF00"/>
            <w:vAlign w:val="center"/>
            <w:hideMark/>
          </w:tcPr>
          <w:p w14:paraId="529AAED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33377E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16 GB DDR5-5600MT/s (SODIMM)</w:t>
            </w:r>
          </w:p>
        </w:tc>
      </w:tr>
      <w:tr w:rsidR="00B64834" w14:paraId="2AC3E183" w14:textId="77777777" w:rsidTr="00CC6B3B">
        <w:trPr>
          <w:trHeight w:val="300"/>
        </w:trPr>
        <w:tc>
          <w:tcPr>
            <w:tcW w:w="964" w:type="pct"/>
            <w:noWrap/>
            <w:vAlign w:val="center"/>
            <w:hideMark/>
          </w:tcPr>
          <w:p w14:paraId="08DED24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hideMark/>
          </w:tcPr>
          <w:p w14:paraId="6736B9F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Možnost rozšířit alespoň na 32 GB RAM</w:t>
            </w:r>
          </w:p>
        </w:tc>
        <w:tc>
          <w:tcPr>
            <w:tcW w:w="703" w:type="pct"/>
            <w:shd w:val="clear" w:color="000000" w:fill="FFFF00"/>
            <w:vAlign w:val="center"/>
            <w:hideMark/>
          </w:tcPr>
          <w:p w14:paraId="3988814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4D4977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22EFF7D" w14:textId="77777777" w:rsidTr="00CC6B3B">
        <w:trPr>
          <w:trHeight w:val="300"/>
        </w:trPr>
        <w:tc>
          <w:tcPr>
            <w:tcW w:w="964" w:type="pct"/>
            <w:noWrap/>
            <w:vAlign w:val="center"/>
            <w:hideMark/>
          </w:tcPr>
          <w:p w14:paraId="37AF2F4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Pevný disk:</w:t>
            </w:r>
          </w:p>
        </w:tc>
        <w:tc>
          <w:tcPr>
            <w:tcW w:w="1756" w:type="pct"/>
            <w:vAlign w:val="center"/>
            <w:hideMark/>
          </w:tcPr>
          <w:p w14:paraId="56B5F56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SSD, min. 500 GB NVME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M.2, TLC</w:t>
            </w:r>
          </w:p>
        </w:tc>
        <w:tc>
          <w:tcPr>
            <w:tcW w:w="703" w:type="pct"/>
            <w:shd w:val="clear" w:color="000000" w:fill="FFFF00"/>
            <w:vAlign w:val="center"/>
            <w:hideMark/>
          </w:tcPr>
          <w:p w14:paraId="1D949A9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8FB0D0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512 GB SSD M.2 2280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Gen4 TLC Opal</w:t>
            </w:r>
          </w:p>
        </w:tc>
      </w:tr>
      <w:tr w:rsidR="00B64834" w14:paraId="4D19BCD2" w14:textId="77777777" w:rsidTr="00CC6B3B">
        <w:trPr>
          <w:trHeight w:val="300"/>
        </w:trPr>
        <w:tc>
          <w:tcPr>
            <w:tcW w:w="964" w:type="pct"/>
            <w:noWrap/>
            <w:vAlign w:val="center"/>
            <w:hideMark/>
          </w:tcPr>
          <w:p w14:paraId="600C184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4B0B582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Rychlost čtení / zápis min. 2000 </w:t>
            </w:r>
            <w:proofErr w:type="spellStart"/>
            <w:r w:rsidRPr="00D12307">
              <w:rPr>
                <w:rFonts w:ascii="Calibri" w:hAnsi="Calibri" w:cs="Calibri"/>
                <w:sz w:val="22"/>
                <w:szCs w:val="22"/>
              </w:rPr>
              <w:t>MB/s</w:t>
            </w:r>
            <w:proofErr w:type="spellEnd"/>
          </w:p>
        </w:tc>
        <w:tc>
          <w:tcPr>
            <w:tcW w:w="703" w:type="pct"/>
            <w:shd w:val="clear" w:color="000000" w:fill="FFFF00"/>
            <w:vAlign w:val="center"/>
            <w:hideMark/>
          </w:tcPr>
          <w:p w14:paraId="0D416ED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245069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2B08635" w14:textId="77777777" w:rsidTr="00CC6B3B">
        <w:trPr>
          <w:trHeight w:val="600"/>
        </w:trPr>
        <w:tc>
          <w:tcPr>
            <w:tcW w:w="964" w:type="pct"/>
            <w:noWrap/>
            <w:vAlign w:val="center"/>
            <w:hideMark/>
          </w:tcPr>
          <w:p w14:paraId="6F6D9D7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Display:</w:t>
            </w:r>
          </w:p>
        </w:tc>
        <w:tc>
          <w:tcPr>
            <w:tcW w:w="1756" w:type="pct"/>
            <w:vAlign w:val="center"/>
            <w:hideMark/>
          </w:tcPr>
          <w:p w14:paraId="5B3E4AD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Úhlopříčka v rozmezí 15,6“ - 16,1“, nativní rozlišení 1920x1080 nebo 1920x1200</w:t>
            </w:r>
          </w:p>
        </w:tc>
        <w:tc>
          <w:tcPr>
            <w:tcW w:w="703" w:type="pct"/>
            <w:shd w:val="clear" w:color="000000" w:fill="FFFF00"/>
            <w:vAlign w:val="center"/>
            <w:hideMark/>
          </w:tcPr>
          <w:p w14:paraId="7FC958D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A62284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16" WUXGA (1920 x 1200)</w:t>
            </w:r>
          </w:p>
        </w:tc>
      </w:tr>
      <w:tr w:rsidR="00B64834" w14:paraId="72089F6E" w14:textId="77777777" w:rsidTr="00CC6B3B">
        <w:trPr>
          <w:trHeight w:val="300"/>
        </w:trPr>
        <w:tc>
          <w:tcPr>
            <w:tcW w:w="964" w:type="pct"/>
            <w:noWrap/>
            <w:vAlign w:val="center"/>
            <w:hideMark/>
          </w:tcPr>
          <w:p w14:paraId="59198B9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440D5F7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LED podsvícení, antireflexní,  matný, min. 300 </w:t>
            </w:r>
            <w:proofErr w:type="spellStart"/>
            <w:r w:rsidRPr="00D12307">
              <w:rPr>
                <w:rFonts w:ascii="Calibri" w:hAnsi="Calibri" w:cs="Calibri"/>
                <w:sz w:val="22"/>
                <w:szCs w:val="22"/>
              </w:rPr>
              <w:t>nits</w:t>
            </w:r>
            <w:proofErr w:type="spellEnd"/>
          </w:p>
        </w:tc>
        <w:tc>
          <w:tcPr>
            <w:tcW w:w="703" w:type="pct"/>
            <w:shd w:val="clear" w:color="000000" w:fill="FFFF00"/>
            <w:vAlign w:val="center"/>
            <w:hideMark/>
          </w:tcPr>
          <w:p w14:paraId="501383B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7B0BB2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49DB4F06" w14:textId="77777777" w:rsidTr="00CC6B3B">
        <w:trPr>
          <w:trHeight w:val="600"/>
        </w:trPr>
        <w:tc>
          <w:tcPr>
            <w:tcW w:w="964" w:type="pct"/>
            <w:noWrap/>
            <w:vAlign w:val="center"/>
            <w:hideMark/>
          </w:tcPr>
          <w:p w14:paraId="4FD93E1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Grafická karta:</w:t>
            </w:r>
          </w:p>
        </w:tc>
        <w:tc>
          <w:tcPr>
            <w:tcW w:w="1756" w:type="pct"/>
            <w:vAlign w:val="center"/>
            <w:hideMark/>
          </w:tcPr>
          <w:p w14:paraId="5C30C1D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Integrovaná, podporující </w:t>
            </w:r>
            <w:proofErr w:type="spellStart"/>
            <w:r w:rsidRPr="00D12307">
              <w:rPr>
                <w:rFonts w:ascii="Calibri" w:hAnsi="Calibri" w:cs="Calibri"/>
                <w:sz w:val="22"/>
                <w:szCs w:val="22"/>
              </w:rPr>
              <w:t>vícemonitorové</w:t>
            </w:r>
            <w:proofErr w:type="spellEnd"/>
            <w:r w:rsidRPr="00D12307">
              <w:rPr>
                <w:rFonts w:ascii="Calibri" w:hAnsi="Calibri" w:cs="Calibri"/>
                <w:sz w:val="22"/>
                <w:szCs w:val="22"/>
              </w:rPr>
              <w:t xml:space="preserve"> zobrazení, podpora min. 4K@60Hz</w:t>
            </w:r>
          </w:p>
        </w:tc>
        <w:tc>
          <w:tcPr>
            <w:tcW w:w="703" w:type="pct"/>
            <w:shd w:val="clear" w:color="000000" w:fill="FFFF00"/>
            <w:vAlign w:val="center"/>
            <w:hideMark/>
          </w:tcPr>
          <w:p w14:paraId="55883C4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667C4E7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3B58D354" w14:textId="77777777" w:rsidTr="00CC6B3B">
        <w:trPr>
          <w:trHeight w:val="600"/>
        </w:trPr>
        <w:tc>
          <w:tcPr>
            <w:tcW w:w="964" w:type="pct"/>
            <w:noWrap/>
            <w:vAlign w:val="center"/>
            <w:hideMark/>
          </w:tcPr>
          <w:p w14:paraId="7D73759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Zvuková karta</w:t>
            </w:r>
          </w:p>
        </w:tc>
        <w:tc>
          <w:tcPr>
            <w:tcW w:w="1756" w:type="pct"/>
            <w:vAlign w:val="center"/>
            <w:hideMark/>
          </w:tcPr>
          <w:p w14:paraId="5172141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Integrovaná, integrovaný mikrofon a integrované reproduktory</w:t>
            </w:r>
          </w:p>
        </w:tc>
        <w:tc>
          <w:tcPr>
            <w:tcW w:w="703" w:type="pct"/>
            <w:shd w:val="clear" w:color="000000" w:fill="FFFF00"/>
            <w:vAlign w:val="center"/>
            <w:hideMark/>
          </w:tcPr>
          <w:p w14:paraId="20799D1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48C099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179175CE" w14:textId="77777777" w:rsidTr="00CC6B3B">
        <w:trPr>
          <w:trHeight w:val="1800"/>
        </w:trPr>
        <w:tc>
          <w:tcPr>
            <w:tcW w:w="964" w:type="pct"/>
            <w:noWrap/>
            <w:vAlign w:val="center"/>
            <w:hideMark/>
          </w:tcPr>
          <w:p w14:paraId="59AFFF8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Typ a počet rozhraní</w:t>
            </w:r>
          </w:p>
        </w:tc>
        <w:tc>
          <w:tcPr>
            <w:tcW w:w="1756" w:type="pct"/>
            <w:vAlign w:val="center"/>
            <w:hideMark/>
          </w:tcPr>
          <w:p w14:paraId="4FEAB8D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Min. 4x USB konektory (z toho min. 2x USB-C/TBT s přenosovou rychlostí min. až 40 </w:t>
            </w:r>
            <w:proofErr w:type="spellStart"/>
            <w:r w:rsidRPr="00D12307">
              <w:rPr>
                <w:rFonts w:ascii="Calibri" w:hAnsi="Calibri" w:cs="Calibri"/>
                <w:sz w:val="22"/>
                <w:szCs w:val="22"/>
              </w:rPr>
              <w:t>Gb</w:t>
            </w:r>
            <w:proofErr w:type="spellEnd"/>
            <w:r w:rsidRPr="00D12307">
              <w:rPr>
                <w:rFonts w:ascii="Calibri" w:hAnsi="Calibri" w:cs="Calibri"/>
                <w:sz w:val="22"/>
                <w:szCs w:val="22"/>
              </w:rPr>
              <w:t>/s a min. 1x USB-A)</w:t>
            </w:r>
          </w:p>
        </w:tc>
        <w:tc>
          <w:tcPr>
            <w:tcW w:w="703" w:type="pct"/>
            <w:shd w:val="clear" w:color="000000" w:fill="FFFF00"/>
            <w:vAlign w:val="center"/>
            <w:hideMark/>
          </w:tcPr>
          <w:p w14:paraId="7AC2891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41227E7"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1x USB-A (</w:t>
            </w:r>
            <w:proofErr w:type="spellStart"/>
            <w:r w:rsidRPr="00D12307">
              <w:rPr>
                <w:rFonts w:ascii="Calibri" w:hAnsi="Calibri" w:cs="Calibri"/>
                <w:sz w:val="22"/>
                <w:szCs w:val="22"/>
              </w:rPr>
              <w:t>Hi</w:t>
            </w:r>
            <w:proofErr w:type="spellEnd"/>
            <w:r w:rsidRPr="00D12307">
              <w:rPr>
                <w:rFonts w:ascii="Calibri" w:hAnsi="Calibri" w:cs="Calibri"/>
                <w:sz w:val="22"/>
                <w:szCs w:val="22"/>
              </w:rPr>
              <w:t>-Speed USB / USB 2.0)</w:t>
            </w:r>
            <w:r w:rsidRPr="00D12307">
              <w:rPr>
                <w:rFonts w:ascii="Calibri" w:hAnsi="Calibri" w:cs="Calibri"/>
                <w:sz w:val="22"/>
                <w:szCs w:val="22"/>
              </w:rPr>
              <w:br/>
              <w:t xml:space="preserve">2x USB-A (USB 5Gbps / USB 3.2 Gen 1), </w:t>
            </w:r>
            <w:proofErr w:type="spellStart"/>
            <w:r w:rsidRPr="00D12307">
              <w:rPr>
                <w:rFonts w:ascii="Calibri" w:hAnsi="Calibri" w:cs="Calibri"/>
                <w:sz w:val="22"/>
                <w:szCs w:val="22"/>
              </w:rPr>
              <w:t>one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 On</w:t>
            </w:r>
            <w:r w:rsidRPr="00D12307">
              <w:rPr>
                <w:rFonts w:ascii="Calibri" w:hAnsi="Calibri" w:cs="Calibri"/>
                <w:sz w:val="22"/>
                <w:szCs w:val="22"/>
              </w:rPr>
              <w:br/>
              <w:t>2x USB-C® (</w:t>
            </w:r>
            <w:proofErr w:type="spellStart"/>
            <w:r w:rsidRPr="00D12307">
              <w:rPr>
                <w:rFonts w:ascii="Calibri" w:hAnsi="Calibri" w:cs="Calibri"/>
                <w:sz w:val="22"/>
                <w:szCs w:val="22"/>
              </w:rPr>
              <w:t>Thunderbolt</w:t>
            </w:r>
            <w:proofErr w:type="spellEnd"/>
            <w:r w:rsidRPr="00D12307">
              <w:rPr>
                <w:rFonts w:ascii="Calibri" w:hAnsi="Calibri" w:cs="Calibri"/>
                <w:sz w:val="22"/>
                <w:szCs w:val="22"/>
              </w:rPr>
              <w:t xml:space="preserve">™ 4 / USB4® 40Gbps), </w:t>
            </w:r>
            <w:proofErr w:type="spellStart"/>
            <w:r w:rsidRPr="00D12307">
              <w:rPr>
                <w:rFonts w:ascii="Calibri" w:hAnsi="Calibri" w:cs="Calibri"/>
                <w:sz w:val="22"/>
                <w:szCs w:val="22"/>
              </w:rPr>
              <w:t>with</w:t>
            </w:r>
            <w:proofErr w:type="spellEnd"/>
            <w:r w:rsidRPr="00D12307">
              <w:rPr>
                <w:rFonts w:ascii="Calibri" w:hAnsi="Calibri" w:cs="Calibri"/>
                <w:sz w:val="22"/>
                <w:szCs w:val="22"/>
              </w:rPr>
              <w:t xml:space="preserve"> USB PD 3.1 and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1.4a</w:t>
            </w:r>
          </w:p>
        </w:tc>
      </w:tr>
      <w:tr w:rsidR="00B64834" w14:paraId="54E54ABE" w14:textId="77777777" w:rsidTr="00CC6B3B">
        <w:trPr>
          <w:trHeight w:val="600"/>
        </w:trPr>
        <w:tc>
          <w:tcPr>
            <w:tcW w:w="964" w:type="pct"/>
            <w:noWrap/>
            <w:vAlign w:val="center"/>
            <w:hideMark/>
          </w:tcPr>
          <w:p w14:paraId="42610BB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00C62C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1x digitální konektor HDMI, podpora min. 4K@60Hz</w:t>
            </w:r>
          </w:p>
        </w:tc>
        <w:tc>
          <w:tcPr>
            <w:tcW w:w="703" w:type="pct"/>
            <w:shd w:val="clear" w:color="000000" w:fill="FFFF00"/>
            <w:vAlign w:val="center"/>
            <w:hideMark/>
          </w:tcPr>
          <w:p w14:paraId="1636FFB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56FD77A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HDMI® 2.1, up to 4K/60Hz</w:t>
            </w:r>
          </w:p>
        </w:tc>
      </w:tr>
      <w:tr w:rsidR="00B64834" w14:paraId="35B496B9" w14:textId="77777777" w:rsidTr="00CC6B3B">
        <w:trPr>
          <w:trHeight w:val="2700"/>
        </w:trPr>
        <w:tc>
          <w:tcPr>
            <w:tcW w:w="964" w:type="pct"/>
            <w:noWrap/>
            <w:vAlign w:val="center"/>
            <w:hideMark/>
          </w:tcPr>
          <w:p w14:paraId="7B71308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lastRenderedPageBreak/>
              <w:t> </w:t>
            </w:r>
          </w:p>
        </w:tc>
        <w:tc>
          <w:tcPr>
            <w:tcW w:w="1756" w:type="pct"/>
            <w:vAlign w:val="center"/>
            <w:hideMark/>
          </w:tcPr>
          <w:p w14:paraId="405F1B7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pro jednoznačnou identifikaci notebooku v prostředí hromadné </w:t>
            </w:r>
            <w:proofErr w:type="spellStart"/>
            <w:r w:rsidRPr="00D12307">
              <w:rPr>
                <w:rFonts w:ascii="Calibri" w:hAnsi="Calibri" w:cs="Calibri"/>
                <w:sz w:val="22"/>
                <w:szCs w:val="22"/>
              </w:rPr>
              <w:t>správy.Totéž</w:t>
            </w:r>
            <w:proofErr w:type="spellEnd"/>
            <w:r w:rsidRPr="00D12307">
              <w:rPr>
                <w:rFonts w:ascii="Calibri" w:hAnsi="Calibri" w:cs="Calibri"/>
                <w:sz w:val="22"/>
                <w:szCs w:val="22"/>
              </w:rPr>
              <w:t xml:space="preserve"> je požadováno v případě připojení prostřednictvím dokovací stanice</w:t>
            </w:r>
          </w:p>
        </w:tc>
        <w:tc>
          <w:tcPr>
            <w:tcW w:w="703" w:type="pct"/>
            <w:shd w:val="clear" w:color="000000" w:fill="FFFF00"/>
            <w:vAlign w:val="center"/>
            <w:hideMark/>
          </w:tcPr>
          <w:p w14:paraId="1BAD39B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5F8CC02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Ethernet (RJ-45)</w:t>
            </w:r>
          </w:p>
        </w:tc>
      </w:tr>
      <w:tr w:rsidR="00B64834" w14:paraId="1A8172E8" w14:textId="77777777" w:rsidTr="00CC6B3B">
        <w:trPr>
          <w:trHeight w:val="300"/>
        </w:trPr>
        <w:tc>
          <w:tcPr>
            <w:tcW w:w="964" w:type="pct"/>
            <w:noWrap/>
            <w:vAlign w:val="center"/>
            <w:hideMark/>
          </w:tcPr>
          <w:p w14:paraId="6C07090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64F238D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Bluetooth min. 5.2, interní</w:t>
            </w:r>
          </w:p>
        </w:tc>
        <w:tc>
          <w:tcPr>
            <w:tcW w:w="703" w:type="pct"/>
            <w:shd w:val="clear" w:color="000000" w:fill="FFFF00"/>
            <w:vAlign w:val="center"/>
            <w:hideMark/>
          </w:tcPr>
          <w:p w14:paraId="3B7C891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3A34B0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CAF475B" w14:textId="77777777" w:rsidTr="00CC6B3B">
        <w:trPr>
          <w:trHeight w:val="300"/>
        </w:trPr>
        <w:tc>
          <w:tcPr>
            <w:tcW w:w="964" w:type="pct"/>
            <w:noWrap/>
            <w:vAlign w:val="center"/>
            <w:hideMark/>
          </w:tcPr>
          <w:p w14:paraId="7321E65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768DF94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Wi-Fi 802.11 a/b/g/n/</w:t>
            </w:r>
            <w:proofErr w:type="spellStart"/>
            <w:r w:rsidRPr="00D12307">
              <w:rPr>
                <w:rFonts w:ascii="Calibri" w:hAnsi="Calibri" w:cs="Calibri"/>
                <w:sz w:val="22"/>
                <w:szCs w:val="22"/>
              </w:rPr>
              <w:t>ac</w:t>
            </w:r>
            <w:proofErr w:type="spellEnd"/>
            <w:r w:rsidRPr="00D12307">
              <w:rPr>
                <w:rFonts w:ascii="Calibri" w:hAnsi="Calibri" w:cs="Calibri"/>
                <w:sz w:val="22"/>
                <w:szCs w:val="22"/>
              </w:rPr>
              <w:t>/</w:t>
            </w:r>
            <w:proofErr w:type="spellStart"/>
            <w:r w:rsidRPr="00D12307">
              <w:rPr>
                <w:rFonts w:ascii="Calibri" w:hAnsi="Calibri" w:cs="Calibri"/>
                <w:sz w:val="22"/>
                <w:szCs w:val="22"/>
              </w:rPr>
              <w:t>ax</w:t>
            </w:r>
            <w:proofErr w:type="spellEnd"/>
            <w:r w:rsidRPr="00D12307">
              <w:rPr>
                <w:rFonts w:ascii="Calibri" w:hAnsi="Calibri" w:cs="Calibri"/>
                <w:sz w:val="22"/>
                <w:szCs w:val="22"/>
              </w:rPr>
              <w:t xml:space="preserve"> (min. </w:t>
            </w:r>
            <w:proofErr w:type="spellStart"/>
            <w:r w:rsidRPr="00D12307">
              <w:rPr>
                <w:rFonts w:ascii="Calibri" w:hAnsi="Calibri" w:cs="Calibri"/>
                <w:sz w:val="22"/>
                <w:szCs w:val="22"/>
              </w:rPr>
              <w:t>WiFi</w:t>
            </w:r>
            <w:proofErr w:type="spellEnd"/>
            <w:r w:rsidRPr="00D12307">
              <w:rPr>
                <w:rFonts w:ascii="Calibri" w:hAnsi="Calibri" w:cs="Calibri"/>
                <w:sz w:val="22"/>
                <w:szCs w:val="22"/>
              </w:rPr>
              <w:t xml:space="preserve"> 6), interní</w:t>
            </w:r>
          </w:p>
        </w:tc>
        <w:tc>
          <w:tcPr>
            <w:tcW w:w="703" w:type="pct"/>
            <w:shd w:val="clear" w:color="000000" w:fill="FFFF00"/>
            <w:vAlign w:val="center"/>
            <w:hideMark/>
          </w:tcPr>
          <w:p w14:paraId="3FA0439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24E30B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6CF2300" w14:textId="77777777" w:rsidTr="00CC6B3B">
        <w:trPr>
          <w:trHeight w:val="600"/>
        </w:trPr>
        <w:tc>
          <w:tcPr>
            <w:tcW w:w="964" w:type="pct"/>
            <w:noWrap/>
            <w:vAlign w:val="center"/>
            <w:hideMark/>
          </w:tcPr>
          <w:p w14:paraId="3B5118F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shd w:val="clear" w:color="000000" w:fill="FFFFFF"/>
            <w:vAlign w:val="center"/>
            <w:hideMark/>
          </w:tcPr>
          <w:p w14:paraId="3138BC2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interní čtečka čipových karet, kompatibilní s ISO IEC 7810 ID-1 a ISO IEC 7816 (standardy pro čipové karty).</w:t>
            </w:r>
          </w:p>
        </w:tc>
        <w:tc>
          <w:tcPr>
            <w:tcW w:w="703" w:type="pct"/>
            <w:shd w:val="clear" w:color="000000" w:fill="FFFF00"/>
            <w:vAlign w:val="center"/>
            <w:hideMark/>
          </w:tcPr>
          <w:p w14:paraId="6897FB3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98C4F6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199D14BD" w14:textId="77777777" w:rsidTr="00CC6B3B">
        <w:trPr>
          <w:trHeight w:val="900"/>
        </w:trPr>
        <w:tc>
          <w:tcPr>
            <w:tcW w:w="964" w:type="pct"/>
            <w:noWrap/>
            <w:vAlign w:val="center"/>
            <w:hideMark/>
          </w:tcPr>
          <w:p w14:paraId="537E5EC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3207302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kombinovaný konektor audio (mikrofon/sluchátka), nebo 1x vstup pro mikrofon + 1x stereo výstup pro sluchátka</w:t>
            </w:r>
          </w:p>
        </w:tc>
        <w:tc>
          <w:tcPr>
            <w:tcW w:w="703" w:type="pct"/>
            <w:shd w:val="clear" w:color="000000" w:fill="FFFF00"/>
            <w:vAlign w:val="center"/>
            <w:hideMark/>
          </w:tcPr>
          <w:p w14:paraId="58CFB1B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2E1C05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40DE2815" w14:textId="77777777" w:rsidTr="00CC6B3B">
        <w:trPr>
          <w:trHeight w:val="900"/>
        </w:trPr>
        <w:tc>
          <w:tcPr>
            <w:tcW w:w="964" w:type="pct"/>
            <w:noWrap/>
            <w:vAlign w:val="center"/>
            <w:hideMark/>
          </w:tcPr>
          <w:p w14:paraId="3A315A8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126B761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dokovací konektor (kompatibilní s dodanou dokovací stanicí) - počítá se do splnění jiných minimálních požadavků na konektory</w:t>
            </w:r>
          </w:p>
        </w:tc>
        <w:tc>
          <w:tcPr>
            <w:tcW w:w="703" w:type="pct"/>
            <w:shd w:val="clear" w:color="000000" w:fill="FFFF00"/>
            <w:vAlign w:val="center"/>
            <w:hideMark/>
          </w:tcPr>
          <w:p w14:paraId="3F9D2F6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C30A2B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1DFD3BE2" w14:textId="77777777" w:rsidTr="00CC6B3B">
        <w:trPr>
          <w:trHeight w:val="900"/>
        </w:trPr>
        <w:tc>
          <w:tcPr>
            <w:tcW w:w="964" w:type="pct"/>
            <w:noWrap/>
            <w:vAlign w:val="center"/>
            <w:hideMark/>
          </w:tcPr>
          <w:p w14:paraId="25B487E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Vstupní zařízení:</w:t>
            </w:r>
          </w:p>
        </w:tc>
        <w:tc>
          <w:tcPr>
            <w:tcW w:w="1756" w:type="pct"/>
            <w:vAlign w:val="center"/>
            <w:hideMark/>
          </w:tcPr>
          <w:p w14:paraId="19CF177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Integrovaná klávesnice - znaková sada CZ/US s numerickou částí, podsvícená nebo osvětlená, voděodolná</w:t>
            </w:r>
          </w:p>
        </w:tc>
        <w:tc>
          <w:tcPr>
            <w:tcW w:w="703" w:type="pct"/>
            <w:shd w:val="clear" w:color="000000" w:fill="FFFF00"/>
            <w:vAlign w:val="center"/>
            <w:hideMark/>
          </w:tcPr>
          <w:p w14:paraId="38C4FD7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83B822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49A63C5D" w14:textId="77777777" w:rsidTr="00CC6B3B">
        <w:trPr>
          <w:trHeight w:val="300"/>
        </w:trPr>
        <w:tc>
          <w:tcPr>
            <w:tcW w:w="964" w:type="pct"/>
            <w:noWrap/>
            <w:vAlign w:val="center"/>
            <w:hideMark/>
          </w:tcPr>
          <w:p w14:paraId="16EF109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6C5D23C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Integrované (</w:t>
            </w:r>
            <w:proofErr w:type="spellStart"/>
            <w:r w:rsidRPr="00D12307">
              <w:rPr>
                <w:rFonts w:ascii="Calibri" w:hAnsi="Calibri" w:cs="Calibri"/>
                <w:sz w:val="22"/>
                <w:szCs w:val="22"/>
              </w:rPr>
              <w:t>TouchPad</w:t>
            </w:r>
            <w:proofErr w:type="spellEnd"/>
            <w:r w:rsidRPr="00D12307">
              <w:rPr>
                <w:rFonts w:ascii="Calibri" w:hAnsi="Calibri" w:cs="Calibri"/>
                <w:sz w:val="22"/>
                <w:szCs w:val="22"/>
              </w:rPr>
              <w:t>)</w:t>
            </w:r>
          </w:p>
        </w:tc>
        <w:tc>
          <w:tcPr>
            <w:tcW w:w="703" w:type="pct"/>
            <w:shd w:val="clear" w:color="000000" w:fill="FFFF00"/>
            <w:vAlign w:val="center"/>
            <w:hideMark/>
          </w:tcPr>
          <w:p w14:paraId="4C31C9A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D12E9F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27572AD6" w14:textId="77777777" w:rsidTr="00CC6B3B">
        <w:trPr>
          <w:trHeight w:val="300"/>
        </w:trPr>
        <w:tc>
          <w:tcPr>
            <w:tcW w:w="964" w:type="pct"/>
            <w:noWrap/>
            <w:vAlign w:val="center"/>
            <w:hideMark/>
          </w:tcPr>
          <w:p w14:paraId="096685E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3D2B47F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Integrovaná webkamera s min. rozlišením FHD</w:t>
            </w:r>
          </w:p>
        </w:tc>
        <w:tc>
          <w:tcPr>
            <w:tcW w:w="703" w:type="pct"/>
            <w:shd w:val="clear" w:color="000000" w:fill="FFFF00"/>
            <w:vAlign w:val="center"/>
            <w:hideMark/>
          </w:tcPr>
          <w:p w14:paraId="40744A7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8595D2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99EA7F8" w14:textId="77777777" w:rsidTr="00CC6B3B">
        <w:trPr>
          <w:trHeight w:val="300"/>
        </w:trPr>
        <w:tc>
          <w:tcPr>
            <w:tcW w:w="964" w:type="pct"/>
            <w:noWrap/>
            <w:vAlign w:val="center"/>
            <w:hideMark/>
          </w:tcPr>
          <w:p w14:paraId="561317C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Baterie:</w:t>
            </w:r>
          </w:p>
        </w:tc>
        <w:tc>
          <w:tcPr>
            <w:tcW w:w="1756" w:type="pct"/>
            <w:vAlign w:val="center"/>
            <w:hideMark/>
          </w:tcPr>
          <w:p w14:paraId="3584046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Kapacita min. 50 Wh</w:t>
            </w:r>
          </w:p>
        </w:tc>
        <w:tc>
          <w:tcPr>
            <w:tcW w:w="703" w:type="pct"/>
            <w:shd w:val="clear" w:color="000000" w:fill="FFFF00"/>
            <w:vAlign w:val="center"/>
            <w:hideMark/>
          </w:tcPr>
          <w:p w14:paraId="24AAF9A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4E395C8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3 Cell </w:t>
            </w:r>
            <w:proofErr w:type="spellStart"/>
            <w:r w:rsidRPr="00D12307">
              <w:rPr>
                <w:rFonts w:ascii="Calibri" w:hAnsi="Calibri" w:cs="Calibri"/>
                <w:sz w:val="22"/>
                <w:szCs w:val="22"/>
              </w:rPr>
              <w:t>Rechargeable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Li</w:t>
            </w:r>
            <w:proofErr w:type="spellEnd"/>
            <w:r w:rsidRPr="00D12307">
              <w:rPr>
                <w:rFonts w:ascii="Calibri" w:hAnsi="Calibri" w:cs="Calibri"/>
                <w:sz w:val="22"/>
                <w:szCs w:val="22"/>
              </w:rPr>
              <w:t>-ion 57Wh</w:t>
            </w:r>
          </w:p>
        </w:tc>
      </w:tr>
      <w:tr w:rsidR="00B64834" w14:paraId="27D9A016" w14:textId="77777777" w:rsidTr="00CC6B3B">
        <w:trPr>
          <w:trHeight w:val="300"/>
        </w:trPr>
        <w:tc>
          <w:tcPr>
            <w:tcW w:w="964" w:type="pct"/>
            <w:noWrap/>
            <w:vAlign w:val="center"/>
            <w:hideMark/>
          </w:tcPr>
          <w:p w14:paraId="269E862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Operační systém:</w:t>
            </w:r>
          </w:p>
        </w:tc>
        <w:tc>
          <w:tcPr>
            <w:tcW w:w="1756" w:type="pct"/>
            <w:vAlign w:val="center"/>
            <w:hideMark/>
          </w:tcPr>
          <w:p w14:paraId="2A8E1ED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Licence Windows 11 Professional CZ OEM (64-bit)</w:t>
            </w:r>
          </w:p>
        </w:tc>
        <w:tc>
          <w:tcPr>
            <w:tcW w:w="703" w:type="pct"/>
            <w:shd w:val="clear" w:color="000000" w:fill="FFFF00"/>
            <w:vAlign w:val="center"/>
            <w:hideMark/>
          </w:tcPr>
          <w:p w14:paraId="2942550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0C3EFF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38AFC20" w14:textId="77777777" w:rsidTr="00CC6B3B">
        <w:trPr>
          <w:trHeight w:val="600"/>
        </w:trPr>
        <w:tc>
          <w:tcPr>
            <w:tcW w:w="964" w:type="pct"/>
            <w:noWrap/>
            <w:vAlign w:val="center"/>
            <w:hideMark/>
          </w:tcPr>
          <w:p w14:paraId="62DF3F3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989D96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Hardwarová podpora pro Windows 11 (64-bit), OS předinstalovaný na dodávaném zařízení</w:t>
            </w:r>
          </w:p>
        </w:tc>
        <w:tc>
          <w:tcPr>
            <w:tcW w:w="703" w:type="pct"/>
            <w:shd w:val="clear" w:color="000000" w:fill="FFFF00"/>
            <w:vAlign w:val="center"/>
            <w:hideMark/>
          </w:tcPr>
          <w:p w14:paraId="28673BB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B6B6EE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7FF29BD7" w14:textId="77777777" w:rsidTr="00CC6B3B">
        <w:trPr>
          <w:trHeight w:val="600"/>
        </w:trPr>
        <w:tc>
          <w:tcPr>
            <w:tcW w:w="964" w:type="pct"/>
            <w:noWrap/>
            <w:vAlign w:val="center"/>
            <w:hideMark/>
          </w:tcPr>
          <w:p w14:paraId="05F7076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BIOS:</w:t>
            </w:r>
          </w:p>
        </w:tc>
        <w:tc>
          <w:tcPr>
            <w:tcW w:w="1756" w:type="pct"/>
            <w:vAlign w:val="center"/>
            <w:hideMark/>
          </w:tcPr>
          <w:p w14:paraId="70E4DC7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Zabezpečení heslem proti neoprávněnému přístupu na dvou úrovních administrátor/uživatel</w:t>
            </w:r>
          </w:p>
        </w:tc>
        <w:tc>
          <w:tcPr>
            <w:tcW w:w="703" w:type="pct"/>
            <w:shd w:val="clear" w:color="000000" w:fill="FFFF00"/>
            <w:vAlign w:val="center"/>
            <w:hideMark/>
          </w:tcPr>
          <w:p w14:paraId="16EA31A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317F692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42E5D5C" w14:textId="77777777" w:rsidTr="00CC6B3B">
        <w:trPr>
          <w:trHeight w:val="600"/>
        </w:trPr>
        <w:tc>
          <w:tcPr>
            <w:tcW w:w="964" w:type="pct"/>
            <w:noWrap/>
            <w:vAlign w:val="center"/>
            <w:hideMark/>
          </w:tcPr>
          <w:p w14:paraId="195185A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6781764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Možnost zabezpečení spuštění („bootování“) heslem na dvou úrovních administrátor/uživatel</w:t>
            </w:r>
          </w:p>
        </w:tc>
        <w:tc>
          <w:tcPr>
            <w:tcW w:w="703" w:type="pct"/>
            <w:shd w:val="clear" w:color="000000" w:fill="FFFF00"/>
            <w:vAlign w:val="center"/>
            <w:hideMark/>
          </w:tcPr>
          <w:p w14:paraId="6CA3E32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664F1D9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253B5CF2" w14:textId="77777777" w:rsidTr="00CC6B3B">
        <w:trPr>
          <w:trHeight w:val="600"/>
        </w:trPr>
        <w:tc>
          <w:tcPr>
            <w:tcW w:w="964" w:type="pct"/>
            <w:noWrap/>
            <w:vAlign w:val="center"/>
            <w:hideMark/>
          </w:tcPr>
          <w:p w14:paraId="01C0347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lastRenderedPageBreak/>
              <w:t> </w:t>
            </w:r>
          </w:p>
        </w:tc>
        <w:tc>
          <w:tcPr>
            <w:tcW w:w="1756" w:type="pct"/>
            <w:vAlign w:val="center"/>
            <w:hideMark/>
          </w:tcPr>
          <w:p w14:paraId="45A8985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Podpora zavedení operačního systému ze zařízení připojeného k USB portu</w:t>
            </w:r>
          </w:p>
        </w:tc>
        <w:tc>
          <w:tcPr>
            <w:tcW w:w="703" w:type="pct"/>
            <w:shd w:val="clear" w:color="000000" w:fill="FFFF00"/>
            <w:vAlign w:val="center"/>
            <w:hideMark/>
          </w:tcPr>
          <w:p w14:paraId="6FE9DBE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9A760D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40B56B76" w14:textId="77777777" w:rsidTr="00CC6B3B">
        <w:trPr>
          <w:trHeight w:val="900"/>
        </w:trPr>
        <w:tc>
          <w:tcPr>
            <w:tcW w:w="964" w:type="pct"/>
            <w:noWrap/>
            <w:vAlign w:val="center"/>
            <w:hideMark/>
          </w:tcPr>
          <w:p w14:paraId="716969F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7413B99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Možnost zablokování vybraných zařízení a sběrnic tak, aby s nimi nemohl pracovat operační systém (USB porty…)</w:t>
            </w:r>
          </w:p>
        </w:tc>
        <w:tc>
          <w:tcPr>
            <w:tcW w:w="703" w:type="pct"/>
            <w:shd w:val="clear" w:color="000000" w:fill="FFFF00"/>
            <w:vAlign w:val="center"/>
            <w:hideMark/>
          </w:tcPr>
          <w:p w14:paraId="33C4D0E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08F9E3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1AA5A058" w14:textId="77777777" w:rsidTr="00CC6B3B">
        <w:trPr>
          <w:trHeight w:val="900"/>
        </w:trPr>
        <w:tc>
          <w:tcPr>
            <w:tcW w:w="964" w:type="pct"/>
            <w:noWrap/>
            <w:vAlign w:val="center"/>
            <w:hideMark/>
          </w:tcPr>
          <w:p w14:paraId="0AE872A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Zabezpečení:</w:t>
            </w:r>
          </w:p>
        </w:tc>
        <w:tc>
          <w:tcPr>
            <w:tcW w:w="1756" w:type="pct"/>
            <w:vAlign w:val="center"/>
            <w:hideMark/>
          </w:tcPr>
          <w:p w14:paraId="1283098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Zabezpečení Technologie TPM 2.0 chip s certifikací TCG, příprava pro mechanické zabezpečení lankem se zámkem či případné jiné obdobné řešení</w:t>
            </w:r>
          </w:p>
        </w:tc>
        <w:tc>
          <w:tcPr>
            <w:tcW w:w="703" w:type="pct"/>
            <w:shd w:val="clear" w:color="000000" w:fill="FFFF00"/>
            <w:vAlign w:val="center"/>
            <w:hideMark/>
          </w:tcPr>
          <w:p w14:paraId="4811FF0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757167B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2AEE4D6" w14:textId="77777777" w:rsidTr="00CC6B3B">
        <w:trPr>
          <w:trHeight w:val="600"/>
        </w:trPr>
        <w:tc>
          <w:tcPr>
            <w:tcW w:w="964" w:type="pct"/>
            <w:noWrap/>
            <w:vAlign w:val="center"/>
            <w:hideMark/>
          </w:tcPr>
          <w:p w14:paraId="5F050BF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Ostatní:</w:t>
            </w:r>
          </w:p>
        </w:tc>
        <w:tc>
          <w:tcPr>
            <w:tcW w:w="1756" w:type="pct"/>
            <w:vAlign w:val="center"/>
            <w:hideMark/>
          </w:tcPr>
          <w:p w14:paraId="5FA9AF5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Certifikace EPEAT min. Silver u produktové řady notebooku, </w:t>
            </w:r>
            <w:proofErr w:type="spellStart"/>
            <w:r w:rsidRPr="00D12307">
              <w:rPr>
                <w:rFonts w:ascii="Calibri" w:hAnsi="Calibri" w:cs="Calibri"/>
                <w:sz w:val="22"/>
                <w:szCs w:val="22"/>
              </w:rPr>
              <w:t>EnergyStar</w:t>
            </w:r>
            <w:proofErr w:type="spellEnd"/>
            <w:r w:rsidRPr="00D12307">
              <w:rPr>
                <w:rFonts w:ascii="Calibri" w:hAnsi="Calibri" w:cs="Calibri"/>
                <w:sz w:val="22"/>
                <w:szCs w:val="22"/>
              </w:rPr>
              <w:t xml:space="preserve"> min. 6.1</w:t>
            </w:r>
          </w:p>
        </w:tc>
        <w:tc>
          <w:tcPr>
            <w:tcW w:w="703" w:type="pct"/>
            <w:shd w:val="clear" w:color="000000" w:fill="FFFF00"/>
            <w:vAlign w:val="center"/>
            <w:hideMark/>
          </w:tcPr>
          <w:p w14:paraId="0BB892E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2E913F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38DBCA7" w14:textId="77777777" w:rsidTr="00CC6B3B">
        <w:trPr>
          <w:trHeight w:val="600"/>
        </w:trPr>
        <w:tc>
          <w:tcPr>
            <w:tcW w:w="964" w:type="pct"/>
            <w:noWrap/>
            <w:vAlign w:val="center"/>
            <w:hideMark/>
          </w:tcPr>
          <w:p w14:paraId="0A8DA8E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77948FF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Síťový adaptér odpovídající příkonu notebooku, napájecí kabel</w:t>
            </w:r>
          </w:p>
        </w:tc>
        <w:tc>
          <w:tcPr>
            <w:tcW w:w="703" w:type="pct"/>
            <w:shd w:val="clear" w:color="000000" w:fill="FFFF00"/>
            <w:vAlign w:val="center"/>
            <w:hideMark/>
          </w:tcPr>
          <w:p w14:paraId="1964BBF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488C906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19F98A0A" w14:textId="77777777" w:rsidTr="00CC6B3B">
        <w:trPr>
          <w:trHeight w:val="600"/>
        </w:trPr>
        <w:tc>
          <w:tcPr>
            <w:tcW w:w="964" w:type="pct"/>
            <w:noWrap/>
            <w:vAlign w:val="center"/>
            <w:hideMark/>
          </w:tcPr>
          <w:p w14:paraId="7F8B33B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Záruční podmínky:</w:t>
            </w:r>
          </w:p>
        </w:tc>
        <w:tc>
          <w:tcPr>
            <w:tcW w:w="1756" w:type="pct"/>
            <w:vAlign w:val="center"/>
            <w:hideMark/>
          </w:tcPr>
          <w:p w14:paraId="1A4B3C7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60 měsíců u notebooku a příslušenství (vyjma baterie)</w:t>
            </w:r>
          </w:p>
        </w:tc>
        <w:tc>
          <w:tcPr>
            <w:tcW w:w="703" w:type="pct"/>
            <w:shd w:val="clear" w:color="000000" w:fill="FFFF00"/>
            <w:vAlign w:val="center"/>
            <w:hideMark/>
          </w:tcPr>
          <w:p w14:paraId="535C2E9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12747D5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60 měsíců</w:t>
            </w:r>
          </w:p>
        </w:tc>
      </w:tr>
      <w:tr w:rsidR="00B64834" w14:paraId="5D2247A3" w14:textId="77777777" w:rsidTr="00CC6B3B">
        <w:trPr>
          <w:trHeight w:val="300"/>
        </w:trPr>
        <w:tc>
          <w:tcPr>
            <w:tcW w:w="964" w:type="pct"/>
            <w:noWrap/>
            <w:vAlign w:val="center"/>
            <w:hideMark/>
          </w:tcPr>
          <w:p w14:paraId="153158C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127BE8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36 měsíců na baterii notebooku</w:t>
            </w:r>
          </w:p>
        </w:tc>
        <w:tc>
          <w:tcPr>
            <w:tcW w:w="703" w:type="pct"/>
            <w:shd w:val="clear" w:color="000000" w:fill="FFFF00"/>
            <w:vAlign w:val="center"/>
            <w:hideMark/>
          </w:tcPr>
          <w:p w14:paraId="0CC4508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FFFF00"/>
            <w:vAlign w:val="center"/>
            <w:hideMark/>
          </w:tcPr>
          <w:p w14:paraId="62511F1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36 měsíců</w:t>
            </w:r>
          </w:p>
        </w:tc>
      </w:tr>
      <w:tr w:rsidR="00B64834" w14:paraId="6803A6A4" w14:textId="77777777" w:rsidTr="00CC6B3B">
        <w:trPr>
          <w:trHeight w:val="1200"/>
        </w:trPr>
        <w:tc>
          <w:tcPr>
            <w:tcW w:w="964" w:type="pct"/>
            <w:noWrap/>
            <w:vAlign w:val="center"/>
            <w:hideMark/>
          </w:tcPr>
          <w:p w14:paraId="07231E5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Servis:</w:t>
            </w:r>
          </w:p>
        </w:tc>
        <w:tc>
          <w:tcPr>
            <w:tcW w:w="1756" w:type="pct"/>
            <w:vAlign w:val="center"/>
            <w:hideMark/>
          </w:tcPr>
          <w:p w14:paraId="694FDF8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703" w:type="pct"/>
            <w:shd w:val="clear" w:color="000000" w:fill="FFFF00"/>
            <w:vAlign w:val="center"/>
            <w:hideMark/>
          </w:tcPr>
          <w:p w14:paraId="383FE5F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0664E72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325DD5E" w14:textId="77777777" w:rsidTr="00CC6B3B">
        <w:trPr>
          <w:trHeight w:val="600"/>
        </w:trPr>
        <w:tc>
          <w:tcPr>
            <w:tcW w:w="964" w:type="pct"/>
            <w:noWrap/>
            <w:vAlign w:val="center"/>
            <w:hideMark/>
          </w:tcPr>
          <w:p w14:paraId="6F1CD09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3F7C44F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703" w:type="pct"/>
            <w:shd w:val="clear" w:color="000000" w:fill="FFFF00"/>
            <w:vAlign w:val="center"/>
            <w:hideMark/>
          </w:tcPr>
          <w:p w14:paraId="1D6DC20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6B905F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4C978147" w14:textId="77777777" w:rsidTr="00CC6B3B">
        <w:trPr>
          <w:trHeight w:val="900"/>
        </w:trPr>
        <w:tc>
          <w:tcPr>
            <w:tcW w:w="964" w:type="pct"/>
            <w:noWrap/>
            <w:vAlign w:val="center"/>
            <w:hideMark/>
          </w:tcPr>
          <w:p w14:paraId="6EAA51C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171088C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703" w:type="pct"/>
            <w:shd w:val="clear" w:color="000000" w:fill="FFFF00"/>
            <w:vAlign w:val="center"/>
            <w:hideMark/>
          </w:tcPr>
          <w:p w14:paraId="705BFE6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43B938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6538D862" w14:textId="77777777" w:rsidTr="00CC6B3B">
        <w:trPr>
          <w:trHeight w:val="600"/>
        </w:trPr>
        <w:tc>
          <w:tcPr>
            <w:tcW w:w="964" w:type="pct"/>
            <w:noWrap/>
            <w:vAlign w:val="center"/>
            <w:hideMark/>
          </w:tcPr>
          <w:p w14:paraId="6B47557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AA6737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Podpora prostřednictvím internetu musí umožňovat stahování ovladačů a manuálů z internetu</w:t>
            </w:r>
          </w:p>
        </w:tc>
        <w:tc>
          <w:tcPr>
            <w:tcW w:w="703" w:type="pct"/>
            <w:shd w:val="clear" w:color="000000" w:fill="FFFF00"/>
            <w:vAlign w:val="center"/>
            <w:hideMark/>
          </w:tcPr>
          <w:p w14:paraId="4EA7C5B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1557D2A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7F0D55F8" w14:textId="77777777" w:rsidTr="00CC6B3B">
        <w:trPr>
          <w:trHeight w:val="615"/>
        </w:trPr>
        <w:tc>
          <w:tcPr>
            <w:tcW w:w="964" w:type="pct"/>
            <w:noWrap/>
            <w:vAlign w:val="center"/>
            <w:hideMark/>
          </w:tcPr>
          <w:p w14:paraId="50D21CA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756" w:type="pct"/>
            <w:vAlign w:val="center"/>
            <w:hideMark/>
          </w:tcPr>
          <w:p w14:paraId="27A18EC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Při výměně SSD či celého zařízení zůstává původní SSD majetkem kupujícího (neodváží se)                                                                                                                                                                                  </w:t>
            </w:r>
          </w:p>
        </w:tc>
        <w:tc>
          <w:tcPr>
            <w:tcW w:w="703" w:type="pct"/>
            <w:shd w:val="clear" w:color="000000" w:fill="FFFF00"/>
            <w:vAlign w:val="center"/>
            <w:hideMark/>
          </w:tcPr>
          <w:p w14:paraId="7BEF41E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576" w:type="pct"/>
            <w:shd w:val="clear" w:color="000000" w:fill="C0C0C0"/>
            <w:vAlign w:val="center"/>
            <w:hideMark/>
          </w:tcPr>
          <w:p w14:paraId="24C0446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bl>
    <w:p w14:paraId="3DA80587" w14:textId="0D57F99D" w:rsidR="00CC6B3B" w:rsidRDefault="00CC6B3B" w:rsidP="00CC6B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7"/>
        <w:gridCol w:w="2633"/>
        <w:gridCol w:w="1643"/>
        <w:gridCol w:w="3555"/>
      </w:tblGrid>
      <w:tr w:rsidR="00B64834" w14:paraId="76EE9D16" w14:textId="77777777" w:rsidTr="00CC6B3B">
        <w:trPr>
          <w:trHeight w:val="300"/>
        </w:trPr>
        <w:tc>
          <w:tcPr>
            <w:tcW w:w="933" w:type="pct"/>
            <w:noWrap/>
            <w:vAlign w:val="bottom"/>
            <w:hideMark/>
          </w:tcPr>
          <w:p w14:paraId="71E8DE63" w14:textId="77777777" w:rsidR="00CC6B3B" w:rsidRPr="00D12307" w:rsidRDefault="00CC6B3B" w:rsidP="00671683">
            <w:pPr>
              <w:rPr>
                <w:rFonts w:ascii="Calibri" w:hAnsi="Calibri" w:cs="Calibri"/>
                <w:sz w:val="22"/>
                <w:szCs w:val="22"/>
              </w:rPr>
            </w:pPr>
          </w:p>
        </w:tc>
        <w:tc>
          <w:tcPr>
            <w:tcW w:w="1368" w:type="pct"/>
            <w:noWrap/>
            <w:vAlign w:val="bottom"/>
            <w:hideMark/>
          </w:tcPr>
          <w:p w14:paraId="0DA86DB6" w14:textId="77777777" w:rsidR="00CC6B3B" w:rsidRPr="00D12307" w:rsidRDefault="00CC6B3B" w:rsidP="00671683">
            <w:pPr>
              <w:rPr>
                <w:sz w:val="22"/>
                <w:szCs w:val="22"/>
              </w:rPr>
            </w:pPr>
          </w:p>
        </w:tc>
        <w:tc>
          <w:tcPr>
            <w:tcW w:w="853" w:type="pct"/>
            <w:noWrap/>
            <w:vAlign w:val="bottom"/>
            <w:hideMark/>
          </w:tcPr>
          <w:p w14:paraId="11858868" w14:textId="77777777" w:rsidR="00CC6B3B" w:rsidRPr="00D12307" w:rsidRDefault="00CC6B3B" w:rsidP="00671683">
            <w:pPr>
              <w:rPr>
                <w:sz w:val="22"/>
                <w:szCs w:val="22"/>
              </w:rPr>
            </w:pPr>
          </w:p>
        </w:tc>
        <w:tc>
          <w:tcPr>
            <w:tcW w:w="1846" w:type="pct"/>
            <w:noWrap/>
            <w:vAlign w:val="bottom"/>
            <w:hideMark/>
          </w:tcPr>
          <w:p w14:paraId="4ACEB47B" w14:textId="77777777" w:rsidR="00CC6B3B" w:rsidRPr="00D12307" w:rsidRDefault="00CC6B3B" w:rsidP="00671683">
            <w:pPr>
              <w:rPr>
                <w:sz w:val="22"/>
                <w:szCs w:val="22"/>
              </w:rPr>
            </w:pPr>
          </w:p>
        </w:tc>
      </w:tr>
      <w:tr w:rsidR="00B64834" w14:paraId="72A8C072" w14:textId="77777777" w:rsidTr="00CC6B3B">
        <w:trPr>
          <w:trHeight w:val="300"/>
        </w:trPr>
        <w:tc>
          <w:tcPr>
            <w:tcW w:w="2301" w:type="pct"/>
            <w:gridSpan w:val="2"/>
            <w:shd w:val="clear" w:color="000000" w:fill="99CCFF"/>
            <w:vAlign w:val="center"/>
            <w:hideMark/>
          </w:tcPr>
          <w:p w14:paraId="3B0D3CFE"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Notebook L LTE</w:t>
            </w:r>
          </w:p>
        </w:tc>
        <w:tc>
          <w:tcPr>
            <w:tcW w:w="2699" w:type="pct"/>
            <w:gridSpan w:val="2"/>
            <w:shd w:val="clear" w:color="000000" w:fill="FFFF00"/>
            <w:vAlign w:val="center"/>
            <w:hideMark/>
          </w:tcPr>
          <w:p w14:paraId="05E9BA9D"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Lenovo  ThinkPad L16 Gen 2 AMD  21SD</w:t>
            </w:r>
          </w:p>
        </w:tc>
      </w:tr>
      <w:tr w:rsidR="00B64834" w14:paraId="38D7BA8C" w14:textId="77777777" w:rsidTr="00CC6B3B">
        <w:trPr>
          <w:trHeight w:val="300"/>
        </w:trPr>
        <w:tc>
          <w:tcPr>
            <w:tcW w:w="933" w:type="pct"/>
            <w:shd w:val="clear" w:color="000000" w:fill="99CCFF"/>
            <w:vAlign w:val="center"/>
            <w:hideMark/>
          </w:tcPr>
          <w:p w14:paraId="4EEBC415"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45CE3E68"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vAlign w:val="center"/>
            <w:hideMark/>
          </w:tcPr>
          <w:p w14:paraId="143D0163"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036AF222"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B64834" w14:paraId="21D97161" w14:textId="77777777" w:rsidTr="00CC6B3B">
        <w:trPr>
          <w:trHeight w:val="1500"/>
        </w:trPr>
        <w:tc>
          <w:tcPr>
            <w:tcW w:w="933" w:type="pct"/>
            <w:vAlign w:val="center"/>
            <w:hideMark/>
          </w:tcPr>
          <w:p w14:paraId="471C6F8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Konstrukční provedení:</w:t>
            </w:r>
          </w:p>
        </w:tc>
        <w:tc>
          <w:tcPr>
            <w:tcW w:w="1368" w:type="pct"/>
            <w:hideMark/>
          </w:tcPr>
          <w:p w14:paraId="28EFE37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Šasi zpevněné konstrukce (kov, skelná </w:t>
            </w:r>
            <w:proofErr w:type="spellStart"/>
            <w:r w:rsidRPr="00D12307">
              <w:rPr>
                <w:rFonts w:ascii="Calibri" w:hAnsi="Calibri" w:cs="Calibri"/>
                <w:sz w:val="22"/>
                <w:szCs w:val="22"/>
              </w:rPr>
              <w:t>vlákna,karbon</w:t>
            </w:r>
            <w:proofErr w:type="spellEnd"/>
            <w:r w:rsidRPr="00D12307">
              <w:rPr>
                <w:rFonts w:ascii="Calibri" w:hAnsi="Calibri" w:cs="Calibri"/>
                <w:sz w:val="22"/>
                <w:szCs w:val="22"/>
              </w:rPr>
              <w:t xml:space="preserve">) s odolnými panty - použití materiálu ABS je možné pouze v kombinaci s kovem, skelnými vlány či karbonem, nikoliv samostatně; alternativně </w:t>
            </w:r>
            <w:r w:rsidRPr="00D12307">
              <w:rPr>
                <w:rFonts w:ascii="Calibri" w:hAnsi="Calibri" w:cs="Calibri"/>
                <w:sz w:val="22"/>
                <w:szCs w:val="22"/>
              </w:rPr>
              <w:lastRenderedPageBreak/>
              <w:t>lze prokázat certifikací MIL-STD-810H</w:t>
            </w:r>
          </w:p>
        </w:tc>
        <w:tc>
          <w:tcPr>
            <w:tcW w:w="853" w:type="pct"/>
            <w:shd w:val="clear" w:color="000000" w:fill="FFFF00"/>
            <w:vAlign w:val="center"/>
            <w:hideMark/>
          </w:tcPr>
          <w:p w14:paraId="15F5258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FFFF00"/>
            <w:vAlign w:val="center"/>
            <w:hideMark/>
          </w:tcPr>
          <w:p w14:paraId="78AD0D0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kombinace PC/ABS + kov, certifikace MIL-STD-810H</w:t>
            </w:r>
          </w:p>
        </w:tc>
      </w:tr>
      <w:tr w:rsidR="00B64834" w14:paraId="1CDBB97E" w14:textId="77777777" w:rsidTr="00CC6B3B">
        <w:trPr>
          <w:trHeight w:val="300"/>
        </w:trPr>
        <w:tc>
          <w:tcPr>
            <w:tcW w:w="933" w:type="pct"/>
            <w:vAlign w:val="center"/>
            <w:hideMark/>
          </w:tcPr>
          <w:p w14:paraId="2DDF53C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Barva:</w:t>
            </w:r>
          </w:p>
        </w:tc>
        <w:tc>
          <w:tcPr>
            <w:tcW w:w="1368" w:type="pct"/>
            <w:vAlign w:val="center"/>
            <w:hideMark/>
          </w:tcPr>
          <w:p w14:paraId="6B9CF1D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Černá, šedá, stříbrná nebo podobné tmavé zabarvení</w:t>
            </w:r>
          </w:p>
        </w:tc>
        <w:tc>
          <w:tcPr>
            <w:tcW w:w="853" w:type="pct"/>
            <w:shd w:val="clear" w:color="000000" w:fill="FFFF00"/>
            <w:vAlign w:val="center"/>
            <w:hideMark/>
          </w:tcPr>
          <w:p w14:paraId="7EF5F5E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3CE79F6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černá</w:t>
            </w:r>
          </w:p>
        </w:tc>
      </w:tr>
      <w:tr w:rsidR="00B64834" w14:paraId="638F05CC" w14:textId="77777777" w:rsidTr="00CC6B3B">
        <w:trPr>
          <w:trHeight w:val="600"/>
        </w:trPr>
        <w:tc>
          <w:tcPr>
            <w:tcW w:w="933" w:type="pct"/>
            <w:vAlign w:val="center"/>
            <w:hideMark/>
          </w:tcPr>
          <w:p w14:paraId="3467E6A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Váha s baterií bez adaptéru:</w:t>
            </w:r>
          </w:p>
        </w:tc>
        <w:tc>
          <w:tcPr>
            <w:tcW w:w="1368" w:type="pct"/>
            <w:vAlign w:val="center"/>
            <w:hideMark/>
          </w:tcPr>
          <w:p w14:paraId="110839E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Max. 2,00 kg v konfiguraci bez LTE a čtečky čipových karet</w:t>
            </w:r>
          </w:p>
        </w:tc>
        <w:tc>
          <w:tcPr>
            <w:tcW w:w="853" w:type="pct"/>
            <w:shd w:val="clear" w:color="000000" w:fill="FFFF00"/>
            <w:vAlign w:val="center"/>
            <w:hideMark/>
          </w:tcPr>
          <w:p w14:paraId="03A25DB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6F0EBB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1,79 kg</w:t>
            </w:r>
          </w:p>
        </w:tc>
      </w:tr>
      <w:tr w:rsidR="00B64834" w14:paraId="1DC19A52" w14:textId="77777777" w:rsidTr="00CC6B3B">
        <w:trPr>
          <w:trHeight w:val="600"/>
        </w:trPr>
        <w:tc>
          <w:tcPr>
            <w:tcW w:w="933" w:type="pct"/>
            <w:vAlign w:val="center"/>
            <w:hideMark/>
          </w:tcPr>
          <w:p w14:paraId="00DE3FC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Procesor:</w:t>
            </w:r>
          </w:p>
        </w:tc>
        <w:tc>
          <w:tcPr>
            <w:tcW w:w="1368" w:type="pct"/>
            <w:vAlign w:val="center"/>
            <w:hideMark/>
          </w:tcPr>
          <w:p w14:paraId="6942430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1x, min. hodnota dle </w:t>
            </w:r>
            <w:proofErr w:type="spellStart"/>
            <w:r w:rsidRPr="00D12307">
              <w:rPr>
                <w:rFonts w:ascii="Calibri" w:hAnsi="Calibri" w:cs="Calibri"/>
                <w:sz w:val="22"/>
                <w:szCs w:val="22"/>
              </w:rPr>
              <w:t>PassMark</w:t>
            </w:r>
            <w:proofErr w:type="spellEnd"/>
            <w:r w:rsidRPr="00D12307">
              <w:rPr>
                <w:rFonts w:ascii="Calibri" w:hAnsi="Calibri" w:cs="Calibri"/>
                <w:sz w:val="22"/>
                <w:szCs w:val="22"/>
              </w:rPr>
              <w:t xml:space="preserve"> - 18000 bodů, skóre dle  </w:t>
            </w:r>
            <w:proofErr w:type="spellStart"/>
            <w:r w:rsidRPr="00D12307">
              <w:rPr>
                <w:rFonts w:ascii="Calibri" w:hAnsi="Calibri" w:cs="Calibri"/>
                <w:sz w:val="22"/>
                <w:szCs w:val="22"/>
              </w:rPr>
              <w:t>PassMark</w:t>
            </w:r>
            <w:proofErr w:type="spellEnd"/>
            <w:r w:rsidRPr="00D12307">
              <w:rPr>
                <w:rFonts w:ascii="Calibri" w:hAnsi="Calibri" w:cs="Calibri"/>
                <w:sz w:val="22"/>
                <w:szCs w:val="22"/>
              </w:rPr>
              <w:t xml:space="preserve"> CPU Mark (dle Přílohy č. 5 Výzvy)</w:t>
            </w:r>
          </w:p>
        </w:tc>
        <w:tc>
          <w:tcPr>
            <w:tcW w:w="853" w:type="pct"/>
            <w:shd w:val="clear" w:color="000000" w:fill="FFFF00"/>
            <w:vAlign w:val="center"/>
            <w:hideMark/>
          </w:tcPr>
          <w:p w14:paraId="2E12868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17BF3785"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 xml:space="preserve">AMD </w:t>
            </w:r>
            <w:proofErr w:type="spellStart"/>
            <w:r w:rsidRPr="00D12307">
              <w:rPr>
                <w:rFonts w:ascii="Calibri" w:hAnsi="Calibri" w:cs="Calibri"/>
                <w:b/>
                <w:bCs/>
                <w:sz w:val="22"/>
                <w:szCs w:val="22"/>
              </w:rPr>
              <w:t>Ryzen</w:t>
            </w:r>
            <w:proofErr w:type="spellEnd"/>
            <w:r w:rsidRPr="00D12307">
              <w:rPr>
                <w:rFonts w:ascii="Calibri" w:hAnsi="Calibri" w:cs="Calibri"/>
                <w:b/>
                <w:bCs/>
                <w:sz w:val="22"/>
                <w:szCs w:val="22"/>
              </w:rPr>
              <w:t>™ 5 PRO 230   20300 bodů</w:t>
            </w:r>
          </w:p>
        </w:tc>
      </w:tr>
      <w:tr w:rsidR="00B64834" w14:paraId="608A912D" w14:textId="77777777" w:rsidTr="00CC6B3B">
        <w:trPr>
          <w:trHeight w:val="900"/>
        </w:trPr>
        <w:tc>
          <w:tcPr>
            <w:tcW w:w="933" w:type="pct"/>
            <w:noWrap/>
            <w:vAlign w:val="center"/>
            <w:hideMark/>
          </w:tcPr>
          <w:p w14:paraId="274A0DB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5EFBE0D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 důvodu zajištění kompatibility s případnými dalšími verzemi OS, rok vydání procesoru minimálně z roku 2023</w:t>
            </w:r>
          </w:p>
        </w:tc>
        <w:tc>
          <w:tcPr>
            <w:tcW w:w="853" w:type="pct"/>
            <w:shd w:val="clear" w:color="000000" w:fill="FFFF00"/>
            <w:vAlign w:val="center"/>
            <w:hideMark/>
          </w:tcPr>
          <w:p w14:paraId="7FEE8CD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D9F3A3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18382F15" w14:textId="77777777" w:rsidTr="00CC6B3B">
        <w:trPr>
          <w:trHeight w:val="300"/>
        </w:trPr>
        <w:tc>
          <w:tcPr>
            <w:tcW w:w="933" w:type="pct"/>
            <w:vAlign w:val="center"/>
            <w:hideMark/>
          </w:tcPr>
          <w:p w14:paraId="3EF042C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Operační paměť:</w:t>
            </w:r>
          </w:p>
        </w:tc>
        <w:tc>
          <w:tcPr>
            <w:tcW w:w="1368" w:type="pct"/>
            <w:shd w:val="clear" w:color="000000" w:fill="FFFFFF"/>
            <w:vAlign w:val="center"/>
            <w:hideMark/>
          </w:tcPr>
          <w:p w14:paraId="223F184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16 GB DDR5</w:t>
            </w:r>
          </w:p>
        </w:tc>
        <w:tc>
          <w:tcPr>
            <w:tcW w:w="853" w:type="pct"/>
            <w:shd w:val="clear" w:color="000000" w:fill="FFFF00"/>
            <w:vAlign w:val="center"/>
            <w:hideMark/>
          </w:tcPr>
          <w:p w14:paraId="6992130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23F20F0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16 GB DDR5-5600MT/s (SODIMM)</w:t>
            </w:r>
          </w:p>
        </w:tc>
      </w:tr>
      <w:tr w:rsidR="00B64834" w14:paraId="241B0DE7" w14:textId="77777777" w:rsidTr="00CC6B3B">
        <w:trPr>
          <w:trHeight w:val="300"/>
        </w:trPr>
        <w:tc>
          <w:tcPr>
            <w:tcW w:w="933" w:type="pct"/>
            <w:vAlign w:val="center"/>
            <w:hideMark/>
          </w:tcPr>
          <w:p w14:paraId="3E72E57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58D8C4F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Možnost rozšířit alespoň na 32 GB RAM</w:t>
            </w:r>
          </w:p>
        </w:tc>
        <w:tc>
          <w:tcPr>
            <w:tcW w:w="853" w:type="pct"/>
            <w:shd w:val="clear" w:color="000000" w:fill="FFFF00"/>
            <w:vAlign w:val="center"/>
            <w:hideMark/>
          </w:tcPr>
          <w:p w14:paraId="0F0A0CC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F9A0E1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2D6A8F8D" w14:textId="77777777" w:rsidTr="00CC6B3B">
        <w:trPr>
          <w:trHeight w:val="300"/>
        </w:trPr>
        <w:tc>
          <w:tcPr>
            <w:tcW w:w="933" w:type="pct"/>
            <w:vAlign w:val="center"/>
            <w:hideMark/>
          </w:tcPr>
          <w:p w14:paraId="3CF11B5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Pevný disk:</w:t>
            </w:r>
          </w:p>
        </w:tc>
        <w:tc>
          <w:tcPr>
            <w:tcW w:w="1368" w:type="pct"/>
            <w:vAlign w:val="center"/>
            <w:hideMark/>
          </w:tcPr>
          <w:p w14:paraId="08B2392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SSD, min. 500 GB NVME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M.2, TLC</w:t>
            </w:r>
          </w:p>
        </w:tc>
        <w:tc>
          <w:tcPr>
            <w:tcW w:w="853" w:type="pct"/>
            <w:shd w:val="clear" w:color="000000" w:fill="FFFF00"/>
            <w:vAlign w:val="center"/>
            <w:hideMark/>
          </w:tcPr>
          <w:p w14:paraId="3846C27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D9F256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512 GB SSD M.2 2280 </w:t>
            </w:r>
            <w:proofErr w:type="spellStart"/>
            <w:r w:rsidRPr="00D12307">
              <w:rPr>
                <w:rFonts w:ascii="Calibri" w:hAnsi="Calibri" w:cs="Calibri"/>
                <w:sz w:val="22"/>
                <w:szCs w:val="22"/>
              </w:rPr>
              <w:t>PCIe</w:t>
            </w:r>
            <w:proofErr w:type="spellEnd"/>
            <w:r w:rsidRPr="00D12307">
              <w:rPr>
                <w:rFonts w:ascii="Calibri" w:hAnsi="Calibri" w:cs="Calibri"/>
                <w:sz w:val="22"/>
                <w:szCs w:val="22"/>
              </w:rPr>
              <w:t xml:space="preserve"> Gen4 TLC Opal</w:t>
            </w:r>
          </w:p>
        </w:tc>
      </w:tr>
      <w:tr w:rsidR="00B64834" w14:paraId="5F646454" w14:textId="77777777" w:rsidTr="00CC6B3B">
        <w:trPr>
          <w:trHeight w:val="300"/>
        </w:trPr>
        <w:tc>
          <w:tcPr>
            <w:tcW w:w="933" w:type="pct"/>
            <w:vAlign w:val="center"/>
            <w:hideMark/>
          </w:tcPr>
          <w:p w14:paraId="6C11D15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0299BF0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Rychlost čtení / zápis min. 2000 </w:t>
            </w:r>
            <w:proofErr w:type="spellStart"/>
            <w:r w:rsidRPr="00D12307">
              <w:rPr>
                <w:rFonts w:ascii="Calibri" w:hAnsi="Calibri" w:cs="Calibri"/>
                <w:sz w:val="22"/>
                <w:szCs w:val="22"/>
              </w:rPr>
              <w:t>MB/s</w:t>
            </w:r>
            <w:proofErr w:type="spellEnd"/>
          </w:p>
        </w:tc>
        <w:tc>
          <w:tcPr>
            <w:tcW w:w="853" w:type="pct"/>
            <w:shd w:val="clear" w:color="000000" w:fill="FFFF00"/>
            <w:vAlign w:val="center"/>
            <w:hideMark/>
          </w:tcPr>
          <w:p w14:paraId="5F41DB6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C8A441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66C4119B" w14:textId="77777777" w:rsidTr="00CC6B3B">
        <w:trPr>
          <w:trHeight w:val="600"/>
        </w:trPr>
        <w:tc>
          <w:tcPr>
            <w:tcW w:w="933" w:type="pct"/>
            <w:vAlign w:val="center"/>
            <w:hideMark/>
          </w:tcPr>
          <w:p w14:paraId="2969C92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Display:</w:t>
            </w:r>
          </w:p>
        </w:tc>
        <w:tc>
          <w:tcPr>
            <w:tcW w:w="1368" w:type="pct"/>
            <w:vAlign w:val="center"/>
            <w:hideMark/>
          </w:tcPr>
          <w:p w14:paraId="5A56A07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Úhlopříčka v rozmezí 15,0“ - 16,0“, nativní rozlišení 1920x1080 nebo 1920 x 1200</w:t>
            </w:r>
          </w:p>
        </w:tc>
        <w:tc>
          <w:tcPr>
            <w:tcW w:w="853" w:type="pct"/>
            <w:shd w:val="clear" w:color="000000" w:fill="FFFF00"/>
            <w:vAlign w:val="center"/>
            <w:hideMark/>
          </w:tcPr>
          <w:p w14:paraId="4856605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34BA365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16" WUXGA (1920 x 1200)</w:t>
            </w:r>
          </w:p>
        </w:tc>
      </w:tr>
      <w:tr w:rsidR="00B64834" w14:paraId="21755B8A" w14:textId="77777777" w:rsidTr="00CC6B3B">
        <w:trPr>
          <w:trHeight w:val="300"/>
        </w:trPr>
        <w:tc>
          <w:tcPr>
            <w:tcW w:w="933" w:type="pct"/>
            <w:vAlign w:val="center"/>
            <w:hideMark/>
          </w:tcPr>
          <w:p w14:paraId="0AE44B4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73282F0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LED podsvícení, antireflexní,  matný, min. 300 </w:t>
            </w:r>
            <w:proofErr w:type="spellStart"/>
            <w:r w:rsidRPr="00D12307">
              <w:rPr>
                <w:rFonts w:ascii="Calibri" w:hAnsi="Calibri" w:cs="Calibri"/>
                <w:sz w:val="22"/>
                <w:szCs w:val="22"/>
              </w:rPr>
              <w:t>nits</w:t>
            </w:r>
            <w:proofErr w:type="spellEnd"/>
          </w:p>
        </w:tc>
        <w:tc>
          <w:tcPr>
            <w:tcW w:w="853" w:type="pct"/>
            <w:shd w:val="clear" w:color="000000" w:fill="FFFF00"/>
            <w:vAlign w:val="center"/>
            <w:hideMark/>
          </w:tcPr>
          <w:p w14:paraId="67A098F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7187CB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E4B8890" w14:textId="77777777" w:rsidTr="00CC6B3B">
        <w:trPr>
          <w:trHeight w:val="600"/>
        </w:trPr>
        <w:tc>
          <w:tcPr>
            <w:tcW w:w="933" w:type="pct"/>
            <w:vAlign w:val="center"/>
            <w:hideMark/>
          </w:tcPr>
          <w:p w14:paraId="2E45758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Integrovaná čtečka otisku prstů</w:t>
            </w:r>
          </w:p>
        </w:tc>
        <w:tc>
          <w:tcPr>
            <w:tcW w:w="1368" w:type="pct"/>
            <w:vAlign w:val="center"/>
            <w:hideMark/>
          </w:tcPr>
          <w:p w14:paraId="39BB99C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Integrovaná čtečka otisku prstů pro biometrické přihlášení </w:t>
            </w:r>
          </w:p>
        </w:tc>
        <w:tc>
          <w:tcPr>
            <w:tcW w:w="853" w:type="pct"/>
            <w:shd w:val="clear" w:color="000000" w:fill="FFFF00"/>
            <w:vAlign w:val="center"/>
            <w:hideMark/>
          </w:tcPr>
          <w:p w14:paraId="6D08702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7C2FC0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622121BA" w14:textId="77777777" w:rsidTr="00CC6B3B">
        <w:trPr>
          <w:trHeight w:val="300"/>
        </w:trPr>
        <w:tc>
          <w:tcPr>
            <w:tcW w:w="933" w:type="pct"/>
            <w:vAlign w:val="center"/>
            <w:hideMark/>
          </w:tcPr>
          <w:p w14:paraId="02C2C51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050F055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Podpora Windows Hello</w:t>
            </w:r>
          </w:p>
        </w:tc>
        <w:tc>
          <w:tcPr>
            <w:tcW w:w="853" w:type="pct"/>
            <w:shd w:val="clear" w:color="000000" w:fill="FFFF00"/>
            <w:vAlign w:val="center"/>
            <w:hideMark/>
          </w:tcPr>
          <w:p w14:paraId="2C4C2D6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1778B2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7461A836" w14:textId="77777777" w:rsidTr="00CC6B3B">
        <w:trPr>
          <w:trHeight w:val="600"/>
        </w:trPr>
        <w:tc>
          <w:tcPr>
            <w:tcW w:w="933" w:type="pct"/>
            <w:vAlign w:val="center"/>
            <w:hideMark/>
          </w:tcPr>
          <w:p w14:paraId="2C17CFA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Grafická karta:</w:t>
            </w:r>
          </w:p>
        </w:tc>
        <w:tc>
          <w:tcPr>
            <w:tcW w:w="1368" w:type="pct"/>
            <w:vAlign w:val="center"/>
            <w:hideMark/>
          </w:tcPr>
          <w:p w14:paraId="2884FBC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Integrovaná, podporující </w:t>
            </w:r>
            <w:proofErr w:type="spellStart"/>
            <w:r w:rsidRPr="00D12307">
              <w:rPr>
                <w:rFonts w:ascii="Calibri" w:hAnsi="Calibri" w:cs="Calibri"/>
                <w:sz w:val="22"/>
                <w:szCs w:val="22"/>
              </w:rPr>
              <w:t>vícemonitorové</w:t>
            </w:r>
            <w:proofErr w:type="spellEnd"/>
            <w:r w:rsidRPr="00D12307">
              <w:rPr>
                <w:rFonts w:ascii="Calibri" w:hAnsi="Calibri" w:cs="Calibri"/>
                <w:sz w:val="22"/>
                <w:szCs w:val="22"/>
              </w:rPr>
              <w:t xml:space="preserve"> zobrazení, podpora min. 4K@60Hz</w:t>
            </w:r>
          </w:p>
        </w:tc>
        <w:tc>
          <w:tcPr>
            <w:tcW w:w="853" w:type="pct"/>
            <w:shd w:val="clear" w:color="000000" w:fill="FFFF00"/>
            <w:vAlign w:val="center"/>
            <w:hideMark/>
          </w:tcPr>
          <w:p w14:paraId="10BCB6A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2B8BE1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4FA6E4B" w14:textId="77777777" w:rsidTr="00CC6B3B">
        <w:trPr>
          <w:trHeight w:val="600"/>
        </w:trPr>
        <w:tc>
          <w:tcPr>
            <w:tcW w:w="933" w:type="pct"/>
            <w:vAlign w:val="center"/>
            <w:hideMark/>
          </w:tcPr>
          <w:p w14:paraId="617F055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Zvuková karta</w:t>
            </w:r>
          </w:p>
        </w:tc>
        <w:tc>
          <w:tcPr>
            <w:tcW w:w="1368" w:type="pct"/>
            <w:vAlign w:val="center"/>
            <w:hideMark/>
          </w:tcPr>
          <w:p w14:paraId="60FDDAC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Integrovaná , integrovaný mikrofon a integrované reproduktory</w:t>
            </w:r>
          </w:p>
        </w:tc>
        <w:tc>
          <w:tcPr>
            <w:tcW w:w="853" w:type="pct"/>
            <w:shd w:val="clear" w:color="000000" w:fill="FFFF00"/>
            <w:vAlign w:val="center"/>
            <w:hideMark/>
          </w:tcPr>
          <w:p w14:paraId="05BE4F1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0ED26E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04065FF" w14:textId="77777777" w:rsidTr="00CC6B3B">
        <w:trPr>
          <w:trHeight w:val="1800"/>
        </w:trPr>
        <w:tc>
          <w:tcPr>
            <w:tcW w:w="933" w:type="pct"/>
            <w:vAlign w:val="center"/>
            <w:hideMark/>
          </w:tcPr>
          <w:p w14:paraId="26660F2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Typ a počet rozhraní</w:t>
            </w:r>
          </w:p>
        </w:tc>
        <w:tc>
          <w:tcPr>
            <w:tcW w:w="1368" w:type="pct"/>
            <w:vAlign w:val="center"/>
            <w:hideMark/>
          </w:tcPr>
          <w:p w14:paraId="3461530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Min. 4x USB konektory (z toho min. 2x USB-C/TBT s přenosovou rychlostí min. až 40 </w:t>
            </w:r>
            <w:proofErr w:type="spellStart"/>
            <w:r w:rsidRPr="00D12307">
              <w:rPr>
                <w:rFonts w:ascii="Calibri" w:hAnsi="Calibri" w:cs="Calibri"/>
                <w:sz w:val="22"/>
                <w:szCs w:val="22"/>
              </w:rPr>
              <w:t>Gb</w:t>
            </w:r>
            <w:proofErr w:type="spellEnd"/>
            <w:r w:rsidRPr="00D12307">
              <w:rPr>
                <w:rFonts w:ascii="Calibri" w:hAnsi="Calibri" w:cs="Calibri"/>
                <w:sz w:val="22"/>
                <w:szCs w:val="22"/>
              </w:rPr>
              <w:t>/s a min. 1x USB-A)</w:t>
            </w:r>
          </w:p>
        </w:tc>
        <w:tc>
          <w:tcPr>
            <w:tcW w:w="853" w:type="pct"/>
            <w:shd w:val="clear" w:color="000000" w:fill="FFFF00"/>
            <w:vAlign w:val="center"/>
            <w:hideMark/>
          </w:tcPr>
          <w:p w14:paraId="14BBA61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DDF72B4"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1x USB-A (</w:t>
            </w:r>
            <w:proofErr w:type="spellStart"/>
            <w:r w:rsidRPr="00D12307">
              <w:rPr>
                <w:rFonts w:ascii="Calibri" w:hAnsi="Calibri" w:cs="Calibri"/>
                <w:sz w:val="22"/>
                <w:szCs w:val="22"/>
              </w:rPr>
              <w:t>Hi</w:t>
            </w:r>
            <w:proofErr w:type="spellEnd"/>
            <w:r w:rsidRPr="00D12307">
              <w:rPr>
                <w:rFonts w:ascii="Calibri" w:hAnsi="Calibri" w:cs="Calibri"/>
                <w:sz w:val="22"/>
                <w:szCs w:val="22"/>
              </w:rPr>
              <w:t>-Speed USB / USB 2.0)</w:t>
            </w:r>
            <w:r w:rsidRPr="00D12307">
              <w:rPr>
                <w:rFonts w:ascii="Calibri" w:hAnsi="Calibri" w:cs="Calibri"/>
                <w:sz w:val="22"/>
                <w:szCs w:val="22"/>
              </w:rPr>
              <w:br/>
              <w:t xml:space="preserve">2x USB-A (USB 5Gbps / USB 3.2 Gen 1), </w:t>
            </w:r>
            <w:proofErr w:type="spellStart"/>
            <w:r w:rsidRPr="00D12307">
              <w:rPr>
                <w:rFonts w:ascii="Calibri" w:hAnsi="Calibri" w:cs="Calibri"/>
                <w:sz w:val="22"/>
                <w:szCs w:val="22"/>
              </w:rPr>
              <w:t>one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 On</w:t>
            </w:r>
            <w:r w:rsidRPr="00D12307">
              <w:rPr>
                <w:rFonts w:ascii="Calibri" w:hAnsi="Calibri" w:cs="Calibri"/>
                <w:sz w:val="22"/>
                <w:szCs w:val="22"/>
              </w:rPr>
              <w:br/>
              <w:t>2x USB-C® (</w:t>
            </w:r>
            <w:proofErr w:type="spellStart"/>
            <w:r w:rsidRPr="00D12307">
              <w:rPr>
                <w:rFonts w:ascii="Calibri" w:hAnsi="Calibri" w:cs="Calibri"/>
                <w:sz w:val="22"/>
                <w:szCs w:val="22"/>
              </w:rPr>
              <w:t>Thunderbolt</w:t>
            </w:r>
            <w:proofErr w:type="spellEnd"/>
            <w:r w:rsidRPr="00D12307">
              <w:rPr>
                <w:rFonts w:ascii="Calibri" w:hAnsi="Calibri" w:cs="Calibri"/>
                <w:sz w:val="22"/>
                <w:szCs w:val="22"/>
              </w:rPr>
              <w:t xml:space="preserve">™ 4 / USB4® 40Gbps), </w:t>
            </w:r>
            <w:proofErr w:type="spellStart"/>
            <w:r w:rsidRPr="00D12307">
              <w:rPr>
                <w:rFonts w:ascii="Calibri" w:hAnsi="Calibri" w:cs="Calibri"/>
                <w:sz w:val="22"/>
                <w:szCs w:val="22"/>
              </w:rPr>
              <w:t>with</w:t>
            </w:r>
            <w:proofErr w:type="spellEnd"/>
            <w:r w:rsidRPr="00D12307">
              <w:rPr>
                <w:rFonts w:ascii="Calibri" w:hAnsi="Calibri" w:cs="Calibri"/>
                <w:sz w:val="22"/>
                <w:szCs w:val="22"/>
              </w:rPr>
              <w:t xml:space="preserve"> USB PD 3.1 and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1.4a</w:t>
            </w:r>
          </w:p>
        </w:tc>
      </w:tr>
      <w:tr w:rsidR="00B64834" w14:paraId="73A4681A" w14:textId="77777777" w:rsidTr="00CC6B3B">
        <w:trPr>
          <w:trHeight w:val="600"/>
        </w:trPr>
        <w:tc>
          <w:tcPr>
            <w:tcW w:w="933" w:type="pct"/>
            <w:vAlign w:val="center"/>
            <w:hideMark/>
          </w:tcPr>
          <w:p w14:paraId="41958BD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lastRenderedPageBreak/>
              <w:t> </w:t>
            </w:r>
          </w:p>
        </w:tc>
        <w:tc>
          <w:tcPr>
            <w:tcW w:w="1368" w:type="pct"/>
            <w:vAlign w:val="center"/>
            <w:hideMark/>
          </w:tcPr>
          <w:p w14:paraId="2122139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1x digitální konektor HDMI, podpora min. 4K@60Hz</w:t>
            </w:r>
          </w:p>
        </w:tc>
        <w:tc>
          <w:tcPr>
            <w:tcW w:w="853" w:type="pct"/>
            <w:shd w:val="clear" w:color="000000" w:fill="FFFF00"/>
            <w:vAlign w:val="center"/>
            <w:hideMark/>
          </w:tcPr>
          <w:p w14:paraId="33566C5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1586E8F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HDMI® 2.1, up to 4K/60Hz</w:t>
            </w:r>
          </w:p>
        </w:tc>
      </w:tr>
      <w:tr w:rsidR="00B64834" w14:paraId="3C76AA7F" w14:textId="77777777" w:rsidTr="00CC6B3B">
        <w:trPr>
          <w:trHeight w:val="2700"/>
        </w:trPr>
        <w:tc>
          <w:tcPr>
            <w:tcW w:w="933" w:type="pct"/>
            <w:vAlign w:val="center"/>
            <w:hideMark/>
          </w:tcPr>
          <w:p w14:paraId="053AB0E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37A0259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pro jednoznačnou identifikaci notebooku v prostředí hromadné </w:t>
            </w:r>
            <w:proofErr w:type="spellStart"/>
            <w:r w:rsidRPr="00D12307">
              <w:rPr>
                <w:rFonts w:ascii="Calibri" w:hAnsi="Calibri" w:cs="Calibri"/>
                <w:sz w:val="22"/>
                <w:szCs w:val="22"/>
              </w:rPr>
              <w:t>správy.Totéž</w:t>
            </w:r>
            <w:proofErr w:type="spellEnd"/>
            <w:r w:rsidRPr="00D12307">
              <w:rPr>
                <w:rFonts w:ascii="Calibri" w:hAnsi="Calibri" w:cs="Calibri"/>
                <w:sz w:val="22"/>
                <w:szCs w:val="22"/>
              </w:rPr>
              <w:t xml:space="preserve"> je požadováno v případě připojení prostřednictvím dokovací stanice</w:t>
            </w:r>
          </w:p>
        </w:tc>
        <w:tc>
          <w:tcPr>
            <w:tcW w:w="853" w:type="pct"/>
            <w:shd w:val="clear" w:color="000000" w:fill="FFFF00"/>
            <w:vAlign w:val="center"/>
            <w:hideMark/>
          </w:tcPr>
          <w:p w14:paraId="15CDFB4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1A2C9C5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Ethernet (RJ-45)</w:t>
            </w:r>
          </w:p>
        </w:tc>
      </w:tr>
      <w:tr w:rsidR="00B64834" w14:paraId="7226D2C4" w14:textId="77777777" w:rsidTr="00CC6B3B">
        <w:trPr>
          <w:trHeight w:val="300"/>
        </w:trPr>
        <w:tc>
          <w:tcPr>
            <w:tcW w:w="933" w:type="pct"/>
            <w:vAlign w:val="center"/>
            <w:hideMark/>
          </w:tcPr>
          <w:p w14:paraId="2F778B6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182BA9E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Bluetooth min. 5.2, interní</w:t>
            </w:r>
          </w:p>
        </w:tc>
        <w:tc>
          <w:tcPr>
            <w:tcW w:w="853" w:type="pct"/>
            <w:shd w:val="clear" w:color="000000" w:fill="FFFF00"/>
            <w:vAlign w:val="center"/>
            <w:hideMark/>
          </w:tcPr>
          <w:p w14:paraId="5E22320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0E5FCF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2B1E7A38" w14:textId="77777777" w:rsidTr="00CC6B3B">
        <w:trPr>
          <w:trHeight w:val="300"/>
        </w:trPr>
        <w:tc>
          <w:tcPr>
            <w:tcW w:w="933" w:type="pct"/>
            <w:vAlign w:val="center"/>
            <w:hideMark/>
          </w:tcPr>
          <w:p w14:paraId="5670A22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3A08F92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Wi-Fi 802.11 a/b/g/n/</w:t>
            </w:r>
            <w:proofErr w:type="spellStart"/>
            <w:r w:rsidRPr="00D12307">
              <w:rPr>
                <w:rFonts w:ascii="Calibri" w:hAnsi="Calibri" w:cs="Calibri"/>
                <w:sz w:val="22"/>
                <w:szCs w:val="22"/>
              </w:rPr>
              <w:t>ac</w:t>
            </w:r>
            <w:proofErr w:type="spellEnd"/>
            <w:r w:rsidRPr="00D12307">
              <w:rPr>
                <w:rFonts w:ascii="Calibri" w:hAnsi="Calibri" w:cs="Calibri"/>
                <w:sz w:val="22"/>
                <w:szCs w:val="22"/>
              </w:rPr>
              <w:t>/</w:t>
            </w:r>
            <w:proofErr w:type="spellStart"/>
            <w:r w:rsidRPr="00D12307">
              <w:rPr>
                <w:rFonts w:ascii="Calibri" w:hAnsi="Calibri" w:cs="Calibri"/>
                <w:sz w:val="22"/>
                <w:szCs w:val="22"/>
              </w:rPr>
              <w:t>ax</w:t>
            </w:r>
            <w:proofErr w:type="spellEnd"/>
            <w:r w:rsidRPr="00D12307">
              <w:rPr>
                <w:rFonts w:ascii="Calibri" w:hAnsi="Calibri" w:cs="Calibri"/>
                <w:sz w:val="22"/>
                <w:szCs w:val="22"/>
              </w:rPr>
              <w:t xml:space="preserve"> (min. </w:t>
            </w:r>
            <w:proofErr w:type="spellStart"/>
            <w:r w:rsidRPr="00D12307">
              <w:rPr>
                <w:rFonts w:ascii="Calibri" w:hAnsi="Calibri" w:cs="Calibri"/>
                <w:sz w:val="22"/>
                <w:szCs w:val="22"/>
              </w:rPr>
              <w:t>WiFi</w:t>
            </w:r>
            <w:proofErr w:type="spellEnd"/>
            <w:r w:rsidRPr="00D12307">
              <w:rPr>
                <w:rFonts w:ascii="Calibri" w:hAnsi="Calibri" w:cs="Calibri"/>
                <w:sz w:val="22"/>
                <w:szCs w:val="22"/>
              </w:rPr>
              <w:t xml:space="preserve"> 6e), interní</w:t>
            </w:r>
          </w:p>
        </w:tc>
        <w:tc>
          <w:tcPr>
            <w:tcW w:w="853" w:type="pct"/>
            <w:shd w:val="clear" w:color="000000" w:fill="FFFF00"/>
            <w:vAlign w:val="center"/>
            <w:hideMark/>
          </w:tcPr>
          <w:p w14:paraId="054AF7E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8143AB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FA2FDCF" w14:textId="77777777" w:rsidTr="00CC6B3B">
        <w:trPr>
          <w:trHeight w:val="900"/>
        </w:trPr>
        <w:tc>
          <w:tcPr>
            <w:tcW w:w="933" w:type="pct"/>
            <w:vAlign w:val="center"/>
            <w:hideMark/>
          </w:tcPr>
          <w:p w14:paraId="4B437F1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776FCA3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1x modem 4G LTE podporující frekvence využívané pro LTE v ČR, interní, uživatelsky vyměnitelná SIM karta bez použití </w:t>
            </w:r>
            <w:proofErr w:type="spellStart"/>
            <w:r w:rsidRPr="00D12307">
              <w:rPr>
                <w:rFonts w:ascii="Calibri" w:hAnsi="Calibri" w:cs="Calibri"/>
                <w:sz w:val="22"/>
                <w:szCs w:val="22"/>
              </w:rPr>
              <w:t>nařadí</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kanc</w:t>
            </w:r>
            <w:proofErr w:type="spellEnd"/>
            <w:r w:rsidRPr="00D12307">
              <w:rPr>
                <w:rFonts w:ascii="Calibri" w:hAnsi="Calibri" w:cs="Calibri"/>
                <w:sz w:val="22"/>
                <w:szCs w:val="22"/>
              </w:rPr>
              <w:t xml:space="preserve">. sponka přijatelná), příp. </w:t>
            </w:r>
            <w:proofErr w:type="spellStart"/>
            <w:r w:rsidRPr="00D12307">
              <w:rPr>
                <w:rFonts w:ascii="Calibri" w:hAnsi="Calibri" w:cs="Calibri"/>
                <w:sz w:val="22"/>
                <w:szCs w:val="22"/>
              </w:rPr>
              <w:t>eSIM</w:t>
            </w:r>
            <w:proofErr w:type="spellEnd"/>
          </w:p>
        </w:tc>
        <w:tc>
          <w:tcPr>
            <w:tcW w:w="853" w:type="pct"/>
            <w:shd w:val="clear" w:color="000000" w:fill="FFFF00"/>
            <w:vAlign w:val="center"/>
            <w:hideMark/>
          </w:tcPr>
          <w:p w14:paraId="16AE25B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1E9565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634F4762" w14:textId="77777777" w:rsidTr="00CC6B3B">
        <w:trPr>
          <w:trHeight w:val="600"/>
        </w:trPr>
        <w:tc>
          <w:tcPr>
            <w:tcW w:w="933" w:type="pct"/>
            <w:vAlign w:val="center"/>
            <w:hideMark/>
          </w:tcPr>
          <w:p w14:paraId="0AEFC7B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shd w:val="clear" w:color="000000" w:fill="FFFFFF"/>
            <w:vAlign w:val="center"/>
            <w:hideMark/>
          </w:tcPr>
          <w:p w14:paraId="2BCE79D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interní čtečka čipových karet, kompatibilní s ISO IEC 7810 ID-1 a ISO IEC 7816 (standardy pro čipové karty).</w:t>
            </w:r>
          </w:p>
        </w:tc>
        <w:tc>
          <w:tcPr>
            <w:tcW w:w="853" w:type="pct"/>
            <w:shd w:val="clear" w:color="000000" w:fill="FFFF00"/>
            <w:vAlign w:val="center"/>
            <w:hideMark/>
          </w:tcPr>
          <w:p w14:paraId="2B24572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C30B2F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1CBE298D" w14:textId="77777777" w:rsidTr="00CC6B3B">
        <w:trPr>
          <w:trHeight w:val="900"/>
        </w:trPr>
        <w:tc>
          <w:tcPr>
            <w:tcW w:w="933" w:type="pct"/>
            <w:vAlign w:val="center"/>
            <w:hideMark/>
          </w:tcPr>
          <w:p w14:paraId="737272A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08A4B09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kombinovaný konektor audio (mikrofon/sluchátka), nebo 1x vstup pro mikrofon + 1x stereo výstup pro sluchátka</w:t>
            </w:r>
          </w:p>
        </w:tc>
        <w:tc>
          <w:tcPr>
            <w:tcW w:w="853" w:type="pct"/>
            <w:shd w:val="clear" w:color="000000" w:fill="FFFF00"/>
            <w:vAlign w:val="center"/>
            <w:hideMark/>
          </w:tcPr>
          <w:p w14:paraId="3117F89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FA94B6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1x </w:t>
            </w:r>
            <w:proofErr w:type="spellStart"/>
            <w:r w:rsidRPr="00D12307">
              <w:rPr>
                <w:rFonts w:ascii="Calibri" w:hAnsi="Calibri" w:cs="Calibri"/>
                <w:sz w:val="22"/>
                <w:szCs w:val="22"/>
              </w:rPr>
              <w:t>Headphone</w:t>
            </w:r>
            <w:proofErr w:type="spellEnd"/>
            <w:r w:rsidRPr="00D12307">
              <w:rPr>
                <w:rFonts w:ascii="Calibri" w:hAnsi="Calibri" w:cs="Calibri"/>
                <w:sz w:val="22"/>
                <w:szCs w:val="22"/>
              </w:rPr>
              <w:t xml:space="preserve"> / </w:t>
            </w:r>
            <w:proofErr w:type="spellStart"/>
            <w:r w:rsidRPr="00D12307">
              <w:rPr>
                <w:rFonts w:ascii="Calibri" w:hAnsi="Calibri" w:cs="Calibri"/>
                <w:sz w:val="22"/>
                <w:szCs w:val="22"/>
              </w:rPr>
              <w:t>microphone</w:t>
            </w:r>
            <w:proofErr w:type="spellEnd"/>
            <w:r w:rsidRPr="00D12307">
              <w:rPr>
                <w:rFonts w:ascii="Calibri" w:hAnsi="Calibri" w:cs="Calibri"/>
                <w:sz w:val="22"/>
                <w:szCs w:val="22"/>
              </w:rPr>
              <w:t xml:space="preserve"> combo </w:t>
            </w:r>
            <w:proofErr w:type="spellStart"/>
            <w:r w:rsidRPr="00D12307">
              <w:rPr>
                <w:rFonts w:ascii="Calibri" w:hAnsi="Calibri" w:cs="Calibri"/>
                <w:sz w:val="22"/>
                <w:szCs w:val="22"/>
              </w:rPr>
              <w:t>jack</w:t>
            </w:r>
            <w:proofErr w:type="spellEnd"/>
            <w:r w:rsidRPr="00D12307">
              <w:rPr>
                <w:rFonts w:ascii="Calibri" w:hAnsi="Calibri" w:cs="Calibri"/>
                <w:sz w:val="22"/>
                <w:szCs w:val="22"/>
              </w:rPr>
              <w:t xml:space="preserve"> (3.5mm)</w:t>
            </w:r>
          </w:p>
        </w:tc>
      </w:tr>
      <w:tr w:rsidR="00B64834" w14:paraId="52630FBC" w14:textId="77777777" w:rsidTr="00CC6B3B">
        <w:trPr>
          <w:trHeight w:val="900"/>
        </w:trPr>
        <w:tc>
          <w:tcPr>
            <w:tcW w:w="933" w:type="pct"/>
            <w:vAlign w:val="center"/>
            <w:hideMark/>
          </w:tcPr>
          <w:p w14:paraId="464CC13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099C4CC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dokovací konektor (kompatibilní s dodanou dokovací stanicí) - počítá se do splnění jiných minimálních požadavků na konektory</w:t>
            </w:r>
          </w:p>
        </w:tc>
        <w:tc>
          <w:tcPr>
            <w:tcW w:w="853" w:type="pct"/>
            <w:shd w:val="clear" w:color="000000" w:fill="FFFF00"/>
            <w:vAlign w:val="center"/>
            <w:hideMark/>
          </w:tcPr>
          <w:p w14:paraId="4C39DE7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319085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2DA4289F" w14:textId="77777777" w:rsidTr="00CC6B3B">
        <w:trPr>
          <w:trHeight w:val="900"/>
        </w:trPr>
        <w:tc>
          <w:tcPr>
            <w:tcW w:w="933" w:type="pct"/>
            <w:vAlign w:val="center"/>
            <w:hideMark/>
          </w:tcPr>
          <w:p w14:paraId="3D5F765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Vstupní zařízení:</w:t>
            </w:r>
          </w:p>
        </w:tc>
        <w:tc>
          <w:tcPr>
            <w:tcW w:w="1368" w:type="pct"/>
            <w:vAlign w:val="center"/>
            <w:hideMark/>
          </w:tcPr>
          <w:p w14:paraId="124CAA2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Integrovaná klávesnice - znaková sada CZ/US, s plnohodnotnou </w:t>
            </w:r>
            <w:r w:rsidRPr="00D12307">
              <w:rPr>
                <w:rFonts w:ascii="Calibri" w:hAnsi="Calibri" w:cs="Calibri"/>
                <w:sz w:val="22"/>
                <w:szCs w:val="22"/>
              </w:rPr>
              <w:lastRenderedPageBreak/>
              <w:t>numerickou klávesnicí, podsvícená nebo osvětlená, voděodolná</w:t>
            </w:r>
          </w:p>
        </w:tc>
        <w:tc>
          <w:tcPr>
            <w:tcW w:w="853" w:type="pct"/>
            <w:shd w:val="clear" w:color="000000" w:fill="FFFF00"/>
            <w:vAlign w:val="center"/>
            <w:hideMark/>
          </w:tcPr>
          <w:p w14:paraId="2229326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C0C0C0"/>
            <w:vAlign w:val="center"/>
            <w:hideMark/>
          </w:tcPr>
          <w:p w14:paraId="217F59C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0A5B52E" w14:textId="77777777" w:rsidTr="00CC6B3B">
        <w:trPr>
          <w:trHeight w:val="300"/>
        </w:trPr>
        <w:tc>
          <w:tcPr>
            <w:tcW w:w="933" w:type="pct"/>
            <w:vAlign w:val="center"/>
            <w:hideMark/>
          </w:tcPr>
          <w:p w14:paraId="0DB722D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45C186F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Integrované (</w:t>
            </w:r>
            <w:proofErr w:type="spellStart"/>
            <w:r w:rsidRPr="00D12307">
              <w:rPr>
                <w:rFonts w:ascii="Calibri" w:hAnsi="Calibri" w:cs="Calibri"/>
                <w:sz w:val="22"/>
                <w:szCs w:val="22"/>
              </w:rPr>
              <w:t>TouchPad</w:t>
            </w:r>
            <w:proofErr w:type="spellEnd"/>
            <w:r w:rsidRPr="00D12307">
              <w:rPr>
                <w:rFonts w:ascii="Calibri" w:hAnsi="Calibri" w:cs="Calibri"/>
                <w:sz w:val="22"/>
                <w:szCs w:val="22"/>
              </w:rPr>
              <w:t>)</w:t>
            </w:r>
          </w:p>
        </w:tc>
        <w:tc>
          <w:tcPr>
            <w:tcW w:w="853" w:type="pct"/>
            <w:shd w:val="clear" w:color="000000" w:fill="FFFF00"/>
            <w:vAlign w:val="center"/>
            <w:hideMark/>
          </w:tcPr>
          <w:p w14:paraId="2C62EC2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A0944E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33815F13" w14:textId="77777777" w:rsidTr="00CC6B3B">
        <w:trPr>
          <w:trHeight w:val="300"/>
        </w:trPr>
        <w:tc>
          <w:tcPr>
            <w:tcW w:w="933" w:type="pct"/>
            <w:vAlign w:val="center"/>
            <w:hideMark/>
          </w:tcPr>
          <w:p w14:paraId="702455F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3D02BDA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Integrovaná IR webkamera s min. rozlišením Full HD</w:t>
            </w:r>
          </w:p>
        </w:tc>
        <w:tc>
          <w:tcPr>
            <w:tcW w:w="853" w:type="pct"/>
            <w:shd w:val="clear" w:color="000000" w:fill="FFFF00"/>
            <w:vAlign w:val="center"/>
            <w:hideMark/>
          </w:tcPr>
          <w:p w14:paraId="2D3345E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30C8CC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A74BBC0" w14:textId="77777777" w:rsidTr="00CC6B3B">
        <w:trPr>
          <w:trHeight w:val="300"/>
        </w:trPr>
        <w:tc>
          <w:tcPr>
            <w:tcW w:w="933" w:type="pct"/>
            <w:vAlign w:val="center"/>
            <w:hideMark/>
          </w:tcPr>
          <w:p w14:paraId="052918E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Baterie:</w:t>
            </w:r>
          </w:p>
        </w:tc>
        <w:tc>
          <w:tcPr>
            <w:tcW w:w="1368" w:type="pct"/>
            <w:vAlign w:val="center"/>
            <w:hideMark/>
          </w:tcPr>
          <w:p w14:paraId="14ACDD7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Kapacita min. 50 Wh</w:t>
            </w:r>
          </w:p>
        </w:tc>
        <w:tc>
          <w:tcPr>
            <w:tcW w:w="853" w:type="pct"/>
            <w:shd w:val="clear" w:color="000000" w:fill="FFFF00"/>
            <w:vAlign w:val="center"/>
            <w:hideMark/>
          </w:tcPr>
          <w:p w14:paraId="46B9C52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5FCD1A3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3 Cell </w:t>
            </w:r>
            <w:proofErr w:type="spellStart"/>
            <w:r w:rsidRPr="00D12307">
              <w:rPr>
                <w:rFonts w:ascii="Calibri" w:hAnsi="Calibri" w:cs="Calibri"/>
                <w:sz w:val="22"/>
                <w:szCs w:val="22"/>
              </w:rPr>
              <w:t>Rechargeable</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Li</w:t>
            </w:r>
            <w:proofErr w:type="spellEnd"/>
            <w:r w:rsidRPr="00D12307">
              <w:rPr>
                <w:rFonts w:ascii="Calibri" w:hAnsi="Calibri" w:cs="Calibri"/>
                <w:sz w:val="22"/>
                <w:szCs w:val="22"/>
              </w:rPr>
              <w:t>-ion 57Wh</w:t>
            </w:r>
          </w:p>
        </w:tc>
      </w:tr>
      <w:tr w:rsidR="00B64834" w14:paraId="2941DF6B" w14:textId="77777777" w:rsidTr="00CC6B3B">
        <w:trPr>
          <w:trHeight w:val="300"/>
        </w:trPr>
        <w:tc>
          <w:tcPr>
            <w:tcW w:w="933" w:type="pct"/>
            <w:vAlign w:val="center"/>
            <w:hideMark/>
          </w:tcPr>
          <w:p w14:paraId="4B539EE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Operační systém:</w:t>
            </w:r>
          </w:p>
        </w:tc>
        <w:tc>
          <w:tcPr>
            <w:tcW w:w="1368" w:type="pct"/>
            <w:vAlign w:val="center"/>
            <w:hideMark/>
          </w:tcPr>
          <w:p w14:paraId="6204AC5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Licence Windows 11 Professional CZ OEM (64-bit)</w:t>
            </w:r>
          </w:p>
        </w:tc>
        <w:tc>
          <w:tcPr>
            <w:tcW w:w="853" w:type="pct"/>
            <w:shd w:val="clear" w:color="000000" w:fill="FFFF00"/>
            <w:vAlign w:val="center"/>
            <w:hideMark/>
          </w:tcPr>
          <w:p w14:paraId="6854289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FA648C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31E936A" w14:textId="77777777" w:rsidTr="00CC6B3B">
        <w:trPr>
          <w:trHeight w:val="1200"/>
        </w:trPr>
        <w:tc>
          <w:tcPr>
            <w:tcW w:w="933" w:type="pct"/>
            <w:vAlign w:val="center"/>
            <w:hideMark/>
          </w:tcPr>
          <w:p w14:paraId="5F24D47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2F8268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sidRPr="00D12307">
              <w:rPr>
                <w:rFonts w:ascii="Calibri" w:hAnsi="Calibri" w:cs="Calibri"/>
                <w:sz w:val="22"/>
                <w:szCs w:val="22"/>
              </w:rPr>
              <w:t>předinstalován</w:t>
            </w:r>
            <w:proofErr w:type="spellEnd"/>
            <w:r w:rsidRPr="00D12307">
              <w:rPr>
                <w:rFonts w:ascii="Calibri" w:hAnsi="Calibri" w:cs="Calibri"/>
                <w:sz w:val="22"/>
                <w:szCs w:val="22"/>
              </w:rPr>
              <w:t xml:space="preserve"> na dodávaném zařízení</w:t>
            </w:r>
          </w:p>
        </w:tc>
        <w:tc>
          <w:tcPr>
            <w:tcW w:w="853" w:type="pct"/>
            <w:shd w:val="clear" w:color="000000" w:fill="FFFF00"/>
            <w:vAlign w:val="center"/>
            <w:hideMark/>
          </w:tcPr>
          <w:p w14:paraId="24EB23E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BCDD98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7FFB092" w14:textId="77777777" w:rsidTr="00CC6B3B">
        <w:trPr>
          <w:trHeight w:val="600"/>
        </w:trPr>
        <w:tc>
          <w:tcPr>
            <w:tcW w:w="933" w:type="pct"/>
            <w:vAlign w:val="center"/>
            <w:hideMark/>
          </w:tcPr>
          <w:p w14:paraId="570A2A1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BIOS:</w:t>
            </w:r>
          </w:p>
        </w:tc>
        <w:tc>
          <w:tcPr>
            <w:tcW w:w="1368" w:type="pct"/>
            <w:vAlign w:val="center"/>
            <w:hideMark/>
          </w:tcPr>
          <w:p w14:paraId="3BFD935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Zabezpečení heslem proti neoprávněnému přístupu na dvou úrovních administrátor/uživatel</w:t>
            </w:r>
          </w:p>
        </w:tc>
        <w:tc>
          <w:tcPr>
            <w:tcW w:w="853" w:type="pct"/>
            <w:shd w:val="clear" w:color="000000" w:fill="FFFF00"/>
            <w:vAlign w:val="center"/>
            <w:hideMark/>
          </w:tcPr>
          <w:p w14:paraId="0A0B3CE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C2CA69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2D8B0929" w14:textId="77777777" w:rsidTr="00CC6B3B">
        <w:trPr>
          <w:trHeight w:val="600"/>
        </w:trPr>
        <w:tc>
          <w:tcPr>
            <w:tcW w:w="933" w:type="pct"/>
            <w:vAlign w:val="center"/>
            <w:hideMark/>
          </w:tcPr>
          <w:p w14:paraId="7725900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771439B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Možnost zabezpečení spuštění („bootování“) heslem na dvou úrovních administrátor/uživatel</w:t>
            </w:r>
          </w:p>
        </w:tc>
        <w:tc>
          <w:tcPr>
            <w:tcW w:w="853" w:type="pct"/>
            <w:shd w:val="clear" w:color="000000" w:fill="FFFF00"/>
            <w:vAlign w:val="center"/>
            <w:hideMark/>
          </w:tcPr>
          <w:p w14:paraId="5DF6BFA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E24317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28182A80" w14:textId="77777777" w:rsidTr="00CC6B3B">
        <w:trPr>
          <w:trHeight w:val="600"/>
        </w:trPr>
        <w:tc>
          <w:tcPr>
            <w:tcW w:w="933" w:type="pct"/>
            <w:vAlign w:val="center"/>
            <w:hideMark/>
          </w:tcPr>
          <w:p w14:paraId="49EB3CB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6084212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Podpora zavedení operačního systému ze zařízení připojeného k USB portu</w:t>
            </w:r>
          </w:p>
        </w:tc>
        <w:tc>
          <w:tcPr>
            <w:tcW w:w="853" w:type="pct"/>
            <w:shd w:val="clear" w:color="000000" w:fill="FFFF00"/>
            <w:vAlign w:val="center"/>
            <w:hideMark/>
          </w:tcPr>
          <w:p w14:paraId="47F7A5C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29EFB3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2192108" w14:textId="77777777" w:rsidTr="00CC6B3B">
        <w:trPr>
          <w:trHeight w:val="900"/>
        </w:trPr>
        <w:tc>
          <w:tcPr>
            <w:tcW w:w="933" w:type="pct"/>
            <w:vAlign w:val="center"/>
            <w:hideMark/>
          </w:tcPr>
          <w:p w14:paraId="422328D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59E2EE1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Možnost zablokování vybraných zařízení a sběrnic tak, aby s nimi nemohl pracovat operační systém (USB porty…)</w:t>
            </w:r>
          </w:p>
        </w:tc>
        <w:tc>
          <w:tcPr>
            <w:tcW w:w="853" w:type="pct"/>
            <w:shd w:val="clear" w:color="000000" w:fill="FFFF00"/>
            <w:vAlign w:val="center"/>
            <w:hideMark/>
          </w:tcPr>
          <w:p w14:paraId="71D4B95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8D7991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A17D494" w14:textId="77777777" w:rsidTr="00CC6B3B">
        <w:trPr>
          <w:trHeight w:val="900"/>
        </w:trPr>
        <w:tc>
          <w:tcPr>
            <w:tcW w:w="933" w:type="pct"/>
            <w:vAlign w:val="center"/>
            <w:hideMark/>
          </w:tcPr>
          <w:p w14:paraId="29151EA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Zabezpečení:</w:t>
            </w:r>
          </w:p>
        </w:tc>
        <w:tc>
          <w:tcPr>
            <w:tcW w:w="1368" w:type="pct"/>
            <w:vAlign w:val="center"/>
            <w:hideMark/>
          </w:tcPr>
          <w:p w14:paraId="2A45B1F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Zabezpečení Technologie TPM 2.0 chip s certifikací TCG, příprava pro mechanické zabezpečení lankem se zámkem či případné jiné obdobné řešení</w:t>
            </w:r>
          </w:p>
        </w:tc>
        <w:tc>
          <w:tcPr>
            <w:tcW w:w="853" w:type="pct"/>
            <w:shd w:val="clear" w:color="000000" w:fill="FFFF00"/>
            <w:vAlign w:val="center"/>
            <w:hideMark/>
          </w:tcPr>
          <w:p w14:paraId="4EC99E5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7CC0CE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112E57BB" w14:textId="77777777" w:rsidTr="00CC6B3B">
        <w:trPr>
          <w:trHeight w:val="600"/>
        </w:trPr>
        <w:tc>
          <w:tcPr>
            <w:tcW w:w="933" w:type="pct"/>
            <w:vAlign w:val="center"/>
            <w:hideMark/>
          </w:tcPr>
          <w:p w14:paraId="5F4329B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Ostatní:</w:t>
            </w:r>
          </w:p>
        </w:tc>
        <w:tc>
          <w:tcPr>
            <w:tcW w:w="1368" w:type="pct"/>
            <w:vAlign w:val="center"/>
            <w:hideMark/>
          </w:tcPr>
          <w:p w14:paraId="2EA496F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Certifikace EPEAT min. Silver u produktové řady notebooku, </w:t>
            </w:r>
            <w:proofErr w:type="spellStart"/>
            <w:r w:rsidRPr="00D12307">
              <w:rPr>
                <w:rFonts w:ascii="Calibri" w:hAnsi="Calibri" w:cs="Calibri"/>
                <w:sz w:val="22"/>
                <w:szCs w:val="22"/>
              </w:rPr>
              <w:t>EnergyStar</w:t>
            </w:r>
            <w:proofErr w:type="spellEnd"/>
            <w:r w:rsidRPr="00D12307">
              <w:rPr>
                <w:rFonts w:ascii="Calibri" w:hAnsi="Calibri" w:cs="Calibri"/>
                <w:sz w:val="22"/>
                <w:szCs w:val="22"/>
              </w:rPr>
              <w:t xml:space="preserve"> min. 6.1</w:t>
            </w:r>
          </w:p>
        </w:tc>
        <w:tc>
          <w:tcPr>
            <w:tcW w:w="853" w:type="pct"/>
            <w:shd w:val="clear" w:color="000000" w:fill="FFFF00"/>
            <w:vAlign w:val="center"/>
            <w:hideMark/>
          </w:tcPr>
          <w:p w14:paraId="7B41609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6247F2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179BA44A" w14:textId="77777777" w:rsidTr="00CC6B3B">
        <w:trPr>
          <w:trHeight w:val="600"/>
        </w:trPr>
        <w:tc>
          <w:tcPr>
            <w:tcW w:w="933" w:type="pct"/>
            <w:vAlign w:val="center"/>
            <w:hideMark/>
          </w:tcPr>
          <w:p w14:paraId="39E857A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176AC4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Síťový adaptér odpovídající příkonu notebooku, napájecí kabel</w:t>
            </w:r>
          </w:p>
        </w:tc>
        <w:tc>
          <w:tcPr>
            <w:tcW w:w="853" w:type="pct"/>
            <w:shd w:val="clear" w:color="000000" w:fill="FFFF00"/>
            <w:vAlign w:val="center"/>
            <w:hideMark/>
          </w:tcPr>
          <w:p w14:paraId="60BB219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605626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3CDC3C8A" w14:textId="77777777" w:rsidTr="00CC6B3B">
        <w:trPr>
          <w:trHeight w:val="900"/>
        </w:trPr>
        <w:tc>
          <w:tcPr>
            <w:tcW w:w="933" w:type="pct"/>
            <w:vAlign w:val="center"/>
            <w:hideMark/>
          </w:tcPr>
          <w:p w14:paraId="48FA733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Typ zařízení a podpora nástrojů pro správu</w:t>
            </w:r>
          </w:p>
        </w:tc>
        <w:tc>
          <w:tcPr>
            <w:tcW w:w="1368" w:type="pct"/>
            <w:vAlign w:val="center"/>
            <w:hideMark/>
          </w:tcPr>
          <w:p w14:paraId="4B21DD2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Kompatibilita s nástroji pro správu zařízení - Microsoft </w:t>
            </w:r>
            <w:proofErr w:type="spellStart"/>
            <w:r w:rsidRPr="00D12307">
              <w:rPr>
                <w:rFonts w:ascii="Calibri" w:hAnsi="Calibri" w:cs="Calibri"/>
                <w:sz w:val="22"/>
                <w:szCs w:val="22"/>
              </w:rPr>
              <w:t>Endpoint</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Configuration</w:t>
            </w:r>
            <w:proofErr w:type="spellEnd"/>
            <w:r w:rsidRPr="00D12307">
              <w:rPr>
                <w:rFonts w:ascii="Calibri" w:hAnsi="Calibri" w:cs="Calibri"/>
                <w:sz w:val="22"/>
                <w:szCs w:val="22"/>
              </w:rPr>
              <w:t xml:space="preserve"> </w:t>
            </w:r>
            <w:r w:rsidRPr="00D12307">
              <w:rPr>
                <w:rFonts w:ascii="Calibri" w:hAnsi="Calibri" w:cs="Calibri"/>
                <w:sz w:val="22"/>
                <w:szCs w:val="22"/>
              </w:rPr>
              <w:lastRenderedPageBreak/>
              <w:t xml:space="preserve">Manager (MECM), </w:t>
            </w:r>
            <w:proofErr w:type="spellStart"/>
            <w:r w:rsidRPr="00D12307">
              <w:rPr>
                <w:rFonts w:ascii="Calibri" w:hAnsi="Calibri" w:cs="Calibri"/>
                <w:sz w:val="22"/>
                <w:szCs w:val="22"/>
              </w:rPr>
              <w:t>Intune</w:t>
            </w:r>
            <w:proofErr w:type="spellEnd"/>
            <w:r w:rsidRPr="00D12307">
              <w:rPr>
                <w:rFonts w:ascii="Calibri" w:hAnsi="Calibri" w:cs="Calibri"/>
                <w:sz w:val="22"/>
                <w:szCs w:val="22"/>
              </w:rPr>
              <w:t>, Autopilot.</w:t>
            </w:r>
          </w:p>
        </w:tc>
        <w:tc>
          <w:tcPr>
            <w:tcW w:w="853" w:type="pct"/>
            <w:shd w:val="clear" w:color="000000" w:fill="FFFF00"/>
            <w:vAlign w:val="center"/>
            <w:hideMark/>
          </w:tcPr>
          <w:p w14:paraId="6D2D8CB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C0C0C0"/>
            <w:vAlign w:val="center"/>
            <w:hideMark/>
          </w:tcPr>
          <w:p w14:paraId="077C0BC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48D59993" w14:textId="77777777" w:rsidTr="00CC6B3B">
        <w:trPr>
          <w:trHeight w:val="600"/>
        </w:trPr>
        <w:tc>
          <w:tcPr>
            <w:tcW w:w="933" w:type="pct"/>
            <w:vAlign w:val="center"/>
            <w:hideMark/>
          </w:tcPr>
          <w:p w14:paraId="680B47E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13D27DF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60 měsíců u notebooku a příslušenství (vyjma baterie)</w:t>
            </w:r>
          </w:p>
        </w:tc>
        <w:tc>
          <w:tcPr>
            <w:tcW w:w="853" w:type="pct"/>
            <w:shd w:val="clear" w:color="000000" w:fill="FFFF00"/>
            <w:vAlign w:val="center"/>
            <w:hideMark/>
          </w:tcPr>
          <w:p w14:paraId="0D36B7F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73CF6D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60 měsíců</w:t>
            </w:r>
          </w:p>
        </w:tc>
      </w:tr>
      <w:tr w:rsidR="00B64834" w14:paraId="2FB994B8" w14:textId="77777777" w:rsidTr="00CC6B3B">
        <w:trPr>
          <w:trHeight w:val="300"/>
        </w:trPr>
        <w:tc>
          <w:tcPr>
            <w:tcW w:w="933" w:type="pct"/>
            <w:vAlign w:val="center"/>
            <w:hideMark/>
          </w:tcPr>
          <w:p w14:paraId="45717A9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D78B2B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36 měsíců na baterii notebooku</w:t>
            </w:r>
          </w:p>
        </w:tc>
        <w:tc>
          <w:tcPr>
            <w:tcW w:w="853" w:type="pct"/>
            <w:shd w:val="clear" w:color="000000" w:fill="FFFF00"/>
            <w:vAlign w:val="center"/>
            <w:hideMark/>
          </w:tcPr>
          <w:p w14:paraId="0A6C273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229269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36 měsíců</w:t>
            </w:r>
          </w:p>
        </w:tc>
      </w:tr>
      <w:tr w:rsidR="00B64834" w14:paraId="2C510BE5" w14:textId="77777777" w:rsidTr="00CC6B3B">
        <w:trPr>
          <w:trHeight w:val="1200"/>
        </w:trPr>
        <w:tc>
          <w:tcPr>
            <w:tcW w:w="933" w:type="pct"/>
            <w:vAlign w:val="center"/>
            <w:hideMark/>
          </w:tcPr>
          <w:p w14:paraId="7D8B1D0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Servis:</w:t>
            </w:r>
          </w:p>
        </w:tc>
        <w:tc>
          <w:tcPr>
            <w:tcW w:w="1368" w:type="pct"/>
            <w:vAlign w:val="center"/>
            <w:hideMark/>
          </w:tcPr>
          <w:p w14:paraId="5CE65D2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0C8F99E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C10D1E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56F94F1" w14:textId="77777777" w:rsidTr="00CC6B3B">
        <w:trPr>
          <w:trHeight w:val="600"/>
        </w:trPr>
        <w:tc>
          <w:tcPr>
            <w:tcW w:w="933" w:type="pct"/>
            <w:vAlign w:val="center"/>
            <w:hideMark/>
          </w:tcPr>
          <w:p w14:paraId="3C42119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4DAA30B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853" w:type="pct"/>
            <w:shd w:val="clear" w:color="000000" w:fill="FFFF00"/>
            <w:vAlign w:val="center"/>
            <w:hideMark/>
          </w:tcPr>
          <w:p w14:paraId="151C9CC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5B82BA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5D337AC" w14:textId="77777777" w:rsidTr="00CC6B3B">
        <w:trPr>
          <w:trHeight w:val="900"/>
        </w:trPr>
        <w:tc>
          <w:tcPr>
            <w:tcW w:w="933" w:type="pct"/>
            <w:vAlign w:val="center"/>
            <w:hideMark/>
          </w:tcPr>
          <w:p w14:paraId="24B18AE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4A2AF0A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853" w:type="pct"/>
            <w:shd w:val="clear" w:color="000000" w:fill="FFFF00"/>
            <w:vAlign w:val="center"/>
            <w:hideMark/>
          </w:tcPr>
          <w:p w14:paraId="6C5FE32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599515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245AAFD2" w14:textId="77777777" w:rsidTr="00CC6B3B">
        <w:trPr>
          <w:trHeight w:val="600"/>
        </w:trPr>
        <w:tc>
          <w:tcPr>
            <w:tcW w:w="933" w:type="pct"/>
            <w:vAlign w:val="center"/>
            <w:hideMark/>
          </w:tcPr>
          <w:p w14:paraId="230BA7F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11385AF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Podpora prostřednictvím internetu musí umožňovat stahování ovladačů a manuálů z internetu</w:t>
            </w:r>
          </w:p>
        </w:tc>
        <w:tc>
          <w:tcPr>
            <w:tcW w:w="853" w:type="pct"/>
            <w:shd w:val="clear" w:color="000000" w:fill="FFFF00"/>
            <w:vAlign w:val="center"/>
            <w:hideMark/>
          </w:tcPr>
          <w:p w14:paraId="3A06AF9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D8A0E7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0ED708D" w14:textId="77777777" w:rsidTr="00CC6B3B">
        <w:trPr>
          <w:trHeight w:val="615"/>
        </w:trPr>
        <w:tc>
          <w:tcPr>
            <w:tcW w:w="933" w:type="pct"/>
            <w:vAlign w:val="center"/>
            <w:hideMark/>
          </w:tcPr>
          <w:p w14:paraId="4617E00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1CFA7D7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Při výměně SSD či celého zařízení zůstává původní SSD majetkem kupujícího (neodváží se)                                                                                                                                                                                  </w:t>
            </w:r>
          </w:p>
        </w:tc>
        <w:tc>
          <w:tcPr>
            <w:tcW w:w="853" w:type="pct"/>
            <w:shd w:val="clear" w:color="000000" w:fill="FFFF00"/>
            <w:vAlign w:val="center"/>
            <w:hideMark/>
          </w:tcPr>
          <w:p w14:paraId="50ABB03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5942F7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3AD5FBB7" w14:textId="77777777" w:rsidTr="00CC6B3B">
        <w:trPr>
          <w:trHeight w:val="315"/>
        </w:trPr>
        <w:tc>
          <w:tcPr>
            <w:tcW w:w="933" w:type="pct"/>
            <w:noWrap/>
            <w:vAlign w:val="bottom"/>
            <w:hideMark/>
          </w:tcPr>
          <w:p w14:paraId="30038AEB" w14:textId="77777777" w:rsidR="00CC6B3B" w:rsidRPr="00D12307" w:rsidRDefault="00CC6B3B" w:rsidP="00671683">
            <w:pPr>
              <w:rPr>
                <w:rFonts w:ascii="Calibri" w:hAnsi="Calibri" w:cs="Calibri"/>
                <w:sz w:val="22"/>
                <w:szCs w:val="22"/>
              </w:rPr>
            </w:pPr>
          </w:p>
        </w:tc>
        <w:tc>
          <w:tcPr>
            <w:tcW w:w="1368" w:type="pct"/>
            <w:noWrap/>
            <w:vAlign w:val="bottom"/>
            <w:hideMark/>
          </w:tcPr>
          <w:p w14:paraId="12F52DF8" w14:textId="77777777" w:rsidR="00CC6B3B" w:rsidRPr="00D12307" w:rsidRDefault="00CC6B3B" w:rsidP="00671683">
            <w:pPr>
              <w:rPr>
                <w:sz w:val="22"/>
                <w:szCs w:val="22"/>
              </w:rPr>
            </w:pPr>
          </w:p>
        </w:tc>
        <w:tc>
          <w:tcPr>
            <w:tcW w:w="853" w:type="pct"/>
            <w:noWrap/>
            <w:vAlign w:val="bottom"/>
            <w:hideMark/>
          </w:tcPr>
          <w:p w14:paraId="62F144D7" w14:textId="77777777" w:rsidR="00CC6B3B" w:rsidRPr="00D12307" w:rsidRDefault="00CC6B3B" w:rsidP="00671683">
            <w:pPr>
              <w:rPr>
                <w:sz w:val="22"/>
                <w:szCs w:val="22"/>
              </w:rPr>
            </w:pPr>
          </w:p>
        </w:tc>
        <w:tc>
          <w:tcPr>
            <w:tcW w:w="1846" w:type="pct"/>
            <w:noWrap/>
            <w:vAlign w:val="bottom"/>
            <w:hideMark/>
          </w:tcPr>
          <w:p w14:paraId="5CEAE813" w14:textId="77777777" w:rsidR="00CC6B3B" w:rsidRPr="00D12307" w:rsidRDefault="00CC6B3B" w:rsidP="00671683">
            <w:pPr>
              <w:rPr>
                <w:sz w:val="22"/>
                <w:szCs w:val="22"/>
              </w:rPr>
            </w:pPr>
          </w:p>
        </w:tc>
      </w:tr>
      <w:tr w:rsidR="00B64834" w14:paraId="65B9A3F2" w14:textId="77777777" w:rsidTr="00CC6B3B">
        <w:trPr>
          <w:trHeight w:val="300"/>
        </w:trPr>
        <w:tc>
          <w:tcPr>
            <w:tcW w:w="2301" w:type="pct"/>
            <w:gridSpan w:val="2"/>
            <w:shd w:val="clear" w:color="000000" w:fill="99CCFF"/>
            <w:vAlign w:val="center"/>
            <w:hideMark/>
          </w:tcPr>
          <w:p w14:paraId="3E267B04"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Dokovací stanice L</w:t>
            </w:r>
          </w:p>
        </w:tc>
        <w:tc>
          <w:tcPr>
            <w:tcW w:w="2699" w:type="pct"/>
            <w:gridSpan w:val="2"/>
            <w:shd w:val="clear" w:color="000000" w:fill="FFFF00"/>
            <w:vAlign w:val="center"/>
            <w:hideMark/>
          </w:tcPr>
          <w:p w14:paraId="654A12A1"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THINKPAD UNIVERSAL USB-C DOCK</w:t>
            </w:r>
          </w:p>
        </w:tc>
      </w:tr>
      <w:tr w:rsidR="00B64834" w14:paraId="64F37149" w14:textId="77777777" w:rsidTr="00CC6B3B">
        <w:trPr>
          <w:trHeight w:val="300"/>
        </w:trPr>
        <w:tc>
          <w:tcPr>
            <w:tcW w:w="933" w:type="pct"/>
            <w:shd w:val="clear" w:color="000000" w:fill="99CCFF"/>
            <w:noWrap/>
            <w:vAlign w:val="center"/>
            <w:hideMark/>
          </w:tcPr>
          <w:p w14:paraId="1DD3659D"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51EE04B0"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3336A6CF"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52AA28FE"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B64834" w14:paraId="6ADB05E1" w14:textId="77777777" w:rsidTr="00CC6B3B">
        <w:trPr>
          <w:trHeight w:val="900"/>
        </w:trPr>
        <w:tc>
          <w:tcPr>
            <w:tcW w:w="933" w:type="pct"/>
            <w:noWrap/>
            <w:vAlign w:val="center"/>
            <w:hideMark/>
          </w:tcPr>
          <w:p w14:paraId="6A4DF5A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Rozhraní:</w:t>
            </w:r>
          </w:p>
        </w:tc>
        <w:tc>
          <w:tcPr>
            <w:tcW w:w="1368" w:type="pct"/>
            <w:vAlign w:val="center"/>
            <w:hideMark/>
          </w:tcPr>
          <w:p w14:paraId="4BD501D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2x digitální port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xml:space="preserve"> nebo HDMI), z toho alespoň 1 s podporou min. 4K@60Hz</w:t>
            </w:r>
          </w:p>
        </w:tc>
        <w:tc>
          <w:tcPr>
            <w:tcW w:w="853" w:type="pct"/>
            <w:shd w:val="clear" w:color="000000" w:fill="FFFF00"/>
            <w:vAlign w:val="center"/>
            <w:hideMark/>
          </w:tcPr>
          <w:p w14:paraId="45B4ABF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3F34E25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2 x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1.4</w:t>
            </w:r>
            <w:r w:rsidRPr="00D12307">
              <w:rPr>
                <w:rFonts w:ascii="Calibri" w:hAnsi="Calibri" w:cs="Calibri"/>
                <w:sz w:val="22"/>
                <w:szCs w:val="22"/>
              </w:rPr>
              <w:br/>
              <w:t>1 x HDMI™ 2.0</w:t>
            </w:r>
            <w:r w:rsidRPr="00D12307">
              <w:rPr>
                <w:rFonts w:ascii="Calibri" w:hAnsi="Calibri" w:cs="Calibri"/>
                <w:sz w:val="22"/>
                <w:szCs w:val="22"/>
              </w:rPr>
              <w:br/>
              <w:t>podpora 4k/60Hz</w:t>
            </w:r>
          </w:p>
        </w:tc>
      </w:tr>
      <w:tr w:rsidR="00B64834" w14:paraId="1BB0D71D" w14:textId="77777777" w:rsidTr="00CC6B3B">
        <w:trPr>
          <w:trHeight w:val="300"/>
        </w:trPr>
        <w:tc>
          <w:tcPr>
            <w:tcW w:w="933" w:type="pct"/>
            <w:noWrap/>
            <w:vAlign w:val="center"/>
            <w:hideMark/>
          </w:tcPr>
          <w:p w14:paraId="6F7D7B6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3BF30EC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Možnost souběžného připojení dvou Monitorů I</w:t>
            </w:r>
          </w:p>
        </w:tc>
        <w:tc>
          <w:tcPr>
            <w:tcW w:w="853" w:type="pct"/>
            <w:shd w:val="clear" w:color="000000" w:fill="FFFF00"/>
            <w:vAlign w:val="center"/>
            <w:hideMark/>
          </w:tcPr>
          <w:p w14:paraId="768AE0B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8DB2F42"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 </w:t>
            </w:r>
          </w:p>
        </w:tc>
      </w:tr>
      <w:tr w:rsidR="00B64834" w14:paraId="1A02B6A3" w14:textId="77777777" w:rsidTr="00CC6B3B">
        <w:trPr>
          <w:trHeight w:val="1200"/>
        </w:trPr>
        <w:tc>
          <w:tcPr>
            <w:tcW w:w="933" w:type="pct"/>
            <w:noWrap/>
            <w:vAlign w:val="center"/>
            <w:hideMark/>
          </w:tcPr>
          <w:p w14:paraId="6A3928B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DDC8CC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Min. 4x USB port (z toho min. 1x USB-C a min. 2x USB-A s přenosovou rychlostí min. </w:t>
            </w:r>
            <w:r w:rsidRPr="00D12307">
              <w:rPr>
                <w:rFonts w:ascii="Calibri" w:hAnsi="Calibri" w:cs="Calibri"/>
                <w:b/>
                <w:bCs/>
                <w:sz w:val="22"/>
                <w:szCs w:val="22"/>
              </w:rPr>
              <w:t xml:space="preserve">5 </w:t>
            </w:r>
            <w:proofErr w:type="spellStart"/>
            <w:r w:rsidRPr="00D12307">
              <w:rPr>
                <w:rFonts w:ascii="Calibri" w:hAnsi="Calibri" w:cs="Calibri"/>
                <w:b/>
                <w:bCs/>
                <w:sz w:val="22"/>
                <w:szCs w:val="22"/>
              </w:rPr>
              <w:t>Gb</w:t>
            </w:r>
            <w:proofErr w:type="spellEnd"/>
            <w:r w:rsidRPr="00D12307">
              <w:rPr>
                <w:rFonts w:ascii="Calibri" w:hAnsi="Calibri" w:cs="Calibri"/>
                <w:b/>
                <w:bCs/>
                <w:sz w:val="22"/>
                <w:szCs w:val="22"/>
              </w:rPr>
              <w:t>/s</w:t>
            </w:r>
            <w:r w:rsidRPr="00D12307">
              <w:rPr>
                <w:rFonts w:ascii="Calibri" w:hAnsi="Calibri" w:cs="Calibri"/>
                <w:sz w:val="22"/>
                <w:szCs w:val="22"/>
              </w:rPr>
              <w:t>). Napájecí konektor a dokovací konektor se do splnění požadavku nepočítají.</w:t>
            </w:r>
          </w:p>
        </w:tc>
        <w:tc>
          <w:tcPr>
            <w:tcW w:w="853" w:type="pct"/>
            <w:shd w:val="clear" w:color="000000" w:fill="FFFF00"/>
            <w:vAlign w:val="center"/>
            <w:hideMark/>
          </w:tcPr>
          <w:p w14:paraId="0111E8B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27198B5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2 x USB-A 2.0</w:t>
            </w:r>
            <w:r w:rsidRPr="00D12307">
              <w:rPr>
                <w:rFonts w:ascii="Calibri" w:hAnsi="Calibri" w:cs="Calibri"/>
                <w:sz w:val="22"/>
                <w:szCs w:val="22"/>
              </w:rPr>
              <w:br/>
              <w:t xml:space="preserve">3 x USB-A 3.1 Gen 2 2 (10 </w:t>
            </w:r>
            <w:proofErr w:type="spellStart"/>
            <w:r w:rsidRPr="00D12307">
              <w:rPr>
                <w:rFonts w:ascii="Calibri" w:hAnsi="Calibri" w:cs="Calibri"/>
                <w:sz w:val="22"/>
                <w:szCs w:val="22"/>
              </w:rPr>
              <w:t>Gbps</w:t>
            </w:r>
            <w:proofErr w:type="spellEnd"/>
            <w:r w:rsidRPr="00D12307">
              <w:rPr>
                <w:rFonts w:ascii="Calibri" w:hAnsi="Calibri" w:cs="Calibri"/>
                <w:sz w:val="22"/>
                <w:szCs w:val="22"/>
              </w:rPr>
              <w:t xml:space="preserve">, 1 </w:t>
            </w:r>
            <w:proofErr w:type="spellStart"/>
            <w:r w:rsidRPr="00D12307">
              <w:rPr>
                <w:rFonts w:ascii="Calibri" w:hAnsi="Calibri" w:cs="Calibri"/>
                <w:sz w:val="22"/>
                <w:szCs w:val="22"/>
              </w:rPr>
              <w:t>with</w:t>
            </w:r>
            <w:proofErr w:type="spellEnd"/>
            <w:r w:rsidRPr="00D12307">
              <w:rPr>
                <w:rFonts w:ascii="Calibri" w:hAnsi="Calibri" w:cs="Calibri"/>
                <w:sz w:val="22"/>
                <w:szCs w:val="22"/>
              </w:rPr>
              <w:br/>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-On </w:t>
            </w:r>
            <w:proofErr w:type="spellStart"/>
            <w:r w:rsidRPr="00D12307">
              <w:rPr>
                <w:rFonts w:ascii="Calibri" w:hAnsi="Calibri" w:cs="Calibri"/>
                <w:sz w:val="22"/>
                <w:szCs w:val="22"/>
              </w:rPr>
              <w:t>Charging</w:t>
            </w:r>
            <w:proofErr w:type="spellEnd"/>
            <w:r w:rsidRPr="00D12307">
              <w:rPr>
                <w:rFonts w:ascii="Calibri" w:hAnsi="Calibri" w:cs="Calibri"/>
                <w:sz w:val="22"/>
                <w:szCs w:val="22"/>
              </w:rPr>
              <w:t>)</w:t>
            </w:r>
            <w:r w:rsidRPr="00D12307">
              <w:rPr>
                <w:rFonts w:ascii="Calibri" w:hAnsi="Calibri" w:cs="Calibri"/>
                <w:sz w:val="22"/>
                <w:szCs w:val="22"/>
              </w:rPr>
              <w:br/>
              <w:t xml:space="preserve">1 x USB-C (10 </w:t>
            </w:r>
            <w:proofErr w:type="spellStart"/>
            <w:r w:rsidRPr="00D12307">
              <w:rPr>
                <w:rFonts w:ascii="Calibri" w:hAnsi="Calibri" w:cs="Calibri"/>
                <w:sz w:val="22"/>
                <w:szCs w:val="22"/>
              </w:rPr>
              <w:t>Gbps</w:t>
            </w:r>
            <w:proofErr w:type="spellEnd"/>
            <w:r w:rsidRPr="00D12307">
              <w:rPr>
                <w:rFonts w:ascii="Calibri" w:hAnsi="Calibri" w:cs="Calibri"/>
                <w:sz w:val="22"/>
                <w:szCs w:val="22"/>
              </w:rPr>
              <w:t>, 5V / 3A)</w:t>
            </w:r>
          </w:p>
        </w:tc>
      </w:tr>
      <w:tr w:rsidR="00B64834" w14:paraId="7EE4E028" w14:textId="77777777" w:rsidTr="00CC6B3B">
        <w:trPr>
          <w:trHeight w:val="1800"/>
        </w:trPr>
        <w:tc>
          <w:tcPr>
            <w:tcW w:w="933" w:type="pct"/>
            <w:noWrap/>
            <w:vAlign w:val="center"/>
            <w:hideMark/>
          </w:tcPr>
          <w:p w14:paraId="7525552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lastRenderedPageBreak/>
              <w:t> </w:t>
            </w:r>
          </w:p>
        </w:tc>
        <w:tc>
          <w:tcPr>
            <w:tcW w:w="1368" w:type="pct"/>
            <w:vAlign w:val="center"/>
            <w:hideMark/>
          </w:tcPr>
          <w:p w14:paraId="343FC73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RJ-45, 100/1000 Mbps</w:t>
            </w:r>
            <w:r w:rsidRPr="00D12307">
              <w:rPr>
                <w:rFonts w:ascii="Calibri" w:hAnsi="Calibri" w:cs="Calibri"/>
                <w:sz w:val="22"/>
                <w:szCs w:val="22"/>
              </w:rPr>
              <w:br/>
              <w:t xml:space="preserve">Dokovací stanice musí podporovat </w:t>
            </w:r>
            <w:proofErr w:type="spellStart"/>
            <w:r w:rsidRPr="00D12307">
              <w:rPr>
                <w:rFonts w:ascii="Calibri" w:hAnsi="Calibri" w:cs="Calibri"/>
                <w:sz w:val="22"/>
                <w:szCs w:val="22"/>
              </w:rPr>
              <w:t>WoL</w:t>
            </w:r>
            <w:proofErr w:type="spellEnd"/>
            <w:r w:rsidRPr="00D12307">
              <w:rPr>
                <w:rFonts w:ascii="Calibri" w:hAnsi="Calibri" w:cs="Calibri"/>
                <w:sz w:val="22"/>
                <w:szCs w:val="22"/>
              </w:rPr>
              <w:t xml:space="preserve">, PXE a možnost převzetí MAC adresy notebooku pro jeho jednoznačnou identifikaci v rámci systému hromadné správy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w:t>
            </w:r>
          </w:p>
        </w:tc>
        <w:tc>
          <w:tcPr>
            <w:tcW w:w="853" w:type="pct"/>
            <w:shd w:val="clear" w:color="000000" w:fill="FFFF00"/>
            <w:vAlign w:val="center"/>
            <w:hideMark/>
          </w:tcPr>
          <w:p w14:paraId="0DCB552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C8E01B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3DADF819" w14:textId="77777777" w:rsidTr="00CC6B3B">
        <w:trPr>
          <w:trHeight w:val="900"/>
        </w:trPr>
        <w:tc>
          <w:tcPr>
            <w:tcW w:w="933" w:type="pct"/>
            <w:noWrap/>
            <w:vAlign w:val="center"/>
            <w:hideMark/>
          </w:tcPr>
          <w:p w14:paraId="2D78697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7F72319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dokovací konektor (kompatibilní s dodaným notebookem) - nepočítá se do splnění minimálního počtu jiných portů dokovací stanice</w:t>
            </w:r>
          </w:p>
        </w:tc>
        <w:tc>
          <w:tcPr>
            <w:tcW w:w="853" w:type="pct"/>
            <w:shd w:val="clear" w:color="000000" w:fill="FFFF00"/>
            <w:vAlign w:val="center"/>
            <w:hideMark/>
          </w:tcPr>
          <w:p w14:paraId="5AE6A09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CAB963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3E2BA5D" w14:textId="77777777" w:rsidTr="00CC6B3B">
        <w:trPr>
          <w:trHeight w:val="600"/>
        </w:trPr>
        <w:tc>
          <w:tcPr>
            <w:tcW w:w="933" w:type="pct"/>
            <w:noWrap/>
            <w:vAlign w:val="center"/>
            <w:hideMark/>
          </w:tcPr>
          <w:p w14:paraId="56139B3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493584E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napájecí konektor, nepočítá se do splnění minimálního počtu jiných portů dokovací stanice</w:t>
            </w:r>
          </w:p>
        </w:tc>
        <w:tc>
          <w:tcPr>
            <w:tcW w:w="853" w:type="pct"/>
            <w:shd w:val="clear" w:color="000000" w:fill="FFFF00"/>
            <w:vAlign w:val="center"/>
            <w:hideMark/>
          </w:tcPr>
          <w:p w14:paraId="2538BDE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CD9356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1EEE360B" w14:textId="77777777" w:rsidTr="00CC6B3B">
        <w:trPr>
          <w:trHeight w:val="300"/>
        </w:trPr>
        <w:tc>
          <w:tcPr>
            <w:tcW w:w="933" w:type="pct"/>
            <w:noWrap/>
            <w:vAlign w:val="center"/>
            <w:hideMark/>
          </w:tcPr>
          <w:p w14:paraId="2C14449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099628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Funkce napájení a nabíjení notebooku</w:t>
            </w:r>
          </w:p>
        </w:tc>
        <w:tc>
          <w:tcPr>
            <w:tcW w:w="853" w:type="pct"/>
            <w:shd w:val="clear" w:color="000000" w:fill="FFFF00"/>
            <w:vAlign w:val="center"/>
            <w:hideMark/>
          </w:tcPr>
          <w:p w14:paraId="3764A11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A83D77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11BFDBDA" w14:textId="77777777" w:rsidTr="00CC6B3B">
        <w:trPr>
          <w:trHeight w:val="600"/>
        </w:trPr>
        <w:tc>
          <w:tcPr>
            <w:tcW w:w="933" w:type="pct"/>
            <w:noWrap/>
            <w:vAlign w:val="center"/>
            <w:hideMark/>
          </w:tcPr>
          <w:p w14:paraId="339C0BD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047F8B7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Síťový adaptér odpovídající maximálnímu možnému příkonu notebooku a dokovací stanice</w:t>
            </w:r>
          </w:p>
        </w:tc>
        <w:tc>
          <w:tcPr>
            <w:tcW w:w="853" w:type="pct"/>
            <w:shd w:val="clear" w:color="000000" w:fill="FFFF00"/>
            <w:vAlign w:val="center"/>
            <w:hideMark/>
          </w:tcPr>
          <w:p w14:paraId="2C15B22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75FD01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43B24412" w14:textId="77777777" w:rsidTr="00CC6B3B">
        <w:trPr>
          <w:trHeight w:val="600"/>
        </w:trPr>
        <w:tc>
          <w:tcPr>
            <w:tcW w:w="933" w:type="pct"/>
            <w:noWrap/>
            <w:vAlign w:val="center"/>
            <w:hideMark/>
          </w:tcPr>
          <w:p w14:paraId="0862029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3309AD1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Dokovací stanice včetně síťového adaptéru musí být od stejného výrobce jako nabízený notebook L</w:t>
            </w:r>
          </w:p>
        </w:tc>
        <w:tc>
          <w:tcPr>
            <w:tcW w:w="853" w:type="pct"/>
            <w:shd w:val="clear" w:color="000000" w:fill="FFFF00"/>
            <w:vAlign w:val="center"/>
            <w:hideMark/>
          </w:tcPr>
          <w:p w14:paraId="15418C6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EB4A88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42FD5A73" w14:textId="77777777" w:rsidTr="00CC6B3B">
        <w:trPr>
          <w:trHeight w:val="300"/>
        </w:trPr>
        <w:tc>
          <w:tcPr>
            <w:tcW w:w="933" w:type="pct"/>
            <w:noWrap/>
            <w:vAlign w:val="center"/>
            <w:hideMark/>
          </w:tcPr>
          <w:p w14:paraId="28EA382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3C78692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7266360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634CF3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CFF05A3" w14:textId="77777777" w:rsidTr="00CC6B3B">
        <w:trPr>
          <w:trHeight w:val="1200"/>
        </w:trPr>
        <w:tc>
          <w:tcPr>
            <w:tcW w:w="933" w:type="pct"/>
            <w:noWrap/>
            <w:vAlign w:val="center"/>
            <w:hideMark/>
          </w:tcPr>
          <w:p w14:paraId="0C83CAD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Servis:</w:t>
            </w:r>
          </w:p>
        </w:tc>
        <w:tc>
          <w:tcPr>
            <w:tcW w:w="1368" w:type="pct"/>
            <w:vAlign w:val="center"/>
            <w:hideMark/>
          </w:tcPr>
          <w:p w14:paraId="3709648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7E61B73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5BF0A6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4F98382C" w14:textId="77777777" w:rsidTr="00CC6B3B">
        <w:trPr>
          <w:trHeight w:val="600"/>
        </w:trPr>
        <w:tc>
          <w:tcPr>
            <w:tcW w:w="933" w:type="pct"/>
            <w:noWrap/>
            <w:vAlign w:val="center"/>
            <w:hideMark/>
          </w:tcPr>
          <w:p w14:paraId="2E87E72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EBA973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Jediné kontaktní místo pro nahlášení poruch pro celou ČR, servisní střediska pokrývající celé území ČR</w:t>
            </w:r>
          </w:p>
        </w:tc>
        <w:tc>
          <w:tcPr>
            <w:tcW w:w="853" w:type="pct"/>
            <w:shd w:val="clear" w:color="000000" w:fill="FFFF00"/>
            <w:vAlign w:val="center"/>
            <w:hideMark/>
          </w:tcPr>
          <w:p w14:paraId="4747AB4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3820F7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6E4EB103" w14:textId="77777777" w:rsidTr="00CC6B3B">
        <w:trPr>
          <w:trHeight w:val="915"/>
        </w:trPr>
        <w:tc>
          <w:tcPr>
            <w:tcW w:w="933" w:type="pct"/>
            <w:noWrap/>
            <w:vAlign w:val="center"/>
            <w:hideMark/>
          </w:tcPr>
          <w:p w14:paraId="1DAFD81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7E009CC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853" w:type="pct"/>
            <w:shd w:val="clear" w:color="000000" w:fill="FFFF00"/>
            <w:vAlign w:val="center"/>
            <w:hideMark/>
          </w:tcPr>
          <w:p w14:paraId="788A61C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FD58B5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7CA415BC" w14:textId="77777777" w:rsidTr="00CC6B3B">
        <w:trPr>
          <w:trHeight w:val="315"/>
        </w:trPr>
        <w:tc>
          <w:tcPr>
            <w:tcW w:w="933" w:type="pct"/>
            <w:noWrap/>
            <w:vAlign w:val="bottom"/>
            <w:hideMark/>
          </w:tcPr>
          <w:p w14:paraId="5BE9B367" w14:textId="77777777" w:rsidR="00CC6B3B" w:rsidRPr="00D12307" w:rsidRDefault="00CC6B3B" w:rsidP="00671683">
            <w:pPr>
              <w:rPr>
                <w:rFonts w:ascii="Calibri" w:hAnsi="Calibri" w:cs="Calibri"/>
                <w:sz w:val="22"/>
                <w:szCs w:val="22"/>
              </w:rPr>
            </w:pPr>
          </w:p>
        </w:tc>
        <w:tc>
          <w:tcPr>
            <w:tcW w:w="1368" w:type="pct"/>
            <w:noWrap/>
            <w:vAlign w:val="bottom"/>
            <w:hideMark/>
          </w:tcPr>
          <w:p w14:paraId="2F94653D" w14:textId="77777777" w:rsidR="00CC6B3B" w:rsidRPr="00D12307" w:rsidRDefault="00CC6B3B" w:rsidP="00671683">
            <w:pPr>
              <w:rPr>
                <w:sz w:val="22"/>
                <w:szCs w:val="22"/>
              </w:rPr>
            </w:pPr>
          </w:p>
        </w:tc>
        <w:tc>
          <w:tcPr>
            <w:tcW w:w="853" w:type="pct"/>
            <w:noWrap/>
            <w:vAlign w:val="bottom"/>
            <w:hideMark/>
          </w:tcPr>
          <w:p w14:paraId="6AFCA16F" w14:textId="77777777" w:rsidR="00CC6B3B" w:rsidRPr="00D12307" w:rsidRDefault="00CC6B3B" w:rsidP="00671683">
            <w:pPr>
              <w:rPr>
                <w:sz w:val="22"/>
                <w:szCs w:val="22"/>
              </w:rPr>
            </w:pPr>
          </w:p>
        </w:tc>
        <w:tc>
          <w:tcPr>
            <w:tcW w:w="1846" w:type="pct"/>
            <w:noWrap/>
            <w:vAlign w:val="bottom"/>
            <w:hideMark/>
          </w:tcPr>
          <w:p w14:paraId="78CA1C14" w14:textId="77777777" w:rsidR="00CC6B3B" w:rsidRPr="00D12307" w:rsidRDefault="00CC6B3B" w:rsidP="00671683">
            <w:pPr>
              <w:rPr>
                <w:sz w:val="22"/>
                <w:szCs w:val="22"/>
              </w:rPr>
            </w:pPr>
          </w:p>
        </w:tc>
      </w:tr>
      <w:tr w:rsidR="00B64834" w14:paraId="2D1643E8" w14:textId="77777777" w:rsidTr="00CC6B3B">
        <w:trPr>
          <w:trHeight w:val="300"/>
        </w:trPr>
        <w:tc>
          <w:tcPr>
            <w:tcW w:w="2301" w:type="pct"/>
            <w:gridSpan w:val="2"/>
            <w:shd w:val="clear" w:color="000000" w:fill="99CCFF"/>
            <w:vAlign w:val="center"/>
            <w:hideMark/>
          </w:tcPr>
          <w:p w14:paraId="3DE2D1D8"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Dokovací stanice L LTE</w:t>
            </w:r>
          </w:p>
        </w:tc>
        <w:tc>
          <w:tcPr>
            <w:tcW w:w="2699" w:type="pct"/>
            <w:gridSpan w:val="2"/>
            <w:shd w:val="clear" w:color="000000" w:fill="FFFF00"/>
            <w:vAlign w:val="center"/>
            <w:hideMark/>
          </w:tcPr>
          <w:p w14:paraId="419931BF"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THINKPAD UNIVERSAL USB-C DOCK</w:t>
            </w:r>
          </w:p>
        </w:tc>
      </w:tr>
      <w:tr w:rsidR="00B64834" w14:paraId="2797769A" w14:textId="77777777" w:rsidTr="00CC6B3B">
        <w:trPr>
          <w:trHeight w:val="300"/>
        </w:trPr>
        <w:tc>
          <w:tcPr>
            <w:tcW w:w="933" w:type="pct"/>
            <w:shd w:val="clear" w:color="000000" w:fill="99CCFF"/>
            <w:noWrap/>
            <w:vAlign w:val="center"/>
            <w:hideMark/>
          </w:tcPr>
          <w:p w14:paraId="4A37D4C0"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5AE9AFCD"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520A3472"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6C8AE59C"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Popis konkrétního splnění požadavku</w:t>
            </w:r>
          </w:p>
        </w:tc>
      </w:tr>
      <w:tr w:rsidR="00B64834" w14:paraId="4BD50ABC" w14:textId="77777777" w:rsidTr="00CC6B3B">
        <w:trPr>
          <w:trHeight w:val="900"/>
        </w:trPr>
        <w:tc>
          <w:tcPr>
            <w:tcW w:w="933" w:type="pct"/>
            <w:noWrap/>
            <w:vAlign w:val="center"/>
            <w:hideMark/>
          </w:tcPr>
          <w:p w14:paraId="78ADBF3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lastRenderedPageBreak/>
              <w:t>Rozhraní:</w:t>
            </w:r>
          </w:p>
        </w:tc>
        <w:tc>
          <w:tcPr>
            <w:tcW w:w="1368" w:type="pct"/>
            <w:vAlign w:val="center"/>
            <w:hideMark/>
          </w:tcPr>
          <w:p w14:paraId="3C8CC56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min. 1x digitální konektor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xml:space="preserve"> a min. 1x digitální konektor HDMI (s podporou min. 4K@60Hz)</w:t>
            </w:r>
          </w:p>
        </w:tc>
        <w:tc>
          <w:tcPr>
            <w:tcW w:w="853" w:type="pct"/>
            <w:shd w:val="clear" w:color="000000" w:fill="FFFF00"/>
            <w:vAlign w:val="center"/>
            <w:hideMark/>
          </w:tcPr>
          <w:p w14:paraId="7F7E7535"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31635C3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2 x </w:t>
            </w:r>
            <w:proofErr w:type="spellStart"/>
            <w:r w:rsidRPr="00D12307">
              <w:rPr>
                <w:rFonts w:ascii="Calibri" w:hAnsi="Calibri" w:cs="Calibri"/>
                <w:sz w:val="22"/>
                <w:szCs w:val="22"/>
              </w:rPr>
              <w:t>DisplayPort</w:t>
            </w:r>
            <w:proofErr w:type="spellEnd"/>
            <w:r w:rsidRPr="00D12307">
              <w:rPr>
                <w:rFonts w:ascii="Calibri" w:hAnsi="Calibri" w:cs="Calibri"/>
                <w:sz w:val="22"/>
                <w:szCs w:val="22"/>
              </w:rPr>
              <w:t>™ 1.4</w:t>
            </w:r>
            <w:r w:rsidRPr="00D12307">
              <w:rPr>
                <w:rFonts w:ascii="Calibri" w:hAnsi="Calibri" w:cs="Calibri"/>
                <w:sz w:val="22"/>
                <w:szCs w:val="22"/>
              </w:rPr>
              <w:br/>
              <w:t>1 x HDMI™ 2.0</w:t>
            </w:r>
            <w:r w:rsidRPr="00D12307">
              <w:rPr>
                <w:rFonts w:ascii="Calibri" w:hAnsi="Calibri" w:cs="Calibri"/>
                <w:sz w:val="22"/>
                <w:szCs w:val="22"/>
              </w:rPr>
              <w:br/>
              <w:t>podpora 4k/60Hz</w:t>
            </w:r>
          </w:p>
        </w:tc>
      </w:tr>
      <w:tr w:rsidR="00B64834" w14:paraId="440ADD9C" w14:textId="77777777" w:rsidTr="00CC6B3B">
        <w:trPr>
          <w:trHeight w:val="300"/>
        </w:trPr>
        <w:tc>
          <w:tcPr>
            <w:tcW w:w="933" w:type="pct"/>
            <w:noWrap/>
            <w:vAlign w:val="center"/>
            <w:hideMark/>
          </w:tcPr>
          <w:p w14:paraId="4709B1F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59FCA77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Možnost souběžného připojení dvou Monitorů I</w:t>
            </w:r>
          </w:p>
        </w:tc>
        <w:tc>
          <w:tcPr>
            <w:tcW w:w="853" w:type="pct"/>
            <w:shd w:val="clear" w:color="000000" w:fill="FFFF00"/>
            <w:vAlign w:val="center"/>
            <w:hideMark/>
          </w:tcPr>
          <w:p w14:paraId="4CB09708"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D9EE6D9"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 </w:t>
            </w:r>
          </w:p>
        </w:tc>
      </w:tr>
      <w:tr w:rsidR="00B64834" w14:paraId="11E4D80C" w14:textId="77777777" w:rsidTr="00CC6B3B">
        <w:trPr>
          <w:trHeight w:val="1200"/>
        </w:trPr>
        <w:tc>
          <w:tcPr>
            <w:tcW w:w="933" w:type="pct"/>
            <w:noWrap/>
            <w:vAlign w:val="center"/>
            <w:hideMark/>
          </w:tcPr>
          <w:p w14:paraId="6FE48E2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2E2E37E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Min. 4x USB port (z toho min. 1x USB-C a min. 2x USB-A s přenosovou rychlostí min. 5 </w:t>
            </w:r>
            <w:proofErr w:type="spellStart"/>
            <w:r w:rsidRPr="00D12307">
              <w:rPr>
                <w:rFonts w:ascii="Calibri" w:hAnsi="Calibri" w:cs="Calibri"/>
                <w:sz w:val="22"/>
                <w:szCs w:val="22"/>
              </w:rPr>
              <w:t>Gb</w:t>
            </w:r>
            <w:proofErr w:type="spellEnd"/>
            <w:r w:rsidRPr="00D12307">
              <w:rPr>
                <w:rFonts w:ascii="Calibri" w:hAnsi="Calibri" w:cs="Calibri"/>
                <w:sz w:val="22"/>
                <w:szCs w:val="22"/>
              </w:rPr>
              <w:t>/s). Napájecí konektor a dokovací konektor se do splnění požadavku nepočítají.</w:t>
            </w:r>
          </w:p>
        </w:tc>
        <w:tc>
          <w:tcPr>
            <w:tcW w:w="853" w:type="pct"/>
            <w:shd w:val="clear" w:color="000000" w:fill="FFFF00"/>
            <w:vAlign w:val="center"/>
            <w:hideMark/>
          </w:tcPr>
          <w:p w14:paraId="3E234234"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69AFA1F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2 x USB-A 2.0</w:t>
            </w:r>
            <w:r w:rsidRPr="00D12307">
              <w:rPr>
                <w:rFonts w:ascii="Calibri" w:hAnsi="Calibri" w:cs="Calibri"/>
                <w:sz w:val="22"/>
                <w:szCs w:val="22"/>
              </w:rPr>
              <w:br/>
              <w:t xml:space="preserve">3 x USB-A 3.1 Gen 2 2 (10 </w:t>
            </w:r>
            <w:proofErr w:type="spellStart"/>
            <w:r w:rsidRPr="00D12307">
              <w:rPr>
                <w:rFonts w:ascii="Calibri" w:hAnsi="Calibri" w:cs="Calibri"/>
                <w:sz w:val="22"/>
                <w:szCs w:val="22"/>
              </w:rPr>
              <w:t>Gbps</w:t>
            </w:r>
            <w:proofErr w:type="spellEnd"/>
            <w:r w:rsidRPr="00D12307">
              <w:rPr>
                <w:rFonts w:ascii="Calibri" w:hAnsi="Calibri" w:cs="Calibri"/>
                <w:sz w:val="22"/>
                <w:szCs w:val="22"/>
              </w:rPr>
              <w:t xml:space="preserve">, 1 </w:t>
            </w:r>
            <w:proofErr w:type="spellStart"/>
            <w:r w:rsidRPr="00D12307">
              <w:rPr>
                <w:rFonts w:ascii="Calibri" w:hAnsi="Calibri" w:cs="Calibri"/>
                <w:sz w:val="22"/>
                <w:szCs w:val="22"/>
              </w:rPr>
              <w:t>with</w:t>
            </w:r>
            <w:proofErr w:type="spellEnd"/>
            <w:r w:rsidRPr="00D12307">
              <w:rPr>
                <w:rFonts w:ascii="Calibri" w:hAnsi="Calibri" w:cs="Calibri"/>
                <w:sz w:val="22"/>
                <w:szCs w:val="22"/>
              </w:rPr>
              <w:br/>
            </w:r>
            <w:proofErr w:type="spellStart"/>
            <w:r w:rsidRPr="00D12307">
              <w:rPr>
                <w:rFonts w:ascii="Calibri" w:hAnsi="Calibri" w:cs="Calibri"/>
                <w:sz w:val="22"/>
                <w:szCs w:val="22"/>
              </w:rPr>
              <w:t>Always</w:t>
            </w:r>
            <w:proofErr w:type="spellEnd"/>
            <w:r w:rsidRPr="00D12307">
              <w:rPr>
                <w:rFonts w:ascii="Calibri" w:hAnsi="Calibri" w:cs="Calibri"/>
                <w:sz w:val="22"/>
                <w:szCs w:val="22"/>
              </w:rPr>
              <w:t xml:space="preserve">-On </w:t>
            </w:r>
            <w:proofErr w:type="spellStart"/>
            <w:r w:rsidRPr="00D12307">
              <w:rPr>
                <w:rFonts w:ascii="Calibri" w:hAnsi="Calibri" w:cs="Calibri"/>
                <w:sz w:val="22"/>
                <w:szCs w:val="22"/>
              </w:rPr>
              <w:t>Charging</w:t>
            </w:r>
            <w:proofErr w:type="spellEnd"/>
            <w:r w:rsidRPr="00D12307">
              <w:rPr>
                <w:rFonts w:ascii="Calibri" w:hAnsi="Calibri" w:cs="Calibri"/>
                <w:sz w:val="22"/>
                <w:szCs w:val="22"/>
              </w:rPr>
              <w:t>)</w:t>
            </w:r>
            <w:r w:rsidRPr="00D12307">
              <w:rPr>
                <w:rFonts w:ascii="Calibri" w:hAnsi="Calibri" w:cs="Calibri"/>
                <w:sz w:val="22"/>
                <w:szCs w:val="22"/>
              </w:rPr>
              <w:br/>
              <w:t xml:space="preserve">1 x USB-C (10 </w:t>
            </w:r>
            <w:proofErr w:type="spellStart"/>
            <w:r w:rsidRPr="00D12307">
              <w:rPr>
                <w:rFonts w:ascii="Calibri" w:hAnsi="Calibri" w:cs="Calibri"/>
                <w:sz w:val="22"/>
                <w:szCs w:val="22"/>
              </w:rPr>
              <w:t>Gbps</w:t>
            </w:r>
            <w:proofErr w:type="spellEnd"/>
            <w:r w:rsidRPr="00D12307">
              <w:rPr>
                <w:rFonts w:ascii="Calibri" w:hAnsi="Calibri" w:cs="Calibri"/>
                <w:sz w:val="22"/>
                <w:szCs w:val="22"/>
              </w:rPr>
              <w:t>, 5V / 3A)</w:t>
            </w:r>
          </w:p>
        </w:tc>
      </w:tr>
      <w:tr w:rsidR="00B64834" w14:paraId="5694BF39" w14:textId="77777777" w:rsidTr="00CC6B3B">
        <w:trPr>
          <w:trHeight w:val="1800"/>
        </w:trPr>
        <w:tc>
          <w:tcPr>
            <w:tcW w:w="933" w:type="pct"/>
            <w:noWrap/>
            <w:vAlign w:val="center"/>
            <w:hideMark/>
          </w:tcPr>
          <w:p w14:paraId="1341060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408FE5F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RJ-45, 100/1000 Mbps</w:t>
            </w:r>
            <w:r w:rsidRPr="00D12307">
              <w:rPr>
                <w:rFonts w:ascii="Calibri" w:hAnsi="Calibri" w:cs="Calibri"/>
                <w:sz w:val="22"/>
                <w:szCs w:val="22"/>
              </w:rPr>
              <w:br/>
              <w:t xml:space="preserve">Dokovací stanice musí podporovat </w:t>
            </w:r>
            <w:proofErr w:type="spellStart"/>
            <w:r w:rsidRPr="00D12307">
              <w:rPr>
                <w:rFonts w:ascii="Calibri" w:hAnsi="Calibri" w:cs="Calibri"/>
                <w:sz w:val="22"/>
                <w:szCs w:val="22"/>
              </w:rPr>
              <w:t>WoL</w:t>
            </w:r>
            <w:proofErr w:type="spellEnd"/>
            <w:r w:rsidRPr="00D12307">
              <w:rPr>
                <w:rFonts w:ascii="Calibri" w:hAnsi="Calibri" w:cs="Calibri"/>
                <w:sz w:val="22"/>
                <w:szCs w:val="22"/>
              </w:rPr>
              <w:t xml:space="preserve">, PXE a možnost převzetí MAC adresy notebooku pro jeho jednoznačnou identifikaci v rámci systému hromadné správy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Pass-Through</w:t>
            </w:r>
            <w:proofErr w:type="spellEnd"/>
            <w:r w:rsidRPr="00D12307">
              <w:rPr>
                <w:rFonts w:ascii="Calibri" w:hAnsi="Calibri" w:cs="Calibri"/>
                <w:sz w:val="22"/>
                <w:szCs w:val="22"/>
              </w:rPr>
              <w:t xml:space="preserve"> / Host </w:t>
            </w:r>
            <w:proofErr w:type="spellStart"/>
            <w:r w:rsidRPr="00D12307">
              <w:rPr>
                <w:rFonts w:ascii="Calibri" w:hAnsi="Calibri" w:cs="Calibri"/>
                <w:sz w:val="22"/>
                <w:szCs w:val="22"/>
              </w:rPr>
              <w:t>Based</w:t>
            </w:r>
            <w:proofErr w:type="spellEnd"/>
            <w:r w:rsidRPr="00D12307">
              <w:rPr>
                <w:rFonts w:ascii="Calibri" w:hAnsi="Calibri" w:cs="Calibri"/>
                <w:sz w:val="22"/>
                <w:szCs w:val="22"/>
              </w:rPr>
              <w:t xml:space="preserve"> MAC </w:t>
            </w:r>
            <w:proofErr w:type="spellStart"/>
            <w:r w:rsidRPr="00D12307">
              <w:rPr>
                <w:rFonts w:ascii="Calibri" w:hAnsi="Calibri" w:cs="Calibri"/>
                <w:sz w:val="22"/>
                <w:szCs w:val="22"/>
              </w:rPr>
              <w:t>Address</w:t>
            </w:r>
            <w:proofErr w:type="spellEnd"/>
            <w:r w:rsidRPr="00D12307">
              <w:rPr>
                <w:rFonts w:ascii="Calibri" w:hAnsi="Calibri" w:cs="Calibri"/>
                <w:sz w:val="22"/>
                <w:szCs w:val="22"/>
              </w:rPr>
              <w:t>)</w:t>
            </w:r>
          </w:p>
        </w:tc>
        <w:tc>
          <w:tcPr>
            <w:tcW w:w="853" w:type="pct"/>
            <w:shd w:val="clear" w:color="000000" w:fill="FFFF00"/>
            <w:vAlign w:val="center"/>
            <w:hideMark/>
          </w:tcPr>
          <w:p w14:paraId="6B764F3B"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4CA791B"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 </w:t>
            </w:r>
          </w:p>
        </w:tc>
      </w:tr>
      <w:tr w:rsidR="00B64834" w14:paraId="166260AC" w14:textId="77777777" w:rsidTr="00CC6B3B">
        <w:trPr>
          <w:trHeight w:val="900"/>
        </w:trPr>
        <w:tc>
          <w:tcPr>
            <w:tcW w:w="933" w:type="pct"/>
            <w:noWrap/>
            <w:vAlign w:val="center"/>
            <w:hideMark/>
          </w:tcPr>
          <w:p w14:paraId="2378D35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6D4F633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dokovací konektor (kompatibilní s dodaným notebookem) - nepočítá se do splnění minimálního počtu jiných portů dokovací stanice</w:t>
            </w:r>
          </w:p>
        </w:tc>
        <w:tc>
          <w:tcPr>
            <w:tcW w:w="853" w:type="pct"/>
            <w:shd w:val="clear" w:color="000000" w:fill="FFFF00"/>
            <w:vAlign w:val="center"/>
            <w:hideMark/>
          </w:tcPr>
          <w:p w14:paraId="199E86A2"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719FB151"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 </w:t>
            </w:r>
          </w:p>
        </w:tc>
      </w:tr>
      <w:tr w:rsidR="00B64834" w14:paraId="1FCE90BA" w14:textId="77777777" w:rsidTr="00CC6B3B">
        <w:trPr>
          <w:trHeight w:val="600"/>
        </w:trPr>
        <w:tc>
          <w:tcPr>
            <w:tcW w:w="933" w:type="pct"/>
            <w:noWrap/>
            <w:vAlign w:val="center"/>
            <w:hideMark/>
          </w:tcPr>
          <w:p w14:paraId="57235DD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02D47D5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1x napájecí konektor, nepočítá se do splnění minimálního počtu jiných portů dokovací stanice</w:t>
            </w:r>
          </w:p>
        </w:tc>
        <w:tc>
          <w:tcPr>
            <w:tcW w:w="853" w:type="pct"/>
            <w:shd w:val="clear" w:color="000000" w:fill="FFFF00"/>
            <w:vAlign w:val="center"/>
            <w:hideMark/>
          </w:tcPr>
          <w:p w14:paraId="2CD84F57"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16877F5"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 </w:t>
            </w:r>
          </w:p>
        </w:tc>
      </w:tr>
      <w:tr w:rsidR="00B64834" w14:paraId="7249B8C9" w14:textId="77777777" w:rsidTr="00CC6B3B">
        <w:trPr>
          <w:trHeight w:val="300"/>
        </w:trPr>
        <w:tc>
          <w:tcPr>
            <w:tcW w:w="933" w:type="pct"/>
            <w:noWrap/>
            <w:vAlign w:val="center"/>
            <w:hideMark/>
          </w:tcPr>
          <w:p w14:paraId="5292F52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6AD4C13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Funkce napájení a nabíjení notebooku</w:t>
            </w:r>
          </w:p>
        </w:tc>
        <w:tc>
          <w:tcPr>
            <w:tcW w:w="853" w:type="pct"/>
            <w:shd w:val="clear" w:color="000000" w:fill="FFFF00"/>
            <w:vAlign w:val="center"/>
            <w:hideMark/>
          </w:tcPr>
          <w:p w14:paraId="7F0602F2"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4ABEA56"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 </w:t>
            </w:r>
          </w:p>
        </w:tc>
      </w:tr>
      <w:tr w:rsidR="00B64834" w14:paraId="4E45F3B6" w14:textId="77777777" w:rsidTr="00CC6B3B">
        <w:trPr>
          <w:trHeight w:val="600"/>
        </w:trPr>
        <w:tc>
          <w:tcPr>
            <w:tcW w:w="933" w:type="pct"/>
            <w:noWrap/>
            <w:vAlign w:val="center"/>
            <w:hideMark/>
          </w:tcPr>
          <w:p w14:paraId="1142E52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4E5E56B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Síťový adaptér odpovídající maximálnímu možnému příkonu notebooku a dokovací stanice</w:t>
            </w:r>
          </w:p>
        </w:tc>
        <w:tc>
          <w:tcPr>
            <w:tcW w:w="853" w:type="pct"/>
            <w:shd w:val="clear" w:color="000000" w:fill="FFFF00"/>
            <w:vAlign w:val="center"/>
            <w:hideMark/>
          </w:tcPr>
          <w:p w14:paraId="1430CDB9"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F50EAA1"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 </w:t>
            </w:r>
          </w:p>
        </w:tc>
      </w:tr>
      <w:tr w:rsidR="00B64834" w14:paraId="65290475" w14:textId="77777777" w:rsidTr="00CC6B3B">
        <w:trPr>
          <w:trHeight w:val="600"/>
        </w:trPr>
        <w:tc>
          <w:tcPr>
            <w:tcW w:w="933" w:type="pct"/>
            <w:noWrap/>
            <w:vAlign w:val="center"/>
            <w:hideMark/>
          </w:tcPr>
          <w:p w14:paraId="6CA3630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531C1D6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Dokovací stanice včetně síťového adaptéru musí být od stejného výrobce jako nabízený notebook L LTE</w:t>
            </w:r>
          </w:p>
        </w:tc>
        <w:tc>
          <w:tcPr>
            <w:tcW w:w="853" w:type="pct"/>
            <w:shd w:val="clear" w:color="000000" w:fill="FFFF00"/>
            <w:vAlign w:val="center"/>
            <w:hideMark/>
          </w:tcPr>
          <w:p w14:paraId="78A0C212"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A421B95"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 </w:t>
            </w:r>
          </w:p>
        </w:tc>
      </w:tr>
      <w:tr w:rsidR="00B64834" w14:paraId="3CDCD322" w14:textId="77777777" w:rsidTr="00CC6B3B">
        <w:trPr>
          <w:trHeight w:val="300"/>
        </w:trPr>
        <w:tc>
          <w:tcPr>
            <w:tcW w:w="933" w:type="pct"/>
            <w:noWrap/>
            <w:vAlign w:val="center"/>
            <w:hideMark/>
          </w:tcPr>
          <w:p w14:paraId="719CFAD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2E4FA0A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3FD340CC"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6699DF0"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 </w:t>
            </w:r>
          </w:p>
        </w:tc>
      </w:tr>
      <w:tr w:rsidR="00B64834" w14:paraId="47374FFC" w14:textId="77777777" w:rsidTr="00CC6B3B">
        <w:trPr>
          <w:trHeight w:val="1200"/>
        </w:trPr>
        <w:tc>
          <w:tcPr>
            <w:tcW w:w="933" w:type="pct"/>
            <w:noWrap/>
            <w:vAlign w:val="center"/>
            <w:hideMark/>
          </w:tcPr>
          <w:p w14:paraId="7E9C9C1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Servis:</w:t>
            </w:r>
          </w:p>
        </w:tc>
        <w:tc>
          <w:tcPr>
            <w:tcW w:w="1368" w:type="pct"/>
            <w:vAlign w:val="center"/>
            <w:hideMark/>
          </w:tcPr>
          <w:p w14:paraId="591DD96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692B2328"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6F09956"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 </w:t>
            </w:r>
          </w:p>
        </w:tc>
      </w:tr>
      <w:tr w:rsidR="00B64834" w14:paraId="1FF10D11" w14:textId="77777777" w:rsidTr="00CC6B3B">
        <w:trPr>
          <w:trHeight w:val="600"/>
        </w:trPr>
        <w:tc>
          <w:tcPr>
            <w:tcW w:w="933" w:type="pct"/>
            <w:noWrap/>
            <w:vAlign w:val="center"/>
            <w:hideMark/>
          </w:tcPr>
          <w:p w14:paraId="300444E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lastRenderedPageBreak/>
              <w:t> </w:t>
            </w:r>
          </w:p>
        </w:tc>
        <w:tc>
          <w:tcPr>
            <w:tcW w:w="1368" w:type="pct"/>
            <w:vAlign w:val="center"/>
            <w:hideMark/>
          </w:tcPr>
          <w:p w14:paraId="2ED4EB6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Jediné kontaktní místo pro nahlášení poruch pro celou ČR, servisní střediska pokrývající celé území ČR</w:t>
            </w:r>
          </w:p>
        </w:tc>
        <w:tc>
          <w:tcPr>
            <w:tcW w:w="853" w:type="pct"/>
            <w:shd w:val="clear" w:color="000000" w:fill="FFFF00"/>
            <w:vAlign w:val="center"/>
            <w:hideMark/>
          </w:tcPr>
          <w:p w14:paraId="39587855"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20D3683"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 </w:t>
            </w:r>
          </w:p>
        </w:tc>
      </w:tr>
      <w:tr w:rsidR="00B64834" w14:paraId="0B1B0827" w14:textId="77777777" w:rsidTr="00CC6B3B">
        <w:trPr>
          <w:trHeight w:val="915"/>
        </w:trPr>
        <w:tc>
          <w:tcPr>
            <w:tcW w:w="933" w:type="pct"/>
            <w:noWrap/>
            <w:vAlign w:val="center"/>
            <w:hideMark/>
          </w:tcPr>
          <w:p w14:paraId="7D8F17F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vAlign w:val="center"/>
            <w:hideMark/>
          </w:tcPr>
          <w:p w14:paraId="75977A4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 v době od 9:00 do 16:00 hod.</w:t>
            </w:r>
          </w:p>
        </w:tc>
        <w:tc>
          <w:tcPr>
            <w:tcW w:w="853" w:type="pct"/>
            <w:shd w:val="clear" w:color="000000" w:fill="FFFF00"/>
            <w:vAlign w:val="center"/>
            <w:hideMark/>
          </w:tcPr>
          <w:p w14:paraId="4F3AF94B"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47A83B2"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 </w:t>
            </w:r>
          </w:p>
        </w:tc>
      </w:tr>
      <w:tr w:rsidR="00B64834" w14:paraId="43F6853F" w14:textId="77777777" w:rsidTr="00CC6B3B">
        <w:trPr>
          <w:trHeight w:val="315"/>
        </w:trPr>
        <w:tc>
          <w:tcPr>
            <w:tcW w:w="933" w:type="pct"/>
            <w:noWrap/>
            <w:vAlign w:val="bottom"/>
            <w:hideMark/>
          </w:tcPr>
          <w:p w14:paraId="27147465" w14:textId="77777777" w:rsidR="00CC6B3B" w:rsidRPr="00D12307" w:rsidRDefault="00CC6B3B" w:rsidP="00671683">
            <w:pPr>
              <w:jc w:val="center"/>
              <w:rPr>
                <w:rFonts w:ascii="Calibri" w:hAnsi="Calibri" w:cs="Calibri"/>
                <w:sz w:val="22"/>
                <w:szCs w:val="22"/>
              </w:rPr>
            </w:pPr>
          </w:p>
        </w:tc>
        <w:tc>
          <w:tcPr>
            <w:tcW w:w="1368" w:type="pct"/>
            <w:noWrap/>
            <w:vAlign w:val="bottom"/>
            <w:hideMark/>
          </w:tcPr>
          <w:p w14:paraId="56C21152" w14:textId="77777777" w:rsidR="00CC6B3B" w:rsidRPr="00D12307" w:rsidRDefault="00CC6B3B" w:rsidP="00671683">
            <w:pPr>
              <w:rPr>
                <w:sz w:val="22"/>
                <w:szCs w:val="22"/>
              </w:rPr>
            </w:pPr>
          </w:p>
        </w:tc>
        <w:tc>
          <w:tcPr>
            <w:tcW w:w="853" w:type="pct"/>
            <w:noWrap/>
            <w:vAlign w:val="bottom"/>
            <w:hideMark/>
          </w:tcPr>
          <w:p w14:paraId="6E1F4D54" w14:textId="77777777" w:rsidR="00CC6B3B" w:rsidRPr="00D12307" w:rsidRDefault="00CC6B3B" w:rsidP="00671683">
            <w:pPr>
              <w:rPr>
                <w:sz w:val="22"/>
                <w:szCs w:val="22"/>
              </w:rPr>
            </w:pPr>
          </w:p>
        </w:tc>
        <w:tc>
          <w:tcPr>
            <w:tcW w:w="1846" w:type="pct"/>
            <w:noWrap/>
            <w:vAlign w:val="bottom"/>
            <w:hideMark/>
          </w:tcPr>
          <w:p w14:paraId="41E687DA" w14:textId="77777777" w:rsidR="00CC6B3B" w:rsidRPr="00D12307" w:rsidRDefault="00CC6B3B" w:rsidP="00671683">
            <w:pPr>
              <w:rPr>
                <w:sz w:val="22"/>
                <w:szCs w:val="22"/>
              </w:rPr>
            </w:pPr>
          </w:p>
        </w:tc>
      </w:tr>
      <w:tr w:rsidR="00B64834" w14:paraId="1302F695" w14:textId="77777777" w:rsidTr="00CC6B3B">
        <w:trPr>
          <w:trHeight w:val="300"/>
        </w:trPr>
        <w:tc>
          <w:tcPr>
            <w:tcW w:w="2301" w:type="pct"/>
            <w:gridSpan w:val="2"/>
            <w:shd w:val="clear" w:color="000000" w:fill="99CCFF"/>
            <w:hideMark/>
          </w:tcPr>
          <w:p w14:paraId="63628D90"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Monitor I</w:t>
            </w:r>
          </w:p>
        </w:tc>
        <w:tc>
          <w:tcPr>
            <w:tcW w:w="2699" w:type="pct"/>
            <w:gridSpan w:val="2"/>
            <w:shd w:val="clear" w:color="000000" w:fill="FFFF00"/>
            <w:vAlign w:val="center"/>
            <w:hideMark/>
          </w:tcPr>
          <w:p w14:paraId="56DDB8AF"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AOC LCD 24E3QAF 23,8” IPS / 1920x1080</w:t>
            </w:r>
          </w:p>
        </w:tc>
      </w:tr>
      <w:tr w:rsidR="00B64834" w14:paraId="080F82FB" w14:textId="77777777" w:rsidTr="00CC6B3B">
        <w:trPr>
          <w:trHeight w:val="300"/>
        </w:trPr>
        <w:tc>
          <w:tcPr>
            <w:tcW w:w="933" w:type="pct"/>
            <w:shd w:val="clear" w:color="000000" w:fill="99CCFF"/>
            <w:noWrap/>
            <w:vAlign w:val="center"/>
            <w:hideMark/>
          </w:tcPr>
          <w:p w14:paraId="73BA5FE8"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vAlign w:val="center"/>
            <w:hideMark/>
          </w:tcPr>
          <w:p w14:paraId="4FFE46CF"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68EF5308"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40513FF5"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B64834" w14:paraId="623D9F13" w14:textId="77777777" w:rsidTr="00CC6B3B">
        <w:trPr>
          <w:trHeight w:val="300"/>
        </w:trPr>
        <w:tc>
          <w:tcPr>
            <w:tcW w:w="933" w:type="pct"/>
            <w:noWrap/>
            <w:hideMark/>
          </w:tcPr>
          <w:p w14:paraId="56209D0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Velikost:</w:t>
            </w:r>
          </w:p>
        </w:tc>
        <w:tc>
          <w:tcPr>
            <w:tcW w:w="1368" w:type="pct"/>
            <w:hideMark/>
          </w:tcPr>
          <w:p w14:paraId="3C34876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Přesná obchodní velikost 24"</w:t>
            </w:r>
          </w:p>
        </w:tc>
        <w:tc>
          <w:tcPr>
            <w:tcW w:w="853" w:type="pct"/>
            <w:shd w:val="clear" w:color="000000" w:fill="FFFF00"/>
            <w:vAlign w:val="center"/>
            <w:hideMark/>
          </w:tcPr>
          <w:p w14:paraId="463A87C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E77BA9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140E574" w14:textId="77777777" w:rsidTr="00CC6B3B">
        <w:trPr>
          <w:trHeight w:val="300"/>
        </w:trPr>
        <w:tc>
          <w:tcPr>
            <w:tcW w:w="933" w:type="pct"/>
            <w:noWrap/>
            <w:hideMark/>
          </w:tcPr>
          <w:p w14:paraId="710C778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0652C89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Minimální úhlopříčka zobrazovací plochy 23,7"</w:t>
            </w:r>
          </w:p>
        </w:tc>
        <w:tc>
          <w:tcPr>
            <w:tcW w:w="853" w:type="pct"/>
            <w:shd w:val="clear" w:color="000000" w:fill="FFFF00"/>
            <w:vAlign w:val="center"/>
            <w:hideMark/>
          </w:tcPr>
          <w:p w14:paraId="30E6329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A2F3CE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23,8"</w:t>
            </w:r>
          </w:p>
        </w:tc>
      </w:tr>
      <w:tr w:rsidR="00B64834" w14:paraId="6581332B" w14:textId="77777777" w:rsidTr="00CC6B3B">
        <w:trPr>
          <w:trHeight w:val="600"/>
        </w:trPr>
        <w:tc>
          <w:tcPr>
            <w:tcW w:w="933" w:type="pct"/>
            <w:noWrap/>
            <w:hideMark/>
          </w:tcPr>
          <w:p w14:paraId="41AF641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Vlastnosti:</w:t>
            </w:r>
          </w:p>
        </w:tc>
        <w:tc>
          <w:tcPr>
            <w:tcW w:w="1368" w:type="pct"/>
            <w:hideMark/>
          </w:tcPr>
          <w:p w14:paraId="009E9A4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Matný povrch zobrazovací plochy, výškově stavitelný, vertikální a horizontální polohovatelnost, funkce pivot</w:t>
            </w:r>
          </w:p>
        </w:tc>
        <w:tc>
          <w:tcPr>
            <w:tcW w:w="853" w:type="pct"/>
            <w:shd w:val="clear" w:color="000000" w:fill="FFFF00"/>
            <w:vAlign w:val="center"/>
            <w:hideMark/>
          </w:tcPr>
          <w:p w14:paraId="5F9033F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A262C6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17C4316" w14:textId="77777777" w:rsidTr="00CC6B3B">
        <w:trPr>
          <w:trHeight w:val="600"/>
        </w:trPr>
        <w:tc>
          <w:tcPr>
            <w:tcW w:w="933" w:type="pct"/>
            <w:noWrap/>
            <w:hideMark/>
          </w:tcPr>
          <w:p w14:paraId="2894DFB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Rozlišení:</w:t>
            </w:r>
          </w:p>
        </w:tc>
        <w:tc>
          <w:tcPr>
            <w:tcW w:w="1368" w:type="pct"/>
            <w:hideMark/>
          </w:tcPr>
          <w:p w14:paraId="725793A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Přesně 1920 x 1080 bodů, nebo přesně 1920 x 1200 bodů</w:t>
            </w:r>
          </w:p>
        </w:tc>
        <w:tc>
          <w:tcPr>
            <w:tcW w:w="853" w:type="pct"/>
            <w:shd w:val="clear" w:color="000000" w:fill="FFFF00"/>
            <w:vAlign w:val="center"/>
            <w:hideMark/>
          </w:tcPr>
          <w:p w14:paraId="24C8202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2C86FBF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1920x1080</w:t>
            </w:r>
          </w:p>
        </w:tc>
      </w:tr>
      <w:tr w:rsidR="00B64834" w14:paraId="467308C0" w14:textId="77777777" w:rsidTr="00CC6B3B">
        <w:trPr>
          <w:trHeight w:val="600"/>
        </w:trPr>
        <w:tc>
          <w:tcPr>
            <w:tcW w:w="933" w:type="pct"/>
            <w:noWrap/>
            <w:hideMark/>
          </w:tcPr>
          <w:p w14:paraId="27268A7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Typ:</w:t>
            </w:r>
          </w:p>
        </w:tc>
        <w:tc>
          <w:tcPr>
            <w:tcW w:w="1368" w:type="pct"/>
            <w:hideMark/>
          </w:tcPr>
          <w:p w14:paraId="0C9AF18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LED posvícení, pozorovací úhel minimálně 178° vodorovně i svisle</w:t>
            </w:r>
          </w:p>
        </w:tc>
        <w:tc>
          <w:tcPr>
            <w:tcW w:w="853" w:type="pct"/>
            <w:shd w:val="clear" w:color="000000" w:fill="FFFF00"/>
            <w:vAlign w:val="center"/>
            <w:hideMark/>
          </w:tcPr>
          <w:p w14:paraId="2F30193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34418A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E321F35" w14:textId="77777777" w:rsidTr="00CC6B3B">
        <w:trPr>
          <w:trHeight w:val="345"/>
        </w:trPr>
        <w:tc>
          <w:tcPr>
            <w:tcW w:w="933" w:type="pct"/>
            <w:noWrap/>
            <w:hideMark/>
          </w:tcPr>
          <w:p w14:paraId="4623832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Jas:</w:t>
            </w:r>
          </w:p>
        </w:tc>
        <w:tc>
          <w:tcPr>
            <w:tcW w:w="1368" w:type="pct"/>
            <w:hideMark/>
          </w:tcPr>
          <w:p w14:paraId="5B6BE52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Minimálně 250 cd/m</w:t>
            </w:r>
            <w:r w:rsidRPr="00D12307">
              <w:rPr>
                <w:rFonts w:ascii="Calibri" w:hAnsi="Calibri" w:cs="Calibri"/>
                <w:sz w:val="22"/>
                <w:szCs w:val="22"/>
                <w:vertAlign w:val="superscript"/>
              </w:rPr>
              <w:t>2</w:t>
            </w:r>
          </w:p>
        </w:tc>
        <w:tc>
          <w:tcPr>
            <w:tcW w:w="853" w:type="pct"/>
            <w:shd w:val="clear" w:color="000000" w:fill="FFFF00"/>
            <w:vAlign w:val="center"/>
            <w:hideMark/>
          </w:tcPr>
          <w:p w14:paraId="554315E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9AB5D9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660E115B" w14:textId="77777777" w:rsidTr="00CC6B3B">
        <w:trPr>
          <w:trHeight w:val="300"/>
        </w:trPr>
        <w:tc>
          <w:tcPr>
            <w:tcW w:w="933" w:type="pct"/>
            <w:noWrap/>
            <w:hideMark/>
          </w:tcPr>
          <w:p w14:paraId="33E3F45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Doba odezvy:</w:t>
            </w:r>
          </w:p>
        </w:tc>
        <w:tc>
          <w:tcPr>
            <w:tcW w:w="1368" w:type="pct"/>
            <w:hideMark/>
          </w:tcPr>
          <w:p w14:paraId="4B20ACE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Max. 6 </w:t>
            </w:r>
            <w:proofErr w:type="spellStart"/>
            <w:r w:rsidRPr="00D12307">
              <w:rPr>
                <w:rFonts w:ascii="Calibri" w:hAnsi="Calibri" w:cs="Calibri"/>
                <w:sz w:val="22"/>
                <w:szCs w:val="22"/>
              </w:rPr>
              <w:t>ms</w:t>
            </w:r>
            <w:proofErr w:type="spellEnd"/>
          </w:p>
        </w:tc>
        <w:tc>
          <w:tcPr>
            <w:tcW w:w="853" w:type="pct"/>
            <w:shd w:val="clear" w:color="000000" w:fill="FFFF00"/>
            <w:vAlign w:val="center"/>
            <w:hideMark/>
          </w:tcPr>
          <w:p w14:paraId="3F950B5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3E07C5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4284B2DB" w14:textId="77777777" w:rsidTr="00CC6B3B">
        <w:trPr>
          <w:trHeight w:val="300"/>
        </w:trPr>
        <w:tc>
          <w:tcPr>
            <w:tcW w:w="933" w:type="pct"/>
            <w:noWrap/>
            <w:hideMark/>
          </w:tcPr>
          <w:p w14:paraId="44BCB96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Kontrast:</w:t>
            </w:r>
          </w:p>
        </w:tc>
        <w:tc>
          <w:tcPr>
            <w:tcW w:w="1368" w:type="pct"/>
            <w:hideMark/>
          </w:tcPr>
          <w:p w14:paraId="1721B37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Statický kontrast (typický) minimálně 1000:1</w:t>
            </w:r>
          </w:p>
        </w:tc>
        <w:tc>
          <w:tcPr>
            <w:tcW w:w="853" w:type="pct"/>
            <w:shd w:val="clear" w:color="000000" w:fill="FFFF00"/>
            <w:vAlign w:val="center"/>
            <w:hideMark/>
          </w:tcPr>
          <w:p w14:paraId="02EE5FD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DDF171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1262E0B7" w14:textId="77777777" w:rsidTr="00CC6B3B">
        <w:trPr>
          <w:trHeight w:val="600"/>
        </w:trPr>
        <w:tc>
          <w:tcPr>
            <w:tcW w:w="933" w:type="pct"/>
            <w:noWrap/>
            <w:hideMark/>
          </w:tcPr>
          <w:p w14:paraId="77CE579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Vstupy:</w:t>
            </w:r>
          </w:p>
        </w:tc>
        <w:tc>
          <w:tcPr>
            <w:tcW w:w="1368" w:type="pct"/>
            <w:hideMark/>
          </w:tcPr>
          <w:p w14:paraId="420257F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Minimálně 1x digitální vstup HDMI a minimálně 1x digitální vstup DP</w:t>
            </w:r>
          </w:p>
        </w:tc>
        <w:tc>
          <w:tcPr>
            <w:tcW w:w="853" w:type="pct"/>
            <w:shd w:val="clear" w:color="000000" w:fill="FFFF00"/>
            <w:vAlign w:val="center"/>
            <w:hideMark/>
          </w:tcPr>
          <w:p w14:paraId="6EF5E6D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AA68C5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78803DC3" w14:textId="77777777" w:rsidTr="00CC6B3B">
        <w:trPr>
          <w:trHeight w:val="3000"/>
        </w:trPr>
        <w:tc>
          <w:tcPr>
            <w:tcW w:w="933" w:type="pct"/>
            <w:hideMark/>
          </w:tcPr>
          <w:p w14:paraId="765390A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Přenos digitálního video a audio signálu:</w:t>
            </w:r>
          </w:p>
        </w:tc>
        <w:tc>
          <w:tcPr>
            <w:tcW w:w="1368" w:type="pct"/>
            <w:hideMark/>
          </w:tcPr>
          <w:p w14:paraId="7EE1AED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w:t>
            </w:r>
            <w:r w:rsidRPr="00D12307">
              <w:rPr>
                <w:rFonts w:ascii="Calibri" w:hAnsi="Calibri" w:cs="Calibri"/>
                <w:sz w:val="22"/>
                <w:szCs w:val="22"/>
              </w:rPr>
              <w:lastRenderedPageBreak/>
              <w:t xml:space="preserve">dokovací stanice a nezbytné propojovací kabely jsou součástí dodávky. </w:t>
            </w:r>
          </w:p>
        </w:tc>
        <w:tc>
          <w:tcPr>
            <w:tcW w:w="853" w:type="pct"/>
            <w:shd w:val="clear" w:color="000000" w:fill="FFFF00"/>
            <w:vAlign w:val="center"/>
            <w:hideMark/>
          </w:tcPr>
          <w:p w14:paraId="32FD22E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lastRenderedPageBreak/>
              <w:t>ANO</w:t>
            </w:r>
          </w:p>
        </w:tc>
        <w:tc>
          <w:tcPr>
            <w:tcW w:w="1846" w:type="pct"/>
            <w:shd w:val="clear" w:color="000000" w:fill="C0C0C0"/>
            <w:vAlign w:val="center"/>
            <w:hideMark/>
          </w:tcPr>
          <w:p w14:paraId="3431E08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1528C7F" w14:textId="77777777" w:rsidTr="00CC6B3B">
        <w:trPr>
          <w:trHeight w:val="300"/>
        </w:trPr>
        <w:tc>
          <w:tcPr>
            <w:tcW w:w="933" w:type="pct"/>
            <w:noWrap/>
            <w:hideMark/>
          </w:tcPr>
          <w:p w14:paraId="6ACE590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Příslušenství:</w:t>
            </w:r>
          </w:p>
        </w:tc>
        <w:tc>
          <w:tcPr>
            <w:tcW w:w="1368" w:type="pct"/>
            <w:hideMark/>
          </w:tcPr>
          <w:p w14:paraId="093B214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Napájecí kabel</w:t>
            </w:r>
          </w:p>
        </w:tc>
        <w:tc>
          <w:tcPr>
            <w:tcW w:w="853" w:type="pct"/>
            <w:shd w:val="clear" w:color="000000" w:fill="FFFF00"/>
            <w:vAlign w:val="center"/>
            <w:hideMark/>
          </w:tcPr>
          <w:p w14:paraId="3C77E39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5E626F3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D4DBEFE" w14:textId="77777777" w:rsidTr="00CC6B3B">
        <w:trPr>
          <w:trHeight w:val="300"/>
        </w:trPr>
        <w:tc>
          <w:tcPr>
            <w:tcW w:w="933" w:type="pct"/>
            <w:noWrap/>
            <w:vAlign w:val="center"/>
            <w:hideMark/>
          </w:tcPr>
          <w:p w14:paraId="56E497F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1AA7931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29C19D1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03B336E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60 měsíců</w:t>
            </w:r>
          </w:p>
        </w:tc>
      </w:tr>
      <w:tr w:rsidR="00B64834" w14:paraId="023055D8" w14:textId="77777777" w:rsidTr="00CC6B3B">
        <w:trPr>
          <w:trHeight w:val="1200"/>
        </w:trPr>
        <w:tc>
          <w:tcPr>
            <w:tcW w:w="933" w:type="pct"/>
            <w:noWrap/>
            <w:vAlign w:val="center"/>
            <w:hideMark/>
          </w:tcPr>
          <w:p w14:paraId="7AA4DAE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Servis:</w:t>
            </w:r>
          </w:p>
        </w:tc>
        <w:tc>
          <w:tcPr>
            <w:tcW w:w="1368" w:type="pct"/>
            <w:vAlign w:val="center"/>
            <w:hideMark/>
          </w:tcPr>
          <w:p w14:paraId="216EDEC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35666DA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589CAA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40C04986" w14:textId="77777777" w:rsidTr="00CC6B3B">
        <w:trPr>
          <w:trHeight w:val="600"/>
        </w:trPr>
        <w:tc>
          <w:tcPr>
            <w:tcW w:w="933" w:type="pct"/>
            <w:noWrap/>
            <w:hideMark/>
          </w:tcPr>
          <w:p w14:paraId="1359E58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7AC776B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853" w:type="pct"/>
            <w:shd w:val="clear" w:color="000000" w:fill="FFFF00"/>
            <w:vAlign w:val="center"/>
            <w:hideMark/>
          </w:tcPr>
          <w:p w14:paraId="5123037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47486E6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7D60CB49" w14:textId="77777777" w:rsidTr="00CC6B3B">
        <w:trPr>
          <w:trHeight w:val="915"/>
        </w:trPr>
        <w:tc>
          <w:tcPr>
            <w:tcW w:w="933" w:type="pct"/>
            <w:noWrap/>
            <w:hideMark/>
          </w:tcPr>
          <w:p w14:paraId="2BD166E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1B669CB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minimálně v době od 9:00 do 16:00 hod.</w:t>
            </w:r>
          </w:p>
        </w:tc>
        <w:tc>
          <w:tcPr>
            <w:tcW w:w="853" w:type="pct"/>
            <w:shd w:val="clear" w:color="000000" w:fill="FFFF00"/>
            <w:vAlign w:val="center"/>
            <w:hideMark/>
          </w:tcPr>
          <w:p w14:paraId="4A96F3A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C0EC32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25CC2528" w14:textId="77777777" w:rsidTr="00CC6B3B">
        <w:trPr>
          <w:trHeight w:val="315"/>
        </w:trPr>
        <w:tc>
          <w:tcPr>
            <w:tcW w:w="933" w:type="pct"/>
            <w:noWrap/>
            <w:hideMark/>
          </w:tcPr>
          <w:p w14:paraId="0563AAD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5B9E466F" w14:textId="77777777" w:rsidR="00CC6B3B" w:rsidRPr="00D12307" w:rsidRDefault="00CC6B3B" w:rsidP="00671683">
            <w:pPr>
              <w:rPr>
                <w:rFonts w:ascii="Calibri" w:hAnsi="Calibri" w:cs="Calibri"/>
                <w:sz w:val="22"/>
                <w:szCs w:val="22"/>
              </w:rPr>
            </w:pPr>
          </w:p>
        </w:tc>
        <w:tc>
          <w:tcPr>
            <w:tcW w:w="853" w:type="pct"/>
            <w:hideMark/>
          </w:tcPr>
          <w:p w14:paraId="6200F6F9" w14:textId="77777777" w:rsidR="00CC6B3B" w:rsidRPr="00D12307" w:rsidRDefault="00CC6B3B" w:rsidP="00671683">
            <w:pPr>
              <w:rPr>
                <w:sz w:val="22"/>
                <w:szCs w:val="22"/>
              </w:rPr>
            </w:pPr>
          </w:p>
        </w:tc>
        <w:tc>
          <w:tcPr>
            <w:tcW w:w="1846" w:type="pct"/>
            <w:vAlign w:val="center"/>
            <w:hideMark/>
          </w:tcPr>
          <w:p w14:paraId="5A0FA8D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730646E3" w14:textId="77777777" w:rsidTr="00CC6B3B">
        <w:trPr>
          <w:trHeight w:val="300"/>
        </w:trPr>
        <w:tc>
          <w:tcPr>
            <w:tcW w:w="2301" w:type="pct"/>
            <w:gridSpan w:val="2"/>
            <w:shd w:val="clear" w:color="000000" w:fill="99CCFF"/>
            <w:vAlign w:val="center"/>
            <w:hideMark/>
          </w:tcPr>
          <w:p w14:paraId="23BA3118" w14:textId="77777777" w:rsidR="00CC6B3B" w:rsidRPr="00D12307" w:rsidRDefault="000841E3" w:rsidP="00671683">
            <w:pPr>
              <w:jc w:val="center"/>
              <w:rPr>
                <w:rFonts w:ascii="Calibri" w:hAnsi="Calibri" w:cs="Calibri"/>
                <w:b/>
                <w:bCs/>
                <w:color w:val="000000"/>
                <w:sz w:val="22"/>
                <w:szCs w:val="22"/>
              </w:rPr>
            </w:pPr>
            <w:r w:rsidRPr="00D12307">
              <w:rPr>
                <w:rFonts w:ascii="Calibri" w:hAnsi="Calibri" w:cs="Calibri"/>
                <w:b/>
                <w:bCs/>
                <w:color w:val="000000"/>
                <w:sz w:val="22"/>
                <w:szCs w:val="22"/>
              </w:rPr>
              <w:t>Monitor II</w:t>
            </w:r>
          </w:p>
        </w:tc>
        <w:tc>
          <w:tcPr>
            <w:tcW w:w="2699" w:type="pct"/>
            <w:gridSpan w:val="2"/>
            <w:shd w:val="clear" w:color="000000" w:fill="FFFF00"/>
            <w:vAlign w:val="center"/>
            <w:hideMark/>
          </w:tcPr>
          <w:p w14:paraId="38FA3D16" w14:textId="77777777" w:rsidR="00CC6B3B" w:rsidRPr="00D12307" w:rsidRDefault="000841E3" w:rsidP="00671683">
            <w:pPr>
              <w:jc w:val="center"/>
              <w:rPr>
                <w:rFonts w:ascii="Calibri" w:hAnsi="Calibri" w:cs="Calibri"/>
                <w:b/>
                <w:bCs/>
                <w:color w:val="000000"/>
                <w:sz w:val="22"/>
                <w:szCs w:val="22"/>
              </w:rPr>
            </w:pPr>
            <w:r w:rsidRPr="00D12307">
              <w:rPr>
                <w:rFonts w:ascii="Calibri" w:hAnsi="Calibri" w:cs="Calibri"/>
                <w:b/>
                <w:bCs/>
                <w:color w:val="000000"/>
                <w:sz w:val="22"/>
                <w:szCs w:val="22"/>
              </w:rPr>
              <w:t xml:space="preserve">Lenovo </w:t>
            </w:r>
            <w:proofErr w:type="spellStart"/>
            <w:r w:rsidRPr="00D12307">
              <w:rPr>
                <w:rFonts w:ascii="Calibri" w:hAnsi="Calibri" w:cs="Calibri"/>
                <w:b/>
                <w:bCs/>
                <w:color w:val="000000"/>
                <w:sz w:val="22"/>
                <w:szCs w:val="22"/>
              </w:rPr>
              <w:t>ThinkVision</w:t>
            </w:r>
            <w:proofErr w:type="spellEnd"/>
            <w:r w:rsidRPr="00D12307">
              <w:rPr>
                <w:rFonts w:ascii="Calibri" w:hAnsi="Calibri" w:cs="Calibri"/>
                <w:b/>
                <w:bCs/>
                <w:color w:val="000000"/>
                <w:sz w:val="22"/>
                <w:szCs w:val="22"/>
              </w:rPr>
              <w:t xml:space="preserve"> E27Q-40 Monitor</w:t>
            </w:r>
          </w:p>
        </w:tc>
      </w:tr>
      <w:tr w:rsidR="00B64834" w14:paraId="2B85A81D" w14:textId="77777777" w:rsidTr="00CC6B3B">
        <w:trPr>
          <w:trHeight w:val="300"/>
        </w:trPr>
        <w:tc>
          <w:tcPr>
            <w:tcW w:w="933" w:type="pct"/>
            <w:shd w:val="clear" w:color="000000" w:fill="99CCFF"/>
            <w:noWrap/>
            <w:vAlign w:val="center"/>
            <w:hideMark/>
          </w:tcPr>
          <w:p w14:paraId="52DA60C2" w14:textId="77777777" w:rsidR="00CC6B3B" w:rsidRPr="00D12307" w:rsidRDefault="000841E3" w:rsidP="00671683">
            <w:pPr>
              <w:rPr>
                <w:rFonts w:ascii="Calibri" w:hAnsi="Calibri" w:cs="Calibri"/>
                <w:b/>
                <w:bCs/>
                <w:color w:val="000000"/>
                <w:sz w:val="22"/>
                <w:szCs w:val="22"/>
              </w:rPr>
            </w:pPr>
            <w:r w:rsidRPr="00D12307">
              <w:rPr>
                <w:rFonts w:ascii="Calibri" w:hAnsi="Calibri" w:cs="Calibri"/>
                <w:b/>
                <w:bCs/>
                <w:color w:val="000000"/>
                <w:sz w:val="22"/>
                <w:szCs w:val="22"/>
              </w:rPr>
              <w:t>Parametr</w:t>
            </w:r>
          </w:p>
        </w:tc>
        <w:tc>
          <w:tcPr>
            <w:tcW w:w="1368" w:type="pct"/>
            <w:shd w:val="clear" w:color="000000" w:fill="99CCFF"/>
            <w:vAlign w:val="center"/>
            <w:hideMark/>
          </w:tcPr>
          <w:p w14:paraId="1EBEDAB4" w14:textId="77777777" w:rsidR="00CC6B3B" w:rsidRPr="00D12307" w:rsidRDefault="000841E3" w:rsidP="00671683">
            <w:pPr>
              <w:rPr>
                <w:rFonts w:ascii="Calibri" w:hAnsi="Calibri" w:cs="Calibri"/>
                <w:b/>
                <w:bCs/>
                <w:color w:val="000000"/>
                <w:sz w:val="22"/>
                <w:szCs w:val="22"/>
              </w:rPr>
            </w:pPr>
            <w:r w:rsidRPr="00D12307">
              <w:rPr>
                <w:rFonts w:ascii="Calibri" w:hAnsi="Calibri" w:cs="Calibri"/>
                <w:b/>
                <w:bCs/>
                <w:color w:val="000000"/>
                <w:sz w:val="22"/>
                <w:szCs w:val="22"/>
              </w:rPr>
              <w:t>Požadavek zadavatele</w:t>
            </w:r>
          </w:p>
        </w:tc>
        <w:tc>
          <w:tcPr>
            <w:tcW w:w="853" w:type="pct"/>
            <w:shd w:val="clear" w:color="000000" w:fill="99CCFF"/>
            <w:noWrap/>
            <w:vAlign w:val="center"/>
            <w:hideMark/>
          </w:tcPr>
          <w:p w14:paraId="1AD8F845" w14:textId="77777777" w:rsidR="00CC6B3B" w:rsidRPr="00D12307" w:rsidRDefault="000841E3" w:rsidP="00671683">
            <w:pPr>
              <w:rPr>
                <w:rFonts w:ascii="Calibri" w:hAnsi="Calibri" w:cs="Calibri"/>
                <w:b/>
                <w:bCs/>
                <w:color w:val="000000"/>
                <w:sz w:val="22"/>
                <w:szCs w:val="22"/>
              </w:rPr>
            </w:pPr>
            <w:r w:rsidRPr="00D12307">
              <w:rPr>
                <w:rFonts w:ascii="Calibri" w:hAnsi="Calibri" w:cs="Calibri"/>
                <w:b/>
                <w:bCs/>
                <w:color w:val="000000"/>
                <w:sz w:val="22"/>
                <w:szCs w:val="22"/>
              </w:rPr>
              <w:t>Splňuje ANO/NE</w:t>
            </w:r>
          </w:p>
        </w:tc>
        <w:tc>
          <w:tcPr>
            <w:tcW w:w="1846" w:type="pct"/>
            <w:shd w:val="clear" w:color="000000" w:fill="99CCFF"/>
            <w:vAlign w:val="center"/>
            <w:hideMark/>
          </w:tcPr>
          <w:p w14:paraId="10B9307B" w14:textId="77777777" w:rsidR="00CC6B3B" w:rsidRPr="00D12307" w:rsidRDefault="000841E3" w:rsidP="00671683">
            <w:pPr>
              <w:rPr>
                <w:rFonts w:ascii="Calibri" w:hAnsi="Calibri" w:cs="Calibri"/>
                <w:b/>
                <w:bCs/>
                <w:color w:val="000000"/>
                <w:sz w:val="22"/>
                <w:szCs w:val="22"/>
              </w:rPr>
            </w:pPr>
            <w:r w:rsidRPr="00D12307">
              <w:rPr>
                <w:rFonts w:ascii="Calibri" w:hAnsi="Calibri" w:cs="Calibri"/>
                <w:b/>
                <w:bCs/>
                <w:color w:val="000000"/>
                <w:sz w:val="22"/>
                <w:szCs w:val="22"/>
              </w:rPr>
              <w:t>Popis konkrétního splnění požadavku</w:t>
            </w:r>
          </w:p>
        </w:tc>
      </w:tr>
      <w:tr w:rsidR="00B64834" w14:paraId="5D42F48C" w14:textId="77777777" w:rsidTr="00CC6B3B">
        <w:trPr>
          <w:trHeight w:val="300"/>
        </w:trPr>
        <w:tc>
          <w:tcPr>
            <w:tcW w:w="933" w:type="pct"/>
            <w:noWrap/>
            <w:vAlign w:val="center"/>
            <w:hideMark/>
          </w:tcPr>
          <w:p w14:paraId="418F3AAD"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Velikost:</w:t>
            </w:r>
          </w:p>
        </w:tc>
        <w:tc>
          <w:tcPr>
            <w:tcW w:w="1368" w:type="pct"/>
            <w:vAlign w:val="center"/>
            <w:hideMark/>
          </w:tcPr>
          <w:p w14:paraId="2ECAC608"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Přesná obchodní velikost 27"</w:t>
            </w:r>
          </w:p>
        </w:tc>
        <w:tc>
          <w:tcPr>
            <w:tcW w:w="853" w:type="pct"/>
            <w:shd w:val="clear" w:color="000000" w:fill="FFFF00"/>
            <w:vAlign w:val="center"/>
            <w:hideMark/>
          </w:tcPr>
          <w:p w14:paraId="341BE9D0"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2DE5A04A"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 </w:t>
            </w:r>
          </w:p>
        </w:tc>
      </w:tr>
      <w:tr w:rsidR="00B64834" w14:paraId="638C7157" w14:textId="77777777" w:rsidTr="00CC6B3B">
        <w:trPr>
          <w:trHeight w:val="300"/>
        </w:trPr>
        <w:tc>
          <w:tcPr>
            <w:tcW w:w="933" w:type="pct"/>
            <w:noWrap/>
            <w:vAlign w:val="center"/>
            <w:hideMark/>
          </w:tcPr>
          <w:p w14:paraId="6CAC8B81"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 </w:t>
            </w:r>
          </w:p>
        </w:tc>
        <w:tc>
          <w:tcPr>
            <w:tcW w:w="1368" w:type="pct"/>
            <w:vAlign w:val="center"/>
            <w:hideMark/>
          </w:tcPr>
          <w:p w14:paraId="3270BC3D"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Minimální úhlopříčka zobrazovací plochy 26,7"</w:t>
            </w:r>
          </w:p>
        </w:tc>
        <w:tc>
          <w:tcPr>
            <w:tcW w:w="853" w:type="pct"/>
            <w:shd w:val="clear" w:color="000000" w:fill="FFFF00"/>
            <w:vAlign w:val="center"/>
            <w:hideMark/>
          </w:tcPr>
          <w:p w14:paraId="29F24B0D"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F35F1DC"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 </w:t>
            </w:r>
          </w:p>
        </w:tc>
      </w:tr>
      <w:tr w:rsidR="00B64834" w14:paraId="2A81B455" w14:textId="77777777" w:rsidTr="00CC6B3B">
        <w:trPr>
          <w:trHeight w:val="600"/>
        </w:trPr>
        <w:tc>
          <w:tcPr>
            <w:tcW w:w="933" w:type="pct"/>
            <w:noWrap/>
            <w:vAlign w:val="center"/>
            <w:hideMark/>
          </w:tcPr>
          <w:p w14:paraId="1DE51071"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Vlastnosti:</w:t>
            </w:r>
          </w:p>
        </w:tc>
        <w:tc>
          <w:tcPr>
            <w:tcW w:w="1368" w:type="pct"/>
            <w:vAlign w:val="center"/>
            <w:hideMark/>
          </w:tcPr>
          <w:p w14:paraId="77B47FDC"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Matný povrch zobrazovací plochy, výškově stavitelný, vertikální a horizontální polohovatelnost</w:t>
            </w:r>
          </w:p>
        </w:tc>
        <w:tc>
          <w:tcPr>
            <w:tcW w:w="853" w:type="pct"/>
            <w:shd w:val="clear" w:color="000000" w:fill="FFFF00"/>
            <w:vAlign w:val="center"/>
            <w:hideMark/>
          </w:tcPr>
          <w:p w14:paraId="629A1FB1"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DBEC468"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 </w:t>
            </w:r>
          </w:p>
        </w:tc>
      </w:tr>
      <w:tr w:rsidR="00B64834" w14:paraId="11AF7B58" w14:textId="77777777" w:rsidTr="00CC6B3B">
        <w:trPr>
          <w:trHeight w:val="300"/>
        </w:trPr>
        <w:tc>
          <w:tcPr>
            <w:tcW w:w="933" w:type="pct"/>
            <w:noWrap/>
            <w:vAlign w:val="center"/>
            <w:hideMark/>
          </w:tcPr>
          <w:p w14:paraId="4CEFDF98"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Rozlišení:</w:t>
            </w:r>
          </w:p>
        </w:tc>
        <w:tc>
          <w:tcPr>
            <w:tcW w:w="1368" w:type="pct"/>
            <w:vAlign w:val="center"/>
            <w:hideMark/>
          </w:tcPr>
          <w:p w14:paraId="2961A555"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Přesně 2560 × 1440 pixelů</w:t>
            </w:r>
          </w:p>
        </w:tc>
        <w:tc>
          <w:tcPr>
            <w:tcW w:w="853" w:type="pct"/>
            <w:shd w:val="clear" w:color="000000" w:fill="FFFF00"/>
            <w:vAlign w:val="center"/>
            <w:hideMark/>
          </w:tcPr>
          <w:p w14:paraId="221082ED"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6E7B77CA"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 </w:t>
            </w:r>
          </w:p>
        </w:tc>
      </w:tr>
      <w:tr w:rsidR="00B64834" w14:paraId="55E2BF41" w14:textId="77777777" w:rsidTr="00CC6B3B">
        <w:trPr>
          <w:trHeight w:val="600"/>
        </w:trPr>
        <w:tc>
          <w:tcPr>
            <w:tcW w:w="933" w:type="pct"/>
            <w:noWrap/>
            <w:hideMark/>
          </w:tcPr>
          <w:p w14:paraId="141B954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Typ:</w:t>
            </w:r>
          </w:p>
        </w:tc>
        <w:tc>
          <w:tcPr>
            <w:tcW w:w="1368" w:type="pct"/>
            <w:hideMark/>
          </w:tcPr>
          <w:p w14:paraId="013B2C2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LED posvícení, pozorovací úhel minimálně 178° vodorovně i svisle</w:t>
            </w:r>
          </w:p>
        </w:tc>
        <w:tc>
          <w:tcPr>
            <w:tcW w:w="853" w:type="pct"/>
            <w:shd w:val="clear" w:color="000000" w:fill="FFFF00"/>
            <w:vAlign w:val="center"/>
            <w:hideMark/>
          </w:tcPr>
          <w:p w14:paraId="561A6A3A"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E6A0F8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78ACDD16" w14:textId="77777777" w:rsidTr="00CC6B3B">
        <w:trPr>
          <w:trHeight w:val="345"/>
        </w:trPr>
        <w:tc>
          <w:tcPr>
            <w:tcW w:w="933" w:type="pct"/>
            <w:noWrap/>
            <w:hideMark/>
          </w:tcPr>
          <w:p w14:paraId="76CFFB3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Jas:</w:t>
            </w:r>
          </w:p>
        </w:tc>
        <w:tc>
          <w:tcPr>
            <w:tcW w:w="1368" w:type="pct"/>
            <w:hideMark/>
          </w:tcPr>
          <w:p w14:paraId="23E4C48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Minimálně 250 cd/m</w:t>
            </w:r>
            <w:r w:rsidRPr="00D12307">
              <w:rPr>
                <w:rFonts w:ascii="Calibri" w:hAnsi="Calibri" w:cs="Calibri"/>
                <w:sz w:val="22"/>
                <w:szCs w:val="22"/>
                <w:vertAlign w:val="superscript"/>
              </w:rPr>
              <w:t>2</w:t>
            </w:r>
          </w:p>
        </w:tc>
        <w:tc>
          <w:tcPr>
            <w:tcW w:w="853" w:type="pct"/>
            <w:shd w:val="clear" w:color="000000" w:fill="FFFF00"/>
            <w:vAlign w:val="center"/>
            <w:hideMark/>
          </w:tcPr>
          <w:p w14:paraId="1A53F8DC"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227EE1E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2F27C13" w14:textId="77777777" w:rsidTr="00CC6B3B">
        <w:trPr>
          <w:trHeight w:val="300"/>
        </w:trPr>
        <w:tc>
          <w:tcPr>
            <w:tcW w:w="933" w:type="pct"/>
            <w:noWrap/>
            <w:hideMark/>
          </w:tcPr>
          <w:p w14:paraId="1AAA9F7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Doba odezvy:</w:t>
            </w:r>
          </w:p>
        </w:tc>
        <w:tc>
          <w:tcPr>
            <w:tcW w:w="1368" w:type="pct"/>
            <w:hideMark/>
          </w:tcPr>
          <w:p w14:paraId="1EB43F1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Max. 6 </w:t>
            </w:r>
            <w:proofErr w:type="spellStart"/>
            <w:r w:rsidRPr="00D12307">
              <w:rPr>
                <w:rFonts w:ascii="Calibri" w:hAnsi="Calibri" w:cs="Calibri"/>
                <w:sz w:val="22"/>
                <w:szCs w:val="22"/>
              </w:rPr>
              <w:t>ms</w:t>
            </w:r>
            <w:proofErr w:type="spellEnd"/>
          </w:p>
        </w:tc>
        <w:tc>
          <w:tcPr>
            <w:tcW w:w="853" w:type="pct"/>
            <w:shd w:val="clear" w:color="000000" w:fill="FFFF00"/>
            <w:vAlign w:val="center"/>
            <w:hideMark/>
          </w:tcPr>
          <w:p w14:paraId="03E64628"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341E215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BB647BA" w14:textId="77777777" w:rsidTr="00CC6B3B">
        <w:trPr>
          <w:trHeight w:val="300"/>
        </w:trPr>
        <w:tc>
          <w:tcPr>
            <w:tcW w:w="933" w:type="pct"/>
            <w:noWrap/>
            <w:hideMark/>
          </w:tcPr>
          <w:p w14:paraId="2B8E9A7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Kontrast:</w:t>
            </w:r>
          </w:p>
        </w:tc>
        <w:tc>
          <w:tcPr>
            <w:tcW w:w="1368" w:type="pct"/>
            <w:hideMark/>
          </w:tcPr>
          <w:p w14:paraId="18C90F4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Statický kontrast (typický) minimálně 1000:1</w:t>
            </w:r>
          </w:p>
        </w:tc>
        <w:tc>
          <w:tcPr>
            <w:tcW w:w="853" w:type="pct"/>
            <w:shd w:val="clear" w:color="000000" w:fill="FFFF00"/>
            <w:vAlign w:val="center"/>
            <w:hideMark/>
          </w:tcPr>
          <w:p w14:paraId="745C79F9"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1AC03B7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31A6BD8B" w14:textId="77777777" w:rsidTr="00CC6B3B">
        <w:trPr>
          <w:trHeight w:val="600"/>
        </w:trPr>
        <w:tc>
          <w:tcPr>
            <w:tcW w:w="933" w:type="pct"/>
            <w:noWrap/>
            <w:hideMark/>
          </w:tcPr>
          <w:p w14:paraId="7AEAA24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Vstupy:</w:t>
            </w:r>
          </w:p>
        </w:tc>
        <w:tc>
          <w:tcPr>
            <w:tcW w:w="1368" w:type="pct"/>
            <w:hideMark/>
          </w:tcPr>
          <w:p w14:paraId="16616E3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Minimálně 1x digitální vstup HDMI a minimálně 1x digitální vstup DP</w:t>
            </w:r>
          </w:p>
        </w:tc>
        <w:tc>
          <w:tcPr>
            <w:tcW w:w="853" w:type="pct"/>
            <w:shd w:val="clear" w:color="000000" w:fill="FFFF00"/>
            <w:vAlign w:val="center"/>
            <w:hideMark/>
          </w:tcPr>
          <w:p w14:paraId="32CE12C4"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26B2BA6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025B290" w14:textId="77777777" w:rsidTr="00CC6B3B">
        <w:trPr>
          <w:trHeight w:val="3300"/>
        </w:trPr>
        <w:tc>
          <w:tcPr>
            <w:tcW w:w="933" w:type="pct"/>
            <w:hideMark/>
          </w:tcPr>
          <w:p w14:paraId="64C23E1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lastRenderedPageBreak/>
              <w:t>Přenos digitálního video a audio signálu:</w:t>
            </w:r>
          </w:p>
        </w:tc>
        <w:tc>
          <w:tcPr>
            <w:tcW w:w="1368" w:type="pct"/>
            <w:hideMark/>
          </w:tcPr>
          <w:p w14:paraId="0AD49B8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53" w:type="pct"/>
            <w:shd w:val="clear" w:color="000000" w:fill="FFFF00"/>
            <w:vAlign w:val="center"/>
            <w:hideMark/>
          </w:tcPr>
          <w:p w14:paraId="195E383F"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EA08BF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2C874877" w14:textId="77777777" w:rsidTr="00CC6B3B">
        <w:trPr>
          <w:trHeight w:val="300"/>
        </w:trPr>
        <w:tc>
          <w:tcPr>
            <w:tcW w:w="933" w:type="pct"/>
            <w:noWrap/>
            <w:hideMark/>
          </w:tcPr>
          <w:p w14:paraId="413FE42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Příslušenství:</w:t>
            </w:r>
          </w:p>
        </w:tc>
        <w:tc>
          <w:tcPr>
            <w:tcW w:w="1368" w:type="pct"/>
            <w:hideMark/>
          </w:tcPr>
          <w:p w14:paraId="4B207B9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Napájecí kabel</w:t>
            </w:r>
          </w:p>
        </w:tc>
        <w:tc>
          <w:tcPr>
            <w:tcW w:w="853" w:type="pct"/>
            <w:shd w:val="clear" w:color="000000" w:fill="FFFF00"/>
            <w:vAlign w:val="center"/>
            <w:hideMark/>
          </w:tcPr>
          <w:p w14:paraId="38324CC3"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7CB7A6C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B347E64" w14:textId="77777777" w:rsidTr="00CC6B3B">
        <w:trPr>
          <w:trHeight w:val="300"/>
        </w:trPr>
        <w:tc>
          <w:tcPr>
            <w:tcW w:w="933" w:type="pct"/>
            <w:noWrap/>
            <w:vAlign w:val="center"/>
            <w:hideMark/>
          </w:tcPr>
          <w:p w14:paraId="5CF3BB0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0D5B8F9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0CA000E7"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FFFF00"/>
            <w:vAlign w:val="center"/>
            <w:hideMark/>
          </w:tcPr>
          <w:p w14:paraId="714F531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60 měsíců</w:t>
            </w:r>
          </w:p>
        </w:tc>
      </w:tr>
      <w:tr w:rsidR="00B64834" w14:paraId="09AB2609" w14:textId="77777777" w:rsidTr="00CC6B3B">
        <w:trPr>
          <w:trHeight w:val="1200"/>
        </w:trPr>
        <w:tc>
          <w:tcPr>
            <w:tcW w:w="933" w:type="pct"/>
            <w:noWrap/>
            <w:vAlign w:val="center"/>
            <w:hideMark/>
          </w:tcPr>
          <w:p w14:paraId="77E189B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Servis:</w:t>
            </w:r>
          </w:p>
        </w:tc>
        <w:tc>
          <w:tcPr>
            <w:tcW w:w="1368" w:type="pct"/>
            <w:vAlign w:val="center"/>
            <w:hideMark/>
          </w:tcPr>
          <w:p w14:paraId="226DCF1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69AF2888"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7FB2CE8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26847818" w14:textId="77777777" w:rsidTr="00CC6B3B">
        <w:trPr>
          <w:trHeight w:val="600"/>
        </w:trPr>
        <w:tc>
          <w:tcPr>
            <w:tcW w:w="933" w:type="pct"/>
            <w:noWrap/>
            <w:hideMark/>
          </w:tcPr>
          <w:p w14:paraId="05DED1E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5027725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Jediné kontaktní místo pro nahlášení poruch pro celou ČR</w:t>
            </w:r>
          </w:p>
        </w:tc>
        <w:tc>
          <w:tcPr>
            <w:tcW w:w="853" w:type="pct"/>
            <w:shd w:val="clear" w:color="000000" w:fill="FFFF00"/>
            <w:vAlign w:val="center"/>
            <w:hideMark/>
          </w:tcPr>
          <w:p w14:paraId="145980BE"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8ACC16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2FB0BA8" w14:textId="77777777" w:rsidTr="00CC6B3B">
        <w:trPr>
          <w:trHeight w:val="915"/>
        </w:trPr>
        <w:tc>
          <w:tcPr>
            <w:tcW w:w="933" w:type="pct"/>
            <w:noWrap/>
            <w:hideMark/>
          </w:tcPr>
          <w:p w14:paraId="42FFE4D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6DFC02A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Podpora poskytovaná prostřednictvím telefonní linky musí být dostupná v pracovní dny minimálně v době od 9:00 do 16:00 hod.</w:t>
            </w:r>
          </w:p>
        </w:tc>
        <w:tc>
          <w:tcPr>
            <w:tcW w:w="853" w:type="pct"/>
            <w:shd w:val="clear" w:color="000000" w:fill="FFFF00"/>
            <w:vAlign w:val="center"/>
            <w:hideMark/>
          </w:tcPr>
          <w:p w14:paraId="77FF5B2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1A58928E"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6B7E6495" w14:textId="77777777" w:rsidTr="00CC6B3B">
        <w:trPr>
          <w:trHeight w:val="315"/>
        </w:trPr>
        <w:tc>
          <w:tcPr>
            <w:tcW w:w="933" w:type="pct"/>
            <w:noWrap/>
            <w:hideMark/>
          </w:tcPr>
          <w:p w14:paraId="03FAFD1C" w14:textId="77777777" w:rsidR="00CC6B3B" w:rsidRPr="00D12307" w:rsidRDefault="00CC6B3B" w:rsidP="00671683">
            <w:pPr>
              <w:rPr>
                <w:rFonts w:ascii="Calibri" w:hAnsi="Calibri" w:cs="Calibri"/>
                <w:sz w:val="22"/>
                <w:szCs w:val="22"/>
              </w:rPr>
            </w:pPr>
          </w:p>
        </w:tc>
        <w:tc>
          <w:tcPr>
            <w:tcW w:w="1368" w:type="pct"/>
            <w:hideMark/>
          </w:tcPr>
          <w:p w14:paraId="4ECCBCD0" w14:textId="77777777" w:rsidR="00CC6B3B" w:rsidRPr="00D12307" w:rsidRDefault="00CC6B3B" w:rsidP="00671683">
            <w:pPr>
              <w:rPr>
                <w:sz w:val="22"/>
                <w:szCs w:val="22"/>
              </w:rPr>
            </w:pPr>
          </w:p>
        </w:tc>
        <w:tc>
          <w:tcPr>
            <w:tcW w:w="853" w:type="pct"/>
            <w:shd w:val="clear" w:color="000000" w:fill="FFFFFF"/>
            <w:vAlign w:val="center"/>
            <w:hideMark/>
          </w:tcPr>
          <w:p w14:paraId="1F7466C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846" w:type="pct"/>
            <w:shd w:val="clear" w:color="000000" w:fill="FFFFFF"/>
            <w:vAlign w:val="center"/>
            <w:hideMark/>
          </w:tcPr>
          <w:p w14:paraId="4F96E93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7964498" w14:textId="77777777" w:rsidTr="00CC6B3B">
        <w:trPr>
          <w:trHeight w:val="630"/>
        </w:trPr>
        <w:tc>
          <w:tcPr>
            <w:tcW w:w="2301" w:type="pct"/>
            <w:gridSpan w:val="2"/>
            <w:shd w:val="clear" w:color="000000" w:fill="99CCFF"/>
            <w:vAlign w:val="center"/>
            <w:hideMark/>
          </w:tcPr>
          <w:p w14:paraId="49C87079" w14:textId="77777777" w:rsidR="00CC6B3B" w:rsidRPr="00D12307" w:rsidRDefault="000841E3" w:rsidP="00671683">
            <w:pPr>
              <w:jc w:val="center"/>
              <w:rPr>
                <w:rFonts w:ascii="Calibri" w:hAnsi="Calibri" w:cs="Calibri"/>
                <w:b/>
                <w:bCs/>
                <w:color w:val="000000"/>
                <w:sz w:val="22"/>
                <w:szCs w:val="22"/>
              </w:rPr>
            </w:pPr>
            <w:r w:rsidRPr="00D12307">
              <w:rPr>
                <w:rFonts w:ascii="Calibri" w:hAnsi="Calibri" w:cs="Calibri"/>
                <w:b/>
                <w:bCs/>
                <w:color w:val="000000"/>
                <w:sz w:val="22"/>
                <w:szCs w:val="22"/>
              </w:rPr>
              <w:t>Příslušenství I</w:t>
            </w:r>
          </w:p>
        </w:tc>
        <w:tc>
          <w:tcPr>
            <w:tcW w:w="2699" w:type="pct"/>
            <w:gridSpan w:val="2"/>
            <w:shd w:val="clear" w:color="000000" w:fill="FFFF00"/>
            <w:vAlign w:val="center"/>
            <w:hideMark/>
          </w:tcPr>
          <w:p w14:paraId="298FAAC0"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 xml:space="preserve">Lenovo </w:t>
            </w:r>
            <w:proofErr w:type="spellStart"/>
            <w:r w:rsidRPr="00D12307">
              <w:rPr>
                <w:rFonts w:ascii="Calibri" w:hAnsi="Calibri" w:cs="Calibri"/>
                <w:b/>
                <w:bCs/>
                <w:sz w:val="22"/>
                <w:szCs w:val="22"/>
              </w:rPr>
              <w:t>Smartcard</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Wired</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Keyboard</w:t>
            </w:r>
            <w:proofErr w:type="spellEnd"/>
            <w:r w:rsidRPr="00D12307">
              <w:rPr>
                <w:rFonts w:ascii="Calibri" w:hAnsi="Calibri" w:cs="Calibri"/>
                <w:b/>
                <w:bCs/>
                <w:sz w:val="22"/>
                <w:szCs w:val="22"/>
              </w:rPr>
              <w:t xml:space="preserve"> II-CZ/ SK +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optická myš RUFF Plus 1200 DPI</w:t>
            </w:r>
          </w:p>
        </w:tc>
      </w:tr>
      <w:tr w:rsidR="00B64834" w14:paraId="0C4A0D02" w14:textId="77777777" w:rsidTr="00CC6B3B">
        <w:trPr>
          <w:trHeight w:val="300"/>
        </w:trPr>
        <w:tc>
          <w:tcPr>
            <w:tcW w:w="933" w:type="pct"/>
            <w:shd w:val="clear" w:color="000000" w:fill="99CCFF"/>
            <w:noWrap/>
            <w:vAlign w:val="center"/>
            <w:hideMark/>
          </w:tcPr>
          <w:p w14:paraId="2AD24194" w14:textId="77777777" w:rsidR="00CC6B3B" w:rsidRPr="00D12307" w:rsidRDefault="000841E3" w:rsidP="00671683">
            <w:pPr>
              <w:rPr>
                <w:rFonts w:ascii="Calibri" w:hAnsi="Calibri" w:cs="Calibri"/>
                <w:b/>
                <w:bCs/>
                <w:color w:val="000000"/>
                <w:sz w:val="22"/>
                <w:szCs w:val="22"/>
              </w:rPr>
            </w:pPr>
            <w:r w:rsidRPr="00D12307">
              <w:rPr>
                <w:rFonts w:ascii="Calibri" w:hAnsi="Calibri" w:cs="Calibri"/>
                <w:b/>
                <w:bCs/>
                <w:color w:val="000000"/>
                <w:sz w:val="22"/>
                <w:szCs w:val="22"/>
              </w:rPr>
              <w:t>Parametr</w:t>
            </w:r>
          </w:p>
        </w:tc>
        <w:tc>
          <w:tcPr>
            <w:tcW w:w="1368" w:type="pct"/>
            <w:shd w:val="clear" w:color="000000" w:fill="99CCFF"/>
            <w:noWrap/>
            <w:vAlign w:val="center"/>
            <w:hideMark/>
          </w:tcPr>
          <w:p w14:paraId="5F2A93BF" w14:textId="77777777" w:rsidR="00CC6B3B" w:rsidRPr="00D12307" w:rsidRDefault="000841E3" w:rsidP="00671683">
            <w:pPr>
              <w:rPr>
                <w:rFonts w:ascii="Calibri" w:hAnsi="Calibri" w:cs="Calibri"/>
                <w:b/>
                <w:bCs/>
                <w:color w:val="000000"/>
                <w:sz w:val="22"/>
                <w:szCs w:val="22"/>
              </w:rPr>
            </w:pPr>
            <w:r w:rsidRPr="00D12307">
              <w:rPr>
                <w:rFonts w:ascii="Calibri" w:hAnsi="Calibri" w:cs="Calibri"/>
                <w:b/>
                <w:bCs/>
                <w:color w:val="000000"/>
                <w:sz w:val="22"/>
                <w:szCs w:val="22"/>
              </w:rPr>
              <w:t>Požadavek zadavatele</w:t>
            </w:r>
          </w:p>
        </w:tc>
        <w:tc>
          <w:tcPr>
            <w:tcW w:w="853" w:type="pct"/>
            <w:shd w:val="clear" w:color="000000" w:fill="99CCFF"/>
            <w:noWrap/>
            <w:vAlign w:val="center"/>
            <w:hideMark/>
          </w:tcPr>
          <w:p w14:paraId="7F72DD13" w14:textId="77777777" w:rsidR="00CC6B3B" w:rsidRPr="00D12307" w:rsidRDefault="000841E3" w:rsidP="00671683">
            <w:pPr>
              <w:rPr>
                <w:rFonts w:ascii="Calibri" w:hAnsi="Calibri" w:cs="Calibri"/>
                <w:b/>
                <w:bCs/>
                <w:color w:val="000000"/>
                <w:sz w:val="22"/>
                <w:szCs w:val="22"/>
              </w:rPr>
            </w:pPr>
            <w:r w:rsidRPr="00D12307">
              <w:rPr>
                <w:rFonts w:ascii="Calibri" w:hAnsi="Calibri" w:cs="Calibri"/>
                <w:b/>
                <w:bCs/>
                <w:color w:val="000000"/>
                <w:sz w:val="22"/>
                <w:szCs w:val="22"/>
              </w:rPr>
              <w:t>Splňuje ANO/NE</w:t>
            </w:r>
          </w:p>
        </w:tc>
        <w:tc>
          <w:tcPr>
            <w:tcW w:w="1846" w:type="pct"/>
            <w:shd w:val="clear" w:color="000000" w:fill="99CCFF"/>
            <w:vAlign w:val="center"/>
            <w:hideMark/>
          </w:tcPr>
          <w:p w14:paraId="7498282C" w14:textId="77777777" w:rsidR="00CC6B3B" w:rsidRPr="00D12307" w:rsidRDefault="000841E3" w:rsidP="00671683">
            <w:pPr>
              <w:rPr>
                <w:rFonts w:ascii="Calibri" w:hAnsi="Calibri" w:cs="Calibri"/>
                <w:b/>
                <w:bCs/>
                <w:color w:val="000000"/>
                <w:sz w:val="22"/>
                <w:szCs w:val="22"/>
              </w:rPr>
            </w:pPr>
            <w:r w:rsidRPr="00D12307">
              <w:rPr>
                <w:rFonts w:ascii="Calibri" w:hAnsi="Calibri" w:cs="Calibri"/>
                <w:b/>
                <w:bCs/>
                <w:color w:val="000000"/>
                <w:sz w:val="22"/>
                <w:szCs w:val="22"/>
              </w:rPr>
              <w:t>Popis konkrétního splnění požadavku</w:t>
            </w:r>
          </w:p>
        </w:tc>
      </w:tr>
      <w:tr w:rsidR="00B64834" w14:paraId="5E9CF0C3" w14:textId="77777777" w:rsidTr="00CC6B3B">
        <w:trPr>
          <w:trHeight w:val="600"/>
        </w:trPr>
        <w:tc>
          <w:tcPr>
            <w:tcW w:w="933" w:type="pct"/>
            <w:noWrap/>
            <w:hideMark/>
          </w:tcPr>
          <w:p w14:paraId="0FE1C44C"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Příslušenství:</w:t>
            </w:r>
          </w:p>
        </w:tc>
        <w:tc>
          <w:tcPr>
            <w:tcW w:w="1368" w:type="pct"/>
            <w:hideMark/>
          </w:tcPr>
          <w:p w14:paraId="63343E6C"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 xml:space="preserve">Klávesnice s 12 funkčními tlačítky, rozložení US/CZ, připojení USB </w:t>
            </w:r>
          </w:p>
        </w:tc>
        <w:tc>
          <w:tcPr>
            <w:tcW w:w="853" w:type="pct"/>
            <w:shd w:val="clear" w:color="000000" w:fill="FFFF00"/>
            <w:vAlign w:val="center"/>
            <w:hideMark/>
          </w:tcPr>
          <w:p w14:paraId="664B9285" w14:textId="77777777" w:rsidR="00CC6B3B" w:rsidRPr="00D12307" w:rsidRDefault="000841E3" w:rsidP="00671683">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7C40D79F"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 </w:t>
            </w:r>
          </w:p>
        </w:tc>
      </w:tr>
      <w:tr w:rsidR="00B64834" w14:paraId="273E90AB" w14:textId="77777777" w:rsidTr="00CC6B3B">
        <w:trPr>
          <w:trHeight w:val="900"/>
        </w:trPr>
        <w:tc>
          <w:tcPr>
            <w:tcW w:w="933" w:type="pct"/>
            <w:noWrap/>
            <w:hideMark/>
          </w:tcPr>
          <w:p w14:paraId="45CD4860"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 </w:t>
            </w:r>
          </w:p>
        </w:tc>
        <w:tc>
          <w:tcPr>
            <w:tcW w:w="1368" w:type="pct"/>
            <w:hideMark/>
          </w:tcPr>
          <w:p w14:paraId="6F5E550D"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 xml:space="preserve">Čtečka čipových karet zabudovaná v klávesnici kompatibilní s ISO IEC 7810 ID-1 a ISO IEC 7816 </w:t>
            </w:r>
            <w:r w:rsidRPr="00D12307">
              <w:rPr>
                <w:rFonts w:ascii="Calibri" w:hAnsi="Calibri" w:cs="Calibri"/>
                <w:color w:val="000000"/>
                <w:sz w:val="22"/>
                <w:szCs w:val="22"/>
              </w:rPr>
              <w:lastRenderedPageBreak/>
              <w:t>(standardy pro čipové karty)</w:t>
            </w:r>
          </w:p>
        </w:tc>
        <w:tc>
          <w:tcPr>
            <w:tcW w:w="853" w:type="pct"/>
            <w:shd w:val="clear" w:color="000000" w:fill="FFFF00"/>
            <w:vAlign w:val="center"/>
            <w:hideMark/>
          </w:tcPr>
          <w:p w14:paraId="10F1CD2F" w14:textId="77777777" w:rsidR="00CC6B3B" w:rsidRPr="00D12307" w:rsidRDefault="000841E3" w:rsidP="00671683">
            <w:pPr>
              <w:jc w:val="center"/>
              <w:rPr>
                <w:rFonts w:ascii="Calibri" w:hAnsi="Calibri" w:cs="Calibri"/>
                <w:color w:val="000000"/>
                <w:sz w:val="22"/>
                <w:szCs w:val="22"/>
              </w:rPr>
            </w:pPr>
            <w:r w:rsidRPr="00D12307">
              <w:rPr>
                <w:rFonts w:ascii="Calibri" w:hAnsi="Calibri" w:cs="Calibri"/>
                <w:color w:val="000000"/>
                <w:sz w:val="22"/>
                <w:szCs w:val="22"/>
              </w:rPr>
              <w:lastRenderedPageBreak/>
              <w:t>ANO</w:t>
            </w:r>
          </w:p>
        </w:tc>
        <w:tc>
          <w:tcPr>
            <w:tcW w:w="1846" w:type="pct"/>
            <w:shd w:val="clear" w:color="000000" w:fill="C0C0C0"/>
            <w:vAlign w:val="center"/>
            <w:hideMark/>
          </w:tcPr>
          <w:p w14:paraId="2759487C"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 </w:t>
            </w:r>
          </w:p>
        </w:tc>
      </w:tr>
      <w:tr w:rsidR="00B64834" w14:paraId="613EA7EC" w14:textId="77777777" w:rsidTr="00CC6B3B">
        <w:trPr>
          <w:trHeight w:val="1200"/>
        </w:trPr>
        <w:tc>
          <w:tcPr>
            <w:tcW w:w="933" w:type="pct"/>
            <w:noWrap/>
            <w:hideMark/>
          </w:tcPr>
          <w:p w14:paraId="2640BEDF"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 </w:t>
            </w:r>
          </w:p>
        </w:tc>
        <w:tc>
          <w:tcPr>
            <w:tcW w:w="1368" w:type="pct"/>
            <w:hideMark/>
          </w:tcPr>
          <w:p w14:paraId="1CE7472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3" w:type="pct"/>
            <w:shd w:val="clear" w:color="000000" w:fill="FFFF00"/>
            <w:vAlign w:val="center"/>
            <w:hideMark/>
          </w:tcPr>
          <w:p w14:paraId="6FA28534" w14:textId="77777777" w:rsidR="00CC6B3B" w:rsidRPr="00D12307" w:rsidRDefault="000841E3" w:rsidP="00671683">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48DCFF65"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 </w:t>
            </w:r>
          </w:p>
        </w:tc>
      </w:tr>
      <w:tr w:rsidR="00B64834" w14:paraId="04AACB83" w14:textId="77777777" w:rsidTr="00CC6B3B">
        <w:trPr>
          <w:trHeight w:val="300"/>
        </w:trPr>
        <w:tc>
          <w:tcPr>
            <w:tcW w:w="933" w:type="pct"/>
            <w:noWrap/>
            <w:vAlign w:val="center"/>
            <w:hideMark/>
          </w:tcPr>
          <w:p w14:paraId="3BBCE79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590D8A6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7783AFF7" w14:textId="77777777" w:rsidR="00CC6B3B" w:rsidRPr="00D12307" w:rsidRDefault="000841E3" w:rsidP="00671683">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FFFF00"/>
            <w:vAlign w:val="center"/>
            <w:hideMark/>
          </w:tcPr>
          <w:p w14:paraId="12027E0F"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60 měsíců</w:t>
            </w:r>
          </w:p>
        </w:tc>
      </w:tr>
      <w:tr w:rsidR="00B64834" w14:paraId="105E0537" w14:textId="77777777" w:rsidTr="00CC6B3B">
        <w:trPr>
          <w:trHeight w:val="1515"/>
        </w:trPr>
        <w:tc>
          <w:tcPr>
            <w:tcW w:w="933" w:type="pct"/>
            <w:noWrap/>
            <w:vAlign w:val="center"/>
            <w:hideMark/>
          </w:tcPr>
          <w:p w14:paraId="274E0DB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Servis:</w:t>
            </w:r>
          </w:p>
        </w:tc>
        <w:tc>
          <w:tcPr>
            <w:tcW w:w="1368" w:type="pct"/>
            <w:hideMark/>
          </w:tcPr>
          <w:p w14:paraId="78704CD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853" w:type="pct"/>
            <w:shd w:val="clear" w:color="000000" w:fill="FFFF00"/>
            <w:vAlign w:val="center"/>
            <w:hideMark/>
          </w:tcPr>
          <w:p w14:paraId="0740B285" w14:textId="77777777" w:rsidR="00CC6B3B" w:rsidRPr="00D12307" w:rsidRDefault="000841E3" w:rsidP="00671683">
            <w:pPr>
              <w:jc w:val="center"/>
              <w:rPr>
                <w:rFonts w:ascii="Calibri" w:hAnsi="Calibri" w:cs="Calibri"/>
                <w:color w:val="000000"/>
                <w:sz w:val="22"/>
                <w:szCs w:val="22"/>
              </w:rPr>
            </w:pPr>
            <w:r w:rsidRPr="00D12307">
              <w:rPr>
                <w:rFonts w:ascii="Calibri" w:hAnsi="Calibri" w:cs="Calibri"/>
                <w:color w:val="000000"/>
                <w:sz w:val="22"/>
                <w:szCs w:val="22"/>
              </w:rPr>
              <w:t>ANO</w:t>
            </w:r>
          </w:p>
        </w:tc>
        <w:tc>
          <w:tcPr>
            <w:tcW w:w="1846" w:type="pct"/>
            <w:shd w:val="clear" w:color="000000" w:fill="C0C0C0"/>
            <w:vAlign w:val="center"/>
            <w:hideMark/>
          </w:tcPr>
          <w:p w14:paraId="580D46B2" w14:textId="77777777" w:rsidR="00CC6B3B" w:rsidRPr="00D12307" w:rsidRDefault="000841E3" w:rsidP="00671683">
            <w:pPr>
              <w:rPr>
                <w:rFonts w:ascii="Calibri" w:hAnsi="Calibri" w:cs="Calibri"/>
                <w:color w:val="000000"/>
                <w:sz w:val="22"/>
                <w:szCs w:val="22"/>
              </w:rPr>
            </w:pPr>
            <w:r w:rsidRPr="00D12307">
              <w:rPr>
                <w:rFonts w:ascii="Calibri" w:hAnsi="Calibri" w:cs="Calibri"/>
                <w:color w:val="000000"/>
                <w:sz w:val="22"/>
                <w:szCs w:val="22"/>
              </w:rPr>
              <w:t> </w:t>
            </w:r>
          </w:p>
        </w:tc>
      </w:tr>
      <w:tr w:rsidR="00B64834" w14:paraId="091ACCDE" w14:textId="77777777" w:rsidTr="00CC6B3B">
        <w:trPr>
          <w:trHeight w:val="315"/>
        </w:trPr>
        <w:tc>
          <w:tcPr>
            <w:tcW w:w="933" w:type="pct"/>
            <w:noWrap/>
            <w:hideMark/>
          </w:tcPr>
          <w:p w14:paraId="01FACDB3" w14:textId="77777777" w:rsidR="00CC6B3B" w:rsidRPr="00D12307" w:rsidRDefault="00CC6B3B" w:rsidP="00671683">
            <w:pPr>
              <w:rPr>
                <w:rFonts w:ascii="Calibri" w:hAnsi="Calibri" w:cs="Calibri"/>
                <w:color w:val="000000"/>
                <w:sz w:val="22"/>
                <w:szCs w:val="22"/>
              </w:rPr>
            </w:pPr>
          </w:p>
        </w:tc>
        <w:tc>
          <w:tcPr>
            <w:tcW w:w="1368" w:type="pct"/>
            <w:hideMark/>
          </w:tcPr>
          <w:p w14:paraId="0DB200C8" w14:textId="77777777" w:rsidR="00CC6B3B" w:rsidRPr="00D12307" w:rsidRDefault="00CC6B3B" w:rsidP="00671683">
            <w:pPr>
              <w:rPr>
                <w:sz w:val="22"/>
                <w:szCs w:val="22"/>
              </w:rPr>
            </w:pPr>
          </w:p>
        </w:tc>
        <w:tc>
          <w:tcPr>
            <w:tcW w:w="853" w:type="pct"/>
            <w:shd w:val="clear" w:color="000000" w:fill="FFFFFF"/>
            <w:vAlign w:val="center"/>
            <w:hideMark/>
          </w:tcPr>
          <w:p w14:paraId="00D4A75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846" w:type="pct"/>
            <w:shd w:val="clear" w:color="000000" w:fill="FFFFFF"/>
            <w:vAlign w:val="center"/>
            <w:hideMark/>
          </w:tcPr>
          <w:p w14:paraId="7924854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217187EA" w14:textId="77777777" w:rsidTr="00CC6B3B">
        <w:trPr>
          <w:trHeight w:val="645"/>
        </w:trPr>
        <w:tc>
          <w:tcPr>
            <w:tcW w:w="2301" w:type="pct"/>
            <w:gridSpan w:val="2"/>
            <w:shd w:val="clear" w:color="000000" w:fill="99CCFF"/>
            <w:vAlign w:val="center"/>
            <w:hideMark/>
          </w:tcPr>
          <w:p w14:paraId="64322342"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Příslušenství II</w:t>
            </w:r>
          </w:p>
        </w:tc>
        <w:tc>
          <w:tcPr>
            <w:tcW w:w="2699" w:type="pct"/>
            <w:gridSpan w:val="2"/>
            <w:shd w:val="clear" w:color="000000" w:fill="FFFF00"/>
            <w:vAlign w:val="center"/>
            <w:hideMark/>
          </w:tcPr>
          <w:p w14:paraId="727F872C"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 xml:space="preserve">klávesnice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Trout</w:t>
            </w:r>
            <w:proofErr w:type="spellEnd"/>
            <w:r w:rsidRPr="00D12307">
              <w:rPr>
                <w:rFonts w:ascii="Calibri" w:hAnsi="Calibri" w:cs="Calibri"/>
                <w:b/>
                <w:bCs/>
                <w:sz w:val="22"/>
                <w:szCs w:val="22"/>
              </w:rPr>
              <w:t xml:space="preserve">/ Drátová USB/ CZ-SK layout/ Černá +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optická myš RUFF Plus 1200 DPI</w:t>
            </w:r>
          </w:p>
        </w:tc>
      </w:tr>
      <w:tr w:rsidR="00B64834" w14:paraId="7740FDDD" w14:textId="77777777" w:rsidTr="00CC6B3B">
        <w:trPr>
          <w:trHeight w:val="300"/>
        </w:trPr>
        <w:tc>
          <w:tcPr>
            <w:tcW w:w="933" w:type="pct"/>
            <w:shd w:val="clear" w:color="000000" w:fill="99CCFF"/>
            <w:noWrap/>
            <w:vAlign w:val="center"/>
            <w:hideMark/>
          </w:tcPr>
          <w:p w14:paraId="1B77E943"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noWrap/>
            <w:vAlign w:val="center"/>
            <w:hideMark/>
          </w:tcPr>
          <w:p w14:paraId="623C6D3B"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43374B9F"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3B5CEEC6"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B64834" w14:paraId="1417A82C" w14:textId="77777777" w:rsidTr="00CC6B3B">
        <w:trPr>
          <w:trHeight w:val="900"/>
        </w:trPr>
        <w:tc>
          <w:tcPr>
            <w:tcW w:w="933" w:type="pct"/>
            <w:noWrap/>
            <w:hideMark/>
          </w:tcPr>
          <w:p w14:paraId="1358029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Příslušenství:</w:t>
            </w:r>
          </w:p>
        </w:tc>
        <w:tc>
          <w:tcPr>
            <w:tcW w:w="1368" w:type="pct"/>
            <w:hideMark/>
          </w:tcPr>
          <w:p w14:paraId="326940A4"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Klávesnice s 12 funkčními tlačítky, rozložení US/CZ, numerická část, připojení USB, drátová, délka kabelu min. 1,5 m</w:t>
            </w:r>
          </w:p>
        </w:tc>
        <w:tc>
          <w:tcPr>
            <w:tcW w:w="853" w:type="pct"/>
            <w:shd w:val="clear" w:color="000000" w:fill="FFFF00"/>
            <w:vAlign w:val="center"/>
            <w:hideMark/>
          </w:tcPr>
          <w:p w14:paraId="0AE193D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AF27FA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3F961568" w14:textId="77777777" w:rsidTr="00CC6B3B">
        <w:trPr>
          <w:trHeight w:val="1200"/>
        </w:trPr>
        <w:tc>
          <w:tcPr>
            <w:tcW w:w="933" w:type="pct"/>
            <w:noWrap/>
            <w:hideMark/>
          </w:tcPr>
          <w:p w14:paraId="6A9B618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c>
          <w:tcPr>
            <w:tcW w:w="1368" w:type="pct"/>
            <w:hideMark/>
          </w:tcPr>
          <w:p w14:paraId="65FA0F3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3" w:type="pct"/>
            <w:shd w:val="clear" w:color="000000" w:fill="FFFF00"/>
            <w:vAlign w:val="center"/>
            <w:hideMark/>
          </w:tcPr>
          <w:p w14:paraId="4526F5F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2B6F30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34047CEC" w14:textId="77777777" w:rsidTr="00CC6B3B">
        <w:trPr>
          <w:trHeight w:val="300"/>
        </w:trPr>
        <w:tc>
          <w:tcPr>
            <w:tcW w:w="933" w:type="pct"/>
            <w:noWrap/>
            <w:vAlign w:val="center"/>
            <w:hideMark/>
          </w:tcPr>
          <w:p w14:paraId="7BC003A8"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105942D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60 měsíců</w:t>
            </w:r>
          </w:p>
        </w:tc>
        <w:tc>
          <w:tcPr>
            <w:tcW w:w="853" w:type="pct"/>
            <w:shd w:val="clear" w:color="000000" w:fill="FFFF00"/>
            <w:vAlign w:val="center"/>
            <w:hideMark/>
          </w:tcPr>
          <w:p w14:paraId="4B64E5E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78D5900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60 měsíců</w:t>
            </w:r>
          </w:p>
        </w:tc>
      </w:tr>
      <w:tr w:rsidR="00B64834" w14:paraId="3C59175F" w14:textId="77777777" w:rsidTr="00CC6B3B">
        <w:trPr>
          <w:trHeight w:val="1215"/>
        </w:trPr>
        <w:tc>
          <w:tcPr>
            <w:tcW w:w="933" w:type="pct"/>
            <w:noWrap/>
            <w:vAlign w:val="center"/>
            <w:hideMark/>
          </w:tcPr>
          <w:p w14:paraId="2B392BB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Servis:</w:t>
            </w:r>
          </w:p>
        </w:tc>
        <w:tc>
          <w:tcPr>
            <w:tcW w:w="1368" w:type="pct"/>
            <w:vAlign w:val="center"/>
            <w:hideMark/>
          </w:tcPr>
          <w:p w14:paraId="4B50193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shd w:val="clear" w:color="000000" w:fill="FFFF00"/>
            <w:vAlign w:val="center"/>
            <w:hideMark/>
          </w:tcPr>
          <w:p w14:paraId="5AE3990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6873C4F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0EBC9C47" w14:textId="77777777" w:rsidTr="00CC6B3B">
        <w:trPr>
          <w:trHeight w:val="315"/>
        </w:trPr>
        <w:tc>
          <w:tcPr>
            <w:tcW w:w="933" w:type="pct"/>
            <w:noWrap/>
            <w:hideMark/>
          </w:tcPr>
          <w:p w14:paraId="40E25BD9" w14:textId="77777777" w:rsidR="00CC6B3B" w:rsidRPr="00D12307" w:rsidRDefault="00CC6B3B" w:rsidP="00671683">
            <w:pPr>
              <w:rPr>
                <w:rFonts w:ascii="Calibri" w:hAnsi="Calibri" w:cs="Calibri"/>
                <w:sz w:val="22"/>
                <w:szCs w:val="22"/>
              </w:rPr>
            </w:pPr>
          </w:p>
        </w:tc>
        <w:tc>
          <w:tcPr>
            <w:tcW w:w="1368" w:type="pct"/>
            <w:hideMark/>
          </w:tcPr>
          <w:p w14:paraId="46EA607C" w14:textId="77777777" w:rsidR="00CC6B3B" w:rsidRPr="00D12307" w:rsidRDefault="00CC6B3B" w:rsidP="00671683">
            <w:pPr>
              <w:rPr>
                <w:sz w:val="22"/>
                <w:szCs w:val="22"/>
              </w:rPr>
            </w:pPr>
          </w:p>
        </w:tc>
        <w:tc>
          <w:tcPr>
            <w:tcW w:w="853" w:type="pct"/>
            <w:noWrap/>
            <w:vAlign w:val="bottom"/>
            <w:hideMark/>
          </w:tcPr>
          <w:p w14:paraId="288447EB" w14:textId="77777777" w:rsidR="00CC6B3B" w:rsidRPr="00D12307" w:rsidRDefault="00CC6B3B" w:rsidP="00671683">
            <w:pPr>
              <w:rPr>
                <w:sz w:val="22"/>
                <w:szCs w:val="22"/>
              </w:rPr>
            </w:pPr>
          </w:p>
        </w:tc>
        <w:tc>
          <w:tcPr>
            <w:tcW w:w="1846" w:type="pct"/>
            <w:noWrap/>
            <w:vAlign w:val="bottom"/>
            <w:hideMark/>
          </w:tcPr>
          <w:p w14:paraId="75C7D829" w14:textId="77777777" w:rsidR="00CC6B3B" w:rsidRPr="00D12307" w:rsidRDefault="00CC6B3B" w:rsidP="00671683">
            <w:pPr>
              <w:rPr>
                <w:sz w:val="22"/>
                <w:szCs w:val="22"/>
              </w:rPr>
            </w:pPr>
          </w:p>
        </w:tc>
      </w:tr>
      <w:tr w:rsidR="00B64834" w14:paraId="7DEB6301" w14:textId="77777777" w:rsidTr="00CC6B3B">
        <w:trPr>
          <w:trHeight w:val="300"/>
        </w:trPr>
        <w:tc>
          <w:tcPr>
            <w:tcW w:w="2301" w:type="pct"/>
            <w:gridSpan w:val="2"/>
            <w:shd w:val="clear" w:color="000000" w:fill="99CCFF"/>
            <w:vAlign w:val="center"/>
            <w:hideMark/>
          </w:tcPr>
          <w:p w14:paraId="74C3FB2C"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Brašna</w:t>
            </w:r>
          </w:p>
        </w:tc>
        <w:tc>
          <w:tcPr>
            <w:tcW w:w="2699" w:type="pct"/>
            <w:gridSpan w:val="2"/>
            <w:shd w:val="clear" w:color="000000" w:fill="FFFF00"/>
            <w:vAlign w:val="center"/>
            <w:hideMark/>
          </w:tcPr>
          <w:p w14:paraId="1D87CDB5"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 xml:space="preserve">Brašna pro </w:t>
            </w:r>
            <w:proofErr w:type="spellStart"/>
            <w:r w:rsidRPr="00D12307">
              <w:rPr>
                <w:rFonts w:ascii="Calibri" w:hAnsi="Calibri" w:cs="Calibri"/>
                <w:b/>
                <w:bCs/>
                <w:sz w:val="22"/>
                <w:szCs w:val="22"/>
              </w:rPr>
              <w:t>ntb</w:t>
            </w:r>
            <w:proofErr w:type="spellEnd"/>
            <w:r w:rsidRPr="00D12307">
              <w:rPr>
                <w:rFonts w:ascii="Calibri" w:hAnsi="Calibri" w:cs="Calibri"/>
                <w:b/>
                <w:bCs/>
                <w:sz w:val="22"/>
                <w:szCs w:val="22"/>
              </w:rPr>
              <w:t xml:space="preserve"> </w:t>
            </w:r>
            <w:proofErr w:type="spellStart"/>
            <w:r w:rsidRPr="00D12307">
              <w:rPr>
                <w:rFonts w:ascii="Calibri" w:hAnsi="Calibri" w:cs="Calibri"/>
                <w:b/>
                <w:bCs/>
                <w:sz w:val="22"/>
                <w:szCs w:val="22"/>
              </w:rPr>
              <w:t>Natec</w:t>
            </w:r>
            <w:proofErr w:type="spellEnd"/>
            <w:r w:rsidRPr="00D12307">
              <w:rPr>
                <w:rFonts w:ascii="Calibri" w:hAnsi="Calibri" w:cs="Calibri"/>
                <w:b/>
                <w:bCs/>
                <w:sz w:val="22"/>
                <w:szCs w:val="22"/>
              </w:rPr>
              <w:t xml:space="preserve"> IMPALA 2, 15,6", černá</w:t>
            </w:r>
          </w:p>
        </w:tc>
      </w:tr>
      <w:tr w:rsidR="00B64834" w14:paraId="074EEF98" w14:textId="77777777" w:rsidTr="00CC6B3B">
        <w:trPr>
          <w:trHeight w:val="300"/>
        </w:trPr>
        <w:tc>
          <w:tcPr>
            <w:tcW w:w="933" w:type="pct"/>
            <w:shd w:val="clear" w:color="000000" w:fill="99CCFF"/>
            <w:noWrap/>
            <w:vAlign w:val="center"/>
            <w:hideMark/>
          </w:tcPr>
          <w:p w14:paraId="4A421DCA"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noWrap/>
            <w:vAlign w:val="center"/>
            <w:hideMark/>
          </w:tcPr>
          <w:p w14:paraId="657DB51C"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2299CE23"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vAlign w:val="center"/>
            <w:hideMark/>
          </w:tcPr>
          <w:p w14:paraId="0185DBD3"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B64834" w14:paraId="7AA25991" w14:textId="77777777" w:rsidTr="00CC6B3B">
        <w:trPr>
          <w:trHeight w:val="1200"/>
        </w:trPr>
        <w:tc>
          <w:tcPr>
            <w:tcW w:w="933" w:type="pct"/>
            <w:shd w:val="clear" w:color="000000" w:fill="FFFFFF"/>
            <w:vAlign w:val="center"/>
            <w:hideMark/>
          </w:tcPr>
          <w:p w14:paraId="7A4A47B3"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lastRenderedPageBreak/>
              <w:t>Brašna:</w:t>
            </w:r>
          </w:p>
        </w:tc>
        <w:tc>
          <w:tcPr>
            <w:tcW w:w="1368" w:type="pct"/>
            <w:vAlign w:val="center"/>
            <w:hideMark/>
          </w:tcPr>
          <w:p w14:paraId="0EAD8D30"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853" w:type="pct"/>
            <w:shd w:val="clear" w:color="000000" w:fill="FFFF00"/>
            <w:vAlign w:val="center"/>
            <w:hideMark/>
          </w:tcPr>
          <w:p w14:paraId="330E1C9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3F6AAE02"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13D24F65" w14:textId="77777777" w:rsidTr="00CC6B3B">
        <w:trPr>
          <w:trHeight w:val="315"/>
        </w:trPr>
        <w:tc>
          <w:tcPr>
            <w:tcW w:w="933" w:type="pct"/>
            <w:noWrap/>
            <w:vAlign w:val="center"/>
            <w:hideMark/>
          </w:tcPr>
          <w:p w14:paraId="4152FD8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Záruční podmínky:</w:t>
            </w:r>
          </w:p>
        </w:tc>
        <w:tc>
          <w:tcPr>
            <w:tcW w:w="1368" w:type="pct"/>
            <w:vAlign w:val="center"/>
            <w:hideMark/>
          </w:tcPr>
          <w:p w14:paraId="27D4BC3F"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Min. 24 měsíců</w:t>
            </w:r>
          </w:p>
        </w:tc>
        <w:tc>
          <w:tcPr>
            <w:tcW w:w="853" w:type="pct"/>
            <w:shd w:val="clear" w:color="000000" w:fill="FFFF00"/>
            <w:vAlign w:val="center"/>
            <w:hideMark/>
          </w:tcPr>
          <w:p w14:paraId="27468A11"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FFFF00"/>
            <w:vAlign w:val="center"/>
            <w:hideMark/>
          </w:tcPr>
          <w:p w14:paraId="582B651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24 měsíců</w:t>
            </w:r>
          </w:p>
        </w:tc>
      </w:tr>
      <w:tr w:rsidR="00B64834" w14:paraId="74E4C8A8" w14:textId="77777777" w:rsidTr="00CC6B3B">
        <w:trPr>
          <w:trHeight w:val="315"/>
        </w:trPr>
        <w:tc>
          <w:tcPr>
            <w:tcW w:w="933" w:type="pct"/>
            <w:noWrap/>
            <w:hideMark/>
          </w:tcPr>
          <w:p w14:paraId="063C8AF8" w14:textId="77777777" w:rsidR="00CC6B3B" w:rsidRPr="00D12307" w:rsidRDefault="00CC6B3B" w:rsidP="00671683">
            <w:pPr>
              <w:rPr>
                <w:rFonts w:ascii="Calibri" w:hAnsi="Calibri" w:cs="Calibri"/>
                <w:sz w:val="22"/>
                <w:szCs w:val="22"/>
              </w:rPr>
            </w:pPr>
          </w:p>
        </w:tc>
        <w:tc>
          <w:tcPr>
            <w:tcW w:w="1368" w:type="pct"/>
            <w:hideMark/>
          </w:tcPr>
          <w:p w14:paraId="5BAC0530" w14:textId="77777777" w:rsidR="00CC6B3B" w:rsidRPr="00D12307" w:rsidRDefault="00CC6B3B" w:rsidP="00671683">
            <w:pPr>
              <w:rPr>
                <w:sz w:val="22"/>
                <w:szCs w:val="22"/>
              </w:rPr>
            </w:pPr>
          </w:p>
        </w:tc>
        <w:tc>
          <w:tcPr>
            <w:tcW w:w="853" w:type="pct"/>
            <w:noWrap/>
            <w:vAlign w:val="bottom"/>
            <w:hideMark/>
          </w:tcPr>
          <w:p w14:paraId="714FEC02" w14:textId="77777777" w:rsidR="00CC6B3B" w:rsidRPr="00D12307" w:rsidRDefault="00CC6B3B" w:rsidP="00671683">
            <w:pPr>
              <w:rPr>
                <w:sz w:val="22"/>
                <w:szCs w:val="22"/>
              </w:rPr>
            </w:pPr>
          </w:p>
        </w:tc>
        <w:tc>
          <w:tcPr>
            <w:tcW w:w="1846" w:type="pct"/>
            <w:noWrap/>
            <w:vAlign w:val="bottom"/>
            <w:hideMark/>
          </w:tcPr>
          <w:p w14:paraId="221E064F" w14:textId="77777777" w:rsidR="00CC6B3B" w:rsidRPr="00D12307" w:rsidRDefault="00CC6B3B" w:rsidP="00671683">
            <w:pPr>
              <w:rPr>
                <w:sz w:val="22"/>
                <w:szCs w:val="22"/>
              </w:rPr>
            </w:pPr>
          </w:p>
        </w:tc>
      </w:tr>
      <w:tr w:rsidR="00B64834" w14:paraId="0D39A8D5" w14:textId="77777777" w:rsidTr="00CC6B3B">
        <w:trPr>
          <w:trHeight w:val="300"/>
        </w:trPr>
        <w:tc>
          <w:tcPr>
            <w:tcW w:w="2301" w:type="pct"/>
            <w:gridSpan w:val="2"/>
            <w:shd w:val="clear" w:color="000000" w:fill="99CCFF"/>
            <w:vAlign w:val="center"/>
            <w:hideMark/>
          </w:tcPr>
          <w:p w14:paraId="07F2CB92" w14:textId="77777777" w:rsidR="00CC6B3B" w:rsidRPr="00D12307" w:rsidRDefault="000841E3" w:rsidP="00671683">
            <w:pPr>
              <w:jc w:val="center"/>
              <w:rPr>
                <w:rFonts w:ascii="Calibri" w:hAnsi="Calibri" w:cs="Calibri"/>
                <w:b/>
                <w:bCs/>
                <w:sz w:val="22"/>
                <w:szCs w:val="22"/>
              </w:rPr>
            </w:pPr>
            <w:r w:rsidRPr="00D12307">
              <w:rPr>
                <w:rFonts w:ascii="Calibri" w:hAnsi="Calibri" w:cs="Calibri"/>
                <w:b/>
                <w:bCs/>
                <w:sz w:val="22"/>
                <w:szCs w:val="22"/>
              </w:rPr>
              <w:t>Společné požadavky</w:t>
            </w:r>
          </w:p>
        </w:tc>
        <w:tc>
          <w:tcPr>
            <w:tcW w:w="2699" w:type="pct"/>
            <w:gridSpan w:val="2"/>
            <w:shd w:val="clear" w:color="000000" w:fill="FFFF00"/>
            <w:vAlign w:val="center"/>
            <w:hideMark/>
          </w:tcPr>
          <w:p w14:paraId="0878614E" w14:textId="77777777" w:rsidR="00CC6B3B" w:rsidRPr="00D12307" w:rsidRDefault="000841E3" w:rsidP="00671683">
            <w:pPr>
              <w:jc w:val="center"/>
              <w:rPr>
                <w:rFonts w:ascii="Calibri" w:hAnsi="Calibri" w:cs="Calibri"/>
                <w:sz w:val="22"/>
                <w:szCs w:val="22"/>
              </w:rPr>
            </w:pPr>
            <w:r w:rsidRPr="00D12307">
              <w:rPr>
                <w:rFonts w:ascii="Calibri" w:hAnsi="Calibri" w:cs="Calibri"/>
                <w:sz w:val="22"/>
                <w:szCs w:val="22"/>
              </w:rPr>
              <w:t> </w:t>
            </w:r>
          </w:p>
        </w:tc>
      </w:tr>
      <w:tr w:rsidR="00B64834" w14:paraId="4DEC8C8E" w14:textId="77777777" w:rsidTr="00CC6B3B">
        <w:trPr>
          <w:trHeight w:val="300"/>
        </w:trPr>
        <w:tc>
          <w:tcPr>
            <w:tcW w:w="933" w:type="pct"/>
            <w:shd w:val="clear" w:color="000000" w:fill="99CCFF"/>
            <w:noWrap/>
            <w:vAlign w:val="center"/>
            <w:hideMark/>
          </w:tcPr>
          <w:p w14:paraId="780EAF65"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Parametr</w:t>
            </w:r>
          </w:p>
        </w:tc>
        <w:tc>
          <w:tcPr>
            <w:tcW w:w="1368" w:type="pct"/>
            <w:shd w:val="clear" w:color="000000" w:fill="99CCFF"/>
            <w:noWrap/>
            <w:vAlign w:val="center"/>
            <w:hideMark/>
          </w:tcPr>
          <w:p w14:paraId="666BA27C"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Požadavek zadavatele</w:t>
            </w:r>
          </w:p>
        </w:tc>
        <w:tc>
          <w:tcPr>
            <w:tcW w:w="853" w:type="pct"/>
            <w:shd w:val="clear" w:color="000000" w:fill="99CCFF"/>
            <w:noWrap/>
            <w:vAlign w:val="center"/>
            <w:hideMark/>
          </w:tcPr>
          <w:p w14:paraId="4A45655C"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Splňuje ANO/NE</w:t>
            </w:r>
          </w:p>
        </w:tc>
        <w:tc>
          <w:tcPr>
            <w:tcW w:w="1846" w:type="pct"/>
            <w:shd w:val="clear" w:color="000000" w:fill="99CCFF"/>
            <w:noWrap/>
            <w:vAlign w:val="center"/>
            <w:hideMark/>
          </w:tcPr>
          <w:p w14:paraId="634E4CFE"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Popis konkrétního splnění požadavku</w:t>
            </w:r>
          </w:p>
        </w:tc>
      </w:tr>
      <w:tr w:rsidR="00B64834" w14:paraId="0AE1E3CF" w14:textId="77777777" w:rsidTr="00CC6B3B">
        <w:trPr>
          <w:trHeight w:val="2100"/>
        </w:trPr>
        <w:tc>
          <w:tcPr>
            <w:tcW w:w="933" w:type="pct"/>
            <w:shd w:val="clear" w:color="000000" w:fill="FFFFFF"/>
            <w:vAlign w:val="center"/>
            <w:hideMark/>
          </w:tcPr>
          <w:p w14:paraId="06D90D17"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Environmentální požadavky</w:t>
            </w:r>
          </w:p>
        </w:tc>
        <w:tc>
          <w:tcPr>
            <w:tcW w:w="1368" w:type="pct"/>
            <w:vAlign w:val="center"/>
            <w:hideMark/>
          </w:tcPr>
          <w:p w14:paraId="4FD7D53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D12307">
              <w:rPr>
                <w:rFonts w:ascii="Calibri" w:hAnsi="Calibri" w:cs="Calibri"/>
                <w:sz w:val="22"/>
                <w:szCs w:val="22"/>
              </w:rPr>
              <w:t>RoHS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Restriction</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of</w:t>
            </w:r>
            <w:proofErr w:type="spellEnd"/>
            <w:r w:rsidRPr="00D12307">
              <w:rPr>
                <w:rFonts w:ascii="Calibri" w:hAnsi="Calibri" w:cs="Calibri"/>
                <w:sz w:val="22"/>
                <w:szCs w:val="22"/>
              </w:rPr>
              <w:t xml:space="preserve"> Use </w:t>
            </w:r>
            <w:proofErr w:type="spellStart"/>
            <w:r w:rsidRPr="00D12307">
              <w:rPr>
                <w:rFonts w:ascii="Calibri" w:hAnsi="Calibri" w:cs="Calibri"/>
                <w:sz w:val="22"/>
                <w:szCs w:val="22"/>
              </w:rPr>
              <w:t>of</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Certain</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Hazardous</w:t>
            </w:r>
            <w:proofErr w:type="spellEnd"/>
            <w:r w:rsidRPr="00D12307">
              <w:rPr>
                <w:rFonts w:ascii="Calibri" w:hAnsi="Calibri" w:cs="Calibri"/>
                <w:sz w:val="22"/>
                <w:szCs w:val="22"/>
              </w:rPr>
              <w:t xml:space="preserve"> </w:t>
            </w:r>
            <w:proofErr w:type="spellStart"/>
            <w:r w:rsidRPr="00D12307">
              <w:rPr>
                <w:rFonts w:ascii="Calibri" w:hAnsi="Calibri" w:cs="Calibri"/>
                <w:sz w:val="22"/>
                <w:szCs w:val="22"/>
              </w:rPr>
              <w:t>Substances</w:t>
            </w:r>
            <w:proofErr w:type="spellEnd"/>
            <w:r w:rsidRPr="00D12307">
              <w:rPr>
                <w:rFonts w:ascii="Calibri" w:hAnsi="Calibri" w:cs="Calibri"/>
                <w:sz w:val="22"/>
                <w:szCs w:val="22"/>
              </w:rPr>
              <w:t>) a nařízení vlády č. 481/2012, je-li jejich aplikace relevantní</w:t>
            </w:r>
          </w:p>
        </w:tc>
        <w:tc>
          <w:tcPr>
            <w:tcW w:w="853" w:type="pct"/>
            <w:shd w:val="clear" w:color="000000" w:fill="FFFF00"/>
            <w:vAlign w:val="center"/>
            <w:hideMark/>
          </w:tcPr>
          <w:p w14:paraId="261C739B"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C8BD11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5D6BBA42" w14:textId="77777777" w:rsidTr="00CC6B3B">
        <w:trPr>
          <w:trHeight w:val="600"/>
        </w:trPr>
        <w:tc>
          <w:tcPr>
            <w:tcW w:w="933" w:type="pct"/>
            <w:shd w:val="clear" w:color="000000" w:fill="FFFFFF"/>
            <w:vAlign w:val="center"/>
            <w:hideMark/>
          </w:tcPr>
          <w:p w14:paraId="16ED3E5D"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Lokalizace</w:t>
            </w:r>
          </w:p>
        </w:tc>
        <w:tc>
          <w:tcPr>
            <w:tcW w:w="1368" w:type="pct"/>
            <w:vAlign w:val="center"/>
            <w:hideMark/>
          </w:tcPr>
          <w:p w14:paraId="267E382C"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Veškeré komponenty plnění musí být určeny k použití v ČR</w:t>
            </w:r>
          </w:p>
        </w:tc>
        <w:tc>
          <w:tcPr>
            <w:tcW w:w="853" w:type="pct"/>
            <w:shd w:val="clear" w:color="000000" w:fill="FFFF00"/>
            <w:vAlign w:val="center"/>
            <w:hideMark/>
          </w:tcPr>
          <w:p w14:paraId="533DC74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0412B9BA"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 </w:t>
            </w:r>
          </w:p>
        </w:tc>
      </w:tr>
      <w:tr w:rsidR="00B64834" w14:paraId="7BB4E167" w14:textId="77777777" w:rsidTr="00CC6B3B">
        <w:trPr>
          <w:trHeight w:val="615"/>
        </w:trPr>
        <w:tc>
          <w:tcPr>
            <w:tcW w:w="933" w:type="pct"/>
            <w:shd w:val="clear" w:color="000000" w:fill="FFFFFF"/>
            <w:vAlign w:val="center"/>
            <w:hideMark/>
          </w:tcPr>
          <w:p w14:paraId="08D55DD5"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Vizuální kompatibilita</w:t>
            </w:r>
          </w:p>
        </w:tc>
        <w:tc>
          <w:tcPr>
            <w:tcW w:w="1368" w:type="pct"/>
            <w:vAlign w:val="center"/>
            <w:hideMark/>
          </w:tcPr>
          <w:p w14:paraId="7C7D5E69"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Veškeré prvky sestavy musí být vzájemně vzhledově kompatibilní bez výrazné barevné odchylky.</w:t>
            </w:r>
          </w:p>
        </w:tc>
        <w:tc>
          <w:tcPr>
            <w:tcW w:w="853" w:type="pct"/>
            <w:shd w:val="clear" w:color="000000" w:fill="FFFF00"/>
            <w:vAlign w:val="center"/>
            <w:hideMark/>
          </w:tcPr>
          <w:p w14:paraId="709BDE86" w14:textId="77777777" w:rsidR="00CC6B3B" w:rsidRPr="00D12307" w:rsidRDefault="000841E3" w:rsidP="00671683">
            <w:pPr>
              <w:rPr>
                <w:rFonts w:ascii="Calibri" w:hAnsi="Calibri" w:cs="Calibri"/>
                <w:sz w:val="22"/>
                <w:szCs w:val="22"/>
              </w:rPr>
            </w:pPr>
            <w:r w:rsidRPr="00D12307">
              <w:rPr>
                <w:rFonts w:ascii="Calibri" w:hAnsi="Calibri" w:cs="Calibri"/>
                <w:sz w:val="22"/>
                <w:szCs w:val="22"/>
              </w:rPr>
              <w:t>ANO</w:t>
            </w:r>
          </w:p>
        </w:tc>
        <w:tc>
          <w:tcPr>
            <w:tcW w:w="1846" w:type="pct"/>
            <w:shd w:val="clear" w:color="000000" w:fill="C0C0C0"/>
            <w:vAlign w:val="center"/>
            <w:hideMark/>
          </w:tcPr>
          <w:p w14:paraId="26B4A89A" w14:textId="77777777" w:rsidR="00CC6B3B" w:rsidRPr="00D12307" w:rsidRDefault="000841E3" w:rsidP="00671683">
            <w:pPr>
              <w:rPr>
                <w:rFonts w:ascii="Calibri" w:hAnsi="Calibri" w:cs="Calibri"/>
                <w:b/>
                <w:bCs/>
                <w:sz w:val="22"/>
                <w:szCs w:val="22"/>
              </w:rPr>
            </w:pPr>
            <w:r w:rsidRPr="00D12307">
              <w:rPr>
                <w:rFonts w:ascii="Calibri" w:hAnsi="Calibri" w:cs="Calibri"/>
                <w:b/>
                <w:bCs/>
                <w:sz w:val="22"/>
                <w:szCs w:val="22"/>
              </w:rPr>
              <w:t> </w:t>
            </w:r>
          </w:p>
        </w:tc>
      </w:tr>
    </w:tbl>
    <w:p w14:paraId="653814DE" w14:textId="77777777" w:rsidR="00CC6B3B" w:rsidRDefault="00CC6B3B" w:rsidP="00CC6B3B"/>
    <w:p w14:paraId="33856A95" w14:textId="77777777" w:rsidR="00CC6B3B" w:rsidRDefault="000841E3" w:rsidP="00CC6B3B">
      <w:r>
        <w:br w:type="page"/>
      </w:r>
    </w:p>
    <w:p w14:paraId="2056991E" w14:textId="77777777" w:rsidR="00CC6B3B" w:rsidRDefault="000841E3" w:rsidP="00CC6B3B">
      <w:pPr>
        <w:jc w:val="center"/>
        <w:rPr>
          <w:b/>
          <w:color w:val="000000"/>
        </w:rPr>
      </w:pPr>
      <w:r>
        <w:rPr>
          <w:b/>
          <w:color w:val="000000"/>
        </w:rPr>
        <w:lastRenderedPageBreak/>
        <w:t>Příloha č. 2 Seznam odběrných míst</w:t>
      </w:r>
    </w:p>
    <w:p w14:paraId="353CD636" w14:textId="77777777" w:rsidR="00CC6B3B" w:rsidRDefault="00CC6B3B" w:rsidP="00CC6B3B">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B64834" w14:paraId="47942714" w14:textId="77777777" w:rsidTr="0067168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79F2A5F0" w14:textId="77777777" w:rsidR="00CC6B3B" w:rsidRDefault="000841E3" w:rsidP="0067168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6CD4DD99" w14:textId="77777777" w:rsidR="00CC6B3B" w:rsidRDefault="000841E3" w:rsidP="0067168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D4628B3" w14:textId="77777777" w:rsidR="00CC6B3B" w:rsidRDefault="000841E3" w:rsidP="0067168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B64834" w14:paraId="48BDFE0B" w14:textId="77777777" w:rsidTr="00671683">
        <w:trPr>
          <w:trHeight w:val="400"/>
        </w:trPr>
        <w:tc>
          <w:tcPr>
            <w:tcW w:w="4668" w:type="dxa"/>
            <w:tcBorders>
              <w:top w:val="nil"/>
              <w:left w:val="single" w:sz="8" w:space="0" w:color="auto"/>
              <w:bottom w:val="single" w:sz="4" w:space="0" w:color="auto"/>
              <w:right w:val="single" w:sz="4" w:space="0" w:color="auto"/>
            </w:tcBorders>
            <w:noWrap/>
            <w:vAlign w:val="center"/>
          </w:tcPr>
          <w:p w14:paraId="19AC121E" w14:textId="77777777" w:rsidR="00CC6B3B" w:rsidRDefault="00CC6B3B" w:rsidP="00671683">
            <w:pPr>
              <w:rPr>
                <w:rFonts w:ascii="Calibri" w:hAnsi="Calibri" w:cs="Calibri"/>
                <w:b/>
                <w:bCs/>
                <w:color w:val="000000"/>
                <w:sz w:val="20"/>
                <w:szCs w:val="20"/>
              </w:rPr>
            </w:pPr>
          </w:p>
        </w:tc>
        <w:tc>
          <w:tcPr>
            <w:tcW w:w="2552" w:type="dxa"/>
            <w:tcBorders>
              <w:top w:val="nil"/>
              <w:left w:val="nil"/>
              <w:bottom w:val="single" w:sz="4" w:space="0" w:color="auto"/>
              <w:right w:val="single" w:sz="4" w:space="0" w:color="auto"/>
            </w:tcBorders>
            <w:shd w:val="clear" w:color="auto" w:fill="FFFFFF"/>
            <w:vAlign w:val="center"/>
          </w:tcPr>
          <w:p w14:paraId="793FD94B" w14:textId="77777777" w:rsidR="00CC6B3B" w:rsidRDefault="00CC6B3B" w:rsidP="00671683">
            <w:pPr>
              <w:ind w:firstLineChars="200" w:firstLine="400"/>
              <w:rPr>
                <w:rFonts w:ascii="Calibri" w:hAnsi="Calibri" w:cs="Calibri"/>
                <w:sz w:val="20"/>
                <w:szCs w:val="20"/>
              </w:rPr>
            </w:pPr>
          </w:p>
        </w:tc>
        <w:tc>
          <w:tcPr>
            <w:tcW w:w="2409" w:type="dxa"/>
            <w:tcBorders>
              <w:top w:val="nil"/>
              <w:left w:val="nil"/>
              <w:bottom w:val="single" w:sz="4" w:space="0" w:color="auto"/>
              <w:right w:val="single" w:sz="8" w:space="0" w:color="auto"/>
            </w:tcBorders>
            <w:noWrap/>
            <w:vAlign w:val="center"/>
          </w:tcPr>
          <w:p w14:paraId="21800EA1" w14:textId="77777777" w:rsidR="00CC6B3B" w:rsidRDefault="00CC6B3B" w:rsidP="00671683">
            <w:pPr>
              <w:rPr>
                <w:rFonts w:ascii="Calibri" w:hAnsi="Calibri" w:cs="Calibri"/>
                <w:color w:val="000000"/>
                <w:sz w:val="20"/>
                <w:szCs w:val="20"/>
              </w:rPr>
            </w:pPr>
          </w:p>
        </w:tc>
      </w:tr>
      <w:tr w:rsidR="00B64834" w14:paraId="3F44293E"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3BC7D7BE" w14:textId="77777777" w:rsidR="00CC6B3B" w:rsidRDefault="00CC6B3B"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CAC7580" w14:textId="77777777" w:rsidR="00CC6B3B" w:rsidRDefault="00CC6B3B"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F24BBC3" w14:textId="77777777" w:rsidR="00CC6B3B" w:rsidRDefault="00CC6B3B" w:rsidP="00671683">
            <w:pPr>
              <w:rPr>
                <w:rFonts w:ascii="Calibri" w:hAnsi="Calibri" w:cs="Calibri"/>
                <w:color w:val="000000"/>
                <w:sz w:val="20"/>
                <w:szCs w:val="20"/>
              </w:rPr>
            </w:pPr>
          </w:p>
        </w:tc>
      </w:tr>
      <w:tr w:rsidR="00B64834" w14:paraId="2F4F32C9"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34EEFDAD" w14:textId="77777777" w:rsidR="00CC6B3B" w:rsidRDefault="00CC6B3B"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F869AA2" w14:textId="77777777" w:rsidR="00CC6B3B" w:rsidRDefault="00CC6B3B"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9E708F2" w14:textId="77777777" w:rsidR="00CC6B3B" w:rsidRDefault="00CC6B3B" w:rsidP="00671683">
            <w:pPr>
              <w:rPr>
                <w:rFonts w:ascii="Calibri" w:hAnsi="Calibri" w:cs="Calibri"/>
                <w:color w:val="000000"/>
                <w:sz w:val="20"/>
                <w:szCs w:val="20"/>
              </w:rPr>
            </w:pPr>
          </w:p>
        </w:tc>
      </w:tr>
    </w:tbl>
    <w:p w14:paraId="0C5C2110" w14:textId="77777777" w:rsidR="00CC6B3B" w:rsidRDefault="00CC6B3B" w:rsidP="00CC6B3B">
      <w:pPr>
        <w:rPr>
          <w:b/>
        </w:rPr>
      </w:pPr>
    </w:p>
    <w:p w14:paraId="456D26B3" w14:textId="4D778082" w:rsidR="00CC6B3B" w:rsidRDefault="000841E3" w:rsidP="00CC6B3B">
      <w:r>
        <w:rPr>
          <w:rFonts w:ascii="Calibri" w:hAnsi="Calibri"/>
          <w:color w:val="000000"/>
          <w:sz w:val="18"/>
          <w:szCs w:val="18"/>
        </w:rPr>
        <w:t>Kontaktní údaje na přebírající osobu, liší-li se od kontaktní osoby ve smlouvě:</w:t>
      </w:r>
      <w:r w:rsidR="009C0D0E">
        <w:rPr>
          <w:rFonts w:ascii="Calibri" w:hAnsi="Calibri"/>
          <w:color w:val="000000"/>
          <w:sz w:val="18"/>
          <w:szCs w:val="18"/>
        </w:rPr>
        <w:t xml:space="preserve">  </w:t>
      </w:r>
    </w:p>
    <w:p w14:paraId="7DEFBA5A" w14:textId="77777777" w:rsidR="00CC6B3B" w:rsidRDefault="00CC6B3B">
      <w:pPr>
        <w:rPr>
          <w:b/>
        </w:rPr>
      </w:pPr>
    </w:p>
    <w:sectPr w:rsidR="00CC6B3B">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014B462">
      <w:start w:val="1"/>
      <w:numFmt w:val="decimal"/>
      <w:pStyle w:val="Styl1"/>
      <w:lvlText w:val="%1)"/>
      <w:lvlJc w:val="left"/>
      <w:pPr>
        <w:ind w:left="1077" w:hanging="360"/>
      </w:pPr>
      <w:rPr>
        <w:rFonts w:cs="Times New Roman"/>
      </w:rPr>
    </w:lvl>
    <w:lvl w:ilvl="1" w:tplc="C66A67DA">
      <w:start w:val="1"/>
      <w:numFmt w:val="lowerLetter"/>
      <w:lvlText w:val="%2."/>
      <w:lvlJc w:val="left"/>
      <w:pPr>
        <w:ind w:left="1797" w:hanging="360"/>
      </w:pPr>
      <w:rPr>
        <w:rFonts w:cs="Times New Roman"/>
      </w:rPr>
    </w:lvl>
    <w:lvl w:ilvl="2" w:tplc="71AAE7B4">
      <w:start w:val="1"/>
      <w:numFmt w:val="lowerRoman"/>
      <w:lvlText w:val="%3."/>
      <w:lvlJc w:val="right"/>
      <w:pPr>
        <w:ind w:left="2517" w:hanging="180"/>
      </w:pPr>
      <w:rPr>
        <w:rFonts w:cs="Times New Roman"/>
      </w:rPr>
    </w:lvl>
    <w:lvl w:ilvl="3" w:tplc="6DFCFC3A">
      <w:start w:val="1"/>
      <w:numFmt w:val="decimal"/>
      <w:lvlText w:val="%4."/>
      <w:lvlJc w:val="left"/>
      <w:pPr>
        <w:ind w:left="3237" w:hanging="360"/>
      </w:pPr>
      <w:rPr>
        <w:rFonts w:cs="Times New Roman"/>
      </w:rPr>
    </w:lvl>
    <w:lvl w:ilvl="4" w:tplc="CB80723E">
      <w:start w:val="1"/>
      <w:numFmt w:val="lowerLetter"/>
      <w:lvlText w:val="%5."/>
      <w:lvlJc w:val="left"/>
      <w:pPr>
        <w:ind w:left="3957" w:hanging="360"/>
      </w:pPr>
      <w:rPr>
        <w:rFonts w:cs="Times New Roman"/>
      </w:rPr>
    </w:lvl>
    <w:lvl w:ilvl="5" w:tplc="2D16EE2E">
      <w:start w:val="1"/>
      <w:numFmt w:val="lowerRoman"/>
      <w:lvlText w:val="%6."/>
      <w:lvlJc w:val="right"/>
      <w:pPr>
        <w:ind w:left="4677" w:hanging="180"/>
      </w:pPr>
      <w:rPr>
        <w:rFonts w:cs="Times New Roman"/>
      </w:rPr>
    </w:lvl>
    <w:lvl w:ilvl="6" w:tplc="1850217C">
      <w:start w:val="1"/>
      <w:numFmt w:val="decimal"/>
      <w:lvlText w:val="%7."/>
      <w:lvlJc w:val="left"/>
      <w:pPr>
        <w:ind w:left="5397" w:hanging="360"/>
      </w:pPr>
      <w:rPr>
        <w:rFonts w:cs="Times New Roman"/>
      </w:rPr>
    </w:lvl>
    <w:lvl w:ilvl="7" w:tplc="1CC629EE">
      <w:start w:val="1"/>
      <w:numFmt w:val="lowerLetter"/>
      <w:lvlText w:val="%8."/>
      <w:lvlJc w:val="left"/>
      <w:pPr>
        <w:ind w:left="6117" w:hanging="360"/>
      </w:pPr>
      <w:rPr>
        <w:rFonts w:cs="Times New Roman"/>
      </w:rPr>
    </w:lvl>
    <w:lvl w:ilvl="8" w:tplc="1C2C17A4">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781654437">
    <w:abstractNumId w:val="1"/>
  </w:num>
  <w:num w:numId="2" w16cid:durableId="664670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5824304">
    <w:abstractNumId w:val="1"/>
  </w:num>
  <w:num w:numId="4" w16cid:durableId="848640058">
    <w:abstractNumId w:val="1"/>
  </w:num>
  <w:num w:numId="5" w16cid:durableId="532308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41E3"/>
    <w:rsid w:val="00087AA2"/>
    <w:rsid w:val="000A1A03"/>
    <w:rsid w:val="000E0964"/>
    <w:rsid w:val="00112DFE"/>
    <w:rsid w:val="00137924"/>
    <w:rsid w:val="00173A52"/>
    <w:rsid w:val="00176F51"/>
    <w:rsid w:val="001F131E"/>
    <w:rsid w:val="00202D7C"/>
    <w:rsid w:val="002165A6"/>
    <w:rsid w:val="00223898"/>
    <w:rsid w:val="00240C6D"/>
    <w:rsid w:val="0026656B"/>
    <w:rsid w:val="00267182"/>
    <w:rsid w:val="00270E54"/>
    <w:rsid w:val="002B0241"/>
    <w:rsid w:val="003542D6"/>
    <w:rsid w:val="003A0E64"/>
    <w:rsid w:val="003B0A68"/>
    <w:rsid w:val="003E44EE"/>
    <w:rsid w:val="00410C6B"/>
    <w:rsid w:val="004116F6"/>
    <w:rsid w:val="004318EB"/>
    <w:rsid w:val="00470DDA"/>
    <w:rsid w:val="0049652D"/>
    <w:rsid w:val="004A12C6"/>
    <w:rsid w:val="004A2D24"/>
    <w:rsid w:val="005047A0"/>
    <w:rsid w:val="005E7398"/>
    <w:rsid w:val="0060145A"/>
    <w:rsid w:val="00616F73"/>
    <w:rsid w:val="00624D35"/>
    <w:rsid w:val="0066698A"/>
    <w:rsid w:val="00671683"/>
    <w:rsid w:val="00687CEB"/>
    <w:rsid w:val="006970CD"/>
    <w:rsid w:val="006C2D3E"/>
    <w:rsid w:val="006F598D"/>
    <w:rsid w:val="00711CC1"/>
    <w:rsid w:val="0072229E"/>
    <w:rsid w:val="00784830"/>
    <w:rsid w:val="00832CDE"/>
    <w:rsid w:val="008728C2"/>
    <w:rsid w:val="00890D6A"/>
    <w:rsid w:val="008A4D6E"/>
    <w:rsid w:val="008D5A27"/>
    <w:rsid w:val="009332ED"/>
    <w:rsid w:val="00944B6B"/>
    <w:rsid w:val="009C0D0E"/>
    <w:rsid w:val="009E5C39"/>
    <w:rsid w:val="009F4F60"/>
    <w:rsid w:val="00A0199C"/>
    <w:rsid w:val="00A72C0E"/>
    <w:rsid w:val="00AD7041"/>
    <w:rsid w:val="00B03E92"/>
    <w:rsid w:val="00B64834"/>
    <w:rsid w:val="00B95825"/>
    <w:rsid w:val="00BA46B1"/>
    <w:rsid w:val="00BB6857"/>
    <w:rsid w:val="00BD7C53"/>
    <w:rsid w:val="00BE0261"/>
    <w:rsid w:val="00BE2907"/>
    <w:rsid w:val="00C1092D"/>
    <w:rsid w:val="00C139DD"/>
    <w:rsid w:val="00C4061B"/>
    <w:rsid w:val="00C40E9E"/>
    <w:rsid w:val="00C55AC7"/>
    <w:rsid w:val="00C767AA"/>
    <w:rsid w:val="00C86E4E"/>
    <w:rsid w:val="00CB0BA5"/>
    <w:rsid w:val="00CC6B3B"/>
    <w:rsid w:val="00CD0DCC"/>
    <w:rsid w:val="00CE4B93"/>
    <w:rsid w:val="00D12307"/>
    <w:rsid w:val="00D12639"/>
    <w:rsid w:val="00D24686"/>
    <w:rsid w:val="00D327C2"/>
    <w:rsid w:val="00D85083"/>
    <w:rsid w:val="00D96697"/>
    <w:rsid w:val="00E05C9A"/>
    <w:rsid w:val="00E241AA"/>
    <w:rsid w:val="00E34A09"/>
    <w:rsid w:val="00E43986"/>
    <w:rsid w:val="00E5387A"/>
    <w:rsid w:val="00E70F55"/>
    <w:rsid w:val="00EA4E15"/>
    <w:rsid w:val="00EE3F5C"/>
    <w:rsid w:val="00F06ABA"/>
    <w:rsid w:val="00F23C6A"/>
    <w:rsid w:val="00F61266"/>
    <w:rsid w:val="00F614AD"/>
    <w:rsid w:val="00F874BC"/>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2993610"/>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1,A,AL Chapter,ASAPHeading 1,Aliatel,H1,H1-Heading 1,Header 1,Heading A,Heading1,II+,JK Chapter,Kapitola,Legal Line 1,Nadpis 1 - Článek smlouvy,Nadpis 11,Nadpis dokumentu,PA Chapter,RFP,V_Head1,Záhlaví 1,Základní kapitola,h1,head 1,l1,list 1"/>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2,???,Clanek2,F2,F21,H2,I2,Nadpis 2 - Odstavec,Nadpis kapitoly,Outline2,PA Major Section,Podkapitola základní kapitoly,Podkapitola1,Titre 2,V_Head2,V_Head21,V_Head22,Záhlaví 2,chapitre,h2,hlavicka,l2,list + change bar,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Char,A Char,AL Chapter Char,ASAPHeading 1 Char,Aliatel Char,H1 Char,H1-Heading 1 Char,Header 1 Char,Heading A Char,Heading1 Char,II+ Char,JK Chapter Char,Kapitola Char,Legal Line 1 Char,Nadpis 1 - Článek smlouvy Char,Nadpis 11 Char"/>
    <w:basedOn w:val="Standardnpsmoodstavce"/>
    <w:link w:val="Nadpis1"/>
    <w:uiPriority w:val="99"/>
    <w:locked/>
    <w:rPr>
      <w:b/>
      <w:bCs/>
      <w:sz w:val="24"/>
      <w:szCs w:val="28"/>
    </w:rPr>
  </w:style>
  <w:style w:type="character" w:customStyle="1" w:styleId="Nadpis2Char">
    <w:name w:val="Nadpis 2 Char"/>
    <w:aliases w:val="2 Char,??? Char,Clanek2 Char,F2 Char,F21 Char,H2 Char,I2 Char,Nadpis 2 - Odstavec Char,Nadpis kapitoly Char,Outline2 Char,PA Major Section Char,Podkapitola základní kapitoly Char,Podkapitola1 Char,Titre 2 Char,V_Head2 Char,V_Head21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customStyle="1" w:styleId="Nevyeenzmnka1">
    <w:name w:val="Nevyřešená zmínka1"/>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C6B3B"/>
    <w:rPr>
      <w:color w:val="954F72"/>
      <w:u w:val="single"/>
    </w:rPr>
  </w:style>
  <w:style w:type="paragraph" w:customStyle="1" w:styleId="msonormal0">
    <w:name w:val="msonormal"/>
    <w:basedOn w:val="Normln"/>
    <w:rsid w:val="00CC6B3B"/>
    <w:pPr>
      <w:spacing w:before="100" w:beforeAutospacing="1" w:after="100" w:afterAutospacing="1"/>
    </w:pPr>
  </w:style>
  <w:style w:type="paragraph" w:customStyle="1" w:styleId="font5">
    <w:name w:val="font5"/>
    <w:basedOn w:val="Normln"/>
    <w:rsid w:val="00CC6B3B"/>
    <w:pPr>
      <w:spacing w:before="100" w:beforeAutospacing="1" w:after="100" w:afterAutospacing="1"/>
    </w:pPr>
    <w:rPr>
      <w:rFonts w:ascii="Calibri" w:hAnsi="Calibri" w:cs="Calibri"/>
      <w:b/>
      <w:bCs/>
      <w:sz w:val="22"/>
      <w:szCs w:val="22"/>
    </w:rPr>
  </w:style>
  <w:style w:type="paragraph" w:customStyle="1" w:styleId="font6">
    <w:name w:val="font6"/>
    <w:basedOn w:val="Normln"/>
    <w:rsid w:val="00CC6B3B"/>
    <w:pPr>
      <w:spacing w:before="100" w:beforeAutospacing="1" w:after="100" w:afterAutospacing="1"/>
    </w:pPr>
    <w:rPr>
      <w:rFonts w:ascii="Calibri" w:hAnsi="Calibri" w:cs="Calibri"/>
      <w:sz w:val="22"/>
      <w:szCs w:val="22"/>
    </w:rPr>
  </w:style>
  <w:style w:type="paragraph" w:customStyle="1" w:styleId="font7">
    <w:name w:val="font7"/>
    <w:basedOn w:val="Normln"/>
    <w:rsid w:val="00CC6B3B"/>
    <w:pPr>
      <w:spacing w:before="100" w:beforeAutospacing="1" w:after="100" w:afterAutospacing="1"/>
    </w:pPr>
    <w:rPr>
      <w:rFonts w:ascii="Calibri" w:hAnsi="Calibri" w:cs="Calibri"/>
      <w:sz w:val="22"/>
      <w:szCs w:val="22"/>
    </w:rPr>
  </w:style>
  <w:style w:type="paragraph" w:customStyle="1" w:styleId="xl66">
    <w:name w:val="xl66"/>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C6B3B"/>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C6B3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C6B3B"/>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C6B3B"/>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C6B3B"/>
    <w:pPr>
      <w:spacing w:before="100" w:beforeAutospacing="1" w:after="100" w:afterAutospacing="1"/>
      <w:textAlignment w:val="center"/>
    </w:pPr>
    <w:rPr>
      <w:rFonts w:ascii="Calibri" w:hAnsi="Calibri" w:cs="Calibri"/>
    </w:rPr>
  </w:style>
  <w:style w:type="paragraph" w:customStyle="1" w:styleId="xl87">
    <w:name w:val="xl87"/>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C6B3B"/>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C6B3B"/>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C6B3B"/>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C6B3B"/>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C6B3B"/>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C6B3B"/>
    <w:pPr>
      <w:spacing w:before="100" w:beforeAutospacing="1" w:after="100" w:afterAutospacing="1"/>
      <w:textAlignment w:val="top"/>
    </w:pPr>
    <w:rPr>
      <w:rFonts w:ascii="Calibri" w:hAnsi="Calibri" w:cs="Calibri"/>
    </w:rPr>
  </w:style>
  <w:style w:type="paragraph" w:customStyle="1" w:styleId="xl111">
    <w:name w:val="xl111"/>
    <w:basedOn w:val="Normln"/>
    <w:rsid w:val="00CC6B3B"/>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C6B3B"/>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C6B3B"/>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C6B3B"/>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C6B3B"/>
    <w:pPr>
      <w:spacing w:before="100" w:beforeAutospacing="1" w:after="100" w:afterAutospacing="1"/>
      <w:textAlignment w:val="top"/>
    </w:pPr>
    <w:rPr>
      <w:rFonts w:ascii="Calibri" w:hAnsi="Calibri" w:cs="Calibri"/>
    </w:rPr>
  </w:style>
  <w:style w:type="paragraph" w:customStyle="1" w:styleId="xl120">
    <w:name w:val="xl120"/>
    <w:basedOn w:val="Normln"/>
    <w:rsid w:val="00CC6B3B"/>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C6B3B"/>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C6B3B"/>
    <w:pPr>
      <w:spacing w:before="100" w:beforeAutospacing="1" w:after="100" w:afterAutospacing="1"/>
      <w:textAlignment w:val="center"/>
    </w:pPr>
    <w:rPr>
      <w:rFonts w:ascii="Calibri" w:hAnsi="Calibri" w:cs="Calibri"/>
    </w:rPr>
  </w:style>
  <w:style w:type="paragraph" w:customStyle="1" w:styleId="xl127">
    <w:name w:val="xl127"/>
    <w:basedOn w:val="Normln"/>
    <w:rsid w:val="00CC6B3B"/>
    <w:pPr>
      <w:spacing w:before="100" w:beforeAutospacing="1" w:after="100" w:afterAutospacing="1"/>
      <w:textAlignment w:val="center"/>
    </w:pPr>
    <w:rPr>
      <w:rFonts w:ascii="Calibri" w:hAnsi="Calibri" w:cs="Calibri"/>
    </w:rPr>
  </w:style>
  <w:style w:type="paragraph" w:customStyle="1" w:styleId="xl128">
    <w:name w:val="xl128"/>
    <w:basedOn w:val="Normln"/>
    <w:rsid w:val="00CC6B3B"/>
    <w:pPr>
      <w:spacing w:before="100" w:beforeAutospacing="1" w:after="100" w:afterAutospacing="1"/>
      <w:textAlignment w:val="center"/>
    </w:pPr>
    <w:rPr>
      <w:rFonts w:ascii="Calibri" w:hAnsi="Calibri" w:cs="Calibri"/>
    </w:rPr>
  </w:style>
  <w:style w:type="paragraph" w:customStyle="1" w:styleId="xl129">
    <w:name w:val="xl129"/>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C6B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C6B3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C6B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C6B3B"/>
    <w:pPr>
      <w:spacing w:before="100" w:beforeAutospacing="1" w:after="100" w:afterAutospacing="1"/>
    </w:pPr>
    <w:rPr>
      <w:rFonts w:ascii="Calibri" w:hAnsi="Calibri" w:cs="Calibri"/>
    </w:rPr>
  </w:style>
  <w:style w:type="paragraph" w:customStyle="1" w:styleId="xl138">
    <w:name w:val="xl138"/>
    <w:basedOn w:val="Normln"/>
    <w:rsid w:val="00CC6B3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C6B3B"/>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C6B3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C6B3B"/>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C6B3B"/>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C6B3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C6B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C6B3B"/>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C6B3B"/>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C6B3B"/>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C6B3B"/>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C6B3B"/>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C6B3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C6B3B"/>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C6B3B"/>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C6B3B"/>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C6B3B"/>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C6B3B"/>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C6B3B"/>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C6B3B"/>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C6B3B"/>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C6B3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C6B3B"/>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C6B3B"/>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C6B3B"/>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C6B3B"/>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character" w:styleId="Nevyeenzmnka">
    <w:name w:val="Unresolved Mention"/>
    <w:basedOn w:val="Standardnpsmoodstavce"/>
    <w:uiPriority w:val="99"/>
    <w:rsid w:val="00084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TotalTime>
  <Pages>25</Pages>
  <Words>6955</Words>
  <Characters>41040</Characters>
  <Application>Microsoft Office Word</Application>
  <DocSecurity>4</DocSecurity>
  <Lines>342</Lines>
  <Paragraphs>95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Ivana Němečková</cp:lastModifiedBy>
  <cp:revision>2</cp:revision>
  <cp:lastPrinted>2025-09-23T09:49:00Z</cp:lastPrinted>
  <dcterms:created xsi:type="dcterms:W3CDTF">2025-10-10T12:57:00Z</dcterms:created>
  <dcterms:modified xsi:type="dcterms:W3CDTF">2025-10-10T12:57:00Z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SFKMG/8898/2025-ŠK</vt:lpwstr>
  </property>
  <property fmtid="{D5CDD505-2E9C-101B-9397-08002B2CF9AE}" pid="5" name="CJ_PostaDoruc_PisemnostOdpovedNa_Pisemnost">
    <vt:lpwstr>XXX-XXX-XXX</vt:lpwstr>
  </property>
  <property fmtid="{D5CDD505-2E9C-101B-9397-08002B2CF9AE}" pid="6" name="CJ_Spis_Pisemnost">
    <vt:lpwstr>SFKMG/8898/2025</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28.7.2025</vt:lpwstr>
  </property>
  <property fmtid="{D5CDD505-2E9C-101B-9397-08002B2CF9AE}" pid="12" name="DisplayName_CisloObalky_PostaOdes">
    <vt:lpwstr>ČÍSLO OBÁLKY</vt:lpwstr>
  </property>
  <property fmtid="{D5CDD505-2E9C-101B-9397-08002B2CF9AE}" pid="13" name="DisplayName_CJCol">
    <vt:lpwstr>&lt;TABLE&gt;&lt;TR&gt;&lt;TD&gt;Č.j.:&lt;/TD&gt;&lt;TD&gt;SFKMG/8898/2025-ŠK&lt;/TD&gt;&lt;/TR&gt;&lt;TR&gt;&lt;TD&gt;&lt;/TD&gt;&lt;TD&gt;&lt;/TD&gt;&lt;/TR&gt;&lt;/TABLE&gt;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SFKMG</vt:lpwstr>
  </property>
  <property fmtid="{D5CDD505-2E9C-101B-9397-08002B2CF9AE}" pid="16" name="DisplayName_UserPoriz_Pisemnost">
    <vt:lpwstr>Mgr.Aneta Klimešová</vt:lpwstr>
  </property>
  <property fmtid="{D5CDD505-2E9C-101B-9397-08002B2CF9AE}" pid="17" name="DuvodZmeny_SlozkaStupenUtajeniCollection_Slozka_Pisemnost">
    <vt:lpwstr/>
  </property>
  <property fmtid="{D5CDD505-2E9C-101B-9397-08002B2CF9AE}" pid="18" name="EC_Pisemnost">
    <vt:lpwstr>SFKMG-8755/25</vt:lpwstr>
  </property>
  <property fmtid="{D5CDD505-2E9C-101B-9397-08002B2CF9AE}" pid="19" name="GrammarlyDocumentId">
    <vt:lpwstr>6067593a-5f43-4c1d-b543-214c6a63c6ed</vt:lpwstr>
  </property>
  <property fmtid="{D5CDD505-2E9C-101B-9397-08002B2CF9AE}" pid="20" name="Key_BarCode_Pisemnost">
    <vt:lpwstr>*B000190427*</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NameAddress_Contact_SpisovyUzel_PoziceZodpo_Pisemnost">
    <vt:lpwstr>ADRESÁT SU...</vt:lpwstr>
  </property>
  <property fmtid="{D5CDD505-2E9C-101B-9397-08002B2CF9AE}" pid="24" name="NamePostalAddress_Contact_PostaOdes">
    <vt:lpwstr>{NameAddress_Contact_PostaOdes}
{PostalAddress_Contact_PostaOdes}</vt:lpwstr>
  </property>
  <property fmtid="{D5CDD505-2E9C-101B-9397-08002B2CF9AE}" pid="25" name="Odkaz">
    <vt:lpwstr>ODKAZ</vt:lpwstr>
  </property>
  <property fmtid="{D5CDD505-2E9C-101B-9397-08002B2CF9AE}" pid="26" name="Password_PisemnostTypZpristupneniInformaciZOSZ_Pisemnost">
    <vt:lpwstr>ZOSZ_Password</vt:lpwstr>
  </property>
  <property fmtid="{D5CDD505-2E9C-101B-9397-08002B2CF9AE}" pid="27" name="PocetListuDokumentu_Pisemnost">
    <vt:lpwstr>25</vt:lpwstr>
  </property>
  <property fmtid="{D5CDD505-2E9C-101B-9397-08002B2CF9AE}" pid="28" name="PocetListu_Pisemnost">
    <vt:lpwstr>25/2</vt:lpwstr>
  </property>
  <property fmtid="{D5CDD505-2E9C-101B-9397-08002B2CF9AE}" pid="29" name="PocetPriloh_Pisemnost">
    <vt:lpwstr>2</vt:lpwstr>
  </property>
  <property fmtid="{D5CDD505-2E9C-101B-9397-08002B2CF9AE}" pid="30" name="Podpis">
    <vt:lpwstr/>
  </property>
  <property fmtid="{D5CDD505-2E9C-101B-9397-08002B2CF9AE}" pid="31" name="PoleVlastnost">
    <vt:lpwstr/>
  </property>
  <property fmtid="{D5CDD505-2E9C-101B-9397-08002B2CF9AE}" pid="32" name="PostalAddress_Contact_SpisovyUzel_PoziceZodpo_Pisemnost">
    <vt:lpwstr>ADRESA SU...</vt:lpwstr>
  </property>
  <property fmtid="{D5CDD505-2E9C-101B-9397-08002B2CF9AE}" pid="33" name="QREC_Pisemnost">
    <vt:lpwstr>SFKMG-8755/25</vt:lpwstr>
  </property>
  <property fmtid="{D5CDD505-2E9C-101B-9397-08002B2CF9AE}" pid="34" name="RC">
    <vt:lpwstr/>
  </property>
  <property fmtid="{D5CDD505-2E9C-101B-9397-08002B2CF9AE}" pid="35" name="SkartacniZnakLhuta_PisemnostZnak">
    <vt:lpwstr>V/5</vt:lpwstr>
  </property>
  <property fmtid="{D5CDD505-2E9C-101B-9397-08002B2CF9AE}" pid="36" name="SmlouvaCislo">
    <vt:lpwstr>ČÍSLO SMLOUVY</vt:lpwstr>
  </property>
  <property fmtid="{D5CDD505-2E9C-101B-9397-08002B2CF9AE}" pid="37" name="SZ_Spis_Pisemnost">
    <vt:lpwstr>ZN/660/2025</vt:lpwstr>
  </property>
  <property fmtid="{D5CDD505-2E9C-101B-9397-08002B2CF9AE}" pid="38" name="TEST">
    <vt:lpwstr>testovací pole</vt:lpwstr>
  </property>
  <property fmtid="{D5CDD505-2E9C-101B-9397-08002B2CF9AE}" pid="39" name="TypPrilohy_Pisemnost">
    <vt:lpwstr>2 el.s.</vt:lpwstr>
  </property>
  <property fmtid="{D5CDD505-2E9C-101B-9397-08002B2CF9AE}" pid="40" name="UserName_PisemnostTypZpristupneniInformaciZOSZ_Pisemnost">
    <vt:lpwstr>ZOSZ_UserName</vt:lpwstr>
  </property>
  <property fmtid="{D5CDD505-2E9C-101B-9397-08002B2CF9AE}" pid="41" name="Vec_Pisemnost">
    <vt:lpwstr>Kupní smlouva - Dodávka výpočetní techniky 15-2025</vt:lpwstr>
  </property>
  <property fmtid="{D5CDD505-2E9C-101B-9397-08002B2CF9AE}" pid="42" name="Zkratka_SpisovyUzel_PoziceZodpo_Pisemnost">
    <vt:lpwstr>SFKMG</vt:lpwstr>
  </property>
</Properties>
</file>