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560"/>
        <w:tblW w:w="107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10"/>
        <w:gridCol w:w="1482"/>
        <w:gridCol w:w="1376"/>
        <w:gridCol w:w="739"/>
        <w:gridCol w:w="1766"/>
        <w:gridCol w:w="1492"/>
        <w:gridCol w:w="27"/>
        <w:gridCol w:w="796"/>
        <w:gridCol w:w="865"/>
        <w:gridCol w:w="2223"/>
        <w:gridCol w:w="10"/>
      </w:tblGrid>
      <w:tr w:rsidR="00945B4E" w:rsidRPr="000C5D6C" w:rsidTr="00945B4E">
        <w:trPr>
          <w:trHeight w:val="1128"/>
        </w:trPr>
        <w:tc>
          <w:tcPr>
            <w:tcW w:w="286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0C5D6C">
            <w:pPr>
              <w:tabs>
                <w:tab w:val="left" w:pos="1440"/>
              </w:tabs>
              <w:suppressAutoHyphens/>
              <w:spacing w:before="20" w:line="280" w:lineRule="atLeast"/>
              <w:outlineLvl w:val="0"/>
            </w:pPr>
            <w:r>
              <w:rPr>
                <w:noProof/>
                <w:lang w:val="cs-CZ"/>
              </w:rPr>
              <w:drawing>
                <wp:inline distT="0" distB="0" distL="0" distR="0" wp14:anchorId="49FD3234" wp14:editId="117BD121">
                  <wp:extent cx="1490345" cy="399415"/>
                  <wp:effectExtent l="0" t="0" r="0" b="635"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B4E" w:rsidRPr="000C5D6C" w:rsidRDefault="00945B4E" w:rsidP="00945B4E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  <w:rPr>
                <w:sz w:val="32"/>
                <w:szCs w:val="32"/>
              </w:rPr>
            </w:pPr>
            <w:r w:rsidRPr="000C5D6C">
              <w:rPr>
                <w:rFonts w:ascii="Biotif-Book" w:hAnsi="Biotif-Book"/>
                <w:caps/>
                <w:sz w:val="32"/>
                <w:szCs w:val="32"/>
              </w:rPr>
              <w:t>OBJEDNÁVKA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B4E" w:rsidRPr="000C5D6C" w:rsidRDefault="00945B4E" w:rsidP="00945B4E">
            <w:pPr>
              <w:suppressAutoHyphens/>
              <w:spacing w:line="280" w:lineRule="atLeast"/>
              <w:jc w:val="right"/>
              <w:outlineLvl w:val="0"/>
              <w:rPr>
                <w:sz w:val="32"/>
                <w:szCs w:val="32"/>
              </w:rPr>
            </w:pPr>
            <w:r w:rsidRPr="000C5D6C">
              <w:rPr>
                <w:rFonts w:ascii="Biotif-Book" w:hAnsi="Biotif-Boo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Číslo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B4E" w:rsidRPr="000C5D6C" w:rsidRDefault="00945B4E" w:rsidP="00A67282">
            <w:pPr>
              <w:pStyle w:val="Vchoz"/>
              <w:keepNext/>
              <w:spacing w:before="0" w:line="280" w:lineRule="atLeast"/>
              <w:jc w:val="right"/>
              <w:outlineLvl w:val="0"/>
              <w:rPr>
                <w:rFonts w:hint="eastAsia"/>
                <w:sz w:val="32"/>
                <w:szCs w:val="32"/>
              </w:rPr>
            </w:pPr>
            <w:r w:rsidRPr="000C5D6C">
              <w:rPr>
                <w:rFonts w:ascii="Biotif-Book" w:hAnsi="Biotif-Book"/>
                <w:sz w:val="32"/>
                <w:szCs w:val="32"/>
                <w:u w:color="000000"/>
              </w:rPr>
              <w:t xml:space="preserve"> O </w:t>
            </w:r>
            <w:r w:rsidR="00A67282">
              <w:rPr>
                <w:rFonts w:ascii="Biotif-Book" w:hAnsi="Biotif-Book"/>
                <w:sz w:val="32"/>
                <w:szCs w:val="32"/>
                <w:u w:color="000000"/>
              </w:rPr>
              <w:t>131</w:t>
            </w:r>
            <w:r w:rsidRPr="000C5D6C">
              <w:rPr>
                <w:rFonts w:ascii="Biotif-Book" w:hAnsi="Biotif-Book"/>
                <w:sz w:val="32"/>
                <w:szCs w:val="32"/>
                <w:u w:color="000000"/>
              </w:rPr>
              <w:t>/202</w:t>
            </w:r>
            <w:r w:rsidR="00A67282">
              <w:rPr>
                <w:rFonts w:ascii="Biotif-Book" w:hAnsi="Biotif-Book"/>
                <w:sz w:val="32"/>
                <w:szCs w:val="32"/>
                <w:u w:color="000000"/>
              </w:rPr>
              <w:t>5</w:t>
            </w:r>
          </w:p>
        </w:tc>
      </w:tr>
      <w:tr w:rsidR="00945B4E" w:rsidTr="00945B4E">
        <w:trPr>
          <w:trHeight w:val="260"/>
        </w:trPr>
        <w:tc>
          <w:tcPr>
            <w:tcW w:w="14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Odběratel</w:t>
            </w:r>
            <w:proofErr w:type="spellEnd"/>
          </w:p>
        </w:tc>
        <w:tc>
          <w:tcPr>
            <w:tcW w:w="3881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>Galerie výtvarného umění v Náchodě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Dodavatel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A67282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TechProg</w:t>
            </w:r>
            <w:r w:rsidR="009D1AC7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s. r. o.</w:t>
            </w:r>
          </w:p>
        </w:tc>
      </w:tr>
      <w:tr w:rsidR="00945B4E" w:rsidTr="00945B4E">
        <w:trPr>
          <w:trHeight w:val="53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  <w:rPr>
                <w:rFonts w:ascii="Biotif-Book" w:eastAsia="Biotif-Book" w:hAnsi="Biotif-Book" w:cs="Biotif-Book"/>
                <w:sz w:val="24"/>
                <w:szCs w:val="24"/>
              </w:rPr>
            </w:pPr>
            <w:proofErr w:type="spellStart"/>
            <w:r>
              <w:rPr>
                <w:rFonts w:ascii="Biotif-Book" w:hAnsi="Biotif-Book"/>
              </w:rPr>
              <w:t>Smiřických</w:t>
            </w:r>
            <w:proofErr w:type="spellEnd"/>
            <w:r>
              <w:rPr>
                <w:rFonts w:ascii="Biotif-Book" w:hAnsi="Biotif-Book"/>
              </w:rPr>
              <w:t xml:space="preserve"> 272</w:t>
            </w:r>
          </w:p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>547 01 Náchod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1B42B8" w:rsidP="001B42B8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Masarykovo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nám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511</w:t>
            </w: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 xml:space="preserve">500 02 Hradec </w:t>
            </w: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Králové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Pobočka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</w:t>
            </w: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Tyršova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65, Náchod</w:t>
            </w: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420 491 423 245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info@gvun.cz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9D1AC7" w:rsidRDefault="001B42B8" w:rsidP="001B42B8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Courier New" w:hAnsi="Courier New" w:cs="Courier New"/>
              </w:rPr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info@techprog</w:t>
            </w:r>
            <w:r w:rsidR="009D1AC7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.cz</w:t>
            </w: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</w:pPr>
            <w:r>
              <w:rPr>
                <w:rFonts w:ascii="Biotif-Book" w:hAnsi="Biotif-Book"/>
                <w:b w:val="0"/>
                <w:bCs w:val="0"/>
                <w:kern w:val="0"/>
                <w:sz w:val="20"/>
                <w:szCs w:val="20"/>
              </w:rPr>
              <w:t>it9ikmg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9D1AC7" w:rsidRDefault="00945B4E" w:rsidP="00945B4E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  <w:rPr>
                <w:sz w:val="22"/>
                <w:szCs w:val="22"/>
              </w:rPr>
            </w:pP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</w:tabs>
              <w:spacing w:line="280" w:lineRule="atLeast"/>
            </w:pPr>
            <w:r>
              <w:rPr>
                <w:rFonts w:ascii="Biotif-Book" w:hAnsi="Biotif-Book"/>
              </w:rPr>
              <w:t>00371041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nejsme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plátci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DPH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9D1AC7" w:rsidRDefault="001B42B8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r>
              <w:rPr>
                <w:rFonts w:ascii="Biotif Book" w:hAnsi="Biotif Book"/>
              </w:rPr>
              <w:t>64256146</w:t>
            </w:r>
          </w:p>
        </w:tc>
      </w:tr>
      <w:tr w:rsidR="00945B4E" w:rsidTr="00945B4E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2834551/0100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945B4E" w:rsidTr="00945B4E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CZ3001000000000002834551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945B4E" w:rsidTr="00945B4E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KOMBCZPPXXX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945B4E" w:rsidTr="00945B4E">
        <w:trPr>
          <w:trHeight w:val="284"/>
        </w:trPr>
        <w:tc>
          <w:tcPr>
            <w:tcW w:w="10786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Specifikace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zboží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či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služeb</w:t>
            </w:r>
            <w:proofErr w:type="spellEnd"/>
          </w:p>
        </w:tc>
      </w:tr>
      <w:tr w:rsidR="00945B4E" w:rsidTr="00945B4E">
        <w:trPr>
          <w:trHeight w:val="2770"/>
        </w:trPr>
        <w:tc>
          <w:tcPr>
            <w:tcW w:w="10786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1AC7" w:rsidRDefault="009D1AC7" w:rsidP="00945B4E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80" w:lineRule="atLeast"/>
              <w:ind w:right="320"/>
              <w:rPr>
                <w:rFonts w:ascii="Biotif-Book" w:hAnsi="Biotif-Book" w:hint="eastAsia"/>
                <w:sz w:val="20"/>
                <w:szCs w:val="20"/>
              </w:rPr>
            </w:pPr>
            <w:r>
              <w:rPr>
                <w:rFonts w:ascii="Biotif-Book" w:hAnsi="Biotif-Book"/>
                <w:sz w:val="20"/>
                <w:szCs w:val="20"/>
              </w:rPr>
              <w:t xml:space="preserve">Objednáváme u Vás </w:t>
            </w:r>
            <w:r w:rsidR="001B42B8">
              <w:rPr>
                <w:rFonts w:ascii="Biotif-Book" w:hAnsi="Biotif-Book"/>
                <w:sz w:val="20"/>
                <w:szCs w:val="20"/>
              </w:rPr>
              <w:t>notebook Acer 17“</w:t>
            </w:r>
            <w:r>
              <w:rPr>
                <w:rFonts w:ascii="Biotif-Book" w:hAnsi="Biotif-Book"/>
                <w:sz w:val="20"/>
                <w:szCs w:val="20"/>
              </w:rPr>
              <w:t xml:space="preserve">, </w:t>
            </w:r>
            <w:r w:rsidR="001B42B8">
              <w:rPr>
                <w:rFonts w:ascii="Biotif-Book" w:hAnsi="Biotif-Book"/>
                <w:sz w:val="20"/>
                <w:szCs w:val="20"/>
              </w:rPr>
              <w:t xml:space="preserve">počítač </w:t>
            </w:r>
            <w:proofErr w:type="spellStart"/>
            <w:r w:rsidR="001B42B8">
              <w:rPr>
                <w:rFonts w:ascii="Biotif-Book" w:hAnsi="Biotif-Book"/>
                <w:sz w:val="20"/>
                <w:szCs w:val="20"/>
              </w:rPr>
              <w:t>Triline</w:t>
            </w:r>
            <w:proofErr w:type="spellEnd"/>
            <w:r w:rsidR="001B42B8">
              <w:rPr>
                <w:rFonts w:ascii="Biotif-Book" w:hAnsi="Biotif-Book"/>
                <w:sz w:val="20"/>
                <w:szCs w:val="20"/>
              </w:rPr>
              <w:t xml:space="preserve"> + monitor Samsung dle Vámi zaslané cenové nabídky, včetně instalace.</w:t>
            </w:r>
          </w:p>
          <w:p w:rsidR="009D1AC7" w:rsidRDefault="009D1AC7" w:rsidP="001B42B8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80" w:lineRule="atLeast"/>
              <w:ind w:right="320"/>
              <w:rPr>
                <w:rFonts w:hint="eastAsia"/>
              </w:rPr>
            </w:pPr>
            <w:r>
              <w:rPr>
                <w:rFonts w:ascii="Biotif-Book" w:hAnsi="Biotif-Book"/>
                <w:sz w:val="20"/>
                <w:szCs w:val="20"/>
              </w:rPr>
              <w:t xml:space="preserve">viz. </w:t>
            </w:r>
            <w:proofErr w:type="gramStart"/>
            <w:r>
              <w:rPr>
                <w:rFonts w:ascii="Biotif-Book" w:hAnsi="Biotif-Book"/>
                <w:sz w:val="20"/>
                <w:szCs w:val="20"/>
              </w:rPr>
              <w:t>přiložená</w:t>
            </w:r>
            <w:proofErr w:type="gramEnd"/>
            <w:r>
              <w:rPr>
                <w:rFonts w:ascii="Biotif-Book" w:hAnsi="Biotif-Book"/>
                <w:sz w:val="20"/>
                <w:szCs w:val="20"/>
              </w:rPr>
              <w:t xml:space="preserve"> specifikace </w:t>
            </w:r>
          </w:p>
        </w:tc>
      </w:tr>
      <w:tr w:rsidR="00945B4E" w:rsidTr="00945B4E">
        <w:trPr>
          <w:trHeight w:val="30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left" w:pos="1440"/>
                <w:tab w:val="left" w:pos="2160"/>
              </w:tabs>
              <w:spacing w:before="0" w:after="0" w:line="280" w:lineRule="atLeast"/>
            </w:pPr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Termín a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místo</w:t>
            </w:r>
            <w:proofErr w:type="spellEnd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dodání</w:t>
            </w:r>
            <w:proofErr w:type="spellEnd"/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</w:p>
        </w:tc>
        <w:tc>
          <w:tcPr>
            <w:tcW w:w="23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cena</w:t>
            </w:r>
            <w:proofErr w:type="spellEnd"/>
          </w:p>
        </w:tc>
        <w:tc>
          <w:tcPr>
            <w:tcW w:w="30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1B42B8" w:rsidP="009D1AC7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41.429,25</w:t>
            </w:r>
            <w:r w:rsidR="00945B4E">
              <w:rPr>
                <w:rFonts w:ascii="Calibri" w:hAnsi="Calibri" w:cs="Calibr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  <w:proofErr w:type="spellStart"/>
            <w:r w:rsidR="00945B4E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="00945B4E">
              <w:rPr>
                <w:rFonts w:ascii="Biotif-Book" w:hAnsi="Biotif-Book" w:cs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</w:t>
            </w:r>
            <w:proofErr w:type="spellEnd"/>
          </w:p>
        </w:tc>
      </w:tr>
      <w:tr w:rsidR="00945B4E" w:rsidTr="00945B4E">
        <w:trPr>
          <w:trHeight w:val="26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Titulek"/>
              <w:tabs>
                <w:tab w:val="left" w:pos="1440"/>
              </w:tabs>
              <w:spacing w:line="280" w:lineRule="atLeast"/>
            </w:pPr>
            <w:r>
              <w:rPr>
                <w:rFonts w:ascii="Biotif-Book" w:hAnsi="Biotif-Book"/>
                <w:sz w:val="20"/>
                <w:szCs w:val="20"/>
              </w:rPr>
              <w:t>V Náchodě dne</w:t>
            </w:r>
            <w:r>
              <w:rPr>
                <w:rFonts w:ascii="Biotif-Book" w:hAnsi="Biotif-Book"/>
                <w:sz w:val="20"/>
                <w:szCs w:val="20"/>
              </w:rPr>
              <w:tab/>
            </w: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E325CF" w:rsidP="00E325CF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  <w:r w:rsidR="009D1AC7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10.</w:t>
            </w:r>
            <w:r w:rsidR="00945B4E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202</w:t>
            </w: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bookmarkStart w:id="0" w:name="_GoBack"/>
            <w:bookmarkEnd w:id="0"/>
          </w:p>
        </w:tc>
        <w:tc>
          <w:tcPr>
            <w:tcW w:w="541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 w:line="280" w:lineRule="atLeast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Děkujeme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za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spolupráci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přejeme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hezký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den.</w:t>
            </w:r>
          </w:p>
        </w:tc>
      </w:tr>
      <w:tr w:rsidR="00945B4E" w:rsidTr="00945B4E">
        <w:trPr>
          <w:trHeight w:val="260"/>
        </w:trPr>
        <w:tc>
          <w:tcPr>
            <w:tcW w:w="5373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</w:pPr>
            <w:r>
              <w:rPr>
                <w:rFonts w:ascii="Biotif-Bold" w:hAnsi="Biotif-Bold"/>
                <w:sz w:val="20"/>
                <w:szCs w:val="20"/>
              </w:rPr>
              <w:t>Podpis a razítko</w:t>
            </w:r>
          </w:p>
        </w:tc>
        <w:tc>
          <w:tcPr>
            <w:tcW w:w="14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Vyřizuje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E325CF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Helena Müllerová</w:t>
            </w:r>
          </w:p>
        </w:tc>
      </w:tr>
      <w:tr w:rsidR="00945B4E" w:rsidTr="00945B4E">
        <w:trPr>
          <w:trHeight w:val="240"/>
        </w:trPr>
        <w:tc>
          <w:tcPr>
            <w:tcW w:w="5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491 423 245</w:t>
            </w:r>
          </w:p>
        </w:tc>
      </w:tr>
      <w:tr w:rsidR="00945B4E" w:rsidTr="00945B4E">
        <w:trPr>
          <w:trHeight w:val="250"/>
        </w:trPr>
        <w:tc>
          <w:tcPr>
            <w:tcW w:w="537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/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info.gvun.cz</w:t>
            </w:r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704"/>
        </w:trPr>
        <w:tc>
          <w:tcPr>
            <w:tcW w:w="107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ld" w:eastAsia="Biotif-Bold" w:hAnsi="Biotif-Bold" w:cs="Biotif-Bold"/>
              </w:rPr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řídicí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kontrola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před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vznikem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závazku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</w:p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ld" w:hAnsi="Biotif-Bold"/>
              </w:rPr>
              <w:t>dle</w:t>
            </w:r>
            <w:proofErr w:type="spellEnd"/>
            <w:proofErr w:type="gram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zákona</w:t>
            </w:r>
            <w:proofErr w:type="spellEnd"/>
            <w:r>
              <w:rPr>
                <w:rFonts w:ascii="Biotif-Bold" w:hAnsi="Biotif-Bold"/>
              </w:rPr>
              <w:t xml:space="preserve"> č. 320/2001 Sb.</w:t>
            </w:r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98"/>
        </w:trPr>
        <w:tc>
          <w:tcPr>
            <w:tcW w:w="68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Dle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vnitřní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směrnice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č. 02/2024 o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provádění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finanční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kontroly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v GVUN</w:t>
            </w:r>
          </w:p>
        </w:tc>
        <w:tc>
          <w:tcPr>
            <w:tcW w:w="388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lack" w:hAnsi="Biotif-Black"/>
                <w:sz w:val="20"/>
                <w:szCs w:val="20"/>
              </w:rPr>
              <w:t>schvaluji</w:t>
            </w:r>
            <w:proofErr w:type="spellEnd"/>
            <w:proofErr w:type="gramEnd"/>
            <w:r>
              <w:rPr>
                <w:rFonts w:ascii="Biotif-Black" w:hAnsi="Biotif-Black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Biotif-Black" w:hAnsi="Biotif-Black"/>
                <w:sz w:val="20"/>
                <w:szCs w:val="20"/>
              </w:rPr>
              <w:t>neschvaluji</w:t>
            </w:r>
            <w:proofErr w:type="spellEnd"/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ok" w:eastAsia="Biotif-Book" w:hAnsi="Biotif-Book" w:cs="Biotif-Book"/>
                <w:sz w:val="20"/>
                <w:szCs w:val="20"/>
              </w:rPr>
            </w:pPr>
            <w:r>
              <w:rPr>
                <w:rFonts w:ascii="Biotif-Book" w:hAnsi="Biotif-Book"/>
                <w:sz w:val="20"/>
                <w:szCs w:val="20"/>
              </w:rPr>
              <w:t xml:space="preserve">MgA. Alexander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Peroutka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>, Ph.D.</w:t>
            </w:r>
          </w:p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ok" w:hAnsi="Biotif-Book"/>
                <w:sz w:val="20"/>
                <w:szCs w:val="20"/>
              </w:rPr>
              <w:t>ředitel</w:t>
            </w:r>
            <w:proofErr w:type="spellEnd"/>
            <w:proofErr w:type="gramEnd"/>
            <w:r>
              <w:rPr>
                <w:rFonts w:ascii="Biotif-Book" w:hAnsi="Biotif-Book"/>
                <w:sz w:val="20"/>
                <w:szCs w:val="20"/>
              </w:rPr>
              <w:t xml:space="preserve"> GVUN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příkazce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operace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50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45B4E" w:rsidRDefault="00945B4E" w:rsidP="00945B4E"/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</w:p>
        </w:tc>
        <w:tc>
          <w:tcPr>
            <w:tcW w:w="3884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Správce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rozpočtu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účetní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47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945B4E" w:rsidRDefault="00945B4E" w:rsidP="00945B4E"/>
        </w:tc>
        <w:tc>
          <w:tcPr>
            <w:tcW w:w="328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/>
        </w:tc>
        <w:tc>
          <w:tcPr>
            <w:tcW w:w="38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</w:tbl>
    <w:p w:rsidR="006831D3" w:rsidRDefault="006831D3">
      <w:pPr>
        <w:jc w:val="both"/>
      </w:pPr>
    </w:p>
    <w:sectPr w:rsidR="006831D3">
      <w:headerReference w:type="default" r:id="rId7"/>
      <w:pgSz w:w="11920" w:h="16840"/>
      <w:pgMar w:top="567" w:right="567" w:bottom="567" w:left="567" w:header="62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C07" w:rsidRDefault="00183C07">
      <w:r>
        <w:separator/>
      </w:r>
    </w:p>
  </w:endnote>
  <w:endnote w:type="continuationSeparator" w:id="0">
    <w:p w:rsidR="00183C07" w:rsidRDefault="0018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otif-Book">
    <w:panose1 w:val="00000500000000000000"/>
    <w:charset w:val="00"/>
    <w:family w:val="roman"/>
    <w:pitch w:val="default"/>
  </w:font>
  <w:font w:name="Biotif-Bold">
    <w:panose1 w:val="00000800000000000000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iotif Book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iotif-Black">
    <w:panose1 w:val="00000500000000000000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C07" w:rsidRDefault="00183C07">
      <w:r>
        <w:separator/>
      </w:r>
    </w:p>
  </w:footnote>
  <w:footnote w:type="continuationSeparator" w:id="0">
    <w:p w:rsidR="00183C07" w:rsidRDefault="00183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1D3" w:rsidRDefault="006831D3">
    <w:pPr>
      <w:pStyle w:val="Zhlav"/>
      <w:tabs>
        <w:tab w:val="clear" w:pos="9072"/>
        <w:tab w:val="right" w:pos="87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D3"/>
    <w:rsid w:val="000C5D6C"/>
    <w:rsid w:val="00183C07"/>
    <w:rsid w:val="001B42B8"/>
    <w:rsid w:val="006831D3"/>
    <w:rsid w:val="006F20E3"/>
    <w:rsid w:val="006F6375"/>
    <w:rsid w:val="00745559"/>
    <w:rsid w:val="00945B4E"/>
    <w:rsid w:val="009D1AC7"/>
    <w:rsid w:val="00A67282"/>
    <w:rsid w:val="00E325CF"/>
    <w:rsid w:val="00F4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070A"/>
  <w15:docId w15:val="{C9B093D7-177F-4256-82B8-BA566C5D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u w:color="000000"/>
      <w:lang w:val="en-US"/>
    </w:rPr>
  </w:style>
  <w:style w:type="paragraph" w:styleId="Nadpis1">
    <w:name w:val="heading 1"/>
    <w:next w:val="Normln"/>
    <w:pPr>
      <w:keepNext/>
      <w:tabs>
        <w:tab w:val="left" w:pos="720"/>
      </w:tabs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val="en-US"/>
    </w:rPr>
  </w:style>
  <w:style w:type="paragraph" w:styleId="Nadpis7">
    <w:name w:val="heading 7"/>
    <w:next w:val="Normln"/>
    <w:pPr>
      <w:tabs>
        <w:tab w:val="left" w:pos="5040"/>
      </w:tabs>
      <w:spacing w:before="240" w:after="60"/>
      <w:outlineLvl w:val="6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  <w:lang w:val="en-US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ulek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3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375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Zpat">
    <w:name w:val="footer"/>
    <w:basedOn w:val="Normln"/>
    <w:link w:val="ZpatChar"/>
    <w:uiPriority w:val="99"/>
    <w:unhideWhenUsed/>
    <w:rsid w:val="00945B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5B4E"/>
    <w:rPr>
      <w:rFonts w:cs="Arial Unicode MS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4</cp:revision>
  <cp:lastPrinted>2024-08-27T14:50:00Z</cp:lastPrinted>
  <dcterms:created xsi:type="dcterms:W3CDTF">2025-10-10T12:39:00Z</dcterms:created>
  <dcterms:modified xsi:type="dcterms:W3CDTF">2025-10-10T12:45:00Z</dcterms:modified>
</cp:coreProperties>
</file>