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C046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75127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271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0025120877/27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DB47F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25120877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421866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1866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DB47F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  <w:ind w:left="40"/>
            </w:pPr>
            <w:r>
              <w:rPr>
                <w:b/>
              </w:rPr>
              <w:t>PZP KOMPLET a.s.</w:t>
            </w:r>
            <w:r>
              <w:rPr>
                <w:b/>
              </w:rPr>
              <w:br/>
              <w:t>132</w:t>
            </w:r>
            <w:r>
              <w:rPr>
                <w:b/>
              </w:rPr>
              <w:br/>
              <w:t>518 01 Semechnice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rPr>
                <w:b/>
              </w:rPr>
              <w:t>25932161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rPr>
                <w:b/>
              </w:rPr>
              <w:t>CZ25932161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default1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/>
              <w:jc w:val="center"/>
            </w:pPr>
            <w:r>
              <w:rPr>
                <w:b/>
              </w:rPr>
              <w:t>21.11.2025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default1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default1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default1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C0467" w:rsidRDefault="00DB47F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Medzikomora</w:t>
            </w:r>
            <w:proofErr w:type="spellEnd"/>
            <w:r>
              <w:rPr>
                <w:sz w:val="18"/>
              </w:rPr>
              <w:t xml:space="preserve"> 340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19 454,00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19 454,00 Kč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C0467" w:rsidRDefault="00DB47F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Medzikomora</w:t>
            </w:r>
            <w:proofErr w:type="spellEnd"/>
            <w:r>
              <w:rPr>
                <w:sz w:val="18"/>
              </w:rPr>
              <w:t xml:space="preserve"> 1000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21 914,00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21 914,00 Kč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C0467" w:rsidRDefault="00DB47F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Camber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extension</w:t>
            </w:r>
            <w:proofErr w:type="spellEnd"/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41 353,00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41 353,00 Kč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C0467" w:rsidRDefault="00DB47FA">
            <w:pPr>
              <w:pStyle w:val="default10"/>
              <w:ind w:left="40" w:right="40"/>
            </w:pPr>
            <w:r>
              <w:rPr>
                <w:sz w:val="18"/>
              </w:rPr>
              <w:t>Cenová nabídka č. 5205-027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C0467" w:rsidRDefault="003C0467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82 721,00 Kč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467" w:rsidRDefault="00DB47FA">
            <w:pPr>
              <w:pStyle w:val="default10"/>
              <w:ind w:left="40"/>
            </w:pPr>
            <w:r>
              <w:rPr>
                <w:sz w:val="24"/>
              </w:rPr>
              <w:t>10.10.2025</w:t>
            </w: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5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8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30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7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3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1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  <w:tr w:rsidR="003C046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467" w:rsidRDefault="00DB47F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260" w:type="dxa"/>
          </w:tcPr>
          <w:p w:rsidR="003C0467" w:rsidRDefault="003C0467">
            <w:pPr>
              <w:pStyle w:val="EMPTYCELLSTYLE"/>
            </w:pPr>
          </w:p>
        </w:tc>
        <w:tc>
          <w:tcPr>
            <w:tcW w:w="460" w:type="dxa"/>
          </w:tcPr>
          <w:p w:rsidR="003C0467" w:rsidRDefault="003C0467">
            <w:pPr>
              <w:pStyle w:val="EMPTYCELLSTYLE"/>
            </w:pPr>
          </w:p>
        </w:tc>
      </w:tr>
    </w:tbl>
    <w:p w:rsidR="00000000" w:rsidRDefault="00DB47F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67"/>
    <w:rsid w:val="003C0467"/>
    <w:rsid w:val="00D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6C9"/>
  <w15:docId w15:val="{66CDD56E-31FD-4B8C-802F-FFBDE3C0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2025-10-10T09:08:00Z</dcterms:created>
  <dcterms:modified xsi:type="dcterms:W3CDTF">2025-10-10T09:08:00Z</dcterms:modified>
</cp:coreProperties>
</file>