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83D9" w14:textId="77777777" w:rsidR="008D3DC7" w:rsidRDefault="00000000">
      <w:pPr>
        <w:tabs>
          <w:tab w:val="left" w:pos="4391"/>
          <w:tab w:val="right" w:pos="9815"/>
        </w:tabs>
        <w:spacing w:before="83"/>
        <w:ind w:left="107"/>
        <w:rPr>
          <w:rFonts w:ascii="Arial" w:hAnsi="Arial"/>
          <w:sz w:val="13"/>
        </w:rPr>
      </w:pPr>
      <w:bookmarkStart w:id="0" w:name="Mediplyny"/>
      <w:bookmarkEnd w:id="0"/>
      <w:r>
        <w:rPr>
          <w:rFonts w:ascii="Arial" w:hAnsi="Arial"/>
          <w:sz w:val="13"/>
        </w:rPr>
        <w:t>ELMAR</w:t>
      </w:r>
      <w:r>
        <w:rPr>
          <w:rFonts w:ascii="Arial" w:hAnsi="Arial"/>
          <w:spacing w:val="4"/>
          <w:sz w:val="13"/>
        </w:rPr>
        <w:t xml:space="preserve"> </w:t>
      </w:r>
      <w:proofErr w:type="spellStart"/>
      <w:r>
        <w:rPr>
          <w:rFonts w:ascii="Arial" w:hAnsi="Arial"/>
          <w:sz w:val="13"/>
        </w:rPr>
        <w:t>group</w:t>
      </w:r>
      <w:proofErr w:type="spellEnd"/>
      <w:r>
        <w:rPr>
          <w:rFonts w:ascii="Arial" w:hAnsi="Arial"/>
          <w:spacing w:val="4"/>
          <w:sz w:val="13"/>
        </w:rPr>
        <w:t xml:space="preserve"> </w:t>
      </w:r>
      <w:r>
        <w:rPr>
          <w:rFonts w:ascii="Arial" w:hAnsi="Arial"/>
          <w:spacing w:val="-2"/>
          <w:sz w:val="13"/>
        </w:rPr>
        <w:t>s.r.o.</w:t>
      </w:r>
      <w:r>
        <w:rPr>
          <w:rFonts w:ascii="Arial" w:hAnsi="Arial"/>
          <w:sz w:val="13"/>
        </w:rPr>
        <w:tab/>
      </w:r>
      <w:proofErr w:type="spellStart"/>
      <w:r>
        <w:rPr>
          <w:rFonts w:ascii="Arial" w:hAnsi="Arial"/>
          <w:sz w:val="13"/>
        </w:rPr>
        <w:t>nab</w:t>
      </w:r>
      <w:proofErr w:type="spellEnd"/>
      <w:r>
        <w:rPr>
          <w:rFonts w:ascii="Arial" w:hAnsi="Arial"/>
          <w:sz w:val="13"/>
        </w:rPr>
        <w:t>.</w:t>
      </w:r>
      <w:r>
        <w:rPr>
          <w:rFonts w:ascii="Arial" w:hAnsi="Arial"/>
          <w:spacing w:val="2"/>
          <w:sz w:val="13"/>
        </w:rPr>
        <w:t xml:space="preserve"> </w:t>
      </w:r>
      <w:r>
        <w:rPr>
          <w:rFonts w:ascii="Arial" w:hAnsi="Arial"/>
          <w:sz w:val="13"/>
        </w:rPr>
        <w:t>číslo</w:t>
      </w:r>
      <w:r>
        <w:rPr>
          <w:rFonts w:ascii="Arial" w:hAnsi="Arial"/>
          <w:spacing w:val="3"/>
          <w:sz w:val="13"/>
        </w:rPr>
        <w:t xml:space="preserve"> </w:t>
      </w:r>
      <w:r>
        <w:rPr>
          <w:rFonts w:ascii="Arial" w:hAnsi="Arial"/>
          <w:spacing w:val="-2"/>
          <w:sz w:val="13"/>
        </w:rPr>
        <w:t>1125020</w:t>
      </w:r>
      <w:r>
        <w:rPr>
          <w:b/>
          <w:sz w:val="13"/>
        </w:rPr>
        <w:tab/>
      </w:r>
      <w:r>
        <w:rPr>
          <w:rFonts w:ascii="Arial" w:hAnsi="Arial"/>
          <w:spacing w:val="-2"/>
          <w:sz w:val="13"/>
        </w:rPr>
        <w:t>6.7.2025</w:t>
      </w:r>
    </w:p>
    <w:p w14:paraId="46DFDC0C" w14:textId="77777777" w:rsidR="008D3DC7" w:rsidRDefault="008D3DC7">
      <w:pPr>
        <w:pStyle w:val="Zkladntext"/>
        <w:rPr>
          <w:rFonts w:ascii="Arial"/>
          <w:b w:val="0"/>
          <w:sz w:val="18"/>
        </w:rPr>
      </w:pPr>
    </w:p>
    <w:p w14:paraId="15098563" w14:textId="77777777" w:rsidR="008D3DC7" w:rsidRDefault="008D3DC7">
      <w:pPr>
        <w:pStyle w:val="Zkladntext"/>
        <w:spacing w:before="81"/>
        <w:rPr>
          <w:rFonts w:ascii="Arial"/>
          <w:b w:val="0"/>
          <w:sz w:val="18"/>
        </w:rPr>
      </w:pPr>
    </w:p>
    <w:p w14:paraId="294EF651" w14:textId="77777777" w:rsidR="008D3DC7" w:rsidRDefault="00000000">
      <w:pPr>
        <w:ind w:right="64"/>
        <w:jc w:val="center"/>
        <w:rPr>
          <w:b/>
          <w:sz w:val="18"/>
        </w:rPr>
      </w:pPr>
      <w:r>
        <w:rPr>
          <w:b/>
          <w:color w:val="003366"/>
          <w:sz w:val="18"/>
        </w:rPr>
        <w:t>Nemocnice</w:t>
      </w:r>
      <w:r>
        <w:rPr>
          <w:b/>
          <w:color w:val="003366"/>
          <w:spacing w:val="7"/>
          <w:sz w:val="18"/>
        </w:rPr>
        <w:t xml:space="preserve"> </w:t>
      </w:r>
      <w:r>
        <w:rPr>
          <w:b/>
          <w:color w:val="003366"/>
          <w:sz w:val="18"/>
        </w:rPr>
        <w:t>Prostějov-</w:t>
      </w:r>
      <w:r>
        <w:rPr>
          <w:b/>
          <w:color w:val="003366"/>
          <w:spacing w:val="8"/>
          <w:sz w:val="18"/>
        </w:rPr>
        <w:t xml:space="preserve"> </w:t>
      </w:r>
      <w:proofErr w:type="spellStart"/>
      <w:r>
        <w:rPr>
          <w:b/>
          <w:color w:val="003366"/>
          <w:sz w:val="18"/>
        </w:rPr>
        <w:t>MaR</w:t>
      </w:r>
      <w:proofErr w:type="spellEnd"/>
      <w:r>
        <w:rPr>
          <w:b/>
          <w:color w:val="003366"/>
          <w:spacing w:val="19"/>
          <w:sz w:val="18"/>
        </w:rPr>
        <w:t xml:space="preserve"> </w:t>
      </w:r>
      <w:r>
        <w:rPr>
          <w:b/>
          <w:color w:val="003366"/>
          <w:sz w:val="18"/>
        </w:rPr>
        <w:t>-</w:t>
      </w:r>
      <w:r>
        <w:rPr>
          <w:b/>
          <w:color w:val="003366"/>
          <w:spacing w:val="9"/>
          <w:sz w:val="18"/>
        </w:rPr>
        <w:t xml:space="preserve"> </w:t>
      </w:r>
      <w:r>
        <w:rPr>
          <w:b/>
          <w:color w:val="003366"/>
          <w:sz w:val="18"/>
        </w:rPr>
        <w:t>chlazení</w:t>
      </w:r>
      <w:r>
        <w:rPr>
          <w:b/>
          <w:color w:val="003366"/>
          <w:spacing w:val="5"/>
          <w:sz w:val="18"/>
        </w:rPr>
        <w:t xml:space="preserve"> </w:t>
      </w:r>
      <w:r>
        <w:rPr>
          <w:b/>
          <w:color w:val="003366"/>
          <w:spacing w:val="-4"/>
          <w:sz w:val="18"/>
        </w:rPr>
        <w:t>SO101</w:t>
      </w:r>
    </w:p>
    <w:p w14:paraId="554C429D" w14:textId="744ED19D" w:rsidR="008D3DC7" w:rsidRDefault="00000000">
      <w:pPr>
        <w:pStyle w:val="Zkladntext"/>
        <w:spacing w:before="16" w:after="12" w:line="259" w:lineRule="auto"/>
        <w:ind w:left="323" w:right="397" w:firstLine="2"/>
        <w:jc w:val="center"/>
      </w:pPr>
      <w:r>
        <w:t>Výměna stávajícího</w:t>
      </w:r>
      <w:r>
        <w:rPr>
          <w:spacing w:val="-4"/>
        </w:rPr>
        <w:t xml:space="preserve"> </w:t>
      </w:r>
      <w:r>
        <w:t>zastaralého</w:t>
      </w:r>
      <w:r>
        <w:rPr>
          <w:spacing w:val="-4"/>
        </w:rPr>
        <w:t xml:space="preserve"> </w:t>
      </w:r>
      <w:r>
        <w:t>regulátoru pro</w:t>
      </w:r>
      <w:r>
        <w:rPr>
          <w:spacing w:val="-4"/>
        </w:rPr>
        <w:t xml:space="preserve"> </w:t>
      </w:r>
      <w:r>
        <w:t>SO101</w:t>
      </w:r>
      <w:r>
        <w:rPr>
          <w:spacing w:val="-4"/>
        </w:rPr>
        <w:t xml:space="preserve"> </w:t>
      </w:r>
      <w:r>
        <w:t>operační</w:t>
      </w:r>
      <w:r>
        <w:rPr>
          <w:spacing w:val="-4"/>
        </w:rPr>
        <w:t xml:space="preserve"> </w:t>
      </w:r>
      <w:r>
        <w:t>a vyšetřovací</w:t>
      </w:r>
      <w:r>
        <w:rPr>
          <w:spacing w:val="-4"/>
        </w:rPr>
        <w:t xml:space="preserve"> </w:t>
      </w:r>
      <w:r>
        <w:t>blok</w:t>
      </w:r>
      <w:r>
        <w:rPr>
          <w:spacing w:val="37"/>
        </w:rPr>
        <w:t xml:space="preserve"> </w:t>
      </w:r>
      <w:r>
        <w:t>(nelze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kvůli</w:t>
      </w:r>
      <w:r>
        <w:rPr>
          <w:spacing w:val="-4"/>
        </w:rPr>
        <w:t xml:space="preserve"> </w:t>
      </w:r>
      <w:r>
        <w:t>nedostupnosti</w:t>
      </w:r>
      <w:r>
        <w:rPr>
          <w:spacing w:val="-4"/>
        </w:rPr>
        <w:t xml:space="preserve"> </w:t>
      </w:r>
      <w:r>
        <w:t>náhradních dílu dále</w:t>
      </w:r>
      <w:r>
        <w:rPr>
          <w:spacing w:val="40"/>
        </w:rPr>
        <w:t xml:space="preserve"> </w:t>
      </w:r>
      <w:r>
        <w:t>opravovat!)</w:t>
      </w:r>
      <w:r>
        <w:rPr>
          <w:spacing w:val="51"/>
        </w:rPr>
        <w:t xml:space="preserve"> </w:t>
      </w:r>
      <w:r>
        <w:t>jedná</w:t>
      </w:r>
      <w:r>
        <w:rPr>
          <w:spacing w:val="-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ř</w:t>
      </w:r>
      <w:r>
        <w:rPr>
          <w:spacing w:val="-24"/>
        </w:rPr>
        <w:t xml:space="preserve"> </w:t>
      </w:r>
      <w:proofErr w:type="spellStart"/>
      <w:r>
        <w:t>ízení</w:t>
      </w:r>
      <w:proofErr w:type="spellEnd"/>
      <w:r>
        <w:rPr>
          <w:spacing w:val="-9"/>
        </w:rPr>
        <w:t xml:space="preserve"> </w:t>
      </w:r>
      <w:r>
        <w:t>1/4</w:t>
      </w:r>
      <w:r>
        <w:rPr>
          <w:spacing w:val="-9"/>
        </w:rPr>
        <w:t xml:space="preserve"> </w:t>
      </w:r>
      <w:r>
        <w:t>maxima</w:t>
      </w:r>
      <w:r>
        <w:rPr>
          <w:spacing w:val="-2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zobrazení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hlídání</w:t>
      </w:r>
      <w:r>
        <w:rPr>
          <w:spacing w:val="-9"/>
        </w:rPr>
        <w:t xml:space="preserve"> </w:t>
      </w:r>
      <w:r>
        <w:t>hodnot</w:t>
      </w:r>
      <w:r>
        <w:rPr>
          <w:spacing w:val="-2"/>
        </w:rPr>
        <w:t xml:space="preserve"> </w:t>
      </w:r>
      <w:r>
        <w:t>medicinálních</w:t>
      </w:r>
      <w:r>
        <w:rPr>
          <w:spacing w:val="-1"/>
        </w:rPr>
        <w:t xml:space="preserve"> </w:t>
      </w:r>
      <w:r>
        <w:t>plynu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ř</w:t>
      </w:r>
      <w:r>
        <w:rPr>
          <w:spacing w:val="-24"/>
        </w:rPr>
        <w:t xml:space="preserve"> </w:t>
      </w:r>
      <w:proofErr w:type="spellStart"/>
      <w:r>
        <w:t>ízení</w:t>
      </w:r>
      <w:proofErr w:type="spellEnd"/>
      <w:r>
        <w:rPr>
          <w:spacing w:val="-9"/>
        </w:rPr>
        <w:t xml:space="preserve"> </w:t>
      </w:r>
      <w:r>
        <w:t>chlazení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VZT</w:t>
      </w:r>
      <w:r>
        <w:rPr>
          <w:spacing w:val="-2"/>
        </w:rPr>
        <w:t xml:space="preserve"> </w:t>
      </w:r>
      <w:r>
        <w:t>101/102,</w:t>
      </w:r>
      <w:r>
        <w:rPr>
          <w:spacing w:val="-7"/>
        </w:rPr>
        <w:t xml:space="preserve"> </w:t>
      </w:r>
      <w:r>
        <w:t>souč</w:t>
      </w:r>
      <w:r w:rsidR="00582654">
        <w:t>á</w:t>
      </w:r>
      <w:r>
        <w:t>stí</w:t>
      </w:r>
      <w:r>
        <w:rPr>
          <w:spacing w:val="40"/>
        </w:rPr>
        <w:t xml:space="preserve"> </w:t>
      </w:r>
      <w:r>
        <w:t xml:space="preserve">nabídky je i </w:t>
      </w:r>
      <w:proofErr w:type="spellStart"/>
      <w:r>
        <w:t>doprogramovaní</w:t>
      </w:r>
      <w:proofErr w:type="spellEnd"/>
      <w:r>
        <w:t xml:space="preserve"> do </w:t>
      </w:r>
      <w:proofErr w:type="spellStart"/>
      <w:r>
        <w:t>st</w:t>
      </w:r>
      <w:r w:rsidR="00582654">
        <w:t>á</w:t>
      </w:r>
      <w:r>
        <w:t>vajicího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dispečinku Arena NX</w:t>
      </w:r>
    </w:p>
    <w:tbl>
      <w:tblPr>
        <w:tblStyle w:val="TableNormal"/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65"/>
        <w:gridCol w:w="1311"/>
        <w:gridCol w:w="4220"/>
        <w:gridCol w:w="1093"/>
        <w:gridCol w:w="2000"/>
      </w:tblGrid>
      <w:tr w:rsidR="008D3DC7" w14:paraId="275236C8" w14:textId="77777777">
        <w:trPr>
          <w:trHeight w:val="406"/>
        </w:trPr>
        <w:tc>
          <w:tcPr>
            <w:tcW w:w="552" w:type="dxa"/>
            <w:tcBorders>
              <w:right w:val="single" w:sz="6" w:space="0" w:color="000000"/>
            </w:tcBorders>
          </w:tcPr>
          <w:p w14:paraId="69A45BEC" w14:textId="77777777" w:rsidR="008D3DC7" w:rsidRDefault="00000000">
            <w:pPr>
              <w:pStyle w:val="TableParagraph"/>
              <w:spacing w:before="0" w:line="157" w:lineRule="exact"/>
              <w:ind w:left="114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poř</w:t>
            </w:r>
            <w:proofErr w:type="spellEnd"/>
            <w:r>
              <w:rPr>
                <w:b/>
                <w:spacing w:val="-4"/>
                <w:sz w:val="18"/>
              </w:rPr>
              <w:t>.</w:t>
            </w:r>
          </w:p>
          <w:p w14:paraId="6167533C" w14:textId="77777777" w:rsidR="008D3DC7" w:rsidRDefault="00000000">
            <w:pPr>
              <w:pStyle w:val="TableParagraph"/>
              <w:spacing w:before="23" w:line="206" w:lineRule="exact"/>
              <w:ind w:left="1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číslo</w:t>
            </w:r>
          </w:p>
        </w:tc>
        <w:tc>
          <w:tcPr>
            <w:tcW w:w="365" w:type="dxa"/>
            <w:tcBorders>
              <w:left w:val="single" w:sz="6" w:space="0" w:color="000000"/>
              <w:right w:val="single" w:sz="6" w:space="0" w:color="000000"/>
            </w:tcBorders>
          </w:tcPr>
          <w:p w14:paraId="53F11138" w14:textId="77777777" w:rsidR="008D3DC7" w:rsidRDefault="00000000">
            <w:pPr>
              <w:pStyle w:val="TableParagraph"/>
              <w:spacing w:before="180" w:line="206" w:lineRule="exact"/>
              <w:ind w:left="42" w:right="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ks</w:t>
            </w:r>
          </w:p>
        </w:tc>
        <w:tc>
          <w:tcPr>
            <w:tcW w:w="1311" w:type="dxa"/>
            <w:tcBorders>
              <w:left w:val="single" w:sz="6" w:space="0" w:color="000000"/>
              <w:right w:val="single" w:sz="6" w:space="0" w:color="000000"/>
            </w:tcBorders>
          </w:tcPr>
          <w:p w14:paraId="622E64D0" w14:textId="77777777" w:rsidR="008D3DC7" w:rsidRDefault="00000000">
            <w:pPr>
              <w:pStyle w:val="TableParagraph"/>
              <w:spacing w:before="180" w:line="206" w:lineRule="exact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typ</w:t>
            </w:r>
          </w:p>
        </w:tc>
        <w:tc>
          <w:tcPr>
            <w:tcW w:w="4220" w:type="dxa"/>
            <w:tcBorders>
              <w:left w:val="single" w:sz="6" w:space="0" w:color="000000"/>
              <w:right w:val="single" w:sz="6" w:space="0" w:color="000000"/>
            </w:tcBorders>
          </w:tcPr>
          <w:p w14:paraId="28DE66BE" w14:textId="77777777" w:rsidR="008D3DC7" w:rsidRDefault="00000000">
            <w:pPr>
              <w:pStyle w:val="TableParagraph"/>
              <w:spacing w:before="180" w:line="206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popis</w:t>
            </w:r>
          </w:p>
        </w:tc>
        <w:tc>
          <w:tcPr>
            <w:tcW w:w="1093" w:type="dxa"/>
            <w:tcBorders>
              <w:left w:val="single" w:sz="6" w:space="0" w:color="000000"/>
              <w:right w:val="single" w:sz="6" w:space="0" w:color="000000"/>
            </w:tcBorders>
          </w:tcPr>
          <w:p w14:paraId="77183F11" w14:textId="77777777" w:rsidR="008D3DC7" w:rsidRDefault="00000000">
            <w:pPr>
              <w:pStyle w:val="TableParagraph"/>
              <w:spacing w:before="180" w:line="206" w:lineRule="exact"/>
              <w:ind w:left="166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MJ</w:t>
            </w:r>
          </w:p>
        </w:tc>
        <w:tc>
          <w:tcPr>
            <w:tcW w:w="2000" w:type="dxa"/>
            <w:tcBorders>
              <w:left w:val="single" w:sz="6" w:space="0" w:color="000000"/>
              <w:right w:val="single" w:sz="6" w:space="0" w:color="000000"/>
            </w:tcBorders>
          </w:tcPr>
          <w:p w14:paraId="78386A48" w14:textId="77777777" w:rsidR="008D3DC7" w:rsidRDefault="00000000">
            <w:pPr>
              <w:pStyle w:val="TableParagraph"/>
              <w:spacing w:before="180" w:line="206" w:lineRule="exact"/>
              <w:ind w:left="532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(Kč)</w:t>
            </w:r>
          </w:p>
        </w:tc>
      </w:tr>
      <w:tr w:rsidR="008D3DC7" w14:paraId="6CB30B40" w14:textId="77777777">
        <w:trPr>
          <w:trHeight w:val="169"/>
        </w:trPr>
        <w:tc>
          <w:tcPr>
            <w:tcW w:w="552" w:type="dxa"/>
            <w:tcBorders>
              <w:bottom w:val="single" w:sz="6" w:space="0" w:color="000000"/>
              <w:right w:val="single" w:sz="6" w:space="0" w:color="000000"/>
            </w:tcBorders>
          </w:tcPr>
          <w:p w14:paraId="180C5C6B" w14:textId="77777777" w:rsidR="008D3DC7" w:rsidRDefault="00000000">
            <w:pPr>
              <w:pStyle w:val="TableParagraph"/>
              <w:spacing w:before="11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2C78" w14:textId="77777777" w:rsidR="008D3DC7" w:rsidRDefault="00000000">
            <w:pPr>
              <w:pStyle w:val="TableParagraph"/>
              <w:spacing w:before="11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C8E4" w14:textId="77777777" w:rsidR="008D3DC7" w:rsidRDefault="00000000">
            <w:pPr>
              <w:pStyle w:val="TableParagraph"/>
              <w:spacing w:before="4" w:line="145" w:lineRule="exact"/>
              <w:ind w:left="30"/>
              <w:rPr>
                <w:sz w:val="13"/>
              </w:rPr>
            </w:pPr>
            <w:r>
              <w:rPr>
                <w:spacing w:val="-4"/>
                <w:sz w:val="13"/>
              </w:rPr>
              <w:t>DELL</w:t>
            </w:r>
          </w:p>
        </w:tc>
        <w:tc>
          <w:tcPr>
            <w:tcW w:w="4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AFBD" w14:textId="77777777" w:rsidR="008D3DC7" w:rsidRDefault="00000000">
            <w:pPr>
              <w:pStyle w:val="TableParagraph"/>
              <w:spacing w:before="1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 xml:space="preserve">Obslužný </w:t>
            </w:r>
            <w:r>
              <w:rPr>
                <w:spacing w:val="-2"/>
                <w:sz w:val="13"/>
              </w:rPr>
              <w:t>panel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C87F" w14:textId="77777777" w:rsidR="008D3DC7" w:rsidRDefault="00000000">
            <w:pPr>
              <w:pStyle w:val="TableParagraph"/>
              <w:spacing w:before="4" w:line="145" w:lineRule="exact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000,00</w:t>
            </w:r>
          </w:p>
        </w:tc>
        <w:tc>
          <w:tcPr>
            <w:tcW w:w="2000" w:type="dxa"/>
            <w:tcBorders>
              <w:left w:val="single" w:sz="6" w:space="0" w:color="000000"/>
              <w:bottom w:val="single" w:sz="6" w:space="0" w:color="000000"/>
            </w:tcBorders>
          </w:tcPr>
          <w:p w14:paraId="2DC153A7" w14:textId="77777777" w:rsidR="008D3DC7" w:rsidRDefault="00000000">
            <w:pPr>
              <w:pStyle w:val="TableParagraph"/>
              <w:spacing w:before="1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17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2430C5CF" w14:textId="77777777">
        <w:trPr>
          <w:trHeight w:val="318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916F" w14:textId="77777777" w:rsidR="008D3DC7" w:rsidRDefault="008D3DC7">
            <w:pPr>
              <w:pStyle w:val="TableParagraph"/>
              <w:spacing w:before="10" w:line="240" w:lineRule="auto"/>
              <w:rPr>
                <w:b/>
                <w:sz w:val="13"/>
              </w:rPr>
            </w:pPr>
          </w:p>
          <w:p w14:paraId="08AF1A7B" w14:textId="77777777" w:rsidR="008D3DC7" w:rsidRDefault="00000000">
            <w:pPr>
              <w:pStyle w:val="TableParagraph"/>
              <w:spacing w:before="1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79B47" w14:textId="77777777" w:rsidR="008D3DC7" w:rsidRDefault="008D3DC7">
            <w:pPr>
              <w:pStyle w:val="TableParagraph"/>
              <w:spacing w:before="10" w:line="240" w:lineRule="auto"/>
              <w:rPr>
                <w:b/>
                <w:sz w:val="13"/>
              </w:rPr>
            </w:pPr>
          </w:p>
          <w:p w14:paraId="132CCE49" w14:textId="77777777" w:rsidR="008D3DC7" w:rsidRDefault="00000000">
            <w:pPr>
              <w:pStyle w:val="TableParagraph"/>
              <w:spacing w:before="1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71AE" w14:textId="77777777" w:rsidR="008D3DC7" w:rsidRDefault="00000000">
            <w:pPr>
              <w:pStyle w:val="TableParagraph"/>
              <w:spacing w:before="81" w:line="240" w:lineRule="auto"/>
              <w:ind w:left="30"/>
              <w:rPr>
                <w:sz w:val="13"/>
              </w:rPr>
            </w:pPr>
            <w:r>
              <w:rPr>
                <w:sz w:val="13"/>
              </w:rPr>
              <w:t>N-ADV-133-H-</w:t>
            </w:r>
            <w:r>
              <w:rPr>
                <w:spacing w:val="-10"/>
                <w:sz w:val="13"/>
              </w:rPr>
              <w:t>C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EBAA" w14:textId="77777777" w:rsidR="008D3DC7" w:rsidRDefault="00000000">
            <w:pPr>
              <w:pStyle w:val="TableParagraph"/>
              <w:spacing w:before="0" w:line="132" w:lineRule="exact"/>
              <w:ind w:left="30"/>
              <w:rPr>
                <w:sz w:val="13"/>
              </w:rPr>
            </w:pPr>
            <w:r>
              <w:rPr>
                <w:sz w:val="13"/>
              </w:rPr>
              <w:t>Regulátor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volně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programovatelný, </w:t>
            </w:r>
            <w:proofErr w:type="spellStart"/>
            <w:r>
              <w:rPr>
                <w:sz w:val="13"/>
              </w:rPr>
              <w:t>BACnet</w:t>
            </w:r>
            <w:proofErr w:type="spellEnd"/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IP,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BACnetMSTP,PanelBus</w:t>
            </w:r>
            <w:proofErr w:type="spellEnd"/>
            <w:r>
              <w:rPr>
                <w:spacing w:val="-2"/>
                <w:sz w:val="13"/>
              </w:rPr>
              <w:t>,</w:t>
            </w:r>
          </w:p>
          <w:p w14:paraId="4000AF3A" w14:textId="77777777" w:rsidR="008D3DC7" w:rsidRDefault="00000000">
            <w:pPr>
              <w:pStyle w:val="TableParagraph"/>
              <w:spacing w:line="148" w:lineRule="exact"/>
              <w:ind w:left="30"/>
              <w:rPr>
                <w:sz w:val="13"/>
              </w:rPr>
            </w:pPr>
            <w:proofErr w:type="spellStart"/>
            <w:r>
              <w:rPr>
                <w:sz w:val="13"/>
              </w:rPr>
              <w:t>MODbus</w:t>
            </w:r>
            <w:proofErr w:type="spellEnd"/>
            <w:r>
              <w:rPr>
                <w:sz w:val="13"/>
              </w:rPr>
              <w:t>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LON,</w:t>
            </w:r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Mbus</w:t>
            </w:r>
            <w:proofErr w:type="spellEnd"/>
            <w:r>
              <w:rPr>
                <w:sz w:val="13"/>
              </w:rPr>
              <w:t>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4x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ethernet,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3x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RS485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0F12" w14:textId="77777777" w:rsidR="008D3DC7" w:rsidRDefault="008D3DC7">
            <w:pPr>
              <w:pStyle w:val="TableParagraph"/>
              <w:spacing w:before="10" w:line="240" w:lineRule="auto"/>
              <w:rPr>
                <w:b/>
                <w:sz w:val="13"/>
              </w:rPr>
            </w:pPr>
          </w:p>
          <w:p w14:paraId="75021EEC" w14:textId="77777777" w:rsidR="008D3DC7" w:rsidRDefault="00000000">
            <w:pPr>
              <w:pStyle w:val="TableParagraph"/>
              <w:spacing w:before="1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33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914,00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692776" w14:textId="77777777" w:rsidR="008D3DC7" w:rsidRDefault="008D3DC7">
            <w:pPr>
              <w:pStyle w:val="TableParagraph"/>
              <w:spacing w:before="10" w:line="240" w:lineRule="auto"/>
              <w:rPr>
                <w:b/>
                <w:sz w:val="13"/>
              </w:rPr>
            </w:pPr>
          </w:p>
          <w:p w14:paraId="761BD113" w14:textId="77777777" w:rsidR="008D3DC7" w:rsidRDefault="00000000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33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914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1821AD5A" w14:textId="77777777">
        <w:trPr>
          <w:trHeight w:val="318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4C12" w14:textId="77777777" w:rsidR="008D3DC7" w:rsidRDefault="008D3DC7">
            <w:pPr>
              <w:pStyle w:val="TableParagraph"/>
              <w:spacing w:before="10" w:line="240" w:lineRule="auto"/>
              <w:rPr>
                <w:b/>
                <w:sz w:val="13"/>
              </w:rPr>
            </w:pPr>
          </w:p>
          <w:p w14:paraId="5E703F61" w14:textId="77777777" w:rsidR="008D3DC7" w:rsidRDefault="00000000">
            <w:pPr>
              <w:pStyle w:val="TableParagraph"/>
              <w:spacing w:before="1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5B5C" w14:textId="77777777" w:rsidR="008D3DC7" w:rsidRDefault="008D3DC7">
            <w:pPr>
              <w:pStyle w:val="TableParagraph"/>
              <w:spacing w:before="10" w:line="240" w:lineRule="auto"/>
              <w:rPr>
                <w:b/>
                <w:sz w:val="13"/>
              </w:rPr>
            </w:pPr>
          </w:p>
          <w:p w14:paraId="0D899A36" w14:textId="77777777" w:rsidR="008D3DC7" w:rsidRDefault="00000000">
            <w:pPr>
              <w:pStyle w:val="TableParagraph"/>
              <w:spacing w:before="1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CF86" w14:textId="77777777" w:rsidR="008D3DC7" w:rsidRDefault="00000000">
            <w:pPr>
              <w:pStyle w:val="TableParagraph"/>
              <w:spacing w:before="81" w:line="240" w:lineRule="auto"/>
              <w:ind w:left="30" w:right="-29"/>
              <w:rPr>
                <w:sz w:val="13"/>
              </w:rPr>
            </w:pPr>
            <w:r>
              <w:rPr>
                <w:sz w:val="13"/>
              </w:rPr>
              <w:t>N-ADV-00100-</w:t>
            </w:r>
            <w:r>
              <w:rPr>
                <w:spacing w:val="-2"/>
                <w:sz w:val="13"/>
              </w:rPr>
              <w:t>255PCE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3394" w14:textId="77777777" w:rsidR="008D3DC7" w:rsidRDefault="00000000">
            <w:pPr>
              <w:pStyle w:val="TableParagraph"/>
              <w:spacing w:before="0" w:line="132" w:lineRule="exact"/>
              <w:ind w:left="30"/>
              <w:rPr>
                <w:sz w:val="13"/>
              </w:rPr>
            </w:pPr>
            <w:proofErr w:type="spellStart"/>
            <w:r>
              <w:rPr>
                <w:sz w:val="13"/>
              </w:rPr>
              <w:t>Optimizer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Advanced</w:t>
            </w:r>
            <w:proofErr w:type="spellEnd"/>
            <w:r>
              <w:rPr>
                <w:spacing w:val="3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Controller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License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with</w:t>
            </w:r>
            <w:proofErr w:type="spellEnd"/>
            <w:r>
              <w:rPr>
                <w:sz w:val="13"/>
              </w:rPr>
              <w:t xml:space="preserve"> 100</w:t>
            </w:r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Global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Pts</w:t>
            </w:r>
            <w:proofErr w:type="spellEnd"/>
            <w:r>
              <w:rPr>
                <w:sz w:val="13"/>
              </w:rPr>
              <w:t>: 255</w:t>
            </w:r>
            <w:r>
              <w:rPr>
                <w:spacing w:val="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PanelBus</w:t>
            </w:r>
            <w:proofErr w:type="spellEnd"/>
          </w:p>
          <w:p w14:paraId="1BAA7DD3" w14:textId="77777777" w:rsidR="008D3DC7" w:rsidRDefault="00000000">
            <w:pPr>
              <w:pStyle w:val="TableParagraph"/>
              <w:spacing w:line="148" w:lineRule="exact"/>
              <w:ind w:left="30"/>
              <w:rPr>
                <w:sz w:val="13"/>
              </w:rPr>
            </w:pPr>
            <w:proofErr w:type="spellStart"/>
            <w:r>
              <w:rPr>
                <w:sz w:val="13"/>
              </w:rPr>
              <w:t>Pts</w:t>
            </w:r>
            <w:proofErr w:type="spellEnd"/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&amp; 1</w:t>
            </w:r>
            <w:r>
              <w:rPr>
                <w:spacing w:val="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yr</w:t>
            </w:r>
            <w:proofErr w:type="spellEnd"/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Ini</w:t>
            </w:r>
            <w:proofErr w:type="spellEnd"/>
            <w:r>
              <w:rPr>
                <w:sz w:val="13"/>
              </w:rPr>
              <w:t>-</w:t>
            </w:r>
            <w:r>
              <w:rPr>
                <w:spacing w:val="-5"/>
                <w:sz w:val="13"/>
              </w:rPr>
              <w:t>SMA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BEF2" w14:textId="77777777" w:rsidR="008D3DC7" w:rsidRDefault="008D3DC7">
            <w:pPr>
              <w:pStyle w:val="TableParagraph"/>
              <w:spacing w:before="10" w:line="240" w:lineRule="auto"/>
              <w:rPr>
                <w:b/>
                <w:sz w:val="13"/>
              </w:rPr>
            </w:pPr>
          </w:p>
          <w:p w14:paraId="690F4C10" w14:textId="77777777" w:rsidR="008D3DC7" w:rsidRDefault="00000000">
            <w:pPr>
              <w:pStyle w:val="TableParagraph"/>
              <w:spacing w:before="1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038,00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E5EF49" w14:textId="77777777" w:rsidR="008D3DC7" w:rsidRDefault="008D3DC7">
            <w:pPr>
              <w:pStyle w:val="TableParagraph"/>
              <w:spacing w:before="10" w:line="240" w:lineRule="auto"/>
              <w:rPr>
                <w:b/>
                <w:sz w:val="13"/>
              </w:rPr>
            </w:pPr>
          </w:p>
          <w:p w14:paraId="32198575" w14:textId="77777777" w:rsidR="008D3DC7" w:rsidRDefault="00000000">
            <w:pPr>
              <w:pStyle w:val="TableParagraph"/>
              <w:spacing w:before="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038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0A2601C8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12FC" w14:textId="77777777" w:rsidR="008D3DC7" w:rsidRDefault="00000000">
            <w:pPr>
              <w:pStyle w:val="TableParagraph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93DB7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16C1A" w14:textId="77777777" w:rsidR="008D3DC7" w:rsidRDefault="00000000">
            <w:pPr>
              <w:pStyle w:val="TableParagraph"/>
              <w:spacing w:before="11" w:line="145" w:lineRule="exact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MRAI8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D406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Analogový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vstupní modul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- 8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AI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 možností připojení</w:t>
            </w:r>
            <w:r>
              <w:rPr>
                <w:spacing w:val="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Pt</w:t>
            </w:r>
            <w:proofErr w:type="spellEnd"/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1000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B4F6" w14:textId="77777777" w:rsidR="008D3DC7" w:rsidRDefault="00000000">
            <w:pPr>
              <w:pStyle w:val="TableParagraph"/>
              <w:spacing w:before="2" w:line="240" w:lineRule="auto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580,00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0FF7C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27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900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3E2C264C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FEF0" w14:textId="77777777" w:rsidR="008D3DC7" w:rsidRDefault="00000000">
            <w:pPr>
              <w:pStyle w:val="TableParagraph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409D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9196" w14:textId="77777777" w:rsidR="008D3DC7" w:rsidRDefault="00000000">
            <w:pPr>
              <w:pStyle w:val="TableParagraph"/>
              <w:spacing w:before="11" w:line="145" w:lineRule="exact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MRAO4P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1D6E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Analogový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výstupní modul - 4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 indikací LED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každý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AO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DB0F" w14:textId="77777777" w:rsidR="008D3DC7" w:rsidRDefault="00000000">
            <w:pPr>
              <w:pStyle w:val="TableParagraph"/>
              <w:spacing w:before="2" w:line="240" w:lineRule="auto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468,00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D769C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936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39F7B29F" w14:textId="77777777">
        <w:trPr>
          <w:trHeight w:val="177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138B" w14:textId="77777777" w:rsidR="008D3DC7" w:rsidRDefault="00000000">
            <w:pPr>
              <w:pStyle w:val="TableParagraph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7E7B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1D5C" w14:textId="77777777" w:rsidR="008D3DC7" w:rsidRDefault="00000000">
            <w:pPr>
              <w:pStyle w:val="TableParagraph"/>
              <w:spacing w:before="11" w:line="145" w:lineRule="exact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MRDI10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822C0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Digitální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vstupní modul 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10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DI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C870" w14:textId="77777777" w:rsidR="008D3DC7" w:rsidRDefault="00000000">
            <w:pPr>
              <w:pStyle w:val="TableParagraph"/>
              <w:spacing w:before="2" w:line="240" w:lineRule="auto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271,00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6B3C5D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38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439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6E896BD1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5AE5" w14:textId="77777777" w:rsidR="008D3DC7" w:rsidRDefault="00000000">
            <w:pPr>
              <w:pStyle w:val="TableParagraph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FAEE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3A21" w14:textId="77777777" w:rsidR="008D3DC7" w:rsidRDefault="00000000">
            <w:pPr>
              <w:pStyle w:val="TableParagraph"/>
              <w:spacing w:before="11" w:line="145" w:lineRule="exact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MRDO4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CA46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Digitální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výstupní modul - 4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 xml:space="preserve">přepínací </w:t>
            </w:r>
            <w:r>
              <w:rPr>
                <w:spacing w:val="-2"/>
                <w:sz w:val="13"/>
              </w:rPr>
              <w:t>kontakt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A172" w14:textId="77777777" w:rsidR="008D3DC7" w:rsidRDefault="00000000">
            <w:pPr>
              <w:pStyle w:val="TableParagraph"/>
              <w:spacing w:before="2" w:line="240" w:lineRule="auto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4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339,00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7646DD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21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695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4973B3E4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2178" w14:textId="77777777" w:rsidR="008D3DC7" w:rsidRDefault="00000000">
            <w:pPr>
              <w:pStyle w:val="TableParagraph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CBD7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C960" w14:textId="77777777" w:rsidR="008D3DC7" w:rsidRDefault="00000000">
            <w:pPr>
              <w:pStyle w:val="TableParagraph"/>
              <w:spacing w:before="11" w:line="145" w:lineRule="exact"/>
              <w:ind w:left="30"/>
              <w:rPr>
                <w:sz w:val="13"/>
              </w:rPr>
            </w:pPr>
            <w:r>
              <w:rPr>
                <w:sz w:val="13"/>
              </w:rPr>
              <w:t xml:space="preserve">NZ </w:t>
            </w:r>
            <w:r>
              <w:rPr>
                <w:spacing w:val="-5"/>
                <w:sz w:val="13"/>
              </w:rPr>
              <w:t>224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52A6" w14:textId="77777777" w:rsidR="008D3DC7" w:rsidRDefault="00000000">
            <w:pPr>
              <w:pStyle w:val="TableParagraph"/>
              <w:spacing w:before="4" w:line="240" w:lineRule="auto"/>
              <w:ind w:left="30"/>
              <w:rPr>
                <w:sz w:val="13"/>
              </w:rPr>
            </w:pPr>
            <w:r>
              <w:rPr>
                <w:sz w:val="13"/>
              </w:rPr>
              <w:t>Zdroj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napětí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24V</w:t>
            </w:r>
            <w:r>
              <w:rPr>
                <w:spacing w:val="3"/>
                <w:sz w:val="13"/>
              </w:rPr>
              <w:t xml:space="preserve"> </w:t>
            </w:r>
            <w:proofErr w:type="spellStart"/>
            <w:r>
              <w:rPr>
                <w:spacing w:val="-5"/>
                <w:sz w:val="13"/>
              </w:rPr>
              <w:t>ss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7E00" w14:textId="77777777" w:rsidR="008D3DC7" w:rsidRDefault="00000000">
            <w:pPr>
              <w:pStyle w:val="TableParagraph"/>
              <w:spacing w:before="2" w:line="240" w:lineRule="auto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340,00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459BB8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340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7E1C2B20" w14:textId="77777777">
        <w:trPr>
          <w:trHeight w:val="177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07B1" w14:textId="77777777" w:rsidR="008D3DC7" w:rsidRDefault="00000000">
            <w:pPr>
              <w:pStyle w:val="TableParagraph"/>
              <w:ind w:left="35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17A6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0901" w14:textId="77777777" w:rsidR="008D3DC7" w:rsidRDefault="00000000">
            <w:pPr>
              <w:pStyle w:val="TableParagraph"/>
              <w:spacing w:before="11" w:line="145" w:lineRule="exact"/>
              <w:ind w:left="30"/>
              <w:rPr>
                <w:sz w:val="13"/>
              </w:rPr>
            </w:pPr>
            <w:r>
              <w:rPr>
                <w:sz w:val="13"/>
              </w:rPr>
              <w:t>HON-NXEM-</w:t>
            </w:r>
            <w:r>
              <w:rPr>
                <w:spacing w:val="-5"/>
                <w:sz w:val="13"/>
              </w:rPr>
              <w:t>LON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5311" w14:textId="492E69C7" w:rsidR="008D3DC7" w:rsidRDefault="00000000">
            <w:pPr>
              <w:pStyle w:val="TableParagraph"/>
              <w:spacing w:before="4" w:line="240" w:lineRule="auto"/>
              <w:ind w:left="30"/>
              <w:rPr>
                <w:sz w:val="13"/>
              </w:rPr>
            </w:pPr>
            <w:r>
              <w:rPr>
                <w:sz w:val="13"/>
              </w:rPr>
              <w:t>Komunikační</w:t>
            </w:r>
            <w:r w:rsidR="00582654">
              <w:rPr>
                <w:sz w:val="13"/>
              </w:rPr>
              <w:t xml:space="preserve"> </w:t>
            </w:r>
            <w:r>
              <w:rPr>
                <w:sz w:val="13"/>
              </w:rPr>
              <w:t>modul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sběrnice </w:t>
            </w:r>
            <w:proofErr w:type="spellStart"/>
            <w:r>
              <w:rPr>
                <w:sz w:val="13"/>
              </w:rPr>
              <w:t>Echelon</w:t>
            </w:r>
            <w:proofErr w:type="spellEnd"/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LON</w:t>
            </w:r>
            <w:r>
              <w:rPr>
                <w:spacing w:val="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works</w:t>
            </w:r>
            <w:proofErr w:type="spellEnd"/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FTT10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275A3" w14:textId="77777777" w:rsidR="008D3DC7" w:rsidRDefault="00000000">
            <w:pPr>
              <w:pStyle w:val="TableParagraph"/>
              <w:spacing w:before="2" w:line="240" w:lineRule="auto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615,00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67CC79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615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1BFAFBB5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5D6B" w14:textId="77777777" w:rsidR="008D3DC7" w:rsidRDefault="00000000">
            <w:pPr>
              <w:pStyle w:val="TableParagraph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F8FD5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E6E6" w14:textId="77777777" w:rsidR="008D3DC7" w:rsidRDefault="00000000">
            <w:pPr>
              <w:pStyle w:val="TableParagraph"/>
              <w:spacing w:before="11" w:line="145" w:lineRule="exact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CLNX-UNL-SMA-</w:t>
            </w:r>
            <w:r>
              <w:rPr>
                <w:spacing w:val="-5"/>
                <w:sz w:val="13"/>
              </w:rPr>
              <w:t>5Y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DD99" w14:textId="77777777" w:rsidR="008D3DC7" w:rsidRDefault="00000000">
            <w:pPr>
              <w:pStyle w:val="TableParagraph"/>
              <w:spacing w:before="4" w:line="240" w:lineRule="auto"/>
              <w:ind w:left="30"/>
              <w:rPr>
                <w:sz w:val="13"/>
              </w:rPr>
            </w:pPr>
            <w:r>
              <w:rPr>
                <w:sz w:val="13"/>
              </w:rPr>
              <w:t>Arena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NX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 udržovací balíček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na 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let pro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neomezenou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grafickou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centrálu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FA78" w14:textId="77777777" w:rsidR="008D3DC7" w:rsidRDefault="00000000">
            <w:pPr>
              <w:pStyle w:val="TableParagraph"/>
              <w:spacing w:before="2" w:line="240" w:lineRule="auto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85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836,00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5996CD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85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836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257300AC" w14:textId="77777777">
        <w:trPr>
          <w:trHeight w:val="31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224E" w14:textId="77777777" w:rsidR="008D3DC7" w:rsidRDefault="008D3DC7">
            <w:pPr>
              <w:pStyle w:val="TableParagraph"/>
              <w:spacing w:before="3" w:line="240" w:lineRule="auto"/>
              <w:rPr>
                <w:b/>
                <w:sz w:val="13"/>
              </w:rPr>
            </w:pPr>
          </w:p>
          <w:p w14:paraId="6F0BABC0" w14:textId="77777777" w:rsidR="008D3DC7" w:rsidRDefault="00000000">
            <w:pPr>
              <w:pStyle w:val="TableParagraph"/>
              <w:spacing w:before="0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8E567" w14:textId="77777777" w:rsidR="008D3DC7" w:rsidRDefault="008D3DC7">
            <w:pPr>
              <w:pStyle w:val="TableParagraph"/>
              <w:spacing w:before="3" w:line="240" w:lineRule="auto"/>
              <w:rPr>
                <w:b/>
                <w:sz w:val="13"/>
              </w:rPr>
            </w:pPr>
          </w:p>
          <w:p w14:paraId="0F15759D" w14:textId="77777777" w:rsidR="008D3DC7" w:rsidRDefault="00000000">
            <w:pPr>
              <w:pStyle w:val="TableParagraph"/>
              <w:spacing w:before="0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CFAB" w14:textId="77777777" w:rsidR="008D3DC7" w:rsidRDefault="00000000">
            <w:pPr>
              <w:pStyle w:val="TableParagraph"/>
              <w:spacing w:before="78" w:line="240" w:lineRule="auto"/>
              <w:ind w:left="30"/>
              <w:rPr>
                <w:sz w:val="13"/>
              </w:rPr>
            </w:pPr>
            <w:r>
              <w:rPr>
                <w:sz w:val="13"/>
              </w:rPr>
              <w:t>ELM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cert2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9F79" w14:textId="77777777" w:rsidR="008D3DC7" w:rsidRDefault="00000000">
            <w:pPr>
              <w:pStyle w:val="TableParagraph"/>
              <w:spacing w:before="4" w:line="240" w:lineRule="auto"/>
              <w:ind w:left="30"/>
              <w:rPr>
                <w:sz w:val="13"/>
              </w:rPr>
            </w:pPr>
            <w:r>
              <w:rPr>
                <w:sz w:val="13"/>
              </w:rPr>
              <w:t>Elektroměr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pro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přímé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měření,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0-100A,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komunikace</w:t>
            </w:r>
            <w:r>
              <w:rPr>
                <w:spacing w:val="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ModBus</w:t>
            </w:r>
            <w:proofErr w:type="spellEnd"/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RTU,</w:t>
            </w:r>
          </w:p>
          <w:p w14:paraId="7906C251" w14:textId="77777777" w:rsidR="008D3DC7" w:rsidRDefault="00000000">
            <w:pPr>
              <w:pStyle w:val="TableParagraph"/>
              <w:spacing w:before="19" w:line="119" w:lineRule="exact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certifikovaný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83B5" w14:textId="77777777" w:rsidR="008D3DC7" w:rsidRDefault="008D3DC7">
            <w:pPr>
              <w:pStyle w:val="TableParagraph"/>
              <w:spacing w:before="3" w:line="240" w:lineRule="auto"/>
              <w:rPr>
                <w:b/>
                <w:sz w:val="13"/>
              </w:rPr>
            </w:pPr>
          </w:p>
          <w:p w14:paraId="6C1E67FB" w14:textId="77777777" w:rsidR="008D3DC7" w:rsidRDefault="00000000">
            <w:pPr>
              <w:pStyle w:val="TableParagraph"/>
              <w:spacing w:before="0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161,00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87EEFC" w14:textId="77777777" w:rsidR="008D3DC7" w:rsidRDefault="008D3DC7">
            <w:pPr>
              <w:pStyle w:val="TableParagraph"/>
              <w:spacing w:before="3" w:line="240" w:lineRule="auto"/>
              <w:rPr>
                <w:b/>
                <w:sz w:val="13"/>
              </w:rPr>
            </w:pPr>
          </w:p>
          <w:p w14:paraId="2AE81B7B" w14:textId="77777777" w:rsidR="008D3DC7" w:rsidRDefault="00000000">
            <w:pPr>
              <w:pStyle w:val="TableParagraph"/>
              <w:spacing w:before="0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322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3F42C00E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right w:val="single" w:sz="6" w:space="0" w:color="000000"/>
            </w:tcBorders>
          </w:tcPr>
          <w:p w14:paraId="47ED88CC" w14:textId="77777777" w:rsidR="008D3DC7" w:rsidRDefault="00000000">
            <w:pPr>
              <w:pStyle w:val="TableParagraph"/>
              <w:spacing w:before="11" w:line="145" w:lineRule="exact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5CA6E" w14:textId="77777777" w:rsidR="008D3DC7" w:rsidRDefault="00000000">
            <w:pPr>
              <w:pStyle w:val="TableParagraph"/>
              <w:spacing w:before="11" w:line="145" w:lineRule="exact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53D360" w14:textId="77777777" w:rsidR="008D3DC7" w:rsidRDefault="00000000">
            <w:pPr>
              <w:pStyle w:val="TableParagraph"/>
              <w:spacing w:before="14" w:line="143" w:lineRule="exact"/>
              <w:ind w:left="30"/>
              <w:rPr>
                <w:sz w:val="13"/>
              </w:rPr>
            </w:pPr>
            <w:r>
              <w:rPr>
                <w:spacing w:val="-5"/>
                <w:sz w:val="13"/>
              </w:rPr>
              <w:t>UPS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E0D5A0" w14:textId="77777777" w:rsidR="008D3DC7" w:rsidRDefault="00000000">
            <w:pPr>
              <w:pStyle w:val="TableParagraph"/>
              <w:spacing w:before="4" w:line="240" w:lineRule="auto"/>
              <w:ind w:left="30"/>
              <w:rPr>
                <w:sz w:val="13"/>
              </w:rPr>
            </w:pPr>
            <w:r>
              <w:rPr>
                <w:sz w:val="13"/>
              </w:rPr>
              <w:t xml:space="preserve">Záložní zdroj </w:t>
            </w:r>
            <w:r>
              <w:rPr>
                <w:spacing w:val="-2"/>
                <w:sz w:val="13"/>
              </w:rPr>
              <w:t>napájení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704D77" w14:textId="77777777" w:rsidR="008D3DC7" w:rsidRDefault="00000000">
            <w:pPr>
              <w:pStyle w:val="TableParagraph"/>
              <w:spacing w:before="2" w:line="240" w:lineRule="auto"/>
              <w:ind w:right="7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750,00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</w:tcBorders>
          </w:tcPr>
          <w:p w14:paraId="2258AF1D" w14:textId="77777777" w:rsidR="008D3DC7" w:rsidRDefault="00000000">
            <w:pPr>
              <w:pStyle w:val="TableParagraph"/>
              <w:spacing w:before="11" w:line="145" w:lineRule="exact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750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28AB169E" w14:textId="77777777">
        <w:trPr>
          <w:trHeight w:val="169"/>
        </w:trPr>
        <w:tc>
          <w:tcPr>
            <w:tcW w:w="6448" w:type="dxa"/>
            <w:gridSpan w:val="4"/>
            <w:shd w:val="clear" w:color="auto" w:fill="FFFF00"/>
          </w:tcPr>
          <w:p w14:paraId="7ECEAEBA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93" w:type="dxa"/>
            <w:shd w:val="clear" w:color="auto" w:fill="FFFF00"/>
          </w:tcPr>
          <w:p w14:paraId="5A120703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2000" w:type="dxa"/>
            <w:shd w:val="clear" w:color="auto" w:fill="FFFF00"/>
          </w:tcPr>
          <w:p w14:paraId="00A3D83C" w14:textId="77777777" w:rsidR="008D3DC7" w:rsidRDefault="00000000">
            <w:pPr>
              <w:pStyle w:val="TableParagraph"/>
              <w:spacing w:before="0" w:line="149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785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</w:tbl>
    <w:p w14:paraId="468F744E" w14:textId="77777777" w:rsidR="008D3DC7" w:rsidRDefault="00000000">
      <w:pPr>
        <w:spacing w:before="178" w:after="7"/>
        <w:ind w:left="2411"/>
        <w:rPr>
          <w:b/>
          <w:sz w:val="18"/>
        </w:rPr>
      </w:pPr>
      <w:r>
        <w:rPr>
          <w:b/>
          <w:color w:val="003366"/>
          <w:sz w:val="18"/>
        </w:rPr>
        <w:t>Čidla</w:t>
      </w:r>
      <w:r>
        <w:rPr>
          <w:b/>
          <w:color w:val="003366"/>
          <w:spacing w:val="6"/>
          <w:sz w:val="18"/>
        </w:rPr>
        <w:t xml:space="preserve"> </w:t>
      </w:r>
      <w:r>
        <w:rPr>
          <w:b/>
          <w:color w:val="003366"/>
          <w:sz w:val="18"/>
        </w:rPr>
        <w:t>a</w:t>
      </w:r>
      <w:r>
        <w:rPr>
          <w:b/>
          <w:color w:val="003366"/>
          <w:spacing w:val="6"/>
          <w:sz w:val="18"/>
        </w:rPr>
        <w:t xml:space="preserve"> </w:t>
      </w:r>
      <w:r>
        <w:rPr>
          <w:b/>
          <w:color w:val="003366"/>
          <w:spacing w:val="-2"/>
          <w:sz w:val="18"/>
        </w:rPr>
        <w:t>snímače</w:t>
      </w:r>
    </w:p>
    <w:tbl>
      <w:tblPr>
        <w:tblStyle w:val="TableNormal"/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65"/>
        <w:gridCol w:w="1311"/>
        <w:gridCol w:w="4220"/>
        <w:gridCol w:w="1093"/>
        <w:gridCol w:w="2000"/>
      </w:tblGrid>
      <w:tr w:rsidR="008D3DC7" w14:paraId="3987AC53" w14:textId="77777777">
        <w:trPr>
          <w:trHeight w:val="174"/>
        </w:trPr>
        <w:tc>
          <w:tcPr>
            <w:tcW w:w="552" w:type="dxa"/>
            <w:tcBorders>
              <w:bottom w:val="single" w:sz="6" w:space="0" w:color="000000"/>
              <w:right w:val="single" w:sz="6" w:space="0" w:color="000000"/>
            </w:tcBorders>
          </w:tcPr>
          <w:p w14:paraId="086DAF91" w14:textId="77777777" w:rsidR="008D3DC7" w:rsidRDefault="00000000">
            <w:pPr>
              <w:pStyle w:val="TableParagraph"/>
              <w:spacing w:before="16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F396" w14:textId="77777777" w:rsidR="008D3DC7" w:rsidRDefault="00000000">
            <w:pPr>
              <w:pStyle w:val="TableParagraph"/>
              <w:spacing w:before="16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BE40" w14:textId="77777777" w:rsidR="008D3DC7" w:rsidRDefault="00000000">
            <w:pPr>
              <w:pStyle w:val="TableParagraph"/>
              <w:spacing w:before="6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AF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4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615D" w14:textId="77777777" w:rsidR="008D3DC7" w:rsidRDefault="00000000">
            <w:pPr>
              <w:pStyle w:val="TableParagraph"/>
              <w:spacing w:before="6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Čidlo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venkovní teploty,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rozsah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-50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..+70°C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E487" w14:textId="77777777" w:rsidR="008D3DC7" w:rsidRDefault="00000000">
            <w:pPr>
              <w:pStyle w:val="TableParagraph"/>
              <w:spacing w:before="16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w:t>841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left w:val="single" w:sz="6" w:space="0" w:color="000000"/>
              <w:bottom w:val="single" w:sz="6" w:space="0" w:color="000000"/>
            </w:tcBorders>
          </w:tcPr>
          <w:p w14:paraId="2CBF14A4" w14:textId="77777777" w:rsidR="008D3DC7" w:rsidRDefault="00000000">
            <w:pPr>
              <w:pStyle w:val="TableParagraph"/>
              <w:spacing w:before="16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841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5A27D169" w14:textId="77777777">
        <w:trPr>
          <w:trHeight w:val="1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B057" w14:textId="77777777" w:rsidR="008D3DC7" w:rsidRDefault="00000000">
            <w:pPr>
              <w:pStyle w:val="TableParagraph"/>
              <w:spacing w:before="2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B852" w14:textId="77777777" w:rsidR="008D3DC7" w:rsidRDefault="00000000">
            <w:pPr>
              <w:pStyle w:val="TableParagraph"/>
              <w:spacing w:before="23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FCE7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T7412A1018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4FEF6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Čidlo vnitřní</w:t>
            </w:r>
            <w:r>
              <w:rPr>
                <w:spacing w:val="-2"/>
                <w:sz w:val="13"/>
              </w:rPr>
              <w:t xml:space="preserve"> teploty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036D" w14:textId="77777777" w:rsidR="008D3DC7" w:rsidRDefault="00000000">
            <w:pPr>
              <w:pStyle w:val="TableParagraph"/>
              <w:spacing w:before="23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098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4E4131" w14:textId="77777777" w:rsidR="008D3DC7" w:rsidRDefault="00000000">
            <w:pPr>
              <w:pStyle w:val="TableParagraph"/>
              <w:spacing w:before="23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098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773CBB03" w14:textId="77777777">
        <w:trPr>
          <w:trHeight w:val="174"/>
        </w:trPr>
        <w:tc>
          <w:tcPr>
            <w:tcW w:w="552" w:type="dxa"/>
            <w:tcBorders>
              <w:top w:val="single" w:sz="6" w:space="0" w:color="000000"/>
              <w:right w:val="single" w:sz="6" w:space="0" w:color="000000"/>
            </w:tcBorders>
          </w:tcPr>
          <w:p w14:paraId="44999677" w14:textId="77777777" w:rsidR="008D3DC7" w:rsidRDefault="00000000">
            <w:pPr>
              <w:pStyle w:val="TableParagraph"/>
              <w:spacing w:before="9" w:line="145" w:lineRule="exact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2E2D98" w14:textId="77777777" w:rsidR="008D3DC7" w:rsidRDefault="00000000">
            <w:pPr>
              <w:pStyle w:val="TableParagraph"/>
              <w:spacing w:before="9" w:line="145" w:lineRule="exact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97FC4F" w14:textId="77777777" w:rsidR="008D3DC7" w:rsidRDefault="00000000">
            <w:pPr>
              <w:pStyle w:val="TableParagraph"/>
              <w:spacing w:before="14" w:line="140" w:lineRule="exact"/>
              <w:ind w:left="30"/>
              <w:rPr>
                <w:sz w:val="13"/>
              </w:rPr>
            </w:pPr>
            <w:r>
              <w:rPr>
                <w:sz w:val="13"/>
              </w:rPr>
              <w:t>VF 20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T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B71F3E" w14:textId="77777777" w:rsidR="008D3DC7" w:rsidRDefault="00000000">
            <w:pPr>
              <w:pStyle w:val="TableParagraph"/>
              <w:spacing w:before="0" w:line="135" w:lineRule="exact"/>
              <w:ind w:left="30"/>
              <w:rPr>
                <w:sz w:val="13"/>
              </w:rPr>
            </w:pPr>
            <w:r>
              <w:rPr>
                <w:sz w:val="13"/>
              </w:rPr>
              <w:t>Jímkové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čidlo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teploty NTC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20k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365E60" w14:textId="77777777" w:rsidR="008D3DC7" w:rsidRDefault="00000000">
            <w:pPr>
              <w:pStyle w:val="TableParagraph"/>
              <w:spacing w:before="9" w:line="145" w:lineRule="exact"/>
              <w:ind w:right="6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145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</w:tcBorders>
          </w:tcPr>
          <w:p w14:paraId="26CF3BFA" w14:textId="77777777" w:rsidR="008D3DC7" w:rsidRDefault="00000000">
            <w:pPr>
              <w:pStyle w:val="TableParagraph"/>
              <w:spacing w:before="9" w:line="145" w:lineRule="exact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290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70B87DA9" w14:textId="77777777">
        <w:trPr>
          <w:trHeight w:val="169"/>
        </w:trPr>
        <w:tc>
          <w:tcPr>
            <w:tcW w:w="6448" w:type="dxa"/>
            <w:gridSpan w:val="4"/>
            <w:shd w:val="clear" w:color="auto" w:fill="FFFF00"/>
          </w:tcPr>
          <w:p w14:paraId="6FDF5015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93" w:type="dxa"/>
            <w:shd w:val="clear" w:color="auto" w:fill="FFFF00"/>
          </w:tcPr>
          <w:p w14:paraId="65102858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2000" w:type="dxa"/>
            <w:shd w:val="clear" w:color="auto" w:fill="FFFF00"/>
          </w:tcPr>
          <w:p w14:paraId="37E89568" w14:textId="77777777" w:rsidR="008D3DC7" w:rsidRDefault="00000000">
            <w:pPr>
              <w:pStyle w:val="TableParagraph"/>
              <w:spacing w:before="0" w:line="149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229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</w:tbl>
    <w:p w14:paraId="70B9B626" w14:textId="77777777" w:rsidR="008D3DC7" w:rsidRDefault="00000000">
      <w:pPr>
        <w:spacing w:before="192" w:after="7"/>
        <w:ind w:left="2411"/>
        <w:rPr>
          <w:b/>
          <w:sz w:val="18"/>
        </w:rPr>
      </w:pPr>
      <w:r>
        <w:rPr>
          <w:b/>
          <w:color w:val="003366"/>
          <w:spacing w:val="9"/>
          <w:sz w:val="18"/>
        </w:rPr>
        <w:t>Armatury</w:t>
      </w:r>
      <w:r>
        <w:rPr>
          <w:b/>
          <w:color w:val="003366"/>
          <w:spacing w:val="15"/>
          <w:sz w:val="18"/>
        </w:rPr>
        <w:t xml:space="preserve"> </w:t>
      </w:r>
      <w:r>
        <w:rPr>
          <w:b/>
          <w:color w:val="003366"/>
          <w:sz w:val="18"/>
        </w:rPr>
        <w:t>a</w:t>
      </w:r>
      <w:r>
        <w:rPr>
          <w:b/>
          <w:color w:val="003366"/>
          <w:spacing w:val="22"/>
          <w:sz w:val="18"/>
        </w:rPr>
        <w:t xml:space="preserve"> </w:t>
      </w:r>
      <w:r>
        <w:rPr>
          <w:b/>
          <w:color w:val="003366"/>
          <w:spacing w:val="-2"/>
          <w:sz w:val="18"/>
        </w:rPr>
        <w:t>pohony</w:t>
      </w:r>
    </w:p>
    <w:tbl>
      <w:tblPr>
        <w:tblStyle w:val="TableNormal"/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65"/>
        <w:gridCol w:w="1311"/>
        <w:gridCol w:w="4220"/>
        <w:gridCol w:w="1093"/>
        <w:gridCol w:w="2000"/>
      </w:tblGrid>
      <w:tr w:rsidR="008D3DC7" w14:paraId="4416C8A1" w14:textId="77777777">
        <w:trPr>
          <w:trHeight w:val="174"/>
        </w:trPr>
        <w:tc>
          <w:tcPr>
            <w:tcW w:w="552" w:type="dxa"/>
            <w:tcBorders>
              <w:bottom w:val="single" w:sz="6" w:space="0" w:color="000000"/>
              <w:right w:val="single" w:sz="6" w:space="0" w:color="000000"/>
            </w:tcBorders>
          </w:tcPr>
          <w:p w14:paraId="1F8DD674" w14:textId="77777777" w:rsidR="008D3DC7" w:rsidRDefault="00000000">
            <w:pPr>
              <w:pStyle w:val="TableParagraph"/>
              <w:spacing w:before="16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8E35B" w14:textId="77777777" w:rsidR="008D3DC7" w:rsidRDefault="00000000">
            <w:pPr>
              <w:pStyle w:val="TableParagraph"/>
              <w:spacing w:before="16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CAEA" w14:textId="77777777" w:rsidR="008D3DC7" w:rsidRDefault="00000000">
            <w:pPr>
              <w:pStyle w:val="TableParagraph"/>
              <w:spacing w:before="16"/>
              <w:ind w:left="30"/>
              <w:rPr>
                <w:sz w:val="13"/>
              </w:rPr>
            </w:pPr>
            <w:r>
              <w:rPr>
                <w:sz w:val="13"/>
              </w:rPr>
              <w:t>SM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24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SR</w:t>
            </w:r>
          </w:p>
        </w:tc>
        <w:tc>
          <w:tcPr>
            <w:tcW w:w="4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36F8" w14:textId="40DD27B9" w:rsidR="008D3DC7" w:rsidRDefault="00000000">
            <w:pPr>
              <w:pStyle w:val="TableParagraph"/>
              <w:spacing w:before="6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Pohon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rekuperačních</w:t>
            </w:r>
            <w:r>
              <w:rPr>
                <w:spacing w:val="-2"/>
                <w:sz w:val="13"/>
              </w:rPr>
              <w:t xml:space="preserve"> </w:t>
            </w:r>
            <w:r w:rsidR="00582654">
              <w:rPr>
                <w:spacing w:val="-2"/>
                <w:sz w:val="13"/>
              </w:rPr>
              <w:t>jednotek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9844" w14:textId="77777777" w:rsidR="008D3DC7" w:rsidRDefault="00000000">
            <w:pPr>
              <w:pStyle w:val="TableParagraph"/>
              <w:spacing w:before="16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700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left w:val="single" w:sz="6" w:space="0" w:color="000000"/>
              <w:bottom w:val="single" w:sz="6" w:space="0" w:color="000000"/>
            </w:tcBorders>
          </w:tcPr>
          <w:p w14:paraId="74BE502D" w14:textId="77777777" w:rsidR="008D3DC7" w:rsidRDefault="00000000">
            <w:pPr>
              <w:pStyle w:val="TableParagraph"/>
              <w:spacing w:before="16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700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2E829553" w14:textId="77777777">
        <w:trPr>
          <w:trHeight w:val="1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BB31D" w14:textId="77777777" w:rsidR="008D3DC7" w:rsidRDefault="00000000">
            <w:pPr>
              <w:pStyle w:val="TableParagraph"/>
              <w:spacing w:before="2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32537" w14:textId="77777777" w:rsidR="008D3DC7" w:rsidRDefault="00000000">
            <w:pPr>
              <w:pStyle w:val="TableParagraph"/>
              <w:spacing w:before="23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AC56" w14:textId="77777777" w:rsidR="008D3DC7" w:rsidRDefault="00000000">
            <w:pPr>
              <w:pStyle w:val="TableParagraph"/>
              <w:spacing w:before="23"/>
              <w:ind w:left="30"/>
              <w:rPr>
                <w:sz w:val="13"/>
              </w:rPr>
            </w:pPr>
            <w:r>
              <w:rPr>
                <w:sz w:val="13"/>
              </w:rPr>
              <w:t>AF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24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SR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B34BD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Pohon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směšovacích </w:t>
            </w:r>
            <w:r>
              <w:rPr>
                <w:spacing w:val="-2"/>
                <w:sz w:val="13"/>
              </w:rPr>
              <w:t>klapek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F3CC" w14:textId="77777777" w:rsidR="008D3DC7" w:rsidRDefault="00000000">
            <w:pPr>
              <w:pStyle w:val="TableParagraph"/>
              <w:spacing w:before="23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690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FE1B3" w14:textId="77777777" w:rsidR="008D3DC7" w:rsidRDefault="00000000">
            <w:pPr>
              <w:pStyle w:val="TableParagraph"/>
              <w:spacing w:before="23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6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690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70E6E62B" w14:textId="77777777">
        <w:trPr>
          <w:trHeight w:val="1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7062" w14:textId="77777777" w:rsidR="008D3DC7" w:rsidRDefault="00000000">
            <w:pPr>
              <w:pStyle w:val="TableParagraph"/>
              <w:spacing w:before="2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18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5AA2" w14:textId="77777777" w:rsidR="008D3DC7" w:rsidRDefault="00000000">
            <w:pPr>
              <w:pStyle w:val="TableParagraph"/>
              <w:spacing w:before="23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4DC6F" w14:textId="77777777" w:rsidR="008D3DC7" w:rsidRDefault="00000000">
            <w:pPr>
              <w:pStyle w:val="TableParagraph"/>
              <w:spacing w:before="23"/>
              <w:ind w:left="30"/>
              <w:rPr>
                <w:sz w:val="13"/>
              </w:rPr>
            </w:pPr>
            <w:r>
              <w:rPr>
                <w:sz w:val="13"/>
              </w:rPr>
              <w:t xml:space="preserve">SM </w:t>
            </w:r>
            <w:r>
              <w:rPr>
                <w:spacing w:val="-5"/>
                <w:sz w:val="13"/>
              </w:rPr>
              <w:t>24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512A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Pohon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odtahových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klapek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6CA3" w14:textId="77777777" w:rsidR="008D3DC7" w:rsidRDefault="00000000">
            <w:pPr>
              <w:pStyle w:val="TableParagraph"/>
              <w:spacing w:before="23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260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535B6B" w14:textId="77777777" w:rsidR="008D3DC7" w:rsidRDefault="00000000">
            <w:pPr>
              <w:pStyle w:val="TableParagraph"/>
              <w:spacing w:before="23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260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3B0B2541" w14:textId="77777777">
        <w:trPr>
          <w:trHeight w:val="1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F8B4" w14:textId="77777777" w:rsidR="008D3DC7" w:rsidRDefault="00000000">
            <w:pPr>
              <w:pStyle w:val="TableParagraph"/>
              <w:spacing w:before="2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19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FF9D" w14:textId="77777777" w:rsidR="008D3DC7" w:rsidRDefault="00000000">
            <w:pPr>
              <w:pStyle w:val="TableParagraph"/>
              <w:spacing w:before="23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E4EE" w14:textId="77777777" w:rsidR="008D3DC7" w:rsidRDefault="00000000">
            <w:pPr>
              <w:pStyle w:val="TableParagraph"/>
              <w:spacing w:before="23"/>
              <w:ind w:left="30"/>
              <w:rPr>
                <w:sz w:val="13"/>
              </w:rPr>
            </w:pPr>
            <w:r>
              <w:rPr>
                <w:sz w:val="13"/>
              </w:rPr>
              <w:t>AF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24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4F75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Pohon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vstupních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klapek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22E7" w14:textId="77777777" w:rsidR="008D3DC7" w:rsidRDefault="00000000">
            <w:pPr>
              <w:pStyle w:val="TableParagraph"/>
              <w:spacing w:before="23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044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6EB3B" w14:textId="77777777" w:rsidR="008D3DC7" w:rsidRDefault="00000000">
            <w:pPr>
              <w:pStyle w:val="TableParagraph"/>
              <w:spacing w:before="23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044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7C49A981" w14:textId="77777777">
        <w:trPr>
          <w:trHeight w:val="174"/>
        </w:trPr>
        <w:tc>
          <w:tcPr>
            <w:tcW w:w="552" w:type="dxa"/>
            <w:tcBorders>
              <w:top w:val="single" w:sz="6" w:space="0" w:color="000000"/>
              <w:right w:val="single" w:sz="6" w:space="0" w:color="000000"/>
            </w:tcBorders>
          </w:tcPr>
          <w:p w14:paraId="35A0FAE4" w14:textId="77777777" w:rsidR="008D3DC7" w:rsidRDefault="00000000">
            <w:pPr>
              <w:pStyle w:val="TableParagraph"/>
              <w:spacing w:before="9" w:line="145" w:lineRule="exact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C5D338" w14:textId="77777777" w:rsidR="008D3DC7" w:rsidRDefault="00000000">
            <w:pPr>
              <w:pStyle w:val="TableParagraph"/>
              <w:spacing w:before="9" w:line="145" w:lineRule="exact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44F5BD" w14:textId="77777777" w:rsidR="008D3DC7" w:rsidRDefault="00000000">
            <w:pPr>
              <w:pStyle w:val="TableParagraph"/>
              <w:spacing w:before="9" w:line="145" w:lineRule="exact"/>
              <w:ind w:left="30"/>
              <w:rPr>
                <w:sz w:val="13"/>
              </w:rPr>
            </w:pPr>
            <w:r>
              <w:rPr>
                <w:sz w:val="13"/>
              </w:rPr>
              <w:t xml:space="preserve">ML </w:t>
            </w:r>
            <w:r>
              <w:rPr>
                <w:spacing w:val="-4"/>
                <w:sz w:val="13"/>
              </w:rPr>
              <w:t>7420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94512A" w14:textId="77777777" w:rsidR="008D3DC7" w:rsidRDefault="00000000">
            <w:pPr>
              <w:pStyle w:val="TableParagraph"/>
              <w:spacing w:before="0" w:line="135" w:lineRule="exact"/>
              <w:ind w:left="30"/>
              <w:rPr>
                <w:sz w:val="13"/>
              </w:rPr>
            </w:pPr>
            <w:r>
              <w:rPr>
                <w:sz w:val="13"/>
              </w:rPr>
              <w:t>Pohon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směšovacích </w:t>
            </w:r>
            <w:r>
              <w:rPr>
                <w:spacing w:val="-2"/>
                <w:sz w:val="13"/>
              </w:rPr>
              <w:t>ventilů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FA9BB0" w14:textId="77777777" w:rsidR="008D3DC7" w:rsidRDefault="00000000">
            <w:pPr>
              <w:pStyle w:val="TableParagraph"/>
              <w:spacing w:before="9" w:line="145" w:lineRule="exact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252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</w:tcBorders>
          </w:tcPr>
          <w:p w14:paraId="48338A33" w14:textId="77777777" w:rsidR="008D3DC7" w:rsidRDefault="00000000">
            <w:pPr>
              <w:pStyle w:val="TableParagraph"/>
              <w:spacing w:before="9" w:line="145" w:lineRule="exact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71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764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6B5CB075" w14:textId="77777777">
        <w:trPr>
          <w:trHeight w:val="169"/>
        </w:trPr>
        <w:tc>
          <w:tcPr>
            <w:tcW w:w="6448" w:type="dxa"/>
            <w:gridSpan w:val="4"/>
            <w:shd w:val="clear" w:color="auto" w:fill="FFFF00"/>
          </w:tcPr>
          <w:p w14:paraId="30F8B80B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93" w:type="dxa"/>
            <w:shd w:val="clear" w:color="auto" w:fill="FFFF00"/>
          </w:tcPr>
          <w:p w14:paraId="50B95357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2000" w:type="dxa"/>
            <w:shd w:val="clear" w:color="auto" w:fill="FFFF00"/>
          </w:tcPr>
          <w:p w14:paraId="70BF062C" w14:textId="77777777" w:rsidR="008D3DC7" w:rsidRDefault="00000000">
            <w:pPr>
              <w:pStyle w:val="TableParagraph"/>
              <w:spacing w:before="0" w:line="149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458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</w:tbl>
    <w:p w14:paraId="5DEA56B0" w14:textId="77777777" w:rsidR="008D3DC7" w:rsidRDefault="00000000">
      <w:pPr>
        <w:spacing w:before="172" w:after="7"/>
        <w:ind w:left="2411"/>
        <w:rPr>
          <w:b/>
          <w:sz w:val="18"/>
        </w:rPr>
      </w:pPr>
      <w:proofErr w:type="spellStart"/>
      <w:r>
        <w:rPr>
          <w:b/>
          <w:color w:val="003366"/>
          <w:sz w:val="18"/>
        </w:rPr>
        <w:t>Elektr</w:t>
      </w:r>
      <w:proofErr w:type="spellEnd"/>
      <w:r>
        <w:rPr>
          <w:b/>
          <w:color w:val="003366"/>
          <w:spacing w:val="-25"/>
          <w:sz w:val="18"/>
        </w:rPr>
        <w:t xml:space="preserve"> </w:t>
      </w:r>
      <w:r>
        <w:rPr>
          <w:b/>
          <w:color w:val="003366"/>
          <w:sz w:val="18"/>
        </w:rPr>
        <w:t>o</w:t>
      </w:r>
      <w:r>
        <w:rPr>
          <w:b/>
          <w:color w:val="003366"/>
          <w:spacing w:val="21"/>
          <w:sz w:val="18"/>
        </w:rPr>
        <w:t xml:space="preserve"> </w:t>
      </w:r>
      <w:r>
        <w:rPr>
          <w:b/>
          <w:color w:val="003366"/>
          <w:sz w:val="18"/>
        </w:rPr>
        <w:t>mater</w:t>
      </w:r>
      <w:r>
        <w:rPr>
          <w:b/>
          <w:color w:val="003366"/>
          <w:spacing w:val="-25"/>
          <w:sz w:val="18"/>
        </w:rPr>
        <w:t xml:space="preserve"> </w:t>
      </w:r>
      <w:proofErr w:type="spellStart"/>
      <w:r>
        <w:rPr>
          <w:b/>
          <w:color w:val="003366"/>
          <w:spacing w:val="-5"/>
          <w:sz w:val="18"/>
        </w:rPr>
        <w:t>iál</w:t>
      </w:r>
      <w:proofErr w:type="spellEnd"/>
    </w:p>
    <w:tbl>
      <w:tblPr>
        <w:tblStyle w:val="TableNormal"/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65"/>
        <w:gridCol w:w="1311"/>
        <w:gridCol w:w="4220"/>
        <w:gridCol w:w="1093"/>
        <w:gridCol w:w="2000"/>
      </w:tblGrid>
      <w:tr w:rsidR="008D3DC7" w14:paraId="12B83292" w14:textId="77777777">
        <w:trPr>
          <w:trHeight w:val="169"/>
        </w:trPr>
        <w:tc>
          <w:tcPr>
            <w:tcW w:w="552" w:type="dxa"/>
            <w:tcBorders>
              <w:bottom w:val="single" w:sz="6" w:space="0" w:color="000000"/>
              <w:right w:val="single" w:sz="6" w:space="0" w:color="000000"/>
            </w:tcBorders>
          </w:tcPr>
          <w:p w14:paraId="020C8438" w14:textId="77777777" w:rsidR="008D3DC7" w:rsidRDefault="00000000">
            <w:pPr>
              <w:pStyle w:val="TableParagraph"/>
              <w:spacing w:before="11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21</w:t>
            </w: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097F" w14:textId="77777777" w:rsidR="008D3DC7" w:rsidRDefault="00000000">
            <w:pPr>
              <w:pStyle w:val="TableParagraph"/>
              <w:spacing w:before="11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2CF8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2326" w14:textId="77777777" w:rsidR="008D3DC7" w:rsidRDefault="00000000">
            <w:pPr>
              <w:pStyle w:val="TableParagraph"/>
              <w:spacing w:before="1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Rozvodná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skříň</w:t>
            </w:r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MaR</w:t>
            </w:r>
            <w:proofErr w:type="spellEnd"/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osazená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(2000x800x400)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přezbrojení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148B7" w14:textId="77777777" w:rsidR="008D3DC7" w:rsidRDefault="00000000">
            <w:pPr>
              <w:pStyle w:val="TableParagraph"/>
              <w:spacing w:before="11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850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left w:val="single" w:sz="6" w:space="0" w:color="000000"/>
              <w:bottom w:val="single" w:sz="6" w:space="0" w:color="000000"/>
            </w:tcBorders>
          </w:tcPr>
          <w:p w14:paraId="0BDF5B24" w14:textId="77777777" w:rsidR="008D3DC7" w:rsidRDefault="00000000">
            <w:pPr>
              <w:pStyle w:val="TableParagraph"/>
              <w:spacing w:before="1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850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564089C0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8D13F" w14:textId="77777777" w:rsidR="008D3DC7" w:rsidRDefault="00000000">
            <w:pPr>
              <w:pStyle w:val="TableParagraph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22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3F4C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FF2E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66DE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Rozvodná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skříň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silová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osazená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(2000x800x400)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přezbrojení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46B6" w14:textId="77777777" w:rsidR="008D3DC7" w:rsidRDefault="00000000"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45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250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A29BD2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45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250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0279D0CB" w14:textId="77777777">
        <w:trPr>
          <w:trHeight w:val="177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6904" w14:textId="77777777" w:rsidR="008D3DC7" w:rsidRDefault="00000000">
            <w:pPr>
              <w:pStyle w:val="TableParagraph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23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6A5D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3632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EFC9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Místní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ovládací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skříň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přezbrojení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C0C5" w14:textId="77777777" w:rsidR="008D3DC7" w:rsidRDefault="00000000"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800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091BBD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800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47D5DF39" w14:textId="77777777">
        <w:trPr>
          <w:trHeight w:val="177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B8E4" w14:textId="77777777" w:rsidR="008D3DC7" w:rsidRDefault="00000000">
            <w:pPr>
              <w:pStyle w:val="TableParagraph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24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BEB2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A887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123E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Kabelové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trasy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AE23" w14:textId="77777777" w:rsidR="008D3DC7" w:rsidRDefault="00000000"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500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2B57D9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500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27EC4AA9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5ACE" w14:textId="77777777" w:rsidR="008D3DC7" w:rsidRDefault="00000000">
            <w:pPr>
              <w:pStyle w:val="TableParagraph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25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8D84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E462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5EDD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Kabely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2745" w14:textId="77777777" w:rsidR="008D3DC7" w:rsidRDefault="00000000"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500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533386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500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71193C0A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right w:val="single" w:sz="6" w:space="0" w:color="000000"/>
            </w:tcBorders>
          </w:tcPr>
          <w:p w14:paraId="2EF90AF7" w14:textId="77777777" w:rsidR="008D3DC7" w:rsidRDefault="00000000">
            <w:pPr>
              <w:pStyle w:val="TableParagraph"/>
              <w:spacing w:before="11" w:line="145" w:lineRule="exact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26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2669D8" w14:textId="77777777" w:rsidR="008D3DC7" w:rsidRDefault="00000000">
            <w:pPr>
              <w:pStyle w:val="TableParagraph"/>
              <w:spacing w:before="11" w:line="145" w:lineRule="exact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B73B38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678C36" w14:textId="77777777" w:rsidR="008D3DC7" w:rsidRDefault="00000000">
            <w:pPr>
              <w:pStyle w:val="TableParagraph"/>
              <w:spacing w:before="0" w:line="137" w:lineRule="exact"/>
              <w:ind w:left="30"/>
              <w:rPr>
                <w:sz w:val="13"/>
              </w:rPr>
            </w:pPr>
            <w:r>
              <w:rPr>
                <w:sz w:val="13"/>
              </w:rPr>
              <w:t>Pomocný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materiál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AEEA6" w14:textId="77777777" w:rsidR="008D3DC7" w:rsidRDefault="00000000">
            <w:pPr>
              <w:pStyle w:val="TableParagraph"/>
              <w:spacing w:before="11" w:line="145" w:lineRule="exact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</w:tcBorders>
          </w:tcPr>
          <w:p w14:paraId="39223A09" w14:textId="77777777" w:rsidR="008D3DC7" w:rsidRDefault="00000000">
            <w:pPr>
              <w:pStyle w:val="TableParagraph"/>
              <w:spacing w:before="11" w:line="145" w:lineRule="exact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3E877CAC" w14:textId="77777777">
        <w:trPr>
          <w:trHeight w:val="169"/>
        </w:trPr>
        <w:tc>
          <w:tcPr>
            <w:tcW w:w="6448" w:type="dxa"/>
            <w:gridSpan w:val="4"/>
            <w:shd w:val="clear" w:color="auto" w:fill="FFFF00"/>
          </w:tcPr>
          <w:p w14:paraId="7021447D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93" w:type="dxa"/>
            <w:shd w:val="clear" w:color="auto" w:fill="FFFF00"/>
          </w:tcPr>
          <w:p w14:paraId="474D6F2A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2000" w:type="dxa"/>
            <w:shd w:val="clear" w:color="auto" w:fill="FFFF00"/>
          </w:tcPr>
          <w:p w14:paraId="00AE6C90" w14:textId="77777777" w:rsidR="008D3DC7" w:rsidRDefault="00000000">
            <w:pPr>
              <w:pStyle w:val="TableParagraph"/>
              <w:spacing w:before="0" w:line="149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</w:tbl>
    <w:p w14:paraId="6EC69A57" w14:textId="77777777" w:rsidR="008D3DC7" w:rsidRDefault="00000000">
      <w:pPr>
        <w:spacing w:before="203" w:after="7"/>
        <w:ind w:left="2411"/>
        <w:rPr>
          <w:b/>
          <w:sz w:val="18"/>
        </w:rPr>
      </w:pPr>
      <w:r>
        <w:rPr>
          <w:b/>
          <w:color w:val="003366"/>
          <w:spacing w:val="-2"/>
          <w:sz w:val="18"/>
        </w:rPr>
        <w:t>Služby</w:t>
      </w:r>
    </w:p>
    <w:tbl>
      <w:tblPr>
        <w:tblStyle w:val="TableNormal"/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65"/>
        <w:gridCol w:w="1311"/>
        <w:gridCol w:w="4220"/>
        <w:gridCol w:w="1093"/>
        <w:gridCol w:w="2000"/>
      </w:tblGrid>
      <w:tr w:rsidR="008D3DC7" w14:paraId="1B4B541A" w14:textId="77777777">
        <w:trPr>
          <w:trHeight w:val="169"/>
        </w:trPr>
        <w:tc>
          <w:tcPr>
            <w:tcW w:w="552" w:type="dxa"/>
            <w:tcBorders>
              <w:bottom w:val="single" w:sz="6" w:space="0" w:color="000000"/>
              <w:right w:val="single" w:sz="6" w:space="0" w:color="000000"/>
            </w:tcBorders>
          </w:tcPr>
          <w:p w14:paraId="541BE853" w14:textId="77777777" w:rsidR="008D3DC7" w:rsidRDefault="00000000">
            <w:pPr>
              <w:pStyle w:val="TableParagraph"/>
              <w:spacing w:before="11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27</w:t>
            </w: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A792" w14:textId="77777777" w:rsidR="008D3DC7" w:rsidRDefault="00000000">
            <w:pPr>
              <w:pStyle w:val="TableParagraph"/>
              <w:spacing w:before="11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69B2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4D3D1" w14:textId="77777777" w:rsidR="008D3DC7" w:rsidRDefault="00000000">
            <w:pPr>
              <w:pStyle w:val="TableParagraph"/>
              <w:spacing w:before="1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Montáž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kabelových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rozvodů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EC009" w14:textId="77777777" w:rsidR="008D3DC7" w:rsidRDefault="00000000">
            <w:pPr>
              <w:pStyle w:val="TableParagraph"/>
              <w:spacing w:before="11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left w:val="single" w:sz="6" w:space="0" w:color="000000"/>
              <w:bottom w:val="single" w:sz="6" w:space="0" w:color="000000"/>
            </w:tcBorders>
          </w:tcPr>
          <w:p w14:paraId="7CA9DB34" w14:textId="77777777" w:rsidR="008D3DC7" w:rsidRDefault="00000000">
            <w:pPr>
              <w:pStyle w:val="TableParagraph"/>
              <w:spacing w:before="11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421AAFAE" w14:textId="77777777">
        <w:trPr>
          <w:trHeight w:val="177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26D0" w14:textId="77777777" w:rsidR="008D3DC7" w:rsidRDefault="00000000">
            <w:pPr>
              <w:pStyle w:val="TableParagraph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28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CA56" w14:textId="77777777" w:rsidR="008D3DC7" w:rsidRDefault="00000000">
            <w:pPr>
              <w:pStyle w:val="TableParagraph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17BE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86FA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Montáž 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zapojení </w:t>
            </w:r>
            <w:r>
              <w:rPr>
                <w:spacing w:val="-2"/>
                <w:sz w:val="13"/>
              </w:rPr>
              <w:t>rozváděčů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EC14" w14:textId="77777777" w:rsidR="008D3DC7" w:rsidRDefault="00000000"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28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980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C48B23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57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960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70338FB2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8A9E" w14:textId="77777777" w:rsidR="008D3DC7" w:rsidRDefault="00000000">
            <w:pPr>
              <w:pStyle w:val="TableParagraph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29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C9228" w14:textId="77777777" w:rsidR="008D3DC7" w:rsidRDefault="00000000"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02AB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1098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 xml:space="preserve">Montáž koncových </w:t>
            </w:r>
            <w:r>
              <w:rPr>
                <w:spacing w:val="-2"/>
                <w:sz w:val="13"/>
              </w:rPr>
              <w:t>zařízení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07315" w14:textId="77777777" w:rsidR="008D3DC7" w:rsidRDefault="00000000"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175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FBBAA1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625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7CE6AEA1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9E5F" w14:textId="77777777" w:rsidR="008D3DC7" w:rsidRDefault="00000000">
            <w:pPr>
              <w:pStyle w:val="TableParagraph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30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5BFC" w14:textId="77777777" w:rsidR="008D3DC7" w:rsidRDefault="00000000"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923C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F0C6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 xml:space="preserve">Demontáže </w:t>
            </w:r>
            <w:r>
              <w:rPr>
                <w:spacing w:val="-2"/>
                <w:sz w:val="13"/>
              </w:rPr>
              <w:t>(hod)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A1D7" w14:textId="77777777" w:rsidR="008D3DC7" w:rsidRDefault="00000000"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450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CD7AA5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400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77CB871C" w14:textId="77777777">
        <w:trPr>
          <w:trHeight w:val="177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5A83" w14:textId="77777777" w:rsidR="008D3DC7" w:rsidRDefault="00000000">
            <w:pPr>
              <w:pStyle w:val="TableParagraph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2F87" w14:textId="77777777" w:rsidR="008D3DC7" w:rsidRDefault="00000000"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2302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032E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Test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zařízení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1:1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D480" w14:textId="77777777" w:rsidR="008D3DC7" w:rsidRDefault="00000000"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155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9615B4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24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490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2DE82701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2C97" w14:textId="77777777" w:rsidR="008D3DC7" w:rsidRDefault="00000000">
            <w:pPr>
              <w:pStyle w:val="TableParagraph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32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7A98" w14:textId="77777777" w:rsidR="008D3DC7" w:rsidRDefault="00000000">
            <w:pPr>
              <w:pStyle w:val="TableParagraph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DD59C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AAF2" w14:textId="77777777" w:rsidR="008D3DC7" w:rsidRDefault="00000000">
            <w:pPr>
              <w:pStyle w:val="TableParagraph"/>
              <w:spacing w:before="9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Oživení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,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zaškolení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, zkušební</w:t>
            </w:r>
            <w:r>
              <w:rPr>
                <w:spacing w:val="-2"/>
                <w:sz w:val="13"/>
              </w:rPr>
              <w:t xml:space="preserve"> provoz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E79E" w14:textId="77777777" w:rsidR="008D3DC7" w:rsidRDefault="00000000">
            <w:pPr>
              <w:pStyle w:val="TableParagraph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160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3C9336" w14:textId="77777777" w:rsidR="008D3DC7" w:rsidRDefault="00000000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280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4461B8C1" w14:textId="77777777">
        <w:trPr>
          <w:trHeight w:val="1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2788" w14:textId="77777777" w:rsidR="008D3DC7" w:rsidRDefault="00000000">
            <w:pPr>
              <w:pStyle w:val="TableParagraph"/>
              <w:spacing w:before="2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33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61E6" w14:textId="77777777" w:rsidR="008D3DC7" w:rsidRDefault="00000000">
            <w:pPr>
              <w:pStyle w:val="TableParagraph"/>
              <w:spacing w:before="2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9810" w14:textId="77777777" w:rsidR="008D3DC7" w:rsidRDefault="008D3DC7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59AE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Softwarové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vybavení</w:t>
            </w:r>
            <w:r>
              <w:rPr>
                <w:spacing w:val="-2"/>
                <w:sz w:val="13"/>
              </w:rPr>
              <w:t xml:space="preserve"> regulátoru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4712" w14:textId="77777777" w:rsidR="008D3DC7" w:rsidRDefault="00000000">
            <w:pPr>
              <w:pStyle w:val="TableParagraph"/>
              <w:spacing w:before="23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620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AC55BB" w14:textId="77777777" w:rsidR="008D3DC7" w:rsidRDefault="00000000">
            <w:pPr>
              <w:pStyle w:val="TableParagraph"/>
              <w:spacing w:before="23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97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960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67267F9D" w14:textId="77777777">
        <w:trPr>
          <w:trHeight w:val="1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AB70" w14:textId="77777777" w:rsidR="008D3DC7" w:rsidRDefault="00000000">
            <w:pPr>
              <w:pStyle w:val="TableParagraph"/>
              <w:spacing w:before="2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34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D409" w14:textId="77777777" w:rsidR="008D3DC7" w:rsidRDefault="00000000">
            <w:pPr>
              <w:pStyle w:val="TableParagraph"/>
              <w:spacing w:before="2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29EC" w14:textId="77777777" w:rsidR="008D3DC7" w:rsidRDefault="008D3DC7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159C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 xml:space="preserve">Programování databáze </w:t>
            </w:r>
            <w:r>
              <w:rPr>
                <w:spacing w:val="-2"/>
                <w:sz w:val="13"/>
              </w:rPr>
              <w:t>dispečinku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B11A" w14:textId="77777777" w:rsidR="008D3DC7" w:rsidRDefault="00000000">
            <w:pPr>
              <w:pStyle w:val="TableParagraph"/>
              <w:spacing w:before="23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285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CA0B76" w14:textId="77777777" w:rsidR="008D3DC7" w:rsidRDefault="00000000">
            <w:pPr>
              <w:pStyle w:val="TableParagraph"/>
              <w:spacing w:before="23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45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030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60DD368F" w14:textId="77777777">
        <w:trPr>
          <w:trHeight w:val="1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8A65" w14:textId="77777777" w:rsidR="008D3DC7" w:rsidRDefault="00000000">
            <w:pPr>
              <w:pStyle w:val="TableParagraph"/>
              <w:spacing w:before="2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35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0ECD" w14:textId="77777777" w:rsidR="008D3DC7" w:rsidRDefault="00000000">
            <w:pPr>
              <w:pStyle w:val="TableParagraph"/>
              <w:spacing w:before="23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743C" w14:textId="77777777" w:rsidR="008D3DC7" w:rsidRDefault="008D3DC7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109D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 xml:space="preserve">Programování obrazovek </w:t>
            </w:r>
            <w:r>
              <w:rPr>
                <w:spacing w:val="-2"/>
                <w:sz w:val="13"/>
              </w:rPr>
              <w:t>dispečinku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49AD" w14:textId="77777777" w:rsidR="008D3DC7" w:rsidRDefault="00000000">
            <w:pPr>
              <w:pStyle w:val="TableParagraph"/>
              <w:spacing w:before="23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250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21483D" w14:textId="77777777" w:rsidR="008D3DC7" w:rsidRDefault="00000000">
            <w:pPr>
              <w:pStyle w:val="TableParagraph"/>
              <w:spacing w:before="23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57569369" w14:textId="77777777">
        <w:trPr>
          <w:trHeight w:val="1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E318" w14:textId="77777777" w:rsidR="008D3DC7" w:rsidRDefault="00000000">
            <w:pPr>
              <w:pStyle w:val="TableParagraph"/>
              <w:spacing w:before="2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36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CCB6" w14:textId="77777777" w:rsidR="008D3DC7" w:rsidRDefault="00000000">
            <w:pPr>
              <w:pStyle w:val="TableParagraph"/>
              <w:spacing w:before="23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366A" w14:textId="77777777" w:rsidR="008D3DC7" w:rsidRDefault="008D3DC7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413F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Prováděcí projektová</w:t>
            </w:r>
            <w:r>
              <w:rPr>
                <w:spacing w:val="2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dokumnetace</w:t>
            </w:r>
            <w:proofErr w:type="spellEnd"/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1013DT1,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RCHL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E554" w14:textId="77777777" w:rsidR="008D3DC7" w:rsidRDefault="00000000">
            <w:pPr>
              <w:pStyle w:val="TableParagraph"/>
              <w:spacing w:before="23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55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35A061" w14:textId="77777777" w:rsidR="008D3DC7" w:rsidRDefault="00000000">
            <w:pPr>
              <w:pStyle w:val="TableParagraph"/>
              <w:spacing w:before="23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55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5FD55B48" w14:textId="77777777">
        <w:trPr>
          <w:trHeight w:val="1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20BBF" w14:textId="77777777" w:rsidR="008D3DC7" w:rsidRDefault="00000000">
            <w:pPr>
              <w:pStyle w:val="TableParagraph"/>
              <w:spacing w:before="2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37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67BD" w14:textId="77777777" w:rsidR="008D3DC7" w:rsidRDefault="00000000">
            <w:pPr>
              <w:pStyle w:val="TableParagraph"/>
              <w:spacing w:before="23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B731" w14:textId="77777777" w:rsidR="008D3DC7" w:rsidRDefault="008D3DC7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C478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Dokumentace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skutečného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stavu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F821" w14:textId="77777777" w:rsidR="008D3DC7" w:rsidRDefault="00000000">
            <w:pPr>
              <w:pStyle w:val="TableParagraph"/>
              <w:spacing w:before="23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500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D5B6DF" w14:textId="77777777" w:rsidR="008D3DC7" w:rsidRDefault="00000000">
            <w:pPr>
              <w:pStyle w:val="TableParagraph"/>
              <w:spacing w:before="23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12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500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49C3560E" w14:textId="77777777">
        <w:trPr>
          <w:trHeight w:val="1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C3EF" w14:textId="77777777" w:rsidR="008D3DC7" w:rsidRDefault="00000000">
            <w:pPr>
              <w:pStyle w:val="TableParagraph"/>
              <w:spacing w:before="2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38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5515" w14:textId="77777777" w:rsidR="008D3DC7" w:rsidRDefault="00000000">
            <w:pPr>
              <w:pStyle w:val="TableParagraph"/>
              <w:spacing w:before="23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D561" w14:textId="77777777" w:rsidR="008D3DC7" w:rsidRDefault="008D3DC7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AC068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Vedení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zakázky,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koordinace s provozem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a ostatními </w:t>
            </w:r>
            <w:r>
              <w:rPr>
                <w:spacing w:val="-2"/>
                <w:sz w:val="13"/>
              </w:rPr>
              <w:t>profesemi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2B46" w14:textId="77777777" w:rsidR="008D3DC7" w:rsidRDefault="00000000">
            <w:pPr>
              <w:pStyle w:val="TableParagraph"/>
              <w:spacing w:before="23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780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0CFFEF" w14:textId="77777777" w:rsidR="008D3DC7" w:rsidRDefault="00000000">
            <w:pPr>
              <w:pStyle w:val="TableParagraph"/>
              <w:spacing w:before="23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23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400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1029BA19" w14:textId="77777777">
        <w:trPr>
          <w:trHeight w:val="181"/>
        </w:trPr>
        <w:tc>
          <w:tcPr>
            <w:tcW w:w="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3605" w14:textId="77777777" w:rsidR="008D3DC7" w:rsidRDefault="00000000">
            <w:pPr>
              <w:pStyle w:val="TableParagraph"/>
              <w:spacing w:before="23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39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3CF9" w14:textId="77777777" w:rsidR="008D3DC7" w:rsidRDefault="00000000">
            <w:pPr>
              <w:pStyle w:val="TableParagraph"/>
              <w:spacing w:before="23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1086" w14:textId="77777777" w:rsidR="008D3DC7" w:rsidRDefault="008D3DC7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A617" w14:textId="77777777" w:rsidR="008D3DC7" w:rsidRDefault="00000000">
            <w:pPr>
              <w:pStyle w:val="TableParagraph"/>
              <w:spacing w:before="14" w:line="148" w:lineRule="exact"/>
              <w:ind w:left="30"/>
              <w:rPr>
                <w:sz w:val="13"/>
              </w:rPr>
            </w:pPr>
            <w:r>
              <w:rPr>
                <w:sz w:val="13"/>
              </w:rPr>
              <w:t>Vydání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souhlasného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stanoviska</w:t>
            </w:r>
            <w:r>
              <w:rPr>
                <w:spacing w:val="-4"/>
                <w:sz w:val="13"/>
              </w:rPr>
              <w:t xml:space="preserve"> TIČR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B026" w14:textId="77777777" w:rsidR="008D3DC7" w:rsidRDefault="00000000">
            <w:pPr>
              <w:pStyle w:val="TableParagraph"/>
              <w:spacing w:before="23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127BF1" w14:textId="77777777" w:rsidR="008D3DC7" w:rsidRDefault="00000000">
            <w:pPr>
              <w:pStyle w:val="TableParagraph"/>
              <w:spacing w:before="23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15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000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50F7D6B1" w14:textId="77777777">
        <w:trPr>
          <w:trHeight w:val="176"/>
        </w:trPr>
        <w:tc>
          <w:tcPr>
            <w:tcW w:w="552" w:type="dxa"/>
            <w:tcBorders>
              <w:top w:val="single" w:sz="6" w:space="0" w:color="000000"/>
              <w:right w:val="single" w:sz="6" w:space="0" w:color="000000"/>
            </w:tcBorders>
          </w:tcPr>
          <w:p w14:paraId="2BD51A24" w14:textId="77777777" w:rsidR="008D3DC7" w:rsidRDefault="00000000">
            <w:pPr>
              <w:pStyle w:val="TableParagraph"/>
              <w:spacing w:before="11" w:line="145" w:lineRule="exact"/>
              <w:ind w:left="35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40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88E60" w14:textId="77777777" w:rsidR="008D3DC7" w:rsidRDefault="00000000">
            <w:pPr>
              <w:pStyle w:val="TableParagraph"/>
              <w:spacing w:before="11" w:line="145" w:lineRule="exact"/>
              <w:ind w:left="4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5AD4AA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9D44CA" w14:textId="77777777" w:rsidR="008D3DC7" w:rsidRDefault="00000000">
            <w:pPr>
              <w:pStyle w:val="TableParagraph"/>
              <w:spacing w:before="0" w:line="137" w:lineRule="exact"/>
              <w:ind w:left="30"/>
              <w:rPr>
                <w:sz w:val="13"/>
              </w:rPr>
            </w:pPr>
            <w:r>
              <w:rPr>
                <w:sz w:val="13"/>
              </w:rPr>
              <w:t>Výchozí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revize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64DAB7" w14:textId="77777777" w:rsidR="008D3DC7" w:rsidRDefault="00000000">
            <w:pPr>
              <w:pStyle w:val="TableParagraph"/>
              <w:spacing w:before="11" w:line="145" w:lineRule="exact"/>
              <w:ind w:right="49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500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</w:tcBorders>
          </w:tcPr>
          <w:p w14:paraId="3C277672" w14:textId="77777777" w:rsidR="008D3DC7" w:rsidRDefault="00000000">
            <w:pPr>
              <w:pStyle w:val="TableParagraph"/>
              <w:spacing w:before="11" w:line="145" w:lineRule="exact"/>
              <w:ind w:right="43"/>
              <w:jc w:val="right"/>
              <w:rPr>
                <w:sz w:val="13"/>
              </w:rPr>
            </w:pPr>
            <w:r>
              <w:rPr>
                <w:sz w:val="13"/>
              </w:rPr>
              <w:t>8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500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Kč</w:t>
            </w:r>
          </w:p>
        </w:tc>
      </w:tr>
      <w:tr w:rsidR="008D3DC7" w14:paraId="12020843" w14:textId="77777777">
        <w:trPr>
          <w:trHeight w:val="169"/>
        </w:trPr>
        <w:tc>
          <w:tcPr>
            <w:tcW w:w="6448" w:type="dxa"/>
            <w:gridSpan w:val="4"/>
            <w:shd w:val="clear" w:color="auto" w:fill="FFFF00"/>
          </w:tcPr>
          <w:p w14:paraId="4EF437FD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093" w:type="dxa"/>
            <w:shd w:val="clear" w:color="auto" w:fill="FFFF00"/>
          </w:tcPr>
          <w:p w14:paraId="0A14D023" w14:textId="77777777" w:rsidR="008D3DC7" w:rsidRDefault="008D3DC7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2000" w:type="dxa"/>
            <w:shd w:val="clear" w:color="auto" w:fill="FFFF00"/>
          </w:tcPr>
          <w:p w14:paraId="5B817F6B" w14:textId="77777777" w:rsidR="008D3DC7" w:rsidRDefault="00000000">
            <w:pPr>
              <w:pStyle w:val="TableParagraph"/>
              <w:spacing w:before="0" w:line="149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145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Kč</w:t>
            </w:r>
          </w:p>
        </w:tc>
      </w:tr>
    </w:tbl>
    <w:p w14:paraId="7303A464" w14:textId="77777777" w:rsidR="008D3DC7" w:rsidRDefault="00000000">
      <w:pPr>
        <w:pStyle w:val="Nzev"/>
        <w:tabs>
          <w:tab w:val="left" w:pos="7821"/>
          <w:tab w:val="left" w:pos="8305"/>
        </w:tabs>
        <w:rPr>
          <w:u w:val="none"/>
        </w:rPr>
      </w:pPr>
      <w:r>
        <w:rPr>
          <w:color w:val="008000"/>
          <w:u w:val="thick" w:color="008000"/>
        </w:rPr>
        <w:t>Cena</w:t>
      </w:r>
      <w:r>
        <w:rPr>
          <w:color w:val="008000"/>
          <w:spacing w:val="71"/>
          <w:u w:val="thick" w:color="008000"/>
        </w:rPr>
        <w:t xml:space="preserve"> </w:t>
      </w:r>
      <w:r>
        <w:rPr>
          <w:color w:val="008000"/>
          <w:spacing w:val="-2"/>
          <w:u w:val="thick" w:color="008000"/>
        </w:rPr>
        <w:t>celkem</w:t>
      </w:r>
      <w:r>
        <w:rPr>
          <w:color w:val="008000"/>
          <w:u w:val="none"/>
        </w:rPr>
        <w:tab/>
      </w:r>
      <w:r>
        <w:rPr>
          <w:color w:val="008000"/>
          <w:u w:val="thick" w:color="008000"/>
        </w:rPr>
        <w:tab/>
        <w:t>849</w:t>
      </w:r>
      <w:r>
        <w:rPr>
          <w:color w:val="008000"/>
          <w:spacing w:val="5"/>
          <w:u w:val="thick" w:color="008000"/>
        </w:rPr>
        <w:t xml:space="preserve"> </w:t>
      </w:r>
      <w:r>
        <w:rPr>
          <w:color w:val="008000"/>
          <w:u w:val="thick" w:color="008000"/>
        </w:rPr>
        <w:t>517</w:t>
      </w:r>
      <w:r>
        <w:rPr>
          <w:color w:val="008000"/>
          <w:spacing w:val="6"/>
          <w:u w:val="thick" w:color="008000"/>
        </w:rPr>
        <w:t xml:space="preserve"> </w:t>
      </w:r>
      <w:r>
        <w:rPr>
          <w:color w:val="008000"/>
          <w:spacing w:val="-5"/>
          <w:u w:val="thick" w:color="008000"/>
        </w:rPr>
        <w:t>Kč</w:t>
      </w:r>
    </w:p>
    <w:sectPr w:rsidR="008D3DC7">
      <w:footerReference w:type="default" r:id="rId6"/>
      <w:type w:val="continuous"/>
      <w:pgSz w:w="11910" w:h="16840"/>
      <w:pgMar w:top="660" w:right="992" w:bottom="920" w:left="992" w:header="0" w:footer="7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DAEC" w14:textId="77777777" w:rsidR="001A4A78" w:rsidRDefault="001A4A78">
      <w:r>
        <w:separator/>
      </w:r>
    </w:p>
  </w:endnote>
  <w:endnote w:type="continuationSeparator" w:id="0">
    <w:p w14:paraId="56AC809A" w14:textId="77777777" w:rsidR="001A4A78" w:rsidRDefault="001A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6851" w14:textId="77777777" w:rsidR="008D3DC7" w:rsidRDefault="00000000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54688" behindDoc="1" locked="0" layoutInCell="1" allowOverlap="1" wp14:anchorId="4D5DE20D" wp14:editId="25B5FD58">
              <wp:simplePos x="0" y="0"/>
              <wp:positionH relativeFrom="page">
                <wp:posOffset>685532</wp:posOffset>
              </wp:positionH>
              <wp:positionV relativeFrom="page">
                <wp:posOffset>10093505</wp:posOffset>
              </wp:positionV>
              <wp:extent cx="541020" cy="1193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4CCAB" w14:textId="77777777" w:rsidR="008D3DC7" w:rsidRDefault="00000000">
                          <w:pPr>
                            <w:spacing w:before="17"/>
                            <w:ind w:left="20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sz w:val="13"/>
                            </w:rPr>
                            <w:t>Nabídka</w:t>
                          </w:r>
                          <w:r>
                            <w:rPr>
                              <w:rFonts w:ascii="Arial" w:hAnsi="Arial"/>
                              <w:spacing w:val="7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5"/>
                              <w:sz w:val="13"/>
                            </w:rPr>
                            <w:t>MaR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DE2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pt;margin-top:794.75pt;width:42.6pt;height:9.4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" filled="f" stroked="f">
              <v:textbox inset="0,0,0,0">
                <w:txbxContent>
                  <w:p w14:paraId="51C4CCAB" w14:textId="77777777" w:rsidR="008D3DC7" w:rsidRDefault="00000000">
                    <w:pPr>
                      <w:spacing w:before="17"/>
                      <w:ind w:left="20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sz w:val="13"/>
                      </w:rPr>
                      <w:t>Nabídka</w:t>
                    </w:r>
                    <w:r>
                      <w:rPr>
                        <w:rFonts w:ascii="Arial" w:hAnsi="Arial"/>
                        <w:spacing w:val="7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5"/>
                        <w:sz w:val="13"/>
                      </w:rPr>
                      <w:t>MaR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57E9" w14:textId="77777777" w:rsidR="001A4A78" w:rsidRDefault="001A4A78">
      <w:r>
        <w:separator/>
      </w:r>
    </w:p>
  </w:footnote>
  <w:footnote w:type="continuationSeparator" w:id="0">
    <w:p w14:paraId="146C0FF2" w14:textId="77777777" w:rsidR="001A4A78" w:rsidRDefault="001A4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DC7"/>
    <w:rsid w:val="001A4A78"/>
    <w:rsid w:val="00582654"/>
    <w:rsid w:val="008D3DC7"/>
    <w:rsid w:val="00AA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9BE1"/>
  <w15:docId w15:val="{DB772F47-12A4-4A6B-B01D-FDFFE4D3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6"/>
      <w:szCs w:val="16"/>
    </w:rPr>
  </w:style>
  <w:style w:type="paragraph" w:styleId="Nzev">
    <w:name w:val="Title"/>
    <w:basedOn w:val="Normln"/>
    <w:uiPriority w:val="10"/>
    <w:qFormat/>
    <w:pPr>
      <w:spacing w:before="176"/>
      <w:ind w:left="1110"/>
    </w:pPr>
    <w:rPr>
      <w:b/>
      <w:bCs/>
      <w:sz w:val="26"/>
      <w:szCs w:val="26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8" w:line="13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2838</Characters>
  <Application>Microsoft Office Word</Application>
  <DocSecurity>0</DocSecurity>
  <Lines>23</Lines>
  <Paragraphs>6</Paragraphs>
  <ScaleCrop>false</ScaleCrop>
  <Company>ELAMR group s.r.o.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Volný</dc:creator>
  <cp:lastModifiedBy>reditel NOK</cp:lastModifiedBy>
  <cp:revision>2</cp:revision>
  <dcterms:created xsi:type="dcterms:W3CDTF">2025-10-09T06:00:00Z</dcterms:created>
  <dcterms:modified xsi:type="dcterms:W3CDTF">2025-10-10T08:33:00Z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Acrobat PDFMaker 25 pro Excel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25.1.20</vt:lpwstr>
  </property>
</Properties>
</file>