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2820A4" w14:textId="24AA3BD5" w:rsidR="007F0ABB" w:rsidRDefault="00031C36" w:rsidP="006E6D35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Rámcová smlouva </w:t>
      </w:r>
      <w:r w:rsidR="001B0F9E">
        <w:rPr>
          <w:rFonts w:cs="Arial"/>
          <w:szCs w:val="24"/>
        </w:rPr>
        <w:t>na poskytování mediálních školení</w:t>
      </w:r>
    </w:p>
    <w:p w14:paraId="2F791057" w14:textId="77777777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5274AE80" w14:textId="77777777" w:rsidR="003003E5" w:rsidRDefault="003003E5" w:rsidP="003003E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14:paraId="6157369F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69D74E98" w14:textId="39ACEF5C" w:rsidR="003003E5" w:rsidRPr="008432CB" w:rsidRDefault="003003E5" w:rsidP="007F0ABB">
      <w:pPr>
        <w:pStyle w:val="HLAVICKA"/>
        <w:rPr>
          <w:rFonts w:ascii="Arial" w:hAnsi="Arial" w:cs="Arial"/>
          <w:b/>
          <w:bCs/>
          <w:sz w:val="24"/>
          <w:szCs w:val="24"/>
        </w:rPr>
      </w:pPr>
      <w:r w:rsidRPr="00C3403F">
        <w:rPr>
          <w:rFonts w:ascii="Arial" w:hAnsi="Arial" w:cs="Arial"/>
          <w:b/>
          <w:bCs/>
          <w:sz w:val="24"/>
          <w:szCs w:val="24"/>
        </w:rPr>
        <w:t>Společnost</w:t>
      </w:r>
      <w:r w:rsidR="009C270C" w:rsidRPr="00C3403F">
        <w:rPr>
          <w:rFonts w:ascii="Arial" w:hAnsi="Arial" w:cs="Arial"/>
          <w:b/>
          <w:bCs/>
          <w:sz w:val="24"/>
          <w:szCs w:val="24"/>
        </w:rPr>
        <w:tab/>
      </w:r>
      <w:r w:rsidR="009C270C" w:rsidRPr="00C3403F">
        <w:rPr>
          <w:rFonts w:ascii="Arial" w:hAnsi="Arial" w:cs="Arial"/>
          <w:b/>
          <w:bCs/>
          <w:sz w:val="24"/>
          <w:szCs w:val="24"/>
        </w:rPr>
        <w:tab/>
      </w:r>
      <w:r w:rsidR="009C270C" w:rsidRPr="00C3403F">
        <w:rPr>
          <w:rFonts w:ascii="Arial" w:hAnsi="Arial" w:cs="Arial"/>
          <w:b/>
          <w:bCs/>
          <w:sz w:val="24"/>
          <w:szCs w:val="24"/>
        </w:rPr>
        <w:tab/>
      </w:r>
      <w:r w:rsidR="008432CB" w:rsidRPr="008432CB">
        <w:rPr>
          <w:rFonts w:ascii="Arial" w:hAnsi="Arial" w:cs="Arial"/>
          <w:b/>
          <w:bCs/>
          <w:sz w:val="24"/>
          <w:szCs w:val="24"/>
        </w:rPr>
        <w:t>Univerzita Karlova</w:t>
      </w:r>
    </w:p>
    <w:p w14:paraId="03EF1F73" w14:textId="5AF88560" w:rsidR="007F0ABB" w:rsidRPr="006E6D35" w:rsidRDefault="007F0ABB" w:rsidP="006E6D35">
      <w:pPr>
        <w:pStyle w:val="bodytextu"/>
        <w:rPr>
          <w:szCs w:val="24"/>
        </w:rPr>
      </w:pPr>
      <w:r w:rsidRPr="008432CB">
        <w:rPr>
          <w:szCs w:val="24"/>
        </w:rPr>
        <w:t>se sídlem</w:t>
      </w:r>
      <w:r w:rsidR="00F92D9D" w:rsidRPr="008432CB">
        <w:rPr>
          <w:szCs w:val="24"/>
        </w:rPr>
        <w:t>:</w:t>
      </w:r>
      <w:r w:rsidR="00F92D9D" w:rsidRPr="008432CB">
        <w:rPr>
          <w:szCs w:val="24"/>
        </w:rPr>
        <w:tab/>
      </w:r>
      <w:r w:rsidR="00F92D9D" w:rsidRPr="008432CB">
        <w:rPr>
          <w:szCs w:val="24"/>
        </w:rPr>
        <w:tab/>
      </w:r>
      <w:r w:rsidR="00F92D9D" w:rsidRPr="008432CB">
        <w:rPr>
          <w:szCs w:val="24"/>
        </w:rPr>
        <w:tab/>
      </w:r>
      <w:r w:rsidR="00920D7F" w:rsidRPr="00920D7F">
        <w:rPr>
          <w:szCs w:val="24"/>
        </w:rPr>
        <w:t>Ovocný trh 560/5, 116 36, Praha 1 – Staré Město</w:t>
      </w:r>
    </w:p>
    <w:p w14:paraId="4FFB2FDF" w14:textId="61FE12AD" w:rsidR="00920D7F" w:rsidRPr="00920D7F" w:rsidRDefault="007F0ABB" w:rsidP="006E6D35">
      <w:pPr>
        <w:pStyle w:val="bodytextu"/>
        <w:rPr>
          <w:szCs w:val="24"/>
        </w:rPr>
      </w:pPr>
      <w:r w:rsidRPr="008432CB">
        <w:rPr>
          <w:szCs w:val="24"/>
        </w:rPr>
        <w:t>zastoupená:</w:t>
      </w:r>
      <w:r w:rsidRPr="008432CB">
        <w:rPr>
          <w:szCs w:val="24"/>
        </w:rPr>
        <w:tab/>
      </w:r>
      <w:r w:rsidRPr="008432CB">
        <w:rPr>
          <w:szCs w:val="24"/>
        </w:rPr>
        <w:tab/>
      </w:r>
      <w:r w:rsidRPr="008432CB">
        <w:rPr>
          <w:szCs w:val="24"/>
        </w:rPr>
        <w:tab/>
      </w:r>
      <w:r w:rsidR="00BD1317">
        <w:rPr>
          <w:szCs w:val="24"/>
        </w:rPr>
        <w:t>XXXX</w:t>
      </w:r>
      <w:proofErr w:type="gramStart"/>
      <w:r w:rsidR="00920D7F" w:rsidRPr="00920D7F">
        <w:rPr>
          <w:szCs w:val="24"/>
        </w:rPr>
        <w:t>, ,</w:t>
      </w:r>
      <w:proofErr w:type="gramEnd"/>
    </w:p>
    <w:p w14:paraId="72686CD4" w14:textId="6B1F636B" w:rsidR="00920D7F" w:rsidRPr="00920D7F" w:rsidRDefault="00920D7F" w:rsidP="006E6D35">
      <w:pPr>
        <w:pStyle w:val="bodytextu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20D7F">
        <w:rPr>
          <w:szCs w:val="24"/>
        </w:rPr>
        <w:t xml:space="preserve">zastoupenou na základě plné moci. </w:t>
      </w:r>
      <w:r w:rsidR="00BD1317">
        <w:rPr>
          <w:szCs w:val="24"/>
        </w:rPr>
        <w:t>XXX</w:t>
      </w:r>
    </w:p>
    <w:p w14:paraId="0796266B" w14:textId="2E35E147" w:rsidR="007F0ABB" w:rsidRPr="008432CB" w:rsidRDefault="00920D7F" w:rsidP="006E6D35">
      <w:pPr>
        <w:pStyle w:val="bodytextu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D1317">
        <w:rPr>
          <w:szCs w:val="24"/>
        </w:rPr>
        <w:t>XXX</w:t>
      </w:r>
      <w:r w:rsidRPr="00920D7F">
        <w:rPr>
          <w:szCs w:val="24"/>
        </w:rPr>
        <w:t>, Fakulty sociálních věd,</w:t>
      </w:r>
    </w:p>
    <w:p w14:paraId="264C8DB8" w14:textId="7181D15C" w:rsidR="007F0ABB" w:rsidRPr="008432CB" w:rsidRDefault="007F0ABB" w:rsidP="006E6D35">
      <w:pPr>
        <w:pStyle w:val="bodytextu"/>
        <w:rPr>
          <w:szCs w:val="24"/>
        </w:rPr>
      </w:pPr>
      <w:r w:rsidRPr="008432CB">
        <w:rPr>
          <w:szCs w:val="24"/>
        </w:rPr>
        <w:t>IČ</w:t>
      </w:r>
      <w:r w:rsidR="005F7545" w:rsidRPr="008432CB">
        <w:rPr>
          <w:szCs w:val="24"/>
        </w:rPr>
        <w:t>O</w:t>
      </w:r>
      <w:r w:rsidRPr="008432CB">
        <w:rPr>
          <w:szCs w:val="24"/>
        </w:rPr>
        <w:t>:</w:t>
      </w:r>
      <w:r w:rsidRPr="008432CB">
        <w:rPr>
          <w:szCs w:val="24"/>
        </w:rPr>
        <w:tab/>
      </w:r>
      <w:r w:rsidRPr="008432CB">
        <w:rPr>
          <w:szCs w:val="24"/>
        </w:rPr>
        <w:tab/>
      </w:r>
      <w:r w:rsidRPr="008432CB">
        <w:rPr>
          <w:szCs w:val="24"/>
        </w:rPr>
        <w:tab/>
      </w:r>
      <w:r w:rsidRPr="008432CB">
        <w:rPr>
          <w:szCs w:val="24"/>
        </w:rPr>
        <w:tab/>
      </w:r>
      <w:r w:rsidR="00116970" w:rsidRPr="00116970">
        <w:rPr>
          <w:szCs w:val="24"/>
        </w:rPr>
        <w:t>00216208</w:t>
      </w:r>
    </w:p>
    <w:p w14:paraId="61E5A42F" w14:textId="41D30306" w:rsidR="007F0ABB" w:rsidRPr="008432CB" w:rsidRDefault="007F0ABB" w:rsidP="006E6D35">
      <w:pPr>
        <w:pStyle w:val="bodytextu"/>
        <w:rPr>
          <w:szCs w:val="24"/>
        </w:rPr>
      </w:pPr>
      <w:r w:rsidRPr="008432CB">
        <w:rPr>
          <w:szCs w:val="24"/>
        </w:rPr>
        <w:t>DIČ:</w:t>
      </w:r>
      <w:r w:rsidRPr="008432CB">
        <w:rPr>
          <w:szCs w:val="24"/>
        </w:rPr>
        <w:tab/>
      </w:r>
      <w:r w:rsidRPr="008432CB">
        <w:rPr>
          <w:szCs w:val="24"/>
        </w:rPr>
        <w:tab/>
      </w:r>
      <w:r w:rsidRPr="008432CB">
        <w:rPr>
          <w:szCs w:val="24"/>
        </w:rPr>
        <w:tab/>
      </w:r>
      <w:r w:rsidRPr="008432CB">
        <w:rPr>
          <w:szCs w:val="24"/>
        </w:rPr>
        <w:tab/>
      </w:r>
      <w:r w:rsidR="00116970" w:rsidRPr="00116970">
        <w:rPr>
          <w:szCs w:val="24"/>
        </w:rPr>
        <w:t>CZ00216208</w:t>
      </w:r>
    </w:p>
    <w:p w14:paraId="41D87ED5" w14:textId="34C4581C" w:rsidR="007F0ABB" w:rsidRPr="008432CB" w:rsidRDefault="007F0ABB" w:rsidP="006E6D35">
      <w:pPr>
        <w:pStyle w:val="bodytextu"/>
        <w:rPr>
          <w:szCs w:val="24"/>
        </w:rPr>
      </w:pPr>
      <w:r w:rsidRPr="008432CB">
        <w:rPr>
          <w:szCs w:val="24"/>
        </w:rPr>
        <w:t>bankovní spojení:</w:t>
      </w:r>
      <w:r w:rsidRPr="008432CB">
        <w:rPr>
          <w:szCs w:val="24"/>
        </w:rPr>
        <w:tab/>
      </w:r>
      <w:r w:rsidRPr="008432CB">
        <w:rPr>
          <w:szCs w:val="24"/>
        </w:rPr>
        <w:tab/>
      </w:r>
      <w:r w:rsidR="005163CA" w:rsidRPr="005163CA">
        <w:rPr>
          <w:szCs w:val="24"/>
        </w:rPr>
        <w:t>Komerční banka a.s., Praha 1</w:t>
      </w:r>
    </w:p>
    <w:p w14:paraId="29869077" w14:textId="62EA277B" w:rsidR="007F0ABB" w:rsidRPr="008432CB" w:rsidRDefault="00F92D9D" w:rsidP="006E6D35">
      <w:pPr>
        <w:pStyle w:val="bodytextu"/>
        <w:rPr>
          <w:szCs w:val="24"/>
        </w:rPr>
      </w:pPr>
      <w:r w:rsidRPr="008432CB">
        <w:rPr>
          <w:szCs w:val="24"/>
        </w:rPr>
        <w:t>číslo účtu:</w:t>
      </w:r>
      <w:r w:rsidRPr="008432CB">
        <w:rPr>
          <w:szCs w:val="24"/>
        </w:rPr>
        <w:tab/>
      </w:r>
      <w:r w:rsidRPr="008432CB">
        <w:rPr>
          <w:szCs w:val="24"/>
        </w:rPr>
        <w:tab/>
      </w:r>
      <w:r w:rsidRPr="008432CB">
        <w:rPr>
          <w:szCs w:val="24"/>
        </w:rPr>
        <w:tab/>
      </w:r>
      <w:r w:rsidR="005A2B32">
        <w:rPr>
          <w:szCs w:val="24"/>
        </w:rPr>
        <w:t>XXXX</w:t>
      </w:r>
    </w:p>
    <w:p w14:paraId="2A60EBF7" w14:textId="64103FBA" w:rsidR="007F0ABB" w:rsidRPr="008432CB" w:rsidRDefault="00F92D9D" w:rsidP="007F0ABB">
      <w:pPr>
        <w:pStyle w:val="bodytextu"/>
        <w:rPr>
          <w:szCs w:val="24"/>
        </w:rPr>
      </w:pPr>
      <w:r w:rsidRPr="008432CB">
        <w:rPr>
          <w:szCs w:val="24"/>
        </w:rPr>
        <w:t>kontaktní osoba:</w:t>
      </w:r>
      <w:r w:rsidRPr="008432CB">
        <w:rPr>
          <w:szCs w:val="24"/>
        </w:rPr>
        <w:tab/>
      </w:r>
      <w:r w:rsidR="007F0ABB" w:rsidRPr="008432CB">
        <w:rPr>
          <w:szCs w:val="24"/>
        </w:rPr>
        <w:tab/>
      </w:r>
      <w:r w:rsidR="005A2B32">
        <w:rPr>
          <w:szCs w:val="24"/>
        </w:rPr>
        <w:t>XXX</w:t>
      </w:r>
    </w:p>
    <w:p w14:paraId="63492830" w14:textId="55625161" w:rsidR="007F0ABB" w:rsidRPr="008432CB" w:rsidRDefault="007F0ABB" w:rsidP="00C334A3">
      <w:pPr>
        <w:pStyle w:val="bodytextu"/>
        <w:rPr>
          <w:szCs w:val="24"/>
        </w:rPr>
      </w:pPr>
      <w:r w:rsidRPr="008432CB">
        <w:rPr>
          <w:szCs w:val="24"/>
        </w:rPr>
        <w:t>e-mai</w:t>
      </w:r>
      <w:r w:rsidR="00F92D9D" w:rsidRPr="008432CB">
        <w:rPr>
          <w:szCs w:val="24"/>
        </w:rPr>
        <w:t>l:</w:t>
      </w:r>
      <w:r w:rsidR="00F92D9D" w:rsidRPr="008432CB">
        <w:rPr>
          <w:szCs w:val="24"/>
        </w:rPr>
        <w:tab/>
      </w:r>
      <w:r w:rsidR="00F92D9D" w:rsidRPr="008432CB">
        <w:rPr>
          <w:szCs w:val="24"/>
        </w:rPr>
        <w:tab/>
      </w:r>
      <w:r w:rsidRPr="008432CB">
        <w:rPr>
          <w:szCs w:val="24"/>
        </w:rPr>
        <w:tab/>
      </w:r>
      <w:hyperlink r:id="rId11" w:history="1">
        <w:r w:rsidR="00296AA5" w:rsidRPr="008557D9">
          <w:rPr>
            <w:rStyle w:val="Hypertextovodkaz"/>
            <w:szCs w:val="24"/>
          </w:rPr>
          <w:t>XXX@fsv.cuni.cz</w:t>
        </w:r>
      </w:hyperlink>
      <w:r w:rsidR="00867CB3">
        <w:rPr>
          <w:szCs w:val="24"/>
        </w:rPr>
        <w:t xml:space="preserve"> </w:t>
      </w:r>
    </w:p>
    <w:p w14:paraId="3C2A633F" w14:textId="0844E284" w:rsidR="009226DF" w:rsidRDefault="006C0583" w:rsidP="0049295A">
      <w:pPr>
        <w:pStyle w:val="bodytextu"/>
        <w:rPr>
          <w:szCs w:val="24"/>
        </w:rPr>
      </w:pPr>
      <w:r w:rsidRPr="008432CB">
        <w:rPr>
          <w:szCs w:val="24"/>
        </w:rPr>
        <w:t>ID datové schránky</w:t>
      </w:r>
      <w:r w:rsidR="00C334A3" w:rsidRPr="008432CB">
        <w:rPr>
          <w:szCs w:val="24"/>
        </w:rPr>
        <w:t>:</w:t>
      </w:r>
      <w:r w:rsidR="00C334A3" w:rsidRPr="008432CB">
        <w:rPr>
          <w:szCs w:val="24"/>
        </w:rPr>
        <w:tab/>
      </w:r>
      <w:r w:rsidR="00C334A3" w:rsidRPr="008432CB">
        <w:rPr>
          <w:szCs w:val="24"/>
        </w:rPr>
        <w:tab/>
      </w:r>
      <w:r w:rsidR="00867CB3" w:rsidRPr="00867CB3">
        <w:rPr>
          <w:szCs w:val="24"/>
        </w:rPr>
        <w:t>piyj9b4</w:t>
      </w:r>
    </w:p>
    <w:p w14:paraId="5DC9B3F4" w14:textId="77777777" w:rsidR="0049295A" w:rsidRPr="004E110B" w:rsidRDefault="0049295A" w:rsidP="0049295A">
      <w:pPr>
        <w:pStyle w:val="bodytextu"/>
        <w:rPr>
          <w:szCs w:val="24"/>
        </w:rPr>
      </w:pPr>
    </w:p>
    <w:p w14:paraId="26D8AB87" w14:textId="69F44779" w:rsidR="007F0ABB" w:rsidRPr="0064474C" w:rsidRDefault="007F0ABB" w:rsidP="0064474C">
      <w:pPr>
        <w:pStyle w:val="HLAVICKA"/>
        <w:rPr>
          <w:rFonts w:ascii="Arial" w:hAnsi="Arial" w:cs="Arial"/>
          <w:sz w:val="24"/>
          <w:szCs w:val="24"/>
        </w:rPr>
      </w:pPr>
      <w:r w:rsidRPr="0064474C">
        <w:rPr>
          <w:rFonts w:ascii="Arial" w:hAnsi="Arial" w:cs="Arial"/>
          <w:sz w:val="24"/>
          <w:szCs w:val="24"/>
        </w:rPr>
        <w:t>(dále jen „</w:t>
      </w:r>
      <w:r w:rsidR="00795A53">
        <w:rPr>
          <w:rFonts w:ascii="Arial" w:hAnsi="Arial" w:cs="Arial"/>
          <w:b/>
          <w:bCs/>
          <w:sz w:val="24"/>
          <w:szCs w:val="24"/>
        </w:rPr>
        <w:t>d</w:t>
      </w:r>
      <w:r w:rsidR="00750EA2" w:rsidRPr="00C3403F">
        <w:rPr>
          <w:rFonts w:ascii="Arial" w:hAnsi="Arial" w:cs="Arial"/>
          <w:b/>
          <w:bCs/>
          <w:sz w:val="24"/>
          <w:szCs w:val="24"/>
        </w:rPr>
        <w:t>odavatel</w:t>
      </w:r>
      <w:r w:rsidRPr="0064474C">
        <w:rPr>
          <w:rFonts w:ascii="Arial" w:hAnsi="Arial" w:cs="Arial"/>
          <w:sz w:val="24"/>
          <w:szCs w:val="24"/>
        </w:rPr>
        <w:t xml:space="preserve">“) </w:t>
      </w:r>
    </w:p>
    <w:p w14:paraId="6139299D" w14:textId="77777777" w:rsidR="007F0ABB" w:rsidRPr="00867CB3" w:rsidRDefault="007F0ABB" w:rsidP="007F0ABB">
      <w:pPr>
        <w:pStyle w:val="Vlastntextsmlouvy"/>
        <w:jc w:val="center"/>
        <w:rPr>
          <w:bCs/>
        </w:rPr>
      </w:pPr>
      <w:r w:rsidRPr="00867CB3">
        <w:rPr>
          <w:bCs/>
        </w:rPr>
        <w:t>a</w:t>
      </w:r>
    </w:p>
    <w:p w14:paraId="68FE687D" w14:textId="6B65717E" w:rsidR="007F0ABB" w:rsidRDefault="007F0ABB" w:rsidP="00850925">
      <w:pPr>
        <w:pStyle w:val="Vlastntextsmlouvy"/>
        <w:jc w:val="left"/>
        <w:rPr>
          <w:b/>
        </w:rPr>
      </w:pPr>
    </w:p>
    <w:p w14:paraId="488FB100" w14:textId="77777777" w:rsidR="006E5611" w:rsidRPr="006E5611" w:rsidRDefault="006E5611" w:rsidP="006E5611">
      <w:pPr>
        <w:pStyle w:val="bodytextu"/>
        <w:rPr>
          <w:b/>
        </w:rPr>
      </w:pPr>
      <w:r w:rsidRPr="006E5611">
        <w:rPr>
          <w:b/>
        </w:rPr>
        <w:t>Diplomatická akademie Ministerstva zahraničních věcí</w:t>
      </w:r>
    </w:p>
    <w:p w14:paraId="0442E33D" w14:textId="72901BC9" w:rsidR="007F0ABB" w:rsidRPr="006E5611" w:rsidRDefault="007F0ABB" w:rsidP="007F0ABB">
      <w:pPr>
        <w:pStyle w:val="bodytextu"/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="006E5611" w:rsidRPr="006E5611">
        <w:t>Loretánská 180/6, 118 00 Praha 1</w:t>
      </w:r>
    </w:p>
    <w:p w14:paraId="151456A9" w14:textId="2DD7F52D" w:rsidR="00B33DD7" w:rsidRDefault="007F0ABB" w:rsidP="007F0ABB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 w:rsidR="00F92D9D">
        <w:rPr>
          <w:szCs w:val="24"/>
        </w:rPr>
        <w:tab/>
      </w:r>
      <w:r w:rsidR="00296AA5">
        <w:rPr>
          <w:szCs w:val="24"/>
        </w:rPr>
        <w:t>XXX</w:t>
      </w:r>
      <w:r w:rsidR="007E12A5" w:rsidRPr="007E12A5">
        <w:rPr>
          <w:szCs w:val="24"/>
        </w:rPr>
        <w:t>., ředitelkou</w:t>
      </w:r>
    </w:p>
    <w:p w14:paraId="484D3E0B" w14:textId="0590A998" w:rsidR="007F0ABB" w:rsidRPr="004E110B" w:rsidRDefault="007F0ABB" w:rsidP="007F0ABB">
      <w:pPr>
        <w:pStyle w:val="bodytextu"/>
        <w:ind w:left="2832" w:hanging="2832"/>
        <w:rPr>
          <w:szCs w:val="24"/>
        </w:rPr>
      </w:pPr>
      <w:r>
        <w:rPr>
          <w:szCs w:val="24"/>
        </w:rPr>
        <w:t>IČ</w:t>
      </w:r>
      <w:r w:rsidR="005F7545">
        <w:rPr>
          <w:szCs w:val="24"/>
        </w:rPr>
        <w:t>O</w:t>
      </w:r>
      <w:r>
        <w:rPr>
          <w:szCs w:val="24"/>
        </w:rPr>
        <w:t>:</w:t>
      </w:r>
      <w:r>
        <w:rPr>
          <w:szCs w:val="24"/>
        </w:rPr>
        <w:tab/>
      </w:r>
      <w:r w:rsidR="006E5611" w:rsidRPr="006E5611">
        <w:rPr>
          <w:szCs w:val="24"/>
        </w:rPr>
        <w:t>19840926</w:t>
      </w:r>
    </w:p>
    <w:p w14:paraId="5652007A" w14:textId="5B11DCD2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C164B">
        <w:rPr>
          <w:szCs w:val="24"/>
        </w:rPr>
        <w:t>CZ</w:t>
      </w:r>
      <w:r w:rsidR="00EC164B" w:rsidRPr="006E5611">
        <w:rPr>
          <w:szCs w:val="24"/>
        </w:rPr>
        <w:t>19840926</w:t>
      </w:r>
    </w:p>
    <w:p w14:paraId="66881CC7" w14:textId="70B33E3E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96AA5">
        <w:rPr>
          <w:szCs w:val="24"/>
        </w:rPr>
        <w:t>XXX</w:t>
      </w:r>
    </w:p>
    <w:p w14:paraId="0EC4ED57" w14:textId="7124900B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pověřený pracovník:</w:t>
      </w:r>
      <w:r>
        <w:rPr>
          <w:szCs w:val="24"/>
        </w:rPr>
        <w:tab/>
      </w:r>
      <w:r w:rsidR="007E12A5" w:rsidRPr="007E12A5">
        <w:rPr>
          <w:szCs w:val="24"/>
        </w:rPr>
        <w:t xml:space="preserve"> </w:t>
      </w:r>
      <w:r w:rsidR="00296AA5">
        <w:rPr>
          <w:szCs w:val="24"/>
        </w:rPr>
        <w:t>XXX</w:t>
      </w:r>
    </w:p>
    <w:p w14:paraId="33D1DD6D" w14:textId="1647DD56" w:rsidR="007F0ABB" w:rsidRDefault="00F92D9D" w:rsidP="007F0ABB">
      <w:pPr>
        <w:pStyle w:val="bodytextu"/>
        <w:rPr>
          <w:sz w:val="22"/>
          <w:szCs w:val="22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 w:rsidR="007F0ABB">
        <w:rPr>
          <w:szCs w:val="24"/>
        </w:rPr>
        <w:tab/>
      </w:r>
      <w:hyperlink r:id="rId12" w:history="1">
        <w:r w:rsidR="00F67B31" w:rsidRPr="008557D9">
          <w:rPr>
            <w:rStyle w:val="Hypertextovodkaz"/>
          </w:rPr>
          <w:t>XXX@damzv.gov.cz</w:t>
        </w:r>
      </w:hyperlink>
      <w:r w:rsidR="007E12A5">
        <w:t xml:space="preserve"> </w:t>
      </w:r>
    </w:p>
    <w:p w14:paraId="152868A1" w14:textId="786B924B" w:rsidR="00C334A3" w:rsidRDefault="006C0583" w:rsidP="00C334A3">
      <w:pPr>
        <w:pStyle w:val="bodytextu"/>
        <w:rPr>
          <w:lang w:val="fi-FI"/>
        </w:rPr>
      </w:pPr>
      <w:r w:rsidRPr="006C0583">
        <w:rPr>
          <w:sz w:val="22"/>
          <w:szCs w:val="22"/>
        </w:rPr>
        <w:t>ID datové schránky</w:t>
      </w:r>
      <w:r w:rsidR="00C334A3" w:rsidRPr="00EC6C05">
        <w:rPr>
          <w:sz w:val="22"/>
          <w:szCs w:val="22"/>
        </w:rPr>
        <w:t>:</w:t>
      </w:r>
      <w:r w:rsidR="00C334A3" w:rsidRPr="00EC6C05">
        <w:rPr>
          <w:sz w:val="22"/>
          <w:szCs w:val="22"/>
        </w:rPr>
        <w:tab/>
      </w:r>
      <w:r w:rsidR="00C334A3" w:rsidRPr="00EC6C05">
        <w:rPr>
          <w:sz w:val="22"/>
          <w:szCs w:val="22"/>
        </w:rPr>
        <w:tab/>
      </w:r>
      <w:r w:rsidR="006E5611" w:rsidRPr="006E5611">
        <w:rPr>
          <w:szCs w:val="24"/>
        </w:rPr>
        <w:t>zz6hsb8</w:t>
      </w:r>
    </w:p>
    <w:p w14:paraId="4A42ADA6" w14:textId="273B5AE2" w:rsidR="00C334A3" w:rsidRDefault="00C334A3" w:rsidP="007F0ABB">
      <w:pPr>
        <w:pStyle w:val="bodytextu"/>
        <w:rPr>
          <w:lang w:val="fi-FI"/>
        </w:rPr>
      </w:pPr>
    </w:p>
    <w:p w14:paraId="2B1A696B" w14:textId="14D64464" w:rsidR="0039567F" w:rsidRDefault="0039567F" w:rsidP="007F0ABB">
      <w:pPr>
        <w:pStyle w:val="bodytextu"/>
        <w:rPr>
          <w:lang w:val="fi-FI"/>
        </w:rPr>
      </w:pPr>
      <w:r>
        <w:rPr>
          <w:szCs w:val="24"/>
        </w:rPr>
        <w:t>(dále jen „</w:t>
      </w:r>
      <w:r w:rsidR="00795A53">
        <w:rPr>
          <w:b/>
          <w:szCs w:val="24"/>
        </w:rPr>
        <w:t>o</w:t>
      </w:r>
      <w:r w:rsidR="007F152F">
        <w:rPr>
          <w:b/>
          <w:szCs w:val="24"/>
        </w:rPr>
        <w:t>b</w:t>
      </w:r>
      <w:r w:rsidR="00F7016E">
        <w:rPr>
          <w:b/>
          <w:szCs w:val="24"/>
        </w:rPr>
        <w:t>jednatel</w:t>
      </w:r>
      <w:r>
        <w:rPr>
          <w:szCs w:val="24"/>
        </w:rPr>
        <w:t>“)</w:t>
      </w:r>
    </w:p>
    <w:p w14:paraId="730BB0D0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4CDA89C7" w14:textId="47D077B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C189F">
        <w:rPr>
          <w:rFonts w:ascii="Arial" w:hAnsi="Arial" w:cs="Arial"/>
          <w:sz w:val="24"/>
          <w:szCs w:val="24"/>
        </w:rPr>
        <w:t>dodavatel</w:t>
      </w:r>
      <w:r>
        <w:rPr>
          <w:rFonts w:ascii="Arial" w:hAnsi="Arial" w:cs="Arial"/>
          <w:sz w:val="24"/>
          <w:szCs w:val="24"/>
        </w:rPr>
        <w:t xml:space="preserve"> a</w:t>
      </w:r>
      <w:r w:rsidR="001F14E1">
        <w:rPr>
          <w:rFonts w:ascii="Arial" w:hAnsi="Arial" w:cs="Arial"/>
          <w:sz w:val="24"/>
          <w:szCs w:val="24"/>
        </w:rPr>
        <w:t> </w:t>
      </w:r>
      <w:r w:rsidR="008C189F">
        <w:rPr>
          <w:rFonts w:ascii="Arial" w:hAnsi="Arial" w:cs="Arial"/>
          <w:sz w:val="24"/>
          <w:szCs w:val="24"/>
        </w:rPr>
        <w:t>objednatel</w:t>
      </w:r>
      <w:r>
        <w:rPr>
          <w:rFonts w:ascii="Arial" w:hAnsi="Arial" w:cs="Arial"/>
          <w:sz w:val="24"/>
          <w:szCs w:val="24"/>
        </w:rPr>
        <w:t xml:space="preserve"> dále společně jako „</w:t>
      </w:r>
      <w:r w:rsidRPr="000701E8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sz w:val="24"/>
          <w:szCs w:val="24"/>
        </w:rPr>
        <w:t>“)</w:t>
      </w:r>
    </w:p>
    <w:p w14:paraId="228B1613" w14:textId="77777777" w:rsidR="00643E9B" w:rsidRDefault="00643E9B">
      <w:pPr>
        <w:pStyle w:val="HLAVICKA"/>
        <w:ind w:left="964" w:hanging="284"/>
        <w:jc w:val="both"/>
        <w:rPr>
          <w:rFonts w:ascii="Arial" w:hAnsi="Arial" w:cs="Arial"/>
          <w:sz w:val="24"/>
          <w:szCs w:val="24"/>
        </w:rPr>
      </w:pPr>
    </w:p>
    <w:p w14:paraId="7E422F59" w14:textId="2895B321" w:rsidR="003003E5" w:rsidRDefault="003003E5" w:rsidP="00123A2F">
      <w:pPr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9C6455">
        <w:rPr>
          <w:rFonts w:ascii="Arial" w:hAnsi="Arial" w:cs="Arial"/>
        </w:rPr>
        <w:t>1746</w:t>
      </w:r>
      <w:r w:rsidR="00123A2F">
        <w:rPr>
          <w:rFonts w:ascii="Arial" w:hAnsi="Arial" w:cs="Arial"/>
        </w:rPr>
        <w:t xml:space="preserve"> odst. 2 </w:t>
      </w:r>
      <w:r w:rsidRPr="003003E5">
        <w:rPr>
          <w:rFonts w:ascii="Arial" w:hAnsi="Arial" w:cs="Arial"/>
        </w:rPr>
        <w:t>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>“)</w:t>
      </w:r>
      <w:r w:rsidR="00123A2F">
        <w:rPr>
          <w:rFonts w:ascii="Arial" w:hAnsi="Arial" w:cs="Arial"/>
        </w:rPr>
        <w:t xml:space="preserve"> </w:t>
      </w:r>
      <w:r w:rsidR="00123A2F" w:rsidRPr="00123A2F">
        <w:rPr>
          <w:rFonts w:ascii="Arial" w:hAnsi="Arial" w:cs="Arial"/>
        </w:rPr>
        <w:t>a podle</w:t>
      </w:r>
      <w:r w:rsidR="00123A2F">
        <w:rPr>
          <w:rFonts w:ascii="Arial" w:hAnsi="Arial" w:cs="Arial"/>
        </w:rPr>
        <w:t xml:space="preserve"> </w:t>
      </w:r>
      <w:r w:rsidR="00123A2F" w:rsidRPr="00123A2F">
        <w:rPr>
          <w:rFonts w:ascii="Arial" w:hAnsi="Arial" w:cs="Arial"/>
        </w:rPr>
        <w:t xml:space="preserve">zákona č.134/2016 Sb., o zadávání veřejných zakázek, </w:t>
      </w:r>
      <w:r w:rsidR="00123A2F">
        <w:rPr>
          <w:rFonts w:ascii="Arial" w:hAnsi="Arial" w:cs="Arial"/>
        </w:rPr>
        <w:t>ve znění pozdějších předpisů</w:t>
      </w:r>
      <w:r w:rsidRPr="003003E5">
        <w:rPr>
          <w:rFonts w:ascii="Arial" w:hAnsi="Arial" w:cs="Arial"/>
        </w:rPr>
        <w:t xml:space="preserve">, </w:t>
      </w:r>
    </w:p>
    <w:p w14:paraId="4C1F6F4E" w14:textId="77777777" w:rsidR="003003E5" w:rsidRPr="003003E5" w:rsidRDefault="003003E5" w:rsidP="003003E5">
      <w:pPr>
        <w:jc w:val="center"/>
        <w:rPr>
          <w:rFonts w:ascii="Arial" w:hAnsi="Arial" w:cs="Arial"/>
        </w:rPr>
      </w:pPr>
    </w:p>
    <w:p w14:paraId="6CFDD47B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14:paraId="60CD6805" w14:textId="0258A8CD" w:rsidR="003003E5" w:rsidRPr="003003E5" w:rsidRDefault="00123A2F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rámcovou smlouvu</w:t>
      </w:r>
    </w:p>
    <w:p w14:paraId="7EDE8DE8" w14:textId="14A60A59" w:rsidR="0039567F" w:rsidRDefault="006C0583" w:rsidP="00C3403F">
      <w:pPr>
        <w:pStyle w:val="Vlastntextsmlouvy"/>
        <w:jc w:val="center"/>
        <w:rPr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12821D49" w14:textId="77777777" w:rsidR="006E6D35" w:rsidRDefault="006E6D35" w:rsidP="00C3403F">
      <w:pPr>
        <w:pStyle w:val="Vlastntextsmlouvy"/>
        <w:jc w:val="center"/>
        <w:rPr>
          <w:b/>
          <w:szCs w:val="24"/>
        </w:rPr>
      </w:pPr>
    </w:p>
    <w:p w14:paraId="431C730A" w14:textId="525B86F9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lastRenderedPageBreak/>
        <w:t>I.</w:t>
      </w:r>
    </w:p>
    <w:p w14:paraId="35761DB3" w14:textId="0FF6D1FA" w:rsidR="007F0ABB" w:rsidRDefault="001E1EE2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 xml:space="preserve">Předmět rámcové </w:t>
      </w:r>
      <w:r w:rsidR="00B438E7">
        <w:rPr>
          <w:b/>
          <w:szCs w:val="24"/>
        </w:rPr>
        <w:t>smlouvy</w:t>
      </w:r>
    </w:p>
    <w:p w14:paraId="750050C4" w14:textId="40796B85" w:rsidR="00976EC9" w:rsidRPr="00976EC9" w:rsidRDefault="00976EC9" w:rsidP="00976EC9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76EC9">
        <w:rPr>
          <w:rFonts w:ascii="Arial" w:hAnsi="Arial" w:cs="Arial"/>
          <w:sz w:val="24"/>
          <w:szCs w:val="24"/>
        </w:rPr>
        <w:t xml:space="preserve">Předmětem této </w:t>
      </w:r>
      <w:r>
        <w:rPr>
          <w:rFonts w:ascii="Arial" w:hAnsi="Arial" w:cs="Arial"/>
          <w:sz w:val="24"/>
          <w:szCs w:val="24"/>
        </w:rPr>
        <w:t>smlouvy</w:t>
      </w:r>
      <w:r w:rsidRPr="00976EC9">
        <w:rPr>
          <w:rFonts w:ascii="Arial" w:hAnsi="Arial" w:cs="Arial"/>
          <w:sz w:val="24"/>
          <w:szCs w:val="24"/>
        </w:rPr>
        <w:t xml:space="preserve"> je úprava rámcových podmínek týkajících </w:t>
      </w:r>
      <w:r w:rsidR="005B70FA">
        <w:rPr>
          <w:rFonts w:ascii="Arial" w:hAnsi="Arial" w:cs="Arial"/>
          <w:sz w:val="24"/>
          <w:szCs w:val="24"/>
        </w:rPr>
        <w:t>sjednávání jednotlivých objednávek</w:t>
      </w:r>
      <w:r w:rsidRPr="00976EC9">
        <w:rPr>
          <w:rFonts w:ascii="Arial" w:hAnsi="Arial" w:cs="Arial"/>
          <w:sz w:val="24"/>
          <w:szCs w:val="24"/>
        </w:rPr>
        <w:t xml:space="preserve"> po dobu trvání této </w:t>
      </w:r>
      <w:r w:rsidR="00944E97">
        <w:rPr>
          <w:rFonts w:ascii="Arial" w:hAnsi="Arial" w:cs="Arial"/>
          <w:sz w:val="24"/>
          <w:szCs w:val="24"/>
        </w:rPr>
        <w:t>smlouvy</w:t>
      </w:r>
      <w:r w:rsidR="00075260">
        <w:rPr>
          <w:rFonts w:ascii="Arial" w:hAnsi="Arial" w:cs="Arial"/>
          <w:sz w:val="24"/>
          <w:szCs w:val="24"/>
        </w:rPr>
        <w:t>.</w:t>
      </w:r>
    </w:p>
    <w:p w14:paraId="40632CCA" w14:textId="2113EA97" w:rsidR="00A512D3" w:rsidRPr="00CA19BC" w:rsidRDefault="00A512D3" w:rsidP="00CA19BC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512D3">
        <w:rPr>
          <w:rFonts w:ascii="Arial" w:hAnsi="Arial" w:cs="Arial"/>
          <w:sz w:val="24"/>
          <w:szCs w:val="24"/>
        </w:rPr>
        <w:t xml:space="preserve">Předmětem </w:t>
      </w:r>
      <w:r>
        <w:rPr>
          <w:rFonts w:ascii="Arial" w:hAnsi="Arial" w:cs="Arial"/>
          <w:sz w:val="24"/>
          <w:szCs w:val="24"/>
        </w:rPr>
        <w:t>objednávek</w:t>
      </w:r>
      <w:r w:rsidRPr="00A512D3">
        <w:rPr>
          <w:rFonts w:ascii="Arial" w:hAnsi="Arial" w:cs="Arial"/>
          <w:sz w:val="24"/>
          <w:szCs w:val="24"/>
        </w:rPr>
        <w:t xml:space="preserve"> bude </w:t>
      </w:r>
      <w:r w:rsidR="00841B64" w:rsidRPr="00841B64">
        <w:rPr>
          <w:rFonts w:ascii="Arial" w:hAnsi="Arial" w:cs="Arial"/>
          <w:sz w:val="24"/>
          <w:szCs w:val="24"/>
        </w:rPr>
        <w:t xml:space="preserve">poskytování mediálních kurzů a seminářů v rozsahu podmínek a požadavků specifikovaných v příloze č. 1 </w:t>
      </w:r>
      <w:r w:rsidR="00841B64">
        <w:rPr>
          <w:rFonts w:ascii="Arial" w:hAnsi="Arial" w:cs="Arial"/>
          <w:sz w:val="24"/>
          <w:szCs w:val="24"/>
        </w:rPr>
        <w:t>této smlouvy</w:t>
      </w:r>
      <w:r w:rsidR="009971F9">
        <w:rPr>
          <w:rFonts w:ascii="Arial" w:hAnsi="Arial" w:cs="Arial"/>
          <w:sz w:val="24"/>
          <w:szCs w:val="24"/>
        </w:rPr>
        <w:t xml:space="preserve"> a v souladu </w:t>
      </w:r>
      <w:r w:rsidR="00977FDC">
        <w:rPr>
          <w:rFonts w:ascii="Arial" w:hAnsi="Arial" w:cs="Arial"/>
          <w:sz w:val="24"/>
          <w:szCs w:val="24"/>
        </w:rPr>
        <w:t>s</w:t>
      </w:r>
      <w:r w:rsidR="00F67DCE">
        <w:rPr>
          <w:rFonts w:ascii="Arial" w:hAnsi="Arial" w:cs="Arial"/>
          <w:sz w:val="24"/>
          <w:szCs w:val="24"/>
        </w:rPr>
        <w:t> </w:t>
      </w:r>
      <w:r w:rsidR="00977FDC">
        <w:rPr>
          <w:rFonts w:ascii="Arial" w:hAnsi="Arial" w:cs="Arial"/>
          <w:sz w:val="24"/>
          <w:szCs w:val="24"/>
        </w:rPr>
        <w:t>meto</w:t>
      </w:r>
      <w:r w:rsidR="00F67DCE">
        <w:rPr>
          <w:rFonts w:ascii="Arial" w:hAnsi="Arial" w:cs="Arial"/>
          <w:sz w:val="24"/>
          <w:szCs w:val="24"/>
        </w:rPr>
        <w:t>dikou vypracovanou dodavatelem pro účely výb</w:t>
      </w:r>
      <w:r w:rsidR="00987EDD">
        <w:rPr>
          <w:rFonts w:ascii="Arial" w:hAnsi="Arial" w:cs="Arial"/>
          <w:sz w:val="24"/>
          <w:szCs w:val="24"/>
        </w:rPr>
        <w:t>ěrovéh</w:t>
      </w:r>
      <w:r w:rsidR="009D1632">
        <w:rPr>
          <w:rFonts w:ascii="Arial" w:hAnsi="Arial" w:cs="Arial"/>
          <w:sz w:val="24"/>
          <w:szCs w:val="24"/>
        </w:rPr>
        <w:t>o řízení</w:t>
      </w:r>
      <w:r w:rsidR="00CA19BC">
        <w:rPr>
          <w:rFonts w:ascii="Arial" w:hAnsi="Arial" w:cs="Arial"/>
          <w:sz w:val="24"/>
          <w:szCs w:val="24"/>
        </w:rPr>
        <w:t xml:space="preserve"> (dále jen „kurz“)</w:t>
      </w:r>
      <w:r w:rsidR="00841B64" w:rsidRPr="00CA19BC">
        <w:rPr>
          <w:rFonts w:ascii="Arial" w:hAnsi="Arial" w:cs="Arial"/>
          <w:sz w:val="24"/>
          <w:szCs w:val="24"/>
        </w:rPr>
        <w:t>.</w:t>
      </w:r>
    </w:p>
    <w:p w14:paraId="515983B8" w14:textId="5FBD746E" w:rsidR="001E1EE2" w:rsidRPr="005462DA" w:rsidRDefault="00275941" w:rsidP="005462DA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5941">
        <w:rPr>
          <w:rFonts w:ascii="Arial" w:hAnsi="Arial" w:cs="Arial"/>
          <w:sz w:val="24"/>
          <w:szCs w:val="24"/>
        </w:rPr>
        <w:t xml:space="preserve">Smluvní strany výslovně sjednaly, že </w:t>
      </w:r>
      <w:r w:rsidR="00187412">
        <w:rPr>
          <w:rFonts w:ascii="Arial" w:hAnsi="Arial" w:cs="Arial"/>
          <w:sz w:val="24"/>
          <w:szCs w:val="24"/>
        </w:rPr>
        <w:t>o</w:t>
      </w:r>
      <w:r w:rsidRPr="00275941">
        <w:rPr>
          <w:rFonts w:ascii="Arial" w:hAnsi="Arial" w:cs="Arial"/>
          <w:sz w:val="24"/>
          <w:szCs w:val="24"/>
        </w:rPr>
        <w:t>bjednatel nemá povinnost čerpat jakékoli plnění, ani</w:t>
      </w:r>
      <w:r w:rsidR="00274DFB">
        <w:rPr>
          <w:rFonts w:ascii="Arial" w:hAnsi="Arial" w:cs="Arial"/>
          <w:sz w:val="24"/>
          <w:szCs w:val="24"/>
        </w:rPr>
        <w:t xml:space="preserve"> </w:t>
      </w:r>
      <w:r w:rsidRPr="00274DFB">
        <w:rPr>
          <w:rFonts w:ascii="Arial" w:hAnsi="Arial" w:cs="Arial"/>
          <w:sz w:val="24"/>
          <w:szCs w:val="24"/>
        </w:rPr>
        <w:t xml:space="preserve">kdykoliv po dobu trvání </w:t>
      </w:r>
      <w:r w:rsidR="00274DFB">
        <w:rPr>
          <w:rFonts w:ascii="Arial" w:hAnsi="Arial" w:cs="Arial"/>
          <w:sz w:val="24"/>
          <w:szCs w:val="24"/>
        </w:rPr>
        <w:t>smlouvy</w:t>
      </w:r>
      <w:r w:rsidRPr="00274DFB">
        <w:rPr>
          <w:rFonts w:ascii="Arial" w:hAnsi="Arial" w:cs="Arial"/>
          <w:sz w:val="24"/>
          <w:szCs w:val="24"/>
        </w:rPr>
        <w:t xml:space="preserve"> uzavřít s</w:t>
      </w:r>
      <w:r w:rsidR="00274DFB">
        <w:rPr>
          <w:rFonts w:ascii="Arial" w:hAnsi="Arial" w:cs="Arial"/>
          <w:sz w:val="24"/>
          <w:szCs w:val="24"/>
        </w:rPr>
        <w:t> dodavatelem ob</w:t>
      </w:r>
      <w:r w:rsidR="005462DA">
        <w:rPr>
          <w:rFonts w:ascii="Arial" w:hAnsi="Arial" w:cs="Arial"/>
          <w:sz w:val="24"/>
          <w:szCs w:val="24"/>
        </w:rPr>
        <w:t>jednávku</w:t>
      </w:r>
      <w:r w:rsidRPr="005462DA">
        <w:rPr>
          <w:rFonts w:ascii="Arial" w:hAnsi="Arial" w:cs="Arial"/>
          <w:sz w:val="24"/>
          <w:szCs w:val="24"/>
        </w:rPr>
        <w:t xml:space="preserve">. </w:t>
      </w:r>
      <w:r w:rsidR="004F7B0A">
        <w:rPr>
          <w:rFonts w:ascii="Arial" w:hAnsi="Arial" w:cs="Arial"/>
          <w:sz w:val="24"/>
          <w:szCs w:val="24"/>
        </w:rPr>
        <w:t>O</w:t>
      </w:r>
      <w:r w:rsidR="004F7B0A" w:rsidRPr="005462DA">
        <w:rPr>
          <w:rFonts w:ascii="Arial" w:hAnsi="Arial" w:cs="Arial"/>
          <w:sz w:val="24"/>
          <w:szCs w:val="24"/>
        </w:rPr>
        <w:t xml:space="preserve">bjednatel </w:t>
      </w:r>
      <w:r w:rsidRPr="005462DA">
        <w:rPr>
          <w:rFonts w:ascii="Arial" w:hAnsi="Arial" w:cs="Arial"/>
          <w:sz w:val="24"/>
          <w:szCs w:val="24"/>
        </w:rPr>
        <w:t xml:space="preserve">negarantuje čerpání </w:t>
      </w:r>
      <w:r w:rsidR="005462DA">
        <w:rPr>
          <w:rFonts w:ascii="Arial" w:hAnsi="Arial" w:cs="Arial"/>
          <w:sz w:val="24"/>
          <w:szCs w:val="24"/>
        </w:rPr>
        <w:t>smlouvy</w:t>
      </w:r>
      <w:r w:rsidRPr="005462DA">
        <w:rPr>
          <w:rFonts w:ascii="Arial" w:hAnsi="Arial" w:cs="Arial"/>
          <w:sz w:val="24"/>
          <w:szCs w:val="24"/>
        </w:rPr>
        <w:t>, ačkoli toto čerpání</w:t>
      </w:r>
      <w:r w:rsidR="005462DA">
        <w:rPr>
          <w:rFonts w:ascii="Arial" w:hAnsi="Arial" w:cs="Arial"/>
          <w:sz w:val="24"/>
          <w:szCs w:val="24"/>
        </w:rPr>
        <w:t xml:space="preserve"> </w:t>
      </w:r>
      <w:r w:rsidRPr="005462DA">
        <w:rPr>
          <w:rFonts w:ascii="Arial" w:hAnsi="Arial" w:cs="Arial"/>
          <w:sz w:val="24"/>
          <w:szCs w:val="24"/>
        </w:rPr>
        <w:t>předpokládá.</w:t>
      </w:r>
    </w:p>
    <w:p w14:paraId="33A27F16" w14:textId="479EAB59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7B365FD4" w14:textId="1ACFF3DD" w:rsidR="0026350D" w:rsidRDefault="00DA0BB6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Způsob sjednávání objednávek na základě této smlouvy</w:t>
      </w:r>
    </w:p>
    <w:p w14:paraId="7007357C" w14:textId="7EFD207A" w:rsidR="0026350D" w:rsidRDefault="000944E4" w:rsidP="00050F78">
      <w:pPr>
        <w:pStyle w:val="1"/>
        <w:numPr>
          <w:ilvl w:val="0"/>
          <w:numId w:val="27"/>
        </w:numPr>
        <w:tabs>
          <w:tab w:val="clear" w:pos="1104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Objednávky</w:t>
      </w:r>
      <w:r w:rsidRPr="000944E4">
        <w:rPr>
          <w:rFonts w:ascii="Arial" w:hAnsi="Arial" w:cs="Arial"/>
          <w:sz w:val="24"/>
          <w:szCs w:val="24"/>
        </w:rPr>
        <w:t xml:space="preserve"> budou zadávány </w:t>
      </w:r>
      <w:r w:rsidR="00E201E8">
        <w:rPr>
          <w:rFonts w:ascii="Arial" w:hAnsi="Arial" w:cs="Arial"/>
          <w:sz w:val="24"/>
          <w:szCs w:val="24"/>
        </w:rPr>
        <w:t>o</w:t>
      </w:r>
      <w:r w:rsidRPr="000944E4">
        <w:rPr>
          <w:rFonts w:ascii="Arial" w:hAnsi="Arial" w:cs="Arial"/>
          <w:sz w:val="24"/>
          <w:szCs w:val="24"/>
        </w:rPr>
        <w:t xml:space="preserve">bjednatelem </w:t>
      </w:r>
      <w:r w:rsidR="00E201E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odavateli</w:t>
      </w:r>
      <w:r w:rsidRPr="000944E4">
        <w:rPr>
          <w:rFonts w:ascii="Arial" w:hAnsi="Arial" w:cs="Arial"/>
          <w:sz w:val="24"/>
          <w:szCs w:val="24"/>
        </w:rPr>
        <w:t xml:space="preserve"> postupem uvedeným v</w:t>
      </w:r>
      <w:r>
        <w:rPr>
          <w:rFonts w:ascii="Arial" w:hAnsi="Arial" w:cs="Arial"/>
          <w:sz w:val="24"/>
          <w:szCs w:val="24"/>
        </w:rPr>
        <w:t> </w:t>
      </w:r>
      <w:r w:rsidRPr="000944E4">
        <w:rPr>
          <w:rFonts w:ascii="Arial" w:hAnsi="Arial" w:cs="Arial"/>
          <w:sz w:val="24"/>
          <w:szCs w:val="24"/>
        </w:rPr>
        <w:t>této</w:t>
      </w:r>
      <w:r>
        <w:rPr>
          <w:rFonts w:ascii="Arial" w:hAnsi="Arial" w:cs="Arial"/>
          <w:sz w:val="24"/>
          <w:szCs w:val="24"/>
        </w:rPr>
        <w:t xml:space="preserve"> smlouvě</w:t>
      </w:r>
      <w:r w:rsidRPr="000944E4">
        <w:rPr>
          <w:rFonts w:ascii="Arial" w:hAnsi="Arial" w:cs="Arial"/>
          <w:sz w:val="24"/>
          <w:szCs w:val="24"/>
        </w:rPr>
        <w:t xml:space="preserve"> po dobu účinnosti </w:t>
      </w:r>
      <w:r>
        <w:rPr>
          <w:rFonts w:ascii="Arial" w:hAnsi="Arial" w:cs="Arial"/>
          <w:sz w:val="24"/>
          <w:szCs w:val="24"/>
        </w:rPr>
        <w:t>smlouvy</w:t>
      </w:r>
      <w:r w:rsidRPr="000944E4">
        <w:rPr>
          <w:rFonts w:ascii="Arial" w:hAnsi="Arial" w:cs="Arial"/>
          <w:sz w:val="24"/>
          <w:szCs w:val="24"/>
        </w:rPr>
        <w:t xml:space="preserve"> a v souladu se všemi jejími</w:t>
      </w:r>
      <w:r>
        <w:rPr>
          <w:rFonts w:ascii="Arial" w:hAnsi="Arial" w:cs="Arial"/>
          <w:sz w:val="24"/>
          <w:szCs w:val="24"/>
        </w:rPr>
        <w:t xml:space="preserve"> </w:t>
      </w:r>
      <w:r w:rsidRPr="000944E4">
        <w:rPr>
          <w:rFonts w:ascii="Arial" w:hAnsi="Arial" w:cs="Arial"/>
          <w:sz w:val="24"/>
          <w:szCs w:val="24"/>
        </w:rPr>
        <w:t>podmínkami</w:t>
      </w:r>
      <w:r w:rsidR="000B47FD">
        <w:rPr>
          <w:rFonts w:ascii="Arial" w:hAnsi="Arial" w:cs="Arial"/>
          <w:sz w:val="24"/>
          <w:szCs w:val="24"/>
        </w:rPr>
        <w:t xml:space="preserve">. </w:t>
      </w:r>
    </w:p>
    <w:p w14:paraId="74E5101F" w14:textId="79DEAFCF" w:rsidR="0026350D" w:rsidRDefault="00BE2F0B" w:rsidP="00A654E1">
      <w:pPr>
        <w:pStyle w:val="1"/>
        <w:numPr>
          <w:ilvl w:val="0"/>
          <w:numId w:val="27"/>
        </w:numPr>
        <w:tabs>
          <w:tab w:val="clear" w:pos="1104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BE2F0B">
        <w:rPr>
          <w:rFonts w:ascii="Arial" w:hAnsi="Arial" w:cs="Arial"/>
          <w:sz w:val="24"/>
          <w:szCs w:val="24"/>
        </w:rPr>
        <w:t>Objedn</w:t>
      </w:r>
      <w:r w:rsidR="008C32F3">
        <w:rPr>
          <w:rFonts w:ascii="Arial" w:hAnsi="Arial" w:cs="Arial"/>
          <w:sz w:val="24"/>
          <w:szCs w:val="24"/>
        </w:rPr>
        <w:t>ávku zašle</w:t>
      </w:r>
      <w:r w:rsidR="00D316D9">
        <w:rPr>
          <w:rFonts w:ascii="Arial" w:hAnsi="Arial" w:cs="Arial"/>
          <w:sz w:val="24"/>
          <w:szCs w:val="24"/>
        </w:rPr>
        <w:t xml:space="preserve"> </w:t>
      </w:r>
      <w:r w:rsidR="00E201E8">
        <w:rPr>
          <w:rFonts w:ascii="Arial" w:hAnsi="Arial" w:cs="Arial"/>
          <w:sz w:val="24"/>
          <w:szCs w:val="24"/>
        </w:rPr>
        <w:t>o</w:t>
      </w:r>
      <w:r w:rsidR="00D316D9">
        <w:rPr>
          <w:rFonts w:ascii="Arial" w:hAnsi="Arial" w:cs="Arial"/>
          <w:sz w:val="24"/>
          <w:szCs w:val="24"/>
        </w:rPr>
        <w:t>bjednatel na e-mailov</w:t>
      </w:r>
      <w:r w:rsidR="001B0EAD">
        <w:rPr>
          <w:rFonts w:ascii="Arial" w:hAnsi="Arial" w:cs="Arial"/>
          <w:sz w:val="24"/>
          <w:szCs w:val="24"/>
        </w:rPr>
        <w:t>é</w:t>
      </w:r>
      <w:r w:rsidR="00D316D9">
        <w:rPr>
          <w:rFonts w:ascii="Arial" w:hAnsi="Arial" w:cs="Arial"/>
          <w:sz w:val="24"/>
          <w:szCs w:val="24"/>
        </w:rPr>
        <w:t xml:space="preserve"> adres</w:t>
      </w:r>
      <w:r w:rsidR="001B0EAD">
        <w:rPr>
          <w:rFonts w:ascii="Arial" w:hAnsi="Arial" w:cs="Arial"/>
          <w:sz w:val="24"/>
          <w:szCs w:val="24"/>
        </w:rPr>
        <w:t>y</w:t>
      </w:r>
      <w:r w:rsidR="00D316D9">
        <w:rPr>
          <w:rFonts w:ascii="Arial" w:hAnsi="Arial" w:cs="Arial"/>
          <w:sz w:val="24"/>
          <w:szCs w:val="24"/>
        </w:rPr>
        <w:t xml:space="preserve"> </w:t>
      </w:r>
      <w:r w:rsidR="00E201E8">
        <w:rPr>
          <w:rFonts w:ascii="Arial" w:hAnsi="Arial" w:cs="Arial"/>
          <w:sz w:val="24"/>
          <w:szCs w:val="24"/>
        </w:rPr>
        <w:t>d</w:t>
      </w:r>
      <w:r w:rsidR="00A654E1">
        <w:rPr>
          <w:rFonts w:ascii="Arial" w:hAnsi="Arial" w:cs="Arial"/>
          <w:sz w:val="24"/>
          <w:szCs w:val="24"/>
        </w:rPr>
        <w:t>odavatele</w:t>
      </w:r>
      <w:r w:rsidR="00D316D9" w:rsidRPr="00A654E1">
        <w:rPr>
          <w:rFonts w:ascii="Arial" w:hAnsi="Arial" w:cs="Arial"/>
          <w:sz w:val="24"/>
          <w:szCs w:val="24"/>
        </w:rPr>
        <w:t>:</w:t>
      </w:r>
      <w:r w:rsidR="00A654E1" w:rsidRPr="00A654E1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D10E05" w:rsidRPr="008557D9">
          <w:rPr>
            <w:rStyle w:val="Hypertextovodkaz"/>
            <w:rFonts w:ascii="Arial" w:hAnsi="Arial" w:cs="Arial"/>
            <w:sz w:val="24"/>
            <w:szCs w:val="24"/>
          </w:rPr>
          <w:t>XXX@fsv.cuni.cz</w:t>
        </w:r>
      </w:hyperlink>
      <w:r w:rsidR="001B0EAD">
        <w:rPr>
          <w:rFonts w:ascii="Arial" w:hAnsi="Arial" w:cs="Arial"/>
          <w:sz w:val="24"/>
          <w:szCs w:val="24"/>
        </w:rPr>
        <w:t xml:space="preserve"> a </w:t>
      </w:r>
      <w:hyperlink r:id="rId14" w:history="1">
        <w:r w:rsidR="00A4172F" w:rsidRPr="008557D9">
          <w:rPr>
            <w:rStyle w:val="Hypertextovodkaz"/>
            <w:rFonts w:ascii="Arial" w:hAnsi="Arial" w:cs="Arial"/>
            <w:sz w:val="24"/>
            <w:szCs w:val="24"/>
          </w:rPr>
          <w:t>XXX@fsv.cuni.cz</w:t>
        </w:r>
      </w:hyperlink>
      <w:r w:rsidR="001B0EAD">
        <w:rPr>
          <w:rFonts w:ascii="Arial" w:hAnsi="Arial" w:cs="Arial"/>
          <w:sz w:val="24"/>
          <w:szCs w:val="24"/>
        </w:rPr>
        <w:t xml:space="preserve">. </w:t>
      </w:r>
    </w:p>
    <w:p w14:paraId="1DF762E8" w14:textId="231F1641" w:rsidR="00CB791C" w:rsidRDefault="00CB791C" w:rsidP="00A654E1">
      <w:pPr>
        <w:pStyle w:val="1"/>
        <w:numPr>
          <w:ilvl w:val="0"/>
          <w:numId w:val="27"/>
        </w:numPr>
        <w:tabs>
          <w:tab w:val="clear" w:pos="1104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Objednávka dle odst. 2 </w:t>
      </w:r>
      <w:r w:rsidR="00315EA2">
        <w:rPr>
          <w:rFonts w:ascii="Arial" w:hAnsi="Arial" w:cs="Arial"/>
          <w:sz w:val="24"/>
          <w:szCs w:val="24"/>
        </w:rPr>
        <w:t>tohoto článku musí obsahovat minimálně následující údaje:</w:t>
      </w:r>
    </w:p>
    <w:p w14:paraId="4F4BBFB2" w14:textId="77777777" w:rsidR="00217AEB" w:rsidRPr="00217AEB" w:rsidRDefault="00217AEB" w:rsidP="00217AEB">
      <w:pPr>
        <w:pStyle w:val="1"/>
        <w:numPr>
          <w:ilvl w:val="0"/>
          <w:numId w:val="28"/>
        </w:numPr>
        <w:spacing w:before="120" w:after="120"/>
        <w:rPr>
          <w:rFonts w:ascii="Arial" w:hAnsi="Arial" w:cs="Arial"/>
          <w:sz w:val="24"/>
          <w:szCs w:val="24"/>
        </w:rPr>
      </w:pPr>
      <w:r w:rsidRPr="00217AEB">
        <w:rPr>
          <w:rFonts w:ascii="Arial" w:hAnsi="Arial" w:cs="Arial"/>
          <w:sz w:val="24"/>
          <w:szCs w:val="24"/>
        </w:rPr>
        <w:t>číslo objednávky,</w:t>
      </w:r>
    </w:p>
    <w:p w14:paraId="0568D0B6" w14:textId="03B15953" w:rsidR="00217AEB" w:rsidRPr="00CA19BC" w:rsidRDefault="00217AEB" w:rsidP="00CA19BC">
      <w:pPr>
        <w:pStyle w:val="1"/>
        <w:numPr>
          <w:ilvl w:val="0"/>
          <w:numId w:val="28"/>
        </w:numPr>
        <w:spacing w:before="120" w:after="120"/>
        <w:rPr>
          <w:rFonts w:ascii="Arial" w:hAnsi="Arial" w:cs="Arial"/>
          <w:sz w:val="24"/>
          <w:szCs w:val="24"/>
        </w:rPr>
      </w:pPr>
      <w:r w:rsidRPr="00217AEB">
        <w:rPr>
          <w:rFonts w:ascii="Arial" w:hAnsi="Arial" w:cs="Arial"/>
          <w:sz w:val="24"/>
          <w:szCs w:val="24"/>
        </w:rPr>
        <w:t>specifikaci</w:t>
      </w:r>
      <w:r w:rsidR="00C719EF">
        <w:rPr>
          <w:rFonts w:ascii="Arial" w:hAnsi="Arial" w:cs="Arial"/>
          <w:sz w:val="24"/>
          <w:szCs w:val="24"/>
        </w:rPr>
        <w:t xml:space="preserve"> a obsah</w:t>
      </w:r>
      <w:r w:rsidRPr="00217AEB">
        <w:rPr>
          <w:rFonts w:ascii="Arial" w:hAnsi="Arial" w:cs="Arial"/>
          <w:sz w:val="24"/>
          <w:szCs w:val="24"/>
        </w:rPr>
        <w:t xml:space="preserve"> požadovaného plnění v souladu s přílohou č.</w:t>
      </w:r>
      <w:r w:rsidR="00CA19BC">
        <w:rPr>
          <w:rFonts w:ascii="Arial" w:hAnsi="Arial" w:cs="Arial"/>
          <w:sz w:val="24"/>
          <w:szCs w:val="24"/>
        </w:rPr>
        <w:t xml:space="preserve"> 1 </w:t>
      </w:r>
      <w:r w:rsidRPr="00217AEB">
        <w:rPr>
          <w:rFonts w:ascii="Arial" w:hAnsi="Arial" w:cs="Arial"/>
          <w:sz w:val="24"/>
          <w:szCs w:val="24"/>
        </w:rPr>
        <w:t>této</w:t>
      </w:r>
      <w:r w:rsidR="00CA19BC">
        <w:rPr>
          <w:rFonts w:ascii="Arial" w:hAnsi="Arial" w:cs="Arial"/>
          <w:sz w:val="24"/>
          <w:szCs w:val="24"/>
        </w:rPr>
        <w:t xml:space="preserve"> smlouvy</w:t>
      </w:r>
      <w:r w:rsidRPr="00CA19BC">
        <w:rPr>
          <w:rFonts w:ascii="Arial" w:hAnsi="Arial" w:cs="Arial"/>
          <w:sz w:val="24"/>
          <w:szCs w:val="24"/>
        </w:rPr>
        <w:t>,</w:t>
      </w:r>
    </w:p>
    <w:p w14:paraId="211B9489" w14:textId="617BD7DF" w:rsidR="00217AEB" w:rsidRPr="00217AEB" w:rsidRDefault="00217AEB" w:rsidP="00217AEB">
      <w:pPr>
        <w:pStyle w:val="1"/>
        <w:numPr>
          <w:ilvl w:val="0"/>
          <w:numId w:val="28"/>
        </w:numPr>
        <w:spacing w:before="120" w:after="120"/>
        <w:rPr>
          <w:rFonts w:ascii="Arial" w:hAnsi="Arial" w:cs="Arial"/>
          <w:sz w:val="24"/>
          <w:szCs w:val="24"/>
        </w:rPr>
      </w:pPr>
      <w:r w:rsidRPr="00217AEB">
        <w:rPr>
          <w:rFonts w:ascii="Arial" w:hAnsi="Arial" w:cs="Arial"/>
          <w:sz w:val="24"/>
          <w:szCs w:val="24"/>
        </w:rPr>
        <w:t xml:space="preserve">kontaktní osobu </w:t>
      </w:r>
      <w:r w:rsidR="00E201E8">
        <w:rPr>
          <w:rFonts w:ascii="Arial" w:hAnsi="Arial" w:cs="Arial"/>
          <w:sz w:val="24"/>
          <w:szCs w:val="24"/>
        </w:rPr>
        <w:t>o</w:t>
      </w:r>
      <w:r w:rsidRPr="00217AEB">
        <w:rPr>
          <w:rFonts w:ascii="Arial" w:hAnsi="Arial" w:cs="Arial"/>
          <w:sz w:val="24"/>
          <w:szCs w:val="24"/>
        </w:rPr>
        <w:t>bjednatele,</w:t>
      </w:r>
    </w:p>
    <w:p w14:paraId="3A1E0B02" w14:textId="4E7BE2FE" w:rsidR="00CA19BC" w:rsidRPr="00217AEB" w:rsidRDefault="00217AEB" w:rsidP="00CA19BC">
      <w:pPr>
        <w:pStyle w:val="1"/>
        <w:numPr>
          <w:ilvl w:val="0"/>
          <w:numId w:val="28"/>
        </w:numPr>
        <w:spacing w:before="120" w:after="120"/>
        <w:rPr>
          <w:rFonts w:ascii="Arial" w:hAnsi="Arial" w:cs="Arial"/>
          <w:sz w:val="24"/>
          <w:szCs w:val="24"/>
        </w:rPr>
      </w:pPr>
      <w:r w:rsidRPr="00217AEB">
        <w:rPr>
          <w:rFonts w:ascii="Arial" w:hAnsi="Arial" w:cs="Arial"/>
          <w:sz w:val="24"/>
          <w:szCs w:val="24"/>
        </w:rPr>
        <w:t xml:space="preserve">cenu za plnění </w:t>
      </w:r>
      <w:r w:rsidR="00CA19BC">
        <w:rPr>
          <w:rFonts w:ascii="Arial" w:hAnsi="Arial" w:cs="Arial"/>
          <w:sz w:val="24"/>
          <w:szCs w:val="24"/>
        </w:rPr>
        <w:t>objednávky</w:t>
      </w:r>
      <w:r w:rsidRPr="00217AEB">
        <w:rPr>
          <w:rFonts w:ascii="Arial" w:hAnsi="Arial" w:cs="Arial"/>
          <w:sz w:val="24"/>
          <w:szCs w:val="24"/>
        </w:rPr>
        <w:t xml:space="preserve"> vypočtenou dle přílohy č. </w:t>
      </w:r>
      <w:r w:rsidR="00CA19BC">
        <w:rPr>
          <w:rFonts w:ascii="Arial" w:hAnsi="Arial" w:cs="Arial"/>
          <w:sz w:val="24"/>
          <w:szCs w:val="24"/>
        </w:rPr>
        <w:t>2 této smlouvy</w:t>
      </w:r>
    </w:p>
    <w:p w14:paraId="42E69FAA" w14:textId="6C403EF5" w:rsidR="00217AEB" w:rsidRPr="00217AEB" w:rsidRDefault="00217AEB" w:rsidP="00CA19BC">
      <w:pPr>
        <w:pStyle w:val="1"/>
        <w:spacing w:before="120" w:after="120"/>
        <w:ind w:left="426" w:firstLine="0"/>
        <w:rPr>
          <w:rFonts w:ascii="Arial" w:hAnsi="Arial" w:cs="Arial"/>
          <w:sz w:val="24"/>
          <w:szCs w:val="24"/>
        </w:rPr>
      </w:pPr>
      <w:r w:rsidRPr="00217AEB">
        <w:rPr>
          <w:rFonts w:ascii="Arial" w:hAnsi="Arial" w:cs="Arial"/>
          <w:sz w:val="24"/>
          <w:szCs w:val="24"/>
        </w:rPr>
        <w:t xml:space="preserve">g) </w:t>
      </w:r>
      <w:r w:rsidR="00CA19BC">
        <w:rPr>
          <w:rFonts w:ascii="Arial" w:hAnsi="Arial" w:cs="Arial"/>
          <w:sz w:val="24"/>
          <w:szCs w:val="24"/>
        </w:rPr>
        <w:t xml:space="preserve"> </w:t>
      </w:r>
      <w:r w:rsidRPr="00217AEB">
        <w:rPr>
          <w:rFonts w:ascii="Arial" w:hAnsi="Arial" w:cs="Arial"/>
          <w:sz w:val="24"/>
          <w:szCs w:val="24"/>
        </w:rPr>
        <w:t>požadovaný termín zahájení</w:t>
      </w:r>
      <w:r w:rsidR="00CA19BC">
        <w:rPr>
          <w:rFonts w:ascii="Arial" w:hAnsi="Arial" w:cs="Arial"/>
          <w:sz w:val="24"/>
          <w:szCs w:val="24"/>
        </w:rPr>
        <w:t xml:space="preserve"> kurzu</w:t>
      </w:r>
      <w:r w:rsidRPr="00217AEB">
        <w:rPr>
          <w:rFonts w:ascii="Arial" w:hAnsi="Arial" w:cs="Arial"/>
          <w:sz w:val="24"/>
          <w:szCs w:val="24"/>
        </w:rPr>
        <w:t>,</w:t>
      </w:r>
    </w:p>
    <w:p w14:paraId="151C8EA5" w14:textId="3AA0E1BC" w:rsidR="00217AEB" w:rsidRDefault="00217AEB" w:rsidP="00DF314C">
      <w:pPr>
        <w:pStyle w:val="1"/>
        <w:numPr>
          <w:ilvl w:val="0"/>
          <w:numId w:val="28"/>
        </w:numPr>
        <w:spacing w:before="120" w:after="120"/>
        <w:rPr>
          <w:rFonts w:ascii="Arial" w:hAnsi="Arial" w:cs="Arial"/>
          <w:sz w:val="24"/>
          <w:szCs w:val="24"/>
        </w:rPr>
      </w:pPr>
      <w:r w:rsidRPr="00217AEB">
        <w:rPr>
          <w:rFonts w:ascii="Arial" w:hAnsi="Arial" w:cs="Arial"/>
          <w:sz w:val="24"/>
          <w:szCs w:val="24"/>
        </w:rPr>
        <w:t xml:space="preserve">místo realizace </w:t>
      </w:r>
      <w:r w:rsidR="00CA19BC">
        <w:rPr>
          <w:rFonts w:ascii="Arial" w:hAnsi="Arial" w:cs="Arial"/>
          <w:sz w:val="24"/>
          <w:szCs w:val="24"/>
        </w:rPr>
        <w:t>kurzu</w:t>
      </w:r>
      <w:r w:rsidRPr="00217AEB">
        <w:rPr>
          <w:rFonts w:ascii="Arial" w:hAnsi="Arial" w:cs="Arial"/>
          <w:sz w:val="24"/>
          <w:szCs w:val="24"/>
        </w:rPr>
        <w:t>,</w:t>
      </w:r>
    </w:p>
    <w:p w14:paraId="3D1CE975" w14:textId="35D35975" w:rsidR="00DF314C" w:rsidRPr="00DF314C" w:rsidRDefault="00DF314C" w:rsidP="00DF314C">
      <w:pPr>
        <w:pStyle w:val="1"/>
        <w:numPr>
          <w:ilvl w:val="0"/>
          <w:numId w:val="28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účastníků kurzu</w:t>
      </w:r>
      <w:r w:rsidR="00C719EF">
        <w:rPr>
          <w:rFonts w:ascii="Arial" w:hAnsi="Arial" w:cs="Arial"/>
          <w:sz w:val="24"/>
          <w:szCs w:val="24"/>
        </w:rPr>
        <w:t>,</w:t>
      </w:r>
      <w:r w:rsidR="008441FF">
        <w:rPr>
          <w:rFonts w:ascii="Arial" w:hAnsi="Arial" w:cs="Arial"/>
          <w:sz w:val="24"/>
          <w:szCs w:val="24"/>
        </w:rPr>
        <w:t xml:space="preserve"> a</w:t>
      </w:r>
    </w:p>
    <w:p w14:paraId="3B526C9C" w14:textId="0D71B90F" w:rsidR="00315EA2" w:rsidRDefault="00217AEB" w:rsidP="00217AEB">
      <w:pPr>
        <w:pStyle w:val="1"/>
        <w:numPr>
          <w:ilvl w:val="0"/>
          <w:numId w:val="28"/>
        </w:numPr>
        <w:spacing w:before="120" w:after="120"/>
        <w:rPr>
          <w:rFonts w:ascii="Arial" w:hAnsi="Arial" w:cs="Arial"/>
          <w:sz w:val="24"/>
          <w:szCs w:val="24"/>
        </w:rPr>
      </w:pPr>
      <w:r w:rsidRPr="00217AEB">
        <w:rPr>
          <w:rFonts w:ascii="Arial" w:hAnsi="Arial" w:cs="Arial"/>
          <w:sz w:val="24"/>
          <w:szCs w:val="24"/>
        </w:rPr>
        <w:t>případně další nezbytné údaje.</w:t>
      </w:r>
    </w:p>
    <w:p w14:paraId="27E754D5" w14:textId="6F1CCAA0" w:rsidR="002D1A7B" w:rsidRDefault="00B54FD5" w:rsidP="00F2633E">
      <w:pPr>
        <w:pStyle w:val="1"/>
        <w:numPr>
          <w:ilvl w:val="0"/>
          <w:numId w:val="27"/>
        </w:numPr>
        <w:tabs>
          <w:tab w:val="clear" w:pos="1104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4A3936" w:rsidRPr="004A3936">
        <w:rPr>
          <w:rFonts w:ascii="Arial" w:hAnsi="Arial" w:cs="Arial"/>
          <w:sz w:val="24"/>
          <w:szCs w:val="24"/>
        </w:rPr>
        <w:t xml:space="preserve"> se zavazuje vyvinout maximální úsilí k zajištění potřeb </w:t>
      </w:r>
      <w:r w:rsidR="00E201E8">
        <w:rPr>
          <w:rFonts w:ascii="Arial" w:hAnsi="Arial" w:cs="Arial"/>
          <w:sz w:val="24"/>
          <w:szCs w:val="24"/>
        </w:rPr>
        <w:t>o</w:t>
      </w:r>
      <w:r w:rsidR="004A3936" w:rsidRPr="004A3936">
        <w:rPr>
          <w:rFonts w:ascii="Arial" w:hAnsi="Arial" w:cs="Arial"/>
          <w:sz w:val="24"/>
          <w:szCs w:val="24"/>
        </w:rPr>
        <w:t>bjednatele. V</w:t>
      </w:r>
      <w:r>
        <w:rPr>
          <w:rFonts w:ascii="Arial" w:hAnsi="Arial" w:cs="Arial"/>
          <w:sz w:val="24"/>
          <w:szCs w:val="24"/>
        </w:rPr>
        <w:t> </w:t>
      </w:r>
      <w:r w:rsidR="004A3936" w:rsidRPr="004A3936">
        <w:rPr>
          <w:rFonts w:ascii="Arial" w:hAnsi="Arial" w:cs="Arial"/>
          <w:sz w:val="24"/>
          <w:szCs w:val="24"/>
        </w:rPr>
        <w:t>případě</w:t>
      </w:r>
      <w:r>
        <w:rPr>
          <w:rFonts w:ascii="Arial" w:hAnsi="Arial" w:cs="Arial"/>
          <w:sz w:val="24"/>
          <w:szCs w:val="24"/>
        </w:rPr>
        <w:t xml:space="preserve"> </w:t>
      </w:r>
      <w:r w:rsidR="004A3936" w:rsidRPr="00B54FD5">
        <w:rPr>
          <w:rFonts w:ascii="Arial" w:hAnsi="Arial" w:cs="Arial"/>
          <w:sz w:val="24"/>
          <w:szCs w:val="24"/>
        </w:rPr>
        <w:t xml:space="preserve">pochybností či nejasností ohledně údajů uvedených v </w:t>
      </w:r>
      <w:r>
        <w:rPr>
          <w:rFonts w:ascii="Arial" w:hAnsi="Arial" w:cs="Arial"/>
          <w:sz w:val="24"/>
          <w:szCs w:val="24"/>
        </w:rPr>
        <w:t>objednávce</w:t>
      </w:r>
      <w:r w:rsidR="004A3936" w:rsidRPr="00B54FD5">
        <w:rPr>
          <w:rFonts w:ascii="Arial" w:hAnsi="Arial" w:cs="Arial"/>
          <w:sz w:val="24"/>
          <w:szCs w:val="24"/>
        </w:rPr>
        <w:t xml:space="preserve"> je </w:t>
      </w:r>
      <w:r w:rsidR="00A0597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odavatel</w:t>
      </w:r>
      <w:r w:rsidR="004A3936" w:rsidRPr="00B54FD5">
        <w:rPr>
          <w:rFonts w:ascii="Arial" w:hAnsi="Arial" w:cs="Arial"/>
          <w:sz w:val="24"/>
          <w:szCs w:val="24"/>
        </w:rPr>
        <w:t xml:space="preserve"> povine</w:t>
      </w:r>
      <w:r w:rsidR="001D2EC0">
        <w:rPr>
          <w:rFonts w:ascii="Arial" w:hAnsi="Arial" w:cs="Arial"/>
          <w:sz w:val="24"/>
          <w:szCs w:val="24"/>
        </w:rPr>
        <w:t xml:space="preserve">n </w:t>
      </w:r>
      <w:r w:rsidR="004A3936" w:rsidRPr="001D2EC0">
        <w:rPr>
          <w:rFonts w:ascii="Arial" w:hAnsi="Arial" w:cs="Arial"/>
          <w:sz w:val="24"/>
          <w:szCs w:val="24"/>
        </w:rPr>
        <w:t xml:space="preserve">vyžádat si od </w:t>
      </w:r>
      <w:r w:rsidR="00A05973">
        <w:rPr>
          <w:rFonts w:ascii="Arial" w:hAnsi="Arial" w:cs="Arial"/>
          <w:sz w:val="24"/>
          <w:szCs w:val="24"/>
        </w:rPr>
        <w:t>o</w:t>
      </w:r>
      <w:r w:rsidR="004A3936" w:rsidRPr="001D2EC0">
        <w:rPr>
          <w:rFonts w:ascii="Arial" w:hAnsi="Arial" w:cs="Arial"/>
          <w:sz w:val="24"/>
          <w:szCs w:val="24"/>
        </w:rPr>
        <w:t xml:space="preserve">bjednatele ve lhůtě </w:t>
      </w:r>
      <w:r w:rsidR="00C773A0">
        <w:rPr>
          <w:rFonts w:ascii="Arial" w:hAnsi="Arial" w:cs="Arial"/>
          <w:sz w:val="24"/>
          <w:szCs w:val="24"/>
        </w:rPr>
        <w:t>5 pracovních d</w:t>
      </w:r>
      <w:r w:rsidR="00F2633E">
        <w:rPr>
          <w:rFonts w:ascii="Arial" w:hAnsi="Arial" w:cs="Arial"/>
          <w:sz w:val="24"/>
          <w:szCs w:val="24"/>
        </w:rPr>
        <w:t xml:space="preserve">nů </w:t>
      </w:r>
      <w:r w:rsidR="004A3936" w:rsidRPr="00F2633E">
        <w:rPr>
          <w:rFonts w:ascii="Arial" w:hAnsi="Arial" w:cs="Arial"/>
          <w:sz w:val="24"/>
          <w:szCs w:val="24"/>
        </w:rPr>
        <w:t>doplňující informace.</w:t>
      </w:r>
    </w:p>
    <w:p w14:paraId="45593659" w14:textId="09CF9D66" w:rsidR="009768F1" w:rsidRPr="008816F2" w:rsidRDefault="00F6015D" w:rsidP="008816F2">
      <w:pPr>
        <w:pStyle w:val="1"/>
        <w:numPr>
          <w:ilvl w:val="0"/>
          <w:numId w:val="27"/>
        </w:numPr>
        <w:tabs>
          <w:tab w:val="clear" w:pos="1104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Dodavatel </w:t>
      </w:r>
      <w:r w:rsidR="0064411E" w:rsidRPr="0064411E">
        <w:rPr>
          <w:rFonts w:ascii="Arial" w:hAnsi="Arial" w:cs="Arial"/>
          <w:sz w:val="24"/>
          <w:szCs w:val="24"/>
        </w:rPr>
        <w:t xml:space="preserve">je povinen na </w:t>
      </w:r>
      <w:r>
        <w:rPr>
          <w:rFonts w:ascii="Arial" w:hAnsi="Arial" w:cs="Arial"/>
          <w:sz w:val="24"/>
          <w:szCs w:val="24"/>
        </w:rPr>
        <w:t>objednávku</w:t>
      </w:r>
      <w:r w:rsidR="0064411E" w:rsidRPr="0064411E">
        <w:rPr>
          <w:rFonts w:ascii="Arial" w:hAnsi="Arial" w:cs="Arial"/>
          <w:sz w:val="24"/>
          <w:szCs w:val="24"/>
        </w:rPr>
        <w:t xml:space="preserve"> reagovat </w:t>
      </w:r>
      <w:r>
        <w:rPr>
          <w:rFonts w:ascii="Arial" w:hAnsi="Arial" w:cs="Arial"/>
          <w:sz w:val="24"/>
          <w:szCs w:val="24"/>
        </w:rPr>
        <w:t>e-mailem</w:t>
      </w:r>
      <w:r w:rsidR="0064411E" w:rsidRPr="006441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to </w:t>
      </w:r>
      <w:r w:rsidR="0064411E" w:rsidRPr="00F6015D">
        <w:rPr>
          <w:rFonts w:ascii="Arial" w:hAnsi="Arial" w:cs="Arial"/>
          <w:sz w:val="24"/>
          <w:szCs w:val="24"/>
        </w:rPr>
        <w:t>nejpozději do 5 pracovních</w:t>
      </w:r>
      <w:r>
        <w:rPr>
          <w:rFonts w:ascii="Arial" w:hAnsi="Arial" w:cs="Arial"/>
          <w:sz w:val="24"/>
          <w:szCs w:val="24"/>
        </w:rPr>
        <w:t xml:space="preserve"> </w:t>
      </w:r>
      <w:r w:rsidR="0064411E" w:rsidRPr="00F6015D">
        <w:rPr>
          <w:rFonts w:ascii="Arial" w:hAnsi="Arial" w:cs="Arial"/>
          <w:sz w:val="24"/>
          <w:szCs w:val="24"/>
        </w:rPr>
        <w:t>dní od je</w:t>
      </w:r>
      <w:r w:rsidR="0019655F">
        <w:rPr>
          <w:rFonts w:ascii="Arial" w:hAnsi="Arial" w:cs="Arial"/>
          <w:sz w:val="24"/>
          <w:szCs w:val="24"/>
        </w:rPr>
        <w:t>jího</w:t>
      </w:r>
      <w:r w:rsidR="0064411E" w:rsidRPr="00F6015D">
        <w:rPr>
          <w:rFonts w:ascii="Arial" w:hAnsi="Arial" w:cs="Arial"/>
          <w:sz w:val="24"/>
          <w:szCs w:val="24"/>
        </w:rPr>
        <w:t xml:space="preserve"> doručení anebo ve lhůtě uvedené </w:t>
      </w:r>
      <w:r w:rsidR="00195C20">
        <w:rPr>
          <w:rFonts w:ascii="Arial" w:hAnsi="Arial" w:cs="Arial"/>
          <w:sz w:val="24"/>
          <w:szCs w:val="24"/>
        </w:rPr>
        <w:t>o</w:t>
      </w:r>
      <w:r w:rsidR="0064411E" w:rsidRPr="00F6015D">
        <w:rPr>
          <w:rFonts w:ascii="Arial" w:hAnsi="Arial" w:cs="Arial"/>
          <w:sz w:val="24"/>
          <w:szCs w:val="24"/>
        </w:rPr>
        <w:t>bjednatelem v</w:t>
      </w:r>
      <w:r w:rsidR="002F379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objednávce</w:t>
      </w:r>
      <w:r w:rsidR="002F3799">
        <w:rPr>
          <w:rFonts w:ascii="Arial" w:hAnsi="Arial" w:cs="Arial"/>
          <w:sz w:val="24"/>
          <w:szCs w:val="24"/>
        </w:rPr>
        <w:t>. Práva a povinnosti smluvních stran z objednávky se řídí zejména touto smlouvou</w:t>
      </w:r>
      <w:r w:rsidR="00540165">
        <w:rPr>
          <w:rFonts w:ascii="Arial" w:hAnsi="Arial" w:cs="Arial"/>
          <w:sz w:val="24"/>
          <w:szCs w:val="24"/>
        </w:rPr>
        <w:t>. Dodavatel</w:t>
      </w:r>
      <w:r w:rsidR="0064411E" w:rsidRPr="00540165">
        <w:rPr>
          <w:rFonts w:ascii="Arial" w:hAnsi="Arial" w:cs="Arial"/>
          <w:sz w:val="24"/>
          <w:szCs w:val="24"/>
        </w:rPr>
        <w:t xml:space="preserve"> se zavazuj</w:t>
      </w:r>
      <w:r w:rsidR="00540165">
        <w:rPr>
          <w:rFonts w:ascii="Arial" w:hAnsi="Arial" w:cs="Arial"/>
          <w:sz w:val="24"/>
          <w:szCs w:val="24"/>
        </w:rPr>
        <w:t xml:space="preserve">e </w:t>
      </w:r>
      <w:r w:rsidR="0064411E" w:rsidRPr="00540165">
        <w:rPr>
          <w:rFonts w:ascii="Arial" w:hAnsi="Arial" w:cs="Arial"/>
          <w:sz w:val="24"/>
          <w:szCs w:val="24"/>
        </w:rPr>
        <w:t xml:space="preserve">řádně a včas provést na svůj náklad a nebezpečí </w:t>
      </w:r>
      <w:r w:rsidR="0001022B">
        <w:rPr>
          <w:rFonts w:ascii="Arial" w:hAnsi="Arial" w:cs="Arial"/>
          <w:sz w:val="24"/>
          <w:szCs w:val="24"/>
        </w:rPr>
        <w:t>daný kurz</w:t>
      </w:r>
      <w:r w:rsidR="0064411E" w:rsidRPr="00540165">
        <w:rPr>
          <w:rFonts w:ascii="Arial" w:hAnsi="Arial" w:cs="Arial"/>
          <w:sz w:val="24"/>
          <w:szCs w:val="24"/>
        </w:rPr>
        <w:t xml:space="preserve"> a </w:t>
      </w:r>
      <w:r w:rsidR="0019655F">
        <w:rPr>
          <w:rFonts w:ascii="Arial" w:hAnsi="Arial" w:cs="Arial"/>
          <w:sz w:val="24"/>
          <w:szCs w:val="24"/>
        </w:rPr>
        <w:t>o</w:t>
      </w:r>
      <w:r w:rsidR="0064411E" w:rsidRPr="00540165">
        <w:rPr>
          <w:rFonts w:ascii="Arial" w:hAnsi="Arial" w:cs="Arial"/>
          <w:sz w:val="24"/>
          <w:szCs w:val="24"/>
        </w:rPr>
        <w:t>bjednatel</w:t>
      </w:r>
      <w:r w:rsidR="0001022B">
        <w:rPr>
          <w:rFonts w:ascii="Arial" w:hAnsi="Arial" w:cs="Arial"/>
          <w:sz w:val="24"/>
          <w:szCs w:val="24"/>
        </w:rPr>
        <w:t xml:space="preserve"> </w:t>
      </w:r>
      <w:r w:rsidR="0064411E" w:rsidRPr="0001022B">
        <w:rPr>
          <w:rFonts w:ascii="Arial" w:hAnsi="Arial" w:cs="Arial"/>
          <w:sz w:val="24"/>
          <w:szCs w:val="24"/>
        </w:rPr>
        <w:t xml:space="preserve">se zavazuje </w:t>
      </w:r>
      <w:r w:rsidR="0063405D">
        <w:rPr>
          <w:rFonts w:ascii="Arial" w:hAnsi="Arial" w:cs="Arial"/>
          <w:sz w:val="24"/>
          <w:szCs w:val="24"/>
        </w:rPr>
        <w:t>za řádně provedený ku</w:t>
      </w:r>
      <w:r w:rsidR="009D3C0D">
        <w:rPr>
          <w:rFonts w:ascii="Arial" w:hAnsi="Arial" w:cs="Arial"/>
          <w:sz w:val="24"/>
          <w:szCs w:val="24"/>
        </w:rPr>
        <w:t xml:space="preserve">rz </w:t>
      </w:r>
      <w:r w:rsidR="0064411E" w:rsidRPr="0001022B">
        <w:rPr>
          <w:rFonts w:ascii="Arial" w:hAnsi="Arial" w:cs="Arial"/>
          <w:sz w:val="24"/>
          <w:szCs w:val="24"/>
        </w:rPr>
        <w:t xml:space="preserve">zaplatit </w:t>
      </w:r>
      <w:r w:rsidR="0019655F">
        <w:rPr>
          <w:rFonts w:ascii="Arial" w:hAnsi="Arial" w:cs="Arial"/>
          <w:sz w:val="24"/>
          <w:szCs w:val="24"/>
        </w:rPr>
        <w:t>d</w:t>
      </w:r>
      <w:r w:rsidR="009D3C0D">
        <w:rPr>
          <w:rFonts w:ascii="Arial" w:hAnsi="Arial" w:cs="Arial"/>
          <w:sz w:val="24"/>
          <w:szCs w:val="24"/>
        </w:rPr>
        <w:t xml:space="preserve">odavateli </w:t>
      </w:r>
      <w:r w:rsidR="0064411E" w:rsidRPr="009D3C0D">
        <w:rPr>
          <w:rFonts w:ascii="Arial" w:hAnsi="Arial" w:cs="Arial"/>
          <w:sz w:val="24"/>
          <w:szCs w:val="24"/>
        </w:rPr>
        <w:t>dohodnutou cenu.</w:t>
      </w:r>
    </w:p>
    <w:p w14:paraId="20CAB666" w14:textId="46121F5C" w:rsidR="00624CEF" w:rsidRDefault="00D55C84" w:rsidP="009D3C0D">
      <w:pPr>
        <w:pStyle w:val="1"/>
        <w:numPr>
          <w:ilvl w:val="0"/>
          <w:numId w:val="27"/>
        </w:numPr>
        <w:tabs>
          <w:tab w:val="clear" w:pos="1104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 není oprávněn neakceptovat objednávku</w:t>
      </w:r>
      <w:r w:rsidR="001E5D3F">
        <w:rPr>
          <w:rFonts w:ascii="Arial" w:hAnsi="Arial" w:cs="Arial"/>
          <w:sz w:val="24"/>
          <w:szCs w:val="24"/>
        </w:rPr>
        <w:t>,</w:t>
      </w:r>
      <w:r w:rsidR="00BA5376">
        <w:rPr>
          <w:rFonts w:ascii="Arial" w:hAnsi="Arial" w:cs="Arial"/>
          <w:sz w:val="24"/>
          <w:szCs w:val="24"/>
        </w:rPr>
        <w:t xml:space="preserve"> zašle-li </w:t>
      </w:r>
      <w:r w:rsidR="0019655F">
        <w:rPr>
          <w:rFonts w:ascii="Arial" w:hAnsi="Arial" w:cs="Arial"/>
          <w:sz w:val="24"/>
          <w:szCs w:val="24"/>
        </w:rPr>
        <w:t>o</w:t>
      </w:r>
      <w:r w:rsidR="00BA5376">
        <w:rPr>
          <w:rFonts w:ascii="Arial" w:hAnsi="Arial" w:cs="Arial"/>
          <w:sz w:val="24"/>
          <w:szCs w:val="24"/>
        </w:rPr>
        <w:t>bjednatel</w:t>
      </w:r>
      <w:r w:rsidR="00624CEF" w:rsidRPr="00330CBE">
        <w:rPr>
          <w:rFonts w:ascii="Arial" w:hAnsi="Arial" w:cs="Arial"/>
          <w:sz w:val="24"/>
          <w:szCs w:val="24"/>
        </w:rPr>
        <w:t xml:space="preserve"> objednávku nejpozději 30 kalendářních dnů před konáním kurzu.</w:t>
      </w:r>
      <w:r w:rsidR="00B84201">
        <w:rPr>
          <w:rFonts w:ascii="Arial" w:hAnsi="Arial" w:cs="Arial"/>
          <w:sz w:val="24"/>
          <w:szCs w:val="24"/>
        </w:rPr>
        <w:t xml:space="preserve"> V</w:t>
      </w:r>
      <w:r w:rsidR="001B499B">
        <w:rPr>
          <w:rFonts w:ascii="Arial" w:hAnsi="Arial" w:cs="Arial"/>
          <w:sz w:val="24"/>
          <w:szCs w:val="24"/>
        </w:rPr>
        <w:t> </w:t>
      </w:r>
      <w:r w:rsidR="00B84201">
        <w:rPr>
          <w:rFonts w:ascii="Arial" w:hAnsi="Arial" w:cs="Arial"/>
          <w:sz w:val="24"/>
          <w:szCs w:val="24"/>
        </w:rPr>
        <w:t>případě</w:t>
      </w:r>
      <w:r w:rsidR="001B499B">
        <w:rPr>
          <w:rFonts w:ascii="Arial" w:hAnsi="Arial" w:cs="Arial"/>
          <w:sz w:val="24"/>
          <w:szCs w:val="24"/>
        </w:rPr>
        <w:t xml:space="preserve">, že </w:t>
      </w:r>
      <w:r w:rsidR="0019655F">
        <w:rPr>
          <w:rFonts w:ascii="Arial" w:hAnsi="Arial" w:cs="Arial"/>
          <w:sz w:val="24"/>
          <w:szCs w:val="24"/>
        </w:rPr>
        <w:t>o</w:t>
      </w:r>
      <w:r w:rsidR="001B499B">
        <w:rPr>
          <w:rFonts w:ascii="Arial" w:hAnsi="Arial" w:cs="Arial"/>
          <w:sz w:val="24"/>
          <w:szCs w:val="24"/>
        </w:rPr>
        <w:t>bjednatel zašle ob</w:t>
      </w:r>
      <w:r w:rsidR="000013A1">
        <w:rPr>
          <w:rFonts w:ascii="Arial" w:hAnsi="Arial" w:cs="Arial"/>
          <w:sz w:val="24"/>
          <w:szCs w:val="24"/>
        </w:rPr>
        <w:t xml:space="preserve">jednávku </w:t>
      </w:r>
      <w:r w:rsidR="00041F51">
        <w:rPr>
          <w:rFonts w:ascii="Arial" w:hAnsi="Arial" w:cs="Arial"/>
          <w:sz w:val="24"/>
          <w:szCs w:val="24"/>
        </w:rPr>
        <w:t>v kratším termínu</w:t>
      </w:r>
      <w:r w:rsidR="000013A1">
        <w:rPr>
          <w:rFonts w:ascii="Arial" w:hAnsi="Arial" w:cs="Arial"/>
          <w:sz w:val="24"/>
          <w:szCs w:val="24"/>
        </w:rPr>
        <w:t xml:space="preserve">, tak má </w:t>
      </w:r>
      <w:r w:rsidR="0019655F">
        <w:rPr>
          <w:rFonts w:ascii="Arial" w:hAnsi="Arial" w:cs="Arial"/>
          <w:sz w:val="24"/>
          <w:szCs w:val="24"/>
        </w:rPr>
        <w:t>d</w:t>
      </w:r>
      <w:r w:rsidR="000013A1">
        <w:rPr>
          <w:rFonts w:ascii="Arial" w:hAnsi="Arial" w:cs="Arial"/>
          <w:sz w:val="24"/>
          <w:szCs w:val="24"/>
        </w:rPr>
        <w:t xml:space="preserve">odavatel právo odmítnout plnění, avšak </w:t>
      </w:r>
      <w:r w:rsidR="00D239FE">
        <w:rPr>
          <w:rFonts w:ascii="Arial" w:hAnsi="Arial" w:cs="Arial"/>
          <w:sz w:val="24"/>
          <w:szCs w:val="24"/>
        </w:rPr>
        <w:t xml:space="preserve">je zavázán akceptovat </w:t>
      </w:r>
      <w:r w:rsidR="00646609">
        <w:rPr>
          <w:rFonts w:ascii="Arial" w:hAnsi="Arial" w:cs="Arial"/>
          <w:sz w:val="24"/>
          <w:szCs w:val="24"/>
        </w:rPr>
        <w:t>jiný termín kurzu, který bude realizován</w:t>
      </w:r>
      <w:r w:rsidR="00687D8A">
        <w:rPr>
          <w:rFonts w:ascii="Arial" w:hAnsi="Arial" w:cs="Arial"/>
          <w:sz w:val="24"/>
          <w:szCs w:val="24"/>
        </w:rPr>
        <w:t xml:space="preserve"> v</w:t>
      </w:r>
      <w:r w:rsidR="00B539F7">
        <w:rPr>
          <w:rFonts w:ascii="Arial" w:hAnsi="Arial" w:cs="Arial"/>
          <w:sz w:val="24"/>
          <w:szCs w:val="24"/>
        </w:rPr>
        <w:t> </w:t>
      </w:r>
      <w:r w:rsidR="00687D8A">
        <w:rPr>
          <w:rFonts w:ascii="Arial" w:hAnsi="Arial" w:cs="Arial"/>
          <w:sz w:val="24"/>
          <w:szCs w:val="24"/>
        </w:rPr>
        <w:t>termínu</w:t>
      </w:r>
      <w:r w:rsidR="00B539F7">
        <w:rPr>
          <w:rFonts w:ascii="Arial" w:hAnsi="Arial" w:cs="Arial"/>
          <w:sz w:val="24"/>
          <w:szCs w:val="24"/>
        </w:rPr>
        <w:t>, který následuje po 30 kalendářních dnech od odeslání objednávky.</w:t>
      </w:r>
    </w:p>
    <w:p w14:paraId="5417B710" w14:textId="1F937BD2" w:rsidR="008816F2" w:rsidRDefault="008816F2" w:rsidP="009D3C0D">
      <w:pPr>
        <w:pStyle w:val="1"/>
        <w:numPr>
          <w:ilvl w:val="0"/>
          <w:numId w:val="27"/>
        </w:numPr>
        <w:tabs>
          <w:tab w:val="clear" w:pos="1104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8816F2">
        <w:rPr>
          <w:rFonts w:ascii="Arial" w:hAnsi="Arial" w:cs="Arial"/>
          <w:sz w:val="24"/>
          <w:szCs w:val="24"/>
        </w:rPr>
        <w:lastRenderedPageBreak/>
        <w:t xml:space="preserve">V případě, že </w:t>
      </w:r>
      <w:r w:rsidR="00B2345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odavatel</w:t>
      </w:r>
      <w:r w:rsidRPr="008816F2">
        <w:rPr>
          <w:rFonts w:ascii="Arial" w:hAnsi="Arial" w:cs="Arial"/>
          <w:sz w:val="24"/>
          <w:szCs w:val="24"/>
        </w:rPr>
        <w:t xml:space="preserve"> nebude moci z důvodu nemoci </w:t>
      </w:r>
      <w:r w:rsidR="004F2CF4">
        <w:rPr>
          <w:rFonts w:ascii="Arial" w:hAnsi="Arial" w:cs="Arial"/>
          <w:sz w:val="24"/>
          <w:szCs w:val="24"/>
        </w:rPr>
        <w:t>člena realizačního tým</w:t>
      </w:r>
      <w:r w:rsidR="00674932">
        <w:rPr>
          <w:rFonts w:ascii="Arial" w:hAnsi="Arial" w:cs="Arial"/>
          <w:sz w:val="24"/>
          <w:szCs w:val="24"/>
        </w:rPr>
        <w:t xml:space="preserve">u </w:t>
      </w:r>
      <w:r w:rsidRPr="008816F2">
        <w:rPr>
          <w:rFonts w:ascii="Arial" w:hAnsi="Arial" w:cs="Arial"/>
          <w:sz w:val="24"/>
          <w:szCs w:val="24"/>
        </w:rPr>
        <w:t xml:space="preserve">či jiného závažného důvodu splnit </w:t>
      </w:r>
      <w:r w:rsidR="0039072B">
        <w:rPr>
          <w:rFonts w:ascii="Arial" w:hAnsi="Arial" w:cs="Arial"/>
          <w:sz w:val="24"/>
          <w:szCs w:val="24"/>
        </w:rPr>
        <w:t>sv</w:t>
      </w:r>
      <w:r w:rsidR="00DF3CD8">
        <w:rPr>
          <w:rFonts w:ascii="Arial" w:hAnsi="Arial" w:cs="Arial"/>
          <w:sz w:val="24"/>
          <w:szCs w:val="24"/>
        </w:rPr>
        <w:t>ůj závazek</w:t>
      </w:r>
      <w:r w:rsidRPr="008816F2">
        <w:rPr>
          <w:rFonts w:ascii="Arial" w:hAnsi="Arial" w:cs="Arial"/>
          <w:sz w:val="24"/>
          <w:szCs w:val="24"/>
        </w:rPr>
        <w:t xml:space="preserve">, je povinen toto neprodleně </w:t>
      </w:r>
      <w:r w:rsidR="00B23459">
        <w:rPr>
          <w:rFonts w:ascii="Arial" w:hAnsi="Arial" w:cs="Arial"/>
          <w:sz w:val="24"/>
          <w:szCs w:val="24"/>
        </w:rPr>
        <w:t>o</w:t>
      </w:r>
      <w:r w:rsidR="00674932">
        <w:rPr>
          <w:rFonts w:ascii="Arial" w:hAnsi="Arial" w:cs="Arial"/>
          <w:sz w:val="24"/>
          <w:szCs w:val="24"/>
        </w:rPr>
        <w:t>bjednateli</w:t>
      </w:r>
      <w:r w:rsidRPr="008816F2">
        <w:rPr>
          <w:rFonts w:ascii="Arial" w:hAnsi="Arial" w:cs="Arial"/>
          <w:sz w:val="24"/>
          <w:szCs w:val="24"/>
        </w:rPr>
        <w:t xml:space="preserve"> elektronickou formou oznámit. Obdobně je postupováno při závažné změně na straně </w:t>
      </w:r>
      <w:r w:rsidR="00B23459">
        <w:rPr>
          <w:rFonts w:ascii="Arial" w:hAnsi="Arial" w:cs="Arial"/>
          <w:sz w:val="24"/>
          <w:szCs w:val="24"/>
        </w:rPr>
        <w:t>o</w:t>
      </w:r>
      <w:r w:rsidR="00674932">
        <w:rPr>
          <w:rFonts w:ascii="Arial" w:hAnsi="Arial" w:cs="Arial"/>
          <w:sz w:val="24"/>
          <w:szCs w:val="24"/>
        </w:rPr>
        <w:t>bjednatele</w:t>
      </w:r>
      <w:r w:rsidRPr="008816F2">
        <w:rPr>
          <w:rFonts w:ascii="Arial" w:hAnsi="Arial" w:cs="Arial"/>
          <w:sz w:val="24"/>
          <w:szCs w:val="24"/>
        </w:rPr>
        <w:t>. Následně se smluvní strany bez zbytečného odkladu dohodnou elektronickou formou na novém dni a času konání kurzu.</w:t>
      </w:r>
      <w:r w:rsidR="00CF7929">
        <w:rPr>
          <w:rFonts w:ascii="Arial" w:hAnsi="Arial" w:cs="Arial"/>
          <w:sz w:val="24"/>
          <w:szCs w:val="24"/>
        </w:rPr>
        <w:t xml:space="preserve"> Smluvní strany </w:t>
      </w:r>
      <w:r w:rsidR="002462A9">
        <w:rPr>
          <w:rFonts w:ascii="Arial" w:hAnsi="Arial" w:cs="Arial"/>
          <w:sz w:val="24"/>
          <w:szCs w:val="24"/>
        </w:rPr>
        <w:t>jsou povi</w:t>
      </w:r>
      <w:r w:rsidR="00EF0914">
        <w:rPr>
          <w:rFonts w:ascii="Arial" w:hAnsi="Arial" w:cs="Arial"/>
          <w:sz w:val="24"/>
          <w:szCs w:val="24"/>
        </w:rPr>
        <w:t xml:space="preserve">nny nemoc či jiný závažný důvod druhé smluvní straně doložit. V tomto případě se </w:t>
      </w:r>
      <w:r w:rsidR="00844B29">
        <w:rPr>
          <w:rFonts w:ascii="Arial" w:hAnsi="Arial" w:cs="Arial"/>
          <w:sz w:val="24"/>
          <w:szCs w:val="24"/>
        </w:rPr>
        <w:t>čl. VI odst. 2</w:t>
      </w:r>
      <w:r w:rsidR="00B23459">
        <w:rPr>
          <w:rFonts w:ascii="Arial" w:hAnsi="Arial" w:cs="Arial"/>
          <w:sz w:val="24"/>
          <w:szCs w:val="24"/>
        </w:rPr>
        <w:t xml:space="preserve"> této smlouvy</w:t>
      </w:r>
      <w:r w:rsidR="00844B29">
        <w:rPr>
          <w:rFonts w:ascii="Arial" w:hAnsi="Arial" w:cs="Arial"/>
          <w:sz w:val="24"/>
          <w:szCs w:val="24"/>
        </w:rPr>
        <w:t xml:space="preserve"> neuplatní.</w:t>
      </w:r>
    </w:p>
    <w:p w14:paraId="17CF2A2B" w14:textId="79776BA5" w:rsidR="00FE08ED" w:rsidRPr="00FE08ED" w:rsidRDefault="00ED448B" w:rsidP="00FE08ED">
      <w:pPr>
        <w:pStyle w:val="1"/>
        <w:numPr>
          <w:ilvl w:val="0"/>
          <w:numId w:val="27"/>
        </w:numPr>
        <w:tabs>
          <w:tab w:val="clear" w:pos="1104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D448B">
        <w:rPr>
          <w:rFonts w:ascii="Arial" w:hAnsi="Arial" w:cs="Arial"/>
          <w:sz w:val="24"/>
          <w:szCs w:val="24"/>
        </w:rPr>
        <w:t xml:space="preserve">V případě, kdy </w:t>
      </w:r>
      <w:r w:rsidR="00B2345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odavatel</w:t>
      </w:r>
      <w:r w:rsidRPr="00ED448B">
        <w:rPr>
          <w:rFonts w:ascii="Arial" w:hAnsi="Arial" w:cs="Arial"/>
          <w:sz w:val="24"/>
          <w:szCs w:val="24"/>
        </w:rPr>
        <w:t xml:space="preserve"> </w:t>
      </w:r>
      <w:r w:rsidR="00076707">
        <w:rPr>
          <w:rFonts w:ascii="Arial" w:hAnsi="Arial" w:cs="Arial"/>
          <w:sz w:val="24"/>
          <w:szCs w:val="24"/>
        </w:rPr>
        <w:t>plnění na základě objednávky</w:t>
      </w:r>
      <w:r w:rsidRPr="00ED448B">
        <w:rPr>
          <w:rFonts w:ascii="Arial" w:hAnsi="Arial" w:cs="Arial"/>
          <w:sz w:val="24"/>
          <w:szCs w:val="24"/>
        </w:rPr>
        <w:t xml:space="preserve"> v rozporu s</w:t>
      </w:r>
      <w:r w:rsidR="00076707">
        <w:rPr>
          <w:rFonts w:ascii="Arial" w:hAnsi="Arial" w:cs="Arial"/>
          <w:sz w:val="24"/>
          <w:szCs w:val="24"/>
        </w:rPr>
        <w:t> touto smlouvou</w:t>
      </w:r>
      <w:r w:rsidR="00AC1527">
        <w:rPr>
          <w:rFonts w:ascii="Arial" w:hAnsi="Arial" w:cs="Arial"/>
          <w:sz w:val="24"/>
          <w:szCs w:val="24"/>
        </w:rPr>
        <w:t xml:space="preserve"> odmítne</w:t>
      </w:r>
      <w:r w:rsidRPr="00076707">
        <w:rPr>
          <w:rFonts w:ascii="Arial" w:hAnsi="Arial" w:cs="Arial"/>
          <w:sz w:val="24"/>
          <w:szCs w:val="24"/>
        </w:rPr>
        <w:t xml:space="preserve">, </w:t>
      </w:r>
      <w:r w:rsidR="00076707">
        <w:rPr>
          <w:rFonts w:ascii="Arial" w:hAnsi="Arial" w:cs="Arial"/>
          <w:sz w:val="24"/>
          <w:szCs w:val="24"/>
        </w:rPr>
        <w:t xml:space="preserve">tak </w:t>
      </w:r>
      <w:r w:rsidRPr="00076707">
        <w:rPr>
          <w:rFonts w:ascii="Arial" w:hAnsi="Arial" w:cs="Arial"/>
          <w:sz w:val="24"/>
          <w:szCs w:val="24"/>
        </w:rPr>
        <w:t xml:space="preserve">se stanoví jednorázová smluvní pokuta ve výši 1 % z ceny za plnění </w:t>
      </w:r>
      <w:r w:rsidR="00076707">
        <w:rPr>
          <w:rFonts w:ascii="Arial" w:hAnsi="Arial" w:cs="Arial"/>
          <w:sz w:val="24"/>
          <w:szCs w:val="24"/>
        </w:rPr>
        <w:t>objednávky</w:t>
      </w:r>
      <w:r w:rsidRPr="00076707">
        <w:rPr>
          <w:rFonts w:ascii="Arial" w:hAnsi="Arial" w:cs="Arial"/>
          <w:sz w:val="24"/>
          <w:szCs w:val="24"/>
        </w:rPr>
        <w:t>,</w:t>
      </w:r>
      <w:r w:rsidR="00076707">
        <w:rPr>
          <w:rFonts w:ascii="Arial" w:hAnsi="Arial" w:cs="Arial"/>
          <w:sz w:val="24"/>
          <w:szCs w:val="24"/>
        </w:rPr>
        <w:t xml:space="preserve"> </w:t>
      </w:r>
      <w:r w:rsidRPr="00076707">
        <w:rPr>
          <w:rFonts w:ascii="Arial" w:hAnsi="Arial" w:cs="Arial"/>
          <w:sz w:val="24"/>
          <w:szCs w:val="24"/>
        </w:rPr>
        <w:t>a to za každé</w:t>
      </w:r>
      <w:r w:rsidR="00076707">
        <w:rPr>
          <w:rFonts w:ascii="Arial" w:hAnsi="Arial" w:cs="Arial"/>
          <w:sz w:val="24"/>
          <w:szCs w:val="24"/>
        </w:rPr>
        <w:t xml:space="preserve"> </w:t>
      </w:r>
      <w:r w:rsidRPr="00076707">
        <w:rPr>
          <w:rFonts w:ascii="Arial" w:hAnsi="Arial" w:cs="Arial"/>
          <w:sz w:val="24"/>
          <w:szCs w:val="24"/>
        </w:rPr>
        <w:t xml:space="preserve">jednotlivé porušení. Cena za plnění </w:t>
      </w:r>
      <w:r w:rsidR="00076707">
        <w:rPr>
          <w:rFonts w:ascii="Arial" w:hAnsi="Arial" w:cs="Arial"/>
          <w:sz w:val="24"/>
          <w:szCs w:val="24"/>
        </w:rPr>
        <w:t>objednávky</w:t>
      </w:r>
      <w:r w:rsidRPr="00076707">
        <w:rPr>
          <w:rFonts w:ascii="Arial" w:hAnsi="Arial" w:cs="Arial"/>
          <w:sz w:val="24"/>
          <w:szCs w:val="24"/>
        </w:rPr>
        <w:t xml:space="preserve"> se stanoví v souladu s čl. IV tét</w:t>
      </w:r>
      <w:r w:rsidR="00076707">
        <w:rPr>
          <w:rFonts w:ascii="Arial" w:hAnsi="Arial" w:cs="Arial"/>
          <w:sz w:val="24"/>
          <w:szCs w:val="24"/>
        </w:rPr>
        <w:t xml:space="preserve">o </w:t>
      </w:r>
      <w:r w:rsidR="00076707" w:rsidRPr="00076707">
        <w:rPr>
          <w:rFonts w:ascii="Arial" w:hAnsi="Arial" w:cs="Arial"/>
          <w:sz w:val="24"/>
          <w:szCs w:val="24"/>
        </w:rPr>
        <w:t>smlouvy</w:t>
      </w:r>
      <w:r w:rsidRPr="00076707">
        <w:rPr>
          <w:rFonts w:ascii="Arial" w:hAnsi="Arial" w:cs="Arial"/>
          <w:sz w:val="24"/>
          <w:szCs w:val="24"/>
        </w:rPr>
        <w:t xml:space="preserve">, resp. dle přílohy č. 2 této </w:t>
      </w:r>
      <w:r w:rsidR="00076707">
        <w:rPr>
          <w:rFonts w:ascii="Arial" w:hAnsi="Arial" w:cs="Arial"/>
          <w:sz w:val="24"/>
          <w:szCs w:val="24"/>
        </w:rPr>
        <w:t>smlouvy</w:t>
      </w:r>
      <w:r w:rsidRPr="00076707">
        <w:rPr>
          <w:rFonts w:ascii="Arial" w:hAnsi="Arial" w:cs="Arial"/>
          <w:sz w:val="24"/>
          <w:szCs w:val="24"/>
        </w:rPr>
        <w:t>. Při takovém porušení smluvní povinnosti je O</w:t>
      </w:r>
      <w:r w:rsidR="00136BCD">
        <w:rPr>
          <w:rFonts w:ascii="Arial" w:hAnsi="Arial" w:cs="Arial"/>
          <w:sz w:val="24"/>
          <w:szCs w:val="24"/>
        </w:rPr>
        <w:t>b</w:t>
      </w:r>
      <w:r w:rsidRPr="00076707">
        <w:rPr>
          <w:rFonts w:ascii="Arial" w:hAnsi="Arial" w:cs="Arial"/>
          <w:sz w:val="24"/>
          <w:szCs w:val="24"/>
        </w:rPr>
        <w:t>jednatel</w:t>
      </w:r>
      <w:r w:rsidR="00330CBE">
        <w:rPr>
          <w:rFonts w:ascii="Arial" w:hAnsi="Arial" w:cs="Arial"/>
          <w:sz w:val="24"/>
          <w:szCs w:val="24"/>
        </w:rPr>
        <w:t xml:space="preserve"> </w:t>
      </w:r>
      <w:r w:rsidRPr="00330CBE">
        <w:rPr>
          <w:rFonts w:ascii="Arial" w:hAnsi="Arial" w:cs="Arial"/>
          <w:sz w:val="24"/>
          <w:szCs w:val="24"/>
        </w:rPr>
        <w:t xml:space="preserve">zároveň oprávněn jednostranně a bez jakékoliv smluvní pokuty odstoupit od </w:t>
      </w:r>
      <w:r w:rsidR="00330CBE">
        <w:rPr>
          <w:rFonts w:ascii="Arial" w:hAnsi="Arial" w:cs="Arial"/>
          <w:sz w:val="24"/>
          <w:szCs w:val="24"/>
        </w:rPr>
        <w:t>smlouvy</w:t>
      </w:r>
      <w:r w:rsidRPr="00330CBE">
        <w:rPr>
          <w:rFonts w:ascii="Arial" w:hAnsi="Arial" w:cs="Arial"/>
          <w:sz w:val="24"/>
          <w:szCs w:val="24"/>
        </w:rPr>
        <w:t>.</w:t>
      </w:r>
      <w:r w:rsidR="00330CBE">
        <w:rPr>
          <w:rFonts w:ascii="Arial" w:hAnsi="Arial" w:cs="Arial"/>
          <w:sz w:val="24"/>
          <w:szCs w:val="24"/>
        </w:rPr>
        <w:t xml:space="preserve"> </w:t>
      </w:r>
    </w:p>
    <w:p w14:paraId="5BC15938" w14:textId="67B3750F" w:rsidR="00FE08ED" w:rsidRDefault="00FE08ED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12A85BC4" w14:textId="3E0C45B0" w:rsidR="0026350D" w:rsidRDefault="00614570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Doba</w:t>
      </w:r>
      <w:r w:rsidR="00FA2C31">
        <w:rPr>
          <w:rFonts w:ascii="Arial" w:hAnsi="Arial" w:cs="Arial"/>
          <w:sz w:val="24"/>
          <w:szCs w:val="24"/>
        </w:rPr>
        <w:t>, místo, způsob a lhůty plnění</w:t>
      </w:r>
    </w:p>
    <w:p w14:paraId="0FAC8CF6" w14:textId="5ABE37F2" w:rsidR="002B2897" w:rsidRDefault="002B2897" w:rsidP="00610D38">
      <w:pPr>
        <w:pStyle w:val="1"/>
        <w:numPr>
          <w:ilvl w:val="0"/>
          <w:numId w:val="29"/>
        </w:numPr>
        <w:tabs>
          <w:tab w:val="clear" w:pos="1104"/>
        </w:tabs>
        <w:spacing w:before="120" w:after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</w:t>
      </w:r>
      <w:r w:rsidRPr="002B2897">
        <w:rPr>
          <w:rFonts w:ascii="Arial" w:hAnsi="Arial" w:cs="Arial"/>
          <w:sz w:val="24"/>
          <w:szCs w:val="24"/>
        </w:rPr>
        <w:t xml:space="preserve">je uzavírána </w:t>
      </w:r>
      <w:r w:rsidRPr="002B2897">
        <w:rPr>
          <w:rFonts w:ascii="Arial" w:hAnsi="Arial" w:cs="Arial"/>
          <w:b/>
          <w:bCs/>
          <w:sz w:val="24"/>
          <w:szCs w:val="24"/>
        </w:rPr>
        <w:t>na dobu 48 měsíců</w:t>
      </w:r>
      <w:r w:rsidRPr="002B2897">
        <w:rPr>
          <w:rFonts w:ascii="Arial" w:hAnsi="Arial" w:cs="Arial"/>
          <w:sz w:val="24"/>
          <w:szCs w:val="24"/>
        </w:rPr>
        <w:t xml:space="preserve"> ode dne účinnosti </w:t>
      </w:r>
      <w:r>
        <w:rPr>
          <w:rFonts w:ascii="Arial" w:hAnsi="Arial" w:cs="Arial"/>
          <w:sz w:val="24"/>
          <w:szCs w:val="24"/>
        </w:rPr>
        <w:t>smlouvy</w:t>
      </w:r>
      <w:r w:rsidR="00DC47F8">
        <w:rPr>
          <w:rFonts w:ascii="Arial" w:hAnsi="Arial" w:cs="Arial"/>
          <w:sz w:val="24"/>
          <w:szCs w:val="24"/>
        </w:rPr>
        <w:t xml:space="preserve"> </w:t>
      </w:r>
      <w:r w:rsidRPr="00DC47F8">
        <w:rPr>
          <w:rFonts w:ascii="Arial" w:hAnsi="Arial" w:cs="Arial"/>
          <w:sz w:val="24"/>
          <w:szCs w:val="24"/>
        </w:rPr>
        <w:t xml:space="preserve">anebo do doby uzavření </w:t>
      </w:r>
      <w:r w:rsidR="00DC47F8">
        <w:rPr>
          <w:rFonts w:ascii="Arial" w:hAnsi="Arial" w:cs="Arial"/>
          <w:sz w:val="24"/>
          <w:szCs w:val="24"/>
        </w:rPr>
        <w:t>objednávek</w:t>
      </w:r>
      <w:r w:rsidRPr="00DC47F8">
        <w:rPr>
          <w:rFonts w:ascii="Arial" w:hAnsi="Arial" w:cs="Arial"/>
          <w:sz w:val="24"/>
          <w:szCs w:val="24"/>
        </w:rPr>
        <w:t xml:space="preserve">, na </w:t>
      </w:r>
      <w:proofErr w:type="gramStart"/>
      <w:r w:rsidRPr="00DC47F8">
        <w:rPr>
          <w:rFonts w:ascii="Arial" w:hAnsi="Arial" w:cs="Arial"/>
          <w:sz w:val="24"/>
          <w:szCs w:val="24"/>
        </w:rPr>
        <w:t>základě</w:t>
      </w:r>
      <w:proofErr w:type="gramEnd"/>
      <w:r w:rsidRPr="00DC47F8">
        <w:rPr>
          <w:rFonts w:ascii="Arial" w:hAnsi="Arial" w:cs="Arial"/>
          <w:sz w:val="24"/>
          <w:szCs w:val="24"/>
        </w:rPr>
        <w:t xml:space="preserve"> kter</w:t>
      </w:r>
      <w:r w:rsidR="00DC47F8">
        <w:rPr>
          <w:rFonts w:ascii="Arial" w:hAnsi="Arial" w:cs="Arial"/>
          <w:sz w:val="24"/>
          <w:szCs w:val="24"/>
        </w:rPr>
        <w:t>ých</w:t>
      </w:r>
      <w:r w:rsidRPr="00DC47F8">
        <w:rPr>
          <w:rFonts w:ascii="Arial" w:hAnsi="Arial" w:cs="Arial"/>
          <w:sz w:val="24"/>
          <w:szCs w:val="24"/>
        </w:rPr>
        <w:t xml:space="preserve"> </w:t>
      </w:r>
      <w:r w:rsidR="00AD36B0" w:rsidRPr="001B0EAD">
        <w:rPr>
          <w:rFonts w:ascii="Arial" w:hAnsi="Arial" w:cs="Arial"/>
          <w:sz w:val="24"/>
          <w:szCs w:val="24"/>
        </w:rPr>
        <w:t xml:space="preserve">může dojít </w:t>
      </w:r>
      <w:r w:rsidRPr="001B0EAD">
        <w:rPr>
          <w:rFonts w:ascii="Arial" w:hAnsi="Arial" w:cs="Arial"/>
          <w:sz w:val="24"/>
          <w:szCs w:val="24"/>
        </w:rPr>
        <w:t xml:space="preserve">k objednání </w:t>
      </w:r>
      <w:r w:rsidR="00DC47F8" w:rsidRPr="001B0EAD">
        <w:rPr>
          <w:rFonts w:ascii="Arial" w:hAnsi="Arial" w:cs="Arial"/>
          <w:sz w:val="24"/>
          <w:szCs w:val="24"/>
        </w:rPr>
        <w:t xml:space="preserve">kurzů </w:t>
      </w:r>
      <w:r w:rsidRPr="001B0EAD">
        <w:rPr>
          <w:rFonts w:ascii="Arial" w:hAnsi="Arial" w:cs="Arial"/>
          <w:sz w:val="24"/>
          <w:szCs w:val="24"/>
        </w:rPr>
        <w:t xml:space="preserve">dle této </w:t>
      </w:r>
      <w:r w:rsidR="00DC47F8" w:rsidRPr="001B0EAD">
        <w:rPr>
          <w:rFonts w:ascii="Arial" w:hAnsi="Arial" w:cs="Arial"/>
          <w:sz w:val="24"/>
          <w:szCs w:val="24"/>
        </w:rPr>
        <w:t xml:space="preserve">smlouvy v souhrnné částce </w:t>
      </w:r>
      <w:r w:rsidR="00A75EE3" w:rsidRPr="001B0EAD">
        <w:rPr>
          <w:rFonts w:ascii="Arial" w:hAnsi="Arial" w:cs="Arial"/>
          <w:sz w:val="24"/>
          <w:szCs w:val="24"/>
        </w:rPr>
        <w:t xml:space="preserve">až do výše </w:t>
      </w:r>
      <w:r w:rsidRPr="001B0EAD">
        <w:rPr>
          <w:rFonts w:ascii="Arial" w:hAnsi="Arial" w:cs="Arial"/>
          <w:b/>
          <w:bCs/>
          <w:sz w:val="24"/>
          <w:szCs w:val="24"/>
        </w:rPr>
        <w:t xml:space="preserve">do </w:t>
      </w:r>
      <w:r w:rsidR="00F4124C" w:rsidRPr="001B0EAD">
        <w:rPr>
          <w:rFonts w:ascii="Arial" w:hAnsi="Arial" w:cs="Arial"/>
          <w:b/>
          <w:bCs/>
          <w:sz w:val="24"/>
          <w:szCs w:val="24"/>
        </w:rPr>
        <w:t>3 000</w:t>
      </w:r>
      <w:r w:rsidR="00FD18D3" w:rsidRPr="001B0EAD">
        <w:rPr>
          <w:rFonts w:ascii="Arial" w:hAnsi="Arial" w:cs="Arial"/>
          <w:b/>
          <w:bCs/>
          <w:sz w:val="24"/>
          <w:szCs w:val="24"/>
        </w:rPr>
        <w:t> </w:t>
      </w:r>
      <w:r w:rsidR="00F4124C" w:rsidRPr="001B0EAD">
        <w:rPr>
          <w:rFonts w:ascii="Arial" w:hAnsi="Arial" w:cs="Arial"/>
          <w:b/>
          <w:bCs/>
          <w:sz w:val="24"/>
          <w:szCs w:val="24"/>
        </w:rPr>
        <w:t>000</w:t>
      </w:r>
      <w:r w:rsidR="00FD18D3" w:rsidRPr="001B0E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0EAD">
        <w:rPr>
          <w:rFonts w:ascii="Arial" w:hAnsi="Arial" w:cs="Arial"/>
          <w:b/>
          <w:bCs/>
          <w:sz w:val="24"/>
          <w:szCs w:val="24"/>
        </w:rPr>
        <w:t>Kč bez DPH</w:t>
      </w:r>
      <w:r w:rsidRPr="001B0EAD">
        <w:rPr>
          <w:rFonts w:ascii="Arial" w:hAnsi="Arial" w:cs="Arial"/>
          <w:sz w:val="24"/>
          <w:szCs w:val="24"/>
        </w:rPr>
        <w:t>.</w:t>
      </w:r>
      <w:r w:rsidR="00B47480" w:rsidRPr="001B0EAD">
        <w:rPr>
          <w:rFonts w:ascii="Arial" w:hAnsi="Arial" w:cs="Arial"/>
          <w:sz w:val="24"/>
          <w:szCs w:val="24"/>
        </w:rPr>
        <w:t xml:space="preserve"> </w:t>
      </w:r>
      <w:r w:rsidRPr="001B0EAD">
        <w:rPr>
          <w:rFonts w:ascii="Arial" w:hAnsi="Arial" w:cs="Arial"/>
          <w:sz w:val="24"/>
          <w:szCs w:val="24"/>
        </w:rPr>
        <w:t>V případě, že dojde</w:t>
      </w:r>
      <w:r w:rsidR="00B47480" w:rsidRPr="001B0EAD">
        <w:rPr>
          <w:rFonts w:ascii="Arial" w:hAnsi="Arial" w:cs="Arial"/>
          <w:sz w:val="24"/>
          <w:szCs w:val="24"/>
        </w:rPr>
        <w:t xml:space="preserve"> </w:t>
      </w:r>
      <w:r w:rsidRPr="001B0EAD">
        <w:rPr>
          <w:rFonts w:ascii="Arial" w:hAnsi="Arial" w:cs="Arial"/>
          <w:sz w:val="24"/>
          <w:szCs w:val="24"/>
        </w:rPr>
        <w:t xml:space="preserve">k ukončení účinnosti této </w:t>
      </w:r>
      <w:r w:rsidR="00B47480" w:rsidRPr="001B0EAD">
        <w:rPr>
          <w:rFonts w:ascii="Arial" w:hAnsi="Arial" w:cs="Arial"/>
          <w:sz w:val="24"/>
          <w:szCs w:val="24"/>
        </w:rPr>
        <w:t>smlouvy</w:t>
      </w:r>
      <w:r w:rsidRPr="001B0EAD">
        <w:rPr>
          <w:rFonts w:ascii="Arial" w:hAnsi="Arial" w:cs="Arial"/>
          <w:sz w:val="24"/>
          <w:szCs w:val="24"/>
        </w:rPr>
        <w:t xml:space="preserve"> dl</w:t>
      </w:r>
      <w:r w:rsidRPr="00B47480">
        <w:rPr>
          <w:rFonts w:ascii="Arial" w:hAnsi="Arial" w:cs="Arial"/>
          <w:sz w:val="24"/>
          <w:szCs w:val="24"/>
        </w:rPr>
        <w:t>e předchozí věty, nemá toto ukončení vliv na</w:t>
      </w:r>
      <w:r w:rsidR="00B47480">
        <w:rPr>
          <w:rFonts w:ascii="Arial" w:hAnsi="Arial" w:cs="Arial"/>
          <w:sz w:val="24"/>
          <w:szCs w:val="24"/>
        </w:rPr>
        <w:t xml:space="preserve"> </w:t>
      </w:r>
      <w:r w:rsidRPr="00B47480">
        <w:rPr>
          <w:rFonts w:ascii="Arial" w:hAnsi="Arial" w:cs="Arial"/>
          <w:sz w:val="24"/>
          <w:szCs w:val="24"/>
        </w:rPr>
        <w:t xml:space="preserve">účinnost </w:t>
      </w:r>
      <w:r w:rsidR="00B47480">
        <w:rPr>
          <w:rFonts w:ascii="Arial" w:hAnsi="Arial" w:cs="Arial"/>
          <w:sz w:val="24"/>
          <w:szCs w:val="24"/>
        </w:rPr>
        <w:t>objednávek</w:t>
      </w:r>
      <w:r w:rsidRPr="00B47480">
        <w:rPr>
          <w:rFonts w:ascii="Arial" w:hAnsi="Arial" w:cs="Arial"/>
          <w:sz w:val="24"/>
          <w:szCs w:val="24"/>
        </w:rPr>
        <w:t xml:space="preserve">, které byly na základě této </w:t>
      </w:r>
      <w:r w:rsidR="00B47480">
        <w:rPr>
          <w:rFonts w:ascii="Arial" w:hAnsi="Arial" w:cs="Arial"/>
          <w:sz w:val="24"/>
          <w:szCs w:val="24"/>
        </w:rPr>
        <w:t>smlouvy</w:t>
      </w:r>
      <w:r w:rsidRPr="00B47480">
        <w:rPr>
          <w:rFonts w:ascii="Arial" w:hAnsi="Arial" w:cs="Arial"/>
          <w:sz w:val="24"/>
          <w:szCs w:val="24"/>
        </w:rPr>
        <w:t xml:space="preserve"> uzavřeny. Objednatel není</w:t>
      </w:r>
      <w:r w:rsidR="004202F3">
        <w:rPr>
          <w:rFonts w:ascii="Arial" w:hAnsi="Arial" w:cs="Arial"/>
          <w:sz w:val="24"/>
          <w:szCs w:val="24"/>
        </w:rPr>
        <w:t xml:space="preserve"> </w:t>
      </w:r>
      <w:r w:rsidRPr="004202F3">
        <w:rPr>
          <w:rFonts w:ascii="Arial" w:hAnsi="Arial" w:cs="Arial"/>
          <w:sz w:val="24"/>
          <w:szCs w:val="24"/>
        </w:rPr>
        <w:t xml:space="preserve">oprávněn na základě této </w:t>
      </w:r>
      <w:r w:rsidR="004202F3">
        <w:rPr>
          <w:rFonts w:ascii="Arial" w:hAnsi="Arial" w:cs="Arial"/>
          <w:sz w:val="24"/>
          <w:szCs w:val="24"/>
        </w:rPr>
        <w:t>smlouvy</w:t>
      </w:r>
      <w:r w:rsidRPr="004202F3">
        <w:rPr>
          <w:rFonts w:ascii="Arial" w:hAnsi="Arial" w:cs="Arial"/>
          <w:sz w:val="24"/>
          <w:szCs w:val="24"/>
        </w:rPr>
        <w:t xml:space="preserve"> učinit objednávky (v součtu všech objednávek)</w:t>
      </w:r>
      <w:r w:rsidR="00610D38">
        <w:rPr>
          <w:rFonts w:ascii="Arial" w:hAnsi="Arial" w:cs="Arial"/>
          <w:sz w:val="24"/>
          <w:szCs w:val="24"/>
        </w:rPr>
        <w:t xml:space="preserve"> </w:t>
      </w:r>
      <w:r w:rsidRPr="00610D38">
        <w:rPr>
          <w:rFonts w:ascii="Arial" w:hAnsi="Arial" w:cs="Arial"/>
          <w:sz w:val="24"/>
          <w:szCs w:val="24"/>
        </w:rPr>
        <w:t xml:space="preserve">přesahující částku </w:t>
      </w:r>
      <w:r w:rsidR="00610D38">
        <w:rPr>
          <w:rFonts w:ascii="Arial" w:hAnsi="Arial" w:cs="Arial"/>
          <w:sz w:val="24"/>
          <w:szCs w:val="24"/>
        </w:rPr>
        <w:t xml:space="preserve">3 000 000 </w:t>
      </w:r>
      <w:r w:rsidRPr="00610D38">
        <w:rPr>
          <w:rFonts w:ascii="Arial" w:hAnsi="Arial" w:cs="Arial"/>
          <w:sz w:val="24"/>
          <w:szCs w:val="24"/>
        </w:rPr>
        <w:t xml:space="preserve">Kč bez DPH. </w:t>
      </w:r>
      <w:r w:rsidR="00902A53">
        <w:rPr>
          <w:rFonts w:ascii="Arial" w:hAnsi="Arial" w:cs="Arial"/>
          <w:sz w:val="24"/>
          <w:szCs w:val="24"/>
        </w:rPr>
        <w:t>Objednávky</w:t>
      </w:r>
      <w:r w:rsidRPr="00610D38">
        <w:rPr>
          <w:rFonts w:ascii="Arial" w:hAnsi="Arial" w:cs="Arial"/>
          <w:sz w:val="24"/>
          <w:szCs w:val="24"/>
        </w:rPr>
        <w:t xml:space="preserve"> uzavírané na základě této </w:t>
      </w:r>
      <w:r w:rsidR="00610D38">
        <w:rPr>
          <w:rFonts w:ascii="Arial" w:hAnsi="Arial" w:cs="Arial"/>
          <w:sz w:val="24"/>
          <w:szCs w:val="24"/>
        </w:rPr>
        <w:t>smlouvy</w:t>
      </w:r>
      <w:r w:rsidRPr="00610D38">
        <w:rPr>
          <w:rFonts w:ascii="Arial" w:hAnsi="Arial" w:cs="Arial"/>
          <w:sz w:val="24"/>
          <w:szCs w:val="24"/>
        </w:rPr>
        <w:t xml:space="preserve"> mohou být uzavřeny i na období přesahující dobu účinnosti </w:t>
      </w:r>
      <w:r w:rsidR="00610D38">
        <w:rPr>
          <w:rFonts w:ascii="Arial" w:hAnsi="Arial" w:cs="Arial"/>
          <w:sz w:val="24"/>
          <w:szCs w:val="24"/>
        </w:rPr>
        <w:t>smlouvy</w:t>
      </w:r>
      <w:r w:rsidRPr="00610D38">
        <w:rPr>
          <w:rFonts w:ascii="Arial" w:hAnsi="Arial" w:cs="Arial"/>
          <w:sz w:val="24"/>
          <w:szCs w:val="24"/>
        </w:rPr>
        <w:t xml:space="preserve">. </w:t>
      </w:r>
      <w:r w:rsidR="000D5C09">
        <w:rPr>
          <w:rFonts w:ascii="Arial" w:hAnsi="Arial" w:cs="Arial"/>
          <w:sz w:val="24"/>
          <w:szCs w:val="24"/>
        </w:rPr>
        <w:t>Objednávky</w:t>
      </w:r>
      <w:r w:rsidRPr="00610D38">
        <w:rPr>
          <w:rFonts w:ascii="Arial" w:hAnsi="Arial" w:cs="Arial"/>
          <w:sz w:val="24"/>
          <w:szCs w:val="24"/>
        </w:rPr>
        <w:t xml:space="preserve"> budou uzavírány pouze v době účinnosti </w:t>
      </w:r>
      <w:r w:rsidR="000D5C09">
        <w:rPr>
          <w:rFonts w:ascii="Arial" w:hAnsi="Arial" w:cs="Arial"/>
          <w:sz w:val="24"/>
          <w:szCs w:val="24"/>
        </w:rPr>
        <w:t>smlouvy.</w:t>
      </w:r>
    </w:p>
    <w:p w14:paraId="4BFA8ED3" w14:textId="4EE83FAB" w:rsidR="00CD6118" w:rsidRPr="00CD6118" w:rsidRDefault="00CD6118" w:rsidP="00CD6118">
      <w:pPr>
        <w:pStyle w:val="1"/>
        <w:numPr>
          <w:ilvl w:val="0"/>
          <w:numId w:val="29"/>
        </w:numPr>
        <w:tabs>
          <w:tab w:val="clear" w:pos="1104"/>
        </w:tabs>
        <w:spacing w:before="120" w:after="120"/>
        <w:ind w:left="426"/>
        <w:rPr>
          <w:rFonts w:ascii="Arial" w:hAnsi="Arial" w:cs="Arial"/>
          <w:sz w:val="24"/>
          <w:szCs w:val="24"/>
        </w:rPr>
      </w:pPr>
      <w:r w:rsidRPr="00812ECF">
        <w:rPr>
          <w:rFonts w:ascii="Arial" w:hAnsi="Arial" w:cs="Arial"/>
          <w:sz w:val="24"/>
          <w:szCs w:val="24"/>
        </w:rPr>
        <w:t xml:space="preserve">Místo plnění </w:t>
      </w:r>
      <w:r>
        <w:rPr>
          <w:rFonts w:ascii="Arial" w:hAnsi="Arial" w:cs="Arial"/>
          <w:sz w:val="24"/>
          <w:szCs w:val="24"/>
        </w:rPr>
        <w:t>kurzu</w:t>
      </w:r>
      <w:r w:rsidRPr="00812ECF">
        <w:rPr>
          <w:rFonts w:ascii="Arial" w:hAnsi="Arial" w:cs="Arial"/>
          <w:sz w:val="24"/>
          <w:szCs w:val="24"/>
        </w:rPr>
        <w:t xml:space="preserve"> je uvedeno v</w:t>
      </w:r>
      <w:r>
        <w:rPr>
          <w:rFonts w:ascii="Arial" w:hAnsi="Arial" w:cs="Arial"/>
          <w:sz w:val="24"/>
          <w:szCs w:val="24"/>
        </w:rPr>
        <w:t xml:space="preserve"> objednávce, avšak zpravidla je to sídlo </w:t>
      </w:r>
      <w:r w:rsidR="00972C0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odavatele či po dohodě s </w:t>
      </w:r>
      <w:r w:rsidR="00972C0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bjedn</w:t>
      </w:r>
      <w:r w:rsidR="00AC3213">
        <w:rPr>
          <w:rFonts w:ascii="Arial" w:hAnsi="Arial" w:cs="Arial"/>
          <w:sz w:val="24"/>
          <w:szCs w:val="24"/>
        </w:rPr>
        <w:t>atelem</w:t>
      </w:r>
      <w:r>
        <w:rPr>
          <w:rFonts w:ascii="Arial" w:hAnsi="Arial" w:cs="Arial"/>
          <w:sz w:val="24"/>
          <w:szCs w:val="24"/>
        </w:rPr>
        <w:t xml:space="preserve"> v jiných vhodných prostorách v dispozici </w:t>
      </w:r>
      <w:r w:rsidR="00972C0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odavatele.</w:t>
      </w:r>
    </w:p>
    <w:p w14:paraId="0680D946" w14:textId="34013470" w:rsidR="00A52681" w:rsidRDefault="00E56743" w:rsidP="005E4A57">
      <w:pPr>
        <w:pStyle w:val="1"/>
        <w:numPr>
          <w:ilvl w:val="0"/>
          <w:numId w:val="29"/>
        </w:numPr>
        <w:tabs>
          <w:tab w:val="clear" w:pos="1104"/>
        </w:tabs>
        <w:spacing w:before="120" w:after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Pr="00E56743">
        <w:rPr>
          <w:rFonts w:ascii="Arial" w:hAnsi="Arial" w:cs="Arial"/>
          <w:sz w:val="24"/>
          <w:szCs w:val="24"/>
        </w:rPr>
        <w:t xml:space="preserve"> se zavazuje, že bude při uskutečňování své činnosti postupovat s nejvyšší možnou odbornou péčí, poctivě a zároveň i tak, aby nepoškodil dobré jméno a vážnost České republiky, </w:t>
      </w:r>
      <w:r w:rsidR="00AB0DE6">
        <w:rPr>
          <w:rFonts w:ascii="Arial" w:hAnsi="Arial" w:cs="Arial"/>
          <w:sz w:val="24"/>
          <w:szCs w:val="24"/>
        </w:rPr>
        <w:t xml:space="preserve">objednatele </w:t>
      </w:r>
      <w:r w:rsidRPr="00E56743">
        <w:rPr>
          <w:rFonts w:ascii="Arial" w:hAnsi="Arial" w:cs="Arial"/>
          <w:sz w:val="24"/>
          <w:szCs w:val="24"/>
        </w:rPr>
        <w:t>a</w:t>
      </w:r>
      <w:r w:rsidR="00AB0DE6">
        <w:rPr>
          <w:rFonts w:ascii="Arial" w:hAnsi="Arial" w:cs="Arial"/>
          <w:sz w:val="24"/>
          <w:szCs w:val="24"/>
        </w:rPr>
        <w:t xml:space="preserve"> účastníků</w:t>
      </w:r>
      <w:r w:rsidR="00527A52">
        <w:rPr>
          <w:rFonts w:ascii="Arial" w:hAnsi="Arial" w:cs="Arial"/>
          <w:sz w:val="24"/>
          <w:szCs w:val="24"/>
        </w:rPr>
        <w:t xml:space="preserve"> kurzů</w:t>
      </w:r>
      <w:r w:rsidRPr="00E56743">
        <w:rPr>
          <w:rFonts w:ascii="Arial" w:hAnsi="Arial" w:cs="Arial"/>
          <w:sz w:val="24"/>
          <w:szCs w:val="24"/>
        </w:rPr>
        <w:t>.</w:t>
      </w:r>
    </w:p>
    <w:p w14:paraId="7B198C0B" w14:textId="024083E7" w:rsidR="001E40D1" w:rsidRDefault="00E84EF6" w:rsidP="005E4A57">
      <w:pPr>
        <w:pStyle w:val="1"/>
        <w:numPr>
          <w:ilvl w:val="0"/>
          <w:numId w:val="29"/>
        </w:numPr>
        <w:tabs>
          <w:tab w:val="clear" w:pos="1104"/>
        </w:tabs>
        <w:spacing w:before="120" w:after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1E40D1" w:rsidRPr="001E40D1">
        <w:rPr>
          <w:rFonts w:ascii="Arial" w:hAnsi="Arial" w:cs="Arial"/>
          <w:sz w:val="24"/>
          <w:szCs w:val="24"/>
        </w:rPr>
        <w:t xml:space="preserve"> je povinen plnit tuto smlouvu osobně</w:t>
      </w:r>
      <w:r w:rsidR="00AC2F9E">
        <w:rPr>
          <w:rFonts w:ascii="Arial" w:hAnsi="Arial" w:cs="Arial"/>
          <w:sz w:val="24"/>
          <w:szCs w:val="24"/>
        </w:rPr>
        <w:t xml:space="preserve"> či výhradně prostřednictvím členů realizačního týmu či </w:t>
      </w:r>
      <w:r w:rsidR="00950C8F">
        <w:rPr>
          <w:rFonts w:ascii="Arial" w:hAnsi="Arial" w:cs="Arial"/>
          <w:sz w:val="24"/>
          <w:szCs w:val="24"/>
        </w:rPr>
        <w:t xml:space="preserve">poddodavatelů </w:t>
      </w:r>
      <w:r w:rsidR="001136B3">
        <w:rPr>
          <w:rFonts w:ascii="Arial" w:hAnsi="Arial" w:cs="Arial"/>
          <w:sz w:val="24"/>
          <w:szCs w:val="24"/>
        </w:rPr>
        <w:t>uvedených v příloze č. 3 této smlouvy</w:t>
      </w:r>
      <w:r w:rsidR="001E40D1" w:rsidRPr="001E40D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Doda</w:t>
      </w:r>
      <w:r w:rsidR="004C69C9">
        <w:rPr>
          <w:rFonts w:ascii="Arial" w:hAnsi="Arial" w:cs="Arial"/>
          <w:sz w:val="24"/>
          <w:szCs w:val="24"/>
        </w:rPr>
        <w:t>vatel</w:t>
      </w:r>
      <w:r w:rsidR="001E40D1" w:rsidRPr="001E40D1">
        <w:rPr>
          <w:rFonts w:ascii="Arial" w:hAnsi="Arial" w:cs="Arial"/>
          <w:sz w:val="24"/>
          <w:szCs w:val="24"/>
        </w:rPr>
        <w:t xml:space="preserve"> není oprávněn se při plnění této smlouvy nechat zastoupit či plnit prostřednictvím třetí osoby</w:t>
      </w:r>
      <w:r w:rsidR="004C69C9">
        <w:rPr>
          <w:rFonts w:ascii="Arial" w:hAnsi="Arial" w:cs="Arial"/>
          <w:sz w:val="24"/>
          <w:szCs w:val="24"/>
        </w:rPr>
        <w:t xml:space="preserve"> jiné než uvede</w:t>
      </w:r>
      <w:r w:rsidR="002927E1">
        <w:rPr>
          <w:rFonts w:ascii="Arial" w:hAnsi="Arial" w:cs="Arial"/>
          <w:sz w:val="24"/>
          <w:szCs w:val="24"/>
        </w:rPr>
        <w:t>né v seznamu realizačního týmu či poddo</w:t>
      </w:r>
      <w:r w:rsidR="00E46B23">
        <w:rPr>
          <w:rFonts w:ascii="Arial" w:hAnsi="Arial" w:cs="Arial"/>
          <w:sz w:val="24"/>
          <w:szCs w:val="24"/>
        </w:rPr>
        <w:t>davatelů</w:t>
      </w:r>
      <w:r w:rsidR="006D3CEA">
        <w:rPr>
          <w:rFonts w:ascii="Arial" w:hAnsi="Arial" w:cs="Arial"/>
          <w:sz w:val="24"/>
          <w:szCs w:val="24"/>
        </w:rPr>
        <w:t>.</w:t>
      </w:r>
    </w:p>
    <w:p w14:paraId="1456219B" w14:textId="3E0085CE" w:rsidR="000D5C09" w:rsidRDefault="008474E6" w:rsidP="005E4A57">
      <w:pPr>
        <w:pStyle w:val="1"/>
        <w:numPr>
          <w:ilvl w:val="0"/>
          <w:numId w:val="29"/>
        </w:numPr>
        <w:tabs>
          <w:tab w:val="clear" w:pos="1104"/>
        </w:tabs>
        <w:spacing w:before="120" w:after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Pr="008474E6">
        <w:rPr>
          <w:rFonts w:ascii="Arial" w:hAnsi="Arial" w:cs="Arial"/>
          <w:sz w:val="24"/>
          <w:szCs w:val="24"/>
        </w:rPr>
        <w:t xml:space="preserve"> se zavazuje zahájit realizaci </w:t>
      </w:r>
      <w:r>
        <w:rPr>
          <w:rFonts w:ascii="Arial" w:hAnsi="Arial" w:cs="Arial"/>
          <w:sz w:val="24"/>
          <w:szCs w:val="24"/>
        </w:rPr>
        <w:t>objednávky v souladu s</w:t>
      </w:r>
      <w:r w:rsidR="005E4A5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tou</w:t>
      </w:r>
      <w:r w:rsidR="005E4A57">
        <w:rPr>
          <w:rFonts w:ascii="Arial" w:hAnsi="Arial" w:cs="Arial"/>
          <w:sz w:val="24"/>
          <w:szCs w:val="24"/>
        </w:rPr>
        <w:t>to smlouvou</w:t>
      </w:r>
      <w:r w:rsidRPr="008474E6">
        <w:rPr>
          <w:rFonts w:ascii="Arial" w:hAnsi="Arial" w:cs="Arial"/>
          <w:sz w:val="24"/>
          <w:szCs w:val="24"/>
        </w:rPr>
        <w:t xml:space="preserve">. </w:t>
      </w:r>
      <w:r w:rsidR="005E4A57">
        <w:rPr>
          <w:rFonts w:ascii="Arial" w:hAnsi="Arial" w:cs="Arial"/>
          <w:sz w:val="24"/>
          <w:szCs w:val="24"/>
        </w:rPr>
        <w:t>Dodavatel</w:t>
      </w:r>
      <w:r w:rsidRPr="008474E6">
        <w:rPr>
          <w:rFonts w:ascii="Arial" w:hAnsi="Arial" w:cs="Arial"/>
          <w:sz w:val="24"/>
          <w:szCs w:val="24"/>
        </w:rPr>
        <w:t xml:space="preserve"> je povinen</w:t>
      </w:r>
      <w:r w:rsidR="005E4A57">
        <w:rPr>
          <w:rFonts w:ascii="Arial" w:hAnsi="Arial" w:cs="Arial"/>
          <w:sz w:val="24"/>
          <w:szCs w:val="24"/>
        </w:rPr>
        <w:t xml:space="preserve"> </w:t>
      </w:r>
      <w:r w:rsidRPr="005E4A57">
        <w:rPr>
          <w:rFonts w:ascii="Arial" w:hAnsi="Arial" w:cs="Arial"/>
          <w:sz w:val="24"/>
          <w:szCs w:val="24"/>
        </w:rPr>
        <w:t xml:space="preserve">zahájit nezbytné přípravné úkony a související činnosti ihned po </w:t>
      </w:r>
      <w:r w:rsidR="00226D3E">
        <w:rPr>
          <w:rFonts w:ascii="Arial" w:hAnsi="Arial" w:cs="Arial"/>
          <w:sz w:val="24"/>
          <w:szCs w:val="24"/>
        </w:rPr>
        <w:t>přijetí</w:t>
      </w:r>
      <w:r w:rsidR="005E4A57">
        <w:rPr>
          <w:rFonts w:ascii="Arial" w:hAnsi="Arial" w:cs="Arial"/>
          <w:sz w:val="24"/>
          <w:szCs w:val="24"/>
        </w:rPr>
        <w:t xml:space="preserve"> objednávky</w:t>
      </w:r>
      <w:r w:rsidRPr="005E4A57">
        <w:rPr>
          <w:rFonts w:ascii="Arial" w:hAnsi="Arial" w:cs="Arial"/>
          <w:sz w:val="24"/>
          <w:szCs w:val="24"/>
        </w:rPr>
        <w:t>.</w:t>
      </w:r>
    </w:p>
    <w:p w14:paraId="474B35BF" w14:textId="78D805F4" w:rsidR="0001355A" w:rsidRPr="0028198B" w:rsidRDefault="0001355A" w:rsidP="0028198B">
      <w:pPr>
        <w:pStyle w:val="1"/>
        <w:numPr>
          <w:ilvl w:val="0"/>
          <w:numId w:val="29"/>
        </w:numPr>
        <w:tabs>
          <w:tab w:val="clear" w:pos="1104"/>
        </w:tabs>
        <w:spacing w:before="120" w:after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</w:t>
      </w:r>
      <w:r w:rsidR="006D3CEA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</w:t>
      </w:r>
      <w:r w:rsidR="0028198B" w:rsidRPr="0028198B">
        <w:rPr>
          <w:rFonts w:ascii="Arial" w:hAnsi="Arial" w:cs="Arial"/>
          <w:sz w:val="24"/>
          <w:szCs w:val="24"/>
        </w:rPr>
        <w:t xml:space="preserve">zavazuje poskytovat </w:t>
      </w:r>
      <w:r w:rsidR="00C15607">
        <w:rPr>
          <w:rFonts w:ascii="Arial" w:hAnsi="Arial" w:cs="Arial"/>
          <w:sz w:val="24"/>
          <w:szCs w:val="24"/>
        </w:rPr>
        <w:t>d</w:t>
      </w:r>
      <w:r w:rsidR="0028198B">
        <w:rPr>
          <w:rFonts w:ascii="Arial" w:hAnsi="Arial" w:cs="Arial"/>
          <w:sz w:val="24"/>
          <w:szCs w:val="24"/>
        </w:rPr>
        <w:t>odavateli</w:t>
      </w:r>
      <w:r w:rsidR="0028198B" w:rsidRPr="0028198B">
        <w:rPr>
          <w:rFonts w:ascii="Arial" w:hAnsi="Arial" w:cs="Arial"/>
          <w:sz w:val="24"/>
          <w:szCs w:val="24"/>
        </w:rPr>
        <w:t xml:space="preserve"> součinnost při </w:t>
      </w:r>
      <w:r w:rsidR="0028198B">
        <w:rPr>
          <w:rFonts w:ascii="Arial" w:hAnsi="Arial" w:cs="Arial"/>
          <w:sz w:val="24"/>
          <w:szCs w:val="24"/>
        </w:rPr>
        <w:t>realizaci objednávek</w:t>
      </w:r>
      <w:r w:rsidR="0028198B" w:rsidRPr="0028198B">
        <w:rPr>
          <w:rFonts w:ascii="Arial" w:hAnsi="Arial" w:cs="Arial"/>
          <w:sz w:val="24"/>
          <w:szCs w:val="24"/>
        </w:rPr>
        <w:t xml:space="preserve"> v</w:t>
      </w:r>
      <w:r w:rsidR="0028198B">
        <w:rPr>
          <w:rFonts w:ascii="Arial" w:hAnsi="Arial" w:cs="Arial"/>
          <w:sz w:val="24"/>
          <w:szCs w:val="24"/>
        </w:rPr>
        <w:t> </w:t>
      </w:r>
      <w:r w:rsidR="0028198B" w:rsidRPr="0028198B">
        <w:rPr>
          <w:rFonts w:ascii="Arial" w:hAnsi="Arial" w:cs="Arial"/>
          <w:sz w:val="24"/>
          <w:szCs w:val="24"/>
        </w:rPr>
        <w:t>rozsahu</w:t>
      </w:r>
      <w:r w:rsidR="0028198B">
        <w:rPr>
          <w:rFonts w:ascii="Arial" w:hAnsi="Arial" w:cs="Arial"/>
          <w:sz w:val="24"/>
          <w:szCs w:val="24"/>
        </w:rPr>
        <w:t xml:space="preserve"> </w:t>
      </w:r>
      <w:r w:rsidR="0028198B" w:rsidRPr="0028198B">
        <w:rPr>
          <w:rFonts w:ascii="Arial" w:hAnsi="Arial" w:cs="Arial"/>
          <w:sz w:val="24"/>
          <w:szCs w:val="24"/>
        </w:rPr>
        <w:t xml:space="preserve">a způsobem, ve kterém lze tuto součinnost po </w:t>
      </w:r>
      <w:r w:rsidR="00C15607">
        <w:rPr>
          <w:rFonts w:ascii="Arial" w:hAnsi="Arial" w:cs="Arial"/>
          <w:sz w:val="24"/>
          <w:szCs w:val="24"/>
        </w:rPr>
        <w:t>o</w:t>
      </w:r>
      <w:r w:rsidR="0028198B" w:rsidRPr="0028198B">
        <w:rPr>
          <w:rFonts w:ascii="Arial" w:hAnsi="Arial" w:cs="Arial"/>
          <w:sz w:val="24"/>
          <w:szCs w:val="24"/>
        </w:rPr>
        <w:t>bjednateli spravedlivě požadovat.</w:t>
      </w:r>
    </w:p>
    <w:p w14:paraId="7C465633" w14:textId="66523CA4" w:rsidR="00ED33A1" w:rsidRPr="0046472C" w:rsidRDefault="00ED33A1" w:rsidP="0046472C">
      <w:pPr>
        <w:pStyle w:val="1"/>
        <w:numPr>
          <w:ilvl w:val="0"/>
          <w:numId w:val="29"/>
        </w:numPr>
        <w:tabs>
          <w:tab w:val="clear" w:pos="1104"/>
        </w:tabs>
        <w:spacing w:before="120" w:after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je oprávněn</w:t>
      </w:r>
      <w:r w:rsidR="00D023E9">
        <w:rPr>
          <w:rFonts w:ascii="Arial" w:hAnsi="Arial" w:cs="Arial"/>
          <w:sz w:val="24"/>
          <w:szCs w:val="24"/>
        </w:rPr>
        <w:t xml:space="preserve"> kontrolovat </w:t>
      </w:r>
      <w:r w:rsidR="00B06106">
        <w:rPr>
          <w:rFonts w:ascii="Arial" w:hAnsi="Arial" w:cs="Arial"/>
          <w:sz w:val="24"/>
          <w:szCs w:val="24"/>
        </w:rPr>
        <w:t xml:space="preserve">realizaci objednávek. </w:t>
      </w:r>
      <w:r w:rsidR="00B06106" w:rsidRPr="00B06106">
        <w:rPr>
          <w:rFonts w:ascii="Arial" w:hAnsi="Arial" w:cs="Arial"/>
          <w:sz w:val="24"/>
          <w:szCs w:val="24"/>
        </w:rPr>
        <w:t xml:space="preserve">Zjistí-li </w:t>
      </w:r>
      <w:r w:rsidR="00413A28">
        <w:rPr>
          <w:rFonts w:ascii="Arial" w:hAnsi="Arial" w:cs="Arial"/>
          <w:sz w:val="24"/>
          <w:szCs w:val="24"/>
        </w:rPr>
        <w:t>o</w:t>
      </w:r>
      <w:r w:rsidR="00B06106" w:rsidRPr="00B06106">
        <w:rPr>
          <w:rFonts w:ascii="Arial" w:hAnsi="Arial" w:cs="Arial"/>
          <w:sz w:val="24"/>
          <w:szCs w:val="24"/>
        </w:rPr>
        <w:t xml:space="preserve">bjednatel, že </w:t>
      </w:r>
      <w:r w:rsidR="00413A28">
        <w:rPr>
          <w:rFonts w:ascii="Arial" w:hAnsi="Arial" w:cs="Arial"/>
          <w:sz w:val="24"/>
          <w:szCs w:val="24"/>
        </w:rPr>
        <w:t>d</w:t>
      </w:r>
      <w:r w:rsidR="00B06106">
        <w:rPr>
          <w:rFonts w:ascii="Arial" w:hAnsi="Arial" w:cs="Arial"/>
          <w:sz w:val="24"/>
          <w:szCs w:val="24"/>
        </w:rPr>
        <w:t>odavatel</w:t>
      </w:r>
      <w:r w:rsidR="00B06106" w:rsidRPr="00B06106">
        <w:rPr>
          <w:rFonts w:ascii="Arial" w:hAnsi="Arial" w:cs="Arial"/>
          <w:sz w:val="24"/>
          <w:szCs w:val="24"/>
        </w:rPr>
        <w:t xml:space="preserve"> provádí</w:t>
      </w:r>
      <w:r w:rsidR="00B06106">
        <w:rPr>
          <w:rFonts w:ascii="Arial" w:hAnsi="Arial" w:cs="Arial"/>
          <w:sz w:val="24"/>
          <w:szCs w:val="24"/>
        </w:rPr>
        <w:t xml:space="preserve"> objednávky</w:t>
      </w:r>
      <w:r w:rsidR="00B06106" w:rsidRPr="00B06106">
        <w:rPr>
          <w:rFonts w:ascii="Arial" w:hAnsi="Arial" w:cs="Arial"/>
          <w:sz w:val="24"/>
          <w:szCs w:val="24"/>
        </w:rPr>
        <w:t xml:space="preserve"> v rozporu s povinnostmi vyplývajícími z</w:t>
      </w:r>
      <w:r w:rsidR="00A21ABB">
        <w:rPr>
          <w:rFonts w:ascii="Arial" w:hAnsi="Arial" w:cs="Arial"/>
          <w:sz w:val="24"/>
          <w:szCs w:val="24"/>
        </w:rPr>
        <w:t xml:space="preserve"> této smlouvy, objednávkou, příslušnou </w:t>
      </w:r>
      <w:r w:rsidR="00492F8C">
        <w:rPr>
          <w:rFonts w:ascii="Arial" w:hAnsi="Arial" w:cs="Arial"/>
          <w:sz w:val="24"/>
          <w:szCs w:val="24"/>
        </w:rPr>
        <w:t xml:space="preserve">částí </w:t>
      </w:r>
      <w:r w:rsidR="00A21ABB">
        <w:rPr>
          <w:rFonts w:ascii="Arial" w:hAnsi="Arial" w:cs="Arial"/>
          <w:sz w:val="24"/>
          <w:szCs w:val="24"/>
        </w:rPr>
        <w:t>metodik</w:t>
      </w:r>
      <w:r w:rsidR="00492F8C">
        <w:rPr>
          <w:rFonts w:ascii="Arial" w:hAnsi="Arial" w:cs="Arial"/>
          <w:sz w:val="24"/>
          <w:szCs w:val="24"/>
        </w:rPr>
        <w:t>y</w:t>
      </w:r>
      <w:r w:rsidR="00A21ABB">
        <w:rPr>
          <w:rFonts w:ascii="Arial" w:hAnsi="Arial" w:cs="Arial"/>
          <w:sz w:val="24"/>
          <w:szCs w:val="24"/>
        </w:rPr>
        <w:t xml:space="preserve"> kurz</w:t>
      </w:r>
      <w:r w:rsidR="00492F8C">
        <w:rPr>
          <w:rFonts w:ascii="Arial" w:hAnsi="Arial" w:cs="Arial"/>
          <w:sz w:val="24"/>
          <w:szCs w:val="24"/>
        </w:rPr>
        <w:t>u, výzvou nebo obecn</w:t>
      </w:r>
      <w:r w:rsidR="00693444">
        <w:rPr>
          <w:rFonts w:ascii="Arial" w:hAnsi="Arial" w:cs="Arial"/>
          <w:sz w:val="24"/>
          <w:szCs w:val="24"/>
        </w:rPr>
        <w:t>ě závazný</w:t>
      </w:r>
      <w:r w:rsidR="00570E01">
        <w:rPr>
          <w:rFonts w:ascii="Arial" w:hAnsi="Arial" w:cs="Arial"/>
          <w:sz w:val="24"/>
          <w:szCs w:val="24"/>
        </w:rPr>
        <w:t>mi</w:t>
      </w:r>
      <w:r w:rsidR="00B06106" w:rsidRPr="00492F8C">
        <w:rPr>
          <w:rFonts w:ascii="Arial" w:hAnsi="Arial" w:cs="Arial"/>
          <w:sz w:val="24"/>
          <w:szCs w:val="24"/>
        </w:rPr>
        <w:t xml:space="preserve"> právní</w:t>
      </w:r>
      <w:r w:rsidR="00570E01">
        <w:rPr>
          <w:rFonts w:ascii="Arial" w:hAnsi="Arial" w:cs="Arial"/>
          <w:sz w:val="24"/>
          <w:szCs w:val="24"/>
        </w:rPr>
        <w:t>mi</w:t>
      </w:r>
      <w:r w:rsidR="00B06106" w:rsidRPr="00492F8C">
        <w:rPr>
          <w:rFonts w:ascii="Arial" w:hAnsi="Arial" w:cs="Arial"/>
          <w:sz w:val="24"/>
          <w:szCs w:val="24"/>
        </w:rPr>
        <w:t xml:space="preserve"> předpis</w:t>
      </w:r>
      <w:r w:rsidR="00570E01">
        <w:rPr>
          <w:rFonts w:ascii="Arial" w:hAnsi="Arial" w:cs="Arial"/>
          <w:sz w:val="24"/>
          <w:szCs w:val="24"/>
        </w:rPr>
        <w:t>y</w:t>
      </w:r>
      <w:r w:rsidR="00B06106" w:rsidRPr="00492F8C">
        <w:rPr>
          <w:rFonts w:ascii="Arial" w:hAnsi="Arial" w:cs="Arial"/>
          <w:sz w:val="24"/>
          <w:szCs w:val="24"/>
        </w:rPr>
        <w:t xml:space="preserve">, je </w:t>
      </w:r>
      <w:r w:rsidR="00570E01">
        <w:rPr>
          <w:rFonts w:ascii="Arial" w:hAnsi="Arial" w:cs="Arial"/>
          <w:sz w:val="24"/>
          <w:szCs w:val="24"/>
        </w:rPr>
        <w:t>o</w:t>
      </w:r>
      <w:r w:rsidR="00B06106" w:rsidRPr="00492F8C">
        <w:rPr>
          <w:rFonts w:ascii="Arial" w:hAnsi="Arial" w:cs="Arial"/>
          <w:sz w:val="24"/>
          <w:szCs w:val="24"/>
        </w:rPr>
        <w:t>bjednatel</w:t>
      </w:r>
      <w:r w:rsidR="00693444">
        <w:rPr>
          <w:rFonts w:ascii="Arial" w:hAnsi="Arial" w:cs="Arial"/>
          <w:sz w:val="24"/>
          <w:szCs w:val="24"/>
        </w:rPr>
        <w:t xml:space="preserve"> </w:t>
      </w:r>
      <w:r w:rsidR="00B06106" w:rsidRPr="00693444">
        <w:rPr>
          <w:rFonts w:ascii="Arial" w:hAnsi="Arial" w:cs="Arial"/>
          <w:sz w:val="24"/>
          <w:szCs w:val="24"/>
        </w:rPr>
        <w:t xml:space="preserve">oprávněn dožadovat se toho, aby </w:t>
      </w:r>
      <w:r w:rsidR="00570E01">
        <w:rPr>
          <w:rFonts w:ascii="Arial" w:hAnsi="Arial" w:cs="Arial"/>
          <w:sz w:val="24"/>
          <w:szCs w:val="24"/>
        </w:rPr>
        <w:t>d</w:t>
      </w:r>
      <w:r w:rsidR="00693444">
        <w:rPr>
          <w:rFonts w:ascii="Arial" w:hAnsi="Arial" w:cs="Arial"/>
          <w:sz w:val="24"/>
          <w:szCs w:val="24"/>
        </w:rPr>
        <w:t xml:space="preserve">odavatel </w:t>
      </w:r>
      <w:r w:rsidR="00B06106" w:rsidRPr="00693444">
        <w:rPr>
          <w:rFonts w:ascii="Arial" w:hAnsi="Arial" w:cs="Arial"/>
          <w:sz w:val="24"/>
          <w:szCs w:val="24"/>
        </w:rPr>
        <w:t xml:space="preserve">odstranil vady vzniklé vadným prováděním </w:t>
      </w:r>
      <w:r w:rsidR="00693444">
        <w:rPr>
          <w:rFonts w:ascii="Arial" w:hAnsi="Arial" w:cs="Arial"/>
          <w:sz w:val="24"/>
          <w:szCs w:val="24"/>
        </w:rPr>
        <w:t xml:space="preserve">objednávky v souladu </w:t>
      </w:r>
      <w:r w:rsidR="00693444">
        <w:rPr>
          <w:rFonts w:ascii="Arial" w:hAnsi="Arial" w:cs="Arial"/>
          <w:sz w:val="24"/>
          <w:szCs w:val="24"/>
        </w:rPr>
        <w:lastRenderedPageBreak/>
        <w:t>s</w:t>
      </w:r>
      <w:r w:rsidR="0046472C">
        <w:rPr>
          <w:rFonts w:ascii="Arial" w:hAnsi="Arial" w:cs="Arial"/>
          <w:sz w:val="24"/>
          <w:szCs w:val="24"/>
        </w:rPr>
        <w:t> </w:t>
      </w:r>
      <w:r w:rsidR="00693444">
        <w:rPr>
          <w:rFonts w:ascii="Arial" w:hAnsi="Arial" w:cs="Arial"/>
          <w:sz w:val="24"/>
          <w:szCs w:val="24"/>
        </w:rPr>
        <w:t>post</w:t>
      </w:r>
      <w:r w:rsidR="0046472C">
        <w:rPr>
          <w:rFonts w:ascii="Arial" w:hAnsi="Arial" w:cs="Arial"/>
          <w:sz w:val="24"/>
          <w:szCs w:val="24"/>
        </w:rPr>
        <w:t xml:space="preserve">upem dle čl. V této smlouvy </w:t>
      </w:r>
      <w:r w:rsidR="00B06106" w:rsidRPr="00693444">
        <w:rPr>
          <w:rFonts w:ascii="Arial" w:hAnsi="Arial" w:cs="Arial"/>
          <w:sz w:val="24"/>
          <w:szCs w:val="24"/>
        </w:rPr>
        <w:t xml:space="preserve">a </w:t>
      </w:r>
      <w:r w:rsidR="0046472C">
        <w:rPr>
          <w:rFonts w:ascii="Arial" w:hAnsi="Arial" w:cs="Arial"/>
          <w:sz w:val="24"/>
          <w:szCs w:val="24"/>
        </w:rPr>
        <w:t xml:space="preserve">objednávku </w:t>
      </w:r>
      <w:r w:rsidR="00B06106" w:rsidRPr="0046472C">
        <w:rPr>
          <w:rFonts w:ascii="Arial" w:hAnsi="Arial" w:cs="Arial"/>
          <w:sz w:val="24"/>
          <w:szCs w:val="24"/>
        </w:rPr>
        <w:t xml:space="preserve">prováděl řádným způsobem. Jestliže tak </w:t>
      </w:r>
      <w:r w:rsidR="0046472C">
        <w:rPr>
          <w:rFonts w:ascii="Arial" w:hAnsi="Arial" w:cs="Arial"/>
          <w:sz w:val="24"/>
          <w:szCs w:val="24"/>
        </w:rPr>
        <w:t>Dodavatel</w:t>
      </w:r>
      <w:r w:rsidR="00B06106" w:rsidRPr="0046472C">
        <w:rPr>
          <w:rFonts w:ascii="Arial" w:hAnsi="Arial" w:cs="Arial"/>
          <w:sz w:val="24"/>
          <w:szCs w:val="24"/>
        </w:rPr>
        <w:t xml:space="preserve"> neučiní v přiměřené lhůtě, jedná se o</w:t>
      </w:r>
      <w:r w:rsidR="0046472C">
        <w:rPr>
          <w:rFonts w:ascii="Arial" w:hAnsi="Arial" w:cs="Arial"/>
          <w:sz w:val="24"/>
          <w:szCs w:val="24"/>
        </w:rPr>
        <w:t xml:space="preserve"> </w:t>
      </w:r>
      <w:r w:rsidR="00B06106" w:rsidRPr="0046472C">
        <w:rPr>
          <w:rFonts w:ascii="Arial" w:hAnsi="Arial" w:cs="Arial"/>
          <w:sz w:val="24"/>
          <w:szCs w:val="24"/>
        </w:rPr>
        <w:t xml:space="preserve">podstatné porušení </w:t>
      </w:r>
      <w:r w:rsidR="0046472C">
        <w:rPr>
          <w:rFonts w:ascii="Arial" w:hAnsi="Arial" w:cs="Arial"/>
          <w:sz w:val="24"/>
          <w:szCs w:val="24"/>
        </w:rPr>
        <w:t>smlouvy</w:t>
      </w:r>
      <w:r w:rsidR="00B06106" w:rsidRPr="0046472C">
        <w:rPr>
          <w:rFonts w:ascii="Arial" w:hAnsi="Arial" w:cs="Arial"/>
          <w:sz w:val="24"/>
          <w:szCs w:val="24"/>
        </w:rPr>
        <w:t>.</w:t>
      </w:r>
    </w:p>
    <w:p w14:paraId="6800279B" w14:textId="41BD211F" w:rsidR="0026350D" w:rsidRDefault="0026350D" w:rsidP="002B289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68FC60B7" w14:textId="1B2D043D" w:rsidR="0026350D" w:rsidRPr="00EC6C05" w:rsidRDefault="00BF78D9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a platební podmínky</w:t>
      </w:r>
    </w:p>
    <w:p w14:paraId="35172C8A" w14:textId="49BBB6C5" w:rsidR="00F14B99" w:rsidRDefault="00530E82" w:rsidP="00530E82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530E82">
        <w:rPr>
          <w:rFonts w:ascii="Arial" w:hAnsi="Arial" w:cs="Arial"/>
          <w:sz w:val="24"/>
          <w:szCs w:val="24"/>
        </w:rPr>
        <w:t xml:space="preserve">Cena za plnění </w:t>
      </w:r>
      <w:r>
        <w:rPr>
          <w:rFonts w:ascii="Arial" w:hAnsi="Arial" w:cs="Arial"/>
          <w:sz w:val="24"/>
          <w:szCs w:val="24"/>
        </w:rPr>
        <w:t>objednávky</w:t>
      </w:r>
      <w:r w:rsidRPr="00530E82">
        <w:rPr>
          <w:rFonts w:ascii="Arial" w:hAnsi="Arial" w:cs="Arial"/>
          <w:sz w:val="24"/>
          <w:szCs w:val="24"/>
        </w:rPr>
        <w:t xml:space="preserve"> je uvedena v </w:t>
      </w:r>
      <w:r>
        <w:rPr>
          <w:rFonts w:ascii="Arial" w:hAnsi="Arial" w:cs="Arial"/>
          <w:sz w:val="24"/>
          <w:szCs w:val="24"/>
        </w:rPr>
        <w:t>objednávce</w:t>
      </w:r>
      <w:r w:rsidRPr="00530E82">
        <w:rPr>
          <w:rFonts w:ascii="Arial" w:hAnsi="Arial" w:cs="Arial"/>
          <w:sz w:val="24"/>
          <w:szCs w:val="24"/>
        </w:rPr>
        <w:t xml:space="preserve"> a odpovídá cenám dle</w:t>
      </w:r>
      <w:r>
        <w:rPr>
          <w:rFonts w:ascii="Arial" w:hAnsi="Arial" w:cs="Arial"/>
          <w:sz w:val="24"/>
          <w:szCs w:val="24"/>
        </w:rPr>
        <w:t xml:space="preserve"> </w:t>
      </w:r>
      <w:r w:rsidRPr="00530E82">
        <w:rPr>
          <w:rFonts w:ascii="Arial" w:hAnsi="Arial" w:cs="Arial"/>
          <w:sz w:val="24"/>
          <w:szCs w:val="24"/>
        </w:rPr>
        <w:t xml:space="preserve">přílohy č. 2 </w:t>
      </w:r>
      <w:r>
        <w:rPr>
          <w:rFonts w:ascii="Arial" w:hAnsi="Arial" w:cs="Arial"/>
          <w:sz w:val="24"/>
          <w:szCs w:val="24"/>
        </w:rPr>
        <w:t>smlouvy</w:t>
      </w:r>
      <w:r w:rsidR="00C374A9" w:rsidRPr="00530E82">
        <w:rPr>
          <w:rFonts w:ascii="Arial" w:hAnsi="Arial" w:cs="Arial"/>
          <w:sz w:val="24"/>
          <w:szCs w:val="24"/>
        </w:rPr>
        <w:t>.</w:t>
      </w:r>
    </w:p>
    <w:p w14:paraId="68B79C07" w14:textId="58D50742" w:rsidR="00A23013" w:rsidRPr="00530E82" w:rsidRDefault="00A23013" w:rsidP="00530E82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neposkytuje zálohy.</w:t>
      </w:r>
    </w:p>
    <w:p w14:paraId="55147EBA" w14:textId="7E84CC41" w:rsidR="00F14B99" w:rsidRDefault="002A173E" w:rsidP="004B0DEF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A173E">
        <w:rPr>
          <w:rFonts w:ascii="Arial" w:hAnsi="Arial" w:cs="Arial"/>
          <w:sz w:val="24"/>
          <w:szCs w:val="24"/>
        </w:rPr>
        <w:t xml:space="preserve">Uvedená cena dle </w:t>
      </w:r>
      <w:r>
        <w:rPr>
          <w:rFonts w:ascii="Arial" w:hAnsi="Arial" w:cs="Arial"/>
          <w:sz w:val="24"/>
          <w:szCs w:val="24"/>
        </w:rPr>
        <w:t xml:space="preserve">odstavce </w:t>
      </w:r>
      <w:r w:rsidRPr="002A173E">
        <w:rPr>
          <w:rFonts w:ascii="Arial" w:hAnsi="Arial" w:cs="Arial"/>
          <w:sz w:val="24"/>
          <w:szCs w:val="24"/>
        </w:rPr>
        <w:t xml:space="preserve">1 tohoto článku této </w:t>
      </w:r>
      <w:r>
        <w:rPr>
          <w:rFonts w:ascii="Arial" w:hAnsi="Arial" w:cs="Arial"/>
          <w:sz w:val="24"/>
          <w:szCs w:val="24"/>
        </w:rPr>
        <w:t>smlouvy</w:t>
      </w:r>
      <w:r w:rsidRPr="002A173E">
        <w:rPr>
          <w:rFonts w:ascii="Arial" w:hAnsi="Arial" w:cs="Arial"/>
          <w:sz w:val="24"/>
          <w:szCs w:val="24"/>
        </w:rPr>
        <w:t xml:space="preserve"> je cenou konečnou, zahrnujíc</w:t>
      </w:r>
      <w:r>
        <w:rPr>
          <w:rFonts w:ascii="Arial" w:hAnsi="Arial" w:cs="Arial"/>
          <w:sz w:val="24"/>
          <w:szCs w:val="24"/>
        </w:rPr>
        <w:t xml:space="preserve">í </w:t>
      </w:r>
      <w:r w:rsidRPr="002A173E">
        <w:rPr>
          <w:rFonts w:ascii="Arial" w:hAnsi="Arial" w:cs="Arial"/>
          <w:sz w:val="24"/>
          <w:szCs w:val="24"/>
        </w:rPr>
        <w:t xml:space="preserve">veškeré související náklady </w:t>
      </w:r>
      <w:r w:rsidR="00B97A0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odavatele</w:t>
      </w:r>
      <w:r w:rsidRPr="002A173E">
        <w:rPr>
          <w:rFonts w:ascii="Arial" w:hAnsi="Arial" w:cs="Arial"/>
          <w:sz w:val="24"/>
          <w:szCs w:val="24"/>
        </w:rPr>
        <w:t xml:space="preserve">, včetně nákladů na </w:t>
      </w:r>
      <w:r>
        <w:rPr>
          <w:rFonts w:ascii="Arial" w:hAnsi="Arial" w:cs="Arial"/>
          <w:sz w:val="24"/>
          <w:szCs w:val="24"/>
        </w:rPr>
        <w:t>pomůcky</w:t>
      </w:r>
      <w:r w:rsidRPr="002A173E">
        <w:rPr>
          <w:rFonts w:ascii="Arial" w:hAnsi="Arial" w:cs="Arial"/>
          <w:sz w:val="24"/>
          <w:szCs w:val="24"/>
        </w:rPr>
        <w:t xml:space="preserve"> </w:t>
      </w:r>
      <w:r w:rsidR="00407A10">
        <w:rPr>
          <w:rFonts w:ascii="Arial" w:hAnsi="Arial" w:cs="Arial"/>
          <w:sz w:val="24"/>
          <w:szCs w:val="24"/>
        </w:rPr>
        <w:t>a případné vícepráce</w:t>
      </w:r>
      <w:r w:rsidRPr="002A173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Dodavatel</w:t>
      </w:r>
      <w:r w:rsidRPr="002A173E">
        <w:rPr>
          <w:rFonts w:ascii="Arial" w:hAnsi="Arial" w:cs="Arial"/>
          <w:sz w:val="24"/>
          <w:szCs w:val="24"/>
        </w:rPr>
        <w:t xml:space="preserve"> je tout</w:t>
      </w:r>
      <w:r>
        <w:rPr>
          <w:rFonts w:ascii="Arial" w:hAnsi="Arial" w:cs="Arial"/>
          <w:sz w:val="24"/>
          <w:szCs w:val="24"/>
        </w:rPr>
        <w:t xml:space="preserve">o </w:t>
      </w:r>
      <w:r w:rsidRPr="002A173E">
        <w:rPr>
          <w:rFonts w:ascii="Arial" w:hAnsi="Arial" w:cs="Arial"/>
          <w:sz w:val="24"/>
          <w:szCs w:val="24"/>
        </w:rPr>
        <w:t xml:space="preserve">cenou vázán po </w:t>
      </w:r>
      <w:r w:rsidR="00117B77">
        <w:rPr>
          <w:rFonts w:ascii="Arial" w:hAnsi="Arial" w:cs="Arial"/>
          <w:sz w:val="24"/>
          <w:szCs w:val="24"/>
        </w:rPr>
        <w:t xml:space="preserve">celou </w:t>
      </w:r>
      <w:r w:rsidRPr="002A173E">
        <w:rPr>
          <w:rFonts w:ascii="Arial" w:hAnsi="Arial" w:cs="Arial"/>
          <w:sz w:val="24"/>
          <w:szCs w:val="24"/>
        </w:rPr>
        <w:t xml:space="preserve">dobu plnění </w:t>
      </w:r>
      <w:r w:rsidR="00117B77">
        <w:rPr>
          <w:rFonts w:ascii="Arial" w:hAnsi="Arial" w:cs="Arial"/>
          <w:sz w:val="24"/>
          <w:szCs w:val="24"/>
        </w:rPr>
        <w:t>smlouvy</w:t>
      </w:r>
      <w:r w:rsidR="00F14B99" w:rsidRPr="002A173E">
        <w:rPr>
          <w:rFonts w:ascii="Arial" w:hAnsi="Arial" w:cs="Arial"/>
          <w:sz w:val="24"/>
          <w:szCs w:val="24"/>
        </w:rPr>
        <w:t>.</w:t>
      </w:r>
      <w:r w:rsidR="004B0DEF">
        <w:rPr>
          <w:rFonts w:ascii="Arial" w:hAnsi="Arial" w:cs="Arial"/>
          <w:sz w:val="24"/>
          <w:szCs w:val="24"/>
        </w:rPr>
        <w:t xml:space="preserve"> </w:t>
      </w:r>
      <w:r w:rsidR="004B0DEF" w:rsidRPr="004B0DEF">
        <w:rPr>
          <w:rFonts w:ascii="Arial" w:hAnsi="Arial" w:cs="Arial"/>
          <w:sz w:val="24"/>
          <w:szCs w:val="24"/>
        </w:rPr>
        <w:t xml:space="preserve">Cena </w:t>
      </w:r>
      <w:r w:rsidR="004B0DEF">
        <w:rPr>
          <w:rFonts w:ascii="Arial" w:hAnsi="Arial" w:cs="Arial"/>
          <w:sz w:val="24"/>
          <w:szCs w:val="24"/>
        </w:rPr>
        <w:t>rovněž</w:t>
      </w:r>
      <w:r w:rsidR="004B0DEF" w:rsidRPr="004B0DEF">
        <w:rPr>
          <w:rFonts w:ascii="Arial" w:hAnsi="Arial" w:cs="Arial"/>
          <w:sz w:val="24"/>
          <w:szCs w:val="24"/>
        </w:rPr>
        <w:t xml:space="preserve"> obsahuje předpokládaný vývoj cen vstupních nákladů a předpokládané zvýšení ceny</w:t>
      </w:r>
      <w:r w:rsidR="004B0DEF">
        <w:rPr>
          <w:rFonts w:ascii="Arial" w:hAnsi="Arial" w:cs="Arial"/>
          <w:sz w:val="24"/>
          <w:szCs w:val="24"/>
        </w:rPr>
        <w:t xml:space="preserve"> </w:t>
      </w:r>
      <w:r w:rsidR="004B0DEF" w:rsidRPr="004B0DEF">
        <w:rPr>
          <w:rFonts w:ascii="Arial" w:hAnsi="Arial" w:cs="Arial"/>
          <w:sz w:val="24"/>
          <w:szCs w:val="24"/>
        </w:rPr>
        <w:t xml:space="preserve">v závislosti na čase plnění, a to až do </w:t>
      </w:r>
      <w:r w:rsidR="00501AA6">
        <w:rPr>
          <w:rFonts w:ascii="Arial" w:hAnsi="Arial" w:cs="Arial"/>
          <w:sz w:val="24"/>
          <w:szCs w:val="24"/>
        </w:rPr>
        <w:t>konce této smlouvy.</w:t>
      </w:r>
    </w:p>
    <w:p w14:paraId="523F52EC" w14:textId="7890EAF4" w:rsidR="005246D0" w:rsidRPr="002E114B" w:rsidRDefault="00236072" w:rsidP="002E114B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36072">
        <w:rPr>
          <w:rFonts w:ascii="Arial" w:hAnsi="Arial" w:cs="Arial"/>
          <w:sz w:val="24"/>
          <w:szCs w:val="24"/>
        </w:rPr>
        <w:t xml:space="preserve">Je-li </w:t>
      </w:r>
      <w:r w:rsidR="00B97A0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odavatel </w:t>
      </w:r>
      <w:r w:rsidRPr="00236072">
        <w:rPr>
          <w:rFonts w:ascii="Arial" w:hAnsi="Arial" w:cs="Arial"/>
          <w:sz w:val="24"/>
          <w:szCs w:val="24"/>
        </w:rPr>
        <w:t>povinen uhradit v souvislosti s</w:t>
      </w:r>
      <w:r w:rsidR="002E114B">
        <w:rPr>
          <w:rFonts w:ascii="Arial" w:hAnsi="Arial" w:cs="Arial"/>
          <w:sz w:val="24"/>
          <w:szCs w:val="24"/>
        </w:rPr>
        <w:t> plněním dle smlouvy</w:t>
      </w:r>
      <w:r w:rsidRPr="00236072">
        <w:rPr>
          <w:rFonts w:ascii="Arial" w:hAnsi="Arial" w:cs="Arial"/>
          <w:sz w:val="24"/>
          <w:szCs w:val="24"/>
        </w:rPr>
        <w:t xml:space="preserve"> DPH,</w:t>
      </w:r>
      <w:r w:rsidR="002E114B">
        <w:rPr>
          <w:rFonts w:ascii="Arial" w:hAnsi="Arial" w:cs="Arial"/>
          <w:sz w:val="24"/>
          <w:szCs w:val="24"/>
        </w:rPr>
        <w:t xml:space="preserve"> </w:t>
      </w:r>
      <w:r w:rsidRPr="002E114B">
        <w:rPr>
          <w:rFonts w:ascii="Arial" w:hAnsi="Arial" w:cs="Arial"/>
          <w:sz w:val="24"/>
          <w:szCs w:val="24"/>
        </w:rPr>
        <w:t xml:space="preserve">je </w:t>
      </w:r>
      <w:r w:rsidR="00B97A04">
        <w:rPr>
          <w:rFonts w:ascii="Arial" w:hAnsi="Arial" w:cs="Arial"/>
          <w:sz w:val="24"/>
          <w:szCs w:val="24"/>
        </w:rPr>
        <w:t>o</w:t>
      </w:r>
      <w:r w:rsidRPr="002E114B">
        <w:rPr>
          <w:rFonts w:ascii="Arial" w:hAnsi="Arial" w:cs="Arial"/>
          <w:sz w:val="24"/>
          <w:szCs w:val="24"/>
        </w:rPr>
        <w:t xml:space="preserve">bjednatel povinen </w:t>
      </w:r>
      <w:r w:rsidR="00B97A04">
        <w:rPr>
          <w:rFonts w:ascii="Arial" w:hAnsi="Arial" w:cs="Arial"/>
          <w:sz w:val="24"/>
          <w:szCs w:val="24"/>
        </w:rPr>
        <w:t>d</w:t>
      </w:r>
      <w:r w:rsidR="002E114B">
        <w:rPr>
          <w:rFonts w:ascii="Arial" w:hAnsi="Arial" w:cs="Arial"/>
          <w:sz w:val="24"/>
          <w:szCs w:val="24"/>
        </w:rPr>
        <w:t>odavateli</w:t>
      </w:r>
      <w:r w:rsidRPr="002E114B">
        <w:rPr>
          <w:rFonts w:ascii="Arial" w:hAnsi="Arial" w:cs="Arial"/>
          <w:sz w:val="24"/>
          <w:szCs w:val="24"/>
        </w:rPr>
        <w:t xml:space="preserve"> takovou DPH uhradit vedle</w:t>
      </w:r>
      <w:r w:rsidR="005D2233">
        <w:rPr>
          <w:rFonts w:ascii="Arial" w:hAnsi="Arial" w:cs="Arial"/>
          <w:sz w:val="24"/>
          <w:szCs w:val="24"/>
        </w:rPr>
        <w:t xml:space="preserve"> </w:t>
      </w:r>
      <w:r w:rsidR="00011E0C">
        <w:rPr>
          <w:rFonts w:ascii="Arial" w:hAnsi="Arial" w:cs="Arial"/>
          <w:sz w:val="24"/>
          <w:szCs w:val="24"/>
        </w:rPr>
        <w:t>ceny za plnění</w:t>
      </w:r>
      <w:r w:rsidRPr="002E114B">
        <w:rPr>
          <w:rFonts w:ascii="Arial" w:hAnsi="Arial" w:cs="Arial"/>
          <w:sz w:val="24"/>
          <w:szCs w:val="24"/>
        </w:rPr>
        <w:t>.</w:t>
      </w:r>
    </w:p>
    <w:p w14:paraId="11A392DD" w14:textId="40FF368A" w:rsidR="002332D2" w:rsidRDefault="002332D2" w:rsidP="002E717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332D2">
        <w:rPr>
          <w:rFonts w:ascii="Arial" w:hAnsi="Arial" w:cs="Arial"/>
          <w:sz w:val="24"/>
          <w:szCs w:val="24"/>
        </w:rPr>
        <w:t xml:space="preserve">Celková nepřekročitelná cena za poskytování všech plnění dle </w:t>
      </w:r>
      <w:r w:rsidR="002E7170">
        <w:rPr>
          <w:rFonts w:ascii="Arial" w:hAnsi="Arial" w:cs="Arial"/>
          <w:sz w:val="24"/>
          <w:szCs w:val="24"/>
        </w:rPr>
        <w:t>smlouvy</w:t>
      </w:r>
      <w:r w:rsidRPr="002332D2">
        <w:rPr>
          <w:rFonts w:ascii="Arial" w:hAnsi="Arial" w:cs="Arial"/>
          <w:sz w:val="24"/>
          <w:szCs w:val="24"/>
        </w:rPr>
        <w:t xml:space="preserve"> po dobu </w:t>
      </w:r>
      <w:r w:rsidR="002E7170">
        <w:rPr>
          <w:rFonts w:ascii="Arial" w:hAnsi="Arial" w:cs="Arial"/>
          <w:sz w:val="24"/>
          <w:szCs w:val="24"/>
        </w:rPr>
        <w:t xml:space="preserve">její </w:t>
      </w:r>
      <w:r w:rsidRPr="002332D2">
        <w:rPr>
          <w:rFonts w:ascii="Arial" w:hAnsi="Arial" w:cs="Arial"/>
          <w:sz w:val="24"/>
          <w:szCs w:val="24"/>
        </w:rPr>
        <w:t>účinnosti</w:t>
      </w:r>
      <w:r w:rsidR="002E7170">
        <w:rPr>
          <w:rFonts w:ascii="Arial" w:hAnsi="Arial" w:cs="Arial"/>
          <w:sz w:val="24"/>
          <w:szCs w:val="24"/>
        </w:rPr>
        <w:t xml:space="preserve"> </w:t>
      </w:r>
      <w:r w:rsidRPr="002E7170">
        <w:rPr>
          <w:rFonts w:ascii="Arial" w:hAnsi="Arial" w:cs="Arial"/>
          <w:sz w:val="24"/>
          <w:szCs w:val="24"/>
        </w:rPr>
        <w:t xml:space="preserve">činí </w:t>
      </w:r>
      <w:r w:rsidR="002E7170">
        <w:rPr>
          <w:rFonts w:ascii="Arial" w:hAnsi="Arial" w:cs="Arial"/>
          <w:sz w:val="24"/>
          <w:szCs w:val="24"/>
        </w:rPr>
        <w:t>3 000 000</w:t>
      </w:r>
      <w:r w:rsidRPr="002E7170">
        <w:rPr>
          <w:rFonts w:ascii="Arial" w:hAnsi="Arial" w:cs="Arial"/>
          <w:sz w:val="24"/>
          <w:szCs w:val="24"/>
        </w:rPr>
        <w:t xml:space="preserve"> Kč bez DPH (dále jen „</w:t>
      </w:r>
      <w:r w:rsidR="002E7170">
        <w:rPr>
          <w:rFonts w:ascii="Arial" w:hAnsi="Arial" w:cs="Arial"/>
          <w:sz w:val="24"/>
          <w:szCs w:val="24"/>
        </w:rPr>
        <w:t>c</w:t>
      </w:r>
      <w:r w:rsidRPr="002E7170">
        <w:rPr>
          <w:rFonts w:ascii="Arial" w:hAnsi="Arial" w:cs="Arial"/>
          <w:sz w:val="24"/>
          <w:szCs w:val="24"/>
        </w:rPr>
        <w:t>elková cena").</w:t>
      </w:r>
    </w:p>
    <w:p w14:paraId="273159D1" w14:textId="36577166" w:rsidR="008D4807" w:rsidRDefault="0025067A" w:rsidP="002E717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5067A">
        <w:rPr>
          <w:rFonts w:ascii="Arial" w:hAnsi="Arial" w:cs="Arial"/>
          <w:sz w:val="24"/>
          <w:szCs w:val="24"/>
        </w:rPr>
        <w:t>Faktura musí mít náležitosti daňového dokladu</w:t>
      </w:r>
      <w:r w:rsidR="00BC6D26">
        <w:rPr>
          <w:rFonts w:ascii="Arial" w:hAnsi="Arial" w:cs="Arial"/>
          <w:sz w:val="24"/>
          <w:szCs w:val="24"/>
        </w:rPr>
        <w:t xml:space="preserve">. </w:t>
      </w:r>
      <w:r w:rsidR="00BC6D26" w:rsidRPr="00BC6D26">
        <w:rPr>
          <w:rFonts w:ascii="Arial" w:hAnsi="Arial" w:cs="Arial"/>
          <w:sz w:val="24"/>
          <w:szCs w:val="24"/>
        </w:rPr>
        <w:t xml:space="preserve">V záhlaví faktury je nutno taktéž uvést číslo objednávky a této </w:t>
      </w:r>
      <w:r w:rsidR="00BC6D26">
        <w:rPr>
          <w:rFonts w:ascii="Arial" w:hAnsi="Arial" w:cs="Arial"/>
          <w:sz w:val="24"/>
          <w:szCs w:val="24"/>
        </w:rPr>
        <w:t>smlouvy</w:t>
      </w:r>
      <w:r w:rsidR="00BC6D26" w:rsidRPr="00BC6D26">
        <w:rPr>
          <w:rFonts w:ascii="Arial" w:hAnsi="Arial" w:cs="Arial"/>
          <w:sz w:val="24"/>
          <w:szCs w:val="24"/>
        </w:rPr>
        <w:t>.</w:t>
      </w:r>
      <w:r w:rsidR="001F0B18">
        <w:rPr>
          <w:rFonts w:ascii="Arial" w:hAnsi="Arial" w:cs="Arial"/>
          <w:sz w:val="24"/>
          <w:szCs w:val="24"/>
        </w:rPr>
        <w:t xml:space="preserve"> Faktura bude zasílána elektronicky na e-mailovou adresu: </w:t>
      </w:r>
      <w:hyperlink r:id="rId15" w:history="1">
        <w:r w:rsidR="00A83F57" w:rsidRPr="0076637B">
          <w:rPr>
            <w:rStyle w:val="Hypertextovodkaz"/>
            <w:rFonts w:ascii="Arial" w:hAnsi="Arial" w:cs="Arial"/>
            <w:sz w:val="24"/>
            <w:szCs w:val="24"/>
          </w:rPr>
          <w:t>sekretariat@damzv.gov.cz</w:t>
        </w:r>
      </w:hyperlink>
      <w:r w:rsidR="00A83F57">
        <w:rPr>
          <w:rFonts w:ascii="Arial" w:hAnsi="Arial" w:cs="Arial"/>
          <w:sz w:val="24"/>
          <w:szCs w:val="24"/>
        </w:rPr>
        <w:t xml:space="preserve">.  </w:t>
      </w:r>
    </w:p>
    <w:p w14:paraId="2B0EB122" w14:textId="7E1DD7C4" w:rsidR="002E7170" w:rsidRPr="0017044E" w:rsidRDefault="00BD00DB" w:rsidP="0017044E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BD00DB">
        <w:rPr>
          <w:rFonts w:ascii="Arial" w:hAnsi="Arial" w:cs="Arial"/>
          <w:sz w:val="24"/>
          <w:szCs w:val="24"/>
        </w:rPr>
        <w:t xml:space="preserve">Splatnost faktury se sjednává na </w:t>
      </w:r>
      <w:r w:rsidR="0017044E">
        <w:rPr>
          <w:rFonts w:ascii="Arial" w:hAnsi="Arial" w:cs="Arial"/>
          <w:sz w:val="24"/>
          <w:szCs w:val="24"/>
        </w:rPr>
        <w:t>2</w:t>
      </w:r>
      <w:r w:rsidR="006E4542">
        <w:rPr>
          <w:rFonts w:ascii="Arial" w:hAnsi="Arial" w:cs="Arial"/>
          <w:sz w:val="24"/>
          <w:szCs w:val="24"/>
        </w:rPr>
        <w:t>1</w:t>
      </w:r>
      <w:r w:rsidRPr="00BD00DB">
        <w:rPr>
          <w:rFonts w:ascii="Arial" w:hAnsi="Arial" w:cs="Arial"/>
          <w:sz w:val="24"/>
          <w:szCs w:val="24"/>
        </w:rPr>
        <w:t xml:space="preserve"> kalendářních dnů od jejího doručení </w:t>
      </w:r>
      <w:r w:rsidR="00B97A04">
        <w:rPr>
          <w:rFonts w:ascii="Arial" w:hAnsi="Arial" w:cs="Arial"/>
          <w:sz w:val="24"/>
          <w:szCs w:val="24"/>
        </w:rPr>
        <w:t>o</w:t>
      </w:r>
      <w:r w:rsidRPr="00BD00DB">
        <w:rPr>
          <w:rFonts w:ascii="Arial" w:hAnsi="Arial" w:cs="Arial"/>
          <w:sz w:val="24"/>
          <w:szCs w:val="24"/>
        </w:rPr>
        <w:t>bjednateli. V případě,</w:t>
      </w:r>
      <w:r w:rsidR="0017044E">
        <w:rPr>
          <w:rFonts w:ascii="Arial" w:hAnsi="Arial" w:cs="Arial"/>
          <w:sz w:val="24"/>
          <w:szCs w:val="24"/>
        </w:rPr>
        <w:t xml:space="preserve"> </w:t>
      </w:r>
      <w:r w:rsidRPr="0017044E">
        <w:rPr>
          <w:rFonts w:ascii="Arial" w:hAnsi="Arial" w:cs="Arial"/>
          <w:sz w:val="24"/>
          <w:szCs w:val="24"/>
        </w:rPr>
        <w:t xml:space="preserve">že faktura nebude mít odpovídající náležitosti, je </w:t>
      </w:r>
      <w:r w:rsidR="00B97A04">
        <w:rPr>
          <w:rFonts w:ascii="Arial" w:hAnsi="Arial" w:cs="Arial"/>
          <w:sz w:val="24"/>
          <w:szCs w:val="24"/>
        </w:rPr>
        <w:t>o</w:t>
      </w:r>
      <w:r w:rsidRPr="0017044E">
        <w:rPr>
          <w:rFonts w:ascii="Arial" w:hAnsi="Arial" w:cs="Arial"/>
          <w:sz w:val="24"/>
          <w:szCs w:val="24"/>
        </w:rPr>
        <w:t>bjednatel oprávněn ve lhůtě splatnosti ji vrátit</w:t>
      </w:r>
      <w:r w:rsidR="0017044E">
        <w:rPr>
          <w:rFonts w:ascii="Arial" w:hAnsi="Arial" w:cs="Arial"/>
          <w:sz w:val="24"/>
          <w:szCs w:val="24"/>
        </w:rPr>
        <w:t xml:space="preserve"> </w:t>
      </w:r>
      <w:r w:rsidR="00B97A04">
        <w:rPr>
          <w:rFonts w:ascii="Arial" w:hAnsi="Arial" w:cs="Arial"/>
          <w:sz w:val="24"/>
          <w:szCs w:val="24"/>
        </w:rPr>
        <w:t>d</w:t>
      </w:r>
      <w:r w:rsidR="0017044E">
        <w:rPr>
          <w:rFonts w:ascii="Arial" w:hAnsi="Arial" w:cs="Arial"/>
          <w:sz w:val="24"/>
          <w:szCs w:val="24"/>
        </w:rPr>
        <w:t>odavateli</w:t>
      </w:r>
      <w:r w:rsidRPr="0017044E">
        <w:rPr>
          <w:rFonts w:ascii="Arial" w:hAnsi="Arial" w:cs="Arial"/>
          <w:sz w:val="24"/>
          <w:szCs w:val="24"/>
        </w:rPr>
        <w:t xml:space="preserve"> s vytknutím nedostatků, aniž by se dostal do prodlení se splatností. Lhůta splatnosti</w:t>
      </w:r>
      <w:r w:rsidR="0017044E">
        <w:rPr>
          <w:rFonts w:ascii="Arial" w:hAnsi="Arial" w:cs="Arial"/>
          <w:sz w:val="24"/>
          <w:szCs w:val="24"/>
        </w:rPr>
        <w:t xml:space="preserve"> </w:t>
      </w:r>
      <w:r w:rsidRPr="0017044E">
        <w:rPr>
          <w:rFonts w:ascii="Arial" w:hAnsi="Arial" w:cs="Arial"/>
          <w:sz w:val="24"/>
          <w:szCs w:val="24"/>
        </w:rPr>
        <w:t xml:space="preserve">počíná běžet znovu od okamžiku doručení opravené či doplněné faktury </w:t>
      </w:r>
      <w:r w:rsidR="00B97A04">
        <w:rPr>
          <w:rFonts w:ascii="Arial" w:hAnsi="Arial" w:cs="Arial"/>
          <w:sz w:val="24"/>
          <w:szCs w:val="24"/>
        </w:rPr>
        <w:t>o</w:t>
      </w:r>
      <w:r w:rsidRPr="0017044E">
        <w:rPr>
          <w:rFonts w:ascii="Arial" w:hAnsi="Arial" w:cs="Arial"/>
          <w:sz w:val="24"/>
          <w:szCs w:val="24"/>
        </w:rPr>
        <w:t>bjednateli.</w:t>
      </w:r>
    </w:p>
    <w:p w14:paraId="0E4E822F" w14:textId="77777777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14:paraId="74E50C07" w14:textId="4A257D93" w:rsidR="0026350D" w:rsidRDefault="00041096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Odpovědnost za vady a za škodu</w:t>
      </w:r>
    </w:p>
    <w:p w14:paraId="4CE57A6E" w14:textId="1A4FD203" w:rsidR="00DE64F0" w:rsidRDefault="00F91D11" w:rsidP="00DE64F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6943A8" w:rsidRPr="006943A8">
        <w:rPr>
          <w:rFonts w:ascii="Arial" w:hAnsi="Arial" w:cs="Arial"/>
          <w:sz w:val="24"/>
          <w:szCs w:val="24"/>
        </w:rPr>
        <w:t xml:space="preserve"> je povinen realizovat veškerá plnění uzavřených na základě této</w:t>
      </w:r>
      <w:r>
        <w:rPr>
          <w:rFonts w:ascii="Arial" w:hAnsi="Arial" w:cs="Arial"/>
          <w:sz w:val="24"/>
          <w:szCs w:val="24"/>
        </w:rPr>
        <w:t xml:space="preserve"> smlouvy</w:t>
      </w:r>
      <w:r w:rsidR="006943A8" w:rsidRPr="00F91D11">
        <w:rPr>
          <w:rFonts w:ascii="Arial" w:hAnsi="Arial" w:cs="Arial"/>
          <w:sz w:val="24"/>
          <w:szCs w:val="24"/>
        </w:rPr>
        <w:t xml:space="preserve"> na svůj náklad a na své nebezpečí.</w:t>
      </w:r>
    </w:p>
    <w:p w14:paraId="6FDD9951" w14:textId="7A08BE06" w:rsidR="00BE0D62" w:rsidRPr="00DE64F0" w:rsidRDefault="005E04C1" w:rsidP="00DE64F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Dodavatel je povinen provést </w:t>
      </w:r>
      <w:r w:rsidR="00A72E76">
        <w:rPr>
          <w:rFonts w:ascii="Arial" w:hAnsi="Arial" w:cs="Arial"/>
          <w:sz w:val="24"/>
          <w:szCs w:val="24"/>
        </w:rPr>
        <w:t>kurzy v jakosti, provedení a způsobem uvedeným v této smlouvě</w:t>
      </w:r>
      <w:r w:rsidR="004D01AB">
        <w:rPr>
          <w:rFonts w:ascii="Arial" w:hAnsi="Arial" w:cs="Arial"/>
          <w:sz w:val="24"/>
          <w:szCs w:val="24"/>
        </w:rPr>
        <w:t xml:space="preserve"> a jejich přílohách</w:t>
      </w:r>
      <w:r w:rsidR="00CE7035">
        <w:rPr>
          <w:rFonts w:ascii="Arial" w:hAnsi="Arial" w:cs="Arial"/>
          <w:sz w:val="24"/>
          <w:szCs w:val="24"/>
        </w:rPr>
        <w:t xml:space="preserve"> a</w:t>
      </w:r>
      <w:r w:rsidR="00B06CFA">
        <w:rPr>
          <w:rFonts w:ascii="Arial" w:hAnsi="Arial" w:cs="Arial"/>
          <w:sz w:val="24"/>
          <w:szCs w:val="24"/>
        </w:rPr>
        <w:t xml:space="preserve"> zároveň</w:t>
      </w:r>
      <w:r w:rsidR="00CE7035">
        <w:rPr>
          <w:rFonts w:ascii="Arial" w:hAnsi="Arial" w:cs="Arial"/>
          <w:sz w:val="24"/>
          <w:szCs w:val="24"/>
        </w:rPr>
        <w:t xml:space="preserve"> v souladu s</w:t>
      </w:r>
      <w:r w:rsidR="00B06CFA">
        <w:rPr>
          <w:rFonts w:ascii="Arial" w:hAnsi="Arial" w:cs="Arial"/>
          <w:sz w:val="24"/>
          <w:szCs w:val="24"/>
        </w:rPr>
        <w:t> </w:t>
      </w:r>
      <w:r w:rsidR="00EC4E61">
        <w:rPr>
          <w:rFonts w:ascii="Arial" w:hAnsi="Arial" w:cs="Arial"/>
          <w:sz w:val="24"/>
          <w:szCs w:val="24"/>
        </w:rPr>
        <w:t>d</w:t>
      </w:r>
      <w:r w:rsidR="00B06CFA">
        <w:rPr>
          <w:rFonts w:ascii="Arial" w:hAnsi="Arial" w:cs="Arial"/>
          <w:sz w:val="24"/>
          <w:szCs w:val="24"/>
        </w:rPr>
        <w:t xml:space="preserve">odavatelem </w:t>
      </w:r>
      <w:r w:rsidR="00CE7035">
        <w:rPr>
          <w:rFonts w:ascii="Arial" w:hAnsi="Arial" w:cs="Arial"/>
          <w:sz w:val="24"/>
          <w:szCs w:val="24"/>
        </w:rPr>
        <w:t xml:space="preserve">předloženou metodikou </w:t>
      </w:r>
      <w:r w:rsidR="004D01AB">
        <w:rPr>
          <w:rFonts w:ascii="Arial" w:hAnsi="Arial" w:cs="Arial"/>
          <w:sz w:val="24"/>
          <w:szCs w:val="24"/>
        </w:rPr>
        <w:t>k výběrovému řízení.</w:t>
      </w:r>
    </w:p>
    <w:p w14:paraId="574B8488" w14:textId="1ED990F9" w:rsidR="00152975" w:rsidRDefault="00DE64F0" w:rsidP="00DE64F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DE64F0">
        <w:rPr>
          <w:rFonts w:ascii="Arial" w:hAnsi="Arial" w:cs="Arial"/>
          <w:sz w:val="24"/>
          <w:szCs w:val="24"/>
        </w:rPr>
        <w:t>Odpovědnost za vady, kvalitu, jakost a nároky z ní vyplývající se řídí příslušnými ustanoveními</w:t>
      </w:r>
      <w:r>
        <w:rPr>
          <w:rFonts w:ascii="Arial" w:hAnsi="Arial" w:cs="Arial"/>
          <w:sz w:val="24"/>
          <w:szCs w:val="24"/>
        </w:rPr>
        <w:t xml:space="preserve"> OZ</w:t>
      </w:r>
      <w:r w:rsidR="00152975" w:rsidRPr="00DE64F0">
        <w:rPr>
          <w:rFonts w:ascii="Arial" w:hAnsi="Arial" w:cs="Arial"/>
          <w:sz w:val="24"/>
          <w:szCs w:val="24"/>
        </w:rPr>
        <w:t>.</w:t>
      </w:r>
    </w:p>
    <w:p w14:paraId="4EE70CE9" w14:textId="2EFD2F84" w:rsidR="0002173E" w:rsidRDefault="00D36E13" w:rsidP="0000128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D36E13">
        <w:rPr>
          <w:rFonts w:ascii="Arial" w:hAnsi="Arial" w:cs="Arial"/>
          <w:sz w:val="24"/>
          <w:szCs w:val="24"/>
        </w:rPr>
        <w:t>V případě, že poskytnuté plnění nebude uskutečněno v souladu s</w:t>
      </w:r>
      <w:r w:rsidR="004A6A31">
        <w:rPr>
          <w:rFonts w:ascii="Arial" w:hAnsi="Arial" w:cs="Arial"/>
          <w:sz w:val="24"/>
          <w:szCs w:val="24"/>
        </w:rPr>
        <w:t> </w:t>
      </w:r>
      <w:r w:rsidR="00001280">
        <w:rPr>
          <w:rFonts w:ascii="Arial" w:hAnsi="Arial" w:cs="Arial"/>
          <w:sz w:val="24"/>
          <w:szCs w:val="24"/>
        </w:rPr>
        <w:t>objednávkou</w:t>
      </w:r>
      <w:r w:rsidR="004A6A31">
        <w:rPr>
          <w:rFonts w:ascii="Arial" w:hAnsi="Arial" w:cs="Arial"/>
          <w:sz w:val="24"/>
          <w:szCs w:val="24"/>
        </w:rPr>
        <w:t>,</w:t>
      </w:r>
      <w:r w:rsidR="00001280">
        <w:rPr>
          <w:rFonts w:ascii="Arial" w:hAnsi="Arial" w:cs="Arial"/>
          <w:sz w:val="24"/>
          <w:szCs w:val="24"/>
        </w:rPr>
        <w:t xml:space="preserve"> smlouvou</w:t>
      </w:r>
      <w:r w:rsidR="004A6A31">
        <w:rPr>
          <w:rFonts w:ascii="Arial" w:hAnsi="Arial" w:cs="Arial"/>
          <w:sz w:val="24"/>
          <w:szCs w:val="24"/>
        </w:rPr>
        <w:t xml:space="preserve"> a </w:t>
      </w:r>
      <w:r w:rsidR="00A352B5">
        <w:rPr>
          <w:rFonts w:ascii="Arial" w:hAnsi="Arial" w:cs="Arial"/>
          <w:sz w:val="24"/>
          <w:szCs w:val="24"/>
        </w:rPr>
        <w:t xml:space="preserve">příslušnou </w:t>
      </w:r>
      <w:r w:rsidR="004A6A31">
        <w:rPr>
          <w:rFonts w:ascii="Arial" w:hAnsi="Arial" w:cs="Arial"/>
          <w:sz w:val="24"/>
          <w:szCs w:val="24"/>
        </w:rPr>
        <w:t>metodikou</w:t>
      </w:r>
      <w:r w:rsidRPr="00001280">
        <w:rPr>
          <w:rFonts w:ascii="Arial" w:hAnsi="Arial" w:cs="Arial"/>
          <w:sz w:val="24"/>
          <w:szCs w:val="24"/>
        </w:rPr>
        <w:t xml:space="preserve">, je </w:t>
      </w:r>
      <w:r w:rsidR="00EC4E61">
        <w:rPr>
          <w:rFonts w:ascii="Arial" w:hAnsi="Arial" w:cs="Arial"/>
          <w:sz w:val="24"/>
          <w:szCs w:val="24"/>
        </w:rPr>
        <w:t>o</w:t>
      </w:r>
      <w:r w:rsidRPr="00001280">
        <w:rPr>
          <w:rFonts w:ascii="Arial" w:hAnsi="Arial" w:cs="Arial"/>
          <w:sz w:val="24"/>
          <w:szCs w:val="24"/>
        </w:rPr>
        <w:t>bjednatel oprávněn požádat o zjednání nápravy na náklady</w:t>
      </w:r>
      <w:r w:rsidR="00001280">
        <w:rPr>
          <w:rFonts w:ascii="Arial" w:hAnsi="Arial" w:cs="Arial"/>
          <w:sz w:val="24"/>
          <w:szCs w:val="24"/>
        </w:rPr>
        <w:t xml:space="preserve"> </w:t>
      </w:r>
      <w:r w:rsidR="00EE42FC">
        <w:rPr>
          <w:rFonts w:ascii="Arial" w:hAnsi="Arial" w:cs="Arial"/>
          <w:sz w:val="24"/>
          <w:szCs w:val="24"/>
        </w:rPr>
        <w:t>d</w:t>
      </w:r>
      <w:r w:rsidR="00001280" w:rsidRPr="00001280">
        <w:rPr>
          <w:rFonts w:ascii="Arial" w:hAnsi="Arial" w:cs="Arial"/>
          <w:sz w:val="24"/>
          <w:szCs w:val="24"/>
        </w:rPr>
        <w:t>odavatele</w:t>
      </w:r>
      <w:r w:rsidRPr="00001280">
        <w:rPr>
          <w:rFonts w:ascii="Arial" w:hAnsi="Arial" w:cs="Arial"/>
          <w:sz w:val="24"/>
          <w:szCs w:val="24"/>
        </w:rPr>
        <w:t xml:space="preserve">. </w:t>
      </w:r>
      <w:r w:rsidR="000F215F">
        <w:rPr>
          <w:rFonts w:ascii="Arial" w:hAnsi="Arial" w:cs="Arial"/>
          <w:sz w:val="24"/>
          <w:szCs w:val="24"/>
        </w:rPr>
        <w:t>Dodavatel odstraní vad</w:t>
      </w:r>
      <w:r w:rsidR="009B2A2B">
        <w:rPr>
          <w:rFonts w:ascii="Arial" w:hAnsi="Arial" w:cs="Arial"/>
          <w:sz w:val="24"/>
          <w:szCs w:val="24"/>
        </w:rPr>
        <w:t>u</w:t>
      </w:r>
      <w:r w:rsidR="000F215F">
        <w:rPr>
          <w:rFonts w:ascii="Arial" w:hAnsi="Arial" w:cs="Arial"/>
          <w:sz w:val="24"/>
          <w:szCs w:val="24"/>
        </w:rPr>
        <w:t xml:space="preserve"> nejpozději do 30 </w:t>
      </w:r>
      <w:r w:rsidR="003C0571">
        <w:rPr>
          <w:rFonts w:ascii="Arial" w:hAnsi="Arial" w:cs="Arial"/>
          <w:sz w:val="24"/>
          <w:szCs w:val="24"/>
        </w:rPr>
        <w:t xml:space="preserve">kalendářních </w:t>
      </w:r>
      <w:r w:rsidR="000F215F">
        <w:rPr>
          <w:rFonts w:ascii="Arial" w:hAnsi="Arial" w:cs="Arial"/>
          <w:sz w:val="24"/>
          <w:szCs w:val="24"/>
        </w:rPr>
        <w:t>dnů od</w:t>
      </w:r>
      <w:r w:rsidR="009B2A2B">
        <w:rPr>
          <w:rFonts w:ascii="Arial" w:hAnsi="Arial" w:cs="Arial"/>
          <w:sz w:val="24"/>
          <w:szCs w:val="24"/>
        </w:rPr>
        <w:t xml:space="preserve"> jejího vytknutí ze strany </w:t>
      </w:r>
      <w:r w:rsidR="00EE42FC">
        <w:rPr>
          <w:rFonts w:ascii="Arial" w:hAnsi="Arial" w:cs="Arial"/>
          <w:sz w:val="24"/>
          <w:szCs w:val="24"/>
        </w:rPr>
        <w:t>o</w:t>
      </w:r>
      <w:r w:rsidR="009B2A2B">
        <w:rPr>
          <w:rFonts w:ascii="Arial" w:hAnsi="Arial" w:cs="Arial"/>
          <w:sz w:val="24"/>
          <w:szCs w:val="24"/>
        </w:rPr>
        <w:t xml:space="preserve">bjednatele. </w:t>
      </w:r>
      <w:r w:rsidRPr="00001280">
        <w:rPr>
          <w:rFonts w:ascii="Arial" w:hAnsi="Arial" w:cs="Arial"/>
          <w:sz w:val="24"/>
          <w:szCs w:val="24"/>
        </w:rPr>
        <w:t>Platba za poskytnuté plnění bude uskutečněna až po odstranění vad</w:t>
      </w:r>
      <w:r w:rsidR="009B2A2B">
        <w:rPr>
          <w:rFonts w:ascii="Arial" w:hAnsi="Arial" w:cs="Arial"/>
          <w:sz w:val="24"/>
          <w:szCs w:val="24"/>
        </w:rPr>
        <w:t>y</w:t>
      </w:r>
      <w:r w:rsidRPr="00001280">
        <w:rPr>
          <w:rFonts w:ascii="Arial" w:hAnsi="Arial" w:cs="Arial"/>
          <w:sz w:val="24"/>
          <w:szCs w:val="24"/>
        </w:rPr>
        <w:t>.</w:t>
      </w:r>
    </w:p>
    <w:p w14:paraId="655A391A" w14:textId="3B184B45" w:rsidR="00346993" w:rsidRPr="00B50D3B" w:rsidRDefault="00346993" w:rsidP="00B50D3B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346993">
        <w:rPr>
          <w:rFonts w:ascii="Arial" w:hAnsi="Arial" w:cs="Arial"/>
          <w:sz w:val="24"/>
          <w:szCs w:val="24"/>
        </w:rPr>
        <w:t xml:space="preserve">Smluvní strany se dohodly na tom, že uplatněním nároku z odpovědnosti </w:t>
      </w:r>
      <w:r w:rsidR="00EE42F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odavatele</w:t>
      </w:r>
      <w:r w:rsidRPr="00346993">
        <w:rPr>
          <w:rFonts w:ascii="Arial" w:hAnsi="Arial" w:cs="Arial"/>
          <w:sz w:val="24"/>
          <w:szCs w:val="24"/>
        </w:rPr>
        <w:t xml:space="preserve"> za vady</w:t>
      </w:r>
      <w:r w:rsidR="00B50D3B">
        <w:rPr>
          <w:rFonts w:ascii="Arial" w:hAnsi="Arial" w:cs="Arial"/>
          <w:sz w:val="24"/>
          <w:szCs w:val="24"/>
        </w:rPr>
        <w:t xml:space="preserve"> </w:t>
      </w:r>
      <w:r w:rsidRPr="00B50D3B">
        <w:rPr>
          <w:rFonts w:ascii="Arial" w:hAnsi="Arial" w:cs="Arial"/>
          <w:sz w:val="24"/>
          <w:szCs w:val="24"/>
        </w:rPr>
        <w:t xml:space="preserve">nejsou dotčeny jakékoliv jiné nároky </w:t>
      </w:r>
      <w:r w:rsidR="00EE42FC">
        <w:rPr>
          <w:rFonts w:ascii="Arial" w:hAnsi="Arial" w:cs="Arial"/>
          <w:sz w:val="24"/>
          <w:szCs w:val="24"/>
        </w:rPr>
        <w:t>o</w:t>
      </w:r>
      <w:r w:rsidRPr="00B50D3B">
        <w:rPr>
          <w:rFonts w:ascii="Arial" w:hAnsi="Arial" w:cs="Arial"/>
          <w:sz w:val="24"/>
          <w:szCs w:val="24"/>
        </w:rPr>
        <w:t>bjednatele, zejména nároky na náhradu škody a smluvn</w:t>
      </w:r>
      <w:r w:rsidR="00B50D3B">
        <w:rPr>
          <w:rFonts w:ascii="Arial" w:hAnsi="Arial" w:cs="Arial"/>
          <w:sz w:val="24"/>
          <w:szCs w:val="24"/>
        </w:rPr>
        <w:t xml:space="preserve">í </w:t>
      </w:r>
      <w:r w:rsidRPr="00B50D3B">
        <w:rPr>
          <w:rFonts w:ascii="Arial" w:hAnsi="Arial" w:cs="Arial"/>
          <w:sz w:val="24"/>
          <w:szCs w:val="24"/>
        </w:rPr>
        <w:t>pokuty.</w:t>
      </w:r>
    </w:p>
    <w:p w14:paraId="581A5090" w14:textId="2E16E9FD" w:rsidR="00346993" w:rsidRPr="009A5179" w:rsidRDefault="00346993" w:rsidP="009A5179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346993">
        <w:rPr>
          <w:rFonts w:ascii="Arial" w:hAnsi="Arial" w:cs="Arial"/>
          <w:sz w:val="24"/>
          <w:szCs w:val="24"/>
        </w:rPr>
        <w:lastRenderedPageBreak/>
        <w:t xml:space="preserve">Za hmotné škody vzniklé v souvislosti s plněním </w:t>
      </w:r>
      <w:r w:rsidR="00B50D3B">
        <w:rPr>
          <w:rFonts w:ascii="Arial" w:hAnsi="Arial" w:cs="Arial"/>
          <w:sz w:val="24"/>
          <w:szCs w:val="24"/>
        </w:rPr>
        <w:t xml:space="preserve">objednávek </w:t>
      </w:r>
      <w:r w:rsidRPr="00346993">
        <w:rPr>
          <w:rFonts w:ascii="Arial" w:hAnsi="Arial" w:cs="Arial"/>
          <w:sz w:val="24"/>
          <w:szCs w:val="24"/>
        </w:rPr>
        <w:t xml:space="preserve">odpovídá </w:t>
      </w:r>
      <w:r w:rsidR="00EE42FC">
        <w:rPr>
          <w:rFonts w:ascii="Arial" w:hAnsi="Arial" w:cs="Arial"/>
          <w:sz w:val="24"/>
          <w:szCs w:val="24"/>
        </w:rPr>
        <w:t>d</w:t>
      </w:r>
      <w:r w:rsidR="00B50D3B">
        <w:rPr>
          <w:rFonts w:ascii="Arial" w:hAnsi="Arial" w:cs="Arial"/>
          <w:sz w:val="24"/>
          <w:szCs w:val="24"/>
        </w:rPr>
        <w:t>odavatel</w:t>
      </w:r>
      <w:r w:rsidRPr="00346993">
        <w:rPr>
          <w:rFonts w:ascii="Arial" w:hAnsi="Arial" w:cs="Arial"/>
          <w:sz w:val="24"/>
          <w:szCs w:val="24"/>
        </w:rPr>
        <w:t>, zejména jestliže</w:t>
      </w:r>
      <w:r w:rsidR="009A5179">
        <w:rPr>
          <w:rFonts w:ascii="Arial" w:hAnsi="Arial" w:cs="Arial"/>
          <w:sz w:val="24"/>
          <w:szCs w:val="24"/>
        </w:rPr>
        <w:t xml:space="preserve"> </w:t>
      </w:r>
      <w:r w:rsidRPr="009A5179">
        <w:rPr>
          <w:rFonts w:ascii="Arial" w:hAnsi="Arial" w:cs="Arial"/>
          <w:sz w:val="24"/>
          <w:szCs w:val="24"/>
        </w:rPr>
        <w:t>vznikly z nedbalosti nebo jiným protiprávním nebo neodborným jednáním.</w:t>
      </w:r>
    </w:p>
    <w:p w14:paraId="04917CF5" w14:textId="174AD767" w:rsidR="00346993" w:rsidRPr="00346993" w:rsidRDefault="00346993" w:rsidP="0034699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346993">
        <w:rPr>
          <w:rFonts w:ascii="Arial" w:hAnsi="Arial" w:cs="Arial"/>
          <w:sz w:val="24"/>
          <w:szCs w:val="24"/>
        </w:rPr>
        <w:t xml:space="preserve">Objednatel požaduje, aby byl </w:t>
      </w:r>
      <w:r w:rsidR="00E85AD3">
        <w:rPr>
          <w:rFonts w:ascii="Arial" w:hAnsi="Arial" w:cs="Arial"/>
          <w:sz w:val="24"/>
          <w:szCs w:val="24"/>
        </w:rPr>
        <w:t>d</w:t>
      </w:r>
      <w:r w:rsidR="009A5179">
        <w:rPr>
          <w:rFonts w:ascii="Arial" w:hAnsi="Arial" w:cs="Arial"/>
          <w:sz w:val="24"/>
          <w:szCs w:val="24"/>
        </w:rPr>
        <w:t>oda</w:t>
      </w:r>
      <w:r w:rsidR="00D66AB0">
        <w:rPr>
          <w:rFonts w:ascii="Arial" w:hAnsi="Arial" w:cs="Arial"/>
          <w:sz w:val="24"/>
          <w:szCs w:val="24"/>
        </w:rPr>
        <w:t>vate</w:t>
      </w:r>
      <w:r w:rsidRPr="00346993">
        <w:rPr>
          <w:rFonts w:ascii="Arial" w:hAnsi="Arial" w:cs="Arial"/>
          <w:sz w:val="24"/>
          <w:szCs w:val="24"/>
        </w:rPr>
        <w:t xml:space="preserve">l </w:t>
      </w:r>
      <w:r w:rsidR="00F811CA">
        <w:rPr>
          <w:rFonts w:ascii="Arial" w:hAnsi="Arial" w:cs="Arial"/>
          <w:sz w:val="24"/>
          <w:szCs w:val="24"/>
        </w:rPr>
        <w:t xml:space="preserve">po dobu účinnosti </w:t>
      </w:r>
      <w:r w:rsidR="001B0BE2">
        <w:rPr>
          <w:rFonts w:ascii="Arial" w:hAnsi="Arial" w:cs="Arial"/>
          <w:sz w:val="24"/>
          <w:szCs w:val="24"/>
        </w:rPr>
        <w:t>smlouvy</w:t>
      </w:r>
      <w:r w:rsidRPr="00346993">
        <w:rPr>
          <w:rFonts w:ascii="Arial" w:hAnsi="Arial" w:cs="Arial"/>
          <w:sz w:val="24"/>
          <w:szCs w:val="24"/>
        </w:rPr>
        <w:t xml:space="preserve"> pojištěn následovně:</w:t>
      </w:r>
    </w:p>
    <w:p w14:paraId="63EAF88A" w14:textId="17A32CD4" w:rsidR="004B678C" w:rsidRPr="00A77CB7" w:rsidRDefault="00346993" w:rsidP="00A77CB7">
      <w:pPr>
        <w:pStyle w:val="1"/>
        <w:numPr>
          <w:ilvl w:val="0"/>
          <w:numId w:val="33"/>
        </w:numPr>
        <w:spacing w:before="120" w:after="120"/>
        <w:rPr>
          <w:rFonts w:ascii="Arial" w:hAnsi="Arial" w:cs="Arial"/>
          <w:sz w:val="24"/>
          <w:szCs w:val="24"/>
        </w:rPr>
      </w:pPr>
      <w:r w:rsidRPr="00346993">
        <w:rPr>
          <w:rFonts w:ascii="Arial" w:hAnsi="Arial" w:cs="Arial"/>
          <w:sz w:val="24"/>
          <w:szCs w:val="24"/>
        </w:rPr>
        <w:t xml:space="preserve">Pojištění odpovědnosti za škodu způsobenou </w:t>
      </w:r>
      <w:r w:rsidR="00E85AD3">
        <w:rPr>
          <w:rFonts w:ascii="Arial" w:hAnsi="Arial" w:cs="Arial"/>
          <w:sz w:val="24"/>
          <w:szCs w:val="24"/>
        </w:rPr>
        <w:t>d</w:t>
      </w:r>
      <w:r w:rsidR="001B0BE2">
        <w:rPr>
          <w:rFonts w:ascii="Arial" w:hAnsi="Arial" w:cs="Arial"/>
          <w:sz w:val="24"/>
          <w:szCs w:val="24"/>
        </w:rPr>
        <w:t>odavatelem</w:t>
      </w:r>
      <w:r w:rsidRPr="00346993">
        <w:rPr>
          <w:rFonts w:ascii="Arial" w:hAnsi="Arial" w:cs="Arial"/>
          <w:sz w:val="24"/>
          <w:szCs w:val="24"/>
        </w:rPr>
        <w:t xml:space="preserve"> při výkonu podnikatelské</w:t>
      </w:r>
      <w:r w:rsidR="001B0BE2">
        <w:rPr>
          <w:rFonts w:ascii="Arial" w:hAnsi="Arial" w:cs="Arial"/>
          <w:sz w:val="24"/>
          <w:szCs w:val="24"/>
        </w:rPr>
        <w:t xml:space="preserve"> </w:t>
      </w:r>
      <w:r w:rsidRPr="00346993">
        <w:rPr>
          <w:rFonts w:ascii="Arial" w:hAnsi="Arial" w:cs="Arial"/>
          <w:sz w:val="24"/>
          <w:szCs w:val="24"/>
        </w:rPr>
        <w:t>činnosti třetím osobám v minimální výši 1 000 000 Kč.</w:t>
      </w:r>
    </w:p>
    <w:p w14:paraId="56F9A034" w14:textId="609FFD9A" w:rsidR="004B678C" w:rsidRPr="00361878" w:rsidRDefault="004B678C" w:rsidP="004B678C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Pr="00361878">
        <w:rPr>
          <w:rFonts w:ascii="Arial" w:hAnsi="Arial" w:cs="Arial"/>
          <w:sz w:val="24"/>
          <w:szCs w:val="24"/>
        </w:rPr>
        <w:t>.</w:t>
      </w:r>
    </w:p>
    <w:p w14:paraId="4183DFC7" w14:textId="77777777" w:rsidR="004B678C" w:rsidRPr="00361878" w:rsidRDefault="004B678C" w:rsidP="004B678C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ankce</w:t>
      </w:r>
    </w:p>
    <w:p w14:paraId="7B2CBCEA" w14:textId="6FE189BC" w:rsidR="004B678C" w:rsidRPr="00D83CC9" w:rsidRDefault="00B45088" w:rsidP="004B678C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4B678C" w:rsidRPr="00D83CC9">
        <w:rPr>
          <w:rFonts w:ascii="Arial" w:hAnsi="Arial" w:cs="Arial"/>
        </w:rPr>
        <w:t xml:space="preserve"> je oprávněn požadovat na</w:t>
      </w:r>
      <w:r w:rsidR="004B678C">
        <w:rPr>
          <w:rFonts w:ascii="Arial" w:hAnsi="Arial" w:cs="Arial"/>
        </w:rPr>
        <w:t> </w:t>
      </w:r>
      <w:r w:rsidR="00E85AD3">
        <w:rPr>
          <w:rFonts w:ascii="Arial" w:hAnsi="Arial" w:cs="Arial"/>
        </w:rPr>
        <w:t>o</w:t>
      </w:r>
      <w:r w:rsidR="001A25CB">
        <w:rPr>
          <w:rFonts w:ascii="Arial" w:hAnsi="Arial" w:cs="Arial"/>
        </w:rPr>
        <w:t>bjednateli</w:t>
      </w:r>
      <w:r w:rsidR="004B678C" w:rsidRPr="00D83CC9">
        <w:rPr>
          <w:rFonts w:ascii="Arial" w:hAnsi="Arial" w:cs="Arial"/>
        </w:rPr>
        <w:t xml:space="preserve"> </w:t>
      </w:r>
      <w:r w:rsidR="004B678C">
        <w:rPr>
          <w:rFonts w:ascii="Arial" w:hAnsi="Arial" w:cs="Arial"/>
        </w:rPr>
        <w:t xml:space="preserve">smluvní pokutu </w:t>
      </w:r>
      <w:r w:rsidR="004B678C" w:rsidRPr="00D83CC9">
        <w:rPr>
          <w:rFonts w:ascii="Arial" w:hAnsi="Arial" w:cs="Arial"/>
        </w:rPr>
        <w:t>za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 xml:space="preserve">nedodržení termínu splatnosti </w:t>
      </w:r>
      <w:r w:rsidR="001A25CB">
        <w:rPr>
          <w:rFonts w:ascii="Arial" w:hAnsi="Arial" w:cs="Arial"/>
        </w:rPr>
        <w:t>faktury</w:t>
      </w:r>
      <w:r w:rsidR="004B678C" w:rsidRPr="00D83CC9">
        <w:rPr>
          <w:rFonts w:ascii="Arial" w:hAnsi="Arial" w:cs="Arial"/>
        </w:rPr>
        <w:t xml:space="preserve"> ve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výši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0,5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% z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 xml:space="preserve">oprávněně fakturované částky </w:t>
      </w:r>
      <w:r w:rsidR="004B678C">
        <w:rPr>
          <w:rFonts w:ascii="Arial" w:hAnsi="Arial" w:cs="Arial"/>
        </w:rPr>
        <w:t>bez </w:t>
      </w:r>
      <w:r w:rsidR="004B678C" w:rsidRPr="00D83CC9">
        <w:rPr>
          <w:rFonts w:ascii="Arial" w:hAnsi="Arial" w:cs="Arial"/>
        </w:rPr>
        <w:t>DPH za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každý i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započatý den prodlení. Výše sankce není omezena.</w:t>
      </w:r>
    </w:p>
    <w:p w14:paraId="7E586539" w14:textId="248C27A2" w:rsidR="004B678C" w:rsidRDefault="001A25CB" w:rsidP="004B678C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4B678C" w:rsidRPr="00D83CC9">
        <w:rPr>
          <w:rFonts w:ascii="Arial" w:hAnsi="Arial" w:cs="Arial"/>
        </w:rPr>
        <w:t xml:space="preserve"> je oprávněn požadovat </w:t>
      </w:r>
      <w:r>
        <w:rPr>
          <w:rFonts w:ascii="Arial" w:hAnsi="Arial" w:cs="Arial"/>
        </w:rPr>
        <w:t xml:space="preserve">po </w:t>
      </w:r>
      <w:r w:rsidR="00E85AD3">
        <w:rPr>
          <w:rFonts w:ascii="Arial" w:hAnsi="Arial" w:cs="Arial"/>
        </w:rPr>
        <w:t>d</w:t>
      </w:r>
      <w:r>
        <w:rPr>
          <w:rFonts w:ascii="Arial" w:hAnsi="Arial" w:cs="Arial"/>
        </w:rPr>
        <w:t>odavateli</w:t>
      </w:r>
      <w:r w:rsidR="004B678C" w:rsidRPr="00D83CC9">
        <w:rPr>
          <w:rFonts w:ascii="Arial" w:hAnsi="Arial" w:cs="Arial"/>
        </w:rPr>
        <w:t xml:space="preserve"> smluvní pokutu za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 xml:space="preserve">nedodržení termínu </w:t>
      </w:r>
      <w:r w:rsidR="00706E66">
        <w:rPr>
          <w:rFonts w:ascii="Arial" w:hAnsi="Arial" w:cs="Arial"/>
        </w:rPr>
        <w:t>dojednaného kurzu na základě objednávky</w:t>
      </w:r>
      <w:r w:rsidR="004B678C" w:rsidRPr="00737F59">
        <w:rPr>
          <w:rFonts w:ascii="Arial" w:hAnsi="Arial" w:cs="Arial"/>
          <w:color w:val="000000"/>
        </w:rPr>
        <w:t>,</w:t>
      </w:r>
      <w:r w:rsidR="004B678C">
        <w:rPr>
          <w:rFonts w:ascii="Arial" w:hAnsi="Arial" w:cs="Arial"/>
        </w:rPr>
        <w:t xml:space="preserve"> </w:t>
      </w:r>
      <w:r w:rsidR="004B678C" w:rsidRPr="00D83CC9">
        <w:rPr>
          <w:rFonts w:ascii="Arial" w:hAnsi="Arial" w:cs="Arial"/>
        </w:rPr>
        <w:t>a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to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ve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výši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0,5 % z</w:t>
      </w:r>
      <w:r w:rsidR="00706E66">
        <w:rPr>
          <w:rFonts w:ascii="Arial" w:hAnsi="Arial" w:cs="Arial"/>
        </w:rPr>
        <w:t> fakturované ceny za kurz</w:t>
      </w:r>
      <w:r w:rsidR="004B678C" w:rsidRPr="00D83CC9">
        <w:rPr>
          <w:rFonts w:ascii="Arial" w:hAnsi="Arial" w:cs="Arial"/>
        </w:rPr>
        <w:t xml:space="preserve"> </w:t>
      </w:r>
      <w:r w:rsidR="004B678C">
        <w:rPr>
          <w:rFonts w:ascii="Arial" w:hAnsi="Arial" w:cs="Arial"/>
        </w:rPr>
        <w:t>bez DPH za </w:t>
      </w:r>
      <w:r w:rsidR="004B678C" w:rsidRPr="00D83CC9">
        <w:rPr>
          <w:rFonts w:ascii="Arial" w:hAnsi="Arial" w:cs="Arial"/>
        </w:rPr>
        <w:t>každý i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 xml:space="preserve">započatý den prodlení. Výše sankce není omezena. </w:t>
      </w:r>
    </w:p>
    <w:p w14:paraId="76C49C63" w14:textId="38F573A1" w:rsidR="004B678C" w:rsidRPr="00D83CC9" w:rsidRDefault="00CD06F1" w:rsidP="004B678C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4B678C" w:rsidRPr="00D83CC9">
        <w:rPr>
          <w:rFonts w:ascii="Arial" w:hAnsi="Arial" w:cs="Arial"/>
        </w:rPr>
        <w:t xml:space="preserve"> je oprávněn požadovat na</w:t>
      </w:r>
      <w:r w:rsidR="004B678C">
        <w:rPr>
          <w:rFonts w:ascii="Arial" w:hAnsi="Arial" w:cs="Arial"/>
        </w:rPr>
        <w:t> </w:t>
      </w:r>
      <w:r w:rsidR="00E85AD3">
        <w:rPr>
          <w:rFonts w:ascii="Arial" w:hAnsi="Arial" w:cs="Arial"/>
        </w:rPr>
        <w:t>d</w:t>
      </w:r>
      <w:r>
        <w:rPr>
          <w:rFonts w:ascii="Arial" w:hAnsi="Arial" w:cs="Arial"/>
        </w:rPr>
        <w:t>odavateli</w:t>
      </w:r>
      <w:r w:rsidR="004B678C" w:rsidRPr="00D83CC9">
        <w:rPr>
          <w:rFonts w:ascii="Arial" w:hAnsi="Arial" w:cs="Arial"/>
        </w:rPr>
        <w:t xml:space="preserve"> smluvní pokutu za</w:t>
      </w:r>
      <w:r w:rsidR="004B678C">
        <w:rPr>
          <w:rFonts w:ascii="Arial" w:hAnsi="Arial" w:cs="Arial"/>
        </w:rPr>
        <w:t> nedodržení doby pro </w:t>
      </w:r>
      <w:r w:rsidR="004B678C" w:rsidRPr="00D83CC9">
        <w:rPr>
          <w:rFonts w:ascii="Arial" w:hAnsi="Arial" w:cs="Arial"/>
        </w:rPr>
        <w:t>odstranění zjištěných vad na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 xml:space="preserve">základě </w:t>
      </w:r>
      <w:r w:rsidR="005D3A73">
        <w:rPr>
          <w:rFonts w:ascii="Arial" w:hAnsi="Arial" w:cs="Arial"/>
        </w:rPr>
        <w:t xml:space="preserve">vytknutí vady </w:t>
      </w:r>
      <w:r w:rsidR="004B678C">
        <w:rPr>
          <w:rFonts w:ascii="Arial" w:hAnsi="Arial" w:cs="Arial"/>
        </w:rPr>
        <w:t>dle čl. </w:t>
      </w:r>
      <w:r w:rsidR="001B65B2">
        <w:rPr>
          <w:rFonts w:ascii="Arial" w:hAnsi="Arial" w:cs="Arial"/>
        </w:rPr>
        <w:t>V</w:t>
      </w:r>
      <w:r w:rsidR="004B678C">
        <w:rPr>
          <w:rFonts w:ascii="Arial" w:hAnsi="Arial" w:cs="Arial"/>
        </w:rPr>
        <w:t xml:space="preserve"> této smlouvy (30 kalendářních dnů)</w:t>
      </w:r>
      <w:r w:rsidR="004B678C" w:rsidRPr="00D83CC9">
        <w:rPr>
          <w:rFonts w:ascii="Arial" w:hAnsi="Arial" w:cs="Arial"/>
        </w:rPr>
        <w:t>, a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to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ve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výši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0,5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 xml:space="preserve">% z ceny </w:t>
      </w:r>
      <w:r w:rsidR="001B65B2">
        <w:rPr>
          <w:rFonts w:ascii="Arial" w:hAnsi="Arial" w:cs="Arial"/>
        </w:rPr>
        <w:t>reklamovaného kurzu</w:t>
      </w:r>
      <w:r w:rsidR="004B678C" w:rsidRPr="00D83CC9">
        <w:rPr>
          <w:rFonts w:ascii="Arial" w:hAnsi="Arial" w:cs="Arial"/>
        </w:rPr>
        <w:t xml:space="preserve"> </w:t>
      </w:r>
      <w:r w:rsidR="004B678C">
        <w:rPr>
          <w:rFonts w:ascii="Arial" w:hAnsi="Arial" w:cs="Arial"/>
        </w:rPr>
        <w:t xml:space="preserve">bez DPH, a </w:t>
      </w:r>
      <w:r w:rsidR="004B678C" w:rsidRPr="00D83CC9">
        <w:rPr>
          <w:rFonts w:ascii="Arial" w:hAnsi="Arial" w:cs="Arial"/>
        </w:rPr>
        <w:t>to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za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každý i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započatý den prodlení</w:t>
      </w:r>
      <w:r w:rsidR="004B678C">
        <w:rPr>
          <w:rFonts w:ascii="Arial" w:hAnsi="Arial" w:cs="Arial"/>
        </w:rPr>
        <w:t>. Minimální výše sankce je 100 </w:t>
      </w:r>
      <w:r w:rsidR="004B678C" w:rsidRPr="00D83CC9">
        <w:rPr>
          <w:rFonts w:ascii="Arial" w:hAnsi="Arial" w:cs="Arial"/>
        </w:rPr>
        <w:t>Kč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za</w:t>
      </w:r>
      <w:r w:rsidR="004B678C">
        <w:rPr>
          <w:rFonts w:ascii="Arial" w:hAnsi="Arial" w:cs="Arial"/>
        </w:rPr>
        <w:t> </w:t>
      </w:r>
      <w:r w:rsidR="004B678C" w:rsidRPr="00D83CC9">
        <w:rPr>
          <w:rFonts w:ascii="Arial" w:hAnsi="Arial" w:cs="Arial"/>
        </w:rPr>
        <w:t>den.</w:t>
      </w:r>
    </w:p>
    <w:p w14:paraId="6FB07700" w14:textId="77777777" w:rsidR="004B678C" w:rsidRPr="00361878" w:rsidRDefault="004B678C" w:rsidP="004B678C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83CC9">
        <w:rPr>
          <w:rFonts w:ascii="Arial" w:hAnsi="Arial" w:cs="Arial"/>
        </w:rPr>
        <w:t>mluvní pokut</w:t>
      </w:r>
      <w:r>
        <w:rPr>
          <w:rFonts w:ascii="Arial" w:hAnsi="Arial" w:cs="Arial"/>
        </w:rPr>
        <w:t>y</w:t>
      </w:r>
      <w:r w:rsidRPr="00D83C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Pr="00D83CC9">
        <w:rPr>
          <w:rFonts w:ascii="Arial" w:hAnsi="Arial" w:cs="Arial"/>
        </w:rPr>
        <w:t>splatné do</w:t>
      </w:r>
      <w:r>
        <w:rPr>
          <w:rFonts w:ascii="Arial" w:hAnsi="Arial" w:cs="Arial"/>
        </w:rPr>
        <w:t> </w:t>
      </w:r>
      <w:r w:rsidRPr="00D83CC9">
        <w:rPr>
          <w:rFonts w:ascii="Arial" w:hAnsi="Arial" w:cs="Arial"/>
        </w:rPr>
        <w:t>30</w:t>
      </w:r>
      <w:r>
        <w:rPr>
          <w:rFonts w:ascii="Arial" w:hAnsi="Arial" w:cs="Arial"/>
        </w:rPr>
        <w:t> kalendářních dnů od </w:t>
      </w:r>
      <w:r w:rsidRPr="00D83CC9">
        <w:rPr>
          <w:rFonts w:ascii="Arial" w:hAnsi="Arial" w:cs="Arial"/>
        </w:rPr>
        <w:t>data, kdy</w:t>
      </w:r>
      <w:r>
        <w:rPr>
          <w:rFonts w:ascii="Arial" w:hAnsi="Arial" w:cs="Arial"/>
        </w:rPr>
        <w:t> </w:t>
      </w:r>
      <w:r w:rsidRPr="00D83CC9">
        <w:rPr>
          <w:rFonts w:ascii="Arial" w:hAnsi="Arial" w:cs="Arial"/>
        </w:rPr>
        <w:t>byla povinné straně doručena písemná výzva k jejich zaplacení oprávněnou stranou, a to</w:t>
      </w:r>
      <w:r>
        <w:rPr>
          <w:rFonts w:ascii="Arial" w:hAnsi="Arial" w:cs="Arial"/>
        </w:rPr>
        <w:t> </w:t>
      </w:r>
      <w:r w:rsidRPr="00D83CC9">
        <w:rPr>
          <w:rFonts w:ascii="Arial" w:hAnsi="Arial" w:cs="Arial"/>
        </w:rPr>
        <w:t>na</w:t>
      </w:r>
      <w:r>
        <w:rPr>
          <w:rFonts w:ascii="Arial" w:hAnsi="Arial" w:cs="Arial"/>
        </w:rPr>
        <w:t> </w:t>
      </w:r>
      <w:r w:rsidRPr="00D83CC9">
        <w:rPr>
          <w:rFonts w:ascii="Arial" w:hAnsi="Arial" w:cs="Arial"/>
        </w:rPr>
        <w:t>účet oprávněné strany uvedený v písemné výzvě. Ustanovením o</w:t>
      </w:r>
      <w:r>
        <w:rPr>
          <w:rFonts w:ascii="Arial" w:hAnsi="Arial" w:cs="Arial"/>
        </w:rPr>
        <w:t> </w:t>
      </w:r>
      <w:r w:rsidRPr="00D83CC9">
        <w:rPr>
          <w:rFonts w:ascii="Arial" w:hAnsi="Arial" w:cs="Arial"/>
        </w:rPr>
        <w:t>smluvní pokutě není dotčeno právo oprávněné strany na</w:t>
      </w:r>
      <w:r>
        <w:rPr>
          <w:rFonts w:ascii="Arial" w:hAnsi="Arial" w:cs="Arial"/>
        </w:rPr>
        <w:t> </w:t>
      </w:r>
      <w:r w:rsidRPr="00D83CC9">
        <w:rPr>
          <w:rFonts w:ascii="Arial" w:hAnsi="Arial" w:cs="Arial"/>
        </w:rPr>
        <w:t>náhradu škody v plné výši.</w:t>
      </w:r>
    </w:p>
    <w:p w14:paraId="5FD230B6" w14:textId="712041E1" w:rsidR="004B678C" w:rsidRPr="00361878" w:rsidRDefault="002C4A13" w:rsidP="004B678C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</w:t>
      </w:r>
      <w:r w:rsidR="004B678C" w:rsidRPr="00361878">
        <w:rPr>
          <w:rFonts w:ascii="Arial" w:hAnsi="Arial" w:cs="Arial"/>
          <w:b/>
          <w:sz w:val="24"/>
          <w:szCs w:val="24"/>
        </w:rPr>
        <w:t>.</w:t>
      </w:r>
    </w:p>
    <w:p w14:paraId="1DA39DBF" w14:textId="77777777" w:rsidR="004B678C" w:rsidRPr="00361878" w:rsidRDefault="004B678C" w:rsidP="004B678C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28E763E2" w14:textId="04982C97" w:rsidR="004B678C" w:rsidRDefault="004B678C" w:rsidP="004B678C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Odstoupení od smlouvy se řídí § 2001 a násl. OZ.</w:t>
      </w:r>
      <w:r w:rsidR="007E6026">
        <w:rPr>
          <w:rFonts w:ascii="Arial" w:hAnsi="Arial" w:cs="Arial"/>
        </w:rPr>
        <w:t xml:space="preserve"> </w:t>
      </w:r>
      <w:r w:rsidR="009A548D">
        <w:rPr>
          <w:rFonts w:ascii="Arial" w:hAnsi="Arial" w:cs="Arial"/>
        </w:rPr>
        <w:t xml:space="preserve">S ohledem na předmět plnění této smlouvy má </w:t>
      </w:r>
      <w:r w:rsidR="00B31236">
        <w:rPr>
          <w:rFonts w:ascii="Arial" w:hAnsi="Arial" w:cs="Arial"/>
        </w:rPr>
        <w:t>odstoupení od smlouvy vždy účinky pouze do budoucna.</w:t>
      </w:r>
    </w:p>
    <w:p w14:paraId="4FEF911E" w14:textId="7EA41BA9" w:rsidR="004B678C" w:rsidRPr="003D750A" w:rsidRDefault="004B678C" w:rsidP="004B678C">
      <w:pPr>
        <w:pStyle w:val="HLAVICKA"/>
        <w:numPr>
          <w:ilvl w:val="0"/>
          <w:numId w:val="16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pokládají za 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>
        <w:rPr>
          <w:rFonts w:ascii="Arial" w:hAnsi="Arial" w:cs="Arial"/>
          <w:sz w:val="24"/>
          <w:szCs w:val="24"/>
        </w:rPr>
        <w:t xml:space="preserve"> </w:t>
      </w:r>
      <w:r w:rsidR="0012756A">
        <w:rPr>
          <w:rFonts w:ascii="Arial" w:hAnsi="Arial" w:cs="Arial"/>
          <w:sz w:val="24"/>
          <w:szCs w:val="24"/>
        </w:rPr>
        <w:t>d</w:t>
      </w:r>
      <w:r w:rsidR="00754AED">
        <w:rPr>
          <w:rFonts w:ascii="Arial" w:hAnsi="Arial" w:cs="Arial"/>
          <w:sz w:val="24"/>
          <w:szCs w:val="24"/>
        </w:rPr>
        <w:t>odavatele</w:t>
      </w:r>
      <w:r w:rsidRPr="003D750A">
        <w:rPr>
          <w:rFonts w:ascii="Arial" w:hAnsi="Arial" w:cs="Arial"/>
          <w:sz w:val="24"/>
          <w:szCs w:val="24"/>
        </w:rPr>
        <w:t xml:space="preserve"> se splněním předmětu smlouvy ve</w:t>
      </w:r>
      <w:r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sjednaném t</w:t>
      </w:r>
      <w:r>
        <w:rPr>
          <w:rFonts w:ascii="Arial" w:hAnsi="Arial" w:cs="Arial"/>
          <w:sz w:val="24"/>
          <w:szCs w:val="24"/>
        </w:rPr>
        <w:t xml:space="preserve">ermínu </w:t>
      </w:r>
      <w:r w:rsidR="001E2ABC">
        <w:rPr>
          <w:rFonts w:ascii="Arial" w:hAnsi="Arial" w:cs="Arial"/>
          <w:sz w:val="24"/>
          <w:szCs w:val="24"/>
        </w:rPr>
        <w:t>v objednávce</w:t>
      </w:r>
      <w:r>
        <w:rPr>
          <w:rFonts w:ascii="Arial" w:hAnsi="Arial" w:cs="Arial"/>
          <w:sz w:val="24"/>
          <w:szCs w:val="24"/>
        </w:rPr>
        <w:t xml:space="preserve"> delším než 21 dnů, nebo </w:t>
      </w:r>
      <w:r w:rsidR="00A14AB1">
        <w:rPr>
          <w:rFonts w:ascii="Arial" w:hAnsi="Arial" w:cs="Arial"/>
          <w:sz w:val="24"/>
          <w:szCs w:val="24"/>
        </w:rPr>
        <w:t>opakovan</w:t>
      </w:r>
      <w:r w:rsidR="00015FF5">
        <w:rPr>
          <w:rFonts w:ascii="Arial" w:hAnsi="Arial" w:cs="Arial"/>
          <w:sz w:val="24"/>
          <w:szCs w:val="24"/>
        </w:rPr>
        <w:t xml:space="preserve">é vytknutí vad </w:t>
      </w:r>
      <w:r w:rsidR="003E1D98">
        <w:rPr>
          <w:rFonts w:ascii="Arial" w:hAnsi="Arial" w:cs="Arial"/>
          <w:sz w:val="24"/>
          <w:szCs w:val="24"/>
        </w:rPr>
        <w:t>v souladu s čl. V této smlouvy</w:t>
      </w:r>
      <w:r w:rsidRPr="003D750A">
        <w:rPr>
          <w:rFonts w:ascii="Arial" w:hAnsi="Arial" w:cs="Arial"/>
          <w:sz w:val="24"/>
          <w:szCs w:val="24"/>
        </w:rPr>
        <w:t>.</w:t>
      </w:r>
    </w:p>
    <w:p w14:paraId="349F18B2" w14:textId="4AE8F7B9" w:rsidR="004B678C" w:rsidRDefault="00D77092" w:rsidP="004B678C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4B678C">
        <w:rPr>
          <w:rFonts w:ascii="Arial" w:hAnsi="Arial" w:cs="Arial"/>
        </w:rPr>
        <w:t xml:space="preserve"> je oprávněn odstoupit od smlouvy, jestliže nabude právní moci rozhodnutí insolvenčního soudu, jímž se osvědčuje úpadek </w:t>
      </w:r>
      <w:r w:rsidR="0012756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odavatele </w:t>
      </w:r>
      <w:r w:rsidR="004B678C">
        <w:rPr>
          <w:rFonts w:ascii="Arial" w:hAnsi="Arial" w:cs="Arial"/>
        </w:rPr>
        <w:t>dle zákona č. 182/2006 Sb., o </w:t>
      </w:r>
      <w:r w:rsidR="004B678C" w:rsidRPr="003D750A">
        <w:rPr>
          <w:rFonts w:ascii="Arial" w:hAnsi="Arial" w:cs="Arial"/>
        </w:rPr>
        <w:t>úpadku a</w:t>
      </w:r>
      <w:r w:rsidR="004B678C">
        <w:rPr>
          <w:rFonts w:ascii="Arial" w:hAnsi="Arial" w:cs="Arial"/>
        </w:rPr>
        <w:t> </w:t>
      </w:r>
      <w:r w:rsidR="004B678C" w:rsidRPr="003D750A">
        <w:rPr>
          <w:rFonts w:ascii="Arial" w:hAnsi="Arial" w:cs="Arial"/>
        </w:rPr>
        <w:t>způsobech jeho řešení</w:t>
      </w:r>
      <w:r w:rsidR="004B678C">
        <w:rPr>
          <w:rFonts w:ascii="Arial" w:hAnsi="Arial" w:cs="Arial"/>
        </w:rPr>
        <w:t xml:space="preserve"> </w:t>
      </w:r>
      <w:r w:rsidR="004B678C" w:rsidRPr="003D750A">
        <w:rPr>
          <w:rFonts w:ascii="Arial" w:hAnsi="Arial" w:cs="Arial"/>
        </w:rPr>
        <w:t>(insolvenční zákon)</w:t>
      </w:r>
      <w:r w:rsidR="004B678C">
        <w:rPr>
          <w:rFonts w:ascii="Arial" w:hAnsi="Arial" w:cs="Arial"/>
        </w:rPr>
        <w:t>, ve znění pozdějších předpisů.</w:t>
      </w:r>
    </w:p>
    <w:p w14:paraId="5683349D" w14:textId="27A21E57" w:rsidR="004B678C" w:rsidRPr="006D338F" w:rsidRDefault="00D77092" w:rsidP="004B678C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4B678C" w:rsidRPr="006D338F">
        <w:rPr>
          <w:rFonts w:ascii="Arial" w:hAnsi="Arial" w:cs="Arial"/>
        </w:rPr>
        <w:t xml:space="preserve"> je oprávněn odstoupit od smlouvy, jestliže bude zjištěno, že </w:t>
      </w:r>
      <w:r w:rsidR="008C189F">
        <w:rPr>
          <w:rFonts w:ascii="Arial" w:hAnsi="Arial" w:cs="Arial"/>
        </w:rPr>
        <w:t>dodavatel</w:t>
      </w:r>
      <w:r w:rsidR="004B678C" w:rsidRPr="006D338F">
        <w:rPr>
          <w:rFonts w:ascii="Arial" w:hAnsi="Arial" w:cs="Arial"/>
        </w:rPr>
        <w:t xml:space="preserve"> podléhá mezinárodním sankcím ekonomického nebo individuálního charakteru přijatých Evropskou unií v souvislosti s ruskou/běloruskou agresí na území </w:t>
      </w:r>
      <w:r w:rsidR="004B678C" w:rsidRPr="007449FA">
        <w:rPr>
          <w:rFonts w:ascii="Arial" w:hAnsi="Arial" w:cs="Arial"/>
        </w:rPr>
        <w:t xml:space="preserve">Ukrajiny (viz příloha č. </w:t>
      </w:r>
      <w:r w:rsidR="00930AAC">
        <w:rPr>
          <w:rFonts w:ascii="Arial" w:hAnsi="Arial" w:cs="Arial"/>
        </w:rPr>
        <w:t>4</w:t>
      </w:r>
      <w:r w:rsidR="004B678C" w:rsidRPr="007449FA">
        <w:rPr>
          <w:rFonts w:ascii="Arial" w:hAnsi="Arial" w:cs="Arial"/>
        </w:rPr>
        <w:t xml:space="preserve"> – čestné prohlášení dodavatele).</w:t>
      </w:r>
    </w:p>
    <w:p w14:paraId="4E9576C1" w14:textId="77777777" w:rsidR="004B678C" w:rsidRDefault="004B678C" w:rsidP="004B678C">
      <w:pPr>
        <w:pStyle w:val="1"/>
        <w:spacing w:before="120" w:after="120"/>
        <w:ind w:left="1069" w:firstLine="0"/>
        <w:rPr>
          <w:rFonts w:ascii="Arial" w:hAnsi="Arial" w:cs="Arial"/>
          <w:sz w:val="24"/>
          <w:szCs w:val="24"/>
        </w:rPr>
      </w:pPr>
    </w:p>
    <w:p w14:paraId="1A610A71" w14:textId="77777777" w:rsidR="006E6D35" w:rsidRDefault="006E6D35" w:rsidP="004B678C">
      <w:pPr>
        <w:pStyle w:val="1"/>
        <w:spacing w:before="120" w:after="120"/>
        <w:ind w:left="1069" w:firstLine="0"/>
        <w:rPr>
          <w:rFonts w:ascii="Arial" w:hAnsi="Arial" w:cs="Arial"/>
          <w:sz w:val="24"/>
          <w:szCs w:val="24"/>
        </w:rPr>
      </w:pPr>
    </w:p>
    <w:p w14:paraId="2F2436F2" w14:textId="77777777" w:rsidR="006E6D35" w:rsidRDefault="006E6D35" w:rsidP="004B678C">
      <w:pPr>
        <w:pStyle w:val="1"/>
        <w:spacing w:before="120" w:after="120"/>
        <w:ind w:left="1069" w:firstLine="0"/>
        <w:rPr>
          <w:rFonts w:ascii="Arial" w:hAnsi="Arial" w:cs="Arial"/>
          <w:sz w:val="24"/>
          <w:szCs w:val="24"/>
        </w:rPr>
      </w:pPr>
    </w:p>
    <w:p w14:paraId="4B883BBB" w14:textId="77777777" w:rsidR="006E6D35" w:rsidRPr="00971741" w:rsidRDefault="006E6D35" w:rsidP="004B678C">
      <w:pPr>
        <w:pStyle w:val="1"/>
        <w:spacing w:before="120" w:after="120"/>
        <w:ind w:left="1069" w:firstLine="0"/>
        <w:rPr>
          <w:rFonts w:ascii="Arial" w:hAnsi="Arial" w:cs="Arial"/>
          <w:sz w:val="24"/>
          <w:szCs w:val="24"/>
        </w:rPr>
      </w:pPr>
    </w:p>
    <w:p w14:paraId="07282FA0" w14:textId="0C6F8A32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lastRenderedPageBreak/>
        <w:t>VI</w:t>
      </w:r>
      <w:r w:rsidR="002C4A13">
        <w:rPr>
          <w:rFonts w:ascii="Arial" w:hAnsi="Arial" w:cs="Arial"/>
          <w:b/>
          <w:bCs/>
          <w:sz w:val="24"/>
          <w:szCs w:val="24"/>
        </w:rPr>
        <w:t>II</w:t>
      </w:r>
      <w:r w:rsidRPr="002F6698">
        <w:rPr>
          <w:rFonts w:ascii="Arial" w:hAnsi="Arial" w:cs="Arial"/>
          <w:b/>
          <w:bCs/>
          <w:sz w:val="24"/>
          <w:szCs w:val="24"/>
        </w:rPr>
        <w:t>.</w:t>
      </w:r>
    </w:p>
    <w:p w14:paraId="2BB7B4EA" w14:textId="3E6C3F58" w:rsidR="00746920" w:rsidRDefault="00E22F98" w:rsidP="002C3285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Další ujednání</w:t>
      </w:r>
    </w:p>
    <w:p w14:paraId="41A439CB" w14:textId="7D4426CA" w:rsidR="00AF434C" w:rsidRPr="00AF434C" w:rsidRDefault="00D13B88" w:rsidP="00474A42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D13B88">
        <w:rPr>
          <w:rFonts w:ascii="Arial" w:hAnsi="Arial" w:cs="Arial"/>
          <w:sz w:val="24"/>
          <w:szCs w:val="24"/>
        </w:rPr>
        <w:t xml:space="preserve">Smluvní strany berou na vědomí, že </w:t>
      </w:r>
      <w:r>
        <w:rPr>
          <w:rFonts w:ascii="Arial" w:hAnsi="Arial" w:cs="Arial"/>
          <w:sz w:val="24"/>
          <w:szCs w:val="24"/>
        </w:rPr>
        <w:t>smlouva a objednávky</w:t>
      </w:r>
      <w:r w:rsidRPr="00D13B88">
        <w:rPr>
          <w:rFonts w:ascii="Arial" w:hAnsi="Arial" w:cs="Arial"/>
          <w:sz w:val="24"/>
          <w:szCs w:val="24"/>
        </w:rPr>
        <w:t xml:space="preserve"> s hodnotou převyšující 50</w:t>
      </w:r>
      <w:r w:rsidR="009D3E9A">
        <w:rPr>
          <w:rFonts w:ascii="Arial" w:hAnsi="Arial" w:cs="Arial"/>
          <w:sz w:val="24"/>
          <w:szCs w:val="24"/>
        </w:rPr>
        <w:t xml:space="preserve"> </w:t>
      </w:r>
      <w:r w:rsidRPr="00D13B88">
        <w:rPr>
          <w:rFonts w:ascii="Arial" w:hAnsi="Arial" w:cs="Arial"/>
          <w:sz w:val="24"/>
          <w:szCs w:val="24"/>
        </w:rPr>
        <w:t>000 Kč bez DP</w:t>
      </w:r>
      <w:r>
        <w:rPr>
          <w:rFonts w:ascii="Arial" w:hAnsi="Arial" w:cs="Arial"/>
          <w:sz w:val="24"/>
          <w:szCs w:val="24"/>
        </w:rPr>
        <w:t>H</w:t>
      </w:r>
      <w:r w:rsidRPr="00D13B88">
        <w:rPr>
          <w:rFonts w:ascii="Arial" w:hAnsi="Arial" w:cs="Arial"/>
          <w:sz w:val="24"/>
          <w:szCs w:val="24"/>
        </w:rPr>
        <w:t>, podléh</w:t>
      </w:r>
      <w:r w:rsidR="002F2EFD">
        <w:rPr>
          <w:rFonts w:ascii="Arial" w:hAnsi="Arial" w:cs="Arial"/>
          <w:sz w:val="24"/>
          <w:szCs w:val="24"/>
        </w:rPr>
        <w:t xml:space="preserve">ají </w:t>
      </w:r>
      <w:r w:rsidRPr="002F2EFD">
        <w:rPr>
          <w:rFonts w:ascii="Arial" w:hAnsi="Arial" w:cs="Arial"/>
          <w:sz w:val="24"/>
          <w:szCs w:val="24"/>
        </w:rPr>
        <w:t>uveřejnění v registru smluv podle zákona č. 340/2015 Sb., o zvláštních podmínkách účinnosti</w:t>
      </w:r>
      <w:r w:rsidR="00F318A4">
        <w:rPr>
          <w:rFonts w:ascii="Arial" w:hAnsi="Arial" w:cs="Arial"/>
          <w:sz w:val="24"/>
          <w:szCs w:val="24"/>
        </w:rPr>
        <w:t xml:space="preserve"> </w:t>
      </w:r>
      <w:r w:rsidRPr="00F318A4">
        <w:rPr>
          <w:rFonts w:ascii="Arial" w:hAnsi="Arial" w:cs="Arial"/>
          <w:sz w:val="24"/>
          <w:szCs w:val="24"/>
        </w:rPr>
        <w:t>některých smluv, uveřejňování těchto smluv a o registru smluv, ve znění pozdějších předpisů</w:t>
      </w:r>
      <w:r w:rsidR="008B070C">
        <w:rPr>
          <w:rFonts w:ascii="Arial" w:hAnsi="Arial" w:cs="Arial"/>
          <w:sz w:val="24"/>
          <w:szCs w:val="24"/>
        </w:rPr>
        <w:t xml:space="preserve"> (dále jen „ZRS“)</w:t>
      </w:r>
      <w:r w:rsidRPr="00474A42">
        <w:rPr>
          <w:rFonts w:ascii="Arial" w:hAnsi="Arial" w:cs="Arial"/>
          <w:sz w:val="24"/>
          <w:szCs w:val="24"/>
        </w:rPr>
        <w:t xml:space="preserve">. </w:t>
      </w:r>
    </w:p>
    <w:p w14:paraId="3A0ACCD1" w14:textId="38608C96" w:rsidR="0026350D" w:rsidRDefault="00B74A1B" w:rsidP="00B74A1B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B74A1B">
        <w:rPr>
          <w:rFonts w:ascii="Arial" w:hAnsi="Arial" w:cs="Arial"/>
          <w:sz w:val="24"/>
          <w:szCs w:val="24"/>
        </w:rPr>
        <w:t xml:space="preserve">Zaslání této </w:t>
      </w:r>
      <w:r w:rsidR="00691B6C">
        <w:rPr>
          <w:rFonts w:ascii="Arial" w:hAnsi="Arial" w:cs="Arial"/>
          <w:sz w:val="24"/>
          <w:szCs w:val="24"/>
        </w:rPr>
        <w:t>smlouvy a objed</w:t>
      </w:r>
      <w:r w:rsidR="00AC735B">
        <w:rPr>
          <w:rFonts w:ascii="Arial" w:hAnsi="Arial" w:cs="Arial"/>
          <w:sz w:val="24"/>
          <w:szCs w:val="24"/>
        </w:rPr>
        <w:t>návek</w:t>
      </w:r>
      <w:r w:rsidRPr="00B74A1B">
        <w:rPr>
          <w:rFonts w:ascii="Arial" w:hAnsi="Arial" w:cs="Arial"/>
          <w:sz w:val="24"/>
          <w:szCs w:val="24"/>
        </w:rPr>
        <w:t xml:space="preserve"> správci registru smluv k uveřejnění v registru smlu</w:t>
      </w:r>
      <w:r w:rsidR="00691B6C">
        <w:rPr>
          <w:rFonts w:ascii="Arial" w:hAnsi="Arial" w:cs="Arial"/>
          <w:sz w:val="24"/>
          <w:szCs w:val="24"/>
        </w:rPr>
        <w:t xml:space="preserve">v </w:t>
      </w:r>
      <w:r w:rsidRPr="00B74A1B">
        <w:rPr>
          <w:rFonts w:ascii="Arial" w:hAnsi="Arial" w:cs="Arial"/>
          <w:sz w:val="24"/>
          <w:szCs w:val="24"/>
        </w:rPr>
        <w:t xml:space="preserve">zajišťuje </w:t>
      </w:r>
      <w:r w:rsidR="001F1C71">
        <w:rPr>
          <w:rFonts w:ascii="Arial" w:hAnsi="Arial" w:cs="Arial"/>
          <w:sz w:val="24"/>
          <w:szCs w:val="24"/>
        </w:rPr>
        <w:t>o</w:t>
      </w:r>
      <w:r w:rsidRPr="00B74A1B">
        <w:rPr>
          <w:rFonts w:ascii="Arial" w:hAnsi="Arial" w:cs="Arial"/>
          <w:sz w:val="24"/>
          <w:szCs w:val="24"/>
        </w:rPr>
        <w:t xml:space="preserve">bjednatel. </w:t>
      </w:r>
    </w:p>
    <w:p w14:paraId="7C7DFE06" w14:textId="1B0A484E" w:rsidR="0036353F" w:rsidRDefault="00B46B4A" w:rsidP="008B070C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B46B4A">
        <w:rPr>
          <w:rFonts w:ascii="Arial" w:hAnsi="Arial" w:cs="Arial"/>
          <w:sz w:val="24"/>
          <w:szCs w:val="24"/>
        </w:rPr>
        <w:t xml:space="preserve">Smluvní strany výslovně prohlašují, že údaje a další skutečnosti uvedené v této </w:t>
      </w:r>
      <w:r w:rsidR="008068C9">
        <w:rPr>
          <w:rFonts w:ascii="Arial" w:hAnsi="Arial" w:cs="Arial"/>
          <w:sz w:val="24"/>
          <w:szCs w:val="24"/>
        </w:rPr>
        <w:t xml:space="preserve">smlouvě </w:t>
      </w:r>
      <w:r w:rsidRPr="008068C9">
        <w:rPr>
          <w:rFonts w:ascii="Arial" w:hAnsi="Arial" w:cs="Arial"/>
          <w:sz w:val="24"/>
          <w:szCs w:val="24"/>
        </w:rPr>
        <w:t xml:space="preserve">a </w:t>
      </w:r>
      <w:r w:rsidR="008068C9" w:rsidRPr="008068C9">
        <w:rPr>
          <w:rFonts w:ascii="Arial" w:hAnsi="Arial" w:cs="Arial"/>
          <w:sz w:val="24"/>
          <w:szCs w:val="24"/>
        </w:rPr>
        <w:t>objednávkách</w:t>
      </w:r>
      <w:r w:rsidRPr="008068C9">
        <w:rPr>
          <w:rFonts w:ascii="Arial" w:hAnsi="Arial" w:cs="Arial"/>
          <w:sz w:val="24"/>
          <w:szCs w:val="24"/>
        </w:rPr>
        <w:t xml:space="preserve">, nepovažují za obchodní tajemství ve smyslu § 504 </w:t>
      </w:r>
      <w:r w:rsidR="008068C9">
        <w:rPr>
          <w:rFonts w:ascii="Arial" w:hAnsi="Arial" w:cs="Arial"/>
          <w:sz w:val="24"/>
          <w:szCs w:val="24"/>
        </w:rPr>
        <w:t>OZ</w:t>
      </w:r>
      <w:r w:rsidRPr="008068C9">
        <w:rPr>
          <w:rFonts w:ascii="Arial" w:hAnsi="Arial" w:cs="Arial"/>
          <w:sz w:val="24"/>
          <w:szCs w:val="24"/>
        </w:rPr>
        <w:t>, a že se nejedná ani o informace, které nemohou být v</w:t>
      </w:r>
      <w:r w:rsidR="008B070C">
        <w:rPr>
          <w:rFonts w:ascii="Arial" w:hAnsi="Arial" w:cs="Arial"/>
          <w:sz w:val="24"/>
          <w:szCs w:val="24"/>
        </w:rPr>
        <w:t> </w:t>
      </w:r>
      <w:r w:rsidRPr="008068C9">
        <w:rPr>
          <w:rFonts w:ascii="Arial" w:hAnsi="Arial" w:cs="Arial"/>
          <w:sz w:val="24"/>
          <w:szCs w:val="24"/>
        </w:rPr>
        <w:t>registru</w:t>
      </w:r>
      <w:r w:rsidR="008B070C">
        <w:rPr>
          <w:rFonts w:ascii="Arial" w:hAnsi="Arial" w:cs="Arial"/>
          <w:sz w:val="24"/>
          <w:szCs w:val="24"/>
        </w:rPr>
        <w:t xml:space="preserve"> </w:t>
      </w:r>
      <w:r w:rsidRPr="008B070C">
        <w:rPr>
          <w:rFonts w:ascii="Arial" w:hAnsi="Arial" w:cs="Arial"/>
          <w:sz w:val="24"/>
          <w:szCs w:val="24"/>
        </w:rPr>
        <w:t>smluv uveřejněny na základě ustanovení § 3 odst. 1 ZRS</w:t>
      </w:r>
      <w:r w:rsidR="001124DC">
        <w:rPr>
          <w:rFonts w:ascii="Arial" w:hAnsi="Arial" w:cs="Arial"/>
          <w:sz w:val="24"/>
          <w:szCs w:val="24"/>
        </w:rPr>
        <w:t>.</w:t>
      </w:r>
    </w:p>
    <w:p w14:paraId="1EA37274" w14:textId="1983A1E1" w:rsidR="001124DC" w:rsidRDefault="001124DC" w:rsidP="00DB61F2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Pr="001124DC">
        <w:rPr>
          <w:rFonts w:ascii="Arial" w:hAnsi="Arial" w:cs="Arial"/>
          <w:sz w:val="24"/>
          <w:szCs w:val="24"/>
        </w:rPr>
        <w:t xml:space="preserve"> může při plnění </w:t>
      </w:r>
      <w:r w:rsidR="00711583">
        <w:rPr>
          <w:rFonts w:ascii="Arial" w:hAnsi="Arial" w:cs="Arial"/>
          <w:sz w:val="24"/>
          <w:szCs w:val="24"/>
        </w:rPr>
        <w:t>objednávek</w:t>
      </w:r>
      <w:r w:rsidRPr="001124DC">
        <w:rPr>
          <w:rFonts w:ascii="Arial" w:hAnsi="Arial" w:cs="Arial"/>
          <w:sz w:val="24"/>
          <w:szCs w:val="24"/>
        </w:rPr>
        <w:t xml:space="preserve"> použít poddodavatele uvedené v příloze č. </w:t>
      </w:r>
      <w:r w:rsidR="009629B7">
        <w:rPr>
          <w:rFonts w:ascii="Arial" w:hAnsi="Arial" w:cs="Arial"/>
          <w:sz w:val="24"/>
          <w:szCs w:val="24"/>
        </w:rPr>
        <w:t>3</w:t>
      </w:r>
      <w:r w:rsidR="00915609">
        <w:rPr>
          <w:rFonts w:ascii="Arial" w:hAnsi="Arial" w:cs="Arial"/>
          <w:sz w:val="24"/>
          <w:szCs w:val="24"/>
        </w:rPr>
        <w:t xml:space="preserve"> </w:t>
      </w:r>
      <w:r w:rsidRPr="001124DC">
        <w:rPr>
          <w:rFonts w:ascii="Arial" w:hAnsi="Arial" w:cs="Arial"/>
          <w:sz w:val="24"/>
          <w:szCs w:val="24"/>
        </w:rPr>
        <w:t>této</w:t>
      </w:r>
      <w:r w:rsidR="00915609">
        <w:rPr>
          <w:rFonts w:ascii="Arial" w:hAnsi="Arial" w:cs="Arial"/>
          <w:sz w:val="24"/>
          <w:szCs w:val="24"/>
        </w:rPr>
        <w:t xml:space="preserve"> smlouv</w:t>
      </w:r>
      <w:r w:rsidR="00DB61F2">
        <w:rPr>
          <w:rFonts w:ascii="Arial" w:hAnsi="Arial" w:cs="Arial"/>
          <w:sz w:val="24"/>
          <w:szCs w:val="24"/>
        </w:rPr>
        <w:t>y, ale to výhradně jedná-li</w:t>
      </w:r>
      <w:r w:rsidR="007F5067">
        <w:rPr>
          <w:rFonts w:ascii="Arial" w:hAnsi="Arial" w:cs="Arial"/>
          <w:sz w:val="24"/>
          <w:szCs w:val="24"/>
        </w:rPr>
        <w:t xml:space="preserve"> se poddodavatele splňující podmínky čl. 6.3 Výzvy k podání nabídky (dále jen „výzva</w:t>
      </w:r>
      <w:r w:rsidR="009E03BF">
        <w:rPr>
          <w:rFonts w:ascii="Arial" w:hAnsi="Arial" w:cs="Arial"/>
          <w:sz w:val="24"/>
          <w:szCs w:val="24"/>
        </w:rPr>
        <w:t>“)</w:t>
      </w:r>
      <w:r w:rsidR="00971741">
        <w:rPr>
          <w:rFonts w:ascii="Arial" w:hAnsi="Arial" w:cs="Arial"/>
          <w:sz w:val="24"/>
          <w:szCs w:val="24"/>
        </w:rPr>
        <w:t>.</w:t>
      </w:r>
    </w:p>
    <w:p w14:paraId="05450B9A" w14:textId="4BA1EF12" w:rsidR="00DC48C4" w:rsidRDefault="008F0B4E" w:rsidP="00DC48C4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Dodavatel </w:t>
      </w:r>
      <w:r w:rsidR="00DC48C4" w:rsidRPr="00DC48C4">
        <w:rPr>
          <w:rFonts w:ascii="Arial" w:hAnsi="Arial" w:cs="Arial"/>
          <w:sz w:val="24"/>
          <w:szCs w:val="24"/>
        </w:rPr>
        <w:t xml:space="preserve">je povinen při provádění </w:t>
      </w:r>
      <w:r>
        <w:rPr>
          <w:rFonts w:ascii="Arial" w:hAnsi="Arial" w:cs="Arial"/>
          <w:sz w:val="24"/>
          <w:szCs w:val="24"/>
        </w:rPr>
        <w:t>smlouvy</w:t>
      </w:r>
      <w:r w:rsidR="00DC48C4" w:rsidRPr="00DC48C4">
        <w:rPr>
          <w:rFonts w:ascii="Arial" w:hAnsi="Arial" w:cs="Arial"/>
          <w:sz w:val="24"/>
          <w:szCs w:val="24"/>
        </w:rPr>
        <w:t xml:space="preserve"> postupovat tak, aby při </w:t>
      </w:r>
      <w:r w:rsidR="00EE5F28">
        <w:rPr>
          <w:rFonts w:ascii="Arial" w:hAnsi="Arial" w:cs="Arial"/>
          <w:sz w:val="24"/>
          <w:szCs w:val="24"/>
        </w:rPr>
        <w:t>jejím provádění ani</w:t>
      </w:r>
      <w:r w:rsidR="00F91276">
        <w:rPr>
          <w:rFonts w:ascii="Arial" w:hAnsi="Arial" w:cs="Arial"/>
          <w:sz w:val="24"/>
          <w:szCs w:val="24"/>
        </w:rPr>
        <w:t xml:space="preserve"> při</w:t>
      </w:r>
      <w:r w:rsidR="00EE5F28">
        <w:rPr>
          <w:rFonts w:ascii="Arial" w:hAnsi="Arial" w:cs="Arial"/>
          <w:sz w:val="24"/>
          <w:szCs w:val="24"/>
        </w:rPr>
        <w:t xml:space="preserve"> </w:t>
      </w:r>
      <w:r w:rsidR="00DC48C4" w:rsidRPr="00DC48C4">
        <w:rPr>
          <w:rFonts w:ascii="Arial" w:hAnsi="Arial" w:cs="Arial"/>
          <w:sz w:val="24"/>
          <w:szCs w:val="24"/>
        </w:rPr>
        <w:t>následn</w:t>
      </w:r>
      <w:r w:rsidR="00F91276">
        <w:rPr>
          <w:rFonts w:ascii="Arial" w:hAnsi="Arial" w:cs="Arial"/>
          <w:sz w:val="24"/>
          <w:szCs w:val="24"/>
        </w:rPr>
        <w:t>ém</w:t>
      </w:r>
      <w:r w:rsidR="00EF36AA">
        <w:rPr>
          <w:rFonts w:ascii="Arial" w:hAnsi="Arial" w:cs="Arial"/>
          <w:sz w:val="24"/>
          <w:szCs w:val="24"/>
        </w:rPr>
        <w:t xml:space="preserve"> jednáním ze strany </w:t>
      </w:r>
      <w:r w:rsidR="001F1C71">
        <w:rPr>
          <w:rFonts w:ascii="Arial" w:hAnsi="Arial" w:cs="Arial"/>
          <w:sz w:val="24"/>
          <w:szCs w:val="24"/>
        </w:rPr>
        <w:t>o</w:t>
      </w:r>
      <w:r w:rsidR="00DC48C4" w:rsidRPr="00DC48C4">
        <w:rPr>
          <w:rFonts w:ascii="Arial" w:hAnsi="Arial" w:cs="Arial"/>
          <w:sz w:val="24"/>
          <w:szCs w:val="24"/>
        </w:rPr>
        <w:t>bjednatel</w:t>
      </w:r>
      <w:r w:rsidR="00EF36AA">
        <w:rPr>
          <w:rFonts w:ascii="Arial" w:hAnsi="Arial" w:cs="Arial"/>
          <w:sz w:val="24"/>
          <w:szCs w:val="24"/>
        </w:rPr>
        <w:t>e v souvislosti s předmětem plnění této smlouvy</w:t>
      </w:r>
      <w:r w:rsidR="00DC48C4" w:rsidRPr="00DC48C4">
        <w:rPr>
          <w:rFonts w:ascii="Arial" w:hAnsi="Arial" w:cs="Arial"/>
          <w:sz w:val="24"/>
          <w:szCs w:val="24"/>
        </w:rPr>
        <w:t xml:space="preserve"> nedošlo k porušení práv duševního vlastnictví. Bude-li</w:t>
      </w:r>
      <w:r w:rsidR="00DC48C4">
        <w:rPr>
          <w:rFonts w:ascii="Arial" w:hAnsi="Arial" w:cs="Arial"/>
          <w:sz w:val="24"/>
          <w:szCs w:val="24"/>
        </w:rPr>
        <w:t xml:space="preserve"> </w:t>
      </w:r>
      <w:r w:rsidR="00DC48C4" w:rsidRPr="00DC48C4">
        <w:rPr>
          <w:rFonts w:ascii="Arial" w:hAnsi="Arial" w:cs="Arial"/>
          <w:sz w:val="24"/>
          <w:szCs w:val="24"/>
        </w:rPr>
        <w:t>v souvislosti s</w:t>
      </w:r>
      <w:r w:rsidR="00EF36AA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EF36AA">
        <w:rPr>
          <w:rFonts w:ascii="Arial" w:hAnsi="Arial" w:cs="Arial"/>
          <w:sz w:val="24"/>
          <w:szCs w:val="24"/>
        </w:rPr>
        <w:t>s</w:t>
      </w:r>
      <w:r w:rsidR="00F91276">
        <w:rPr>
          <w:rFonts w:ascii="Arial" w:hAnsi="Arial" w:cs="Arial"/>
          <w:sz w:val="24"/>
          <w:szCs w:val="24"/>
        </w:rPr>
        <w:t>mlouvou</w:t>
      </w:r>
      <w:proofErr w:type="gramEnd"/>
      <w:r w:rsidR="00DC48C4" w:rsidRPr="00DC48C4">
        <w:rPr>
          <w:rFonts w:ascii="Arial" w:hAnsi="Arial" w:cs="Arial"/>
          <w:sz w:val="24"/>
          <w:szCs w:val="24"/>
        </w:rPr>
        <w:t xml:space="preserve"> jakkoliv dotčeno právo k duševnímu vlastnictví, je </w:t>
      </w:r>
      <w:r w:rsidR="001F1C71">
        <w:rPr>
          <w:rFonts w:ascii="Arial" w:hAnsi="Arial" w:cs="Arial"/>
          <w:sz w:val="24"/>
          <w:szCs w:val="24"/>
        </w:rPr>
        <w:t>d</w:t>
      </w:r>
      <w:r w:rsidR="00F91276">
        <w:rPr>
          <w:rFonts w:ascii="Arial" w:hAnsi="Arial" w:cs="Arial"/>
          <w:sz w:val="24"/>
          <w:szCs w:val="24"/>
        </w:rPr>
        <w:t>odavatel</w:t>
      </w:r>
      <w:r w:rsidR="00DC48C4" w:rsidRPr="00DC48C4">
        <w:rPr>
          <w:rFonts w:ascii="Arial" w:hAnsi="Arial" w:cs="Arial"/>
          <w:sz w:val="24"/>
          <w:szCs w:val="24"/>
        </w:rPr>
        <w:t xml:space="preserve"> povinen</w:t>
      </w:r>
      <w:r w:rsidR="00DC48C4">
        <w:rPr>
          <w:rFonts w:ascii="Arial" w:hAnsi="Arial" w:cs="Arial"/>
          <w:sz w:val="24"/>
          <w:szCs w:val="24"/>
        </w:rPr>
        <w:t xml:space="preserve"> </w:t>
      </w:r>
      <w:r w:rsidR="00DC48C4" w:rsidRPr="00DC48C4">
        <w:rPr>
          <w:rFonts w:ascii="Arial" w:hAnsi="Arial" w:cs="Arial"/>
          <w:sz w:val="24"/>
          <w:szCs w:val="24"/>
        </w:rPr>
        <w:t>upravit veškeré právní vztahy s osobami, kterým taková práva náležejí nebo jež jsou</w:t>
      </w:r>
      <w:r w:rsidR="00DC48C4">
        <w:rPr>
          <w:rFonts w:ascii="Arial" w:hAnsi="Arial" w:cs="Arial"/>
          <w:sz w:val="24"/>
          <w:szCs w:val="24"/>
        </w:rPr>
        <w:t xml:space="preserve"> </w:t>
      </w:r>
      <w:r w:rsidR="00DC48C4" w:rsidRPr="00DC48C4">
        <w:rPr>
          <w:rFonts w:ascii="Arial" w:hAnsi="Arial" w:cs="Arial"/>
          <w:sz w:val="24"/>
          <w:szCs w:val="24"/>
        </w:rPr>
        <w:t>oprávněny je vykonávat, tak, aby zamezil vznášení jakýchkoli oprávněných nároků těchto osob</w:t>
      </w:r>
      <w:r w:rsidR="00DC48C4">
        <w:rPr>
          <w:rFonts w:ascii="Arial" w:hAnsi="Arial" w:cs="Arial"/>
          <w:sz w:val="24"/>
          <w:szCs w:val="24"/>
        </w:rPr>
        <w:t xml:space="preserve"> </w:t>
      </w:r>
      <w:r w:rsidR="00DC48C4" w:rsidRPr="00DC48C4">
        <w:rPr>
          <w:rFonts w:ascii="Arial" w:hAnsi="Arial" w:cs="Arial"/>
          <w:sz w:val="24"/>
          <w:szCs w:val="24"/>
        </w:rPr>
        <w:t xml:space="preserve">ve vztahu k </w:t>
      </w:r>
      <w:r w:rsidR="001F1C71">
        <w:rPr>
          <w:rFonts w:ascii="Arial" w:hAnsi="Arial" w:cs="Arial"/>
          <w:sz w:val="24"/>
          <w:szCs w:val="24"/>
        </w:rPr>
        <w:t>o</w:t>
      </w:r>
      <w:r w:rsidR="00DC48C4" w:rsidRPr="00DC48C4">
        <w:rPr>
          <w:rFonts w:ascii="Arial" w:hAnsi="Arial" w:cs="Arial"/>
          <w:sz w:val="24"/>
          <w:szCs w:val="24"/>
        </w:rPr>
        <w:t>bjednateli.</w:t>
      </w:r>
    </w:p>
    <w:p w14:paraId="687BE907" w14:textId="5E5916C8" w:rsidR="00E42D90" w:rsidRDefault="001D37DD" w:rsidP="00B41C57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Pr="001D37DD">
        <w:rPr>
          <w:rFonts w:ascii="Arial" w:hAnsi="Arial" w:cs="Arial"/>
          <w:sz w:val="24"/>
          <w:szCs w:val="24"/>
        </w:rPr>
        <w:t xml:space="preserve"> tímto poskytuje </w:t>
      </w:r>
      <w:r w:rsidR="001F1C71">
        <w:rPr>
          <w:rFonts w:ascii="Arial" w:hAnsi="Arial" w:cs="Arial"/>
          <w:sz w:val="24"/>
          <w:szCs w:val="24"/>
        </w:rPr>
        <w:t>o</w:t>
      </w:r>
      <w:r w:rsidRPr="001D37DD">
        <w:rPr>
          <w:rFonts w:ascii="Arial" w:hAnsi="Arial" w:cs="Arial"/>
          <w:sz w:val="24"/>
          <w:szCs w:val="24"/>
        </w:rPr>
        <w:t>bjednateli oprávnění k výkonu práva duševního vlastnictví (licenci</w:t>
      </w:r>
      <w:r>
        <w:rPr>
          <w:rFonts w:ascii="Arial" w:hAnsi="Arial" w:cs="Arial"/>
          <w:sz w:val="24"/>
          <w:szCs w:val="24"/>
        </w:rPr>
        <w:t xml:space="preserve"> </w:t>
      </w:r>
      <w:r w:rsidRPr="001D37DD">
        <w:rPr>
          <w:rFonts w:ascii="Arial" w:hAnsi="Arial" w:cs="Arial"/>
          <w:sz w:val="24"/>
          <w:szCs w:val="24"/>
        </w:rPr>
        <w:t xml:space="preserve">nebo podlicenci) ke všem plněním poskytnutým </w:t>
      </w:r>
      <w:r w:rsidR="001F1C71">
        <w:rPr>
          <w:rFonts w:ascii="Arial" w:hAnsi="Arial" w:cs="Arial"/>
          <w:sz w:val="24"/>
          <w:szCs w:val="24"/>
        </w:rPr>
        <w:t>o</w:t>
      </w:r>
      <w:r w:rsidRPr="001D37DD">
        <w:rPr>
          <w:rFonts w:ascii="Arial" w:hAnsi="Arial" w:cs="Arial"/>
          <w:sz w:val="24"/>
          <w:szCs w:val="24"/>
        </w:rPr>
        <w:t xml:space="preserve">bjednateli při provádění </w:t>
      </w:r>
      <w:r w:rsidR="00B453D4">
        <w:rPr>
          <w:rFonts w:ascii="Arial" w:hAnsi="Arial" w:cs="Arial"/>
          <w:sz w:val="24"/>
          <w:szCs w:val="24"/>
        </w:rPr>
        <w:t>smlouvy</w:t>
      </w:r>
      <w:r w:rsidRPr="001D37DD">
        <w:rPr>
          <w:rFonts w:ascii="Arial" w:hAnsi="Arial" w:cs="Arial"/>
          <w:sz w:val="24"/>
          <w:szCs w:val="24"/>
        </w:rPr>
        <w:t>, které jsou nebo</w:t>
      </w:r>
      <w:r w:rsidR="00B453D4">
        <w:rPr>
          <w:rFonts w:ascii="Arial" w:hAnsi="Arial" w:cs="Arial"/>
          <w:sz w:val="24"/>
          <w:szCs w:val="24"/>
        </w:rPr>
        <w:t xml:space="preserve"> </w:t>
      </w:r>
      <w:r w:rsidRPr="00B453D4">
        <w:rPr>
          <w:rFonts w:ascii="Arial" w:hAnsi="Arial" w:cs="Arial"/>
          <w:sz w:val="24"/>
          <w:szCs w:val="24"/>
        </w:rPr>
        <w:t>budou předmětem duševního vlastnictví a ke kterým je oprávněn takové oprávnění</w:t>
      </w:r>
      <w:r w:rsidR="00B453D4">
        <w:rPr>
          <w:rFonts w:ascii="Arial" w:hAnsi="Arial" w:cs="Arial"/>
          <w:sz w:val="24"/>
          <w:szCs w:val="24"/>
        </w:rPr>
        <w:t xml:space="preserve"> </w:t>
      </w:r>
      <w:r w:rsidRPr="00B453D4">
        <w:rPr>
          <w:rFonts w:ascii="Arial" w:hAnsi="Arial" w:cs="Arial"/>
          <w:sz w:val="24"/>
          <w:szCs w:val="24"/>
        </w:rPr>
        <w:t xml:space="preserve">poskytnout. Oprávnění </w:t>
      </w:r>
      <w:r w:rsidR="001F1C71">
        <w:rPr>
          <w:rFonts w:ascii="Arial" w:hAnsi="Arial" w:cs="Arial"/>
          <w:sz w:val="24"/>
          <w:szCs w:val="24"/>
        </w:rPr>
        <w:t>d</w:t>
      </w:r>
      <w:r w:rsidR="00B453D4">
        <w:rPr>
          <w:rFonts w:ascii="Arial" w:hAnsi="Arial" w:cs="Arial"/>
          <w:sz w:val="24"/>
          <w:szCs w:val="24"/>
        </w:rPr>
        <w:t>odavatel</w:t>
      </w:r>
      <w:r w:rsidRPr="00B453D4">
        <w:rPr>
          <w:rFonts w:ascii="Arial" w:hAnsi="Arial" w:cs="Arial"/>
          <w:sz w:val="24"/>
          <w:szCs w:val="24"/>
        </w:rPr>
        <w:t xml:space="preserve"> poskytuje</w:t>
      </w:r>
      <w:r w:rsidR="00B453D4">
        <w:rPr>
          <w:rFonts w:ascii="Arial" w:hAnsi="Arial" w:cs="Arial"/>
          <w:sz w:val="24"/>
          <w:szCs w:val="24"/>
        </w:rPr>
        <w:t xml:space="preserve"> </w:t>
      </w:r>
      <w:r w:rsidRPr="00B453D4">
        <w:rPr>
          <w:rFonts w:ascii="Arial" w:hAnsi="Arial" w:cs="Arial"/>
          <w:sz w:val="24"/>
          <w:szCs w:val="24"/>
        </w:rPr>
        <w:t>bezúplatně,</w:t>
      </w:r>
      <w:r w:rsidR="00B453D4">
        <w:rPr>
          <w:rFonts w:ascii="Arial" w:hAnsi="Arial" w:cs="Arial"/>
          <w:sz w:val="24"/>
          <w:szCs w:val="24"/>
        </w:rPr>
        <w:t xml:space="preserve"> </w:t>
      </w:r>
      <w:r w:rsidRPr="00B453D4">
        <w:rPr>
          <w:rFonts w:ascii="Arial" w:hAnsi="Arial" w:cs="Arial"/>
          <w:sz w:val="24"/>
          <w:szCs w:val="24"/>
        </w:rPr>
        <w:t>jako nevýhradní</w:t>
      </w:r>
      <w:r w:rsidR="00B453D4">
        <w:rPr>
          <w:rFonts w:ascii="Arial" w:hAnsi="Arial" w:cs="Arial"/>
          <w:sz w:val="24"/>
          <w:szCs w:val="24"/>
        </w:rPr>
        <w:t xml:space="preserve">, </w:t>
      </w:r>
      <w:r w:rsidRPr="00B453D4">
        <w:rPr>
          <w:rFonts w:ascii="Arial" w:hAnsi="Arial" w:cs="Arial"/>
          <w:sz w:val="24"/>
          <w:szCs w:val="24"/>
        </w:rPr>
        <w:t>z hlediska časového a územního v rozsahu neomezeném,</w:t>
      </w:r>
      <w:r w:rsidR="00B453D4">
        <w:rPr>
          <w:rFonts w:ascii="Arial" w:hAnsi="Arial" w:cs="Arial"/>
          <w:sz w:val="24"/>
          <w:szCs w:val="24"/>
        </w:rPr>
        <w:t xml:space="preserve"> </w:t>
      </w:r>
      <w:r w:rsidRPr="00B453D4">
        <w:rPr>
          <w:rFonts w:ascii="Arial" w:hAnsi="Arial" w:cs="Arial"/>
          <w:sz w:val="24"/>
          <w:szCs w:val="24"/>
        </w:rPr>
        <w:t xml:space="preserve">z hlediska věcného rozsahu (způsobu užití) tak, že opravňuje </w:t>
      </w:r>
      <w:r w:rsidR="00C76039">
        <w:rPr>
          <w:rFonts w:ascii="Arial" w:hAnsi="Arial" w:cs="Arial"/>
          <w:sz w:val="24"/>
          <w:szCs w:val="24"/>
        </w:rPr>
        <w:t>o</w:t>
      </w:r>
      <w:r w:rsidRPr="00B453D4">
        <w:rPr>
          <w:rFonts w:ascii="Arial" w:hAnsi="Arial" w:cs="Arial"/>
          <w:sz w:val="24"/>
          <w:szCs w:val="24"/>
        </w:rPr>
        <w:t>bjednatele ke vše</w:t>
      </w:r>
      <w:r w:rsidR="00B453D4">
        <w:rPr>
          <w:rFonts w:ascii="Arial" w:hAnsi="Arial" w:cs="Arial"/>
          <w:sz w:val="24"/>
          <w:szCs w:val="24"/>
        </w:rPr>
        <w:t xml:space="preserve">m </w:t>
      </w:r>
      <w:r w:rsidRPr="00B453D4">
        <w:rPr>
          <w:rFonts w:ascii="Arial" w:hAnsi="Arial" w:cs="Arial"/>
          <w:sz w:val="24"/>
          <w:szCs w:val="24"/>
        </w:rPr>
        <w:t>známým způsobům užití,</w:t>
      </w:r>
      <w:r w:rsidR="00B453D4">
        <w:rPr>
          <w:rFonts w:ascii="Arial" w:hAnsi="Arial" w:cs="Arial"/>
          <w:sz w:val="24"/>
          <w:szCs w:val="24"/>
        </w:rPr>
        <w:t xml:space="preserve"> </w:t>
      </w:r>
      <w:r w:rsidRPr="00B453D4">
        <w:rPr>
          <w:rFonts w:ascii="Arial" w:hAnsi="Arial" w:cs="Arial"/>
          <w:sz w:val="24"/>
          <w:szCs w:val="24"/>
        </w:rPr>
        <w:t>bez množstevního omezení.</w:t>
      </w:r>
      <w:r w:rsidR="00B41C57">
        <w:rPr>
          <w:rFonts w:ascii="Arial" w:hAnsi="Arial" w:cs="Arial"/>
          <w:sz w:val="24"/>
          <w:szCs w:val="24"/>
        </w:rPr>
        <w:t xml:space="preserve"> </w:t>
      </w:r>
      <w:r w:rsidR="00B41C57" w:rsidRPr="00B41C57">
        <w:rPr>
          <w:rFonts w:ascii="Arial" w:hAnsi="Arial" w:cs="Arial"/>
          <w:sz w:val="24"/>
          <w:szCs w:val="24"/>
        </w:rPr>
        <w:t>Objednatel je oprávněn oprávnění tvořící součást licence nebo podlicence poskytnout nebo též</w:t>
      </w:r>
      <w:r w:rsidR="00B41C57">
        <w:rPr>
          <w:rFonts w:ascii="Arial" w:hAnsi="Arial" w:cs="Arial"/>
          <w:sz w:val="24"/>
          <w:szCs w:val="24"/>
        </w:rPr>
        <w:t xml:space="preserve"> </w:t>
      </w:r>
      <w:r w:rsidR="00B41C57" w:rsidRPr="00B41C57">
        <w:rPr>
          <w:rFonts w:ascii="Arial" w:hAnsi="Arial" w:cs="Arial"/>
          <w:sz w:val="24"/>
          <w:szCs w:val="24"/>
        </w:rPr>
        <w:t>postoupit třetí osobě zcela nebo zčásti.</w:t>
      </w:r>
    </w:p>
    <w:p w14:paraId="6DEA38A2" w14:textId="5BBD4D1E" w:rsidR="009D1C11" w:rsidRPr="009D1C11" w:rsidRDefault="004F60EB" w:rsidP="009D1C11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9D1C11" w:rsidRPr="009D1C11">
        <w:rPr>
          <w:rFonts w:ascii="Arial" w:hAnsi="Arial" w:cs="Arial"/>
          <w:sz w:val="24"/>
          <w:szCs w:val="24"/>
        </w:rPr>
        <w:t xml:space="preserve"> souhlasí s pořizováním fotografií a nahráváním kurzu pro interní potřebu </w:t>
      </w:r>
      <w:r w:rsidR="00D9297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bjednatele</w:t>
      </w:r>
      <w:r w:rsidR="009D1C11" w:rsidRPr="009D1C1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Dodavatel </w:t>
      </w:r>
      <w:r w:rsidR="009D1C11" w:rsidRPr="009D1C11">
        <w:rPr>
          <w:rFonts w:ascii="Arial" w:hAnsi="Arial" w:cs="Arial"/>
          <w:sz w:val="24"/>
          <w:szCs w:val="24"/>
        </w:rPr>
        <w:t xml:space="preserve">dále souhlasí, že </w:t>
      </w:r>
      <w:r w:rsidR="00D9297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bjednatel</w:t>
      </w:r>
      <w:r w:rsidR="009D1C11" w:rsidRPr="009D1C11">
        <w:rPr>
          <w:rFonts w:ascii="Arial" w:hAnsi="Arial" w:cs="Arial"/>
          <w:sz w:val="24"/>
          <w:szCs w:val="24"/>
        </w:rPr>
        <w:t xml:space="preserve"> je oprávněn použít fotografie a videa pro účely prezentace </w:t>
      </w:r>
      <w:r w:rsidR="00B734F4">
        <w:rPr>
          <w:rFonts w:ascii="Arial" w:hAnsi="Arial" w:cs="Arial"/>
          <w:sz w:val="24"/>
          <w:szCs w:val="24"/>
        </w:rPr>
        <w:t>objednatele</w:t>
      </w:r>
      <w:r w:rsidR="009D1C11" w:rsidRPr="009D1C11">
        <w:rPr>
          <w:rFonts w:ascii="Arial" w:hAnsi="Arial" w:cs="Arial"/>
          <w:sz w:val="24"/>
          <w:szCs w:val="24"/>
        </w:rPr>
        <w:t xml:space="preserve"> na veřejnosti, a to prostřednictvím webových stránek </w:t>
      </w:r>
      <w:r w:rsidR="00D9297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bjednatele</w:t>
      </w:r>
      <w:r w:rsidR="009D1C11" w:rsidRPr="009D1C11">
        <w:rPr>
          <w:rFonts w:ascii="Arial" w:hAnsi="Arial" w:cs="Arial"/>
          <w:sz w:val="24"/>
          <w:szCs w:val="24"/>
        </w:rPr>
        <w:t xml:space="preserve">: </w:t>
      </w:r>
      <w:hyperlink r:id="rId16" w:history="1">
        <w:r w:rsidRPr="00341FE2">
          <w:rPr>
            <w:rStyle w:val="Hypertextovodkaz"/>
            <w:rFonts w:ascii="Arial" w:hAnsi="Arial" w:cs="Arial"/>
            <w:sz w:val="24"/>
            <w:szCs w:val="24"/>
          </w:rPr>
          <w:t>www.damzv.gov.cz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9D1C11" w:rsidRPr="009D1C11">
        <w:rPr>
          <w:rFonts w:ascii="Arial" w:hAnsi="Arial" w:cs="Arial"/>
          <w:sz w:val="24"/>
          <w:szCs w:val="24"/>
        </w:rPr>
        <w:t xml:space="preserve">a na sociálních sítích spravovaných </w:t>
      </w:r>
      <w:r w:rsidR="00D4553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bjednatelem</w:t>
      </w:r>
      <w:r w:rsidR="009D1C11" w:rsidRPr="009D1C1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Objednatel</w:t>
      </w:r>
      <w:r w:rsidR="009D1C11" w:rsidRPr="009D1C11">
        <w:rPr>
          <w:rFonts w:ascii="Arial" w:hAnsi="Arial" w:cs="Arial"/>
          <w:sz w:val="24"/>
          <w:szCs w:val="24"/>
        </w:rPr>
        <w:t xml:space="preserve"> je oprávněn použít videa pro účely vzdělávání jiných zaměstnanců Ministerstva zahraničních věcí.</w:t>
      </w:r>
    </w:p>
    <w:p w14:paraId="014D45A4" w14:textId="43987596" w:rsidR="00B26A1E" w:rsidRPr="00B26A1E" w:rsidRDefault="00B26A1E" w:rsidP="00B26A1E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B26A1E">
        <w:rPr>
          <w:rFonts w:ascii="Arial" w:hAnsi="Arial" w:cs="Arial"/>
          <w:sz w:val="24"/>
          <w:szCs w:val="24"/>
        </w:rPr>
        <w:t xml:space="preserve">Povinnosti </w:t>
      </w:r>
      <w:r w:rsidR="00D4553E">
        <w:rPr>
          <w:rFonts w:ascii="Arial" w:hAnsi="Arial" w:cs="Arial"/>
          <w:sz w:val="24"/>
          <w:szCs w:val="24"/>
        </w:rPr>
        <w:t>d</w:t>
      </w:r>
      <w:r w:rsidR="00C43846">
        <w:rPr>
          <w:rFonts w:ascii="Arial" w:hAnsi="Arial" w:cs="Arial"/>
          <w:sz w:val="24"/>
          <w:szCs w:val="24"/>
        </w:rPr>
        <w:t xml:space="preserve">odavatele v </w:t>
      </w:r>
      <w:r w:rsidRPr="00B26A1E">
        <w:rPr>
          <w:rFonts w:ascii="Arial" w:hAnsi="Arial" w:cs="Arial"/>
          <w:sz w:val="24"/>
          <w:szCs w:val="24"/>
        </w:rPr>
        <w:t>souvislosti se zpracováním osobních údajů:</w:t>
      </w:r>
    </w:p>
    <w:p w14:paraId="4EBA05C1" w14:textId="72452C31" w:rsidR="00B26A1E" w:rsidRPr="0023561F" w:rsidRDefault="00333C9A" w:rsidP="0023561F">
      <w:pPr>
        <w:pStyle w:val="1"/>
        <w:numPr>
          <w:ilvl w:val="0"/>
          <w:numId w:val="3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B26A1E" w:rsidRPr="00B26A1E">
        <w:rPr>
          <w:rFonts w:ascii="Arial" w:hAnsi="Arial" w:cs="Arial"/>
          <w:sz w:val="24"/>
          <w:szCs w:val="24"/>
        </w:rPr>
        <w:t xml:space="preserve"> se zavazuje přijmout vhodná technická a organizační opatření podle Nařízení</w:t>
      </w:r>
      <w:r>
        <w:rPr>
          <w:rFonts w:ascii="Arial" w:hAnsi="Arial" w:cs="Arial"/>
          <w:sz w:val="24"/>
          <w:szCs w:val="24"/>
        </w:rPr>
        <w:t xml:space="preserve"> </w:t>
      </w:r>
      <w:r w:rsidR="00B26A1E" w:rsidRPr="00333C9A">
        <w:rPr>
          <w:rFonts w:ascii="Arial" w:hAnsi="Arial" w:cs="Arial"/>
          <w:sz w:val="24"/>
          <w:szCs w:val="24"/>
        </w:rPr>
        <w:t>Evropského parlamentu a Rady (EU) 2016/679 ze dne 27.4.2016 o ochraně fyzických osob</w:t>
      </w:r>
      <w:r>
        <w:rPr>
          <w:rFonts w:ascii="Arial" w:hAnsi="Arial" w:cs="Arial"/>
          <w:sz w:val="24"/>
          <w:szCs w:val="24"/>
        </w:rPr>
        <w:t xml:space="preserve"> </w:t>
      </w:r>
      <w:r w:rsidR="00B26A1E" w:rsidRPr="00333C9A">
        <w:rPr>
          <w:rFonts w:ascii="Arial" w:hAnsi="Arial" w:cs="Arial"/>
          <w:sz w:val="24"/>
          <w:szCs w:val="24"/>
        </w:rPr>
        <w:t>v souvislosti se zpracováním osobních údajů a o volném pohybu těchto údajů a o zrušení</w:t>
      </w:r>
      <w:r>
        <w:rPr>
          <w:rFonts w:ascii="Arial" w:hAnsi="Arial" w:cs="Arial"/>
          <w:sz w:val="24"/>
          <w:szCs w:val="24"/>
        </w:rPr>
        <w:t xml:space="preserve"> </w:t>
      </w:r>
      <w:r w:rsidR="00B26A1E" w:rsidRPr="00333C9A">
        <w:rPr>
          <w:rFonts w:ascii="Arial" w:hAnsi="Arial" w:cs="Arial"/>
          <w:sz w:val="24"/>
          <w:szCs w:val="24"/>
        </w:rPr>
        <w:t>směrnice 95/46/ES (obecné nařízení o ochraně osobních údajů) (dále jen „GDPR"), které</w:t>
      </w:r>
      <w:r w:rsidR="0023561F">
        <w:rPr>
          <w:rFonts w:ascii="Arial" w:hAnsi="Arial" w:cs="Arial"/>
          <w:sz w:val="24"/>
          <w:szCs w:val="24"/>
        </w:rPr>
        <w:t xml:space="preserve"> </w:t>
      </w:r>
      <w:r w:rsidR="00B26A1E" w:rsidRPr="0023561F">
        <w:rPr>
          <w:rFonts w:ascii="Arial" w:hAnsi="Arial" w:cs="Arial"/>
          <w:sz w:val="24"/>
          <w:szCs w:val="24"/>
        </w:rPr>
        <w:t xml:space="preserve">se na něj jako na </w:t>
      </w:r>
      <w:r w:rsidR="00D4553E">
        <w:rPr>
          <w:rFonts w:ascii="Arial" w:hAnsi="Arial" w:cs="Arial"/>
          <w:sz w:val="24"/>
          <w:szCs w:val="24"/>
        </w:rPr>
        <w:t>d</w:t>
      </w:r>
      <w:r w:rsidR="0023561F">
        <w:rPr>
          <w:rFonts w:ascii="Arial" w:hAnsi="Arial" w:cs="Arial"/>
          <w:sz w:val="24"/>
          <w:szCs w:val="24"/>
        </w:rPr>
        <w:t>odavatele</w:t>
      </w:r>
      <w:r w:rsidR="00B26A1E" w:rsidRPr="0023561F">
        <w:rPr>
          <w:rFonts w:ascii="Arial" w:hAnsi="Arial" w:cs="Arial"/>
          <w:sz w:val="24"/>
          <w:szCs w:val="24"/>
        </w:rPr>
        <w:t xml:space="preserve"> vztahují a plnění těchto povinností na vyžádání doložit</w:t>
      </w:r>
      <w:r w:rsidR="0023561F">
        <w:rPr>
          <w:rFonts w:ascii="Arial" w:hAnsi="Arial" w:cs="Arial"/>
          <w:sz w:val="24"/>
          <w:szCs w:val="24"/>
        </w:rPr>
        <w:t xml:space="preserve"> </w:t>
      </w:r>
      <w:r w:rsidR="00D4553E">
        <w:rPr>
          <w:rFonts w:ascii="Arial" w:hAnsi="Arial" w:cs="Arial"/>
          <w:sz w:val="24"/>
          <w:szCs w:val="24"/>
        </w:rPr>
        <w:t>o</w:t>
      </w:r>
      <w:r w:rsidR="00B26A1E" w:rsidRPr="0023561F">
        <w:rPr>
          <w:rFonts w:ascii="Arial" w:hAnsi="Arial" w:cs="Arial"/>
          <w:sz w:val="24"/>
          <w:szCs w:val="24"/>
        </w:rPr>
        <w:t>bjednateli;</w:t>
      </w:r>
    </w:p>
    <w:p w14:paraId="0BCB524B" w14:textId="40F2D730" w:rsidR="00B26A1E" w:rsidRPr="0023561F" w:rsidRDefault="0023561F" w:rsidP="0023561F">
      <w:pPr>
        <w:pStyle w:val="1"/>
        <w:numPr>
          <w:ilvl w:val="0"/>
          <w:numId w:val="3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B26A1E" w:rsidRPr="00B26A1E">
        <w:rPr>
          <w:rFonts w:ascii="Arial" w:hAnsi="Arial" w:cs="Arial"/>
          <w:sz w:val="24"/>
          <w:szCs w:val="24"/>
        </w:rPr>
        <w:t xml:space="preserve"> neprodleně informuje </w:t>
      </w:r>
      <w:r w:rsidR="00D4553E">
        <w:rPr>
          <w:rFonts w:ascii="Arial" w:hAnsi="Arial" w:cs="Arial"/>
          <w:sz w:val="24"/>
          <w:szCs w:val="24"/>
        </w:rPr>
        <w:t>o</w:t>
      </w:r>
      <w:r w:rsidR="00B26A1E" w:rsidRPr="00B26A1E">
        <w:rPr>
          <w:rFonts w:ascii="Arial" w:hAnsi="Arial" w:cs="Arial"/>
          <w:sz w:val="24"/>
          <w:szCs w:val="24"/>
        </w:rPr>
        <w:t>bjednatele, pokud jsou podle jeho názoru určité pokyny</w:t>
      </w:r>
      <w:r>
        <w:rPr>
          <w:rFonts w:ascii="Arial" w:hAnsi="Arial" w:cs="Arial"/>
          <w:sz w:val="24"/>
          <w:szCs w:val="24"/>
        </w:rPr>
        <w:t xml:space="preserve"> </w:t>
      </w:r>
      <w:r w:rsidR="00D4553E">
        <w:rPr>
          <w:rFonts w:ascii="Arial" w:hAnsi="Arial" w:cs="Arial"/>
          <w:sz w:val="24"/>
          <w:szCs w:val="24"/>
        </w:rPr>
        <w:t>o</w:t>
      </w:r>
      <w:r w:rsidR="00B26A1E" w:rsidRPr="0023561F">
        <w:rPr>
          <w:rFonts w:ascii="Arial" w:hAnsi="Arial" w:cs="Arial"/>
          <w:sz w:val="24"/>
          <w:szCs w:val="24"/>
        </w:rPr>
        <w:t>bjednatele v rozporu s účinnými právními předpisy;</w:t>
      </w:r>
    </w:p>
    <w:p w14:paraId="7928D6FA" w14:textId="1AF53863" w:rsidR="00B26A1E" w:rsidRPr="009479E5" w:rsidRDefault="00A77578" w:rsidP="009479E5">
      <w:pPr>
        <w:pStyle w:val="1"/>
        <w:numPr>
          <w:ilvl w:val="0"/>
          <w:numId w:val="3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Dodavatel</w:t>
      </w:r>
      <w:r w:rsidR="00B26A1E" w:rsidRPr="00B26A1E">
        <w:rPr>
          <w:rFonts w:ascii="Arial" w:hAnsi="Arial" w:cs="Arial"/>
          <w:sz w:val="24"/>
          <w:szCs w:val="24"/>
        </w:rPr>
        <w:t xml:space="preserve"> může předávat osobní údaje do třetí země nebo mezinárodní organizaci ve</w:t>
      </w:r>
      <w:r>
        <w:rPr>
          <w:rFonts w:ascii="Arial" w:hAnsi="Arial" w:cs="Arial"/>
          <w:sz w:val="24"/>
          <w:szCs w:val="24"/>
        </w:rPr>
        <w:t xml:space="preserve"> </w:t>
      </w:r>
      <w:r w:rsidR="00B26A1E" w:rsidRPr="00A77578">
        <w:rPr>
          <w:rFonts w:ascii="Arial" w:hAnsi="Arial" w:cs="Arial"/>
          <w:sz w:val="24"/>
          <w:szCs w:val="24"/>
        </w:rPr>
        <w:t xml:space="preserve">smyslu GDPR pouze na základě zvláštního pokynu </w:t>
      </w:r>
      <w:r w:rsidR="00D4553E">
        <w:rPr>
          <w:rFonts w:ascii="Arial" w:hAnsi="Arial" w:cs="Arial"/>
          <w:sz w:val="24"/>
          <w:szCs w:val="24"/>
        </w:rPr>
        <w:t>o</w:t>
      </w:r>
      <w:r w:rsidR="00B26A1E" w:rsidRPr="00A77578">
        <w:rPr>
          <w:rFonts w:ascii="Arial" w:hAnsi="Arial" w:cs="Arial"/>
          <w:sz w:val="24"/>
          <w:szCs w:val="24"/>
        </w:rPr>
        <w:t>bjednatele. Je-li takovéto předání</w:t>
      </w:r>
      <w:r>
        <w:rPr>
          <w:rFonts w:ascii="Arial" w:hAnsi="Arial" w:cs="Arial"/>
          <w:sz w:val="24"/>
          <w:szCs w:val="24"/>
        </w:rPr>
        <w:t xml:space="preserve"> </w:t>
      </w:r>
      <w:r w:rsidR="00B26A1E" w:rsidRPr="00A77578">
        <w:rPr>
          <w:rFonts w:ascii="Arial" w:hAnsi="Arial" w:cs="Arial"/>
          <w:sz w:val="24"/>
          <w:szCs w:val="24"/>
        </w:rPr>
        <w:t>založena na povinnosti vyplývající z práva Unie nebo členského státu, které se na</w:t>
      </w:r>
      <w:r w:rsidR="00AF51A1">
        <w:rPr>
          <w:rFonts w:ascii="Arial" w:hAnsi="Arial" w:cs="Arial"/>
          <w:sz w:val="24"/>
          <w:szCs w:val="24"/>
        </w:rPr>
        <w:t xml:space="preserve"> </w:t>
      </w:r>
      <w:r w:rsidR="00D4553E">
        <w:rPr>
          <w:rFonts w:ascii="Arial" w:hAnsi="Arial" w:cs="Arial"/>
          <w:sz w:val="24"/>
          <w:szCs w:val="24"/>
        </w:rPr>
        <w:t>o</w:t>
      </w:r>
      <w:r w:rsidR="00B26A1E" w:rsidRPr="00AF51A1">
        <w:rPr>
          <w:rFonts w:ascii="Arial" w:hAnsi="Arial" w:cs="Arial"/>
          <w:sz w:val="24"/>
          <w:szCs w:val="24"/>
        </w:rPr>
        <w:t xml:space="preserve">bjednatele vztahuje, informuje </w:t>
      </w:r>
      <w:r w:rsidR="00D4553E">
        <w:rPr>
          <w:rFonts w:ascii="Arial" w:hAnsi="Arial" w:cs="Arial"/>
          <w:sz w:val="24"/>
          <w:szCs w:val="24"/>
        </w:rPr>
        <w:t>d</w:t>
      </w:r>
      <w:r w:rsidR="00AF51A1">
        <w:rPr>
          <w:rFonts w:ascii="Arial" w:hAnsi="Arial" w:cs="Arial"/>
          <w:sz w:val="24"/>
          <w:szCs w:val="24"/>
        </w:rPr>
        <w:t>odavatel</w:t>
      </w:r>
      <w:r w:rsidR="00B26A1E" w:rsidRPr="00AF51A1">
        <w:rPr>
          <w:rFonts w:ascii="Arial" w:hAnsi="Arial" w:cs="Arial"/>
          <w:sz w:val="24"/>
          <w:szCs w:val="24"/>
        </w:rPr>
        <w:t xml:space="preserve"> </w:t>
      </w:r>
      <w:r w:rsidR="00D4553E">
        <w:rPr>
          <w:rFonts w:ascii="Arial" w:hAnsi="Arial" w:cs="Arial"/>
          <w:sz w:val="24"/>
          <w:szCs w:val="24"/>
        </w:rPr>
        <w:t>o</w:t>
      </w:r>
      <w:r w:rsidR="00B26A1E" w:rsidRPr="00AF51A1">
        <w:rPr>
          <w:rFonts w:ascii="Arial" w:hAnsi="Arial" w:cs="Arial"/>
          <w:sz w:val="24"/>
          <w:szCs w:val="24"/>
        </w:rPr>
        <w:t>bjednatele o tomto právním požadavku před</w:t>
      </w:r>
      <w:r w:rsidR="00C27867">
        <w:rPr>
          <w:rFonts w:ascii="Arial" w:hAnsi="Arial" w:cs="Arial"/>
          <w:sz w:val="24"/>
          <w:szCs w:val="24"/>
        </w:rPr>
        <w:t xml:space="preserve"> </w:t>
      </w:r>
      <w:r w:rsidR="00B26A1E" w:rsidRPr="00C27867">
        <w:rPr>
          <w:rFonts w:ascii="Arial" w:hAnsi="Arial" w:cs="Arial"/>
          <w:sz w:val="24"/>
          <w:szCs w:val="24"/>
        </w:rPr>
        <w:t>předáním, ledaže by tyto právní předpisy toto informování zakazovaly z důležitých důvodů</w:t>
      </w:r>
      <w:r w:rsidR="009479E5">
        <w:rPr>
          <w:rFonts w:ascii="Arial" w:hAnsi="Arial" w:cs="Arial"/>
          <w:sz w:val="24"/>
          <w:szCs w:val="24"/>
        </w:rPr>
        <w:t xml:space="preserve"> </w:t>
      </w:r>
      <w:r w:rsidR="00B26A1E" w:rsidRPr="009479E5">
        <w:rPr>
          <w:rFonts w:ascii="Arial" w:hAnsi="Arial" w:cs="Arial"/>
          <w:sz w:val="24"/>
          <w:szCs w:val="24"/>
        </w:rPr>
        <w:t>veřejného zájmu;</w:t>
      </w:r>
    </w:p>
    <w:p w14:paraId="31234650" w14:textId="09096DCD" w:rsidR="00B26A1E" w:rsidRPr="00601E3C" w:rsidRDefault="009479E5" w:rsidP="00601E3C">
      <w:pPr>
        <w:pStyle w:val="1"/>
        <w:numPr>
          <w:ilvl w:val="0"/>
          <w:numId w:val="3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B26A1E" w:rsidRPr="00B26A1E">
        <w:rPr>
          <w:rFonts w:ascii="Arial" w:hAnsi="Arial" w:cs="Arial"/>
          <w:sz w:val="24"/>
          <w:szCs w:val="24"/>
        </w:rPr>
        <w:t xml:space="preserve"> je povinen zajistit, aby se osoby oprávněné zpracovávat osobní údaje zavázaly</w:t>
      </w:r>
      <w:r w:rsidR="006477D8">
        <w:rPr>
          <w:rFonts w:ascii="Arial" w:hAnsi="Arial" w:cs="Arial"/>
          <w:sz w:val="24"/>
          <w:szCs w:val="24"/>
        </w:rPr>
        <w:t xml:space="preserve"> </w:t>
      </w:r>
      <w:r w:rsidR="00B26A1E" w:rsidRPr="006477D8">
        <w:rPr>
          <w:rFonts w:ascii="Arial" w:hAnsi="Arial" w:cs="Arial"/>
          <w:sz w:val="24"/>
          <w:szCs w:val="24"/>
        </w:rPr>
        <w:t>zachovávat mlčenlivost ve vztahu ke všem osobním údajům, které zpracovává na základě</w:t>
      </w:r>
      <w:r w:rsidR="006477D8">
        <w:rPr>
          <w:rFonts w:ascii="Arial" w:hAnsi="Arial" w:cs="Arial"/>
          <w:sz w:val="24"/>
          <w:szCs w:val="24"/>
        </w:rPr>
        <w:t xml:space="preserve"> smlouvy</w:t>
      </w:r>
      <w:r w:rsidR="00B26A1E" w:rsidRPr="006477D8">
        <w:rPr>
          <w:rFonts w:ascii="Arial" w:hAnsi="Arial" w:cs="Arial"/>
          <w:sz w:val="24"/>
          <w:szCs w:val="24"/>
        </w:rPr>
        <w:t>, a rovněž tak o bezpečnostních opatřeních, jejichž zveřejnění by ohrozilo</w:t>
      </w:r>
      <w:r w:rsidR="00601E3C">
        <w:rPr>
          <w:rFonts w:ascii="Arial" w:hAnsi="Arial" w:cs="Arial"/>
          <w:sz w:val="24"/>
          <w:szCs w:val="24"/>
        </w:rPr>
        <w:t xml:space="preserve"> </w:t>
      </w:r>
      <w:r w:rsidR="00B26A1E" w:rsidRPr="00601E3C">
        <w:rPr>
          <w:rFonts w:ascii="Arial" w:hAnsi="Arial" w:cs="Arial"/>
          <w:sz w:val="24"/>
          <w:szCs w:val="24"/>
        </w:rPr>
        <w:t>zabezpečení osobních údajů;</w:t>
      </w:r>
    </w:p>
    <w:p w14:paraId="7D3C395F" w14:textId="364CEBFC" w:rsidR="00B26A1E" w:rsidRPr="00905D39" w:rsidRDefault="00283BB8" w:rsidP="00905D39">
      <w:pPr>
        <w:pStyle w:val="1"/>
        <w:numPr>
          <w:ilvl w:val="0"/>
          <w:numId w:val="3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Dodavatel </w:t>
      </w:r>
      <w:r w:rsidR="00B26A1E" w:rsidRPr="00B26A1E">
        <w:rPr>
          <w:rFonts w:ascii="Arial" w:hAnsi="Arial" w:cs="Arial"/>
          <w:sz w:val="24"/>
          <w:szCs w:val="24"/>
        </w:rPr>
        <w:t xml:space="preserve">může do zpracování zapojit poddodavatele pouze </w:t>
      </w:r>
      <w:r w:rsidR="004B64A0" w:rsidRPr="004B64A0">
        <w:rPr>
          <w:rFonts w:ascii="Arial" w:hAnsi="Arial" w:cs="Arial"/>
          <w:sz w:val="24"/>
          <w:szCs w:val="24"/>
        </w:rPr>
        <w:t>jedná-li se poddodavatele splňující podmínky čl. 6.3</w:t>
      </w:r>
      <w:r w:rsidR="004F7D46">
        <w:rPr>
          <w:rFonts w:ascii="Arial" w:hAnsi="Arial" w:cs="Arial"/>
          <w:sz w:val="24"/>
          <w:szCs w:val="24"/>
        </w:rPr>
        <w:t xml:space="preserve"> výzvy</w:t>
      </w:r>
      <w:r w:rsidR="00B26A1E" w:rsidRPr="00905D39">
        <w:rPr>
          <w:rFonts w:ascii="Arial" w:hAnsi="Arial" w:cs="Arial"/>
          <w:sz w:val="24"/>
          <w:szCs w:val="24"/>
        </w:rPr>
        <w:t>;</w:t>
      </w:r>
    </w:p>
    <w:p w14:paraId="140F0879" w14:textId="01B85803" w:rsidR="00B26A1E" w:rsidRPr="00DE0842" w:rsidRDefault="004B64A0" w:rsidP="00DE0842">
      <w:pPr>
        <w:pStyle w:val="1"/>
        <w:numPr>
          <w:ilvl w:val="0"/>
          <w:numId w:val="3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B26A1E" w:rsidRPr="00B26A1E">
        <w:rPr>
          <w:rFonts w:ascii="Arial" w:hAnsi="Arial" w:cs="Arial"/>
          <w:sz w:val="24"/>
          <w:szCs w:val="24"/>
        </w:rPr>
        <w:t xml:space="preserve"> se zavazuje s těmito poddodavateli uzavřít smlouvu zajišťující dodržování práv</w:t>
      </w:r>
      <w:r w:rsidR="00DE0842">
        <w:rPr>
          <w:rFonts w:ascii="Arial" w:hAnsi="Arial" w:cs="Arial"/>
          <w:sz w:val="24"/>
          <w:szCs w:val="24"/>
        </w:rPr>
        <w:t xml:space="preserve"> </w:t>
      </w:r>
      <w:r w:rsidR="00B26A1E" w:rsidRPr="00DE0842">
        <w:rPr>
          <w:rFonts w:ascii="Arial" w:hAnsi="Arial" w:cs="Arial"/>
          <w:sz w:val="24"/>
          <w:szCs w:val="24"/>
        </w:rPr>
        <w:t xml:space="preserve">a povinností stanovených </w:t>
      </w:r>
      <w:r w:rsidR="00DE0842">
        <w:rPr>
          <w:rFonts w:ascii="Arial" w:hAnsi="Arial" w:cs="Arial"/>
          <w:sz w:val="24"/>
          <w:szCs w:val="24"/>
        </w:rPr>
        <w:t>smlouvou</w:t>
      </w:r>
      <w:r w:rsidR="00B26A1E" w:rsidRPr="00DE0842">
        <w:rPr>
          <w:rFonts w:ascii="Arial" w:hAnsi="Arial" w:cs="Arial"/>
          <w:sz w:val="24"/>
          <w:szCs w:val="24"/>
        </w:rPr>
        <w:t>, zvláště pak povinnosti mlčenlivosti a</w:t>
      </w:r>
      <w:r w:rsidR="00DE0842">
        <w:rPr>
          <w:rFonts w:ascii="Arial" w:hAnsi="Arial" w:cs="Arial"/>
          <w:sz w:val="24"/>
          <w:szCs w:val="24"/>
        </w:rPr>
        <w:t xml:space="preserve"> </w:t>
      </w:r>
      <w:r w:rsidR="00B26A1E" w:rsidRPr="00DE0842">
        <w:rPr>
          <w:rFonts w:ascii="Arial" w:hAnsi="Arial" w:cs="Arial"/>
          <w:sz w:val="24"/>
          <w:szCs w:val="24"/>
        </w:rPr>
        <w:t>zajištění bezpečnosti osobních údajů a poskytnutí dostatečných záruk pro zaveden</w:t>
      </w:r>
      <w:r w:rsidR="00DE0842">
        <w:rPr>
          <w:rFonts w:ascii="Arial" w:hAnsi="Arial" w:cs="Arial"/>
          <w:sz w:val="24"/>
          <w:szCs w:val="24"/>
        </w:rPr>
        <w:t xml:space="preserve">í </w:t>
      </w:r>
      <w:r w:rsidR="00B26A1E" w:rsidRPr="00DE0842">
        <w:rPr>
          <w:rFonts w:ascii="Arial" w:hAnsi="Arial" w:cs="Arial"/>
          <w:sz w:val="24"/>
          <w:szCs w:val="24"/>
        </w:rPr>
        <w:t>stejných technických a organizačních opatření poddodavatelem;</w:t>
      </w:r>
    </w:p>
    <w:p w14:paraId="13BFEBBC" w14:textId="5EB42C3A" w:rsidR="00B26A1E" w:rsidRPr="004E1B13" w:rsidRDefault="00DE0842" w:rsidP="004E1B13">
      <w:pPr>
        <w:pStyle w:val="1"/>
        <w:numPr>
          <w:ilvl w:val="0"/>
          <w:numId w:val="3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B26A1E" w:rsidRPr="00B26A1E">
        <w:rPr>
          <w:rFonts w:ascii="Arial" w:hAnsi="Arial" w:cs="Arial"/>
          <w:sz w:val="24"/>
          <w:szCs w:val="24"/>
        </w:rPr>
        <w:t xml:space="preserve"> je dále povinen zohlednit povahu zpracování, být </w:t>
      </w:r>
      <w:r w:rsidR="00AA71DD">
        <w:rPr>
          <w:rFonts w:ascii="Arial" w:hAnsi="Arial" w:cs="Arial"/>
          <w:sz w:val="24"/>
          <w:szCs w:val="24"/>
        </w:rPr>
        <w:t>o</w:t>
      </w:r>
      <w:r w:rsidR="00B26A1E" w:rsidRPr="00B26A1E">
        <w:rPr>
          <w:rFonts w:ascii="Arial" w:hAnsi="Arial" w:cs="Arial"/>
          <w:sz w:val="24"/>
          <w:szCs w:val="24"/>
        </w:rPr>
        <w:t>bjednateli nápomocen</w:t>
      </w:r>
      <w:r w:rsidR="004E1B13">
        <w:rPr>
          <w:rFonts w:ascii="Arial" w:hAnsi="Arial" w:cs="Arial"/>
          <w:sz w:val="24"/>
          <w:szCs w:val="24"/>
        </w:rPr>
        <w:t xml:space="preserve"> </w:t>
      </w:r>
      <w:r w:rsidR="00B26A1E" w:rsidRPr="004E1B13">
        <w:rPr>
          <w:rFonts w:ascii="Arial" w:hAnsi="Arial" w:cs="Arial"/>
          <w:sz w:val="24"/>
          <w:szCs w:val="24"/>
        </w:rPr>
        <w:t xml:space="preserve">prostřednictvím vhodných technických a organizačních opatření pro splnění </w:t>
      </w:r>
      <w:r w:rsidR="00B80E57">
        <w:rPr>
          <w:rFonts w:ascii="Arial" w:hAnsi="Arial" w:cs="Arial"/>
          <w:sz w:val="24"/>
          <w:szCs w:val="24"/>
        </w:rPr>
        <w:t>o</w:t>
      </w:r>
      <w:r w:rsidR="00B26A1E" w:rsidRPr="004E1B13">
        <w:rPr>
          <w:rFonts w:ascii="Arial" w:hAnsi="Arial" w:cs="Arial"/>
          <w:sz w:val="24"/>
          <w:szCs w:val="24"/>
        </w:rPr>
        <w:t>bjednatelovy</w:t>
      </w:r>
      <w:r w:rsidR="004E1B13">
        <w:rPr>
          <w:rFonts w:ascii="Arial" w:hAnsi="Arial" w:cs="Arial"/>
          <w:sz w:val="24"/>
          <w:szCs w:val="24"/>
        </w:rPr>
        <w:t xml:space="preserve"> </w:t>
      </w:r>
      <w:r w:rsidR="00B26A1E" w:rsidRPr="004E1B13">
        <w:rPr>
          <w:rFonts w:ascii="Arial" w:hAnsi="Arial" w:cs="Arial"/>
          <w:sz w:val="24"/>
          <w:szCs w:val="24"/>
        </w:rPr>
        <w:t>povinnosti reagovat na žádost o výkon práv subjektů údajů dle GDPR;</w:t>
      </w:r>
    </w:p>
    <w:p w14:paraId="17527B55" w14:textId="12DC7667" w:rsidR="00B26A1E" w:rsidRPr="00006B2C" w:rsidRDefault="004E1B13" w:rsidP="00006B2C">
      <w:pPr>
        <w:pStyle w:val="1"/>
        <w:numPr>
          <w:ilvl w:val="0"/>
          <w:numId w:val="3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B26A1E" w:rsidRPr="00B26A1E">
        <w:rPr>
          <w:rFonts w:ascii="Arial" w:hAnsi="Arial" w:cs="Arial"/>
          <w:sz w:val="24"/>
          <w:szCs w:val="24"/>
        </w:rPr>
        <w:t xml:space="preserve"> je povinen být </w:t>
      </w:r>
      <w:r w:rsidR="00B80E57">
        <w:rPr>
          <w:rFonts w:ascii="Arial" w:hAnsi="Arial" w:cs="Arial"/>
          <w:sz w:val="24"/>
          <w:szCs w:val="24"/>
        </w:rPr>
        <w:t>o</w:t>
      </w:r>
      <w:r w:rsidR="00B26A1E" w:rsidRPr="00B26A1E">
        <w:rPr>
          <w:rFonts w:ascii="Arial" w:hAnsi="Arial" w:cs="Arial"/>
          <w:sz w:val="24"/>
          <w:szCs w:val="24"/>
        </w:rPr>
        <w:t>bjednateli nápomocen při zajišťování souladu s</w:t>
      </w:r>
      <w:r>
        <w:rPr>
          <w:rFonts w:ascii="Arial" w:hAnsi="Arial" w:cs="Arial"/>
          <w:sz w:val="24"/>
          <w:szCs w:val="24"/>
        </w:rPr>
        <w:t> </w:t>
      </w:r>
      <w:r w:rsidR="00B26A1E" w:rsidRPr="00B26A1E">
        <w:rPr>
          <w:rFonts w:ascii="Arial" w:hAnsi="Arial" w:cs="Arial"/>
          <w:sz w:val="24"/>
          <w:szCs w:val="24"/>
        </w:rPr>
        <w:t>povinnostmi</w:t>
      </w:r>
      <w:r>
        <w:rPr>
          <w:rFonts w:ascii="Arial" w:hAnsi="Arial" w:cs="Arial"/>
          <w:sz w:val="24"/>
          <w:szCs w:val="24"/>
        </w:rPr>
        <w:t xml:space="preserve"> </w:t>
      </w:r>
      <w:r w:rsidR="00B26A1E" w:rsidRPr="004E1B13">
        <w:rPr>
          <w:rFonts w:ascii="Arial" w:hAnsi="Arial" w:cs="Arial"/>
          <w:sz w:val="24"/>
          <w:szCs w:val="24"/>
        </w:rPr>
        <w:t>podle článku 32 až 36 GDPR, a to při zohlednění povahy zpracování informací, jež má</w:t>
      </w:r>
      <w:r>
        <w:rPr>
          <w:rFonts w:ascii="Arial" w:hAnsi="Arial" w:cs="Arial"/>
          <w:sz w:val="24"/>
          <w:szCs w:val="24"/>
        </w:rPr>
        <w:t xml:space="preserve"> </w:t>
      </w:r>
      <w:r w:rsidR="00B80E5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odavatel </w:t>
      </w:r>
      <w:r w:rsidR="00B26A1E" w:rsidRPr="004E1B13">
        <w:rPr>
          <w:rFonts w:ascii="Arial" w:hAnsi="Arial" w:cs="Arial"/>
          <w:sz w:val="24"/>
          <w:szCs w:val="24"/>
        </w:rPr>
        <w:t xml:space="preserve">k dispozici. V případech, kdy povaha věci vyžaduje informování </w:t>
      </w:r>
      <w:r w:rsidR="00B80E57">
        <w:rPr>
          <w:rFonts w:ascii="Arial" w:hAnsi="Arial" w:cs="Arial"/>
          <w:sz w:val="24"/>
          <w:szCs w:val="24"/>
        </w:rPr>
        <w:t>o</w:t>
      </w:r>
      <w:r w:rsidR="00B26A1E" w:rsidRPr="004E1B13">
        <w:rPr>
          <w:rFonts w:ascii="Arial" w:hAnsi="Arial" w:cs="Arial"/>
          <w:sz w:val="24"/>
          <w:szCs w:val="24"/>
        </w:rPr>
        <w:t>bjednatele ze</w:t>
      </w:r>
      <w:r w:rsidR="00006B2C">
        <w:rPr>
          <w:rFonts w:ascii="Arial" w:hAnsi="Arial" w:cs="Arial"/>
          <w:sz w:val="24"/>
          <w:szCs w:val="24"/>
        </w:rPr>
        <w:t xml:space="preserve"> </w:t>
      </w:r>
      <w:r w:rsidR="00B26A1E" w:rsidRPr="00006B2C">
        <w:rPr>
          <w:rFonts w:ascii="Arial" w:hAnsi="Arial" w:cs="Arial"/>
          <w:sz w:val="24"/>
          <w:szCs w:val="24"/>
        </w:rPr>
        <w:t xml:space="preserve">strany </w:t>
      </w:r>
      <w:r w:rsidR="00D519D6">
        <w:rPr>
          <w:rFonts w:ascii="Arial" w:hAnsi="Arial" w:cs="Arial"/>
          <w:sz w:val="24"/>
          <w:szCs w:val="24"/>
        </w:rPr>
        <w:t>d</w:t>
      </w:r>
      <w:r w:rsidR="00006B2C">
        <w:rPr>
          <w:rFonts w:ascii="Arial" w:hAnsi="Arial" w:cs="Arial"/>
          <w:sz w:val="24"/>
          <w:szCs w:val="24"/>
        </w:rPr>
        <w:t>odavatele</w:t>
      </w:r>
      <w:r w:rsidR="00B26A1E" w:rsidRPr="00006B2C">
        <w:rPr>
          <w:rFonts w:ascii="Arial" w:hAnsi="Arial" w:cs="Arial"/>
          <w:sz w:val="24"/>
          <w:szCs w:val="24"/>
        </w:rPr>
        <w:t xml:space="preserve">, informuje </w:t>
      </w:r>
      <w:r w:rsidR="00A637A6">
        <w:rPr>
          <w:rFonts w:ascii="Arial" w:hAnsi="Arial" w:cs="Arial"/>
          <w:sz w:val="24"/>
          <w:szCs w:val="24"/>
        </w:rPr>
        <w:t>d</w:t>
      </w:r>
      <w:r w:rsidR="00006B2C">
        <w:rPr>
          <w:rFonts w:ascii="Arial" w:hAnsi="Arial" w:cs="Arial"/>
          <w:sz w:val="24"/>
          <w:szCs w:val="24"/>
        </w:rPr>
        <w:t>odavatel</w:t>
      </w:r>
      <w:r w:rsidR="00B26A1E" w:rsidRPr="00006B2C">
        <w:rPr>
          <w:rFonts w:ascii="Arial" w:hAnsi="Arial" w:cs="Arial"/>
          <w:sz w:val="24"/>
          <w:szCs w:val="24"/>
        </w:rPr>
        <w:t xml:space="preserve"> </w:t>
      </w:r>
      <w:r w:rsidR="00A637A6">
        <w:rPr>
          <w:rFonts w:ascii="Arial" w:hAnsi="Arial" w:cs="Arial"/>
          <w:sz w:val="24"/>
          <w:szCs w:val="24"/>
        </w:rPr>
        <w:t>o</w:t>
      </w:r>
      <w:r w:rsidR="00B26A1E" w:rsidRPr="00006B2C">
        <w:rPr>
          <w:rFonts w:ascii="Arial" w:hAnsi="Arial" w:cs="Arial"/>
          <w:sz w:val="24"/>
          <w:szCs w:val="24"/>
        </w:rPr>
        <w:t>bjednatel</w:t>
      </w:r>
      <w:r w:rsidR="00006B2C">
        <w:rPr>
          <w:rFonts w:ascii="Arial" w:hAnsi="Arial" w:cs="Arial"/>
          <w:sz w:val="24"/>
          <w:szCs w:val="24"/>
        </w:rPr>
        <w:t xml:space="preserve">e </w:t>
      </w:r>
      <w:r w:rsidR="00B26A1E" w:rsidRPr="00006B2C">
        <w:rPr>
          <w:rFonts w:ascii="Arial" w:hAnsi="Arial" w:cs="Arial"/>
          <w:sz w:val="24"/>
          <w:szCs w:val="24"/>
        </w:rPr>
        <w:t>bez zbytečného odkladu;</w:t>
      </w:r>
    </w:p>
    <w:p w14:paraId="2E43A77F" w14:textId="6062AF5E" w:rsidR="00B26A1E" w:rsidRPr="00703EF3" w:rsidRDefault="0071649F" w:rsidP="00703EF3">
      <w:pPr>
        <w:pStyle w:val="1"/>
        <w:numPr>
          <w:ilvl w:val="0"/>
          <w:numId w:val="3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B26A1E" w:rsidRPr="00B26A1E">
        <w:rPr>
          <w:rFonts w:ascii="Arial" w:hAnsi="Arial" w:cs="Arial"/>
          <w:sz w:val="24"/>
          <w:szCs w:val="24"/>
        </w:rPr>
        <w:t xml:space="preserve"> je povinen umožnit </w:t>
      </w:r>
      <w:r w:rsidR="00A637A6">
        <w:rPr>
          <w:rFonts w:ascii="Arial" w:hAnsi="Arial" w:cs="Arial"/>
          <w:sz w:val="24"/>
          <w:szCs w:val="24"/>
        </w:rPr>
        <w:t>o</w:t>
      </w:r>
      <w:r w:rsidR="00B26A1E" w:rsidRPr="00B26A1E">
        <w:rPr>
          <w:rFonts w:ascii="Arial" w:hAnsi="Arial" w:cs="Arial"/>
          <w:sz w:val="24"/>
          <w:szCs w:val="24"/>
        </w:rPr>
        <w:t>bjednateli a jím pověřené osobě, během běžné pracovní</w:t>
      </w:r>
      <w:r>
        <w:rPr>
          <w:rFonts w:ascii="Arial" w:hAnsi="Arial" w:cs="Arial"/>
          <w:sz w:val="24"/>
          <w:szCs w:val="24"/>
        </w:rPr>
        <w:t xml:space="preserve"> </w:t>
      </w:r>
      <w:r w:rsidR="00B26A1E" w:rsidRPr="0071649F">
        <w:rPr>
          <w:rFonts w:ascii="Arial" w:hAnsi="Arial" w:cs="Arial"/>
          <w:sz w:val="24"/>
          <w:szCs w:val="24"/>
        </w:rPr>
        <w:t xml:space="preserve">doby </w:t>
      </w:r>
      <w:r w:rsidR="00A637A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odavatele</w:t>
      </w:r>
      <w:r w:rsidR="00B26A1E" w:rsidRPr="0071649F">
        <w:rPr>
          <w:rFonts w:ascii="Arial" w:hAnsi="Arial" w:cs="Arial"/>
          <w:sz w:val="24"/>
          <w:szCs w:val="24"/>
        </w:rPr>
        <w:t xml:space="preserve">, provést v sídle </w:t>
      </w:r>
      <w:r w:rsidR="007223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odavatel</w:t>
      </w:r>
      <w:r w:rsidR="00B26A1E" w:rsidRPr="0071649F">
        <w:rPr>
          <w:rFonts w:ascii="Arial" w:hAnsi="Arial" w:cs="Arial"/>
          <w:sz w:val="24"/>
          <w:szCs w:val="24"/>
        </w:rPr>
        <w:t xml:space="preserve"> kontrolu dodržování povinností týkajících </w:t>
      </w:r>
      <w:proofErr w:type="gramStart"/>
      <w:r w:rsidR="00B26A1E" w:rsidRPr="0071649F">
        <w:rPr>
          <w:rFonts w:ascii="Arial" w:hAnsi="Arial" w:cs="Arial"/>
          <w:sz w:val="24"/>
          <w:szCs w:val="24"/>
        </w:rPr>
        <w:t>se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26A1E" w:rsidRPr="0071649F">
        <w:rPr>
          <w:rFonts w:ascii="Arial" w:hAnsi="Arial" w:cs="Arial"/>
          <w:sz w:val="24"/>
          <w:szCs w:val="24"/>
        </w:rPr>
        <w:t>zpracování osobních údajů vyplývajících z</w:t>
      </w:r>
      <w:r w:rsidR="00703EF3">
        <w:rPr>
          <w:rFonts w:ascii="Arial" w:hAnsi="Arial" w:cs="Arial"/>
          <w:sz w:val="24"/>
          <w:szCs w:val="24"/>
        </w:rPr>
        <w:t>e smlouvy</w:t>
      </w:r>
      <w:r w:rsidR="00B26A1E" w:rsidRPr="0071649F">
        <w:rPr>
          <w:rFonts w:ascii="Arial" w:hAnsi="Arial" w:cs="Arial"/>
          <w:sz w:val="24"/>
          <w:szCs w:val="24"/>
        </w:rPr>
        <w:t>, a to do tří (3) měsíců od</w:t>
      </w:r>
      <w:r w:rsidR="00703EF3">
        <w:rPr>
          <w:rFonts w:ascii="Arial" w:hAnsi="Arial" w:cs="Arial"/>
          <w:sz w:val="24"/>
          <w:szCs w:val="24"/>
        </w:rPr>
        <w:t xml:space="preserve"> </w:t>
      </w:r>
      <w:r w:rsidR="00B26A1E" w:rsidRPr="00703EF3">
        <w:rPr>
          <w:rFonts w:ascii="Arial" w:hAnsi="Arial" w:cs="Arial"/>
          <w:sz w:val="24"/>
          <w:szCs w:val="24"/>
        </w:rPr>
        <w:t>jejího ukončení;</w:t>
      </w:r>
    </w:p>
    <w:p w14:paraId="3F331CB4" w14:textId="15A94114" w:rsidR="009E03BF" w:rsidRPr="00870FF2" w:rsidRDefault="00B26A1E" w:rsidP="00870FF2">
      <w:pPr>
        <w:pStyle w:val="1"/>
        <w:numPr>
          <w:ilvl w:val="0"/>
          <w:numId w:val="31"/>
        </w:numPr>
        <w:spacing w:before="120" w:after="120"/>
        <w:rPr>
          <w:rFonts w:ascii="Arial" w:hAnsi="Arial" w:cs="Arial"/>
          <w:sz w:val="24"/>
          <w:szCs w:val="24"/>
        </w:rPr>
      </w:pPr>
      <w:r w:rsidRPr="00B26A1E">
        <w:rPr>
          <w:rFonts w:ascii="Arial" w:hAnsi="Arial" w:cs="Arial"/>
          <w:sz w:val="24"/>
          <w:szCs w:val="24"/>
        </w:rPr>
        <w:t xml:space="preserve">Po ukončení zpracování osobních údajů podle </w:t>
      </w:r>
      <w:r w:rsidR="00703EF3">
        <w:rPr>
          <w:rFonts w:ascii="Arial" w:hAnsi="Arial" w:cs="Arial"/>
          <w:sz w:val="24"/>
          <w:szCs w:val="24"/>
        </w:rPr>
        <w:t>smlouvy</w:t>
      </w:r>
      <w:r w:rsidRPr="00B26A1E">
        <w:rPr>
          <w:rFonts w:ascii="Arial" w:hAnsi="Arial" w:cs="Arial"/>
          <w:sz w:val="24"/>
          <w:szCs w:val="24"/>
        </w:rPr>
        <w:t xml:space="preserve"> je </w:t>
      </w:r>
      <w:r w:rsidR="0072237E">
        <w:rPr>
          <w:rFonts w:ascii="Arial" w:hAnsi="Arial" w:cs="Arial"/>
          <w:sz w:val="24"/>
          <w:szCs w:val="24"/>
        </w:rPr>
        <w:t>d</w:t>
      </w:r>
      <w:r w:rsidR="00703EF3">
        <w:rPr>
          <w:rFonts w:ascii="Arial" w:hAnsi="Arial" w:cs="Arial"/>
          <w:sz w:val="24"/>
          <w:szCs w:val="24"/>
        </w:rPr>
        <w:t>odavatel</w:t>
      </w:r>
      <w:r w:rsidRPr="00B26A1E">
        <w:rPr>
          <w:rFonts w:ascii="Arial" w:hAnsi="Arial" w:cs="Arial"/>
          <w:sz w:val="24"/>
          <w:szCs w:val="24"/>
        </w:rPr>
        <w:t xml:space="preserve"> povinen</w:t>
      </w:r>
      <w:r w:rsidR="00870FF2">
        <w:rPr>
          <w:rFonts w:ascii="Arial" w:hAnsi="Arial" w:cs="Arial"/>
          <w:sz w:val="24"/>
          <w:szCs w:val="24"/>
        </w:rPr>
        <w:t xml:space="preserve"> </w:t>
      </w:r>
      <w:r w:rsidRPr="00870FF2">
        <w:rPr>
          <w:rFonts w:ascii="Arial" w:hAnsi="Arial" w:cs="Arial"/>
          <w:sz w:val="24"/>
          <w:szCs w:val="24"/>
        </w:rPr>
        <w:t xml:space="preserve">poskytnout </w:t>
      </w:r>
      <w:r w:rsidR="0072237E">
        <w:rPr>
          <w:rFonts w:ascii="Arial" w:hAnsi="Arial" w:cs="Arial"/>
          <w:sz w:val="24"/>
          <w:szCs w:val="24"/>
        </w:rPr>
        <w:t>o</w:t>
      </w:r>
      <w:r w:rsidRPr="00870FF2">
        <w:rPr>
          <w:rFonts w:ascii="Arial" w:hAnsi="Arial" w:cs="Arial"/>
          <w:sz w:val="24"/>
          <w:szCs w:val="24"/>
        </w:rPr>
        <w:t>bjednateli všechna zařízení obsahující osobní údaje, pokud je to možné, a</w:t>
      </w:r>
      <w:r w:rsidR="00870FF2">
        <w:rPr>
          <w:rFonts w:ascii="Arial" w:hAnsi="Arial" w:cs="Arial"/>
          <w:sz w:val="24"/>
          <w:szCs w:val="24"/>
        </w:rPr>
        <w:t xml:space="preserve"> </w:t>
      </w:r>
      <w:r w:rsidRPr="00870FF2">
        <w:rPr>
          <w:rFonts w:ascii="Arial" w:hAnsi="Arial" w:cs="Arial"/>
          <w:sz w:val="24"/>
          <w:szCs w:val="24"/>
        </w:rPr>
        <w:t>vymazat všechny zpracovávané osobní údaje ze všech svých systém</w:t>
      </w:r>
      <w:r w:rsidR="0081766A">
        <w:rPr>
          <w:rFonts w:ascii="Arial" w:hAnsi="Arial" w:cs="Arial"/>
          <w:sz w:val="24"/>
          <w:szCs w:val="24"/>
        </w:rPr>
        <w:t>ů</w:t>
      </w:r>
      <w:r w:rsidRPr="00870FF2">
        <w:rPr>
          <w:rFonts w:ascii="Arial" w:hAnsi="Arial" w:cs="Arial"/>
          <w:sz w:val="24"/>
          <w:szCs w:val="24"/>
        </w:rPr>
        <w:t xml:space="preserve"> nebo databází,</w:t>
      </w:r>
      <w:r w:rsidR="00870FF2">
        <w:rPr>
          <w:rFonts w:ascii="Arial" w:hAnsi="Arial" w:cs="Arial"/>
          <w:sz w:val="24"/>
          <w:szCs w:val="24"/>
        </w:rPr>
        <w:t xml:space="preserve"> </w:t>
      </w:r>
      <w:r w:rsidRPr="00870FF2">
        <w:rPr>
          <w:rFonts w:ascii="Arial" w:hAnsi="Arial" w:cs="Arial"/>
          <w:sz w:val="24"/>
          <w:szCs w:val="24"/>
        </w:rPr>
        <w:t>včetně vymazání všech záložních kopií, s výjimkou, kdy uchovávání vyžadují právní</w:t>
      </w:r>
      <w:r w:rsidR="00870FF2">
        <w:rPr>
          <w:rFonts w:ascii="Arial" w:hAnsi="Arial" w:cs="Arial"/>
          <w:sz w:val="24"/>
          <w:szCs w:val="24"/>
        </w:rPr>
        <w:t xml:space="preserve"> </w:t>
      </w:r>
      <w:r w:rsidRPr="00870FF2">
        <w:rPr>
          <w:rFonts w:ascii="Arial" w:hAnsi="Arial" w:cs="Arial"/>
          <w:sz w:val="24"/>
          <w:szCs w:val="24"/>
        </w:rPr>
        <w:t xml:space="preserve">předpisy, nebo k tomu dal písemný souhlas </w:t>
      </w:r>
      <w:r w:rsidR="00B85782">
        <w:rPr>
          <w:rFonts w:ascii="Arial" w:hAnsi="Arial" w:cs="Arial"/>
          <w:sz w:val="24"/>
          <w:szCs w:val="24"/>
        </w:rPr>
        <w:t>o</w:t>
      </w:r>
      <w:r w:rsidRPr="00870FF2">
        <w:rPr>
          <w:rFonts w:ascii="Arial" w:hAnsi="Arial" w:cs="Arial"/>
          <w:sz w:val="24"/>
          <w:szCs w:val="24"/>
        </w:rPr>
        <w:t>bjednatel.</w:t>
      </w:r>
    </w:p>
    <w:p w14:paraId="4B6035B5" w14:textId="32B2C6D4" w:rsidR="0026350D" w:rsidRDefault="00F43EAC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="0026350D">
        <w:rPr>
          <w:rFonts w:ascii="Arial" w:hAnsi="Arial" w:cs="Arial"/>
          <w:sz w:val="24"/>
          <w:szCs w:val="24"/>
        </w:rPr>
        <w:t>.</w:t>
      </w:r>
    </w:p>
    <w:p w14:paraId="44F93B0B" w14:textId="250681AE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32197D">
        <w:rPr>
          <w:rFonts w:ascii="Arial" w:hAnsi="Arial" w:cs="Arial"/>
          <w:sz w:val="24"/>
          <w:szCs w:val="24"/>
        </w:rPr>
        <w:t>ávěrečná ujednání</w:t>
      </w:r>
    </w:p>
    <w:p w14:paraId="1525DD6A" w14:textId="625B063A" w:rsidR="00E91F24" w:rsidRPr="00970E46" w:rsidRDefault="00970E46" w:rsidP="00970E46">
      <w:pPr>
        <w:pStyle w:val="1"/>
        <w:numPr>
          <w:ilvl w:val="0"/>
          <w:numId w:val="32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70E46">
        <w:rPr>
          <w:rFonts w:ascii="Arial" w:hAnsi="Arial" w:cs="Arial"/>
          <w:sz w:val="24"/>
          <w:szCs w:val="24"/>
        </w:rPr>
        <w:t xml:space="preserve">Smluvní vztahy výslovně neupravené touto </w:t>
      </w:r>
      <w:r>
        <w:rPr>
          <w:rFonts w:ascii="Arial" w:hAnsi="Arial" w:cs="Arial"/>
          <w:sz w:val="24"/>
          <w:szCs w:val="24"/>
        </w:rPr>
        <w:t>smlouvou</w:t>
      </w:r>
      <w:r w:rsidRPr="00970E46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</w:t>
      </w:r>
      <w:r w:rsidRPr="00970E46">
        <w:rPr>
          <w:rFonts w:ascii="Arial" w:hAnsi="Arial" w:cs="Arial"/>
          <w:sz w:val="24"/>
          <w:szCs w:val="24"/>
        </w:rPr>
        <w:t xml:space="preserve">řídí </w:t>
      </w:r>
      <w:r>
        <w:rPr>
          <w:rFonts w:ascii="Arial" w:hAnsi="Arial" w:cs="Arial"/>
          <w:sz w:val="24"/>
          <w:szCs w:val="24"/>
        </w:rPr>
        <w:t>OZ</w:t>
      </w:r>
      <w:r w:rsidRPr="00970E46">
        <w:rPr>
          <w:rFonts w:ascii="Arial" w:hAnsi="Arial" w:cs="Arial"/>
          <w:sz w:val="24"/>
          <w:szCs w:val="24"/>
        </w:rPr>
        <w:t xml:space="preserve"> a platnými obecně závaznými právními předpisy. Veškerá práva</w:t>
      </w:r>
      <w:r>
        <w:rPr>
          <w:rFonts w:ascii="Arial" w:hAnsi="Arial" w:cs="Arial"/>
          <w:sz w:val="24"/>
          <w:szCs w:val="24"/>
        </w:rPr>
        <w:t xml:space="preserve"> </w:t>
      </w:r>
      <w:r w:rsidRPr="00970E46">
        <w:rPr>
          <w:rFonts w:ascii="Arial" w:hAnsi="Arial" w:cs="Arial"/>
          <w:sz w:val="24"/>
          <w:szCs w:val="24"/>
        </w:rPr>
        <w:t xml:space="preserve">a povinnosti Smluvních stran vyplývající z této </w:t>
      </w:r>
      <w:r>
        <w:rPr>
          <w:rFonts w:ascii="Arial" w:hAnsi="Arial" w:cs="Arial"/>
          <w:sz w:val="24"/>
          <w:szCs w:val="24"/>
        </w:rPr>
        <w:t>smlouvy</w:t>
      </w:r>
      <w:r w:rsidRPr="00970E46">
        <w:rPr>
          <w:rFonts w:ascii="Arial" w:hAnsi="Arial" w:cs="Arial"/>
          <w:sz w:val="24"/>
          <w:szCs w:val="24"/>
        </w:rPr>
        <w:t xml:space="preserve"> se řídí českým právním řádem</w:t>
      </w:r>
      <w:r>
        <w:rPr>
          <w:rFonts w:ascii="Arial" w:hAnsi="Arial" w:cs="Arial"/>
          <w:sz w:val="24"/>
          <w:szCs w:val="24"/>
        </w:rPr>
        <w:t xml:space="preserve">. </w:t>
      </w:r>
      <w:r w:rsidR="00585FDE" w:rsidRPr="00970E46">
        <w:rPr>
          <w:rFonts w:ascii="Arial" w:hAnsi="Arial" w:cs="Arial"/>
          <w:sz w:val="24"/>
          <w:szCs w:val="24"/>
        </w:rPr>
        <w:t>Pro výklad této smlouvy se podpůrně využije i znění výzvy</w:t>
      </w:r>
      <w:r w:rsidR="00091127" w:rsidRPr="00970E46">
        <w:rPr>
          <w:rFonts w:ascii="Arial" w:hAnsi="Arial" w:cs="Arial"/>
          <w:sz w:val="24"/>
          <w:szCs w:val="24"/>
        </w:rPr>
        <w:t xml:space="preserve"> vč. jejich příloh</w:t>
      </w:r>
      <w:r w:rsidR="00792014">
        <w:rPr>
          <w:rFonts w:ascii="Arial" w:hAnsi="Arial" w:cs="Arial"/>
          <w:sz w:val="24"/>
          <w:szCs w:val="24"/>
        </w:rPr>
        <w:t xml:space="preserve"> a dodavatelem předložené metod</w:t>
      </w:r>
      <w:r w:rsidR="005E04C1">
        <w:rPr>
          <w:rFonts w:ascii="Arial" w:hAnsi="Arial" w:cs="Arial"/>
          <w:sz w:val="24"/>
          <w:szCs w:val="24"/>
        </w:rPr>
        <w:t>iky</w:t>
      </w:r>
      <w:r w:rsidR="00E91F24" w:rsidRPr="00970E46">
        <w:rPr>
          <w:rFonts w:ascii="Arial" w:hAnsi="Arial" w:cs="Arial"/>
          <w:sz w:val="24"/>
          <w:szCs w:val="24"/>
        </w:rPr>
        <w:t>.</w:t>
      </w:r>
    </w:p>
    <w:p w14:paraId="68ABF695" w14:textId="2439B5E1" w:rsidR="00130A22" w:rsidRDefault="00652EE6" w:rsidP="00652EE6">
      <w:pPr>
        <w:pStyle w:val="1"/>
        <w:numPr>
          <w:ilvl w:val="0"/>
          <w:numId w:val="32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="00176CAF" w:rsidRPr="00176CAF">
        <w:rPr>
          <w:rFonts w:ascii="Arial" w:hAnsi="Arial" w:cs="Arial"/>
          <w:sz w:val="24"/>
          <w:szCs w:val="24"/>
        </w:rPr>
        <w:t xml:space="preserve"> bere na vědomí, že podle zákona č. 320/2001 Sb., o finanční kontrole ve veřejné</w:t>
      </w:r>
      <w:r>
        <w:rPr>
          <w:rFonts w:ascii="Arial" w:hAnsi="Arial" w:cs="Arial"/>
          <w:sz w:val="24"/>
          <w:szCs w:val="24"/>
        </w:rPr>
        <w:t xml:space="preserve"> </w:t>
      </w:r>
      <w:r w:rsidR="00176CAF" w:rsidRPr="00652EE6">
        <w:rPr>
          <w:rFonts w:ascii="Arial" w:hAnsi="Arial" w:cs="Arial"/>
          <w:sz w:val="24"/>
          <w:szCs w:val="24"/>
        </w:rPr>
        <w:t>správě a o změně některých zákonů (zákon o finanční kontrole), ve znění pozdějších předpisů s</w:t>
      </w:r>
      <w:r>
        <w:rPr>
          <w:rFonts w:ascii="Arial" w:hAnsi="Arial" w:cs="Arial"/>
          <w:sz w:val="24"/>
          <w:szCs w:val="24"/>
        </w:rPr>
        <w:t xml:space="preserve">e </w:t>
      </w:r>
      <w:r w:rsidR="00176CAF" w:rsidRPr="00652EE6">
        <w:rPr>
          <w:rFonts w:ascii="Arial" w:hAnsi="Arial" w:cs="Arial"/>
          <w:sz w:val="24"/>
          <w:szCs w:val="24"/>
        </w:rPr>
        <w:t xml:space="preserve">právnická či fyzická osoba podílející se na </w:t>
      </w:r>
      <w:r w:rsidR="00176CAF" w:rsidRPr="00652EE6">
        <w:rPr>
          <w:rFonts w:ascii="Arial" w:hAnsi="Arial" w:cs="Arial"/>
          <w:sz w:val="24"/>
          <w:szCs w:val="24"/>
        </w:rPr>
        <w:lastRenderedPageBreak/>
        <w:t>dodávkách zboží či služeb hrazených z</w:t>
      </w:r>
      <w:r>
        <w:rPr>
          <w:rFonts w:ascii="Arial" w:hAnsi="Arial" w:cs="Arial"/>
          <w:sz w:val="24"/>
          <w:szCs w:val="24"/>
        </w:rPr>
        <w:t> </w:t>
      </w:r>
      <w:r w:rsidR="00176CAF" w:rsidRPr="00652EE6">
        <w:rPr>
          <w:rFonts w:ascii="Arial" w:hAnsi="Arial" w:cs="Arial"/>
          <w:sz w:val="24"/>
          <w:szCs w:val="24"/>
        </w:rPr>
        <w:t>veřejných</w:t>
      </w:r>
      <w:r>
        <w:rPr>
          <w:rFonts w:ascii="Arial" w:hAnsi="Arial" w:cs="Arial"/>
          <w:sz w:val="24"/>
          <w:szCs w:val="24"/>
        </w:rPr>
        <w:t xml:space="preserve"> </w:t>
      </w:r>
      <w:r w:rsidR="00176CAF" w:rsidRPr="00652EE6">
        <w:rPr>
          <w:rFonts w:ascii="Arial" w:hAnsi="Arial" w:cs="Arial"/>
          <w:sz w:val="24"/>
          <w:szCs w:val="24"/>
        </w:rPr>
        <w:t>výdajů nebo z veřejné finanční podpory stává osobou povinnou spolupůsobit při výkonu finanční</w:t>
      </w:r>
      <w:r>
        <w:rPr>
          <w:rFonts w:ascii="Arial" w:hAnsi="Arial" w:cs="Arial"/>
          <w:sz w:val="24"/>
          <w:szCs w:val="24"/>
        </w:rPr>
        <w:t xml:space="preserve"> </w:t>
      </w:r>
      <w:r w:rsidR="00176CAF" w:rsidRPr="00652EE6">
        <w:rPr>
          <w:rFonts w:ascii="Arial" w:hAnsi="Arial" w:cs="Arial"/>
          <w:sz w:val="24"/>
          <w:szCs w:val="24"/>
        </w:rPr>
        <w:t>kontroly ve smyslu uvedeného zákona</w:t>
      </w:r>
      <w:r w:rsidR="009B2903">
        <w:rPr>
          <w:rFonts w:ascii="Arial" w:hAnsi="Arial" w:cs="Arial"/>
          <w:sz w:val="24"/>
          <w:szCs w:val="24"/>
        </w:rPr>
        <w:t>.</w:t>
      </w:r>
    </w:p>
    <w:p w14:paraId="57EE69A9" w14:textId="6593850C" w:rsidR="00416369" w:rsidRPr="004E526B" w:rsidRDefault="004E526B" w:rsidP="00416369">
      <w:pPr>
        <w:pStyle w:val="1"/>
        <w:numPr>
          <w:ilvl w:val="0"/>
          <w:numId w:val="32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4E526B">
        <w:rPr>
          <w:rFonts w:ascii="Arial" w:hAnsi="Arial" w:cs="Arial"/>
          <w:sz w:val="24"/>
          <w:szCs w:val="24"/>
        </w:rPr>
        <w:t xml:space="preserve">Tato </w:t>
      </w:r>
      <w:r>
        <w:rPr>
          <w:rFonts w:ascii="Arial" w:hAnsi="Arial" w:cs="Arial"/>
          <w:sz w:val="24"/>
          <w:szCs w:val="24"/>
        </w:rPr>
        <w:t>smlouva</w:t>
      </w:r>
      <w:r w:rsidRPr="004E526B">
        <w:rPr>
          <w:rFonts w:ascii="Arial" w:hAnsi="Arial" w:cs="Arial"/>
          <w:sz w:val="24"/>
          <w:szCs w:val="24"/>
        </w:rPr>
        <w:t xml:space="preserve"> může být měněna nebo doplňována pouze formou písemných vzestupně</w:t>
      </w:r>
      <w:r>
        <w:rPr>
          <w:rFonts w:ascii="Arial" w:hAnsi="Arial" w:cs="Arial"/>
          <w:sz w:val="24"/>
          <w:szCs w:val="24"/>
        </w:rPr>
        <w:t xml:space="preserve"> </w:t>
      </w:r>
      <w:r w:rsidRPr="004E526B">
        <w:rPr>
          <w:rFonts w:ascii="Arial" w:hAnsi="Arial" w:cs="Arial"/>
          <w:sz w:val="24"/>
          <w:szCs w:val="24"/>
        </w:rPr>
        <w:t xml:space="preserve">číslovaných dodatků s výjimkou příloh č. </w:t>
      </w:r>
      <w:r w:rsidR="009629B7">
        <w:rPr>
          <w:rFonts w:ascii="Arial" w:hAnsi="Arial" w:cs="Arial"/>
          <w:sz w:val="24"/>
          <w:szCs w:val="24"/>
        </w:rPr>
        <w:t>3</w:t>
      </w:r>
      <w:r w:rsidR="00916FC7">
        <w:rPr>
          <w:rFonts w:ascii="Arial" w:hAnsi="Arial" w:cs="Arial"/>
          <w:sz w:val="24"/>
          <w:szCs w:val="24"/>
        </w:rPr>
        <w:t xml:space="preserve"> a 5 této</w:t>
      </w:r>
      <w:r w:rsidRPr="004E526B">
        <w:rPr>
          <w:rFonts w:ascii="Arial" w:hAnsi="Arial" w:cs="Arial"/>
          <w:sz w:val="24"/>
          <w:szCs w:val="24"/>
        </w:rPr>
        <w:t xml:space="preserve"> </w:t>
      </w:r>
      <w:r w:rsidR="00B7368B">
        <w:rPr>
          <w:rFonts w:ascii="Arial" w:hAnsi="Arial" w:cs="Arial"/>
          <w:sz w:val="24"/>
          <w:szCs w:val="24"/>
        </w:rPr>
        <w:t>smlouvy</w:t>
      </w:r>
      <w:r w:rsidRPr="004E526B">
        <w:rPr>
          <w:rFonts w:ascii="Arial" w:hAnsi="Arial" w:cs="Arial"/>
          <w:sz w:val="24"/>
          <w:szCs w:val="24"/>
        </w:rPr>
        <w:t xml:space="preserve">. Každá ze </w:t>
      </w:r>
      <w:r w:rsidR="00B60593">
        <w:rPr>
          <w:rFonts w:ascii="Arial" w:hAnsi="Arial" w:cs="Arial"/>
          <w:sz w:val="24"/>
          <w:szCs w:val="24"/>
        </w:rPr>
        <w:t>s</w:t>
      </w:r>
      <w:r w:rsidRPr="004E526B">
        <w:rPr>
          <w:rFonts w:ascii="Arial" w:hAnsi="Arial" w:cs="Arial"/>
          <w:sz w:val="24"/>
          <w:szCs w:val="24"/>
        </w:rPr>
        <w:t>mluvních stran je</w:t>
      </w:r>
      <w:r w:rsidR="00B7368B">
        <w:rPr>
          <w:rFonts w:ascii="Arial" w:hAnsi="Arial" w:cs="Arial"/>
          <w:sz w:val="24"/>
          <w:szCs w:val="24"/>
        </w:rPr>
        <w:t xml:space="preserve"> </w:t>
      </w:r>
      <w:r w:rsidRPr="00B7368B">
        <w:rPr>
          <w:rFonts w:ascii="Arial" w:hAnsi="Arial" w:cs="Arial"/>
          <w:sz w:val="24"/>
          <w:szCs w:val="24"/>
        </w:rPr>
        <w:t xml:space="preserve">oprávněna jednostranně změnit své </w:t>
      </w:r>
      <w:r w:rsidR="00916FC7">
        <w:rPr>
          <w:rFonts w:ascii="Arial" w:hAnsi="Arial" w:cs="Arial"/>
          <w:sz w:val="24"/>
          <w:szCs w:val="24"/>
        </w:rPr>
        <w:t>kontaktní</w:t>
      </w:r>
      <w:r w:rsidRPr="00B7368B">
        <w:rPr>
          <w:rFonts w:ascii="Arial" w:hAnsi="Arial" w:cs="Arial"/>
          <w:sz w:val="24"/>
          <w:szCs w:val="24"/>
        </w:rPr>
        <w:t xml:space="preserve"> uvedené v příloze č. </w:t>
      </w:r>
      <w:r w:rsidR="00916FC7">
        <w:rPr>
          <w:rFonts w:ascii="Arial" w:hAnsi="Arial" w:cs="Arial"/>
          <w:sz w:val="24"/>
          <w:szCs w:val="24"/>
        </w:rPr>
        <w:t xml:space="preserve">5 </w:t>
      </w:r>
      <w:r w:rsidR="00B7368B">
        <w:rPr>
          <w:rFonts w:ascii="Arial" w:hAnsi="Arial" w:cs="Arial"/>
          <w:sz w:val="24"/>
          <w:szCs w:val="24"/>
        </w:rPr>
        <w:t xml:space="preserve">smlouvy, </w:t>
      </w:r>
      <w:r w:rsidRPr="00B7368B">
        <w:rPr>
          <w:rFonts w:ascii="Arial" w:hAnsi="Arial" w:cs="Arial"/>
          <w:sz w:val="24"/>
          <w:szCs w:val="24"/>
        </w:rPr>
        <w:t xml:space="preserve">je však povinna na takovou změnu druhou </w:t>
      </w:r>
      <w:r w:rsidR="00384AD1">
        <w:rPr>
          <w:rFonts w:ascii="Arial" w:hAnsi="Arial" w:cs="Arial"/>
          <w:sz w:val="24"/>
          <w:szCs w:val="24"/>
        </w:rPr>
        <w:t>s</w:t>
      </w:r>
      <w:r w:rsidRPr="00B7368B">
        <w:rPr>
          <w:rFonts w:ascii="Arial" w:hAnsi="Arial" w:cs="Arial"/>
          <w:sz w:val="24"/>
          <w:szCs w:val="24"/>
        </w:rPr>
        <w:t>mluvní stranu písemně upozornit, a to nejpozději do</w:t>
      </w:r>
      <w:r w:rsidR="00B7368B">
        <w:rPr>
          <w:rFonts w:ascii="Arial" w:hAnsi="Arial" w:cs="Arial"/>
          <w:sz w:val="24"/>
          <w:szCs w:val="24"/>
        </w:rPr>
        <w:t xml:space="preserve"> </w:t>
      </w:r>
      <w:r w:rsidRPr="00B7368B">
        <w:rPr>
          <w:rFonts w:ascii="Arial" w:hAnsi="Arial" w:cs="Arial"/>
          <w:sz w:val="24"/>
          <w:szCs w:val="24"/>
        </w:rPr>
        <w:t>tří (3) pracovních dnů před účinností změny.</w:t>
      </w:r>
      <w:r w:rsidR="00A569D8">
        <w:rPr>
          <w:rFonts w:ascii="Arial" w:hAnsi="Arial" w:cs="Arial"/>
          <w:sz w:val="24"/>
          <w:szCs w:val="24"/>
        </w:rPr>
        <w:t xml:space="preserve"> </w:t>
      </w:r>
      <w:r w:rsidRPr="00A569D8">
        <w:rPr>
          <w:rFonts w:ascii="Arial" w:hAnsi="Arial" w:cs="Arial"/>
          <w:sz w:val="24"/>
          <w:szCs w:val="24"/>
        </w:rPr>
        <w:t xml:space="preserve">Změna </w:t>
      </w:r>
      <w:r w:rsidR="00053B14">
        <w:rPr>
          <w:rFonts w:ascii="Arial" w:hAnsi="Arial" w:cs="Arial"/>
          <w:sz w:val="24"/>
          <w:szCs w:val="24"/>
        </w:rPr>
        <w:t>třetích</w:t>
      </w:r>
      <w:r w:rsidRPr="00A569D8">
        <w:rPr>
          <w:rFonts w:ascii="Arial" w:hAnsi="Arial" w:cs="Arial"/>
          <w:sz w:val="24"/>
          <w:szCs w:val="24"/>
        </w:rPr>
        <w:t xml:space="preserve"> osob</w:t>
      </w:r>
      <w:r w:rsidR="003A5F71">
        <w:rPr>
          <w:rFonts w:ascii="Arial" w:hAnsi="Arial" w:cs="Arial"/>
          <w:sz w:val="24"/>
          <w:szCs w:val="24"/>
        </w:rPr>
        <w:t>,</w:t>
      </w:r>
      <w:r w:rsidR="00E8309C">
        <w:rPr>
          <w:rFonts w:ascii="Arial" w:hAnsi="Arial" w:cs="Arial"/>
          <w:sz w:val="24"/>
          <w:szCs w:val="24"/>
        </w:rPr>
        <w:t xml:space="preserve"> pr</w:t>
      </w:r>
      <w:r w:rsidR="00F51D8B">
        <w:rPr>
          <w:rFonts w:ascii="Arial" w:hAnsi="Arial" w:cs="Arial"/>
          <w:sz w:val="24"/>
          <w:szCs w:val="24"/>
        </w:rPr>
        <w:t>ostřednictvím kterých byla prokazována kvalifikace</w:t>
      </w:r>
      <w:r w:rsidR="003A5F71">
        <w:rPr>
          <w:rFonts w:ascii="Arial" w:hAnsi="Arial" w:cs="Arial"/>
          <w:sz w:val="24"/>
          <w:szCs w:val="24"/>
        </w:rPr>
        <w:t xml:space="preserve">, </w:t>
      </w:r>
      <w:r w:rsidRPr="00A569D8">
        <w:rPr>
          <w:rFonts w:ascii="Arial" w:hAnsi="Arial" w:cs="Arial"/>
          <w:sz w:val="24"/>
          <w:szCs w:val="24"/>
        </w:rPr>
        <w:t xml:space="preserve">není považována za změnu </w:t>
      </w:r>
      <w:r w:rsidR="00A569D8">
        <w:rPr>
          <w:rFonts w:ascii="Arial" w:hAnsi="Arial" w:cs="Arial"/>
          <w:sz w:val="24"/>
          <w:szCs w:val="24"/>
        </w:rPr>
        <w:t>smlouvy</w:t>
      </w:r>
      <w:r w:rsidRPr="00A569D8">
        <w:rPr>
          <w:rFonts w:ascii="Arial" w:hAnsi="Arial" w:cs="Arial"/>
          <w:sz w:val="24"/>
          <w:szCs w:val="24"/>
        </w:rPr>
        <w:t>. Nezbytnou</w:t>
      </w:r>
      <w:r w:rsidR="00A569D8">
        <w:rPr>
          <w:rFonts w:ascii="Arial" w:hAnsi="Arial" w:cs="Arial"/>
          <w:sz w:val="24"/>
          <w:szCs w:val="24"/>
        </w:rPr>
        <w:t xml:space="preserve"> </w:t>
      </w:r>
      <w:r w:rsidRPr="00A569D8">
        <w:rPr>
          <w:rFonts w:ascii="Arial" w:hAnsi="Arial" w:cs="Arial"/>
          <w:sz w:val="24"/>
          <w:szCs w:val="24"/>
        </w:rPr>
        <w:t>podmínkou pro</w:t>
      </w:r>
      <w:r w:rsidR="00A65922">
        <w:rPr>
          <w:rFonts w:ascii="Arial" w:hAnsi="Arial" w:cs="Arial"/>
          <w:sz w:val="24"/>
          <w:szCs w:val="24"/>
        </w:rPr>
        <w:t xml:space="preserve"> </w:t>
      </w:r>
      <w:r w:rsidR="00EB2A90">
        <w:rPr>
          <w:rFonts w:ascii="Arial" w:hAnsi="Arial" w:cs="Arial"/>
          <w:sz w:val="24"/>
          <w:szCs w:val="24"/>
        </w:rPr>
        <w:t xml:space="preserve">změnu </w:t>
      </w:r>
      <w:r w:rsidR="00A65922">
        <w:rPr>
          <w:rFonts w:ascii="Arial" w:hAnsi="Arial" w:cs="Arial"/>
          <w:sz w:val="24"/>
          <w:szCs w:val="24"/>
        </w:rPr>
        <w:t>třetí</w:t>
      </w:r>
      <w:r w:rsidRPr="00A569D8">
        <w:rPr>
          <w:rFonts w:ascii="Arial" w:hAnsi="Arial" w:cs="Arial"/>
          <w:sz w:val="24"/>
          <w:szCs w:val="24"/>
        </w:rPr>
        <w:t xml:space="preserve"> osoby, prostřednictvím které</w:t>
      </w:r>
      <w:r w:rsidR="00A569D8">
        <w:rPr>
          <w:rFonts w:ascii="Arial" w:hAnsi="Arial" w:cs="Arial"/>
          <w:sz w:val="24"/>
          <w:szCs w:val="24"/>
        </w:rPr>
        <w:t xml:space="preserve"> </w:t>
      </w:r>
      <w:r w:rsidR="00384AD1">
        <w:rPr>
          <w:rFonts w:ascii="Arial" w:hAnsi="Arial" w:cs="Arial"/>
          <w:sz w:val="24"/>
          <w:szCs w:val="24"/>
        </w:rPr>
        <w:t>d</w:t>
      </w:r>
      <w:r w:rsidR="00025483">
        <w:rPr>
          <w:rFonts w:ascii="Arial" w:hAnsi="Arial" w:cs="Arial"/>
          <w:sz w:val="24"/>
          <w:szCs w:val="24"/>
        </w:rPr>
        <w:t xml:space="preserve">odavatel ve výběrovém </w:t>
      </w:r>
      <w:r w:rsidRPr="00A569D8">
        <w:rPr>
          <w:rFonts w:ascii="Arial" w:hAnsi="Arial" w:cs="Arial"/>
          <w:sz w:val="24"/>
          <w:szCs w:val="24"/>
        </w:rPr>
        <w:t>řízení</w:t>
      </w:r>
      <w:r w:rsidR="00025483">
        <w:rPr>
          <w:rFonts w:ascii="Arial" w:hAnsi="Arial" w:cs="Arial"/>
          <w:sz w:val="24"/>
          <w:szCs w:val="24"/>
        </w:rPr>
        <w:t xml:space="preserve"> </w:t>
      </w:r>
      <w:r w:rsidRPr="00025483">
        <w:rPr>
          <w:rFonts w:ascii="Arial" w:hAnsi="Arial" w:cs="Arial"/>
          <w:sz w:val="24"/>
          <w:szCs w:val="24"/>
        </w:rPr>
        <w:t xml:space="preserve">prokazoval kvalifikaci je, že </w:t>
      </w:r>
      <w:r w:rsidR="00384AD1">
        <w:rPr>
          <w:rFonts w:ascii="Arial" w:hAnsi="Arial" w:cs="Arial"/>
          <w:sz w:val="24"/>
          <w:szCs w:val="24"/>
        </w:rPr>
        <w:t>d</w:t>
      </w:r>
      <w:r w:rsidR="00025483">
        <w:rPr>
          <w:rFonts w:ascii="Arial" w:hAnsi="Arial" w:cs="Arial"/>
          <w:sz w:val="24"/>
          <w:szCs w:val="24"/>
        </w:rPr>
        <w:t>odavatel</w:t>
      </w:r>
      <w:r w:rsidRPr="00025483">
        <w:rPr>
          <w:rFonts w:ascii="Arial" w:hAnsi="Arial" w:cs="Arial"/>
          <w:sz w:val="24"/>
          <w:szCs w:val="24"/>
        </w:rPr>
        <w:t xml:space="preserve"> jako součást svého upozornění o změně </w:t>
      </w:r>
      <w:r w:rsidR="00A65922">
        <w:rPr>
          <w:rFonts w:ascii="Arial" w:hAnsi="Arial" w:cs="Arial"/>
          <w:sz w:val="24"/>
          <w:szCs w:val="24"/>
        </w:rPr>
        <w:t xml:space="preserve">třetí </w:t>
      </w:r>
      <w:r w:rsidRPr="00025483">
        <w:rPr>
          <w:rFonts w:ascii="Arial" w:hAnsi="Arial" w:cs="Arial"/>
          <w:sz w:val="24"/>
          <w:szCs w:val="24"/>
        </w:rPr>
        <w:t>osoby</w:t>
      </w:r>
      <w:r w:rsidR="00025483">
        <w:rPr>
          <w:rFonts w:ascii="Arial" w:hAnsi="Arial" w:cs="Arial"/>
          <w:sz w:val="24"/>
          <w:szCs w:val="24"/>
        </w:rPr>
        <w:t xml:space="preserve"> </w:t>
      </w:r>
      <w:r w:rsidRPr="00025483">
        <w:rPr>
          <w:rFonts w:ascii="Arial" w:hAnsi="Arial" w:cs="Arial"/>
          <w:sz w:val="24"/>
          <w:szCs w:val="24"/>
        </w:rPr>
        <w:t xml:space="preserve">předloží pro tuto novou </w:t>
      </w:r>
      <w:r w:rsidR="00A65922">
        <w:rPr>
          <w:rFonts w:ascii="Arial" w:hAnsi="Arial" w:cs="Arial"/>
          <w:sz w:val="24"/>
          <w:szCs w:val="24"/>
        </w:rPr>
        <w:t xml:space="preserve">třetí </w:t>
      </w:r>
      <w:r w:rsidRPr="00025483">
        <w:rPr>
          <w:rFonts w:ascii="Arial" w:hAnsi="Arial" w:cs="Arial"/>
          <w:sz w:val="24"/>
          <w:szCs w:val="24"/>
        </w:rPr>
        <w:t>osobu</w:t>
      </w:r>
      <w:r w:rsidR="00416369">
        <w:rPr>
          <w:rFonts w:ascii="Arial" w:hAnsi="Arial" w:cs="Arial"/>
          <w:sz w:val="24"/>
          <w:szCs w:val="24"/>
        </w:rPr>
        <w:t xml:space="preserve"> </w:t>
      </w:r>
      <w:r w:rsidR="00DC5A47">
        <w:rPr>
          <w:rFonts w:ascii="Arial" w:hAnsi="Arial" w:cs="Arial"/>
          <w:sz w:val="24"/>
          <w:szCs w:val="24"/>
        </w:rPr>
        <w:t xml:space="preserve">veškeré </w:t>
      </w:r>
      <w:r w:rsidR="00A670F5">
        <w:rPr>
          <w:rFonts w:ascii="Arial" w:hAnsi="Arial" w:cs="Arial"/>
          <w:sz w:val="24"/>
          <w:szCs w:val="24"/>
        </w:rPr>
        <w:t>dokumenty v</w:t>
      </w:r>
      <w:r w:rsidR="00A214CB">
        <w:rPr>
          <w:rFonts w:ascii="Arial" w:hAnsi="Arial" w:cs="Arial"/>
          <w:sz w:val="24"/>
          <w:szCs w:val="24"/>
        </w:rPr>
        <w:t> </w:t>
      </w:r>
      <w:r w:rsidR="00A670F5">
        <w:rPr>
          <w:rFonts w:ascii="Arial" w:hAnsi="Arial" w:cs="Arial"/>
          <w:sz w:val="24"/>
          <w:szCs w:val="24"/>
        </w:rPr>
        <w:t>souladu</w:t>
      </w:r>
      <w:r w:rsidR="00A214CB">
        <w:rPr>
          <w:rFonts w:ascii="Arial" w:hAnsi="Arial" w:cs="Arial"/>
          <w:sz w:val="24"/>
          <w:szCs w:val="24"/>
        </w:rPr>
        <w:t xml:space="preserve"> s čl. 6.3 výzvy.</w:t>
      </w:r>
      <w:r w:rsidR="007A5646">
        <w:rPr>
          <w:rFonts w:ascii="Arial" w:hAnsi="Arial" w:cs="Arial"/>
          <w:sz w:val="24"/>
          <w:szCs w:val="24"/>
        </w:rPr>
        <w:t xml:space="preserve"> Obdobně je postupováno v</w:t>
      </w:r>
      <w:r w:rsidR="00067EEE">
        <w:rPr>
          <w:rFonts w:ascii="Arial" w:hAnsi="Arial" w:cs="Arial"/>
          <w:sz w:val="24"/>
          <w:szCs w:val="24"/>
        </w:rPr>
        <w:t> </w:t>
      </w:r>
      <w:r w:rsidR="007A5646">
        <w:rPr>
          <w:rFonts w:ascii="Arial" w:hAnsi="Arial" w:cs="Arial"/>
          <w:sz w:val="24"/>
          <w:szCs w:val="24"/>
        </w:rPr>
        <w:t>případě</w:t>
      </w:r>
      <w:r w:rsidR="00067EEE">
        <w:rPr>
          <w:rFonts w:ascii="Arial" w:hAnsi="Arial" w:cs="Arial"/>
          <w:sz w:val="24"/>
          <w:szCs w:val="24"/>
        </w:rPr>
        <w:t xml:space="preserve"> členů realizačního týmu a</w:t>
      </w:r>
      <w:r w:rsidR="007A5646">
        <w:rPr>
          <w:rFonts w:ascii="Arial" w:hAnsi="Arial" w:cs="Arial"/>
          <w:sz w:val="24"/>
          <w:szCs w:val="24"/>
        </w:rPr>
        <w:t xml:space="preserve"> poddodavatel</w:t>
      </w:r>
      <w:r w:rsidR="00067EEE">
        <w:rPr>
          <w:rFonts w:ascii="Arial" w:hAnsi="Arial" w:cs="Arial"/>
          <w:sz w:val="24"/>
          <w:szCs w:val="24"/>
        </w:rPr>
        <w:t>ů</w:t>
      </w:r>
      <w:r w:rsidR="007A5646">
        <w:rPr>
          <w:rFonts w:ascii="Arial" w:hAnsi="Arial" w:cs="Arial"/>
          <w:sz w:val="24"/>
          <w:szCs w:val="24"/>
        </w:rPr>
        <w:t>.</w:t>
      </w:r>
    </w:p>
    <w:p w14:paraId="26E89F4F" w14:textId="7EFF4691" w:rsidR="007A5516" w:rsidRDefault="00A41664" w:rsidP="00A41664">
      <w:pPr>
        <w:pStyle w:val="1"/>
        <w:numPr>
          <w:ilvl w:val="0"/>
          <w:numId w:val="32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41664">
        <w:rPr>
          <w:rFonts w:ascii="Arial" w:hAnsi="Arial" w:cs="Arial"/>
          <w:sz w:val="24"/>
          <w:szCs w:val="24"/>
        </w:rPr>
        <w:t xml:space="preserve">Žádné úkony či jednání ze strany </w:t>
      </w:r>
      <w:r w:rsidR="00384AD1">
        <w:rPr>
          <w:rFonts w:ascii="Arial" w:hAnsi="Arial" w:cs="Arial"/>
          <w:sz w:val="24"/>
          <w:szCs w:val="24"/>
        </w:rPr>
        <w:t>o</w:t>
      </w:r>
      <w:r w:rsidRPr="00A41664">
        <w:rPr>
          <w:rFonts w:ascii="Arial" w:hAnsi="Arial" w:cs="Arial"/>
          <w:sz w:val="24"/>
          <w:szCs w:val="24"/>
        </w:rPr>
        <w:t>bjednatele nelze považovat za příslib uzavření smlouvy nebo</w:t>
      </w:r>
      <w:r>
        <w:rPr>
          <w:rFonts w:ascii="Arial" w:hAnsi="Arial" w:cs="Arial"/>
          <w:sz w:val="24"/>
          <w:szCs w:val="24"/>
        </w:rPr>
        <w:t xml:space="preserve"> </w:t>
      </w:r>
      <w:r w:rsidRPr="00A41664">
        <w:rPr>
          <w:rFonts w:ascii="Arial" w:hAnsi="Arial" w:cs="Arial"/>
          <w:sz w:val="24"/>
          <w:szCs w:val="24"/>
        </w:rPr>
        <w:t xml:space="preserve">dodatku k ní. V souladu s § 1740 odst. 3 </w:t>
      </w:r>
      <w:r w:rsidR="00384AD1">
        <w:rPr>
          <w:rFonts w:ascii="Arial" w:hAnsi="Arial" w:cs="Arial"/>
          <w:sz w:val="24"/>
          <w:szCs w:val="24"/>
        </w:rPr>
        <w:t>o</w:t>
      </w:r>
      <w:r w:rsidRPr="00A41664">
        <w:rPr>
          <w:rFonts w:ascii="Arial" w:hAnsi="Arial" w:cs="Arial"/>
          <w:sz w:val="24"/>
          <w:szCs w:val="24"/>
        </w:rPr>
        <w:t xml:space="preserve">bčanského zákoníku </w:t>
      </w:r>
      <w:r w:rsidR="00384AD1">
        <w:rPr>
          <w:rFonts w:ascii="Arial" w:hAnsi="Arial" w:cs="Arial"/>
          <w:sz w:val="24"/>
          <w:szCs w:val="24"/>
        </w:rPr>
        <w:t>o</w:t>
      </w:r>
      <w:r w:rsidRPr="00A41664">
        <w:rPr>
          <w:rFonts w:ascii="Arial" w:hAnsi="Arial" w:cs="Arial"/>
          <w:sz w:val="24"/>
          <w:szCs w:val="24"/>
        </w:rPr>
        <w:t>bjednatel nepřipouští přijetí</w:t>
      </w:r>
      <w:r>
        <w:rPr>
          <w:rFonts w:ascii="Arial" w:hAnsi="Arial" w:cs="Arial"/>
          <w:sz w:val="24"/>
          <w:szCs w:val="24"/>
        </w:rPr>
        <w:t xml:space="preserve"> </w:t>
      </w:r>
      <w:r w:rsidRPr="00A41664">
        <w:rPr>
          <w:rFonts w:ascii="Arial" w:hAnsi="Arial" w:cs="Arial"/>
          <w:sz w:val="24"/>
          <w:szCs w:val="24"/>
        </w:rPr>
        <w:t>návrhu na uzavření smlouvy s</w:t>
      </w:r>
      <w:r w:rsidR="00262B47">
        <w:rPr>
          <w:rFonts w:ascii="Arial" w:hAnsi="Arial" w:cs="Arial"/>
          <w:sz w:val="24"/>
          <w:szCs w:val="24"/>
        </w:rPr>
        <w:t> </w:t>
      </w:r>
      <w:r w:rsidRPr="00A41664">
        <w:rPr>
          <w:rFonts w:ascii="Arial" w:hAnsi="Arial" w:cs="Arial"/>
          <w:sz w:val="24"/>
          <w:szCs w:val="24"/>
        </w:rPr>
        <w:t xml:space="preserve">dodatkem nebo odchylkou, s čímž druhá </w:t>
      </w:r>
      <w:r w:rsidR="00384AD1">
        <w:rPr>
          <w:rFonts w:ascii="Arial" w:hAnsi="Arial" w:cs="Arial"/>
          <w:sz w:val="24"/>
          <w:szCs w:val="24"/>
        </w:rPr>
        <w:t>s</w:t>
      </w:r>
      <w:r w:rsidRPr="00A41664">
        <w:rPr>
          <w:rFonts w:ascii="Arial" w:hAnsi="Arial" w:cs="Arial"/>
          <w:sz w:val="24"/>
          <w:szCs w:val="24"/>
        </w:rPr>
        <w:t>mluvní strana podpisem</w:t>
      </w:r>
      <w:r>
        <w:rPr>
          <w:rFonts w:ascii="Arial" w:hAnsi="Arial" w:cs="Arial"/>
          <w:sz w:val="24"/>
          <w:szCs w:val="24"/>
        </w:rPr>
        <w:t xml:space="preserve"> </w:t>
      </w:r>
      <w:r w:rsidRPr="00A41664">
        <w:rPr>
          <w:rFonts w:ascii="Arial" w:hAnsi="Arial" w:cs="Arial"/>
          <w:sz w:val="24"/>
          <w:szCs w:val="24"/>
        </w:rPr>
        <w:t>smlouvy souhlasí</w:t>
      </w:r>
      <w:r w:rsidR="00262B47">
        <w:rPr>
          <w:rFonts w:ascii="Arial" w:hAnsi="Arial" w:cs="Arial"/>
          <w:sz w:val="24"/>
          <w:szCs w:val="24"/>
        </w:rPr>
        <w:t>.</w:t>
      </w:r>
    </w:p>
    <w:p w14:paraId="4DF023A1" w14:textId="6F0273BD" w:rsidR="00F16D3E" w:rsidRDefault="00F16D3E" w:rsidP="00584EC5">
      <w:pPr>
        <w:pStyle w:val="1"/>
        <w:numPr>
          <w:ilvl w:val="0"/>
          <w:numId w:val="32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F16D3E">
        <w:rPr>
          <w:rFonts w:ascii="Arial" w:hAnsi="Arial" w:cs="Arial"/>
          <w:sz w:val="24"/>
          <w:szCs w:val="24"/>
        </w:rPr>
        <w:t>Smluvní strany se zavazují řešit případné spory vzniklé ze vzájemných obchodních smluvních</w:t>
      </w:r>
      <w:r>
        <w:rPr>
          <w:rFonts w:ascii="Arial" w:hAnsi="Arial" w:cs="Arial"/>
          <w:sz w:val="24"/>
          <w:szCs w:val="24"/>
        </w:rPr>
        <w:t xml:space="preserve"> </w:t>
      </w:r>
      <w:r w:rsidRPr="00F16D3E">
        <w:rPr>
          <w:rFonts w:ascii="Arial" w:hAnsi="Arial" w:cs="Arial"/>
          <w:sz w:val="24"/>
          <w:szCs w:val="24"/>
        </w:rPr>
        <w:t xml:space="preserve">vztahů především </w:t>
      </w:r>
      <w:r w:rsidR="00136BCD" w:rsidRPr="00F16D3E">
        <w:rPr>
          <w:rFonts w:ascii="Arial" w:hAnsi="Arial" w:cs="Arial"/>
          <w:sz w:val="24"/>
          <w:szCs w:val="24"/>
        </w:rPr>
        <w:t>smírně – jednáním</w:t>
      </w:r>
      <w:r w:rsidRPr="00F16D3E">
        <w:rPr>
          <w:rFonts w:ascii="Arial" w:hAnsi="Arial" w:cs="Arial"/>
          <w:sz w:val="24"/>
          <w:szCs w:val="24"/>
        </w:rPr>
        <w:t xml:space="preserve">. Nedojde-li k dohodě, dohodly se </w:t>
      </w:r>
      <w:r w:rsidR="00384AD1">
        <w:rPr>
          <w:rFonts w:ascii="Arial" w:hAnsi="Arial" w:cs="Arial"/>
          <w:sz w:val="24"/>
          <w:szCs w:val="24"/>
        </w:rPr>
        <w:t>s</w:t>
      </w:r>
      <w:r w:rsidRPr="00F16D3E">
        <w:rPr>
          <w:rFonts w:ascii="Arial" w:hAnsi="Arial" w:cs="Arial"/>
          <w:sz w:val="24"/>
          <w:szCs w:val="24"/>
        </w:rPr>
        <w:t>mluvní strany na tom,</w:t>
      </w:r>
      <w:r w:rsidR="00584EC5">
        <w:rPr>
          <w:rFonts w:ascii="Arial" w:hAnsi="Arial" w:cs="Arial"/>
          <w:sz w:val="24"/>
          <w:szCs w:val="24"/>
        </w:rPr>
        <w:t xml:space="preserve"> </w:t>
      </w:r>
      <w:r w:rsidRPr="00584EC5">
        <w:rPr>
          <w:rFonts w:ascii="Arial" w:hAnsi="Arial" w:cs="Arial"/>
          <w:sz w:val="24"/>
          <w:szCs w:val="24"/>
        </w:rPr>
        <w:t xml:space="preserve">že k projednání sporů je příslušný obecný soud </w:t>
      </w:r>
      <w:r w:rsidR="00384AD1">
        <w:rPr>
          <w:rFonts w:ascii="Arial" w:hAnsi="Arial" w:cs="Arial"/>
          <w:sz w:val="24"/>
          <w:szCs w:val="24"/>
        </w:rPr>
        <w:t>o</w:t>
      </w:r>
      <w:r w:rsidRPr="00584EC5">
        <w:rPr>
          <w:rFonts w:ascii="Arial" w:hAnsi="Arial" w:cs="Arial"/>
          <w:sz w:val="24"/>
          <w:szCs w:val="24"/>
        </w:rPr>
        <w:t>bjednatele. Rozhodným právem pro řešení sporů</w:t>
      </w:r>
      <w:r w:rsidR="00584EC5">
        <w:rPr>
          <w:rFonts w:ascii="Arial" w:hAnsi="Arial" w:cs="Arial"/>
          <w:sz w:val="24"/>
          <w:szCs w:val="24"/>
        </w:rPr>
        <w:t xml:space="preserve"> </w:t>
      </w:r>
      <w:r w:rsidRPr="00584EC5">
        <w:rPr>
          <w:rFonts w:ascii="Arial" w:hAnsi="Arial" w:cs="Arial"/>
          <w:sz w:val="24"/>
          <w:szCs w:val="24"/>
        </w:rPr>
        <w:t>je právo České republiky a jednacím jazykem je český jazyk</w:t>
      </w:r>
      <w:r w:rsidR="00584EC5">
        <w:rPr>
          <w:rFonts w:ascii="Arial" w:hAnsi="Arial" w:cs="Arial"/>
          <w:sz w:val="24"/>
          <w:szCs w:val="24"/>
        </w:rPr>
        <w:t>.</w:t>
      </w:r>
    </w:p>
    <w:p w14:paraId="6AA8E42D" w14:textId="71A2813A" w:rsidR="00584EC5" w:rsidRDefault="00535C1D" w:rsidP="00BF7E47">
      <w:pPr>
        <w:pStyle w:val="1"/>
        <w:numPr>
          <w:ilvl w:val="0"/>
          <w:numId w:val="32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535C1D">
        <w:rPr>
          <w:rFonts w:ascii="Arial" w:hAnsi="Arial" w:cs="Arial"/>
          <w:sz w:val="24"/>
          <w:szCs w:val="24"/>
        </w:rPr>
        <w:t>Tato</w:t>
      </w:r>
      <w:r w:rsidR="00300404">
        <w:rPr>
          <w:rFonts w:ascii="Arial" w:hAnsi="Arial" w:cs="Arial"/>
          <w:sz w:val="24"/>
          <w:szCs w:val="24"/>
        </w:rPr>
        <w:t xml:space="preserve"> smlouvy</w:t>
      </w:r>
      <w:r w:rsidRPr="00535C1D">
        <w:rPr>
          <w:rFonts w:ascii="Arial" w:hAnsi="Arial" w:cs="Arial"/>
          <w:sz w:val="24"/>
          <w:szCs w:val="24"/>
        </w:rPr>
        <w:t xml:space="preserve"> nabývá platnosti okamžikem jejího podpisu poslední ze </w:t>
      </w:r>
      <w:r w:rsidR="00384AD1">
        <w:rPr>
          <w:rFonts w:ascii="Arial" w:hAnsi="Arial" w:cs="Arial"/>
          <w:sz w:val="24"/>
          <w:szCs w:val="24"/>
        </w:rPr>
        <w:t>s</w:t>
      </w:r>
      <w:r w:rsidRPr="00535C1D">
        <w:rPr>
          <w:rFonts w:ascii="Arial" w:hAnsi="Arial" w:cs="Arial"/>
          <w:sz w:val="24"/>
          <w:szCs w:val="24"/>
        </w:rPr>
        <w:t>mluvních stra</w:t>
      </w:r>
      <w:r w:rsidR="00300404">
        <w:rPr>
          <w:rFonts w:ascii="Arial" w:hAnsi="Arial" w:cs="Arial"/>
          <w:sz w:val="24"/>
          <w:szCs w:val="24"/>
        </w:rPr>
        <w:t xml:space="preserve">n </w:t>
      </w:r>
      <w:r w:rsidRPr="00BF7E47">
        <w:rPr>
          <w:rFonts w:ascii="Arial" w:hAnsi="Arial" w:cs="Arial"/>
          <w:sz w:val="24"/>
          <w:szCs w:val="24"/>
        </w:rPr>
        <w:t>a nabývá účinnosti dnem uveřejnění v registru smluv</w:t>
      </w:r>
      <w:r w:rsidR="00300404">
        <w:rPr>
          <w:rFonts w:ascii="Arial" w:hAnsi="Arial" w:cs="Arial"/>
          <w:sz w:val="24"/>
          <w:szCs w:val="24"/>
        </w:rPr>
        <w:t>.</w:t>
      </w:r>
    </w:p>
    <w:p w14:paraId="5660DD83" w14:textId="77777777" w:rsidR="00080ADA" w:rsidRPr="00080ADA" w:rsidRDefault="00080ADA" w:rsidP="00080ADA">
      <w:pPr>
        <w:pStyle w:val="1"/>
        <w:numPr>
          <w:ilvl w:val="0"/>
          <w:numId w:val="32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080ADA">
        <w:rPr>
          <w:rFonts w:ascii="Arial" w:hAnsi="Arial" w:cs="Arial"/>
          <w:sz w:val="24"/>
          <w:szCs w:val="24"/>
        </w:rPr>
        <w:t>Nedílnou součástí této smlouvy jsou následující přílohy:</w:t>
      </w:r>
    </w:p>
    <w:p w14:paraId="5D1ED92F" w14:textId="0603C4B5" w:rsidR="00080ADA" w:rsidRPr="00080ADA" w:rsidRDefault="00080ADA" w:rsidP="00BF41CA">
      <w:pPr>
        <w:pStyle w:val="1"/>
        <w:spacing w:before="120" w:after="120"/>
        <w:ind w:left="426" w:firstLine="0"/>
        <w:rPr>
          <w:rFonts w:ascii="Arial" w:hAnsi="Arial" w:cs="Arial"/>
          <w:sz w:val="24"/>
          <w:szCs w:val="24"/>
        </w:rPr>
      </w:pPr>
      <w:r w:rsidRPr="00080ADA">
        <w:rPr>
          <w:rFonts w:ascii="Arial" w:hAnsi="Arial" w:cs="Arial"/>
          <w:sz w:val="24"/>
          <w:szCs w:val="24"/>
        </w:rPr>
        <w:t>Příloha č. 1:</w:t>
      </w:r>
      <w:r w:rsidRPr="00080ADA">
        <w:rPr>
          <w:rFonts w:ascii="Arial" w:hAnsi="Arial" w:cs="Arial"/>
          <w:sz w:val="24"/>
          <w:szCs w:val="24"/>
        </w:rPr>
        <w:tab/>
      </w:r>
      <w:r w:rsidR="00CA492D">
        <w:rPr>
          <w:rFonts w:ascii="Arial" w:hAnsi="Arial" w:cs="Arial"/>
          <w:sz w:val="24"/>
          <w:szCs w:val="24"/>
        </w:rPr>
        <w:t>Podrobná specifikac</w:t>
      </w:r>
      <w:r w:rsidR="007C16FF">
        <w:rPr>
          <w:rFonts w:ascii="Arial" w:hAnsi="Arial" w:cs="Arial"/>
          <w:sz w:val="24"/>
          <w:szCs w:val="24"/>
        </w:rPr>
        <w:t>e požadovaných služeb</w:t>
      </w:r>
    </w:p>
    <w:p w14:paraId="037EBDD0" w14:textId="7A29222E" w:rsidR="00080ADA" w:rsidRPr="00080ADA" w:rsidRDefault="00080ADA" w:rsidP="00BF41CA">
      <w:pPr>
        <w:pStyle w:val="1"/>
        <w:spacing w:before="120" w:after="120"/>
        <w:ind w:left="426" w:firstLine="0"/>
        <w:rPr>
          <w:rFonts w:ascii="Arial" w:hAnsi="Arial" w:cs="Arial"/>
          <w:sz w:val="24"/>
          <w:szCs w:val="24"/>
        </w:rPr>
      </w:pPr>
      <w:r w:rsidRPr="00080ADA">
        <w:rPr>
          <w:rFonts w:ascii="Arial" w:hAnsi="Arial" w:cs="Arial"/>
          <w:sz w:val="24"/>
          <w:szCs w:val="24"/>
        </w:rPr>
        <w:t>Příloha č. 2:</w:t>
      </w:r>
      <w:r w:rsidRPr="00080ADA">
        <w:rPr>
          <w:rFonts w:ascii="Arial" w:hAnsi="Arial" w:cs="Arial"/>
          <w:sz w:val="24"/>
          <w:szCs w:val="24"/>
        </w:rPr>
        <w:tab/>
      </w:r>
      <w:r w:rsidR="003D0DDE">
        <w:rPr>
          <w:rFonts w:ascii="Arial" w:hAnsi="Arial" w:cs="Arial"/>
          <w:sz w:val="24"/>
          <w:szCs w:val="24"/>
        </w:rPr>
        <w:t>Tabulka výpočtu nabídkové ceny</w:t>
      </w:r>
      <w:r w:rsidRPr="00080ADA">
        <w:rPr>
          <w:rFonts w:ascii="Arial" w:hAnsi="Arial" w:cs="Arial"/>
          <w:sz w:val="24"/>
          <w:szCs w:val="24"/>
        </w:rPr>
        <w:t xml:space="preserve"> </w:t>
      </w:r>
    </w:p>
    <w:p w14:paraId="3333F733" w14:textId="031125DE" w:rsidR="009C5AB2" w:rsidRDefault="009C5AB2" w:rsidP="009C5AB2">
      <w:pPr>
        <w:pStyle w:val="1"/>
        <w:spacing w:before="120" w:after="120"/>
        <w:ind w:left="426" w:firstLine="0"/>
        <w:rPr>
          <w:rFonts w:ascii="Arial" w:hAnsi="Arial" w:cs="Arial"/>
          <w:sz w:val="24"/>
          <w:szCs w:val="24"/>
        </w:rPr>
      </w:pPr>
      <w:r w:rsidRPr="009134AA">
        <w:rPr>
          <w:rFonts w:ascii="Arial" w:hAnsi="Arial" w:cs="Arial"/>
          <w:sz w:val="24"/>
          <w:szCs w:val="24"/>
        </w:rPr>
        <w:t xml:space="preserve">Příloha č. </w:t>
      </w:r>
      <w:r>
        <w:rPr>
          <w:rFonts w:ascii="Arial" w:hAnsi="Arial" w:cs="Arial"/>
          <w:sz w:val="24"/>
          <w:szCs w:val="24"/>
        </w:rPr>
        <w:t>3</w:t>
      </w:r>
      <w:r w:rsidRPr="009134AA">
        <w:rPr>
          <w:rFonts w:ascii="Arial" w:hAnsi="Arial" w:cs="Arial"/>
          <w:sz w:val="24"/>
          <w:szCs w:val="24"/>
        </w:rPr>
        <w:t>:</w:t>
      </w:r>
      <w:r w:rsidRPr="009134AA">
        <w:rPr>
          <w:rFonts w:ascii="Arial" w:hAnsi="Arial" w:cs="Arial"/>
          <w:sz w:val="24"/>
          <w:szCs w:val="24"/>
        </w:rPr>
        <w:tab/>
        <w:t>Seznam</w:t>
      </w:r>
      <w:r>
        <w:rPr>
          <w:rFonts w:ascii="Arial" w:hAnsi="Arial" w:cs="Arial"/>
          <w:sz w:val="24"/>
          <w:szCs w:val="24"/>
        </w:rPr>
        <w:t xml:space="preserve"> členů realizačního týmu a poddodavatelů</w:t>
      </w:r>
    </w:p>
    <w:p w14:paraId="304490F5" w14:textId="09E00DBC" w:rsidR="00080ADA" w:rsidRPr="00080ADA" w:rsidRDefault="00080ADA" w:rsidP="00BF41CA">
      <w:pPr>
        <w:pStyle w:val="1"/>
        <w:spacing w:before="120" w:after="120"/>
        <w:ind w:left="426" w:firstLine="0"/>
        <w:rPr>
          <w:rFonts w:ascii="Arial" w:hAnsi="Arial" w:cs="Arial"/>
          <w:sz w:val="24"/>
          <w:szCs w:val="24"/>
        </w:rPr>
      </w:pPr>
      <w:r w:rsidRPr="00080ADA">
        <w:rPr>
          <w:rFonts w:ascii="Arial" w:hAnsi="Arial" w:cs="Arial"/>
          <w:sz w:val="24"/>
          <w:szCs w:val="24"/>
        </w:rPr>
        <w:t>Příloha č.</w:t>
      </w:r>
      <w:r w:rsidR="000D382A">
        <w:rPr>
          <w:rFonts w:ascii="Arial" w:hAnsi="Arial" w:cs="Arial"/>
          <w:sz w:val="24"/>
          <w:szCs w:val="24"/>
        </w:rPr>
        <w:t xml:space="preserve"> 4</w:t>
      </w:r>
      <w:r w:rsidRPr="00080ADA">
        <w:rPr>
          <w:rFonts w:ascii="Arial" w:hAnsi="Arial" w:cs="Arial"/>
          <w:sz w:val="24"/>
          <w:szCs w:val="24"/>
        </w:rPr>
        <w:t>:</w:t>
      </w:r>
      <w:r w:rsidRPr="00080ADA">
        <w:rPr>
          <w:rFonts w:ascii="Arial" w:hAnsi="Arial" w:cs="Arial"/>
          <w:sz w:val="24"/>
          <w:szCs w:val="24"/>
        </w:rPr>
        <w:tab/>
        <w:t>Čestné prohlášení dodavatele</w:t>
      </w:r>
    </w:p>
    <w:p w14:paraId="27A568FA" w14:textId="4E9A0639" w:rsidR="00305385" w:rsidRPr="00080ADA" w:rsidRDefault="009134AA" w:rsidP="009134AA">
      <w:pPr>
        <w:pStyle w:val="1"/>
        <w:spacing w:before="120" w:after="120"/>
        <w:ind w:left="426" w:firstLine="0"/>
        <w:rPr>
          <w:rFonts w:ascii="Arial" w:hAnsi="Arial" w:cs="Arial"/>
          <w:sz w:val="24"/>
          <w:szCs w:val="24"/>
        </w:rPr>
      </w:pPr>
      <w:r w:rsidRPr="009134AA">
        <w:rPr>
          <w:rFonts w:ascii="Arial" w:hAnsi="Arial" w:cs="Arial"/>
          <w:sz w:val="24"/>
          <w:szCs w:val="24"/>
        </w:rPr>
        <w:t>Příloha č. 5:</w:t>
      </w:r>
      <w:r w:rsidRPr="009134AA">
        <w:rPr>
          <w:rFonts w:ascii="Arial" w:hAnsi="Arial" w:cs="Arial"/>
          <w:sz w:val="24"/>
          <w:szCs w:val="24"/>
        </w:rPr>
        <w:tab/>
        <w:t>Kontaktní osoby</w:t>
      </w:r>
    </w:p>
    <w:p w14:paraId="119D7768" w14:textId="6347884B" w:rsidR="0026350D" w:rsidRDefault="0026350D"/>
    <w:p w14:paraId="57909350" w14:textId="2528DAE2" w:rsidR="0008471E" w:rsidRDefault="0008471E"/>
    <w:p w14:paraId="3B83FF6E" w14:textId="1B746181" w:rsidR="0008471E" w:rsidRDefault="00404A7F">
      <w:r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4EEB81" wp14:editId="5ACD40B1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470402" cy="1381125"/>
                <wp:effectExtent l="0" t="0" r="635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402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07CF" w14:textId="49D88146" w:rsidR="009E6857" w:rsidRDefault="004F4243" w:rsidP="003F0F6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CB7444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E12A5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79067C">
                              <w:rPr>
                                <w:rFonts w:ascii="Arial" w:hAnsi="Arial" w:cs="Arial"/>
                              </w:rPr>
                              <w:t xml:space="preserve"> Praze</w:t>
                            </w:r>
                            <w:r w:rsidR="003C3C22">
                              <w:rPr>
                                <w:rFonts w:ascii="Arial" w:hAnsi="Arial" w:cs="Arial"/>
                              </w:rPr>
                              <w:t xml:space="preserve"> dne</w:t>
                            </w:r>
                            <w:r w:rsidR="005F7A1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04A7F">
                              <w:rPr>
                                <w:rFonts w:ascii="Arial" w:hAnsi="Arial" w:cs="Arial"/>
                              </w:rPr>
                              <w:t>dle el. podpisu</w:t>
                            </w:r>
                          </w:p>
                          <w:p w14:paraId="51517906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9CB971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82EADC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C86ED0" w14:textId="77777777" w:rsidR="003C3C22" w:rsidRDefault="003C3C22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5E28AA" w14:textId="7B73D53D" w:rsidR="00F76450" w:rsidRDefault="009E6857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 w:rsidR="00057552">
                              <w:rPr>
                                <w:rFonts w:ascii="Arial" w:hAnsi="Arial" w:cs="Arial"/>
                              </w:rPr>
                              <w:t>………………..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C4ABDA1" w14:textId="28DC4A98" w:rsidR="009E6857" w:rsidRDefault="00D2499E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Objednatel</w:t>
                            </w:r>
                          </w:p>
                          <w:p w14:paraId="3DE7F9A2" w14:textId="1FA44C70" w:rsidR="007E12A5" w:rsidRDefault="007E12A5" w:rsidP="007E12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EEB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3.3pt;margin-top:13.45pt;width:194.5pt;height:108.7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" stroked="f">
                <v:textbox>
                  <w:txbxContent>
                    <w:p w14:paraId="65ED07CF" w14:textId="49D88146" w:rsidR="009E6857" w:rsidRDefault="004F4243" w:rsidP="003F0F6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CB7444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7E12A5">
                        <w:rPr>
                          <w:rFonts w:ascii="Arial" w:hAnsi="Arial" w:cs="Arial"/>
                        </w:rPr>
                        <w:t>V</w:t>
                      </w:r>
                      <w:r w:rsidR="0079067C">
                        <w:rPr>
                          <w:rFonts w:ascii="Arial" w:hAnsi="Arial" w:cs="Arial"/>
                        </w:rPr>
                        <w:t xml:space="preserve"> Praze</w:t>
                      </w:r>
                      <w:r w:rsidR="003C3C22">
                        <w:rPr>
                          <w:rFonts w:ascii="Arial" w:hAnsi="Arial" w:cs="Arial"/>
                        </w:rPr>
                        <w:t xml:space="preserve"> dne</w:t>
                      </w:r>
                      <w:r w:rsidR="005F7A1F">
                        <w:rPr>
                          <w:rFonts w:ascii="Arial" w:hAnsi="Arial" w:cs="Arial"/>
                        </w:rPr>
                        <w:t xml:space="preserve"> </w:t>
                      </w:r>
                      <w:r w:rsidR="00404A7F">
                        <w:rPr>
                          <w:rFonts w:ascii="Arial" w:hAnsi="Arial" w:cs="Arial"/>
                        </w:rPr>
                        <w:t>dle el. podpisu</w:t>
                      </w:r>
                    </w:p>
                    <w:p w14:paraId="51517906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9CB971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82EADC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5C86ED0" w14:textId="77777777" w:rsidR="003C3C22" w:rsidRDefault="003C3C22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95E28AA" w14:textId="7B73D53D" w:rsidR="00F76450" w:rsidRDefault="009E6857" w:rsidP="00686F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</w:t>
                      </w:r>
                      <w:r w:rsidR="00057552">
                        <w:rPr>
                          <w:rFonts w:ascii="Arial" w:hAnsi="Arial" w:cs="Arial"/>
                        </w:rPr>
                        <w:t>………………..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C4ABDA1" w14:textId="28DC4A98" w:rsidR="009E6857" w:rsidRDefault="00D2499E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Objednatel</w:t>
                      </w:r>
                    </w:p>
                    <w:p w14:paraId="3DE7F9A2" w14:textId="1FA44C70" w:rsidR="007E12A5" w:rsidRDefault="007E12A5" w:rsidP="007E12A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587C13" w14:textId="3E6DF59D" w:rsidR="0008471E" w:rsidRDefault="00426779"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FA80F5" wp14:editId="71AB1BF8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2551430" cy="139065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448EA" w14:textId="338C2323" w:rsidR="009E6857" w:rsidRDefault="007E12A5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 </w:t>
                            </w:r>
                            <w:r w:rsidR="0079067C">
                              <w:rPr>
                                <w:rFonts w:ascii="Arial" w:hAnsi="Arial" w:cs="Arial"/>
                              </w:rPr>
                              <w:t>Praze</w:t>
                            </w:r>
                            <w:r w:rsidR="00384AD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dne </w:t>
                            </w:r>
                            <w:r w:rsidR="00D2499E">
                              <w:rPr>
                                <w:rFonts w:ascii="Arial" w:hAnsi="Arial" w:cs="Arial"/>
                              </w:rPr>
                              <w:t>dle el. podpisu</w:t>
                            </w:r>
                          </w:p>
                          <w:p w14:paraId="734DC7C3" w14:textId="231F48D3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399AF3" w14:textId="1C8FCD75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186257" w14:textId="77777777" w:rsidR="006E6D35" w:rsidRDefault="006E6D35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C9C803" w14:textId="77777777" w:rsidR="007E12A5" w:rsidRDefault="007E12A5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2DAE80" w14:textId="77777777" w:rsidR="003C3C22" w:rsidRDefault="003C3C2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…………………………………..</w:t>
                            </w:r>
                          </w:p>
                          <w:p w14:paraId="443999ED" w14:textId="7A1CC76C" w:rsidR="009E6857" w:rsidRDefault="00D2499E" w:rsidP="003F0F6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80F5" id="Text Box 2" o:spid="_x0000_s1027" type="#_x0000_t202" style="position:absolute;left:0;text-align:left;margin-left:0;margin-top:.1pt;width:200.9pt;height:109.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Lm9wEAANIDAAAOAAAAZHJzL2Uyb0RvYy54bWysU1Fv0zAQfkfiP1h+p2m6drCo6TQ6FSGN&#10;gTT4AY7jJBaOz5zdJuXXc3a6rhpviDxYPp/93X3ffVnfjr1hB4Vegy15PptzpqyEWtu25D++7959&#10;4M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" stroked="f">
                <v:textbox>
                  <w:txbxContent>
                    <w:p w14:paraId="196448EA" w14:textId="338C2323" w:rsidR="009E6857" w:rsidRDefault="007E12A5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 </w:t>
                      </w:r>
                      <w:r w:rsidR="0079067C">
                        <w:rPr>
                          <w:rFonts w:ascii="Arial" w:hAnsi="Arial" w:cs="Arial"/>
                        </w:rPr>
                        <w:t>Praze</w:t>
                      </w:r>
                      <w:r w:rsidR="00384AD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dne </w:t>
                      </w:r>
                      <w:r w:rsidR="00D2499E">
                        <w:rPr>
                          <w:rFonts w:ascii="Arial" w:hAnsi="Arial" w:cs="Arial"/>
                        </w:rPr>
                        <w:t>dle el. podpisu</w:t>
                      </w:r>
                    </w:p>
                    <w:p w14:paraId="734DC7C3" w14:textId="231F48D3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2399AF3" w14:textId="1C8FCD75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0186257" w14:textId="77777777" w:rsidR="006E6D35" w:rsidRDefault="006E6D35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3C9C803" w14:textId="77777777" w:rsidR="007E12A5" w:rsidRDefault="007E12A5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2DAE80" w14:textId="77777777" w:rsidR="003C3C22" w:rsidRDefault="003C3C2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…………………………………..</w:t>
                      </w:r>
                    </w:p>
                    <w:p w14:paraId="443999ED" w14:textId="7A1CC76C" w:rsidR="009E6857" w:rsidRDefault="00D2499E" w:rsidP="003F0F6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Dodavatel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DAB55" w14:textId="10DA1AC8" w:rsidR="0008471E" w:rsidRDefault="0008471E"/>
    <w:p w14:paraId="1A42282D" w14:textId="7EF5A93F" w:rsidR="0008471E" w:rsidRDefault="0008471E"/>
    <w:p w14:paraId="316ACF1F" w14:textId="59DFD61C" w:rsidR="0008471E" w:rsidRDefault="0008471E"/>
    <w:p w14:paraId="7B25D0FA" w14:textId="54D6CDF2" w:rsidR="0008471E" w:rsidRDefault="0008471E"/>
    <w:p w14:paraId="206B76CC" w14:textId="77777777" w:rsidR="0008471E" w:rsidRDefault="0008471E"/>
    <w:p w14:paraId="7BD776C8" w14:textId="73CD326B" w:rsidR="00396E99" w:rsidRPr="00396E99" w:rsidRDefault="0008471E" w:rsidP="00F125FE">
      <w:pPr>
        <w:suppressAutoHyphens w:val="0"/>
        <w:jc w:val="left"/>
      </w:pPr>
      <w:r>
        <w:br w:type="page"/>
      </w:r>
    </w:p>
    <w:p w14:paraId="6DF42861" w14:textId="5838DA81" w:rsidR="006207DF" w:rsidRPr="006207DF" w:rsidRDefault="006207DF" w:rsidP="006207DF">
      <w:pPr>
        <w:pStyle w:val="Bezmezer"/>
        <w:jc w:val="both"/>
        <w:rPr>
          <w:rFonts w:asciiTheme="minorBidi" w:hAnsiTheme="minorBidi"/>
          <w:bCs/>
          <w:sz w:val="24"/>
          <w:szCs w:val="24"/>
        </w:rPr>
      </w:pPr>
      <w:r w:rsidRPr="006207DF">
        <w:rPr>
          <w:rFonts w:asciiTheme="minorBidi" w:hAnsiTheme="minorBidi"/>
          <w:bCs/>
          <w:sz w:val="24"/>
          <w:szCs w:val="24"/>
        </w:rPr>
        <w:lastRenderedPageBreak/>
        <w:t>P</w:t>
      </w:r>
      <w:r>
        <w:rPr>
          <w:rFonts w:asciiTheme="minorBidi" w:hAnsiTheme="minorBidi"/>
          <w:bCs/>
          <w:sz w:val="24"/>
          <w:szCs w:val="24"/>
        </w:rPr>
        <w:t>říloha č. 1</w:t>
      </w:r>
    </w:p>
    <w:p w14:paraId="785F716A" w14:textId="77777777" w:rsidR="006207DF" w:rsidRDefault="006207DF" w:rsidP="006207DF">
      <w:pPr>
        <w:pStyle w:val="Bezmezer"/>
        <w:jc w:val="both"/>
        <w:rPr>
          <w:rFonts w:asciiTheme="minorBidi" w:hAnsiTheme="minorBidi"/>
          <w:b/>
          <w:sz w:val="28"/>
          <w:szCs w:val="28"/>
        </w:rPr>
      </w:pPr>
    </w:p>
    <w:p w14:paraId="481834F5" w14:textId="794883C5" w:rsidR="006207DF" w:rsidRPr="006207DF" w:rsidRDefault="006207DF" w:rsidP="006207DF">
      <w:pPr>
        <w:pStyle w:val="Bezmezer"/>
        <w:jc w:val="both"/>
        <w:rPr>
          <w:rFonts w:asciiTheme="minorBidi" w:hAnsiTheme="minorBidi"/>
          <w:b/>
          <w:sz w:val="28"/>
          <w:szCs w:val="28"/>
        </w:rPr>
      </w:pPr>
      <w:r w:rsidRPr="006207DF">
        <w:rPr>
          <w:rFonts w:asciiTheme="minorBidi" w:hAnsiTheme="minorBidi"/>
          <w:b/>
          <w:sz w:val="28"/>
          <w:szCs w:val="28"/>
        </w:rPr>
        <w:t>Podrobná specifikace požadovaných služeb</w:t>
      </w:r>
    </w:p>
    <w:p w14:paraId="63B464BB" w14:textId="77777777" w:rsidR="006207DF" w:rsidRPr="006207DF" w:rsidRDefault="006207DF" w:rsidP="006207DF">
      <w:pPr>
        <w:pStyle w:val="Bezmezer"/>
        <w:jc w:val="both"/>
        <w:rPr>
          <w:rFonts w:asciiTheme="minorBidi" w:hAnsiTheme="minorBidi"/>
        </w:rPr>
      </w:pPr>
    </w:p>
    <w:p w14:paraId="1A894FF3" w14:textId="77777777" w:rsidR="006207DF" w:rsidRPr="006207DF" w:rsidRDefault="006207DF" w:rsidP="006207DF">
      <w:pPr>
        <w:pStyle w:val="Bezmezer"/>
        <w:numPr>
          <w:ilvl w:val="0"/>
          <w:numId w:val="34"/>
        </w:numPr>
        <w:jc w:val="both"/>
        <w:rPr>
          <w:rFonts w:asciiTheme="minorBidi" w:hAnsiTheme="minorBidi"/>
          <w:bCs/>
          <w:u w:val="single"/>
        </w:rPr>
      </w:pPr>
      <w:r w:rsidRPr="006207DF">
        <w:rPr>
          <w:rFonts w:asciiTheme="minorBidi" w:hAnsiTheme="minorBidi"/>
          <w:bCs/>
          <w:u w:val="single"/>
        </w:rPr>
        <w:t>Kurz zaměřený na nácvik vystupování před kamerou a mikrofonem</w:t>
      </w:r>
    </w:p>
    <w:p w14:paraId="20CCD3FA" w14:textId="77777777" w:rsidR="006207DF" w:rsidRPr="006207DF" w:rsidRDefault="006207DF" w:rsidP="006207DF">
      <w:pPr>
        <w:pStyle w:val="Bezmezer"/>
        <w:jc w:val="both"/>
        <w:rPr>
          <w:rFonts w:asciiTheme="minorBidi" w:hAnsiTheme="minorBidi"/>
          <w:bCs/>
        </w:rPr>
      </w:pPr>
    </w:p>
    <w:p w14:paraId="6CECE839" w14:textId="77777777" w:rsidR="006207DF" w:rsidRPr="006207DF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min. 6hodinový kurz, přičemž součástí bude hodinová přestávka na oběd (oběd a další občerstvení v ceně kurzu)</w:t>
      </w:r>
    </w:p>
    <w:p w14:paraId="5795BAB5" w14:textId="77777777" w:rsidR="006207DF" w:rsidRPr="006207DF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max. počet účastníků 5</w:t>
      </w:r>
    </w:p>
    <w:p w14:paraId="26289017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účastníci kurzu budou zejména z řad zaměstnanců Ministerstva zahraničních věcí (vyjíždějící vedoucí zastupitelských úřadů, vrchní ředitelé sekcí, ředitelé odborů a vybraní seniorní/juniorní diplomaté)</w:t>
      </w:r>
    </w:p>
    <w:p w14:paraId="7D2C9021" w14:textId="77777777" w:rsidR="006207DF" w:rsidRPr="006207DF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lektor s/se </w:t>
      </w:r>
    </w:p>
    <w:p w14:paraId="31A230A9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zkušeností s audiovizuální tvorbou, </w:t>
      </w:r>
    </w:p>
    <w:p w14:paraId="363181D0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praxí v médiích (rozhlas/televize), </w:t>
      </w:r>
    </w:p>
    <w:p w14:paraId="244DC7CE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zkušeností se zahraničním zpravodajstvím a zahraničními médii, a</w:t>
      </w:r>
    </w:p>
    <w:p w14:paraId="56F6E900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lektorskou činností poskytovanou subjektům veřejné správy</w:t>
      </w:r>
    </w:p>
    <w:p w14:paraId="5955838F" w14:textId="77777777" w:rsidR="006207DF" w:rsidRPr="006207DF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min. 40 % časové dotace kurzu bude zahrnovat praktickou výuku, která se bude konat v plně profesionálním televizním studiu, jež zajistí účastník</w:t>
      </w:r>
    </w:p>
    <w:p w14:paraId="40A4E7A1" w14:textId="77777777" w:rsidR="006207DF" w:rsidRPr="006207DF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kurzu bude předcházet analýza profilu jednotlivých účastníků ze strany lektora</w:t>
      </w:r>
    </w:p>
    <w:p w14:paraId="1156EDCC" w14:textId="77777777" w:rsidR="006207DF" w:rsidRPr="006207DF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obsah kurzu bude minimálně obsahovat následující části</w:t>
      </w:r>
      <w:r w:rsidRPr="006207DF">
        <w:rPr>
          <w:rStyle w:val="Znakapoznpodarou"/>
          <w:rFonts w:asciiTheme="minorBidi" w:hAnsiTheme="minorBidi"/>
          <w:bCs/>
        </w:rPr>
        <w:footnoteReference w:id="1"/>
      </w:r>
      <w:r w:rsidRPr="006207DF">
        <w:rPr>
          <w:rFonts w:asciiTheme="minorBidi" w:hAnsiTheme="minorBidi"/>
          <w:bCs/>
        </w:rPr>
        <w:t>:</w:t>
      </w:r>
    </w:p>
    <w:p w14:paraId="4EED6A93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teoretická část</w:t>
      </w:r>
    </w:p>
    <w:p w14:paraId="051E5D7A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představení práce s médii</w:t>
      </w:r>
    </w:p>
    <w:p w14:paraId="78F4BD26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představení české mediální scény</w:t>
      </w:r>
    </w:p>
    <w:p w14:paraId="600964F9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způsoby formulace a předání myšlenky</w:t>
      </w:r>
    </w:p>
    <w:p w14:paraId="63737C32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základní zásady </w:t>
      </w:r>
      <w:proofErr w:type="spellStart"/>
      <w:r w:rsidRPr="006207DF">
        <w:rPr>
          <w:rFonts w:asciiTheme="minorBidi" w:hAnsiTheme="minorBidi"/>
          <w:bCs/>
        </w:rPr>
        <w:t>dress</w:t>
      </w:r>
      <w:proofErr w:type="spellEnd"/>
      <w:r w:rsidRPr="006207DF">
        <w:rPr>
          <w:rFonts w:asciiTheme="minorBidi" w:hAnsiTheme="minorBidi"/>
          <w:bCs/>
        </w:rPr>
        <w:t xml:space="preserve"> </w:t>
      </w:r>
      <w:proofErr w:type="spellStart"/>
      <w:r w:rsidRPr="006207DF">
        <w:rPr>
          <w:rFonts w:asciiTheme="minorBidi" w:hAnsiTheme="minorBidi"/>
          <w:bCs/>
        </w:rPr>
        <w:t>code</w:t>
      </w:r>
      <w:proofErr w:type="spellEnd"/>
      <w:r w:rsidRPr="006207DF">
        <w:rPr>
          <w:rFonts w:asciiTheme="minorBidi" w:hAnsiTheme="minorBidi"/>
          <w:bCs/>
        </w:rPr>
        <w:t xml:space="preserve"> v televizi</w:t>
      </w:r>
    </w:p>
    <w:p w14:paraId="60707EE7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praktická část</w:t>
      </w:r>
    </w:p>
    <w:p w14:paraId="56C13D9B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nácvik vystoupení před televizní kamerou a v rozhlasu</w:t>
      </w:r>
    </w:p>
    <w:p w14:paraId="4E654D68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nácvik modelových situací dle předem specifikovaných požadavků zadavatele</w:t>
      </w:r>
    </w:p>
    <w:p w14:paraId="1F57706A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nácvik reakce na neočekávaný dotaz novináře, krizová komunikace, reakce na manipulativní techniky</w:t>
      </w:r>
    </w:p>
    <w:p w14:paraId="78805FFB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detailní rozbor vystoupení účastníků kurzu vč. poskytnutí zpětné vazby</w:t>
      </w:r>
    </w:p>
    <w:p w14:paraId="6FEF1957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techniky eliminace trémy a zlozvyků, práce s dechem, rétorická cvičení</w:t>
      </w:r>
    </w:p>
    <w:p w14:paraId="42AC13DE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nácvik prezentačních technik</w:t>
      </w:r>
    </w:p>
    <w:p w14:paraId="5E830FD3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non-verbální komunikace</w:t>
      </w:r>
    </w:p>
    <w:p w14:paraId="65030C3C" w14:textId="77777777" w:rsidR="006207DF" w:rsidRPr="006207DF" w:rsidRDefault="006207DF" w:rsidP="006207DF">
      <w:pPr>
        <w:spacing w:after="160" w:line="259" w:lineRule="auto"/>
        <w:rPr>
          <w:rFonts w:asciiTheme="minorBidi" w:eastAsiaTheme="minorHAnsi" w:hAnsiTheme="minorBidi" w:cstheme="minorBidi"/>
          <w:bCs/>
          <w:sz w:val="22"/>
          <w:szCs w:val="22"/>
          <w:lang w:eastAsia="en-US"/>
        </w:rPr>
      </w:pPr>
      <w:r w:rsidRPr="006207DF">
        <w:rPr>
          <w:rFonts w:asciiTheme="minorBidi" w:hAnsiTheme="minorBidi" w:cstheme="minorBidi"/>
          <w:bCs/>
        </w:rPr>
        <w:br w:type="page"/>
      </w:r>
    </w:p>
    <w:p w14:paraId="40F939EE" w14:textId="77777777" w:rsidR="006207DF" w:rsidRPr="006207DF" w:rsidRDefault="006207DF" w:rsidP="006207DF">
      <w:pPr>
        <w:pStyle w:val="Bezmezer"/>
        <w:ind w:left="2160"/>
        <w:jc w:val="both"/>
        <w:rPr>
          <w:rFonts w:asciiTheme="minorBidi" w:hAnsiTheme="minorBidi"/>
          <w:bCs/>
        </w:rPr>
      </w:pPr>
    </w:p>
    <w:p w14:paraId="34303B06" w14:textId="77777777" w:rsidR="006207DF" w:rsidRPr="006207DF" w:rsidRDefault="006207DF" w:rsidP="006207DF">
      <w:pPr>
        <w:pStyle w:val="Bezmezer"/>
        <w:numPr>
          <w:ilvl w:val="0"/>
          <w:numId w:val="34"/>
        </w:numPr>
        <w:jc w:val="both"/>
        <w:rPr>
          <w:rFonts w:asciiTheme="minorBidi" w:hAnsiTheme="minorBidi"/>
          <w:bCs/>
          <w:u w:val="single"/>
        </w:rPr>
      </w:pPr>
      <w:r w:rsidRPr="006207DF">
        <w:rPr>
          <w:rFonts w:asciiTheme="minorBidi" w:hAnsiTheme="minorBidi"/>
          <w:bCs/>
          <w:u w:val="single"/>
        </w:rPr>
        <w:t>Kurzy zaměřené na práci se sociálními sítěmi</w:t>
      </w:r>
    </w:p>
    <w:p w14:paraId="39552DAC" w14:textId="77777777" w:rsidR="006207DF" w:rsidRPr="006207DF" w:rsidRDefault="006207DF" w:rsidP="006207DF">
      <w:pPr>
        <w:pStyle w:val="Bezmezer"/>
        <w:ind w:left="720"/>
        <w:jc w:val="both"/>
        <w:rPr>
          <w:rFonts w:asciiTheme="minorBidi" w:hAnsiTheme="minorBidi"/>
          <w:bCs/>
        </w:rPr>
      </w:pPr>
    </w:p>
    <w:p w14:paraId="13C5E6D2" w14:textId="77777777" w:rsidR="006207DF" w:rsidRPr="00384AD1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min. </w:t>
      </w:r>
      <w:r w:rsidRPr="00384AD1">
        <w:rPr>
          <w:rFonts w:asciiTheme="minorBidi" w:hAnsiTheme="minorBidi"/>
          <w:bCs/>
        </w:rPr>
        <w:t>3hodinový kurz</w:t>
      </w:r>
    </w:p>
    <w:p w14:paraId="2A34B6C5" w14:textId="4AC524DC" w:rsidR="006207DF" w:rsidRPr="00384AD1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bude se jednat o </w:t>
      </w:r>
      <w:r w:rsidRPr="00384AD1">
        <w:rPr>
          <w:rFonts w:asciiTheme="minorBidi" w:hAnsiTheme="minorBidi"/>
          <w:bCs/>
        </w:rPr>
        <w:t>samostatné kurzy zaměřené na práci s Instagramem, Facebookem a X, přičemž časová dotace na jednu sociální síť bude vždy min. 3 hodiny</w:t>
      </w:r>
      <w:r w:rsidR="009A4873">
        <w:rPr>
          <w:rFonts w:asciiTheme="minorBidi" w:hAnsiTheme="minorBidi"/>
          <w:bCs/>
        </w:rPr>
        <w:t xml:space="preserve"> </w:t>
      </w:r>
      <w:r w:rsidR="009A4873" w:rsidRPr="006207DF">
        <w:rPr>
          <w:rFonts w:asciiTheme="minorBidi" w:hAnsiTheme="minorBidi"/>
          <w:bCs/>
        </w:rPr>
        <w:t>(oběd a další občerstvení v ceně kurzu)</w:t>
      </w:r>
    </w:p>
    <w:p w14:paraId="43546B0C" w14:textId="77777777" w:rsidR="006207DF" w:rsidRPr="00384AD1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384AD1">
        <w:rPr>
          <w:rFonts w:asciiTheme="minorBidi" w:hAnsiTheme="minorBidi"/>
          <w:bCs/>
        </w:rPr>
        <w:t>max. počet účastníků 10</w:t>
      </w:r>
    </w:p>
    <w:p w14:paraId="189B9024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účastníci kurzů budou zejména z řad zaměstnanců Ministerstva zahraničních věcí (vyjíždějící vedoucí zastupitelských úřadů, zaměstnanci odboru komunikací, vybraní seniorní/juniorní diplomaté, zaměstnanci personálního odboru)</w:t>
      </w:r>
    </w:p>
    <w:p w14:paraId="22F57452" w14:textId="77777777" w:rsidR="006207DF" w:rsidRPr="006207DF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lektor s/se </w:t>
      </w:r>
    </w:p>
    <w:p w14:paraId="3D7C2CF4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zkušeností se správou sociální sítě, která je předmětem školení</w:t>
      </w:r>
    </w:p>
    <w:p w14:paraId="5FD56B33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zkušeností s audiovizuální tvorbou </w:t>
      </w:r>
    </w:p>
    <w:p w14:paraId="197E6636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zkušeností s marketingem, HR nebo prací na pozici tiskového mluvčího</w:t>
      </w:r>
    </w:p>
    <w:p w14:paraId="2123E190" w14:textId="77777777" w:rsidR="006207DF" w:rsidRPr="006207DF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kurzy se budou konat v prostorech účastníka (nebude-li dohodnuto jinak)</w:t>
      </w:r>
    </w:p>
    <w:p w14:paraId="789110C6" w14:textId="77777777" w:rsidR="006207DF" w:rsidRPr="006207DF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kurzům bude předcházet analýza profilu jednotlivých účastníků ze strany lektora</w:t>
      </w:r>
    </w:p>
    <w:p w14:paraId="703D765C" w14:textId="77777777" w:rsidR="006207DF" w:rsidRPr="006207DF" w:rsidRDefault="006207DF" w:rsidP="006207DF">
      <w:pPr>
        <w:pStyle w:val="Bezmezer"/>
        <w:numPr>
          <w:ilvl w:val="0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kurzy budou minimálně obsahovat následující části</w:t>
      </w:r>
      <w:r w:rsidRPr="006207DF">
        <w:rPr>
          <w:rStyle w:val="Znakapoznpodarou"/>
          <w:rFonts w:asciiTheme="minorBidi" w:hAnsiTheme="minorBidi"/>
          <w:bCs/>
        </w:rPr>
        <w:footnoteReference w:id="2"/>
      </w:r>
      <w:r w:rsidRPr="006207DF">
        <w:rPr>
          <w:rFonts w:asciiTheme="minorBidi" w:hAnsiTheme="minorBidi"/>
          <w:bCs/>
        </w:rPr>
        <w:t>:</w:t>
      </w:r>
    </w:p>
    <w:p w14:paraId="00F2A023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Instagram</w:t>
      </w:r>
    </w:p>
    <w:p w14:paraId="76F603CD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Představení Instagramu, principů fungování, nejnovějších trendů</w:t>
      </w:r>
    </w:p>
    <w:p w14:paraId="56FCCC4E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Tvorba příspěvku, </w:t>
      </w:r>
      <w:proofErr w:type="spellStart"/>
      <w:r w:rsidRPr="006207DF">
        <w:rPr>
          <w:rFonts w:asciiTheme="minorBidi" w:hAnsiTheme="minorBidi"/>
          <w:bCs/>
        </w:rPr>
        <w:t>stories</w:t>
      </w:r>
      <w:proofErr w:type="spellEnd"/>
      <w:r w:rsidRPr="006207DF">
        <w:rPr>
          <w:rFonts w:asciiTheme="minorBidi" w:hAnsiTheme="minorBidi"/>
          <w:bCs/>
        </w:rPr>
        <w:t xml:space="preserve">, </w:t>
      </w:r>
      <w:proofErr w:type="spellStart"/>
      <w:r w:rsidRPr="006207DF">
        <w:rPr>
          <w:rFonts w:asciiTheme="minorBidi" w:hAnsiTheme="minorBidi"/>
          <w:bCs/>
        </w:rPr>
        <w:t>reels</w:t>
      </w:r>
      <w:proofErr w:type="spellEnd"/>
      <w:r w:rsidRPr="006207DF">
        <w:rPr>
          <w:rFonts w:asciiTheme="minorBidi" w:hAnsiTheme="minorBidi"/>
          <w:bCs/>
        </w:rPr>
        <w:t xml:space="preserve">-video obsahu, </w:t>
      </w:r>
      <w:proofErr w:type="spellStart"/>
      <w:r w:rsidRPr="006207DF">
        <w:rPr>
          <w:rFonts w:asciiTheme="minorBidi" w:hAnsiTheme="minorBidi"/>
          <w:bCs/>
        </w:rPr>
        <w:t>feedu</w:t>
      </w:r>
      <w:proofErr w:type="spellEnd"/>
    </w:p>
    <w:p w14:paraId="3B36A2E1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Sponzoring příspěvku</w:t>
      </w:r>
    </w:p>
    <w:p w14:paraId="3A1363B6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Plánování příspěvků a </w:t>
      </w:r>
      <w:proofErr w:type="spellStart"/>
      <w:r w:rsidRPr="006207DF">
        <w:rPr>
          <w:rFonts w:asciiTheme="minorBidi" w:hAnsiTheme="minorBidi"/>
          <w:bCs/>
        </w:rPr>
        <w:t>stories</w:t>
      </w:r>
      <w:proofErr w:type="spellEnd"/>
      <w:r w:rsidRPr="006207DF">
        <w:rPr>
          <w:rFonts w:asciiTheme="minorBidi" w:hAnsiTheme="minorBidi"/>
          <w:bCs/>
        </w:rPr>
        <w:t>, algoritmy</w:t>
      </w:r>
    </w:p>
    <w:p w14:paraId="14E50C05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Tipy na pomocné aplikace (plánovače, grafické aplikace)</w:t>
      </w:r>
    </w:p>
    <w:p w14:paraId="320AD98F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Nácvik tvorby videa, stříhání </w:t>
      </w:r>
      <w:proofErr w:type="spellStart"/>
      <w:r w:rsidRPr="006207DF">
        <w:rPr>
          <w:rFonts w:asciiTheme="minorBidi" w:hAnsiTheme="minorBidi"/>
          <w:bCs/>
        </w:rPr>
        <w:t>reels</w:t>
      </w:r>
      <w:proofErr w:type="spellEnd"/>
    </w:p>
    <w:p w14:paraId="65491033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Vztah k ostatním sociálním sítím</w:t>
      </w:r>
    </w:p>
    <w:p w14:paraId="3EFF58C8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X</w:t>
      </w:r>
    </w:p>
    <w:p w14:paraId="64FDCBD8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Představení X, principů fungování, nejnovějších trendů</w:t>
      </w:r>
    </w:p>
    <w:p w14:paraId="7781F97A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Tvorba příspěvku, bia, jména, video obsahu</w:t>
      </w:r>
    </w:p>
    <w:p w14:paraId="504CBF9F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Sponzoring příspěvku</w:t>
      </w:r>
    </w:p>
    <w:p w14:paraId="2B600BCF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Algoritmy</w:t>
      </w:r>
    </w:p>
    <w:p w14:paraId="1EB1BDE5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Nácvik používání X</w:t>
      </w:r>
    </w:p>
    <w:p w14:paraId="23CECECA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Vztah k ostatním sociálním sítím</w:t>
      </w:r>
    </w:p>
    <w:p w14:paraId="4FDFD1A1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Facebook</w:t>
      </w:r>
    </w:p>
    <w:p w14:paraId="5879FACF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Představení Facebooku, principů fungování, nejnovějších trendů</w:t>
      </w:r>
    </w:p>
    <w:p w14:paraId="5A97B190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Tvorba příspěvku, příběhů, video obsahu</w:t>
      </w:r>
    </w:p>
    <w:p w14:paraId="0883BD67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Sponzoring příspěvku</w:t>
      </w:r>
    </w:p>
    <w:p w14:paraId="4105D4F6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Plánování příspěvků a příběhů, algoritmy</w:t>
      </w:r>
    </w:p>
    <w:p w14:paraId="17C7B238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Tipy na pomocné aplikace (plánovače, grafické aplikace)</w:t>
      </w:r>
    </w:p>
    <w:p w14:paraId="630CC171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Nácvik tvorby videa, stříhání videa</w:t>
      </w:r>
    </w:p>
    <w:p w14:paraId="7B66079B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Vztah k ostatním sociálním sítím</w:t>
      </w:r>
    </w:p>
    <w:p w14:paraId="143EB34E" w14:textId="77777777" w:rsidR="006207DF" w:rsidRPr="006207DF" w:rsidRDefault="006207DF" w:rsidP="006207DF">
      <w:pPr>
        <w:pStyle w:val="Bezmezer"/>
        <w:numPr>
          <w:ilvl w:val="1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LinkedIn</w:t>
      </w:r>
      <w:r w:rsidRPr="006207DF">
        <w:rPr>
          <w:rStyle w:val="Znakapoznpodarou"/>
          <w:rFonts w:asciiTheme="minorBidi" w:hAnsiTheme="minorBidi"/>
          <w:bCs/>
        </w:rPr>
        <w:footnoteReference w:id="3"/>
      </w:r>
    </w:p>
    <w:p w14:paraId="447183B0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Představení LinkedIn, principů fungování, nejnovějších trendů</w:t>
      </w:r>
    </w:p>
    <w:p w14:paraId="51D5D44C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Tvorba profilu, příspěvku, video obsahu, tvorba nabídky práce, principy networkingu</w:t>
      </w:r>
    </w:p>
    <w:p w14:paraId="133E4DE4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 xml:space="preserve">Principy </w:t>
      </w:r>
      <w:proofErr w:type="spellStart"/>
      <w:r w:rsidRPr="006207DF">
        <w:rPr>
          <w:rFonts w:asciiTheme="minorBidi" w:hAnsiTheme="minorBidi"/>
          <w:bCs/>
        </w:rPr>
        <w:t>headhuntingu</w:t>
      </w:r>
      <w:proofErr w:type="spellEnd"/>
    </w:p>
    <w:p w14:paraId="583ED4FB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Sponzoring příspěvku</w:t>
      </w:r>
    </w:p>
    <w:p w14:paraId="7D7D8103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Plánování příspěvků, algoritmy</w:t>
      </w:r>
    </w:p>
    <w:p w14:paraId="52CB5C81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Tipy na pomocné aplikace (plánovače, grafické aplikace)</w:t>
      </w:r>
    </w:p>
    <w:p w14:paraId="5EA8A9FC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Nácvik tvorby videa, stříhání videa</w:t>
      </w:r>
    </w:p>
    <w:p w14:paraId="078E22AF" w14:textId="77777777" w:rsidR="006207DF" w:rsidRPr="006207DF" w:rsidRDefault="006207DF" w:rsidP="006207DF">
      <w:pPr>
        <w:pStyle w:val="Bezmezer"/>
        <w:numPr>
          <w:ilvl w:val="2"/>
          <w:numId w:val="35"/>
        </w:numPr>
        <w:jc w:val="both"/>
        <w:rPr>
          <w:rFonts w:asciiTheme="minorBidi" w:hAnsiTheme="minorBidi"/>
          <w:bCs/>
        </w:rPr>
      </w:pPr>
      <w:r w:rsidRPr="006207DF">
        <w:rPr>
          <w:rFonts w:asciiTheme="minorBidi" w:hAnsiTheme="minorBidi"/>
          <w:bCs/>
        </w:rPr>
        <w:t>Vztah k ostatním sociálním sítím</w:t>
      </w:r>
    </w:p>
    <w:p w14:paraId="67F6D98B" w14:textId="37F1AD03" w:rsidR="00396E99" w:rsidRDefault="006B2AE1" w:rsidP="00396E99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>Příloha č. 2</w:t>
      </w:r>
    </w:p>
    <w:p w14:paraId="5567E5E4" w14:textId="77777777" w:rsidR="006B2AE1" w:rsidRDefault="006B2AE1" w:rsidP="00396E99">
      <w:pPr>
        <w:rPr>
          <w:rFonts w:asciiTheme="minorBidi" w:hAnsiTheme="minorBidi" w:cstheme="minorBidi"/>
        </w:rPr>
      </w:pPr>
    </w:p>
    <w:p w14:paraId="134E749B" w14:textId="3F80BC3F" w:rsidR="006B2AE1" w:rsidRDefault="004B61D5" w:rsidP="00396E99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drawing>
          <wp:inline distT="0" distB="0" distL="0" distR="0" wp14:anchorId="4A59626C" wp14:editId="7139550D">
            <wp:extent cx="5753100" cy="2286000"/>
            <wp:effectExtent l="0" t="0" r="0" b="0"/>
            <wp:docPr id="161801453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B5BB" w14:textId="7EB400D0" w:rsidR="00480B6A" w:rsidRDefault="00480B6A" w:rsidP="00396E99">
      <w:pPr>
        <w:rPr>
          <w:rFonts w:asciiTheme="minorBidi" w:hAnsiTheme="minorBidi" w:cstheme="minorBidi"/>
        </w:rPr>
      </w:pPr>
    </w:p>
    <w:p w14:paraId="5A903727" w14:textId="77777777" w:rsidR="00480B6A" w:rsidRDefault="00480B6A">
      <w:pPr>
        <w:suppressAutoHyphens w:val="0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p w14:paraId="551AC2E7" w14:textId="24703FD5" w:rsidR="00480B6A" w:rsidRDefault="008F5534" w:rsidP="00396E99">
      <w:pPr>
        <w:rPr>
          <w:rFonts w:asciiTheme="minorBidi" w:hAnsiTheme="minorBidi" w:cstheme="minorBidi"/>
        </w:rPr>
      </w:pPr>
      <w:r w:rsidRPr="008F5534">
        <w:rPr>
          <w:rFonts w:asciiTheme="minorBidi" w:hAnsiTheme="minorBidi" w:cstheme="minorBidi"/>
        </w:rPr>
        <w:lastRenderedPageBreak/>
        <w:t xml:space="preserve">Příloha č. </w:t>
      </w:r>
      <w:r>
        <w:rPr>
          <w:rFonts w:asciiTheme="minorBidi" w:hAnsiTheme="minorBidi" w:cstheme="minorBidi"/>
        </w:rPr>
        <w:t>3</w:t>
      </w:r>
    </w:p>
    <w:p w14:paraId="501074E1" w14:textId="77777777" w:rsidR="00425CB9" w:rsidRDefault="00425CB9" w:rsidP="00396E99">
      <w:pPr>
        <w:rPr>
          <w:rFonts w:asciiTheme="minorBidi" w:hAnsiTheme="minorBidi" w:cstheme="minorBidi"/>
        </w:rPr>
      </w:pPr>
    </w:p>
    <w:tbl>
      <w:tblPr>
        <w:tblStyle w:val="Mkatabulky"/>
        <w:tblW w:w="9418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363839" w14:paraId="718503A3" w14:textId="77777777" w:rsidTr="00F6523B">
        <w:trPr>
          <w:trHeight w:val="367"/>
        </w:trPr>
        <w:tc>
          <w:tcPr>
            <w:tcW w:w="4709" w:type="dxa"/>
          </w:tcPr>
          <w:p w14:paraId="2EF7CD25" w14:textId="5C9D73CC" w:rsidR="00363839" w:rsidRDefault="002C0A94" w:rsidP="00396E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Jméno člena realizačního týmu</w:t>
            </w:r>
          </w:p>
        </w:tc>
        <w:tc>
          <w:tcPr>
            <w:tcW w:w="4709" w:type="dxa"/>
          </w:tcPr>
          <w:p w14:paraId="7385DD3B" w14:textId="46ACEAA2" w:rsidR="00363839" w:rsidRDefault="00F6523B" w:rsidP="00396E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Role člena realizačního týmu</w:t>
            </w:r>
          </w:p>
        </w:tc>
      </w:tr>
      <w:tr w:rsidR="00363839" w14:paraId="1D44D830" w14:textId="77777777" w:rsidTr="00F6523B">
        <w:trPr>
          <w:trHeight w:val="815"/>
        </w:trPr>
        <w:tc>
          <w:tcPr>
            <w:tcW w:w="4709" w:type="dxa"/>
          </w:tcPr>
          <w:p w14:paraId="3154F5F5" w14:textId="7BFDE2ED" w:rsidR="00E20D33" w:rsidRPr="00E20D33" w:rsidRDefault="00B92009" w:rsidP="00E20D3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XXX</w:t>
            </w:r>
            <w:r w:rsidR="00E20D33" w:rsidRPr="00E20D33">
              <w:rPr>
                <w:rFonts w:asciiTheme="minorBidi" w:hAnsiTheme="minorBidi"/>
              </w:rPr>
              <w:t>,</w:t>
            </w:r>
          </w:p>
          <w:p w14:paraId="16E970F0" w14:textId="50A43285" w:rsidR="00363839" w:rsidRDefault="00363839" w:rsidP="00E20D33">
            <w:pPr>
              <w:rPr>
                <w:rFonts w:asciiTheme="minorBidi" w:hAnsiTheme="minorBidi"/>
              </w:rPr>
            </w:pPr>
          </w:p>
        </w:tc>
        <w:tc>
          <w:tcPr>
            <w:tcW w:w="4709" w:type="dxa"/>
          </w:tcPr>
          <w:p w14:paraId="149E703F" w14:textId="59E43116" w:rsidR="00363839" w:rsidRDefault="00E20D33" w:rsidP="00396E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Výuka teoretické části</w:t>
            </w:r>
            <w:r w:rsidR="00FA6EB8">
              <w:rPr>
                <w:rFonts w:asciiTheme="minorBidi" w:hAnsiTheme="minorBidi"/>
              </w:rPr>
              <w:t xml:space="preserve"> kurzu zaměřeného na nácvik vystupování před kamerou a mikrofonem</w:t>
            </w:r>
          </w:p>
        </w:tc>
      </w:tr>
      <w:tr w:rsidR="00363839" w14:paraId="3B4903C2" w14:textId="77777777" w:rsidTr="00F6523B">
        <w:trPr>
          <w:trHeight w:val="815"/>
        </w:trPr>
        <w:tc>
          <w:tcPr>
            <w:tcW w:w="4709" w:type="dxa"/>
          </w:tcPr>
          <w:p w14:paraId="75265EDC" w14:textId="3BE533FE" w:rsidR="00363839" w:rsidRDefault="00B92009" w:rsidP="00396E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XXX</w:t>
            </w:r>
          </w:p>
        </w:tc>
        <w:tc>
          <w:tcPr>
            <w:tcW w:w="4709" w:type="dxa"/>
          </w:tcPr>
          <w:p w14:paraId="5C120B51" w14:textId="1920E10F" w:rsidR="00363839" w:rsidRDefault="00C20149" w:rsidP="00396E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</w:t>
            </w:r>
            <w:r w:rsidRPr="00C20149">
              <w:rPr>
                <w:rFonts w:asciiTheme="minorBidi" w:hAnsiTheme="minorBidi"/>
              </w:rPr>
              <w:t>echnická podpora a technické zajištění</w:t>
            </w:r>
            <w:r>
              <w:rPr>
                <w:rFonts w:asciiTheme="minorBidi" w:hAnsiTheme="minorBidi"/>
              </w:rPr>
              <w:t xml:space="preserve"> kurzu zaměřeného na nácvik vystupování před kamerou a mikrofonem</w:t>
            </w:r>
          </w:p>
        </w:tc>
      </w:tr>
      <w:tr w:rsidR="00363839" w14:paraId="698A9D47" w14:textId="77777777" w:rsidTr="00F6523B">
        <w:trPr>
          <w:trHeight w:val="815"/>
        </w:trPr>
        <w:tc>
          <w:tcPr>
            <w:tcW w:w="4709" w:type="dxa"/>
          </w:tcPr>
          <w:p w14:paraId="7B220170" w14:textId="32D52D32" w:rsidR="00363839" w:rsidRDefault="00B92009" w:rsidP="00396E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XXX</w:t>
            </w:r>
          </w:p>
        </w:tc>
        <w:tc>
          <w:tcPr>
            <w:tcW w:w="4709" w:type="dxa"/>
          </w:tcPr>
          <w:p w14:paraId="629E2F54" w14:textId="3A52A204" w:rsidR="00363839" w:rsidRDefault="00124D47" w:rsidP="00124D4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Lektorka pro kurzy zaměřené na práci se sociálními sítěmi</w:t>
            </w:r>
          </w:p>
        </w:tc>
      </w:tr>
      <w:tr w:rsidR="00363839" w14:paraId="19A64A8A" w14:textId="77777777" w:rsidTr="00F6523B">
        <w:trPr>
          <w:trHeight w:val="815"/>
        </w:trPr>
        <w:tc>
          <w:tcPr>
            <w:tcW w:w="4709" w:type="dxa"/>
          </w:tcPr>
          <w:p w14:paraId="05C09EFD" w14:textId="2D856455" w:rsidR="00363839" w:rsidRDefault="007F6E23" w:rsidP="00396E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XXX</w:t>
            </w:r>
          </w:p>
        </w:tc>
        <w:tc>
          <w:tcPr>
            <w:tcW w:w="4709" w:type="dxa"/>
          </w:tcPr>
          <w:p w14:paraId="499FFC7E" w14:textId="6299EB3B" w:rsidR="00363839" w:rsidRDefault="00A54690" w:rsidP="00396E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Lektor pro kurzy zaměřené na práci se sociálními sítěmi</w:t>
            </w:r>
          </w:p>
        </w:tc>
      </w:tr>
      <w:tr w:rsidR="00363839" w14:paraId="21668194" w14:textId="77777777" w:rsidTr="00F6523B">
        <w:trPr>
          <w:trHeight w:val="815"/>
        </w:trPr>
        <w:tc>
          <w:tcPr>
            <w:tcW w:w="4709" w:type="dxa"/>
          </w:tcPr>
          <w:p w14:paraId="1B863EAA" w14:textId="494855CF" w:rsidR="00363839" w:rsidRDefault="007F6E23" w:rsidP="00A13DB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XXX</w:t>
            </w:r>
          </w:p>
        </w:tc>
        <w:tc>
          <w:tcPr>
            <w:tcW w:w="4709" w:type="dxa"/>
          </w:tcPr>
          <w:p w14:paraId="081ED1E2" w14:textId="22B09EFF" w:rsidR="00363839" w:rsidRDefault="00A13DBB" w:rsidP="00396E99">
            <w:pPr>
              <w:rPr>
                <w:rFonts w:asciiTheme="minorBidi" w:hAnsiTheme="minorBidi"/>
              </w:rPr>
            </w:pPr>
            <w:r w:rsidRPr="00A13DBB">
              <w:rPr>
                <w:rFonts w:asciiTheme="minorBidi" w:hAnsiTheme="minorBidi"/>
              </w:rPr>
              <w:t>Praktická výuka komunikačních a mediálních dovedností</w:t>
            </w:r>
            <w:r>
              <w:rPr>
                <w:rFonts w:asciiTheme="minorBidi" w:hAnsiTheme="minorBidi"/>
              </w:rPr>
              <w:t xml:space="preserve"> v </w:t>
            </w:r>
            <w:r w:rsidRPr="00A13DBB">
              <w:rPr>
                <w:rFonts w:asciiTheme="minorBidi" w:hAnsiTheme="minorBidi"/>
              </w:rPr>
              <w:t>kurzu zaměřeného na nácvik vystupování před kamerou a mikrofonem</w:t>
            </w:r>
          </w:p>
        </w:tc>
      </w:tr>
      <w:tr w:rsidR="00A13DBB" w14:paraId="18F46B8A" w14:textId="77777777" w:rsidTr="00F6523B">
        <w:trPr>
          <w:trHeight w:val="815"/>
        </w:trPr>
        <w:tc>
          <w:tcPr>
            <w:tcW w:w="4709" w:type="dxa"/>
          </w:tcPr>
          <w:p w14:paraId="39EE54CF" w14:textId="7710C7C1" w:rsidR="00A13DBB" w:rsidRPr="00A13DBB" w:rsidRDefault="007F6E23" w:rsidP="00A13DB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XXX</w:t>
            </w:r>
            <w:r w:rsidR="00D72A64" w:rsidRPr="00D72A6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709" w:type="dxa"/>
          </w:tcPr>
          <w:p w14:paraId="5C98AAEC" w14:textId="72093BBD" w:rsidR="00FF420B" w:rsidRPr="00FF420B" w:rsidRDefault="00FF420B" w:rsidP="00FF420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Lektor</w:t>
            </w:r>
            <w:r w:rsidR="00E25620">
              <w:rPr>
                <w:rFonts w:asciiTheme="minorBidi" w:hAnsiTheme="minorBidi"/>
              </w:rPr>
              <w:t xml:space="preserve"> audiovizuální tvorby</w:t>
            </w:r>
            <w:r>
              <w:rPr>
                <w:rFonts w:asciiTheme="minorBidi" w:hAnsiTheme="minorBidi"/>
              </w:rPr>
              <w:t xml:space="preserve"> kurzu zaměřeného na nácvik vystupování před kamerou a mikrofonem </w:t>
            </w:r>
          </w:p>
          <w:p w14:paraId="0738612B" w14:textId="79CB5DEC" w:rsidR="00A13DBB" w:rsidRPr="00FF420B" w:rsidRDefault="00FF420B" w:rsidP="00FF420B">
            <w:pPr>
              <w:numPr>
                <w:ilvl w:val="1"/>
                <w:numId w:val="36"/>
              </w:numPr>
              <w:rPr>
                <w:rFonts w:asciiTheme="minorBidi" w:hAnsiTheme="minorBidi"/>
              </w:rPr>
            </w:pPr>
            <w:r w:rsidRPr="00FF420B">
              <w:rPr>
                <w:rFonts w:asciiTheme="minorBidi" w:hAnsiTheme="minorBidi"/>
              </w:rPr>
              <w:t xml:space="preserve">tvorbu se zkušeností se zahraničním zpravodajstvím </w:t>
            </w:r>
          </w:p>
        </w:tc>
      </w:tr>
      <w:tr w:rsidR="00A13DBB" w14:paraId="5A01B398" w14:textId="77777777" w:rsidTr="00F6523B">
        <w:trPr>
          <w:trHeight w:val="815"/>
        </w:trPr>
        <w:tc>
          <w:tcPr>
            <w:tcW w:w="4709" w:type="dxa"/>
          </w:tcPr>
          <w:p w14:paraId="4E1BF190" w14:textId="31AA1080" w:rsidR="00A13DBB" w:rsidRPr="00A13DBB" w:rsidRDefault="007F6E23" w:rsidP="00A13DB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XXX</w:t>
            </w:r>
          </w:p>
        </w:tc>
        <w:tc>
          <w:tcPr>
            <w:tcW w:w="4709" w:type="dxa"/>
          </w:tcPr>
          <w:p w14:paraId="210F10BC" w14:textId="3497A7FA" w:rsidR="00A13DBB" w:rsidRPr="00A13DBB" w:rsidRDefault="00802843" w:rsidP="00396E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Lektorka </w:t>
            </w:r>
            <w:r w:rsidR="00E25620">
              <w:rPr>
                <w:rFonts w:asciiTheme="minorBidi" w:hAnsiTheme="minorBidi"/>
              </w:rPr>
              <w:t xml:space="preserve">audiovizuální tvorby </w:t>
            </w:r>
            <w:r>
              <w:rPr>
                <w:rFonts w:asciiTheme="minorBidi" w:hAnsiTheme="minorBidi"/>
              </w:rPr>
              <w:t>kurzu zaměřeného na nácvik vystupování před kamerou a mikrofonem</w:t>
            </w:r>
            <w:r w:rsidR="00397A35">
              <w:rPr>
                <w:rFonts w:asciiTheme="minorBidi" w:hAnsiTheme="minorBidi"/>
              </w:rPr>
              <w:t xml:space="preserve"> </w:t>
            </w:r>
            <w:r w:rsidR="00397A35" w:rsidRPr="00397A35">
              <w:rPr>
                <w:rFonts w:asciiTheme="minorBidi" w:hAnsiTheme="minorBidi"/>
              </w:rPr>
              <w:t>se zkušeností se zahraničním zpravodajstvím</w:t>
            </w:r>
          </w:p>
        </w:tc>
      </w:tr>
      <w:tr w:rsidR="00A13DBB" w14:paraId="13D6F130" w14:textId="77777777" w:rsidTr="00F6523B">
        <w:trPr>
          <w:trHeight w:val="815"/>
        </w:trPr>
        <w:tc>
          <w:tcPr>
            <w:tcW w:w="4709" w:type="dxa"/>
          </w:tcPr>
          <w:p w14:paraId="4AD7CC41" w14:textId="2AE08A15" w:rsidR="00A13DBB" w:rsidRPr="00A13DBB" w:rsidRDefault="007F6E23" w:rsidP="00A13DB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XXX</w:t>
            </w:r>
          </w:p>
        </w:tc>
        <w:tc>
          <w:tcPr>
            <w:tcW w:w="4709" w:type="dxa"/>
          </w:tcPr>
          <w:p w14:paraId="53C3A67D" w14:textId="5DC5774D" w:rsidR="00A13DBB" w:rsidRPr="00A13DBB" w:rsidRDefault="00EF1DF4" w:rsidP="00396E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Lektorka </w:t>
            </w:r>
            <w:r w:rsidR="00E25620">
              <w:rPr>
                <w:rFonts w:asciiTheme="minorBidi" w:hAnsiTheme="minorBidi"/>
              </w:rPr>
              <w:t xml:space="preserve">audiovizuální tvorby </w:t>
            </w:r>
            <w:r>
              <w:rPr>
                <w:rFonts w:asciiTheme="minorBidi" w:hAnsiTheme="minorBidi"/>
              </w:rPr>
              <w:t>kurzu zaměřeného na nácvik vystupování před kamerou a mikrofonem</w:t>
            </w:r>
          </w:p>
        </w:tc>
      </w:tr>
      <w:tr w:rsidR="00E25620" w14:paraId="2754E125" w14:textId="77777777" w:rsidTr="00F6523B">
        <w:trPr>
          <w:trHeight w:val="815"/>
        </w:trPr>
        <w:tc>
          <w:tcPr>
            <w:tcW w:w="4709" w:type="dxa"/>
          </w:tcPr>
          <w:p w14:paraId="042F35B9" w14:textId="78D87A50" w:rsidR="00E25620" w:rsidRPr="00EF1DF4" w:rsidRDefault="007F6E23" w:rsidP="00A13DB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XXX</w:t>
            </w:r>
          </w:p>
        </w:tc>
        <w:tc>
          <w:tcPr>
            <w:tcW w:w="4709" w:type="dxa"/>
          </w:tcPr>
          <w:p w14:paraId="222CAF7C" w14:textId="44CC42EB" w:rsidR="00E25620" w:rsidRPr="00233E8D" w:rsidRDefault="00233E8D" w:rsidP="00396E99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>Lektorka audiovizuální tvorby kurzu zaměřeného na nácvik vystupování před kamerou a mikrofonem</w:t>
            </w:r>
          </w:p>
        </w:tc>
      </w:tr>
    </w:tbl>
    <w:p w14:paraId="71C8600E" w14:textId="77777777" w:rsidR="00425CB9" w:rsidRDefault="00425CB9" w:rsidP="00396E99">
      <w:pPr>
        <w:rPr>
          <w:rFonts w:asciiTheme="minorBidi" w:hAnsiTheme="minorBidi" w:cstheme="minorBidi"/>
        </w:rPr>
      </w:pPr>
    </w:p>
    <w:p w14:paraId="38EF1AB2" w14:textId="204F7F3F" w:rsidR="00A3298B" w:rsidRDefault="00A3298B" w:rsidP="00396E99">
      <w:pPr>
        <w:rPr>
          <w:rFonts w:asciiTheme="minorBidi" w:hAnsiTheme="minorBidi" w:cstheme="minorBidi"/>
        </w:rPr>
      </w:pPr>
    </w:p>
    <w:p w14:paraId="24D160FD" w14:textId="77777777" w:rsidR="00A3298B" w:rsidRDefault="00A3298B">
      <w:pPr>
        <w:suppressAutoHyphens w:val="0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p w14:paraId="44EBACC3" w14:textId="54AF80ED" w:rsidR="00F6523B" w:rsidRDefault="00A3298B" w:rsidP="00396E99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>Příloha č. 4:</w:t>
      </w:r>
    </w:p>
    <w:p w14:paraId="512A922C" w14:textId="1539D37C" w:rsidR="00945464" w:rsidRDefault="00945464" w:rsidP="00396E99">
      <w:pPr>
        <w:rPr>
          <w:rFonts w:asciiTheme="minorBidi" w:hAnsiTheme="minorBidi" w:cstheme="minorBidi"/>
        </w:rPr>
      </w:pPr>
    </w:p>
    <w:p w14:paraId="5F4AFFE4" w14:textId="79380A6B" w:rsidR="00945464" w:rsidRDefault="00BA2965" w:rsidP="00396E99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drawing>
          <wp:inline distT="0" distB="0" distL="0" distR="0" wp14:anchorId="2AE9EC42" wp14:editId="53E7A880">
            <wp:extent cx="5762625" cy="8115300"/>
            <wp:effectExtent l="0" t="0" r="9525" b="0"/>
            <wp:docPr id="148973930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7B245" w14:textId="77777777" w:rsidR="00945464" w:rsidRDefault="00945464">
      <w:pPr>
        <w:suppressAutoHyphens w:val="0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p w14:paraId="68510D46" w14:textId="1EBDA0CB" w:rsidR="00945464" w:rsidRDefault="00945464" w:rsidP="00396E99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>Příloha č. 5</w:t>
      </w:r>
    </w:p>
    <w:p w14:paraId="6644925F" w14:textId="77777777" w:rsidR="00945464" w:rsidRDefault="00945464" w:rsidP="00396E99">
      <w:pPr>
        <w:rPr>
          <w:rFonts w:asciiTheme="minorBidi" w:hAnsiTheme="minorBidi" w:cstheme="minorBidi"/>
        </w:rPr>
      </w:pPr>
    </w:p>
    <w:p w14:paraId="79152E08" w14:textId="77777777" w:rsidR="00D06935" w:rsidRPr="000B40EB" w:rsidRDefault="00D06935" w:rsidP="000B40EB">
      <w:pPr>
        <w:widowControl w:val="0"/>
        <w:autoSpaceDE w:val="0"/>
        <w:autoSpaceDN w:val="0"/>
        <w:spacing w:line="360" w:lineRule="auto"/>
        <w:jc w:val="left"/>
        <w:rPr>
          <w:rFonts w:asciiTheme="minorBidi" w:hAnsiTheme="minorBidi" w:cstheme="minorBidi"/>
          <w:b/>
          <w:color w:val="000000"/>
        </w:rPr>
      </w:pPr>
      <w:r w:rsidRPr="000B40EB">
        <w:rPr>
          <w:rFonts w:asciiTheme="minorBidi" w:hAnsiTheme="minorBidi" w:cstheme="minorBidi"/>
          <w:b/>
          <w:color w:val="000000"/>
          <w:spacing w:val="-10"/>
        </w:rPr>
        <w:t>Za</w:t>
      </w:r>
      <w:r w:rsidRPr="000B40EB">
        <w:rPr>
          <w:rFonts w:asciiTheme="minorBidi" w:hAnsiTheme="minorBidi" w:cstheme="minorBidi"/>
          <w:b/>
          <w:color w:val="000000"/>
          <w:spacing w:val="21"/>
        </w:rPr>
        <w:t xml:space="preserve"> </w:t>
      </w:r>
      <w:r w:rsidRPr="000B40EB">
        <w:rPr>
          <w:rFonts w:asciiTheme="minorBidi" w:hAnsiTheme="minorBidi" w:cstheme="minorBidi"/>
          <w:b/>
          <w:color w:val="000000"/>
          <w:spacing w:val="-3"/>
        </w:rPr>
        <w:t>Objednatele:</w:t>
      </w:r>
    </w:p>
    <w:p w14:paraId="02F02FA7" w14:textId="1A1F3E74" w:rsidR="009F5239" w:rsidRPr="000B40EB" w:rsidRDefault="009F5239" w:rsidP="000B40EB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 w:rsidRPr="000B40EB">
        <w:rPr>
          <w:rFonts w:asciiTheme="minorBidi" w:hAnsiTheme="minorBidi" w:cstheme="minorBidi"/>
          <w:i/>
          <w:color w:val="000000"/>
          <w:spacing w:val="-5"/>
        </w:rPr>
        <w:t>ve</w:t>
      </w:r>
      <w:r w:rsidRPr="000B40EB">
        <w:rPr>
          <w:rFonts w:asciiTheme="minorBidi" w:hAnsiTheme="minorBidi" w:cstheme="minorBidi"/>
          <w:i/>
          <w:color w:val="000000"/>
          <w:spacing w:val="8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-3"/>
        </w:rPr>
        <w:t>věcech</w:t>
      </w:r>
      <w:r w:rsidRPr="000B40EB">
        <w:rPr>
          <w:rFonts w:asciiTheme="minorBidi" w:hAnsiTheme="minorBidi" w:cstheme="minorBidi"/>
          <w:i/>
          <w:color w:val="000000"/>
          <w:spacing w:val="4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</w:rPr>
        <w:t>smluvních</w:t>
      </w:r>
      <w:r w:rsidRPr="000B40EB">
        <w:rPr>
          <w:rFonts w:asciiTheme="minorBidi" w:hAnsiTheme="minorBidi" w:cstheme="minorBidi"/>
          <w:i/>
          <w:color w:val="000000"/>
          <w:spacing w:val="20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-3"/>
        </w:rPr>
        <w:t>(vyjma</w:t>
      </w:r>
      <w:r w:rsidRPr="000B40EB">
        <w:rPr>
          <w:rFonts w:asciiTheme="minorBidi" w:hAnsiTheme="minorBidi" w:cstheme="minorBidi"/>
          <w:i/>
          <w:color w:val="000000"/>
          <w:spacing w:val="-7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2"/>
        </w:rPr>
        <w:t>podpisu</w:t>
      </w:r>
      <w:r w:rsidRPr="000B40EB">
        <w:rPr>
          <w:rFonts w:asciiTheme="minorBidi" w:hAnsiTheme="minorBidi" w:cstheme="minorBidi"/>
          <w:i/>
          <w:color w:val="000000"/>
          <w:spacing w:val="4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-3"/>
        </w:rPr>
        <w:t>této</w:t>
      </w:r>
      <w:r w:rsidRPr="000B40EB">
        <w:rPr>
          <w:rFonts w:asciiTheme="minorBidi" w:hAnsiTheme="minorBidi" w:cstheme="minorBidi"/>
          <w:i/>
          <w:color w:val="000000"/>
          <w:spacing w:val="7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</w:rPr>
        <w:t>smlouvy</w:t>
      </w:r>
      <w:r w:rsidRPr="000B40EB">
        <w:rPr>
          <w:rFonts w:asciiTheme="minorBidi" w:hAnsiTheme="minorBidi" w:cstheme="minorBidi"/>
          <w:i/>
          <w:color w:val="000000"/>
          <w:spacing w:val="-6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</w:rPr>
        <w:t>a</w:t>
      </w:r>
      <w:r w:rsidRPr="000B40EB">
        <w:rPr>
          <w:rFonts w:asciiTheme="minorBidi" w:hAnsiTheme="minorBidi" w:cstheme="minorBidi"/>
          <w:i/>
          <w:color w:val="000000"/>
          <w:spacing w:val="-27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3"/>
        </w:rPr>
        <w:t xml:space="preserve">jejích </w:t>
      </w:r>
      <w:r w:rsidRPr="000B40EB">
        <w:rPr>
          <w:rFonts w:asciiTheme="minorBidi" w:hAnsiTheme="minorBidi" w:cstheme="minorBidi"/>
          <w:i/>
          <w:color w:val="000000"/>
        </w:rPr>
        <w:t>případných</w:t>
      </w:r>
      <w:r w:rsidRPr="000B40EB">
        <w:rPr>
          <w:rFonts w:asciiTheme="minorBidi" w:hAnsiTheme="minorBidi" w:cstheme="minorBidi"/>
          <w:i/>
          <w:color w:val="000000"/>
          <w:spacing w:val="7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-2"/>
        </w:rPr>
        <w:t>dodatků):</w:t>
      </w:r>
    </w:p>
    <w:p w14:paraId="12133363" w14:textId="30955FA9" w:rsidR="000B40EB" w:rsidRPr="000B40EB" w:rsidRDefault="000B40EB" w:rsidP="000B40EB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>
        <w:rPr>
          <w:rFonts w:asciiTheme="minorBidi" w:hAnsiTheme="minorBidi" w:cstheme="minorBidi"/>
          <w:iCs/>
          <w:color w:val="000000"/>
        </w:rPr>
        <w:t>Jméno a příjmení</w:t>
      </w:r>
      <w:r w:rsidR="00814A3A">
        <w:rPr>
          <w:rFonts w:asciiTheme="minorBidi" w:hAnsiTheme="minorBidi" w:cstheme="minorBidi"/>
          <w:iCs/>
          <w:color w:val="000000"/>
        </w:rPr>
        <w:t xml:space="preserve">: </w:t>
      </w:r>
      <w:r w:rsidR="00EE3CE7">
        <w:rPr>
          <w:rFonts w:asciiTheme="minorBidi" w:hAnsiTheme="minorBidi" w:cstheme="minorBidi"/>
          <w:iCs/>
          <w:color w:val="000000"/>
        </w:rPr>
        <w:t>XXX</w:t>
      </w:r>
    </w:p>
    <w:p w14:paraId="40452812" w14:textId="272679D0" w:rsidR="000B40EB" w:rsidRPr="00814A3A" w:rsidRDefault="000B40EB" w:rsidP="000B40EB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>
        <w:rPr>
          <w:rFonts w:asciiTheme="minorBidi" w:hAnsiTheme="minorBidi" w:cstheme="minorBidi"/>
          <w:iCs/>
          <w:color w:val="000000"/>
        </w:rPr>
        <w:t>E-mail</w:t>
      </w:r>
      <w:r w:rsidR="00814A3A">
        <w:rPr>
          <w:rFonts w:asciiTheme="minorBidi" w:hAnsiTheme="minorBidi" w:cstheme="minorBidi"/>
          <w:iCs/>
          <w:color w:val="000000"/>
        </w:rPr>
        <w:t xml:space="preserve">: </w:t>
      </w:r>
      <w:hyperlink r:id="rId19" w:history="1">
        <w:r w:rsidR="00EE3CE7" w:rsidRPr="008557D9">
          <w:rPr>
            <w:rStyle w:val="Hypertextovodkaz"/>
            <w:rFonts w:asciiTheme="minorBidi" w:hAnsiTheme="minorBidi" w:cstheme="minorBidi"/>
            <w:iCs/>
          </w:rPr>
          <w:t>XXX@damzv.gov.cz</w:t>
        </w:r>
      </w:hyperlink>
    </w:p>
    <w:p w14:paraId="1D8F8BA7" w14:textId="2525A771" w:rsidR="00814A3A" w:rsidRPr="00F53A0D" w:rsidRDefault="00814A3A" w:rsidP="000B40EB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>
        <w:rPr>
          <w:rFonts w:asciiTheme="minorBidi" w:hAnsiTheme="minorBidi" w:cstheme="minorBidi"/>
          <w:iCs/>
          <w:color w:val="000000"/>
        </w:rPr>
        <w:t xml:space="preserve">Telefon: </w:t>
      </w:r>
    </w:p>
    <w:p w14:paraId="12546CBD" w14:textId="370D20C2" w:rsidR="00F53A0D" w:rsidRPr="000B40EB" w:rsidRDefault="00F53A0D" w:rsidP="00F53A0D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 w:rsidRPr="000B40EB">
        <w:rPr>
          <w:rFonts w:asciiTheme="minorBidi" w:hAnsiTheme="minorBidi" w:cstheme="minorBidi"/>
          <w:i/>
          <w:color w:val="000000"/>
          <w:spacing w:val="-5"/>
        </w:rPr>
        <w:t>ve</w:t>
      </w:r>
      <w:r w:rsidRPr="000B40EB">
        <w:rPr>
          <w:rFonts w:asciiTheme="minorBidi" w:hAnsiTheme="minorBidi" w:cstheme="minorBidi"/>
          <w:i/>
          <w:color w:val="000000"/>
          <w:spacing w:val="8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-3"/>
        </w:rPr>
        <w:t>věcech</w:t>
      </w:r>
      <w:r w:rsidRPr="000B40EB">
        <w:rPr>
          <w:rFonts w:asciiTheme="minorBidi" w:hAnsiTheme="minorBidi" w:cstheme="minorBidi"/>
          <w:i/>
          <w:color w:val="000000"/>
          <w:spacing w:val="4"/>
        </w:rPr>
        <w:t xml:space="preserve"> </w:t>
      </w:r>
      <w:r>
        <w:rPr>
          <w:rFonts w:asciiTheme="minorBidi" w:hAnsiTheme="minorBidi" w:cstheme="minorBidi"/>
          <w:i/>
          <w:color w:val="000000"/>
        </w:rPr>
        <w:t>realizačních</w:t>
      </w:r>
    </w:p>
    <w:p w14:paraId="4BDC497A" w14:textId="1E9D2989" w:rsidR="00F53A0D" w:rsidRPr="00D41833" w:rsidRDefault="00F53A0D" w:rsidP="00F53A0D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>
        <w:rPr>
          <w:rFonts w:asciiTheme="minorBidi" w:hAnsiTheme="minorBidi" w:cstheme="minorBidi"/>
          <w:iCs/>
          <w:color w:val="000000"/>
        </w:rPr>
        <w:t xml:space="preserve">Jméno a příjmení: </w:t>
      </w:r>
      <w:r w:rsidR="00EE3CE7">
        <w:rPr>
          <w:rFonts w:asciiTheme="minorBidi" w:hAnsiTheme="minorBidi" w:cstheme="minorBidi"/>
          <w:iCs/>
          <w:color w:val="000000"/>
        </w:rPr>
        <w:t>XXX</w:t>
      </w:r>
    </w:p>
    <w:p w14:paraId="3CD86228" w14:textId="77777777" w:rsidR="00D41833" w:rsidRPr="000B40EB" w:rsidRDefault="00D41833" w:rsidP="00D41833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</w:p>
    <w:p w14:paraId="5CFBBDB6" w14:textId="7F68719C" w:rsidR="00F53A0D" w:rsidRPr="00814A3A" w:rsidRDefault="00F53A0D" w:rsidP="00F53A0D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>
        <w:rPr>
          <w:rFonts w:asciiTheme="minorBidi" w:hAnsiTheme="minorBidi" w:cstheme="minorBidi"/>
          <w:iCs/>
          <w:color w:val="000000"/>
        </w:rPr>
        <w:t xml:space="preserve">E-mail: </w:t>
      </w:r>
      <w:hyperlink r:id="rId20" w:history="1">
        <w:r w:rsidR="00EE3CE7" w:rsidRPr="008557D9">
          <w:rPr>
            <w:rStyle w:val="Hypertextovodkaz"/>
            <w:rFonts w:asciiTheme="minorBidi" w:hAnsiTheme="minorBidi" w:cstheme="minorBidi"/>
            <w:iCs/>
          </w:rPr>
          <w:t>XXX@damzv.gov.cz</w:t>
        </w:r>
      </w:hyperlink>
      <w:r>
        <w:rPr>
          <w:rFonts w:asciiTheme="minorBidi" w:hAnsiTheme="minorBidi" w:cstheme="minorBidi"/>
          <w:iCs/>
          <w:color w:val="000000"/>
        </w:rPr>
        <w:t xml:space="preserve"> </w:t>
      </w:r>
    </w:p>
    <w:p w14:paraId="40A9DAA4" w14:textId="6D83A66A" w:rsidR="00F53A0D" w:rsidRPr="00F53A0D" w:rsidRDefault="00F53A0D" w:rsidP="00F53A0D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>
        <w:rPr>
          <w:rFonts w:asciiTheme="minorBidi" w:hAnsiTheme="minorBidi" w:cstheme="minorBidi"/>
          <w:iCs/>
          <w:color w:val="000000"/>
        </w:rPr>
        <w:t xml:space="preserve">Telefon: </w:t>
      </w:r>
    </w:p>
    <w:p w14:paraId="071A01A3" w14:textId="77777777" w:rsidR="006540C6" w:rsidRPr="00F53A0D" w:rsidRDefault="006540C6" w:rsidP="000B40EB">
      <w:pPr>
        <w:spacing w:line="360" w:lineRule="auto"/>
        <w:rPr>
          <w:rFonts w:asciiTheme="minorBidi" w:hAnsiTheme="minorBidi" w:cstheme="minorBidi"/>
          <w:b/>
          <w:bCs/>
        </w:rPr>
      </w:pPr>
    </w:p>
    <w:p w14:paraId="4678C985" w14:textId="2C251130" w:rsidR="00F53A0D" w:rsidRDefault="00F53A0D" w:rsidP="000B40EB">
      <w:pPr>
        <w:spacing w:line="360" w:lineRule="auto"/>
        <w:rPr>
          <w:rFonts w:asciiTheme="minorBidi" w:hAnsiTheme="minorBidi" w:cstheme="minorBidi"/>
          <w:b/>
          <w:bCs/>
        </w:rPr>
      </w:pPr>
      <w:r w:rsidRPr="00F53A0D">
        <w:rPr>
          <w:rFonts w:asciiTheme="minorBidi" w:hAnsiTheme="minorBidi" w:cstheme="minorBidi"/>
          <w:b/>
          <w:bCs/>
        </w:rPr>
        <w:t>Za Dodavatele:</w:t>
      </w:r>
    </w:p>
    <w:p w14:paraId="7E7FC523" w14:textId="77777777" w:rsidR="00F53A0D" w:rsidRPr="000B40EB" w:rsidRDefault="00F53A0D" w:rsidP="00F53A0D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 w:rsidRPr="000B40EB">
        <w:rPr>
          <w:rFonts w:asciiTheme="minorBidi" w:hAnsiTheme="minorBidi" w:cstheme="minorBidi"/>
          <w:i/>
          <w:color w:val="000000"/>
          <w:spacing w:val="-5"/>
        </w:rPr>
        <w:t>ve</w:t>
      </w:r>
      <w:r w:rsidRPr="000B40EB">
        <w:rPr>
          <w:rFonts w:asciiTheme="minorBidi" w:hAnsiTheme="minorBidi" w:cstheme="minorBidi"/>
          <w:i/>
          <w:color w:val="000000"/>
          <w:spacing w:val="8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-3"/>
        </w:rPr>
        <w:t>věcech</w:t>
      </w:r>
      <w:r w:rsidRPr="000B40EB">
        <w:rPr>
          <w:rFonts w:asciiTheme="minorBidi" w:hAnsiTheme="minorBidi" w:cstheme="minorBidi"/>
          <w:i/>
          <w:color w:val="000000"/>
          <w:spacing w:val="4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</w:rPr>
        <w:t>smluvních</w:t>
      </w:r>
      <w:r w:rsidRPr="000B40EB">
        <w:rPr>
          <w:rFonts w:asciiTheme="minorBidi" w:hAnsiTheme="minorBidi" w:cstheme="minorBidi"/>
          <w:i/>
          <w:color w:val="000000"/>
          <w:spacing w:val="20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-3"/>
        </w:rPr>
        <w:t>(vyjma</w:t>
      </w:r>
      <w:r w:rsidRPr="000B40EB">
        <w:rPr>
          <w:rFonts w:asciiTheme="minorBidi" w:hAnsiTheme="minorBidi" w:cstheme="minorBidi"/>
          <w:i/>
          <w:color w:val="000000"/>
          <w:spacing w:val="-7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2"/>
        </w:rPr>
        <w:t>podpisu</w:t>
      </w:r>
      <w:r w:rsidRPr="000B40EB">
        <w:rPr>
          <w:rFonts w:asciiTheme="minorBidi" w:hAnsiTheme="minorBidi" w:cstheme="minorBidi"/>
          <w:i/>
          <w:color w:val="000000"/>
          <w:spacing w:val="4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-3"/>
        </w:rPr>
        <w:t>této</w:t>
      </w:r>
      <w:r w:rsidRPr="000B40EB">
        <w:rPr>
          <w:rFonts w:asciiTheme="minorBidi" w:hAnsiTheme="minorBidi" w:cstheme="minorBidi"/>
          <w:i/>
          <w:color w:val="000000"/>
          <w:spacing w:val="7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</w:rPr>
        <w:t>smlouvy</w:t>
      </w:r>
      <w:r w:rsidRPr="000B40EB">
        <w:rPr>
          <w:rFonts w:asciiTheme="minorBidi" w:hAnsiTheme="minorBidi" w:cstheme="minorBidi"/>
          <w:i/>
          <w:color w:val="000000"/>
          <w:spacing w:val="-6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</w:rPr>
        <w:t>a</w:t>
      </w:r>
      <w:r w:rsidRPr="000B40EB">
        <w:rPr>
          <w:rFonts w:asciiTheme="minorBidi" w:hAnsiTheme="minorBidi" w:cstheme="minorBidi"/>
          <w:i/>
          <w:color w:val="000000"/>
          <w:spacing w:val="-27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3"/>
        </w:rPr>
        <w:t xml:space="preserve">jejích </w:t>
      </w:r>
      <w:r w:rsidRPr="000B40EB">
        <w:rPr>
          <w:rFonts w:asciiTheme="minorBidi" w:hAnsiTheme="minorBidi" w:cstheme="minorBidi"/>
          <w:i/>
          <w:color w:val="000000"/>
        </w:rPr>
        <w:t>případných</w:t>
      </w:r>
      <w:r w:rsidRPr="000B40EB">
        <w:rPr>
          <w:rFonts w:asciiTheme="minorBidi" w:hAnsiTheme="minorBidi" w:cstheme="minorBidi"/>
          <w:i/>
          <w:color w:val="000000"/>
          <w:spacing w:val="7"/>
        </w:rPr>
        <w:t xml:space="preserve"> </w:t>
      </w:r>
      <w:r w:rsidRPr="000B40EB">
        <w:rPr>
          <w:rFonts w:asciiTheme="minorBidi" w:hAnsiTheme="minorBidi" w:cstheme="minorBidi"/>
          <w:i/>
          <w:color w:val="000000"/>
          <w:spacing w:val="-2"/>
        </w:rPr>
        <w:t>dodatků):</w:t>
      </w:r>
    </w:p>
    <w:p w14:paraId="06BAC2E2" w14:textId="736C89C7" w:rsidR="00F53A0D" w:rsidRPr="000B40EB" w:rsidRDefault="00F53A0D" w:rsidP="00F53A0D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>
        <w:rPr>
          <w:rFonts w:asciiTheme="minorBidi" w:hAnsiTheme="minorBidi" w:cstheme="minorBidi"/>
          <w:iCs/>
          <w:color w:val="000000"/>
        </w:rPr>
        <w:t xml:space="preserve">Jméno a příjmení: </w:t>
      </w:r>
      <w:r w:rsidR="00143DC8" w:rsidRPr="00143DC8">
        <w:rPr>
          <w:rFonts w:asciiTheme="minorBidi" w:hAnsiTheme="minorBidi" w:cstheme="minorBidi"/>
          <w:iCs/>
          <w:color w:val="000000"/>
        </w:rPr>
        <w:t xml:space="preserve"> </w:t>
      </w:r>
      <w:r w:rsidR="00EE3CE7">
        <w:rPr>
          <w:rFonts w:asciiTheme="minorBidi" w:hAnsiTheme="minorBidi" w:cstheme="minorBidi"/>
          <w:iCs/>
          <w:color w:val="000000"/>
        </w:rPr>
        <w:t>XXX</w:t>
      </w:r>
    </w:p>
    <w:p w14:paraId="45D3129F" w14:textId="47846BFC" w:rsidR="00F53A0D" w:rsidRPr="00C74A62" w:rsidRDefault="00F53A0D" w:rsidP="00C74A62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rPr>
          <w:rFonts w:asciiTheme="minorBidi" w:hAnsiTheme="minorBidi" w:cstheme="minorBidi"/>
          <w:iCs/>
          <w:color w:val="000000"/>
        </w:rPr>
      </w:pPr>
      <w:r>
        <w:rPr>
          <w:rFonts w:asciiTheme="minorBidi" w:hAnsiTheme="minorBidi" w:cstheme="minorBidi"/>
          <w:iCs/>
          <w:color w:val="000000"/>
        </w:rPr>
        <w:t xml:space="preserve">E-mail: </w:t>
      </w:r>
      <w:hyperlink r:id="rId21" w:history="1">
        <w:r w:rsidR="00EE3CE7" w:rsidRPr="008557D9">
          <w:rPr>
            <w:rStyle w:val="Hypertextovodkaz"/>
            <w:rFonts w:asciiTheme="minorBidi" w:hAnsiTheme="minorBidi" w:cstheme="minorBidi"/>
            <w:iCs/>
          </w:rPr>
          <w:t>XXX@fsv.cuni.cz</w:t>
        </w:r>
      </w:hyperlink>
      <w:r w:rsidR="00C74A62">
        <w:rPr>
          <w:rFonts w:asciiTheme="minorBidi" w:hAnsiTheme="minorBidi" w:cstheme="minorBidi"/>
          <w:iCs/>
          <w:color w:val="000000"/>
        </w:rPr>
        <w:t xml:space="preserve"> </w:t>
      </w:r>
      <w:r w:rsidR="00C74A62" w:rsidRPr="00C74A62">
        <w:rPr>
          <w:rFonts w:asciiTheme="minorBidi" w:hAnsiTheme="minorBidi" w:cstheme="minorBidi"/>
          <w:iCs/>
          <w:color w:val="000000"/>
        </w:rPr>
        <w:t xml:space="preserve"> </w:t>
      </w:r>
    </w:p>
    <w:p w14:paraId="4D7E3248" w14:textId="0E4F3F0B" w:rsidR="00F53A0D" w:rsidRPr="00F53A0D" w:rsidRDefault="00F53A0D" w:rsidP="00F53A0D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>
        <w:rPr>
          <w:rFonts w:asciiTheme="minorBidi" w:hAnsiTheme="minorBidi" w:cstheme="minorBidi"/>
          <w:iCs/>
          <w:color w:val="000000"/>
        </w:rPr>
        <w:t xml:space="preserve">Telefon: </w:t>
      </w:r>
    </w:p>
    <w:p w14:paraId="7D5BC9CC" w14:textId="77777777" w:rsidR="00F53A0D" w:rsidRPr="009A4873" w:rsidRDefault="00F53A0D" w:rsidP="00F53A0D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i/>
          <w:color w:val="000000"/>
        </w:rPr>
      </w:pPr>
      <w:r w:rsidRPr="009A4873">
        <w:rPr>
          <w:rFonts w:asciiTheme="minorBidi" w:hAnsiTheme="minorBidi" w:cstheme="minorBidi"/>
          <w:i/>
          <w:color w:val="000000"/>
          <w:spacing w:val="-5"/>
        </w:rPr>
        <w:t>ve</w:t>
      </w:r>
      <w:r w:rsidRPr="009A4873">
        <w:rPr>
          <w:rFonts w:asciiTheme="minorBidi" w:hAnsiTheme="minorBidi" w:cstheme="minorBidi"/>
          <w:i/>
          <w:color w:val="000000"/>
          <w:spacing w:val="8"/>
        </w:rPr>
        <w:t xml:space="preserve"> </w:t>
      </w:r>
      <w:r w:rsidRPr="009A4873">
        <w:rPr>
          <w:rFonts w:asciiTheme="minorBidi" w:hAnsiTheme="minorBidi" w:cstheme="minorBidi"/>
          <w:i/>
          <w:color w:val="000000"/>
          <w:spacing w:val="-3"/>
        </w:rPr>
        <w:t>věcech</w:t>
      </w:r>
      <w:r w:rsidRPr="009A4873">
        <w:rPr>
          <w:rFonts w:asciiTheme="minorBidi" w:hAnsiTheme="minorBidi" w:cstheme="minorBidi"/>
          <w:i/>
          <w:color w:val="000000"/>
          <w:spacing w:val="4"/>
        </w:rPr>
        <w:t xml:space="preserve"> </w:t>
      </w:r>
      <w:r w:rsidRPr="009A4873">
        <w:rPr>
          <w:rFonts w:asciiTheme="minorBidi" w:hAnsiTheme="minorBidi" w:cstheme="minorBidi"/>
          <w:i/>
          <w:color w:val="000000"/>
        </w:rPr>
        <w:t>realizačních</w:t>
      </w:r>
    </w:p>
    <w:p w14:paraId="4216ACD5" w14:textId="50BFA2B4" w:rsidR="00A31356" w:rsidRPr="00A31356" w:rsidRDefault="00F53A0D" w:rsidP="00A31356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rPr>
          <w:rFonts w:ascii="Arial" w:hAnsi="Arial" w:cs="Arial"/>
        </w:rPr>
      </w:pPr>
      <w:r w:rsidRPr="00A31356">
        <w:rPr>
          <w:rFonts w:asciiTheme="minorBidi" w:hAnsiTheme="minorBidi" w:cstheme="minorBidi"/>
          <w:iCs/>
          <w:color w:val="000000"/>
        </w:rPr>
        <w:t>Jméno a příjmení</w:t>
      </w:r>
      <w:r w:rsidR="00A31356" w:rsidRPr="00A31356">
        <w:rPr>
          <w:rFonts w:ascii="Arial" w:hAnsi="Arial" w:cs="Arial"/>
        </w:rPr>
        <w:t xml:space="preserve">. </w:t>
      </w:r>
      <w:r w:rsidR="00EE3CE7">
        <w:rPr>
          <w:rFonts w:ascii="Arial" w:hAnsi="Arial" w:cs="Arial"/>
        </w:rPr>
        <w:t>XXX</w:t>
      </w:r>
    </w:p>
    <w:p w14:paraId="16D8635D" w14:textId="7CB9816C" w:rsidR="00F53A0D" w:rsidRPr="004D4575" w:rsidRDefault="00F53A0D" w:rsidP="004D4575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rPr>
          <w:rFonts w:asciiTheme="minorBidi" w:hAnsiTheme="minorBidi" w:cstheme="minorBidi"/>
          <w:iCs/>
          <w:color w:val="000000"/>
        </w:rPr>
      </w:pPr>
      <w:r w:rsidRPr="00A31356">
        <w:rPr>
          <w:rFonts w:asciiTheme="minorBidi" w:hAnsiTheme="minorBidi" w:cstheme="minorBidi"/>
          <w:iCs/>
          <w:color w:val="000000"/>
        </w:rPr>
        <w:t xml:space="preserve">E-mail: </w:t>
      </w:r>
      <w:bookmarkStart w:id="0" w:name="_Hlk209708303"/>
      <w:r w:rsidR="002D721D">
        <w:rPr>
          <w:rFonts w:asciiTheme="minorBidi" w:hAnsiTheme="minorBidi" w:cstheme="minorBidi"/>
          <w:iCs/>
        </w:rPr>
        <w:fldChar w:fldCharType="begin"/>
      </w:r>
      <w:r w:rsidR="002D721D">
        <w:rPr>
          <w:rFonts w:asciiTheme="minorBidi" w:hAnsiTheme="minorBidi" w:cstheme="minorBidi"/>
          <w:iCs/>
        </w:rPr>
        <w:instrText>HYPERLINK "mailto:</w:instrText>
      </w:r>
      <w:r w:rsidR="002D721D" w:rsidRPr="002D721D">
        <w:rPr>
          <w:rFonts w:asciiTheme="minorBidi" w:hAnsiTheme="minorBidi" w:cstheme="minorBidi"/>
          <w:iCs/>
        </w:rPr>
        <w:instrText>XXX@fsv.cuni.cz</w:instrText>
      </w:r>
      <w:r w:rsidR="002D721D">
        <w:rPr>
          <w:rFonts w:asciiTheme="minorBidi" w:hAnsiTheme="minorBidi" w:cstheme="minorBidi"/>
          <w:iCs/>
        </w:rPr>
        <w:instrText>"</w:instrText>
      </w:r>
      <w:r w:rsidR="002D721D">
        <w:rPr>
          <w:rFonts w:asciiTheme="minorBidi" w:hAnsiTheme="minorBidi" w:cstheme="minorBidi"/>
          <w:iCs/>
        </w:rPr>
      </w:r>
      <w:r w:rsidR="002D721D">
        <w:rPr>
          <w:rFonts w:asciiTheme="minorBidi" w:hAnsiTheme="minorBidi" w:cstheme="minorBidi"/>
          <w:iCs/>
        </w:rPr>
        <w:fldChar w:fldCharType="separate"/>
      </w:r>
      <w:r w:rsidR="002D721D" w:rsidRPr="008557D9">
        <w:rPr>
          <w:rStyle w:val="Hypertextovodkaz"/>
          <w:rFonts w:asciiTheme="minorBidi" w:hAnsiTheme="minorBidi" w:cstheme="minorBidi"/>
          <w:iCs/>
        </w:rPr>
        <w:t>XXX@fsv.cuni.cz</w:t>
      </w:r>
      <w:bookmarkEnd w:id="0"/>
      <w:r w:rsidR="002D721D">
        <w:rPr>
          <w:rFonts w:asciiTheme="minorBidi" w:hAnsiTheme="minorBidi" w:cstheme="minorBidi"/>
          <w:iCs/>
        </w:rPr>
        <w:fldChar w:fldCharType="end"/>
      </w:r>
      <w:r w:rsidR="00186992">
        <w:rPr>
          <w:rFonts w:asciiTheme="minorBidi" w:hAnsiTheme="minorBidi" w:cstheme="minorBidi"/>
          <w:iCs/>
          <w:color w:val="000000"/>
        </w:rPr>
        <w:t xml:space="preserve"> </w:t>
      </w:r>
    </w:p>
    <w:p w14:paraId="3A237D04" w14:textId="62D1A117" w:rsidR="00F53A0D" w:rsidRPr="004D4575" w:rsidRDefault="00F53A0D" w:rsidP="00ED7ED9">
      <w:pPr>
        <w:pStyle w:val="Odstavecseseznamem"/>
        <w:widowControl w:val="0"/>
        <w:numPr>
          <w:ilvl w:val="1"/>
          <w:numId w:val="35"/>
        </w:numPr>
        <w:autoSpaceDE w:val="0"/>
        <w:autoSpaceDN w:val="0"/>
        <w:spacing w:before="198" w:line="360" w:lineRule="auto"/>
        <w:jc w:val="left"/>
        <w:rPr>
          <w:rFonts w:asciiTheme="minorBidi" w:hAnsiTheme="minorBidi" w:cstheme="minorBidi"/>
          <w:b/>
          <w:bCs/>
        </w:rPr>
      </w:pPr>
      <w:r w:rsidRPr="004D4575">
        <w:rPr>
          <w:rFonts w:asciiTheme="minorBidi" w:hAnsiTheme="minorBidi" w:cstheme="minorBidi"/>
          <w:iCs/>
          <w:color w:val="000000"/>
        </w:rPr>
        <w:t xml:space="preserve">Telefon: </w:t>
      </w:r>
    </w:p>
    <w:sectPr w:rsidR="00F53A0D" w:rsidRPr="004D4575" w:rsidSect="005C6BB9">
      <w:headerReference w:type="default" r:id="rId22"/>
      <w:headerReference w:type="first" r:id="rId23"/>
      <w:footnotePr>
        <w:pos w:val="beneathText"/>
      </w:footnotePr>
      <w:pgSz w:w="11905" w:h="16837"/>
      <w:pgMar w:top="1276" w:right="1134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E9BD" w14:textId="77777777" w:rsidR="006C499B" w:rsidRDefault="006C499B">
      <w:r>
        <w:separator/>
      </w:r>
    </w:p>
  </w:endnote>
  <w:endnote w:type="continuationSeparator" w:id="0">
    <w:p w14:paraId="43FC092A" w14:textId="77777777" w:rsidR="006C499B" w:rsidRDefault="006C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3D2B" w14:textId="77777777" w:rsidR="006C499B" w:rsidRDefault="006C499B">
      <w:r>
        <w:separator/>
      </w:r>
    </w:p>
  </w:footnote>
  <w:footnote w:type="continuationSeparator" w:id="0">
    <w:p w14:paraId="4884685D" w14:textId="77777777" w:rsidR="006C499B" w:rsidRDefault="006C499B">
      <w:r>
        <w:continuationSeparator/>
      </w:r>
    </w:p>
  </w:footnote>
  <w:footnote w:id="1">
    <w:p w14:paraId="72D549E5" w14:textId="1B2850E9" w:rsidR="006207DF" w:rsidRDefault="006207DF" w:rsidP="006207D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Jedná se pouze o navrhovaný obsah kurzu, obsah konkrétního kurzu bude vždy individualizován dle potřeb zadavatele a účastníků; je možné propojování teoretické a praktické části dle vhodnosti</w:t>
      </w:r>
      <w:r w:rsidR="009A4873">
        <w:t>.</w:t>
      </w:r>
    </w:p>
  </w:footnote>
  <w:footnote w:id="2">
    <w:p w14:paraId="7B80CA7A" w14:textId="4A8CEB36" w:rsidR="006207DF" w:rsidRDefault="006207DF" w:rsidP="006207D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Jedná se pouze o navrhovaný obsah kurzu, obsah konkrétního kurzu bude vždy individualizován dle potřeb zadavatele a účastníků</w:t>
      </w:r>
      <w:r w:rsidR="009A4873">
        <w:t>.</w:t>
      </w:r>
    </w:p>
  </w:footnote>
  <w:footnote w:id="3">
    <w:p w14:paraId="16E4A6EE" w14:textId="77777777" w:rsidR="006207DF" w:rsidRDefault="006207DF" w:rsidP="006207DF">
      <w:pPr>
        <w:pStyle w:val="Textpoznpodarou"/>
      </w:pPr>
      <w:r>
        <w:rPr>
          <w:rStyle w:val="Znakapoznpodarou"/>
        </w:rPr>
        <w:footnoteRef/>
      </w:r>
      <w:r>
        <w:t xml:space="preserve"> Není povinnou součástí VZ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D5C3" w14:textId="0425DF16" w:rsidR="009E6857" w:rsidRPr="003F0F68" w:rsidRDefault="00EA4068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4D0B2" wp14:editId="0536EE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BC8E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1.1pt;height:13.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6310BC8E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E1E8" w14:textId="68A8A65C" w:rsidR="001B3090" w:rsidRDefault="001B3090" w:rsidP="001B3090">
    <w:pPr>
      <w:pStyle w:val="Zhlav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94E496F" wp14:editId="4B642474">
              <wp:simplePos x="0" y="0"/>
              <wp:positionH relativeFrom="page">
                <wp:posOffset>4123690</wp:posOffset>
              </wp:positionH>
              <wp:positionV relativeFrom="page">
                <wp:posOffset>325755</wp:posOffset>
              </wp:positionV>
              <wp:extent cx="2360930" cy="705600"/>
              <wp:effectExtent l="0" t="0" r="8255" b="0"/>
              <wp:wrapTight wrapText="bothSides">
                <wp:wrapPolygon edited="0">
                  <wp:start x="0" y="0"/>
                  <wp:lineTo x="0" y="20997"/>
                  <wp:lineTo x="21498" y="20997"/>
                  <wp:lineTo x="21498" y="0"/>
                  <wp:lineTo x="0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0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53020" w14:textId="77777777" w:rsidR="001B3090" w:rsidRDefault="001B3090" w:rsidP="001B3090">
                          <w:pPr>
                            <w:spacing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Loretánská 6, 118 00 Praha 1</w:t>
                          </w:r>
                        </w:p>
                        <w:p w14:paraId="43C41D8E" w14:textId="77777777" w:rsidR="001B3090" w:rsidRDefault="001B3090" w:rsidP="001B3090">
                          <w:pPr>
                            <w:spacing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tel.: +420 224 183 326</w:t>
                          </w:r>
                        </w:p>
                        <w:p w14:paraId="55AEBA02" w14:textId="77777777" w:rsidR="001B3090" w:rsidRDefault="001B3090" w:rsidP="001B3090">
                          <w:pPr>
                            <w:spacing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 w:rsidRPr="00E515EA"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sekretariat@damzv.gov.cz</w:t>
                          </w:r>
                        </w:p>
                        <w:p w14:paraId="2B22CE5F" w14:textId="77777777" w:rsidR="001B3090" w:rsidRDefault="001B3090" w:rsidP="001B3090">
                          <w:pPr>
                            <w:spacing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www.damzv.gov.cz</w:t>
                          </w:r>
                        </w:p>
                        <w:p w14:paraId="7153DEB6" w14:textId="77777777" w:rsidR="001B3090" w:rsidRPr="00BF7895" w:rsidRDefault="001B3090" w:rsidP="001B3090">
                          <w:pP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E496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left:0;text-align:left;margin-left:324.7pt;margin-top:25.65pt;width:185.9pt;height:55.55pt;z-index:-25165209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" stroked="f">
              <v:textbox inset="0">
                <w:txbxContent>
                  <w:p w14:paraId="6D753020" w14:textId="77777777" w:rsidR="001B3090" w:rsidRDefault="001B3090" w:rsidP="001B3090">
                    <w:pPr>
                      <w:spacing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sz w:val="16"/>
                        <w:szCs w:val="16"/>
                      </w:rPr>
                      <w:t>Loretánská 6, 118 00 Praha 1</w:t>
                    </w:r>
                  </w:p>
                  <w:p w14:paraId="43C41D8E" w14:textId="77777777" w:rsidR="001B3090" w:rsidRDefault="001B3090" w:rsidP="001B3090">
                    <w:pPr>
                      <w:spacing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sz w:val="16"/>
                        <w:szCs w:val="16"/>
                      </w:rPr>
                      <w:t>tel.: +420 224 183 326</w:t>
                    </w:r>
                  </w:p>
                  <w:p w14:paraId="55AEBA02" w14:textId="77777777" w:rsidR="001B3090" w:rsidRDefault="001B3090" w:rsidP="001B3090">
                    <w:pPr>
                      <w:spacing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 w:rsidRPr="00E515EA">
                      <w:rPr>
                        <w:rFonts w:ascii="Georgia" w:hAnsi="Georgia"/>
                        <w:sz w:val="16"/>
                        <w:szCs w:val="16"/>
                      </w:rPr>
                      <w:t>sekretariat@damzv.gov.cz</w:t>
                    </w:r>
                  </w:p>
                  <w:p w14:paraId="2B22CE5F" w14:textId="77777777" w:rsidR="001B3090" w:rsidRDefault="001B3090" w:rsidP="001B3090">
                    <w:pPr>
                      <w:spacing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sz w:val="16"/>
                        <w:szCs w:val="16"/>
                      </w:rPr>
                      <w:t>www.damzv.gov.cz</w:t>
                    </w:r>
                  </w:p>
                  <w:p w14:paraId="7153DEB6" w14:textId="77777777" w:rsidR="001B3090" w:rsidRPr="00BF7895" w:rsidRDefault="001B3090" w:rsidP="001B3090">
                    <w:pPr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5BD75D2A" wp14:editId="701E0B17">
          <wp:simplePos x="0" y="0"/>
          <wp:positionH relativeFrom="page">
            <wp:posOffset>421640</wp:posOffset>
          </wp:positionH>
          <wp:positionV relativeFrom="page">
            <wp:posOffset>324485</wp:posOffset>
          </wp:positionV>
          <wp:extent cx="3495600" cy="720000"/>
          <wp:effectExtent l="0" t="0" r="0" b="4445"/>
          <wp:wrapTight wrapText="bothSides">
            <wp:wrapPolygon edited="0">
              <wp:start x="0" y="0"/>
              <wp:lineTo x="0" y="21162"/>
              <wp:lineTo x="21427" y="21162"/>
              <wp:lineTo x="21427" y="0"/>
              <wp:lineTo x="0" y="0"/>
            </wp:wrapPolygon>
          </wp:wrapTight>
          <wp:docPr id="2004888144" name="Obrázek 2004888144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88144" name="Obrázek 2004888144" descr="Obsah obrázku text, Písmo, snímek obrazovky, bílé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DD36F" w14:textId="77777777" w:rsidR="001B3090" w:rsidRDefault="001B3090" w:rsidP="001B0F9E">
    <w:pPr>
      <w:pStyle w:val="Zhlav"/>
      <w:jc w:val="right"/>
    </w:pPr>
  </w:p>
  <w:p w14:paraId="76C805A1" w14:textId="77777777" w:rsidR="001B3090" w:rsidRDefault="001B3090" w:rsidP="001B0F9E">
    <w:pPr>
      <w:pStyle w:val="Zhlav"/>
      <w:jc w:val="right"/>
    </w:pPr>
  </w:p>
  <w:p w14:paraId="244083B4" w14:textId="77777777" w:rsidR="001B3090" w:rsidRDefault="001B3090" w:rsidP="001B0F9E">
    <w:pPr>
      <w:pStyle w:val="Zhlav"/>
      <w:jc w:val="right"/>
    </w:pPr>
  </w:p>
  <w:p w14:paraId="28A002E1" w14:textId="728CF283" w:rsidR="001B0F9E" w:rsidRDefault="001B0F9E" w:rsidP="001B0F9E">
    <w:pPr>
      <w:pStyle w:val="Zhlav"/>
      <w:jc w:val="right"/>
    </w:pPr>
    <w:r>
      <w:t>Č. j.:</w:t>
    </w:r>
    <w:r w:rsidR="00E347F1">
      <w:t xml:space="preserve"> </w:t>
    </w:r>
    <w:r w:rsidR="00D94476" w:rsidRPr="00D94476">
      <w:rPr>
        <w:rFonts w:cstheme="minorHAnsi"/>
        <w:szCs w:val="22"/>
      </w:rPr>
      <w:t>DAMZV/933/2025/ZN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DBA37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2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9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E8B2F19"/>
    <w:multiLevelType w:val="hybridMultilevel"/>
    <w:tmpl w:val="6A1E87EA"/>
    <w:lvl w:ilvl="0" w:tplc="EC0E8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ED941A2"/>
    <w:multiLevelType w:val="hybridMultilevel"/>
    <w:tmpl w:val="6A1E87E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F1A1306"/>
    <w:multiLevelType w:val="hybridMultilevel"/>
    <w:tmpl w:val="3C0CE56E"/>
    <w:lvl w:ilvl="0" w:tplc="1082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16574445"/>
    <w:multiLevelType w:val="hybridMultilevel"/>
    <w:tmpl w:val="C74A004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86D9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25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41247"/>
    <w:multiLevelType w:val="hybridMultilevel"/>
    <w:tmpl w:val="C74A004A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1460A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30" w15:restartNumberingAfterBreak="0">
    <w:nsid w:val="6CD322EF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31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633FF"/>
    <w:multiLevelType w:val="hybridMultilevel"/>
    <w:tmpl w:val="2DA0C8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F7BBA"/>
    <w:multiLevelType w:val="hybridMultilevel"/>
    <w:tmpl w:val="F96AF5BA"/>
    <w:lvl w:ilvl="0" w:tplc="F820A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487430">
    <w:abstractNumId w:val="1"/>
  </w:num>
  <w:num w:numId="2" w16cid:durableId="1255633275">
    <w:abstractNumId w:val="2"/>
  </w:num>
  <w:num w:numId="3" w16cid:durableId="1111897264">
    <w:abstractNumId w:val="3"/>
  </w:num>
  <w:num w:numId="4" w16cid:durableId="824928619">
    <w:abstractNumId w:val="4"/>
  </w:num>
  <w:num w:numId="5" w16cid:durableId="74011535">
    <w:abstractNumId w:val="5"/>
  </w:num>
  <w:num w:numId="6" w16cid:durableId="329145020">
    <w:abstractNumId w:val="6"/>
  </w:num>
  <w:num w:numId="7" w16cid:durableId="695082750">
    <w:abstractNumId w:val="7"/>
  </w:num>
  <w:num w:numId="8" w16cid:durableId="1407262337">
    <w:abstractNumId w:val="8"/>
  </w:num>
  <w:num w:numId="9" w16cid:durableId="1810322416">
    <w:abstractNumId w:val="9"/>
  </w:num>
  <w:num w:numId="10" w16cid:durableId="214120623">
    <w:abstractNumId w:val="10"/>
  </w:num>
  <w:num w:numId="11" w16cid:durableId="767389614">
    <w:abstractNumId w:val="11"/>
  </w:num>
  <w:num w:numId="12" w16cid:durableId="1327778912">
    <w:abstractNumId w:val="19"/>
  </w:num>
  <w:num w:numId="13" w16cid:durableId="1706638506">
    <w:abstractNumId w:val="20"/>
  </w:num>
  <w:num w:numId="14" w16cid:durableId="1597398683">
    <w:abstractNumId w:val="22"/>
  </w:num>
  <w:num w:numId="15" w16cid:durableId="1050306630">
    <w:abstractNumId w:val="22"/>
  </w:num>
  <w:num w:numId="16" w16cid:durableId="238712165">
    <w:abstractNumId w:val="28"/>
  </w:num>
  <w:num w:numId="17" w16cid:durableId="1644920075">
    <w:abstractNumId w:val="22"/>
  </w:num>
  <w:num w:numId="18" w16cid:durableId="272396093">
    <w:abstractNumId w:val="26"/>
  </w:num>
  <w:num w:numId="19" w16cid:durableId="797455695">
    <w:abstractNumId w:val="25"/>
  </w:num>
  <w:num w:numId="20" w16cid:durableId="1802534124">
    <w:abstractNumId w:val="23"/>
  </w:num>
  <w:num w:numId="21" w16cid:durableId="1343430958">
    <w:abstractNumId w:val="17"/>
  </w:num>
  <w:num w:numId="22" w16cid:durableId="61173710">
    <w:abstractNumId w:val="15"/>
  </w:num>
  <w:num w:numId="23" w16cid:durableId="1848591150">
    <w:abstractNumId w:val="27"/>
  </w:num>
  <w:num w:numId="24" w16cid:durableId="1688213788">
    <w:abstractNumId w:val="18"/>
  </w:num>
  <w:num w:numId="25" w16cid:durableId="1862089738">
    <w:abstractNumId w:val="31"/>
  </w:num>
  <w:num w:numId="26" w16cid:durableId="1124619000">
    <w:abstractNumId w:val="21"/>
  </w:num>
  <w:num w:numId="27" w16cid:durableId="552808468">
    <w:abstractNumId w:val="24"/>
  </w:num>
  <w:num w:numId="28" w16cid:durableId="908999239">
    <w:abstractNumId w:val="12"/>
  </w:num>
  <w:num w:numId="29" w16cid:durableId="1828016970">
    <w:abstractNumId w:val="30"/>
  </w:num>
  <w:num w:numId="30" w16cid:durableId="879053617">
    <w:abstractNumId w:val="29"/>
  </w:num>
  <w:num w:numId="31" w16cid:durableId="681324918">
    <w:abstractNumId w:val="13"/>
  </w:num>
  <w:num w:numId="32" w16cid:durableId="1395161843">
    <w:abstractNumId w:val="16"/>
  </w:num>
  <w:num w:numId="33" w16cid:durableId="901721180">
    <w:abstractNumId w:val="14"/>
  </w:num>
  <w:num w:numId="34" w16cid:durableId="1495609173">
    <w:abstractNumId w:val="32"/>
  </w:num>
  <w:num w:numId="35" w16cid:durableId="173108527">
    <w:abstractNumId w:val="33"/>
  </w:num>
  <w:num w:numId="36" w16cid:durableId="56210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D"/>
    <w:rsid w:val="0000067A"/>
    <w:rsid w:val="00001280"/>
    <w:rsid w:val="000013A1"/>
    <w:rsid w:val="00004965"/>
    <w:rsid w:val="0000536F"/>
    <w:rsid w:val="00006B2C"/>
    <w:rsid w:val="0000762E"/>
    <w:rsid w:val="0001022B"/>
    <w:rsid w:val="00011E0C"/>
    <w:rsid w:val="0001355A"/>
    <w:rsid w:val="00015FF5"/>
    <w:rsid w:val="0001603D"/>
    <w:rsid w:val="0002173E"/>
    <w:rsid w:val="00022F53"/>
    <w:rsid w:val="00025483"/>
    <w:rsid w:val="00031C36"/>
    <w:rsid w:val="000375B4"/>
    <w:rsid w:val="00040546"/>
    <w:rsid w:val="00041096"/>
    <w:rsid w:val="00041F51"/>
    <w:rsid w:val="000447E5"/>
    <w:rsid w:val="00045A14"/>
    <w:rsid w:val="00045F2F"/>
    <w:rsid w:val="0005090C"/>
    <w:rsid w:val="00050F78"/>
    <w:rsid w:val="00053B14"/>
    <w:rsid w:val="00057552"/>
    <w:rsid w:val="00057D3E"/>
    <w:rsid w:val="000604D1"/>
    <w:rsid w:val="00061C99"/>
    <w:rsid w:val="00064DA9"/>
    <w:rsid w:val="00067EEE"/>
    <w:rsid w:val="00070064"/>
    <w:rsid w:val="000701E8"/>
    <w:rsid w:val="000716CB"/>
    <w:rsid w:val="00075260"/>
    <w:rsid w:val="00075267"/>
    <w:rsid w:val="00075897"/>
    <w:rsid w:val="00076707"/>
    <w:rsid w:val="00080ADA"/>
    <w:rsid w:val="0008471E"/>
    <w:rsid w:val="00085FF9"/>
    <w:rsid w:val="00091127"/>
    <w:rsid w:val="00092B52"/>
    <w:rsid w:val="000944E4"/>
    <w:rsid w:val="00094A79"/>
    <w:rsid w:val="0009523E"/>
    <w:rsid w:val="00096329"/>
    <w:rsid w:val="000A110B"/>
    <w:rsid w:val="000A1253"/>
    <w:rsid w:val="000A226C"/>
    <w:rsid w:val="000A4852"/>
    <w:rsid w:val="000B12EB"/>
    <w:rsid w:val="000B1C8C"/>
    <w:rsid w:val="000B40EB"/>
    <w:rsid w:val="000B47FD"/>
    <w:rsid w:val="000B48A2"/>
    <w:rsid w:val="000B73EB"/>
    <w:rsid w:val="000C0F16"/>
    <w:rsid w:val="000C177B"/>
    <w:rsid w:val="000C276B"/>
    <w:rsid w:val="000D382A"/>
    <w:rsid w:val="000D3D62"/>
    <w:rsid w:val="000D5C09"/>
    <w:rsid w:val="000D5D98"/>
    <w:rsid w:val="000D7F68"/>
    <w:rsid w:val="000E1C74"/>
    <w:rsid w:val="000F215F"/>
    <w:rsid w:val="000F40CC"/>
    <w:rsid w:val="000F59CF"/>
    <w:rsid w:val="000F5EBB"/>
    <w:rsid w:val="000F6A0B"/>
    <w:rsid w:val="000F7012"/>
    <w:rsid w:val="00103438"/>
    <w:rsid w:val="00103B98"/>
    <w:rsid w:val="00110239"/>
    <w:rsid w:val="00110DBC"/>
    <w:rsid w:val="001124DC"/>
    <w:rsid w:val="001136B3"/>
    <w:rsid w:val="001138A6"/>
    <w:rsid w:val="00116970"/>
    <w:rsid w:val="00117B77"/>
    <w:rsid w:val="001200DA"/>
    <w:rsid w:val="00123A2F"/>
    <w:rsid w:val="00124D47"/>
    <w:rsid w:val="00125154"/>
    <w:rsid w:val="00125DA5"/>
    <w:rsid w:val="001271C1"/>
    <w:rsid w:val="0012756A"/>
    <w:rsid w:val="00130A22"/>
    <w:rsid w:val="00136BCD"/>
    <w:rsid w:val="001378A1"/>
    <w:rsid w:val="00137923"/>
    <w:rsid w:val="00143DC8"/>
    <w:rsid w:val="00145C34"/>
    <w:rsid w:val="00147995"/>
    <w:rsid w:val="001504C1"/>
    <w:rsid w:val="0015052D"/>
    <w:rsid w:val="001508C3"/>
    <w:rsid w:val="0015168C"/>
    <w:rsid w:val="00152975"/>
    <w:rsid w:val="00154E80"/>
    <w:rsid w:val="00155599"/>
    <w:rsid w:val="00155AC3"/>
    <w:rsid w:val="0015748F"/>
    <w:rsid w:val="00164AC2"/>
    <w:rsid w:val="0016550E"/>
    <w:rsid w:val="00167B41"/>
    <w:rsid w:val="0017044E"/>
    <w:rsid w:val="00171A22"/>
    <w:rsid w:val="00176CAF"/>
    <w:rsid w:val="00183395"/>
    <w:rsid w:val="00186992"/>
    <w:rsid w:val="00187412"/>
    <w:rsid w:val="001904C3"/>
    <w:rsid w:val="0019472F"/>
    <w:rsid w:val="00195C20"/>
    <w:rsid w:val="0019655F"/>
    <w:rsid w:val="00196837"/>
    <w:rsid w:val="0019746E"/>
    <w:rsid w:val="00197DE4"/>
    <w:rsid w:val="001A2167"/>
    <w:rsid w:val="001A25CB"/>
    <w:rsid w:val="001A2C7B"/>
    <w:rsid w:val="001A4998"/>
    <w:rsid w:val="001A4F99"/>
    <w:rsid w:val="001B0BE2"/>
    <w:rsid w:val="001B0EAD"/>
    <w:rsid w:val="001B0F9E"/>
    <w:rsid w:val="001B3090"/>
    <w:rsid w:val="001B4060"/>
    <w:rsid w:val="001B499B"/>
    <w:rsid w:val="001B4DC1"/>
    <w:rsid w:val="001B65B2"/>
    <w:rsid w:val="001C7000"/>
    <w:rsid w:val="001C792A"/>
    <w:rsid w:val="001D2449"/>
    <w:rsid w:val="001D2EC0"/>
    <w:rsid w:val="001D37DD"/>
    <w:rsid w:val="001D64E3"/>
    <w:rsid w:val="001E0FF4"/>
    <w:rsid w:val="001E1EE2"/>
    <w:rsid w:val="001E2ABC"/>
    <w:rsid w:val="001E40D1"/>
    <w:rsid w:val="001E4396"/>
    <w:rsid w:val="001E5D3F"/>
    <w:rsid w:val="001E72A8"/>
    <w:rsid w:val="001F0B18"/>
    <w:rsid w:val="001F14E1"/>
    <w:rsid w:val="001F14F7"/>
    <w:rsid w:val="001F1C71"/>
    <w:rsid w:val="001F26D7"/>
    <w:rsid w:val="001F277D"/>
    <w:rsid w:val="001F511D"/>
    <w:rsid w:val="00200D2C"/>
    <w:rsid w:val="00204005"/>
    <w:rsid w:val="00212E2C"/>
    <w:rsid w:val="00213F3A"/>
    <w:rsid w:val="00217AEB"/>
    <w:rsid w:val="00224FDD"/>
    <w:rsid w:val="00226D3E"/>
    <w:rsid w:val="00227D97"/>
    <w:rsid w:val="002332D2"/>
    <w:rsid w:val="00233E8D"/>
    <w:rsid w:val="00234933"/>
    <w:rsid w:val="0023561F"/>
    <w:rsid w:val="00235E1E"/>
    <w:rsid w:val="00236072"/>
    <w:rsid w:val="002368B0"/>
    <w:rsid w:val="0024023F"/>
    <w:rsid w:val="00240603"/>
    <w:rsid w:val="00241A84"/>
    <w:rsid w:val="002462A9"/>
    <w:rsid w:val="00250603"/>
    <w:rsid w:val="0025067A"/>
    <w:rsid w:val="00253ACD"/>
    <w:rsid w:val="00254310"/>
    <w:rsid w:val="00256EF3"/>
    <w:rsid w:val="0026289A"/>
    <w:rsid w:val="00262B47"/>
    <w:rsid w:val="0026350D"/>
    <w:rsid w:val="00265CAF"/>
    <w:rsid w:val="002745A0"/>
    <w:rsid w:val="00274DFB"/>
    <w:rsid w:val="00275290"/>
    <w:rsid w:val="00275941"/>
    <w:rsid w:val="00281554"/>
    <w:rsid w:val="0028198B"/>
    <w:rsid w:val="00281A1A"/>
    <w:rsid w:val="002823A4"/>
    <w:rsid w:val="00283BB8"/>
    <w:rsid w:val="002840A0"/>
    <w:rsid w:val="002850DD"/>
    <w:rsid w:val="00290F0C"/>
    <w:rsid w:val="002927E1"/>
    <w:rsid w:val="00295EB0"/>
    <w:rsid w:val="00296AA5"/>
    <w:rsid w:val="002A173E"/>
    <w:rsid w:val="002A1A68"/>
    <w:rsid w:val="002A261D"/>
    <w:rsid w:val="002A2688"/>
    <w:rsid w:val="002A2B22"/>
    <w:rsid w:val="002A3B7B"/>
    <w:rsid w:val="002A476B"/>
    <w:rsid w:val="002B2897"/>
    <w:rsid w:val="002B4626"/>
    <w:rsid w:val="002B7B04"/>
    <w:rsid w:val="002C0A94"/>
    <w:rsid w:val="002C3285"/>
    <w:rsid w:val="002C3A40"/>
    <w:rsid w:val="002C4A13"/>
    <w:rsid w:val="002C4E76"/>
    <w:rsid w:val="002C796C"/>
    <w:rsid w:val="002D15D3"/>
    <w:rsid w:val="002D1A7B"/>
    <w:rsid w:val="002D4BC9"/>
    <w:rsid w:val="002D721D"/>
    <w:rsid w:val="002D7C13"/>
    <w:rsid w:val="002D7F2E"/>
    <w:rsid w:val="002E114B"/>
    <w:rsid w:val="002E428C"/>
    <w:rsid w:val="002E49AF"/>
    <w:rsid w:val="002E7170"/>
    <w:rsid w:val="002F120B"/>
    <w:rsid w:val="002F2EFD"/>
    <w:rsid w:val="002F3799"/>
    <w:rsid w:val="002F4AEA"/>
    <w:rsid w:val="002F6698"/>
    <w:rsid w:val="003003E5"/>
    <w:rsid w:val="00300404"/>
    <w:rsid w:val="0030263F"/>
    <w:rsid w:val="00305385"/>
    <w:rsid w:val="00305CBF"/>
    <w:rsid w:val="00310B70"/>
    <w:rsid w:val="003128E2"/>
    <w:rsid w:val="00314644"/>
    <w:rsid w:val="00315EA2"/>
    <w:rsid w:val="0032197D"/>
    <w:rsid w:val="00327174"/>
    <w:rsid w:val="003303A2"/>
    <w:rsid w:val="00330CBE"/>
    <w:rsid w:val="0033386C"/>
    <w:rsid w:val="00333C9A"/>
    <w:rsid w:val="003362CB"/>
    <w:rsid w:val="00344876"/>
    <w:rsid w:val="003452B9"/>
    <w:rsid w:val="00346993"/>
    <w:rsid w:val="00351AB6"/>
    <w:rsid w:val="00351D82"/>
    <w:rsid w:val="003523D1"/>
    <w:rsid w:val="0035276E"/>
    <w:rsid w:val="00352D80"/>
    <w:rsid w:val="00352DEA"/>
    <w:rsid w:val="00357F86"/>
    <w:rsid w:val="00361878"/>
    <w:rsid w:val="0036353F"/>
    <w:rsid w:val="00363839"/>
    <w:rsid w:val="00363E05"/>
    <w:rsid w:val="00365CA2"/>
    <w:rsid w:val="00371D54"/>
    <w:rsid w:val="00374D46"/>
    <w:rsid w:val="00376AC9"/>
    <w:rsid w:val="00384AD1"/>
    <w:rsid w:val="00384DB7"/>
    <w:rsid w:val="0039072B"/>
    <w:rsid w:val="00392336"/>
    <w:rsid w:val="00394B00"/>
    <w:rsid w:val="00394E73"/>
    <w:rsid w:val="0039567F"/>
    <w:rsid w:val="00396E99"/>
    <w:rsid w:val="00397A35"/>
    <w:rsid w:val="003A1B02"/>
    <w:rsid w:val="003A4473"/>
    <w:rsid w:val="003A5F71"/>
    <w:rsid w:val="003B36A0"/>
    <w:rsid w:val="003B6A06"/>
    <w:rsid w:val="003C0571"/>
    <w:rsid w:val="003C3C22"/>
    <w:rsid w:val="003C60A6"/>
    <w:rsid w:val="003C7A43"/>
    <w:rsid w:val="003C7CF0"/>
    <w:rsid w:val="003D0DDE"/>
    <w:rsid w:val="003D31FA"/>
    <w:rsid w:val="003D6251"/>
    <w:rsid w:val="003D7310"/>
    <w:rsid w:val="003D750A"/>
    <w:rsid w:val="003E1D98"/>
    <w:rsid w:val="003E65EE"/>
    <w:rsid w:val="003E66E1"/>
    <w:rsid w:val="003F0F68"/>
    <w:rsid w:val="003F5A5D"/>
    <w:rsid w:val="004024B8"/>
    <w:rsid w:val="004024F4"/>
    <w:rsid w:val="0040255A"/>
    <w:rsid w:val="0040261F"/>
    <w:rsid w:val="00403BA3"/>
    <w:rsid w:val="00404A7F"/>
    <w:rsid w:val="0040549B"/>
    <w:rsid w:val="00407A10"/>
    <w:rsid w:val="00413A28"/>
    <w:rsid w:val="004140F1"/>
    <w:rsid w:val="00416369"/>
    <w:rsid w:val="00416B78"/>
    <w:rsid w:val="004202F3"/>
    <w:rsid w:val="0042056A"/>
    <w:rsid w:val="00420F74"/>
    <w:rsid w:val="00424F15"/>
    <w:rsid w:val="00425CB9"/>
    <w:rsid w:val="00426779"/>
    <w:rsid w:val="00427F2C"/>
    <w:rsid w:val="0043268F"/>
    <w:rsid w:val="0044041B"/>
    <w:rsid w:val="004452FA"/>
    <w:rsid w:val="00461394"/>
    <w:rsid w:val="004636F5"/>
    <w:rsid w:val="0046472C"/>
    <w:rsid w:val="00472E8F"/>
    <w:rsid w:val="00473B83"/>
    <w:rsid w:val="00474A42"/>
    <w:rsid w:val="00480173"/>
    <w:rsid w:val="00480B6A"/>
    <w:rsid w:val="00486C42"/>
    <w:rsid w:val="00490541"/>
    <w:rsid w:val="0049295A"/>
    <w:rsid w:val="00492F8C"/>
    <w:rsid w:val="00493E18"/>
    <w:rsid w:val="00495F66"/>
    <w:rsid w:val="004A2571"/>
    <w:rsid w:val="004A3936"/>
    <w:rsid w:val="004A3E63"/>
    <w:rsid w:val="004A64D2"/>
    <w:rsid w:val="004A6A31"/>
    <w:rsid w:val="004B0DEF"/>
    <w:rsid w:val="004B61D5"/>
    <w:rsid w:val="004B64A0"/>
    <w:rsid w:val="004B678C"/>
    <w:rsid w:val="004C13BA"/>
    <w:rsid w:val="004C5CC5"/>
    <w:rsid w:val="004C69C9"/>
    <w:rsid w:val="004D01AB"/>
    <w:rsid w:val="004D2926"/>
    <w:rsid w:val="004D4575"/>
    <w:rsid w:val="004D5B39"/>
    <w:rsid w:val="004D640A"/>
    <w:rsid w:val="004D67B0"/>
    <w:rsid w:val="004E1B13"/>
    <w:rsid w:val="004E1F02"/>
    <w:rsid w:val="004E2092"/>
    <w:rsid w:val="004E38B0"/>
    <w:rsid w:val="004E526B"/>
    <w:rsid w:val="004E69AA"/>
    <w:rsid w:val="004E7CC2"/>
    <w:rsid w:val="004F2CF4"/>
    <w:rsid w:val="004F4243"/>
    <w:rsid w:val="004F456A"/>
    <w:rsid w:val="004F5D0E"/>
    <w:rsid w:val="004F5EE0"/>
    <w:rsid w:val="004F60EB"/>
    <w:rsid w:val="004F7A20"/>
    <w:rsid w:val="004F7B0A"/>
    <w:rsid w:val="004F7D46"/>
    <w:rsid w:val="0050160E"/>
    <w:rsid w:val="00501AA6"/>
    <w:rsid w:val="00501B7D"/>
    <w:rsid w:val="00506F20"/>
    <w:rsid w:val="005163CA"/>
    <w:rsid w:val="005176D4"/>
    <w:rsid w:val="005246D0"/>
    <w:rsid w:val="00527218"/>
    <w:rsid w:val="00527A52"/>
    <w:rsid w:val="00530E82"/>
    <w:rsid w:val="00535C1D"/>
    <w:rsid w:val="00540165"/>
    <w:rsid w:val="00541554"/>
    <w:rsid w:val="005417F9"/>
    <w:rsid w:val="00543134"/>
    <w:rsid w:val="00544C75"/>
    <w:rsid w:val="005462DA"/>
    <w:rsid w:val="005534A4"/>
    <w:rsid w:val="00556CA8"/>
    <w:rsid w:val="005650D0"/>
    <w:rsid w:val="005669D8"/>
    <w:rsid w:val="00570E01"/>
    <w:rsid w:val="0057568A"/>
    <w:rsid w:val="005779F0"/>
    <w:rsid w:val="005828AC"/>
    <w:rsid w:val="0058294C"/>
    <w:rsid w:val="00582EE1"/>
    <w:rsid w:val="00584EC5"/>
    <w:rsid w:val="00585D89"/>
    <w:rsid w:val="00585FDE"/>
    <w:rsid w:val="00587C5C"/>
    <w:rsid w:val="00590A19"/>
    <w:rsid w:val="0059198A"/>
    <w:rsid w:val="00592CF1"/>
    <w:rsid w:val="00593F1D"/>
    <w:rsid w:val="00596EAC"/>
    <w:rsid w:val="005A1DBA"/>
    <w:rsid w:val="005A2701"/>
    <w:rsid w:val="005A2B32"/>
    <w:rsid w:val="005A2F76"/>
    <w:rsid w:val="005A5A68"/>
    <w:rsid w:val="005B1E7F"/>
    <w:rsid w:val="005B3D05"/>
    <w:rsid w:val="005B5363"/>
    <w:rsid w:val="005B70FA"/>
    <w:rsid w:val="005B74F2"/>
    <w:rsid w:val="005C5E84"/>
    <w:rsid w:val="005C6BB9"/>
    <w:rsid w:val="005D2233"/>
    <w:rsid w:val="005D3A73"/>
    <w:rsid w:val="005D4A72"/>
    <w:rsid w:val="005E04C1"/>
    <w:rsid w:val="005E0810"/>
    <w:rsid w:val="005E3CF0"/>
    <w:rsid w:val="005E4A57"/>
    <w:rsid w:val="005E7D34"/>
    <w:rsid w:val="005F7545"/>
    <w:rsid w:val="005F7A1F"/>
    <w:rsid w:val="005F7CDA"/>
    <w:rsid w:val="00601B5B"/>
    <w:rsid w:val="00601E3C"/>
    <w:rsid w:val="00604F36"/>
    <w:rsid w:val="00610D38"/>
    <w:rsid w:val="00610D91"/>
    <w:rsid w:val="00610E52"/>
    <w:rsid w:val="00614570"/>
    <w:rsid w:val="006207DF"/>
    <w:rsid w:val="0062205E"/>
    <w:rsid w:val="0062343A"/>
    <w:rsid w:val="00624CEF"/>
    <w:rsid w:val="006258AF"/>
    <w:rsid w:val="00626FD3"/>
    <w:rsid w:val="006315F8"/>
    <w:rsid w:val="00633214"/>
    <w:rsid w:val="00633824"/>
    <w:rsid w:val="0063405D"/>
    <w:rsid w:val="006347BB"/>
    <w:rsid w:val="00634AB5"/>
    <w:rsid w:val="00636567"/>
    <w:rsid w:val="00637B35"/>
    <w:rsid w:val="0064002F"/>
    <w:rsid w:val="006403D4"/>
    <w:rsid w:val="00641A4E"/>
    <w:rsid w:val="006428CB"/>
    <w:rsid w:val="00643E9B"/>
    <w:rsid w:val="0064411E"/>
    <w:rsid w:val="0064474C"/>
    <w:rsid w:val="00646609"/>
    <w:rsid w:val="006477D8"/>
    <w:rsid w:val="0065145D"/>
    <w:rsid w:val="00651CA7"/>
    <w:rsid w:val="00652EE6"/>
    <w:rsid w:val="0065361F"/>
    <w:rsid w:val="006540C6"/>
    <w:rsid w:val="00661790"/>
    <w:rsid w:val="00663291"/>
    <w:rsid w:val="006633C4"/>
    <w:rsid w:val="00667023"/>
    <w:rsid w:val="00667BEC"/>
    <w:rsid w:val="006725E5"/>
    <w:rsid w:val="00674932"/>
    <w:rsid w:val="00674AAF"/>
    <w:rsid w:val="006764CF"/>
    <w:rsid w:val="00686F88"/>
    <w:rsid w:val="00687D8A"/>
    <w:rsid w:val="00691B6C"/>
    <w:rsid w:val="00692F9E"/>
    <w:rsid w:val="00693444"/>
    <w:rsid w:val="00694249"/>
    <w:rsid w:val="006943A8"/>
    <w:rsid w:val="006A00B9"/>
    <w:rsid w:val="006A27F9"/>
    <w:rsid w:val="006A28FE"/>
    <w:rsid w:val="006A46F5"/>
    <w:rsid w:val="006A4D12"/>
    <w:rsid w:val="006A795C"/>
    <w:rsid w:val="006B1C92"/>
    <w:rsid w:val="006B29F2"/>
    <w:rsid w:val="006B2AE1"/>
    <w:rsid w:val="006B30B8"/>
    <w:rsid w:val="006B6A3B"/>
    <w:rsid w:val="006C0077"/>
    <w:rsid w:val="006C0583"/>
    <w:rsid w:val="006C23D8"/>
    <w:rsid w:val="006C2835"/>
    <w:rsid w:val="006C2D44"/>
    <w:rsid w:val="006C499B"/>
    <w:rsid w:val="006C50A1"/>
    <w:rsid w:val="006D3CEA"/>
    <w:rsid w:val="006D4797"/>
    <w:rsid w:val="006D7FB4"/>
    <w:rsid w:val="006E314A"/>
    <w:rsid w:val="006E4542"/>
    <w:rsid w:val="006E5611"/>
    <w:rsid w:val="006E6D35"/>
    <w:rsid w:val="006F6E38"/>
    <w:rsid w:val="0070213B"/>
    <w:rsid w:val="00703EF3"/>
    <w:rsid w:val="00706616"/>
    <w:rsid w:val="00706E66"/>
    <w:rsid w:val="00711583"/>
    <w:rsid w:val="00713D07"/>
    <w:rsid w:val="0071649F"/>
    <w:rsid w:val="0072237E"/>
    <w:rsid w:val="00737F59"/>
    <w:rsid w:val="0074310B"/>
    <w:rsid w:val="00743D2D"/>
    <w:rsid w:val="007449FA"/>
    <w:rsid w:val="00744E3B"/>
    <w:rsid w:val="00746920"/>
    <w:rsid w:val="00747E71"/>
    <w:rsid w:val="00750EA2"/>
    <w:rsid w:val="007548F5"/>
    <w:rsid w:val="00754AED"/>
    <w:rsid w:val="00754C35"/>
    <w:rsid w:val="00756872"/>
    <w:rsid w:val="0076046F"/>
    <w:rsid w:val="0076241D"/>
    <w:rsid w:val="007639BA"/>
    <w:rsid w:val="00764EEE"/>
    <w:rsid w:val="00766A92"/>
    <w:rsid w:val="00771AE0"/>
    <w:rsid w:val="00774377"/>
    <w:rsid w:val="00786FB3"/>
    <w:rsid w:val="0079067C"/>
    <w:rsid w:val="00790ECA"/>
    <w:rsid w:val="0079141E"/>
    <w:rsid w:val="00792014"/>
    <w:rsid w:val="0079333C"/>
    <w:rsid w:val="00795A53"/>
    <w:rsid w:val="007A0B72"/>
    <w:rsid w:val="007A1ACC"/>
    <w:rsid w:val="007A21F0"/>
    <w:rsid w:val="007A5516"/>
    <w:rsid w:val="007A5646"/>
    <w:rsid w:val="007B4E1A"/>
    <w:rsid w:val="007C16FF"/>
    <w:rsid w:val="007C1F24"/>
    <w:rsid w:val="007C40F8"/>
    <w:rsid w:val="007C5225"/>
    <w:rsid w:val="007C5289"/>
    <w:rsid w:val="007C52F8"/>
    <w:rsid w:val="007D67B0"/>
    <w:rsid w:val="007E12A5"/>
    <w:rsid w:val="007E1374"/>
    <w:rsid w:val="007E1683"/>
    <w:rsid w:val="007E318A"/>
    <w:rsid w:val="007E4A02"/>
    <w:rsid w:val="007E6026"/>
    <w:rsid w:val="007F0ABB"/>
    <w:rsid w:val="007F152F"/>
    <w:rsid w:val="007F2831"/>
    <w:rsid w:val="007F5067"/>
    <w:rsid w:val="007F6599"/>
    <w:rsid w:val="007F6E23"/>
    <w:rsid w:val="00800AC8"/>
    <w:rsid w:val="00802843"/>
    <w:rsid w:val="008068C9"/>
    <w:rsid w:val="008105C3"/>
    <w:rsid w:val="00812ECF"/>
    <w:rsid w:val="00814A3A"/>
    <w:rsid w:val="0081766A"/>
    <w:rsid w:val="008233C5"/>
    <w:rsid w:val="00824A87"/>
    <w:rsid w:val="00831EBD"/>
    <w:rsid w:val="008320A1"/>
    <w:rsid w:val="00833EAB"/>
    <w:rsid w:val="0083572D"/>
    <w:rsid w:val="00837960"/>
    <w:rsid w:val="00841B64"/>
    <w:rsid w:val="008432CB"/>
    <w:rsid w:val="008441FF"/>
    <w:rsid w:val="00844B29"/>
    <w:rsid w:val="008458FC"/>
    <w:rsid w:val="008468B4"/>
    <w:rsid w:val="008474E6"/>
    <w:rsid w:val="00847873"/>
    <w:rsid w:val="00850925"/>
    <w:rsid w:val="00853E1A"/>
    <w:rsid w:val="008540D2"/>
    <w:rsid w:val="008645A2"/>
    <w:rsid w:val="008659C2"/>
    <w:rsid w:val="00866656"/>
    <w:rsid w:val="00867CB3"/>
    <w:rsid w:val="00870FF2"/>
    <w:rsid w:val="0087224B"/>
    <w:rsid w:val="00877E10"/>
    <w:rsid w:val="008816F2"/>
    <w:rsid w:val="00882446"/>
    <w:rsid w:val="00883E75"/>
    <w:rsid w:val="00887DBA"/>
    <w:rsid w:val="00891A3B"/>
    <w:rsid w:val="00892ACB"/>
    <w:rsid w:val="00892E07"/>
    <w:rsid w:val="00893CFE"/>
    <w:rsid w:val="008A70AE"/>
    <w:rsid w:val="008B070C"/>
    <w:rsid w:val="008B1904"/>
    <w:rsid w:val="008B7623"/>
    <w:rsid w:val="008C189F"/>
    <w:rsid w:val="008C32F3"/>
    <w:rsid w:val="008C4DEC"/>
    <w:rsid w:val="008D14FA"/>
    <w:rsid w:val="008D3A70"/>
    <w:rsid w:val="008D4516"/>
    <w:rsid w:val="008D4807"/>
    <w:rsid w:val="008D5480"/>
    <w:rsid w:val="008D548A"/>
    <w:rsid w:val="008D5884"/>
    <w:rsid w:val="008D67AB"/>
    <w:rsid w:val="008E0799"/>
    <w:rsid w:val="008E1BC8"/>
    <w:rsid w:val="008E25B3"/>
    <w:rsid w:val="008E5F1D"/>
    <w:rsid w:val="008E68FA"/>
    <w:rsid w:val="008F0B4E"/>
    <w:rsid w:val="008F5534"/>
    <w:rsid w:val="00900AE5"/>
    <w:rsid w:val="00902A53"/>
    <w:rsid w:val="009032C2"/>
    <w:rsid w:val="00904F63"/>
    <w:rsid w:val="00905D39"/>
    <w:rsid w:val="00911907"/>
    <w:rsid w:val="009134AA"/>
    <w:rsid w:val="00915609"/>
    <w:rsid w:val="00916FC7"/>
    <w:rsid w:val="00920D7F"/>
    <w:rsid w:val="009226DF"/>
    <w:rsid w:val="0092309D"/>
    <w:rsid w:val="00923721"/>
    <w:rsid w:val="00924E08"/>
    <w:rsid w:val="009266DC"/>
    <w:rsid w:val="00930625"/>
    <w:rsid w:val="00930AAC"/>
    <w:rsid w:val="00944E97"/>
    <w:rsid w:val="00945464"/>
    <w:rsid w:val="0094575A"/>
    <w:rsid w:val="009479E5"/>
    <w:rsid w:val="00950C8F"/>
    <w:rsid w:val="00953DFE"/>
    <w:rsid w:val="00960E6E"/>
    <w:rsid w:val="009629B7"/>
    <w:rsid w:val="009670A7"/>
    <w:rsid w:val="00970E46"/>
    <w:rsid w:val="00971741"/>
    <w:rsid w:val="009721FB"/>
    <w:rsid w:val="00972C08"/>
    <w:rsid w:val="009734D7"/>
    <w:rsid w:val="009768F1"/>
    <w:rsid w:val="00976EC9"/>
    <w:rsid w:val="0097765F"/>
    <w:rsid w:val="00977FDC"/>
    <w:rsid w:val="00980C3C"/>
    <w:rsid w:val="0098518A"/>
    <w:rsid w:val="00987EDD"/>
    <w:rsid w:val="00993BFC"/>
    <w:rsid w:val="009971F9"/>
    <w:rsid w:val="009A1AE3"/>
    <w:rsid w:val="009A414E"/>
    <w:rsid w:val="009A4873"/>
    <w:rsid w:val="009A5179"/>
    <w:rsid w:val="009A548D"/>
    <w:rsid w:val="009A5EDF"/>
    <w:rsid w:val="009A6CF3"/>
    <w:rsid w:val="009B2903"/>
    <w:rsid w:val="009B2A2B"/>
    <w:rsid w:val="009B337E"/>
    <w:rsid w:val="009C1A2F"/>
    <w:rsid w:val="009C270C"/>
    <w:rsid w:val="009C3279"/>
    <w:rsid w:val="009C336F"/>
    <w:rsid w:val="009C5AB2"/>
    <w:rsid w:val="009C6455"/>
    <w:rsid w:val="009C66BB"/>
    <w:rsid w:val="009D0E28"/>
    <w:rsid w:val="009D0FAC"/>
    <w:rsid w:val="009D1632"/>
    <w:rsid w:val="009D1C11"/>
    <w:rsid w:val="009D3151"/>
    <w:rsid w:val="009D3C0D"/>
    <w:rsid w:val="009D3CFE"/>
    <w:rsid w:val="009D3E9A"/>
    <w:rsid w:val="009D6D18"/>
    <w:rsid w:val="009E03BF"/>
    <w:rsid w:val="009E05A7"/>
    <w:rsid w:val="009E0D79"/>
    <w:rsid w:val="009E6857"/>
    <w:rsid w:val="009F1E45"/>
    <w:rsid w:val="009F4F48"/>
    <w:rsid w:val="009F5239"/>
    <w:rsid w:val="009F58CF"/>
    <w:rsid w:val="00A0094D"/>
    <w:rsid w:val="00A03A4A"/>
    <w:rsid w:val="00A05973"/>
    <w:rsid w:val="00A110FA"/>
    <w:rsid w:val="00A13DBB"/>
    <w:rsid w:val="00A14AB1"/>
    <w:rsid w:val="00A20AF7"/>
    <w:rsid w:val="00A214CB"/>
    <w:rsid w:val="00A21ABB"/>
    <w:rsid w:val="00A22B38"/>
    <w:rsid w:val="00A23013"/>
    <w:rsid w:val="00A31356"/>
    <w:rsid w:val="00A321AF"/>
    <w:rsid w:val="00A3298B"/>
    <w:rsid w:val="00A352B5"/>
    <w:rsid w:val="00A36E9D"/>
    <w:rsid w:val="00A41664"/>
    <w:rsid w:val="00A4172F"/>
    <w:rsid w:val="00A426EF"/>
    <w:rsid w:val="00A442B4"/>
    <w:rsid w:val="00A442C7"/>
    <w:rsid w:val="00A512D3"/>
    <w:rsid w:val="00A51792"/>
    <w:rsid w:val="00A52681"/>
    <w:rsid w:val="00A5322F"/>
    <w:rsid w:val="00A53AD8"/>
    <w:rsid w:val="00A54690"/>
    <w:rsid w:val="00A569D8"/>
    <w:rsid w:val="00A6113A"/>
    <w:rsid w:val="00A6172B"/>
    <w:rsid w:val="00A637A6"/>
    <w:rsid w:val="00A654E1"/>
    <w:rsid w:val="00A65922"/>
    <w:rsid w:val="00A670F5"/>
    <w:rsid w:val="00A72E76"/>
    <w:rsid w:val="00A72FF9"/>
    <w:rsid w:val="00A7353E"/>
    <w:rsid w:val="00A75EE3"/>
    <w:rsid w:val="00A7618F"/>
    <w:rsid w:val="00A77578"/>
    <w:rsid w:val="00A77CB7"/>
    <w:rsid w:val="00A81175"/>
    <w:rsid w:val="00A83115"/>
    <w:rsid w:val="00A83F57"/>
    <w:rsid w:val="00A8687A"/>
    <w:rsid w:val="00A93FA4"/>
    <w:rsid w:val="00A942EA"/>
    <w:rsid w:val="00A9544C"/>
    <w:rsid w:val="00AA0DF5"/>
    <w:rsid w:val="00AA119A"/>
    <w:rsid w:val="00AA46A3"/>
    <w:rsid w:val="00AA71DD"/>
    <w:rsid w:val="00AA733F"/>
    <w:rsid w:val="00AA7B42"/>
    <w:rsid w:val="00AB000B"/>
    <w:rsid w:val="00AB0DE6"/>
    <w:rsid w:val="00AB27EC"/>
    <w:rsid w:val="00AB7C22"/>
    <w:rsid w:val="00AC1527"/>
    <w:rsid w:val="00AC18AA"/>
    <w:rsid w:val="00AC1CA8"/>
    <w:rsid w:val="00AC2F9E"/>
    <w:rsid w:val="00AC3213"/>
    <w:rsid w:val="00AC3B62"/>
    <w:rsid w:val="00AC735B"/>
    <w:rsid w:val="00AC77D1"/>
    <w:rsid w:val="00AD0405"/>
    <w:rsid w:val="00AD08CB"/>
    <w:rsid w:val="00AD36B0"/>
    <w:rsid w:val="00AD4B36"/>
    <w:rsid w:val="00AD66FB"/>
    <w:rsid w:val="00AD6FA2"/>
    <w:rsid w:val="00AE0ECF"/>
    <w:rsid w:val="00AF0C3E"/>
    <w:rsid w:val="00AF27F9"/>
    <w:rsid w:val="00AF434C"/>
    <w:rsid w:val="00AF51A1"/>
    <w:rsid w:val="00B05889"/>
    <w:rsid w:val="00B06106"/>
    <w:rsid w:val="00B06CFA"/>
    <w:rsid w:val="00B161E8"/>
    <w:rsid w:val="00B16231"/>
    <w:rsid w:val="00B2153E"/>
    <w:rsid w:val="00B23459"/>
    <w:rsid w:val="00B237CF"/>
    <w:rsid w:val="00B250B5"/>
    <w:rsid w:val="00B2510D"/>
    <w:rsid w:val="00B25FAC"/>
    <w:rsid w:val="00B26A1E"/>
    <w:rsid w:val="00B31236"/>
    <w:rsid w:val="00B31BD5"/>
    <w:rsid w:val="00B321CE"/>
    <w:rsid w:val="00B326AB"/>
    <w:rsid w:val="00B33DD7"/>
    <w:rsid w:val="00B41C57"/>
    <w:rsid w:val="00B438E7"/>
    <w:rsid w:val="00B43DA9"/>
    <w:rsid w:val="00B440B9"/>
    <w:rsid w:val="00B45088"/>
    <w:rsid w:val="00B453D4"/>
    <w:rsid w:val="00B45C3C"/>
    <w:rsid w:val="00B46B4A"/>
    <w:rsid w:val="00B47480"/>
    <w:rsid w:val="00B5062C"/>
    <w:rsid w:val="00B50D3B"/>
    <w:rsid w:val="00B52274"/>
    <w:rsid w:val="00B52AFA"/>
    <w:rsid w:val="00B539F7"/>
    <w:rsid w:val="00B54FD5"/>
    <w:rsid w:val="00B55998"/>
    <w:rsid w:val="00B60593"/>
    <w:rsid w:val="00B60E92"/>
    <w:rsid w:val="00B65FC2"/>
    <w:rsid w:val="00B6752F"/>
    <w:rsid w:val="00B71866"/>
    <w:rsid w:val="00B734F4"/>
    <w:rsid w:val="00B7368B"/>
    <w:rsid w:val="00B74A1B"/>
    <w:rsid w:val="00B760E2"/>
    <w:rsid w:val="00B80E57"/>
    <w:rsid w:val="00B84201"/>
    <w:rsid w:val="00B847D7"/>
    <w:rsid w:val="00B85782"/>
    <w:rsid w:val="00B91247"/>
    <w:rsid w:val="00B91BA1"/>
    <w:rsid w:val="00B92009"/>
    <w:rsid w:val="00B92E48"/>
    <w:rsid w:val="00B97A04"/>
    <w:rsid w:val="00BA1EDF"/>
    <w:rsid w:val="00BA2965"/>
    <w:rsid w:val="00BA50E4"/>
    <w:rsid w:val="00BA5376"/>
    <w:rsid w:val="00BA7662"/>
    <w:rsid w:val="00BB1FE0"/>
    <w:rsid w:val="00BC6816"/>
    <w:rsid w:val="00BC6D26"/>
    <w:rsid w:val="00BD00DB"/>
    <w:rsid w:val="00BD0A92"/>
    <w:rsid w:val="00BD1317"/>
    <w:rsid w:val="00BD7891"/>
    <w:rsid w:val="00BE0D62"/>
    <w:rsid w:val="00BE14C3"/>
    <w:rsid w:val="00BE1A6C"/>
    <w:rsid w:val="00BE1FFE"/>
    <w:rsid w:val="00BE21F5"/>
    <w:rsid w:val="00BE2F0B"/>
    <w:rsid w:val="00BE77E6"/>
    <w:rsid w:val="00BF41CA"/>
    <w:rsid w:val="00BF78D9"/>
    <w:rsid w:val="00BF7E47"/>
    <w:rsid w:val="00C03BCC"/>
    <w:rsid w:val="00C04890"/>
    <w:rsid w:val="00C06762"/>
    <w:rsid w:val="00C15607"/>
    <w:rsid w:val="00C15F70"/>
    <w:rsid w:val="00C15F9B"/>
    <w:rsid w:val="00C16C1E"/>
    <w:rsid w:val="00C20149"/>
    <w:rsid w:val="00C21304"/>
    <w:rsid w:val="00C24531"/>
    <w:rsid w:val="00C2540B"/>
    <w:rsid w:val="00C27867"/>
    <w:rsid w:val="00C31B11"/>
    <w:rsid w:val="00C33357"/>
    <w:rsid w:val="00C334A3"/>
    <w:rsid w:val="00C3403F"/>
    <w:rsid w:val="00C347D3"/>
    <w:rsid w:val="00C35701"/>
    <w:rsid w:val="00C374A9"/>
    <w:rsid w:val="00C400E8"/>
    <w:rsid w:val="00C404B7"/>
    <w:rsid w:val="00C411B2"/>
    <w:rsid w:val="00C41A6E"/>
    <w:rsid w:val="00C43846"/>
    <w:rsid w:val="00C43FFA"/>
    <w:rsid w:val="00C46AF7"/>
    <w:rsid w:val="00C47E55"/>
    <w:rsid w:val="00C52B73"/>
    <w:rsid w:val="00C57D19"/>
    <w:rsid w:val="00C654D3"/>
    <w:rsid w:val="00C659B5"/>
    <w:rsid w:val="00C6612B"/>
    <w:rsid w:val="00C719EF"/>
    <w:rsid w:val="00C74A62"/>
    <w:rsid w:val="00C76039"/>
    <w:rsid w:val="00C76258"/>
    <w:rsid w:val="00C76AA2"/>
    <w:rsid w:val="00C773A0"/>
    <w:rsid w:val="00C77B14"/>
    <w:rsid w:val="00C77EB1"/>
    <w:rsid w:val="00C83E8D"/>
    <w:rsid w:val="00C84B35"/>
    <w:rsid w:val="00C87E3A"/>
    <w:rsid w:val="00C93D15"/>
    <w:rsid w:val="00C9708E"/>
    <w:rsid w:val="00CA19BC"/>
    <w:rsid w:val="00CA492D"/>
    <w:rsid w:val="00CA57D8"/>
    <w:rsid w:val="00CB0BFF"/>
    <w:rsid w:val="00CB2E00"/>
    <w:rsid w:val="00CB568C"/>
    <w:rsid w:val="00CB7444"/>
    <w:rsid w:val="00CB791C"/>
    <w:rsid w:val="00CC20D8"/>
    <w:rsid w:val="00CD06F1"/>
    <w:rsid w:val="00CD0BBA"/>
    <w:rsid w:val="00CD262E"/>
    <w:rsid w:val="00CD3533"/>
    <w:rsid w:val="00CD6118"/>
    <w:rsid w:val="00CD6A21"/>
    <w:rsid w:val="00CD789A"/>
    <w:rsid w:val="00CE2C2D"/>
    <w:rsid w:val="00CE4201"/>
    <w:rsid w:val="00CE5A57"/>
    <w:rsid w:val="00CE6920"/>
    <w:rsid w:val="00CE7035"/>
    <w:rsid w:val="00CF1F4B"/>
    <w:rsid w:val="00CF2D7B"/>
    <w:rsid w:val="00CF3BE7"/>
    <w:rsid w:val="00CF69DD"/>
    <w:rsid w:val="00CF7929"/>
    <w:rsid w:val="00D023E9"/>
    <w:rsid w:val="00D04DBD"/>
    <w:rsid w:val="00D06935"/>
    <w:rsid w:val="00D10E05"/>
    <w:rsid w:val="00D13B88"/>
    <w:rsid w:val="00D16632"/>
    <w:rsid w:val="00D179D4"/>
    <w:rsid w:val="00D213AF"/>
    <w:rsid w:val="00D239FE"/>
    <w:rsid w:val="00D2499E"/>
    <w:rsid w:val="00D316D9"/>
    <w:rsid w:val="00D32E8C"/>
    <w:rsid w:val="00D35F75"/>
    <w:rsid w:val="00D36E13"/>
    <w:rsid w:val="00D41371"/>
    <w:rsid w:val="00D41833"/>
    <w:rsid w:val="00D41E9D"/>
    <w:rsid w:val="00D42313"/>
    <w:rsid w:val="00D4553E"/>
    <w:rsid w:val="00D519D6"/>
    <w:rsid w:val="00D53F6D"/>
    <w:rsid w:val="00D55C84"/>
    <w:rsid w:val="00D56FEB"/>
    <w:rsid w:val="00D60ED2"/>
    <w:rsid w:val="00D632D2"/>
    <w:rsid w:val="00D66AB0"/>
    <w:rsid w:val="00D72A64"/>
    <w:rsid w:val="00D77092"/>
    <w:rsid w:val="00D82A5A"/>
    <w:rsid w:val="00D83CC9"/>
    <w:rsid w:val="00D92976"/>
    <w:rsid w:val="00D94302"/>
    <w:rsid w:val="00D94476"/>
    <w:rsid w:val="00D954D7"/>
    <w:rsid w:val="00DA0BB6"/>
    <w:rsid w:val="00DB4714"/>
    <w:rsid w:val="00DB61F2"/>
    <w:rsid w:val="00DC3050"/>
    <w:rsid w:val="00DC47F8"/>
    <w:rsid w:val="00DC48C4"/>
    <w:rsid w:val="00DC5A47"/>
    <w:rsid w:val="00DC6C5A"/>
    <w:rsid w:val="00DD1C58"/>
    <w:rsid w:val="00DD4CB1"/>
    <w:rsid w:val="00DE0842"/>
    <w:rsid w:val="00DE413A"/>
    <w:rsid w:val="00DE64F0"/>
    <w:rsid w:val="00DE78A4"/>
    <w:rsid w:val="00DF314C"/>
    <w:rsid w:val="00DF3CD8"/>
    <w:rsid w:val="00DF4A58"/>
    <w:rsid w:val="00DF7A9F"/>
    <w:rsid w:val="00E00724"/>
    <w:rsid w:val="00E01F30"/>
    <w:rsid w:val="00E02F40"/>
    <w:rsid w:val="00E03537"/>
    <w:rsid w:val="00E07DFE"/>
    <w:rsid w:val="00E104A5"/>
    <w:rsid w:val="00E11381"/>
    <w:rsid w:val="00E11449"/>
    <w:rsid w:val="00E12140"/>
    <w:rsid w:val="00E15646"/>
    <w:rsid w:val="00E201E8"/>
    <w:rsid w:val="00E20D33"/>
    <w:rsid w:val="00E21527"/>
    <w:rsid w:val="00E22F98"/>
    <w:rsid w:val="00E252E5"/>
    <w:rsid w:val="00E25620"/>
    <w:rsid w:val="00E26C57"/>
    <w:rsid w:val="00E30569"/>
    <w:rsid w:val="00E34780"/>
    <w:rsid w:val="00E347F1"/>
    <w:rsid w:val="00E36CA7"/>
    <w:rsid w:val="00E41966"/>
    <w:rsid w:val="00E42D90"/>
    <w:rsid w:val="00E46B23"/>
    <w:rsid w:val="00E47D28"/>
    <w:rsid w:val="00E47DB2"/>
    <w:rsid w:val="00E50021"/>
    <w:rsid w:val="00E50B1D"/>
    <w:rsid w:val="00E52201"/>
    <w:rsid w:val="00E56743"/>
    <w:rsid w:val="00E6220E"/>
    <w:rsid w:val="00E664D6"/>
    <w:rsid w:val="00E67BB2"/>
    <w:rsid w:val="00E72A23"/>
    <w:rsid w:val="00E74A01"/>
    <w:rsid w:val="00E82C38"/>
    <w:rsid w:val="00E8309C"/>
    <w:rsid w:val="00E84EF6"/>
    <w:rsid w:val="00E85AD3"/>
    <w:rsid w:val="00E87483"/>
    <w:rsid w:val="00E91DE0"/>
    <w:rsid w:val="00E91F24"/>
    <w:rsid w:val="00E94371"/>
    <w:rsid w:val="00E94F2A"/>
    <w:rsid w:val="00E971CD"/>
    <w:rsid w:val="00EA0F41"/>
    <w:rsid w:val="00EA1F62"/>
    <w:rsid w:val="00EA4068"/>
    <w:rsid w:val="00EA7B19"/>
    <w:rsid w:val="00EA7C6A"/>
    <w:rsid w:val="00EB0E5E"/>
    <w:rsid w:val="00EB1CCC"/>
    <w:rsid w:val="00EB2A90"/>
    <w:rsid w:val="00EB37ED"/>
    <w:rsid w:val="00EB3E4B"/>
    <w:rsid w:val="00EB45D9"/>
    <w:rsid w:val="00EC164B"/>
    <w:rsid w:val="00EC4E61"/>
    <w:rsid w:val="00EC6C05"/>
    <w:rsid w:val="00ED2940"/>
    <w:rsid w:val="00ED33A1"/>
    <w:rsid w:val="00ED448B"/>
    <w:rsid w:val="00ED7732"/>
    <w:rsid w:val="00EE1E1A"/>
    <w:rsid w:val="00EE3CE7"/>
    <w:rsid w:val="00EE42FC"/>
    <w:rsid w:val="00EE5F28"/>
    <w:rsid w:val="00EF0914"/>
    <w:rsid w:val="00EF0ADF"/>
    <w:rsid w:val="00EF1DF4"/>
    <w:rsid w:val="00EF2527"/>
    <w:rsid w:val="00EF36AA"/>
    <w:rsid w:val="00F023FE"/>
    <w:rsid w:val="00F1183C"/>
    <w:rsid w:val="00F11ADD"/>
    <w:rsid w:val="00F125FE"/>
    <w:rsid w:val="00F14B99"/>
    <w:rsid w:val="00F161F7"/>
    <w:rsid w:val="00F16302"/>
    <w:rsid w:val="00F16D3E"/>
    <w:rsid w:val="00F16DBA"/>
    <w:rsid w:val="00F17AFD"/>
    <w:rsid w:val="00F213DC"/>
    <w:rsid w:val="00F2633E"/>
    <w:rsid w:val="00F309DF"/>
    <w:rsid w:val="00F318A4"/>
    <w:rsid w:val="00F3682F"/>
    <w:rsid w:val="00F37258"/>
    <w:rsid w:val="00F37AA4"/>
    <w:rsid w:val="00F4124C"/>
    <w:rsid w:val="00F43BBA"/>
    <w:rsid w:val="00F43EAC"/>
    <w:rsid w:val="00F475B3"/>
    <w:rsid w:val="00F47E71"/>
    <w:rsid w:val="00F51D8B"/>
    <w:rsid w:val="00F53A0D"/>
    <w:rsid w:val="00F6015D"/>
    <w:rsid w:val="00F624C0"/>
    <w:rsid w:val="00F6523B"/>
    <w:rsid w:val="00F67B31"/>
    <w:rsid w:val="00F67DCE"/>
    <w:rsid w:val="00F7016E"/>
    <w:rsid w:val="00F70337"/>
    <w:rsid w:val="00F72036"/>
    <w:rsid w:val="00F75BE3"/>
    <w:rsid w:val="00F76450"/>
    <w:rsid w:val="00F811CA"/>
    <w:rsid w:val="00F81952"/>
    <w:rsid w:val="00F87737"/>
    <w:rsid w:val="00F91276"/>
    <w:rsid w:val="00F91D11"/>
    <w:rsid w:val="00F92D9D"/>
    <w:rsid w:val="00F9427A"/>
    <w:rsid w:val="00FA1CAC"/>
    <w:rsid w:val="00FA2C31"/>
    <w:rsid w:val="00FA42B1"/>
    <w:rsid w:val="00FA431D"/>
    <w:rsid w:val="00FA6EB8"/>
    <w:rsid w:val="00FB0816"/>
    <w:rsid w:val="00FB3DD4"/>
    <w:rsid w:val="00FB4385"/>
    <w:rsid w:val="00FB6F89"/>
    <w:rsid w:val="00FC0156"/>
    <w:rsid w:val="00FC1329"/>
    <w:rsid w:val="00FC79DB"/>
    <w:rsid w:val="00FD18D3"/>
    <w:rsid w:val="00FD3814"/>
    <w:rsid w:val="00FD5AA8"/>
    <w:rsid w:val="00FD78C1"/>
    <w:rsid w:val="00FE08ED"/>
    <w:rsid w:val="00FE09C1"/>
    <w:rsid w:val="00FE172D"/>
    <w:rsid w:val="00FE72A2"/>
    <w:rsid w:val="00FF420B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E3C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394B00"/>
    <w:pPr>
      <w:suppressAutoHyphens w:val="0"/>
      <w:spacing w:before="100" w:beforeAutospacing="1" w:after="100" w:afterAutospacing="1"/>
      <w:jc w:val="left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F0B18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BE14C3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BE14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207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07DF"/>
    <w:pPr>
      <w:suppressAutoHyphens w:val="0"/>
      <w:jc w:val="left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07DF"/>
  </w:style>
  <w:style w:type="character" w:styleId="Znakapoznpodarou">
    <w:name w:val="footnote reference"/>
    <w:basedOn w:val="Standardnpsmoodstavce"/>
    <w:uiPriority w:val="99"/>
    <w:semiHidden/>
    <w:unhideWhenUsed/>
    <w:rsid w:val="006207DF"/>
    <w:rPr>
      <w:vertAlign w:val="superscript"/>
    </w:rPr>
  </w:style>
  <w:style w:type="paragraph" w:styleId="Revize">
    <w:name w:val="Revision"/>
    <w:hidden/>
    <w:uiPriority w:val="99"/>
    <w:semiHidden/>
    <w:rsid w:val="004F7B0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XXX@fsv.cuni.cz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yperlink" Target="mailto:XXX@fsv.cuni.cz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XXX@damzv.gov.cz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amzv.gov.cz" TargetMode="External"/><Relationship Id="rId20" Type="http://schemas.openxmlformats.org/officeDocument/2006/relationships/hyperlink" Target="mailto:XXX@damzv.gov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fsv.cuni.cz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ekretariat@damzv.gov.cz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XXX@damzv.gov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XXX@fsv.cuni.cz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62D8ECABADF47B0B478752901A728" ma:contentTypeVersion="15" ma:contentTypeDescription="Create a new document." ma:contentTypeScope="" ma:versionID="ca1f8fd37a27541ccd4c53c7d970e9f2">
  <xsd:schema xmlns:xsd="http://www.w3.org/2001/XMLSchema" xmlns:xs="http://www.w3.org/2001/XMLSchema" xmlns:p="http://schemas.microsoft.com/office/2006/metadata/properties" xmlns:ns3="fffa4280-cb7e-4411-9818-b3b16f4ea301" xmlns:ns4="d2b3210f-09a9-44d5-becf-9151780ed3a7" targetNamespace="http://schemas.microsoft.com/office/2006/metadata/properties" ma:root="true" ma:fieldsID="2031dff87c02f86a49209cc81d3c0b11" ns3:_="" ns4:_="">
    <xsd:import namespace="fffa4280-cb7e-4411-9818-b3b16f4ea301"/>
    <xsd:import namespace="d2b3210f-09a9-44d5-becf-9151780ed3a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a4280-cb7e-4411-9818-b3b16f4ea3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210f-09a9-44d5-becf-9151780e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fa4280-cb7e-4411-9818-b3b16f4ea3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DD3B8-A2E7-4410-B78E-45509A226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a4280-cb7e-4411-9818-b3b16f4ea301"/>
    <ds:schemaRef ds:uri="d2b3210f-09a9-44d5-becf-9151780ed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EA6FB-8B27-47FE-A183-D442AD694D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90AA0-FB5F-4BC5-8925-345AD6527673}">
  <ds:schemaRefs>
    <ds:schemaRef ds:uri="http://schemas.microsoft.com/office/2006/metadata/properties"/>
    <ds:schemaRef ds:uri="http://schemas.microsoft.com/office/infopath/2007/PartnerControls"/>
    <ds:schemaRef ds:uri="fffa4280-cb7e-4411-9818-b3b16f4ea301"/>
  </ds:schemaRefs>
</ds:datastoreItem>
</file>

<file path=customXml/itemProps4.xml><?xml version="1.0" encoding="utf-8"?>
<ds:datastoreItem xmlns:ds="http://schemas.openxmlformats.org/officeDocument/2006/customXml" ds:itemID="{B1D34018-EA88-460A-9555-661E4A00A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3662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25222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Petra Trojanová</cp:lastModifiedBy>
  <cp:revision>3</cp:revision>
  <cp:lastPrinted>2017-10-19T10:40:00Z</cp:lastPrinted>
  <dcterms:created xsi:type="dcterms:W3CDTF">2025-10-10T07:39:00Z</dcterms:created>
  <dcterms:modified xsi:type="dcterms:W3CDTF">2025-10-10T07:45:00Z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0x01010016E62D8ECABADF47B0B478752901A728</vt:lpwstr>
  </property>
</Properties>
</file>