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65" w:type="dxa"/>
        <w:jc w:val="center"/>
        <w:tblLayout w:type="fixed"/>
        <w:tblCellMar>
          <w:left w:w="70" w:type="dxa"/>
          <w:right w:w="70" w:type="dxa"/>
        </w:tblCellMar>
        <w:tblLook w:val="0000" w:firstRow="0" w:lastRow="0" w:firstColumn="0" w:lastColumn="0" w:noHBand="0" w:noVBand="0"/>
      </w:tblPr>
      <w:tblGrid>
        <w:gridCol w:w="9365"/>
      </w:tblGrid>
      <w:tr w:rsidR="00535EB1" w14:paraId="57C684EF" w14:textId="77777777" w:rsidTr="0095438F">
        <w:trPr>
          <w:cantSplit/>
          <w:trHeight w:val="75"/>
          <w:jc w:val="center"/>
        </w:trPr>
        <w:tc>
          <w:tcPr>
            <w:tcW w:w="9365" w:type="dxa"/>
            <w:tcBorders>
              <w:top w:val="single" w:sz="4" w:space="0" w:color="auto"/>
              <w:left w:val="single" w:sz="4" w:space="0" w:color="auto"/>
              <w:bottom w:val="single" w:sz="4" w:space="0" w:color="auto"/>
              <w:right w:val="single" w:sz="4" w:space="0" w:color="auto"/>
            </w:tcBorders>
          </w:tcPr>
          <w:p w14:paraId="37DED077" w14:textId="77777777" w:rsidR="00033D49" w:rsidRPr="00A12BD2" w:rsidRDefault="00033D49" w:rsidP="0095438F">
            <w:pPr>
              <w:spacing w:before="240" w:after="120"/>
              <w:jc w:val="center"/>
              <w:rPr>
                <w:b/>
                <w:sz w:val="28"/>
                <w:szCs w:val="28"/>
              </w:rPr>
            </w:pPr>
            <w:r w:rsidRPr="00A12BD2">
              <w:rPr>
                <w:b/>
                <w:sz w:val="28"/>
                <w:szCs w:val="28"/>
              </w:rPr>
              <w:t>PŘÍKAZNÍ SMLOUVA</w:t>
            </w:r>
          </w:p>
          <w:p w14:paraId="1123620B" w14:textId="6D4FEE2E" w:rsidR="008C7C29" w:rsidRPr="0095438F" w:rsidRDefault="0095438F" w:rsidP="0095438F">
            <w:pPr>
              <w:pStyle w:val="Nadpis2"/>
              <w:spacing w:after="0"/>
              <w:rPr>
                <w:rFonts w:cs="Arial"/>
                <w:sz w:val="20"/>
              </w:rPr>
            </w:pPr>
            <w:r>
              <w:rPr>
                <w:rFonts w:cs="Arial"/>
                <w:sz w:val="20"/>
              </w:rPr>
              <w:t>N</w:t>
            </w:r>
            <w:r w:rsidR="00535EB1">
              <w:rPr>
                <w:rFonts w:cs="Arial"/>
                <w:sz w:val="20"/>
              </w:rPr>
              <w:t>a</w:t>
            </w:r>
            <w:r>
              <w:rPr>
                <w:rFonts w:cs="Arial"/>
                <w:sz w:val="20"/>
              </w:rPr>
              <w:t xml:space="preserve"> </w:t>
            </w:r>
            <w:r w:rsidR="00535EB1" w:rsidRPr="00A12BD2">
              <w:rPr>
                <w:rFonts w:cs="Arial"/>
                <w:sz w:val="22"/>
                <w:szCs w:val="22"/>
              </w:rPr>
              <w:t xml:space="preserve">výkon funkce technického dozoru </w:t>
            </w:r>
            <w:r w:rsidR="00A6624C" w:rsidRPr="00A12BD2">
              <w:rPr>
                <w:rFonts w:cs="Arial"/>
                <w:bCs/>
                <w:sz w:val="22"/>
                <w:szCs w:val="22"/>
              </w:rPr>
              <w:t>na</w:t>
            </w:r>
            <w:r w:rsidR="00136B8E" w:rsidRPr="00A12BD2">
              <w:rPr>
                <w:rFonts w:cs="Arial"/>
                <w:bCs/>
                <w:sz w:val="22"/>
                <w:szCs w:val="22"/>
              </w:rPr>
              <w:t xml:space="preserve"> </w:t>
            </w:r>
            <w:r w:rsidR="008C7C29" w:rsidRPr="00A12BD2">
              <w:rPr>
                <w:rFonts w:cs="Arial"/>
                <w:bCs/>
                <w:sz w:val="22"/>
                <w:szCs w:val="22"/>
              </w:rPr>
              <w:t>akci</w:t>
            </w:r>
          </w:p>
          <w:p w14:paraId="1574E7C9" w14:textId="3BDF215F" w:rsidR="00241C39" w:rsidRPr="00D45F98" w:rsidRDefault="007269EA" w:rsidP="00535A51">
            <w:pPr>
              <w:pStyle w:val="Nadpis2"/>
              <w:spacing w:after="120"/>
              <w:rPr>
                <w:rFonts w:cs="Arial"/>
                <w:bCs/>
                <w:sz w:val="24"/>
                <w:szCs w:val="24"/>
              </w:rPr>
            </w:pPr>
            <w:r w:rsidRPr="00D45F98">
              <w:rPr>
                <w:rFonts w:cs="Arial"/>
                <w:bCs/>
                <w:sz w:val="24"/>
                <w:szCs w:val="24"/>
              </w:rPr>
              <w:t>„</w:t>
            </w:r>
            <w:r w:rsidR="007963F2" w:rsidRPr="007963F2">
              <w:rPr>
                <w:rFonts w:cs="Arial"/>
                <w:bCs/>
                <w:sz w:val="24"/>
                <w:szCs w:val="24"/>
              </w:rPr>
              <w:t>Technologický park Progress – výměna kamerového systému</w:t>
            </w:r>
            <w:r w:rsidR="00170A98">
              <w:rPr>
                <w:rFonts w:cs="Arial"/>
                <w:bCs/>
                <w:sz w:val="24"/>
                <w:szCs w:val="24"/>
              </w:rPr>
              <w:t>“</w:t>
            </w:r>
          </w:p>
          <w:p w14:paraId="098361CB" w14:textId="77777777" w:rsidR="00033D49" w:rsidRDefault="00F66288" w:rsidP="00535A51">
            <w:pPr>
              <w:pStyle w:val="Nadpis2"/>
              <w:spacing w:after="120"/>
              <w:rPr>
                <w:rFonts w:cs="Arial"/>
                <w:b w:val="0"/>
                <w:sz w:val="20"/>
                <w:szCs w:val="22"/>
              </w:rPr>
            </w:pPr>
            <w:r w:rsidRPr="00136B8E">
              <w:rPr>
                <w:rFonts w:cs="Arial"/>
                <w:b w:val="0"/>
                <w:sz w:val="20"/>
              </w:rPr>
              <w:t>uzavřen</w:t>
            </w:r>
            <w:r w:rsidR="00832434" w:rsidRPr="00136B8E">
              <w:rPr>
                <w:rFonts w:cs="Arial"/>
                <w:b w:val="0"/>
                <w:sz w:val="20"/>
              </w:rPr>
              <w:t>á dle</w:t>
            </w:r>
            <w:r w:rsidR="00A16289" w:rsidRPr="00136B8E">
              <w:rPr>
                <w:rFonts w:cs="Arial"/>
                <w:b w:val="0"/>
                <w:sz w:val="20"/>
              </w:rPr>
              <w:t xml:space="preserve"> </w:t>
            </w:r>
            <w:r w:rsidR="00832434" w:rsidRPr="00136B8E">
              <w:rPr>
                <w:rFonts w:cs="Arial"/>
                <w:b w:val="0"/>
                <w:sz w:val="20"/>
              </w:rPr>
              <w:t xml:space="preserve">§ </w:t>
            </w:r>
            <w:r w:rsidR="0078246D">
              <w:rPr>
                <w:rFonts w:cs="Arial"/>
                <w:b w:val="0"/>
                <w:sz w:val="20"/>
              </w:rPr>
              <w:t>2430</w:t>
            </w:r>
            <w:r w:rsidR="00535EB1" w:rsidRPr="00136B8E">
              <w:rPr>
                <w:rFonts w:cs="Arial"/>
                <w:b w:val="0"/>
                <w:sz w:val="20"/>
              </w:rPr>
              <w:t xml:space="preserve"> </w:t>
            </w:r>
            <w:r w:rsidR="00535EB1" w:rsidRPr="00136B8E">
              <w:rPr>
                <w:rFonts w:cs="Arial"/>
                <w:b w:val="0"/>
                <w:sz w:val="20"/>
                <w:szCs w:val="22"/>
              </w:rPr>
              <w:t>a</w:t>
            </w:r>
            <w:r w:rsidR="00832434" w:rsidRPr="00136B8E">
              <w:rPr>
                <w:rFonts w:cs="Arial"/>
                <w:b w:val="0"/>
                <w:sz w:val="20"/>
                <w:szCs w:val="22"/>
              </w:rPr>
              <w:t xml:space="preserve"> n. zákona </w:t>
            </w:r>
            <w:r w:rsidR="00535EB1" w:rsidRPr="00136B8E">
              <w:rPr>
                <w:rFonts w:cs="Arial"/>
                <w:b w:val="0"/>
                <w:sz w:val="20"/>
                <w:szCs w:val="22"/>
              </w:rPr>
              <w:t xml:space="preserve">č. </w:t>
            </w:r>
            <w:r w:rsidR="0078246D">
              <w:rPr>
                <w:rFonts w:cs="Arial"/>
                <w:b w:val="0"/>
                <w:sz w:val="20"/>
                <w:szCs w:val="22"/>
              </w:rPr>
              <w:t>89</w:t>
            </w:r>
            <w:r w:rsidR="00535EB1" w:rsidRPr="00136B8E">
              <w:rPr>
                <w:rFonts w:cs="Arial"/>
                <w:b w:val="0"/>
                <w:sz w:val="20"/>
                <w:szCs w:val="22"/>
              </w:rPr>
              <w:t>/</w:t>
            </w:r>
            <w:r w:rsidR="0078246D">
              <w:rPr>
                <w:rFonts w:cs="Arial"/>
                <w:b w:val="0"/>
                <w:sz w:val="20"/>
                <w:szCs w:val="22"/>
              </w:rPr>
              <w:t>2012</w:t>
            </w:r>
            <w:r w:rsidR="00535EB1" w:rsidRPr="00136B8E">
              <w:rPr>
                <w:rFonts w:cs="Arial"/>
                <w:b w:val="0"/>
                <w:sz w:val="20"/>
                <w:szCs w:val="22"/>
              </w:rPr>
              <w:t xml:space="preserve"> Sb., </w:t>
            </w:r>
            <w:r w:rsidR="0078246D">
              <w:rPr>
                <w:rFonts w:cs="Arial"/>
                <w:b w:val="0"/>
                <w:sz w:val="20"/>
                <w:szCs w:val="22"/>
              </w:rPr>
              <w:t>občanský zákoník</w:t>
            </w:r>
            <w:r w:rsidR="00DD148A" w:rsidRPr="00136B8E">
              <w:rPr>
                <w:rFonts w:cs="Arial"/>
                <w:b w:val="0"/>
                <w:sz w:val="20"/>
                <w:szCs w:val="22"/>
              </w:rPr>
              <w:t>,</w:t>
            </w:r>
            <w:r w:rsidR="00535EB1" w:rsidRPr="00136B8E">
              <w:rPr>
                <w:rFonts w:cs="Arial"/>
                <w:b w:val="0"/>
                <w:sz w:val="20"/>
                <w:szCs w:val="22"/>
              </w:rPr>
              <w:t xml:space="preserve"> v</w:t>
            </w:r>
            <w:r w:rsidR="0078246D">
              <w:rPr>
                <w:rFonts w:cs="Arial"/>
                <w:b w:val="0"/>
                <w:sz w:val="20"/>
                <w:szCs w:val="22"/>
              </w:rPr>
              <w:t> platném znění</w:t>
            </w:r>
          </w:p>
          <w:p w14:paraId="40ECCECE" w14:textId="088C95DC" w:rsidR="00281BA1" w:rsidRPr="00281BA1" w:rsidRDefault="00281BA1" w:rsidP="0095438F">
            <w:pPr>
              <w:spacing w:after="240"/>
              <w:jc w:val="center"/>
            </w:pPr>
            <w:r>
              <w:t>(dále jen „smlouva“)</w:t>
            </w:r>
          </w:p>
        </w:tc>
      </w:tr>
    </w:tbl>
    <w:p w14:paraId="75E6A554" w14:textId="6F406A95" w:rsidR="00411AD1" w:rsidRDefault="00411AD1" w:rsidP="00A702FF">
      <w:pPr>
        <w:pStyle w:val="KUsmlouva-1rove"/>
        <w:spacing w:before="480"/>
        <w:ind w:left="0" w:firstLine="0"/>
        <w:contextualSpacing w:val="0"/>
      </w:pPr>
      <w:r w:rsidRPr="00147604">
        <w:t xml:space="preserve">SMLUVNÍ STRANY A </w:t>
      </w:r>
      <w:r w:rsidR="00BA560F">
        <w:t xml:space="preserve">IDENTIFIKAČNÍ ÚDAJE </w:t>
      </w:r>
      <w:r w:rsidR="00CB6518">
        <w:t>DÍLA</w:t>
      </w:r>
    </w:p>
    <w:p w14:paraId="2C6185EC" w14:textId="77777777" w:rsidR="00A12BD2" w:rsidRPr="00FD45AF" w:rsidRDefault="00A12BD2" w:rsidP="00A12BD2">
      <w:pPr>
        <w:pStyle w:val="KUsmlouva-1rove"/>
        <w:numPr>
          <w:ilvl w:val="0"/>
          <w:numId w:val="0"/>
        </w:numPr>
        <w:ind w:left="360"/>
        <w:jc w:val="left"/>
      </w:pPr>
    </w:p>
    <w:tbl>
      <w:tblPr>
        <w:tblW w:w="9497" w:type="dxa"/>
        <w:tblInd w:w="250" w:type="dxa"/>
        <w:tblLook w:val="04A0" w:firstRow="1" w:lastRow="0" w:firstColumn="1" w:lastColumn="0" w:noHBand="0" w:noVBand="1"/>
      </w:tblPr>
      <w:tblGrid>
        <w:gridCol w:w="3566"/>
        <w:gridCol w:w="441"/>
        <w:gridCol w:w="5490"/>
      </w:tblGrid>
      <w:tr w:rsidR="000E2B45" w:rsidRPr="00FD45AF" w14:paraId="10C74344" w14:textId="77777777" w:rsidTr="00D45F98">
        <w:trPr>
          <w:trHeight w:val="280"/>
        </w:trPr>
        <w:tc>
          <w:tcPr>
            <w:tcW w:w="3566" w:type="dxa"/>
            <w:shd w:val="clear" w:color="auto" w:fill="auto"/>
          </w:tcPr>
          <w:p w14:paraId="345B72B2" w14:textId="77777777" w:rsidR="000E2B45" w:rsidRPr="00FD45AF" w:rsidRDefault="000E2B45" w:rsidP="00FD45AF">
            <w:pPr>
              <w:spacing w:after="0"/>
              <w:rPr>
                <w:rStyle w:val="KUTun"/>
                <w:rFonts w:eastAsia="Calibri"/>
                <w:szCs w:val="20"/>
              </w:rPr>
            </w:pPr>
            <w:r w:rsidRPr="00FD45AF">
              <w:rPr>
                <w:rStyle w:val="KUTun"/>
                <w:rFonts w:eastAsia="Calibri"/>
                <w:szCs w:val="20"/>
              </w:rPr>
              <w:t>Příkazce</w:t>
            </w:r>
          </w:p>
        </w:tc>
        <w:tc>
          <w:tcPr>
            <w:tcW w:w="441" w:type="dxa"/>
            <w:shd w:val="clear" w:color="auto" w:fill="auto"/>
          </w:tcPr>
          <w:p w14:paraId="334BE6D7" w14:textId="77777777" w:rsidR="000E2B45" w:rsidRPr="00FD45AF" w:rsidRDefault="000E2B45" w:rsidP="00FD45AF">
            <w:pPr>
              <w:spacing w:after="0"/>
              <w:rPr>
                <w:rFonts w:eastAsia="Calibri" w:cs="Arial"/>
                <w:szCs w:val="20"/>
              </w:rPr>
            </w:pPr>
          </w:p>
        </w:tc>
        <w:tc>
          <w:tcPr>
            <w:tcW w:w="5490" w:type="dxa"/>
            <w:shd w:val="clear" w:color="auto" w:fill="auto"/>
          </w:tcPr>
          <w:p w14:paraId="01E38739" w14:textId="1ADD6388" w:rsidR="000E2B45" w:rsidRPr="00FD45AF" w:rsidRDefault="008E2E8B" w:rsidP="0095438F">
            <w:pPr>
              <w:spacing w:after="80"/>
              <w:rPr>
                <w:rFonts w:eastAsia="Calibri" w:cs="Arial"/>
                <w:b/>
                <w:szCs w:val="20"/>
              </w:rPr>
            </w:pPr>
            <w:r>
              <w:rPr>
                <w:rFonts w:eastAsia="Calibri" w:cs="Arial"/>
                <w:b/>
                <w:szCs w:val="20"/>
              </w:rPr>
              <w:t>ZRIA</w:t>
            </w:r>
            <w:r w:rsidR="007269EA" w:rsidRPr="00FD45AF">
              <w:rPr>
                <w:rFonts w:eastAsia="Calibri" w:cs="Arial"/>
                <w:b/>
                <w:szCs w:val="20"/>
              </w:rPr>
              <w:t>, a. s.</w:t>
            </w:r>
          </w:p>
        </w:tc>
      </w:tr>
      <w:tr w:rsidR="000E2B45" w:rsidRPr="00FD45AF" w14:paraId="59A77D5A" w14:textId="77777777" w:rsidTr="00D45F98">
        <w:trPr>
          <w:trHeight w:val="264"/>
        </w:trPr>
        <w:tc>
          <w:tcPr>
            <w:tcW w:w="3566" w:type="dxa"/>
            <w:shd w:val="clear" w:color="auto" w:fill="auto"/>
          </w:tcPr>
          <w:p w14:paraId="476C4BF7" w14:textId="77777777" w:rsidR="000E2B45" w:rsidRPr="00FD45AF" w:rsidRDefault="000E2B45" w:rsidP="001406D8">
            <w:pPr>
              <w:spacing w:before="40" w:after="40"/>
              <w:rPr>
                <w:rFonts w:eastAsia="Calibri"/>
                <w:szCs w:val="20"/>
              </w:rPr>
            </w:pPr>
            <w:r w:rsidRPr="00FD45AF">
              <w:rPr>
                <w:rFonts w:eastAsia="Calibri"/>
                <w:szCs w:val="20"/>
              </w:rPr>
              <w:t>Sídlo</w:t>
            </w:r>
          </w:p>
        </w:tc>
        <w:tc>
          <w:tcPr>
            <w:tcW w:w="441" w:type="dxa"/>
            <w:shd w:val="clear" w:color="auto" w:fill="auto"/>
          </w:tcPr>
          <w:p w14:paraId="20AB1F6B" w14:textId="77777777" w:rsidR="000E2B45" w:rsidRPr="00FD45AF" w:rsidRDefault="000E2B45" w:rsidP="001406D8">
            <w:pPr>
              <w:spacing w:before="40" w:after="40"/>
              <w:rPr>
                <w:rFonts w:eastAsia="Calibri"/>
                <w:szCs w:val="20"/>
              </w:rPr>
            </w:pPr>
            <w:r w:rsidRPr="00FD45AF">
              <w:rPr>
                <w:rFonts w:eastAsia="Calibri"/>
                <w:szCs w:val="20"/>
              </w:rPr>
              <w:t>:</w:t>
            </w:r>
          </w:p>
        </w:tc>
        <w:tc>
          <w:tcPr>
            <w:tcW w:w="5490" w:type="dxa"/>
            <w:shd w:val="clear" w:color="auto" w:fill="auto"/>
          </w:tcPr>
          <w:p w14:paraId="5FE119CB" w14:textId="160ADBF7" w:rsidR="000E2B45" w:rsidRPr="00FD45AF" w:rsidRDefault="007269EA" w:rsidP="001406D8">
            <w:pPr>
              <w:spacing w:before="40" w:after="40"/>
              <w:rPr>
                <w:rFonts w:eastAsia="Calibri"/>
                <w:szCs w:val="20"/>
              </w:rPr>
            </w:pPr>
            <w:r w:rsidRPr="00FD45AF">
              <w:rPr>
                <w:rFonts w:eastAsia="Calibri"/>
                <w:szCs w:val="20"/>
              </w:rPr>
              <w:t>Holešovská 1691, 769 01 Holešov</w:t>
            </w:r>
          </w:p>
        </w:tc>
      </w:tr>
      <w:tr w:rsidR="000E2B45" w:rsidRPr="00FD45AF" w14:paraId="58ADF85F" w14:textId="77777777" w:rsidTr="00D45F98">
        <w:trPr>
          <w:trHeight w:val="280"/>
        </w:trPr>
        <w:tc>
          <w:tcPr>
            <w:tcW w:w="3566" w:type="dxa"/>
            <w:shd w:val="clear" w:color="auto" w:fill="auto"/>
          </w:tcPr>
          <w:p w14:paraId="0980C229" w14:textId="2CF87ABE" w:rsidR="000E2B45" w:rsidRPr="00FD45AF" w:rsidRDefault="008B3BB6" w:rsidP="001406D8">
            <w:pPr>
              <w:spacing w:before="40" w:after="40"/>
              <w:rPr>
                <w:rFonts w:eastAsia="Calibri"/>
                <w:szCs w:val="20"/>
              </w:rPr>
            </w:pPr>
            <w:r w:rsidRPr="008B3BB6">
              <w:rPr>
                <w:rFonts w:eastAsia="Calibri"/>
                <w:szCs w:val="20"/>
              </w:rPr>
              <w:t>Statutární orgán</w:t>
            </w:r>
          </w:p>
        </w:tc>
        <w:tc>
          <w:tcPr>
            <w:tcW w:w="441" w:type="dxa"/>
            <w:shd w:val="clear" w:color="auto" w:fill="auto"/>
          </w:tcPr>
          <w:p w14:paraId="2BA557EB" w14:textId="77777777" w:rsidR="000E2B45" w:rsidRPr="00FD45AF" w:rsidRDefault="000E2B45" w:rsidP="001406D8">
            <w:pPr>
              <w:spacing w:before="40" w:after="40"/>
              <w:rPr>
                <w:rFonts w:eastAsia="Calibri"/>
                <w:szCs w:val="20"/>
              </w:rPr>
            </w:pPr>
            <w:r w:rsidRPr="00FD45AF">
              <w:rPr>
                <w:rFonts w:eastAsia="Calibri"/>
                <w:szCs w:val="20"/>
              </w:rPr>
              <w:t>:</w:t>
            </w:r>
          </w:p>
        </w:tc>
        <w:tc>
          <w:tcPr>
            <w:tcW w:w="5490" w:type="dxa"/>
            <w:shd w:val="clear" w:color="auto" w:fill="auto"/>
          </w:tcPr>
          <w:p w14:paraId="012A8E9E" w14:textId="5E3C3209" w:rsidR="000E2B45" w:rsidRPr="00FD45AF" w:rsidRDefault="008B3BB6" w:rsidP="001406D8">
            <w:pPr>
              <w:spacing w:before="40" w:after="40"/>
              <w:rPr>
                <w:rFonts w:eastAsia="Calibri"/>
                <w:szCs w:val="20"/>
              </w:rPr>
            </w:pPr>
            <w:r w:rsidRPr="008B3BB6">
              <w:rPr>
                <w:rFonts w:eastAsia="Calibri"/>
                <w:szCs w:val="20"/>
              </w:rPr>
              <w:t>Ing. Mojmír Novák</w:t>
            </w:r>
            <w:r w:rsidR="0095438F">
              <w:rPr>
                <w:rFonts w:eastAsia="Calibri"/>
                <w:szCs w:val="20"/>
              </w:rPr>
              <w:t xml:space="preserve"> </w:t>
            </w:r>
            <w:r w:rsidRPr="008B3BB6">
              <w:rPr>
                <w:rFonts w:eastAsia="Calibri"/>
                <w:szCs w:val="20"/>
              </w:rPr>
              <w:t>– předseda představenstva</w:t>
            </w:r>
          </w:p>
        </w:tc>
      </w:tr>
      <w:tr w:rsidR="000E2B45" w:rsidRPr="00FD45AF" w14:paraId="3D55183A" w14:textId="77777777" w:rsidTr="00D45F98">
        <w:trPr>
          <w:trHeight w:val="264"/>
        </w:trPr>
        <w:tc>
          <w:tcPr>
            <w:tcW w:w="3566" w:type="dxa"/>
            <w:shd w:val="clear" w:color="auto" w:fill="auto"/>
          </w:tcPr>
          <w:p w14:paraId="251E3E77" w14:textId="77777777" w:rsidR="000E2B45" w:rsidRPr="00FD45AF" w:rsidRDefault="000E2B45" w:rsidP="001406D8">
            <w:pPr>
              <w:spacing w:before="40" w:after="40"/>
              <w:rPr>
                <w:rFonts w:eastAsia="Calibri"/>
                <w:szCs w:val="20"/>
              </w:rPr>
            </w:pPr>
            <w:r w:rsidRPr="00FD45AF">
              <w:rPr>
                <w:rFonts w:eastAsia="Calibri"/>
                <w:szCs w:val="20"/>
              </w:rPr>
              <w:t xml:space="preserve">Osoby oprávněné jednat </w:t>
            </w:r>
          </w:p>
        </w:tc>
        <w:tc>
          <w:tcPr>
            <w:tcW w:w="441" w:type="dxa"/>
            <w:shd w:val="clear" w:color="auto" w:fill="auto"/>
          </w:tcPr>
          <w:p w14:paraId="144F1407" w14:textId="77777777" w:rsidR="000E2B45" w:rsidRPr="00FD45AF" w:rsidRDefault="000E2B45" w:rsidP="001406D8">
            <w:pPr>
              <w:spacing w:before="40" w:after="40"/>
              <w:rPr>
                <w:rFonts w:eastAsia="Calibri"/>
                <w:szCs w:val="20"/>
              </w:rPr>
            </w:pPr>
          </w:p>
        </w:tc>
        <w:tc>
          <w:tcPr>
            <w:tcW w:w="5490" w:type="dxa"/>
            <w:shd w:val="clear" w:color="auto" w:fill="auto"/>
          </w:tcPr>
          <w:p w14:paraId="38C01E3F" w14:textId="77777777" w:rsidR="000E2B45" w:rsidRPr="00FD45AF" w:rsidRDefault="000E2B45" w:rsidP="001406D8">
            <w:pPr>
              <w:spacing w:before="40" w:after="40"/>
              <w:rPr>
                <w:rFonts w:eastAsia="Calibri"/>
                <w:szCs w:val="20"/>
              </w:rPr>
            </w:pPr>
          </w:p>
        </w:tc>
      </w:tr>
      <w:tr w:rsidR="000E2B45" w:rsidRPr="00FD45AF" w14:paraId="6648D2E3" w14:textId="77777777" w:rsidTr="00D45F98">
        <w:trPr>
          <w:trHeight w:val="280"/>
        </w:trPr>
        <w:tc>
          <w:tcPr>
            <w:tcW w:w="3566" w:type="dxa"/>
            <w:shd w:val="clear" w:color="auto" w:fill="auto"/>
          </w:tcPr>
          <w:p w14:paraId="048F2B89" w14:textId="77777777" w:rsidR="000E2B45" w:rsidRPr="00FD45AF" w:rsidRDefault="000E2B45" w:rsidP="001406D8">
            <w:pPr>
              <w:spacing w:before="40" w:after="40"/>
              <w:ind w:left="709"/>
              <w:rPr>
                <w:rFonts w:eastAsia="Calibri"/>
                <w:szCs w:val="20"/>
              </w:rPr>
            </w:pPr>
            <w:r w:rsidRPr="00FD45AF">
              <w:rPr>
                <w:rFonts w:eastAsia="Calibri"/>
                <w:szCs w:val="20"/>
              </w:rPr>
              <w:t>ve věcech smluvních</w:t>
            </w:r>
          </w:p>
        </w:tc>
        <w:tc>
          <w:tcPr>
            <w:tcW w:w="441" w:type="dxa"/>
            <w:shd w:val="clear" w:color="auto" w:fill="auto"/>
          </w:tcPr>
          <w:p w14:paraId="0385DEAC" w14:textId="77777777" w:rsidR="000E2B45" w:rsidRPr="00FD45AF" w:rsidRDefault="000E2B45" w:rsidP="001406D8">
            <w:pPr>
              <w:spacing w:before="40" w:after="40"/>
              <w:rPr>
                <w:rFonts w:eastAsia="Calibri"/>
                <w:szCs w:val="20"/>
              </w:rPr>
            </w:pPr>
            <w:r w:rsidRPr="00FD45AF">
              <w:rPr>
                <w:rFonts w:eastAsia="Calibri"/>
                <w:szCs w:val="20"/>
              </w:rPr>
              <w:t>:</w:t>
            </w:r>
          </w:p>
        </w:tc>
        <w:tc>
          <w:tcPr>
            <w:tcW w:w="5490" w:type="dxa"/>
            <w:shd w:val="clear" w:color="auto" w:fill="auto"/>
          </w:tcPr>
          <w:p w14:paraId="41BC0CEE" w14:textId="465871B7" w:rsidR="000E2B45" w:rsidRPr="00FD45AF" w:rsidRDefault="008E2E8B" w:rsidP="001406D8">
            <w:pPr>
              <w:spacing w:before="40" w:after="40"/>
              <w:rPr>
                <w:rFonts w:eastAsia="Calibri"/>
                <w:szCs w:val="20"/>
              </w:rPr>
            </w:pPr>
            <w:bookmarkStart w:id="0" w:name="_Hlk205367230"/>
            <w:r w:rsidRPr="008E2E8B">
              <w:rPr>
                <w:rFonts w:eastAsia="Calibri"/>
                <w:szCs w:val="20"/>
              </w:rPr>
              <w:t>Ing. Mojmír Novák</w:t>
            </w:r>
            <w:r w:rsidR="0095438F">
              <w:rPr>
                <w:rFonts w:eastAsia="Calibri"/>
                <w:szCs w:val="20"/>
              </w:rPr>
              <w:t xml:space="preserve"> </w:t>
            </w:r>
            <w:r w:rsidRPr="008E2E8B">
              <w:rPr>
                <w:rFonts w:eastAsia="Calibri"/>
                <w:szCs w:val="20"/>
              </w:rPr>
              <w:t>– předseda představenstva</w:t>
            </w:r>
            <w:bookmarkEnd w:id="0"/>
          </w:p>
        </w:tc>
      </w:tr>
      <w:tr w:rsidR="000E2B45" w:rsidRPr="00FD45AF" w14:paraId="39BBD183" w14:textId="77777777" w:rsidTr="00D45F98">
        <w:trPr>
          <w:trHeight w:val="264"/>
        </w:trPr>
        <w:tc>
          <w:tcPr>
            <w:tcW w:w="3566" w:type="dxa"/>
            <w:shd w:val="clear" w:color="auto" w:fill="auto"/>
          </w:tcPr>
          <w:p w14:paraId="12CF32CC" w14:textId="77777777" w:rsidR="000E2B45" w:rsidRPr="00FD45AF" w:rsidRDefault="000E2B45" w:rsidP="001406D8">
            <w:pPr>
              <w:spacing w:before="40" w:after="40"/>
              <w:ind w:left="709"/>
              <w:rPr>
                <w:rFonts w:eastAsia="Calibri"/>
                <w:szCs w:val="20"/>
              </w:rPr>
            </w:pPr>
            <w:r w:rsidRPr="00FD45AF">
              <w:rPr>
                <w:rFonts w:eastAsia="Calibri"/>
                <w:szCs w:val="20"/>
              </w:rPr>
              <w:t>ve věcech technických</w:t>
            </w:r>
          </w:p>
        </w:tc>
        <w:tc>
          <w:tcPr>
            <w:tcW w:w="441" w:type="dxa"/>
            <w:shd w:val="clear" w:color="auto" w:fill="auto"/>
          </w:tcPr>
          <w:p w14:paraId="31DC77E7" w14:textId="77777777" w:rsidR="000E2B45" w:rsidRPr="00FD45AF" w:rsidRDefault="000E2B45" w:rsidP="001406D8">
            <w:pPr>
              <w:spacing w:before="40" w:after="40"/>
              <w:rPr>
                <w:rFonts w:eastAsia="Calibri"/>
                <w:szCs w:val="20"/>
              </w:rPr>
            </w:pPr>
            <w:r w:rsidRPr="00FD45AF">
              <w:rPr>
                <w:rFonts w:eastAsia="Calibri"/>
                <w:szCs w:val="20"/>
              </w:rPr>
              <w:t>:</w:t>
            </w:r>
          </w:p>
        </w:tc>
        <w:tc>
          <w:tcPr>
            <w:tcW w:w="5490" w:type="dxa"/>
            <w:shd w:val="clear" w:color="auto" w:fill="auto"/>
          </w:tcPr>
          <w:p w14:paraId="71F0B0CE" w14:textId="72AFAB46" w:rsidR="000E2B45" w:rsidRPr="00FD45AF" w:rsidRDefault="008E2E8B" w:rsidP="001406D8">
            <w:pPr>
              <w:spacing w:before="40" w:after="40"/>
              <w:rPr>
                <w:rFonts w:eastAsia="Calibri"/>
                <w:szCs w:val="20"/>
              </w:rPr>
            </w:pPr>
            <w:r w:rsidRPr="00FD45AF">
              <w:rPr>
                <w:rFonts w:eastAsia="Calibri"/>
                <w:szCs w:val="20"/>
              </w:rPr>
              <w:t>Ing. František Mikeštík – manažer investic a služeb</w:t>
            </w:r>
          </w:p>
        </w:tc>
      </w:tr>
      <w:tr w:rsidR="000E2B45" w:rsidRPr="00FD45AF" w14:paraId="19188EDB" w14:textId="77777777" w:rsidTr="00D45F98">
        <w:trPr>
          <w:trHeight w:val="264"/>
        </w:trPr>
        <w:tc>
          <w:tcPr>
            <w:tcW w:w="3566" w:type="dxa"/>
            <w:shd w:val="clear" w:color="auto" w:fill="auto"/>
          </w:tcPr>
          <w:p w14:paraId="30CD6CF5" w14:textId="77777777" w:rsidR="000E2B45" w:rsidRPr="00FD45AF" w:rsidRDefault="000E2B45" w:rsidP="001406D8">
            <w:pPr>
              <w:spacing w:before="40" w:after="40"/>
              <w:rPr>
                <w:rFonts w:eastAsia="Calibri"/>
                <w:szCs w:val="20"/>
              </w:rPr>
            </w:pPr>
            <w:r w:rsidRPr="00FD45AF">
              <w:rPr>
                <w:rFonts w:eastAsia="Calibri"/>
                <w:szCs w:val="20"/>
              </w:rPr>
              <w:t>IČO</w:t>
            </w:r>
          </w:p>
        </w:tc>
        <w:tc>
          <w:tcPr>
            <w:tcW w:w="441" w:type="dxa"/>
            <w:shd w:val="clear" w:color="auto" w:fill="auto"/>
          </w:tcPr>
          <w:p w14:paraId="53D9C5B9" w14:textId="77777777" w:rsidR="000E2B45" w:rsidRPr="00FD45AF" w:rsidRDefault="000E2B45" w:rsidP="001406D8">
            <w:pPr>
              <w:spacing w:before="40" w:after="40"/>
              <w:rPr>
                <w:rFonts w:eastAsia="Calibri"/>
                <w:szCs w:val="20"/>
              </w:rPr>
            </w:pPr>
            <w:r w:rsidRPr="00FD45AF">
              <w:rPr>
                <w:rFonts w:eastAsia="Calibri"/>
                <w:szCs w:val="20"/>
              </w:rPr>
              <w:t>:</w:t>
            </w:r>
          </w:p>
        </w:tc>
        <w:tc>
          <w:tcPr>
            <w:tcW w:w="5490" w:type="dxa"/>
            <w:shd w:val="clear" w:color="auto" w:fill="auto"/>
          </w:tcPr>
          <w:p w14:paraId="6483386D" w14:textId="5C704CF1" w:rsidR="000E2B45" w:rsidRPr="00FD45AF" w:rsidRDefault="007269EA" w:rsidP="001406D8">
            <w:pPr>
              <w:spacing w:before="40" w:after="40"/>
              <w:rPr>
                <w:rFonts w:eastAsia="Calibri"/>
                <w:szCs w:val="20"/>
              </w:rPr>
            </w:pPr>
            <w:r w:rsidRPr="00FD45AF">
              <w:rPr>
                <w:rFonts w:eastAsia="Calibri"/>
                <w:szCs w:val="20"/>
              </w:rPr>
              <w:t>63080303</w:t>
            </w:r>
          </w:p>
        </w:tc>
      </w:tr>
      <w:tr w:rsidR="000E2B45" w:rsidRPr="00FD45AF" w14:paraId="320C3AAB" w14:textId="77777777" w:rsidTr="00D45F98">
        <w:trPr>
          <w:trHeight w:val="280"/>
        </w:trPr>
        <w:tc>
          <w:tcPr>
            <w:tcW w:w="3566" w:type="dxa"/>
            <w:shd w:val="clear" w:color="auto" w:fill="auto"/>
          </w:tcPr>
          <w:p w14:paraId="5E2D388E" w14:textId="77777777" w:rsidR="000E2B45" w:rsidRPr="00FD45AF" w:rsidRDefault="000E2B45" w:rsidP="001406D8">
            <w:pPr>
              <w:spacing w:before="40" w:after="40"/>
              <w:rPr>
                <w:rFonts w:eastAsia="Calibri"/>
                <w:szCs w:val="20"/>
              </w:rPr>
            </w:pPr>
            <w:r w:rsidRPr="00FD45AF">
              <w:rPr>
                <w:rFonts w:eastAsia="Calibri"/>
                <w:szCs w:val="20"/>
              </w:rPr>
              <w:t>DIČ</w:t>
            </w:r>
          </w:p>
        </w:tc>
        <w:tc>
          <w:tcPr>
            <w:tcW w:w="441" w:type="dxa"/>
            <w:shd w:val="clear" w:color="auto" w:fill="auto"/>
          </w:tcPr>
          <w:p w14:paraId="07DF86FE" w14:textId="77777777" w:rsidR="000E2B45" w:rsidRPr="00FD45AF" w:rsidRDefault="000E2B45" w:rsidP="001406D8">
            <w:pPr>
              <w:spacing w:before="40" w:after="40"/>
              <w:rPr>
                <w:rFonts w:eastAsia="Calibri"/>
                <w:szCs w:val="20"/>
              </w:rPr>
            </w:pPr>
            <w:r w:rsidRPr="00FD45AF">
              <w:rPr>
                <w:rFonts w:eastAsia="Calibri"/>
                <w:szCs w:val="20"/>
              </w:rPr>
              <w:t>:</w:t>
            </w:r>
          </w:p>
        </w:tc>
        <w:tc>
          <w:tcPr>
            <w:tcW w:w="5490" w:type="dxa"/>
            <w:shd w:val="clear" w:color="auto" w:fill="auto"/>
          </w:tcPr>
          <w:p w14:paraId="254A64DD" w14:textId="7FBA8E14" w:rsidR="000E2B45" w:rsidRPr="00FD45AF" w:rsidRDefault="007269EA" w:rsidP="001406D8">
            <w:pPr>
              <w:spacing w:before="40" w:after="40"/>
              <w:rPr>
                <w:rFonts w:eastAsia="Calibri"/>
                <w:szCs w:val="20"/>
              </w:rPr>
            </w:pPr>
            <w:r w:rsidRPr="00FD45AF">
              <w:rPr>
                <w:rFonts w:eastAsia="Calibri"/>
                <w:szCs w:val="20"/>
              </w:rPr>
              <w:t>CZ63080303</w:t>
            </w:r>
          </w:p>
        </w:tc>
      </w:tr>
      <w:tr w:rsidR="000E2B45" w:rsidRPr="00FD45AF" w14:paraId="7A9B4FD8" w14:textId="77777777" w:rsidTr="00D45F98">
        <w:trPr>
          <w:trHeight w:val="280"/>
        </w:trPr>
        <w:tc>
          <w:tcPr>
            <w:tcW w:w="3566" w:type="dxa"/>
            <w:shd w:val="clear" w:color="auto" w:fill="auto"/>
          </w:tcPr>
          <w:p w14:paraId="1A33776F" w14:textId="77777777" w:rsidR="000E2B45" w:rsidRPr="00FD45AF" w:rsidRDefault="000E2B45" w:rsidP="001406D8">
            <w:pPr>
              <w:spacing w:before="40" w:after="40"/>
              <w:rPr>
                <w:rFonts w:eastAsia="Calibri"/>
                <w:szCs w:val="20"/>
              </w:rPr>
            </w:pPr>
            <w:r w:rsidRPr="00FD45AF">
              <w:rPr>
                <w:rFonts w:eastAsia="Calibri"/>
                <w:szCs w:val="20"/>
              </w:rPr>
              <w:t>Bankovní ústav</w:t>
            </w:r>
          </w:p>
        </w:tc>
        <w:tc>
          <w:tcPr>
            <w:tcW w:w="441" w:type="dxa"/>
            <w:shd w:val="clear" w:color="auto" w:fill="auto"/>
          </w:tcPr>
          <w:p w14:paraId="43799179" w14:textId="77777777" w:rsidR="000E2B45" w:rsidRPr="00FD45AF" w:rsidRDefault="000E2B45" w:rsidP="001406D8">
            <w:pPr>
              <w:spacing w:before="40" w:after="40"/>
              <w:rPr>
                <w:rFonts w:eastAsia="Calibri"/>
                <w:szCs w:val="20"/>
              </w:rPr>
            </w:pPr>
            <w:r w:rsidRPr="00FD45AF">
              <w:rPr>
                <w:rFonts w:eastAsia="Calibri"/>
                <w:szCs w:val="20"/>
              </w:rPr>
              <w:t>:</w:t>
            </w:r>
          </w:p>
        </w:tc>
        <w:tc>
          <w:tcPr>
            <w:tcW w:w="5490" w:type="dxa"/>
            <w:shd w:val="clear" w:color="auto" w:fill="auto"/>
          </w:tcPr>
          <w:p w14:paraId="29CEB8FB" w14:textId="6E047F47" w:rsidR="000E2B45" w:rsidRPr="00FD45AF" w:rsidRDefault="007269EA" w:rsidP="001406D8">
            <w:pPr>
              <w:spacing w:before="40" w:after="40"/>
              <w:rPr>
                <w:rFonts w:eastAsia="Calibri"/>
                <w:szCs w:val="20"/>
              </w:rPr>
            </w:pPr>
            <w:r w:rsidRPr="00FD45AF">
              <w:rPr>
                <w:rFonts w:eastAsia="Calibri"/>
                <w:szCs w:val="20"/>
              </w:rPr>
              <w:t>Česká spořitelna</w:t>
            </w:r>
            <w:r w:rsidR="00D45F98">
              <w:rPr>
                <w:rFonts w:eastAsia="Calibri"/>
                <w:szCs w:val="20"/>
              </w:rPr>
              <w:t>,</w:t>
            </w:r>
            <w:r w:rsidRPr="00FD45AF">
              <w:rPr>
                <w:rFonts w:eastAsia="Calibri"/>
                <w:szCs w:val="20"/>
              </w:rPr>
              <w:t xml:space="preserve"> a.s.</w:t>
            </w:r>
          </w:p>
        </w:tc>
      </w:tr>
      <w:tr w:rsidR="000E2B45" w:rsidRPr="00FD45AF" w14:paraId="60DAE78B" w14:textId="77777777" w:rsidTr="00D45F98">
        <w:trPr>
          <w:trHeight w:val="264"/>
        </w:trPr>
        <w:tc>
          <w:tcPr>
            <w:tcW w:w="3566" w:type="dxa"/>
            <w:shd w:val="clear" w:color="auto" w:fill="auto"/>
          </w:tcPr>
          <w:p w14:paraId="3353096E" w14:textId="77777777" w:rsidR="000E2B45" w:rsidRPr="00FD45AF" w:rsidRDefault="000E2B45" w:rsidP="001406D8">
            <w:pPr>
              <w:spacing w:before="40" w:after="40"/>
              <w:rPr>
                <w:rFonts w:eastAsia="Calibri"/>
                <w:szCs w:val="20"/>
              </w:rPr>
            </w:pPr>
            <w:r w:rsidRPr="00FD45AF">
              <w:rPr>
                <w:rFonts w:eastAsia="Calibri"/>
                <w:szCs w:val="20"/>
              </w:rPr>
              <w:t>Číslo účtu</w:t>
            </w:r>
          </w:p>
        </w:tc>
        <w:tc>
          <w:tcPr>
            <w:tcW w:w="441" w:type="dxa"/>
            <w:shd w:val="clear" w:color="auto" w:fill="auto"/>
          </w:tcPr>
          <w:p w14:paraId="139D9376" w14:textId="77777777" w:rsidR="000E2B45" w:rsidRPr="00FD45AF" w:rsidRDefault="000E2B45" w:rsidP="001406D8">
            <w:pPr>
              <w:spacing w:before="40" w:after="40"/>
              <w:rPr>
                <w:rFonts w:eastAsia="Calibri"/>
                <w:szCs w:val="20"/>
              </w:rPr>
            </w:pPr>
            <w:r w:rsidRPr="00FD45AF">
              <w:rPr>
                <w:rFonts w:eastAsia="Calibri"/>
                <w:szCs w:val="20"/>
              </w:rPr>
              <w:t>:</w:t>
            </w:r>
          </w:p>
        </w:tc>
        <w:tc>
          <w:tcPr>
            <w:tcW w:w="5490" w:type="dxa"/>
            <w:shd w:val="clear" w:color="auto" w:fill="auto"/>
          </w:tcPr>
          <w:p w14:paraId="1F2EC8D2" w14:textId="2E1DE3E8" w:rsidR="000E2B45" w:rsidRPr="00FD45AF" w:rsidRDefault="004B32ED" w:rsidP="001406D8">
            <w:pPr>
              <w:spacing w:before="40" w:after="40"/>
              <w:rPr>
                <w:rFonts w:eastAsia="Calibri"/>
                <w:szCs w:val="20"/>
              </w:rPr>
            </w:pPr>
            <w:proofErr w:type="spellStart"/>
            <w:r>
              <w:rPr>
                <w:rFonts w:eastAsia="Calibri"/>
                <w:szCs w:val="20"/>
              </w:rPr>
              <w:t>xxxxx</w:t>
            </w:r>
            <w:proofErr w:type="spellEnd"/>
          </w:p>
        </w:tc>
      </w:tr>
      <w:tr w:rsidR="000E2B45" w:rsidRPr="00FD45AF" w14:paraId="4E8D2721" w14:textId="77777777" w:rsidTr="00D45F98">
        <w:trPr>
          <w:trHeight w:val="280"/>
        </w:trPr>
        <w:tc>
          <w:tcPr>
            <w:tcW w:w="3566" w:type="dxa"/>
            <w:shd w:val="clear" w:color="auto" w:fill="auto"/>
          </w:tcPr>
          <w:p w14:paraId="48F1B5BC" w14:textId="77777777" w:rsidR="000E2B45" w:rsidRPr="00FD45AF" w:rsidRDefault="000E2B45" w:rsidP="001406D8">
            <w:pPr>
              <w:spacing w:before="40" w:after="40"/>
              <w:rPr>
                <w:rFonts w:eastAsia="Calibri"/>
                <w:szCs w:val="20"/>
              </w:rPr>
            </w:pPr>
            <w:r w:rsidRPr="00FD45AF">
              <w:rPr>
                <w:rFonts w:eastAsia="Calibri"/>
                <w:szCs w:val="20"/>
              </w:rPr>
              <w:t>Telefon</w:t>
            </w:r>
          </w:p>
        </w:tc>
        <w:tc>
          <w:tcPr>
            <w:tcW w:w="441" w:type="dxa"/>
            <w:shd w:val="clear" w:color="auto" w:fill="auto"/>
          </w:tcPr>
          <w:p w14:paraId="7BD5B8E5" w14:textId="77777777" w:rsidR="000E2B45" w:rsidRPr="00FD45AF" w:rsidRDefault="000E2B45" w:rsidP="001406D8">
            <w:pPr>
              <w:spacing w:before="40" w:after="40"/>
              <w:rPr>
                <w:rFonts w:eastAsia="Calibri"/>
                <w:szCs w:val="20"/>
              </w:rPr>
            </w:pPr>
            <w:r w:rsidRPr="00FD45AF">
              <w:rPr>
                <w:rFonts w:eastAsia="Calibri"/>
                <w:szCs w:val="20"/>
              </w:rPr>
              <w:t>:</w:t>
            </w:r>
          </w:p>
        </w:tc>
        <w:tc>
          <w:tcPr>
            <w:tcW w:w="5490" w:type="dxa"/>
            <w:shd w:val="clear" w:color="auto" w:fill="auto"/>
          </w:tcPr>
          <w:p w14:paraId="512333F5" w14:textId="4BDF4A2B" w:rsidR="000E2B45" w:rsidRPr="00FD45AF" w:rsidRDefault="004B32ED" w:rsidP="001406D8">
            <w:pPr>
              <w:spacing w:before="40" w:after="40"/>
              <w:rPr>
                <w:rFonts w:eastAsia="Calibri"/>
                <w:szCs w:val="20"/>
              </w:rPr>
            </w:pPr>
            <w:proofErr w:type="spellStart"/>
            <w:r>
              <w:rPr>
                <w:rFonts w:eastAsia="Calibri"/>
                <w:szCs w:val="20"/>
              </w:rPr>
              <w:t>xxxxx</w:t>
            </w:r>
            <w:proofErr w:type="spellEnd"/>
          </w:p>
        </w:tc>
      </w:tr>
      <w:tr w:rsidR="000E2B45" w:rsidRPr="00FD45AF" w14:paraId="75484D50" w14:textId="77777777" w:rsidTr="00D45F98">
        <w:trPr>
          <w:trHeight w:val="264"/>
        </w:trPr>
        <w:tc>
          <w:tcPr>
            <w:tcW w:w="3566" w:type="dxa"/>
            <w:shd w:val="clear" w:color="auto" w:fill="auto"/>
          </w:tcPr>
          <w:p w14:paraId="1822F0C3" w14:textId="1D911BE0" w:rsidR="000E2B45" w:rsidRPr="00FD45AF" w:rsidRDefault="00D45F98" w:rsidP="001406D8">
            <w:pPr>
              <w:spacing w:before="40" w:after="40"/>
              <w:rPr>
                <w:rFonts w:eastAsia="Calibri"/>
                <w:szCs w:val="20"/>
              </w:rPr>
            </w:pPr>
            <w:proofErr w:type="spellStart"/>
            <w:r>
              <w:rPr>
                <w:rFonts w:eastAsia="Calibri"/>
                <w:szCs w:val="20"/>
              </w:rPr>
              <w:t>E-</w:t>
            </w:r>
            <w:r w:rsidR="000E2B45" w:rsidRPr="00FD45AF">
              <w:rPr>
                <w:rFonts w:eastAsia="Calibri"/>
                <w:szCs w:val="20"/>
              </w:rPr>
              <w:t>Mail</w:t>
            </w:r>
            <w:proofErr w:type="spellEnd"/>
          </w:p>
        </w:tc>
        <w:tc>
          <w:tcPr>
            <w:tcW w:w="441" w:type="dxa"/>
            <w:shd w:val="clear" w:color="auto" w:fill="auto"/>
          </w:tcPr>
          <w:p w14:paraId="0F7B1F2B" w14:textId="77777777" w:rsidR="000E2B45" w:rsidRPr="00FD45AF" w:rsidRDefault="000E2B45" w:rsidP="001406D8">
            <w:pPr>
              <w:spacing w:before="40" w:after="40"/>
              <w:rPr>
                <w:rFonts w:eastAsia="Calibri"/>
                <w:szCs w:val="20"/>
              </w:rPr>
            </w:pPr>
            <w:r w:rsidRPr="00FD45AF">
              <w:rPr>
                <w:rFonts w:eastAsia="Calibri"/>
                <w:szCs w:val="20"/>
              </w:rPr>
              <w:t>:</w:t>
            </w:r>
          </w:p>
        </w:tc>
        <w:tc>
          <w:tcPr>
            <w:tcW w:w="5490" w:type="dxa"/>
            <w:shd w:val="clear" w:color="auto" w:fill="auto"/>
          </w:tcPr>
          <w:p w14:paraId="01675C30" w14:textId="2859E49A" w:rsidR="000E2B45" w:rsidRPr="00FD45AF" w:rsidRDefault="00D45F98" w:rsidP="001406D8">
            <w:pPr>
              <w:spacing w:before="40" w:after="40"/>
              <w:rPr>
                <w:rFonts w:eastAsia="Calibri"/>
                <w:szCs w:val="20"/>
              </w:rPr>
            </w:pPr>
            <w:hyperlink r:id="rId9" w:history="1">
              <w:proofErr w:type="spellStart"/>
              <w:r w:rsidR="004B32ED">
                <w:rPr>
                  <w:rStyle w:val="Hypertextovodkaz"/>
                  <w:rFonts w:eastAsia="Calibri" w:cs="Arial"/>
                  <w:szCs w:val="20"/>
                  <w:lang w:eastAsia="en-US"/>
                </w:rPr>
                <w:t>x</w:t>
              </w:r>
              <w:r w:rsidR="004B32ED">
                <w:rPr>
                  <w:rStyle w:val="Hypertextovodkaz"/>
                  <w:rFonts w:eastAsia="Calibri" w:cs="Arial"/>
                  <w:lang w:eastAsia="en-US"/>
                </w:rPr>
                <w:t>xxxx</w:t>
              </w:r>
              <w:proofErr w:type="spellEnd"/>
            </w:hyperlink>
            <w:r>
              <w:rPr>
                <w:rFonts w:eastAsia="Calibri" w:cs="Arial"/>
                <w:szCs w:val="20"/>
                <w:lang w:eastAsia="en-US"/>
              </w:rPr>
              <w:t xml:space="preserve"> </w:t>
            </w:r>
          </w:p>
        </w:tc>
      </w:tr>
      <w:tr w:rsidR="000E2B45" w:rsidRPr="00FD45AF" w14:paraId="4CC8D33F" w14:textId="77777777" w:rsidTr="001406D8">
        <w:trPr>
          <w:trHeight w:val="257"/>
        </w:trPr>
        <w:tc>
          <w:tcPr>
            <w:tcW w:w="3566" w:type="dxa"/>
            <w:shd w:val="clear" w:color="auto" w:fill="auto"/>
          </w:tcPr>
          <w:p w14:paraId="0CD37D2A" w14:textId="77777777" w:rsidR="000E2B45" w:rsidRPr="00FD45AF" w:rsidRDefault="000E2B45" w:rsidP="001406D8">
            <w:pPr>
              <w:spacing w:before="40" w:after="40"/>
              <w:rPr>
                <w:rFonts w:eastAsia="Calibri"/>
                <w:szCs w:val="20"/>
              </w:rPr>
            </w:pPr>
            <w:r w:rsidRPr="00FD45AF">
              <w:rPr>
                <w:rFonts w:eastAsia="Calibri"/>
                <w:szCs w:val="20"/>
              </w:rPr>
              <w:t>ID DS</w:t>
            </w:r>
          </w:p>
          <w:p w14:paraId="3CF14A75" w14:textId="77777777" w:rsidR="0095438F" w:rsidRDefault="0095438F" w:rsidP="00A702FF">
            <w:pPr>
              <w:spacing w:before="40" w:after="40"/>
              <w:rPr>
                <w:rFonts w:eastAsia="Calibri"/>
                <w:szCs w:val="20"/>
              </w:rPr>
            </w:pPr>
          </w:p>
          <w:p w14:paraId="71CAF8E3" w14:textId="0C6C9734" w:rsidR="00281BA1" w:rsidRPr="00FD45AF" w:rsidRDefault="00281BA1" w:rsidP="001406D8">
            <w:pPr>
              <w:spacing w:before="40" w:after="40"/>
              <w:rPr>
                <w:rFonts w:eastAsia="Calibri"/>
                <w:szCs w:val="20"/>
              </w:rPr>
            </w:pPr>
            <w:r w:rsidRPr="00FD45AF">
              <w:rPr>
                <w:rFonts w:eastAsia="Calibri"/>
                <w:szCs w:val="20"/>
              </w:rPr>
              <w:t>(dále jen „příkazce“)</w:t>
            </w:r>
          </w:p>
        </w:tc>
        <w:tc>
          <w:tcPr>
            <w:tcW w:w="441" w:type="dxa"/>
            <w:shd w:val="clear" w:color="auto" w:fill="auto"/>
          </w:tcPr>
          <w:p w14:paraId="12BB0764" w14:textId="77777777" w:rsidR="000E2B45" w:rsidRPr="00FD45AF" w:rsidRDefault="000E2B45" w:rsidP="001406D8">
            <w:pPr>
              <w:spacing w:before="40" w:after="40"/>
              <w:rPr>
                <w:rFonts w:eastAsia="Calibri"/>
                <w:szCs w:val="20"/>
              </w:rPr>
            </w:pPr>
            <w:r w:rsidRPr="00FD45AF">
              <w:rPr>
                <w:rFonts w:eastAsia="Calibri"/>
                <w:szCs w:val="20"/>
              </w:rPr>
              <w:t>:</w:t>
            </w:r>
          </w:p>
        </w:tc>
        <w:tc>
          <w:tcPr>
            <w:tcW w:w="5490" w:type="dxa"/>
            <w:shd w:val="clear" w:color="auto" w:fill="auto"/>
          </w:tcPr>
          <w:p w14:paraId="2C174299" w14:textId="77777777" w:rsidR="000E2B45" w:rsidRPr="00FD45AF" w:rsidRDefault="005F1CFC" w:rsidP="001406D8">
            <w:pPr>
              <w:spacing w:before="40" w:after="40"/>
              <w:rPr>
                <w:rFonts w:eastAsia="Calibri"/>
                <w:szCs w:val="20"/>
              </w:rPr>
            </w:pPr>
            <w:r w:rsidRPr="00FD45AF">
              <w:rPr>
                <w:rFonts w:eastAsia="Calibri"/>
                <w:szCs w:val="20"/>
              </w:rPr>
              <w:t>s</w:t>
            </w:r>
            <w:r w:rsidR="000E2B45" w:rsidRPr="00FD45AF">
              <w:rPr>
                <w:rFonts w:eastAsia="Calibri"/>
                <w:szCs w:val="20"/>
              </w:rPr>
              <w:t>csbwku</w:t>
            </w:r>
          </w:p>
          <w:p w14:paraId="1362B510" w14:textId="77777777" w:rsidR="005F1CFC" w:rsidRPr="00FD45AF" w:rsidRDefault="005F1CFC" w:rsidP="001406D8">
            <w:pPr>
              <w:spacing w:before="40" w:after="40"/>
              <w:rPr>
                <w:rFonts w:eastAsia="Calibri"/>
                <w:szCs w:val="20"/>
              </w:rPr>
            </w:pPr>
          </w:p>
        </w:tc>
      </w:tr>
    </w:tbl>
    <w:p w14:paraId="586ED307" w14:textId="77777777" w:rsidR="00D45F98" w:rsidRDefault="00D45F98" w:rsidP="00A702FF">
      <w:pPr>
        <w:pStyle w:val="KUsmlouva-2rove"/>
        <w:numPr>
          <w:ilvl w:val="0"/>
          <w:numId w:val="0"/>
        </w:numPr>
        <w:spacing w:before="0" w:after="0"/>
        <w:ind w:firstLine="425"/>
        <w:rPr>
          <w:b/>
        </w:rPr>
      </w:pPr>
    </w:p>
    <w:p w14:paraId="3364104B" w14:textId="2981177D" w:rsidR="00D45F98" w:rsidRDefault="00D45F98" w:rsidP="00A702FF">
      <w:pPr>
        <w:pStyle w:val="KUsmlouva-2rove"/>
        <w:numPr>
          <w:ilvl w:val="0"/>
          <w:numId w:val="0"/>
        </w:numPr>
        <w:spacing w:before="0" w:after="0"/>
        <w:ind w:firstLine="426"/>
        <w:rPr>
          <w:b/>
        </w:rPr>
      </w:pPr>
      <w:r>
        <w:rPr>
          <w:b/>
        </w:rPr>
        <w:t>a</w:t>
      </w:r>
    </w:p>
    <w:p w14:paraId="20D1E6A3" w14:textId="77777777" w:rsidR="00D45F98" w:rsidRDefault="00D45F98" w:rsidP="00A702FF">
      <w:pPr>
        <w:pStyle w:val="KUsmlouva-2rove"/>
        <w:numPr>
          <w:ilvl w:val="0"/>
          <w:numId w:val="0"/>
        </w:numPr>
        <w:spacing w:before="0" w:after="0"/>
        <w:ind w:firstLine="425"/>
        <w:rPr>
          <w:b/>
        </w:rPr>
      </w:pPr>
    </w:p>
    <w:p w14:paraId="5C648C26" w14:textId="01B2DEBA" w:rsidR="002A6CBF" w:rsidRDefault="002A6CBF" w:rsidP="001406D8">
      <w:pPr>
        <w:pStyle w:val="KUsmlouva-2rove"/>
        <w:numPr>
          <w:ilvl w:val="0"/>
          <w:numId w:val="0"/>
        </w:numPr>
        <w:tabs>
          <w:tab w:val="left" w:pos="4395"/>
        </w:tabs>
        <w:spacing w:after="80"/>
        <w:ind w:firstLine="425"/>
        <w:rPr>
          <w:b/>
        </w:rPr>
      </w:pPr>
      <w:r>
        <w:rPr>
          <w:b/>
        </w:rPr>
        <w:t>Příkazník</w:t>
      </w:r>
      <w:r>
        <w:rPr>
          <w:b/>
        </w:rPr>
        <w:tab/>
      </w:r>
      <w:r w:rsidR="00367D2F" w:rsidRPr="00367D2F">
        <w:rPr>
          <w:b/>
        </w:rPr>
        <w:t>DORAZIL, s.r.o.</w:t>
      </w:r>
    </w:p>
    <w:p w14:paraId="1861713D" w14:textId="0CE49374" w:rsidR="002A6CBF" w:rsidRPr="00A702FF" w:rsidRDefault="002A6CBF" w:rsidP="001406D8">
      <w:pPr>
        <w:pStyle w:val="KUsmlouva-2rove"/>
        <w:numPr>
          <w:ilvl w:val="0"/>
          <w:numId w:val="0"/>
        </w:numPr>
        <w:tabs>
          <w:tab w:val="left" w:pos="3969"/>
          <w:tab w:val="left" w:pos="4395"/>
        </w:tabs>
        <w:ind w:firstLine="425"/>
        <w:rPr>
          <w:bCs/>
        </w:rPr>
      </w:pPr>
      <w:r w:rsidRPr="00A702FF">
        <w:rPr>
          <w:bCs/>
        </w:rPr>
        <w:t>Sídlo</w:t>
      </w:r>
      <w:r w:rsidR="001406D8" w:rsidRPr="00A702FF">
        <w:rPr>
          <w:bCs/>
        </w:rPr>
        <w:tab/>
      </w:r>
      <w:r w:rsidRPr="00A702FF">
        <w:rPr>
          <w:bCs/>
        </w:rPr>
        <w:t>:</w:t>
      </w:r>
      <w:r w:rsidRPr="00A702FF">
        <w:rPr>
          <w:bCs/>
        </w:rPr>
        <w:tab/>
      </w:r>
      <w:proofErr w:type="spellStart"/>
      <w:r w:rsidR="00367D2F" w:rsidRPr="00A702FF">
        <w:rPr>
          <w:bCs/>
        </w:rPr>
        <w:t>Klabalská</w:t>
      </w:r>
      <w:proofErr w:type="spellEnd"/>
      <w:r w:rsidR="00367D2F" w:rsidRPr="00A702FF">
        <w:rPr>
          <w:bCs/>
        </w:rPr>
        <w:t xml:space="preserve"> I 128, 760 01, Zlín – Mladcová</w:t>
      </w:r>
    </w:p>
    <w:p w14:paraId="6D41E60F" w14:textId="3A62C4FB" w:rsidR="002A6CBF" w:rsidRPr="00A702FF" w:rsidRDefault="002A6CBF" w:rsidP="001406D8">
      <w:pPr>
        <w:pStyle w:val="KUsmlouva-2rove"/>
        <w:numPr>
          <w:ilvl w:val="0"/>
          <w:numId w:val="0"/>
        </w:numPr>
        <w:tabs>
          <w:tab w:val="left" w:pos="3962"/>
          <w:tab w:val="left" w:pos="4395"/>
        </w:tabs>
        <w:ind w:firstLine="426"/>
        <w:rPr>
          <w:bCs/>
        </w:rPr>
      </w:pPr>
      <w:r w:rsidRPr="00A702FF">
        <w:rPr>
          <w:bCs/>
        </w:rPr>
        <w:t>Zástupce</w:t>
      </w:r>
      <w:r w:rsidR="001406D8" w:rsidRPr="00A702FF">
        <w:rPr>
          <w:bCs/>
        </w:rPr>
        <w:tab/>
      </w:r>
      <w:r w:rsidRPr="00A702FF">
        <w:rPr>
          <w:bCs/>
        </w:rPr>
        <w:t>:</w:t>
      </w:r>
      <w:r w:rsidRPr="00A702FF">
        <w:rPr>
          <w:bCs/>
        </w:rPr>
        <w:tab/>
      </w:r>
      <w:r w:rsidR="00367D2F" w:rsidRPr="00A702FF">
        <w:rPr>
          <w:bCs/>
        </w:rPr>
        <w:t>František Dorazil</w:t>
      </w:r>
    </w:p>
    <w:p w14:paraId="1423B06F" w14:textId="732C64CE" w:rsidR="002A6CBF" w:rsidRPr="00A702FF" w:rsidRDefault="002A6CBF" w:rsidP="001406D8">
      <w:pPr>
        <w:pStyle w:val="KUsmlouva-2rove"/>
        <w:numPr>
          <w:ilvl w:val="0"/>
          <w:numId w:val="0"/>
        </w:numPr>
        <w:tabs>
          <w:tab w:val="left" w:pos="3969"/>
          <w:tab w:val="left" w:pos="4395"/>
        </w:tabs>
        <w:ind w:firstLine="426"/>
        <w:rPr>
          <w:bCs/>
        </w:rPr>
      </w:pPr>
      <w:r w:rsidRPr="00A702FF">
        <w:rPr>
          <w:rFonts w:eastAsia="Calibri"/>
        </w:rPr>
        <w:t>Zapsán v obchodním rejstříku</w:t>
      </w:r>
      <w:r w:rsidR="001406D8" w:rsidRPr="00A702FF">
        <w:rPr>
          <w:rFonts w:eastAsia="Calibri"/>
        </w:rPr>
        <w:tab/>
      </w:r>
      <w:r w:rsidRPr="00A702FF">
        <w:rPr>
          <w:rFonts w:eastAsia="Calibri"/>
        </w:rPr>
        <w:t>:</w:t>
      </w:r>
      <w:r w:rsidRPr="00A702FF">
        <w:rPr>
          <w:rFonts w:eastAsia="Calibri"/>
        </w:rPr>
        <w:tab/>
      </w:r>
      <w:r w:rsidR="001406D8" w:rsidRPr="00A702FF">
        <w:rPr>
          <w:rFonts w:eastAsia="Calibri"/>
        </w:rPr>
        <w:t>u KS v Brně, oddíl C, vložka 68897</w:t>
      </w:r>
    </w:p>
    <w:p w14:paraId="383443DA" w14:textId="553543FA" w:rsidR="002A6CBF" w:rsidRPr="00A702FF" w:rsidRDefault="002A6CBF" w:rsidP="001406D8">
      <w:pPr>
        <w:pStyle w:val="KUsmlouva-2rove"/>
        <w:numPr>
          <w:ilvl w:val="0"/>
          <w:numId w:val="0"/>
        </w:numPr>
        <w:tabs>
          <w:tab w:val="left" w:pos="3969"/>
        </w:tabs>
        <w:ind w:firstLine="426"/>
      </w:pPr>
      <w:r w:rsidRPr="00A702FF">
        <w:t>Osoby oprávněné jednat</w:t>
      </w:r>
      <w:r w:rsidR="001406D8" w:rsidRPr="00A702FF">
        <w:tab/>
      </w:r>
      <w:r w:rsidRPr="00A702FF">
        <w:t>:</w:t>
      </w:r>
    </w:p>
    <w:p w14:paraId="481BDE82" w14:textId="406B584F" w:rsidR="002A6CBF" w:rsidRDefault="002A6CBF" w:rsidP="001406D8">
      <w:pPr>
        <w:pStyle w:val="KUsmlouva-2rove"/>
        <w:numPr>
          <w:ilvl w:val="0"/>
          <w:numId w:val="0"/>
        </w:numPr>
        <w:tabs>
          <w:tab w:val="left" w:pos="3969"/>
          <w:tab w:val="left" w:pos="4395"/>
        </w:tabs>
        <w:ind w:left="709" w:firstLine="355"/>
        <w:rPr>
          <w:bCs/>
        </w:rPr>
      </w:pPr>
      <w:r w:rsidRPr="00A702FF">
        <w:t>ve věcech smluvních</w:t>
      </w:r>
      <w:r w:rsidR="001406D8">
        <w:tab/>
      </w:r>
      <w:r>
        <w:t>:</w:t>
      </w:r>
      <w:r>
        <w:tab/>
      </w:r>
      <w:r w:rsidR="00367D2F" w:rsidRPr="00367D2F">
        <w:rPr>
          <w:bCs/>
        </w:rPr>
        <w:t>František Dorazil</w:t>
      </w:r>
    </w:p>
    <w:p w14:paraId="7033F2AC" w14:textId="478B8E38" w:rsidR="002A6CBF" w:rsidRDefault="002A6CBF" w:rsidP="001406D8">
      <w:pPr>
        <w:pStyle w:val="KUsmlouva-2rove"/>
        <w:numPr>
          <w:ilvl w:val="0"/>
          <w:numId w:val="0"/>
        </w:numPr>
        <w:tabs>
          <w:tab w:val="left" w:pos="3969"/>
          <w:tab w:val="left" w:pos="4395"/>
        </w:tabs>
        <w:ind w:firstLine="1064"/>
        <w:rPr>
          <w:bCs/>
        </w:rPr>
      </w:pPr>
      <w:r w:rsidRPr="00744754">
        <w:t>ve věcech technických</w:t>
      </w:r>
      <w:r w:rsidR="001406D8">
        <w:tab/>
      </w:r>
      <w:r>
        <w:t>:</w:t>
      </w:r>
      <w:r>
        <w:tab/>
      </w:r>
      <w:r w:rsidR="00367D2F" w:rsidRPr="00367D2F">
        <w:rPr>
          <w:bCs/>
        </w:rPr>
        <w:t>František Dorazil</w:t>
      </w:r>
    </w:p>
    <w:p w14:paraId="13F19B56" w14:textId="4E1C6260" w:rsidR="002A6CBF" w:rsidRDefault="002A6CBF" w:rsidP="001406D8">
      <w:pPr>
        <w:pStyle w:val="KUsmlouva-2rove"/>
        <w:numPr>
          <w:ilvl w:val="0"/>
          <w:numId w:val="0"/>
        </w:numPr>
        <w:tabs>
          <w:tab w:val="left" w:pos="3969"/>
          <w:tab w:val="left" w:pos="4395"/>
        </w:tabs>
        <w:ind w:firstLine="426"/>
        <w:rPr>
          <w:bCs/>
        </w:rPr>
      </w:pPr>
      <w:r>
        <w:rPr>
          <w:bCs/>
        </w:rPr>
        <w:t>IČO</w:t>
      </w:r>
      <w:r w:rsidR="001406D8">
        <w:rPr>
          <w:bCs/>
        </w:rPr>
        <w:tab/>
      </w:r>
      <w:r>
        <w:rPr>
          <w:bCs/>
        </w:rPr>
        <w:t>:</w:t>
      </w:r>
      <w:r>
        <w:rPr>
          <w:bCs/>
        </w:rPr>
        <w:tab/>
      </w:r>
      <w:r w:rsidR="00367D2F" w:rsidRPr="00367D2F">
        <w:rPr>
          <w:bCs/>
        </w:rPr>
        <w:t>29260124</w:t>
      </w:r>
    </w:p>
    <w:p w14:paraId="36E0E69E" w14:textId="579FDFCA" w:rsidR="002A6CBF" w:rsidRDefault="002A6CBF" w:rsidP="001406D8">
      <w:pPr>
        <w:pStyle w:val="KUsmlouva-2rove"/>
        <w:numPr>
          <w:ilvl w:val="0"/>
          <w:numId w:val="0"/>
        </w:numPr>
        <w:tabs>
          <w:tab w:val="left" w:pos="3969"/>
          <w:tab w:val="left" w:pos="4395"/>
        </w:tabs>
        <w:ind w:firstLine="426"/>
        <w:rPr>
          <w:bCs/>
        </w:rPr>
      </w:pPr>
      <w:r>
        <w:rPr>
          <w:bCs/>
        </w:rPr>
        <w:t>DIČ</w:t>
      </w:r>
      <w:r w:rsidR="001406D8">
        <w:rPr>
          <w:bCs/>
        </w:rPr>
        <w:tab/>
      </w:r>
      <w:r>
        <w:rPr>
          <w:bCs/>
        </w:rPr>
        <w:t>:</w:t>
      </w:r>
      <w:r>
        <w:rPr>
          <w:bCs/>
        </w:rPr>
        <w:tab/>
      </w:r>
      <w:r w:rsidR="00367D2F">
        <w:rPr>
          <w:bCs/>
        </w:rPr>
        <w:t>CZ</w:t>
      </w:r>
      <w:r w:rsidR="00367D2F" w:rsidRPr="00367D2F">
        <w:rPr>
          <w:bCs/>
        </w:rPr>
        <w:t>29260124</w:t>
      </w:r>
    </w:p>
    <w:p w14:paraId="6CFC13F6" w14:textId="4C21E6E2" w:rsidR="002A6CBF" w:rsidRDefault="002A6CBF" w:rsidP="001406D8">
      <w:pPr>
        <w:pStyle w:val="KUsmlouva-2rove"/>
        <w:numPr>
          <w:ilvl w:val="0"/>
          <w:numId w:val="0"/>
        </w:numPr>
        <w:tabs>
          <w:tab w:val="left" w:pos="3969"/>
          <w:tab w:val="left" w:pos="4395"/>
        </w:tabs>
        <w:ind w:firstLine="426"/>
        <w:rPr>
          <w:bCs/>
        </w:rPr>
      </w:pPr>
      <w:r>
        <w:rPr>
          <w:bCs/>
        </w:rPr>
        <w:t>Bankovní ústav</w:t>
      </w:r>
      <w:r w:rsidR="001406D8">
        <w:rPr>
          <w:bCs/>
        </w:rPr>
        <w:tab/>
      </w:r>
      <w:r>
        <w:rPr>
          <w:bCs/>
        </w:rPr>
        <w:t>:</w:t>
      </w:r>
      <w:r>
        <w:rPr>
          <w:bCs/>
        </w:rPr>
        <w:tab/>
      </w:r>
      <w:r w:rsidR="00367D2F" w:rsidRPr="00367D2F">
        <w:rPr>
          <w:bCs/>
        </w:rPr>
        <w:t>Česká spořitelna</w:t>
      </w:r>
      <w:r w:rsidR="00367D2F">
        <w:rPr>
          <w:bCs/>
        </w:rPr>
        <w:t>, a.s.</w:t>
      </w:r>
    </w:p>
    <w:p w14:paraId="1D96B908" w14:textId="2990DDAF" w:rsidR="002A6CBF" w:rsidRDefault="002A6CBF" w:rsidP="001406D8">
      <w:pPr>
        <w:pStyle w:val="KUsmlouva-2rove"/>
        <w:numPr>
          <w:ilvl w:val="0"/>
          <w:numId w:val="0"/>
        </w:numPr>
        <w:tabs>
          <w:tab w:val="left" w:pos="3969"/>
          <w:tab w:val="left" w:pos="4395"/>
        </w:tabs>
        <w:ind w:firstLine="426"/>
        <w:rPr>
          <w:bCs/>
        </w:rPr>
      </w:pPr>
      <w:r>
        <w:rPr>
          <w:bCs/>
        </w:rPr>
        <w:t>Číslo účtu</w:t>
      </w:r>
      <w:r w:rsidR="001406D8">
        <w:rPr>
          <w:bCs/>
        </w:rPr>
        <w:tab/>
      </w:r>
      <w:r>
        <w:rPr>
          <w:bCs/>
        </w:rPr>
        <w:t>:</w:t>
      </w:r>
      <w:r>
        <w:rPr>
          <w:bCs/>
        </w:rPr>
        <w:tab/>
      </w:r>
      <w:proofErr w:type="spellStart"/>
      <w:r w:rsidR="004B32ED">
        <w:rPr>
          <w:bCs/>
        </w:rPr>
        <w:t>xxxxx</w:t>
      </w:r>
      <w:proofErr w:type="spellEnd"/>
    </w:p>
    <w:p w14:paraId="3A453AB4" w14:textId="1E597EDA" w:rsidR="002A6CBF" w:rsidRDefault="002A6CBF" w:rsidP="001406D8">
      <w:pPr>
        <w:pStyle w:val="KUsmlouva-2rove"/>
        <w:numPr>
          <w:ilvl w:val="0"/>
          <w:numId w:val="0"/>
        </w:numPr>
        <w:tabs>
          <w:tab w:val="left" w:pos="3969"/>
          <w:tab w:val="left" w:pos="4395"/>
        </w:tabs>
        <w:ind w:firstLine="426"/>
        <w:rPr>
          <w:bCs/>
        </w:rPr>
      </w:pPr>
      <w:r>
        <w:rPr>
          <w:bCs/>
        </w:rPr>
        <w:t>Telefon</w:t>
      </w:r>
      <w:r w:rsidR="001406D8">
        <w:rPr>
          <w:bCs/>
        </w:rPr>
        <w:tab/>
      </w:r>
      <w:r>
        <w:rPr>
          <w:bCs/>
        </w:rPr>
        <w:t>:</w:t>
      </w:r>
      <w:r>
        <w:rPr>
          <w:bCs/>
        </w:rPr>
        <w:tab/>
      </w:r>
      <w:proofErr w:type="spellStart"/>
      <w:r w:rsidR="004B32ED">
        <w:rPr>
          <w:bCs/>
        </w:rPr>
        <w:t>xxxxx</w:t>
      </w:r>
      <w:proofErr w:type="spellEnd"/>
    </w:p>
    <w:p w14:paraId="6803B2CC" w14:textId="731FDB3B" w:rsidR="00A702FF" w:rsidRDefault="002A6CBF" w:rsidP="00A702FF">
      <w:pPr>
        <w:pStyle w:val="KUsmlouva-2rove"/>
        <w:numPr>
          <w:ilvl w:val="0"/>
          <w:numId w:val="0"/>
        </w:numPr>
        <w:tabs>
          <w:tab w:val="left" w:pos="3969"/>
          <w:tab w:val="left" w:pos="4395"/>
        </w:tabs>
        <w:ind w:firstLine="426"/>
        <w:rPr>
          <w:bCs/>
        </w:rPr>
      </w:pPr>
      <w:r>
        <w:rPr>
          <w:bCs/>
        </w:rPr>
        <w:t>E-mail</w:t>
      </w:r>
      <w:r w:rsidR="001406D8">
        <w:rPr>
          <w:bCs/>
        </w:rPr>
        <w:tab/>
      </w:r>
      <w:r>
        <w:rPr>
          <w:bCs/>
        </w:rPr>
        <w:t>:</w:t>
      </w:r>
      <w:r>
        <w:rPr>
          <w:bCs/>
        </w:rPr>
        <w:tab/>
      </w:r>
      <w:hyperlink r:id="rId10" w:history="1">
        <w:proofErr w:type="spellStart"/>
        <w:r w:rsidR="004B32ED">
          <w:rPr>
            <w:rStyle w:val="Hypertextovodkaz"/>
            <w:bCs/>
          </w:rPr>
          <w:t>xxxxx</w:t>
        </w:r>
        <w:proofErr w:type="spellEnd"/>
      </w:hyperlink>
    </w:p>
    <w:p w14:paraId="0346F6A5" w14:textId="77777777" w:rsidR="00A702FF" w:rsidRDefault="00A702FF" w:rsidP="00A702FF">
      <w:pPr>
        <w:pStyle w:val="KUsmlouva-2rove"/>
        <w:numPr>
          <w:ilvl w:val="0"/>
          <w:numId w:val="0"/>
        </w:numPr>
        <w:tabs>
          <w:tab w:val="left" w:pos="3969"/>
          <w:tab w:val="left" w:pos="4395"/>
        </w:tabs>
        <w:spacing w:before="40" w:after="40"/>
        <w:ind w:firstLine="425"/>
        <w:rPr>
          <w:bCs/>
        </w:rPr>
      </w:pPr>
    </w:p>
    <w:p w14:paraId="5458AEA8" w14:textId="0FBBBF6E" w:rsidR="00A237C3" w:rsidRDefault="00D45F98" w:rsidP="001406D8">
      <w:pPr>
        <w:pStyle w:val="KUsmlouva-2rove"/>
        <w:numPr>
          <w:ilvl w:val="0"/>
          <w:numId w:val="0"/>
        </w:numPr>
        <w:spacing w:before="0" w:after="0"/>
        <w:ind w:firstLine="426"/>
        <w:rPr>
          <w:b/>
        </w:rPr>
      </w:pPr>
      <w:r w:rsidRPr="00FD45AF">
        <w:rPr>
          <w:rFonts w:eastAsia="Calibri"/>
        </w:rPr>
        <w:t>(dále jen „příkazník“)</w:t>
      </w:r>
    </w:p>
    <w:p w14:paraId="3D17C741" w14:textId="7A7458E9" w:rsidR="00065439" w:rsidRPr="00477C04" w:rsidRDefault="0078246D" w:rsidP="00535A51">
      <w:pPr>
        <w:pStyle w:val="KUsmlouva-2rove"/>
        <w:numPr>
          <w:ilvl w:val="0"/>
          <w:numId w:val="51"/>
        </w:numPr>
        <w:spacing w:before="0"/>
        <w:ind w:left="567" w:hanging="567"/>
        <w:rPr>
          <w:rStyle w:val="KUTun"/>
        </w:rPr>
      </w:pPr>
      <w:r>
        <w:lastRenderedPageBreak/>
        <w:t>Příkazník</w:t>
      </w:r>
      <w:r w:rsidR="00411AD1">
        <w:t xml:space="preserve"> </w:t>
      </w:r>
      <w:r w:rsidR="00411AD1" w:rsidRPr="00CF6F81">
        <w:t xml:space="preserve">je </w:t>
      </w:r>
      <w:r w:rsidR="001F2804">
        <w:t>fyzickou/</w:t>
      </w:r>
      <w:r w:rsidR="00D45F98" w:rsidRPr="002A6CBF">
        <w:t>právnickou</w:t>
      </w:r>
      <w:r w:rsidR="00411AD1" w:rsidRPr="00CF6F81">
        <w:t xml:space="preserve"> </w:t>
      </w:r>
      <w:r w:rsidR="005D70D6">
        <w:t xml:space="preserve">osobou </w:t>
      </w:r>
      <w:r w:rsidR="00F97072">
        <w:t>a</w:t>
      </w:r>
      <w:r w:rsidR="00411AD1">
        <w:t xml:space="preserve"> prohlašuje, že má veškerá p</w:t>
      </w:r>
      <w:r w:rsidR="00FC37AB">
        <w:t xml:space="preserve">ráva a způsobilost k tomu, aby </w:t>
      </w:r>
      <w:r w:rsidR="00411AD1">
        <w:t xml:space="preserve">plnil závazky vyplývající z uzavřené smlouvy a že neexistují žádné právní překážky, které by bránily, či omezovaly plnění jeho závazků a že uzavřením smlouvy nedojde k porušení žádného obecně závazného předpisu. </w:t>
      </w:r>
      <w:r>
        <w:t>Příkazník</w:t>
      </w:r>
      <w:r w:rsidR="00411AD1">
        <w:t xml:space="preserve"> současně prohlašuje, že se dostatečným způsobem seznámil se záměry </w:t>
      </w:r>
      <w:r>
        <w:t>příkazce</w:t>
      </w:r>
      <w:r w:rsidR="00411AD1">
        <w:t xml:space="preserve"> ohledně přípravy a realizace akce specifikované v následujících ustanoveních této smlouvy a</w:t>
      </w:r>
      <w:r w:rsidR="007A2642">
        <w:t> </w:t>
      </w:r>
      <w:r w:rsidR="00411AD1">
        <w:t>že na základě tohoto zjištění přistupuje k uzavření předmětné smlouvy.</w:t>
      </w:r>
    </w:p>
    <w:p w14:paraId="2F7836A1" w14:textId="31C69D70" w:rsidR="00411AD1" w:rsidRPr="00477C04" w:rsidRDefault="00411AD1" w:rsidP="00535A51">
      <w:pPr>
        <w:pStyle w:val="KUsmlouva-2rove"/>
        <w:numPr>
          <w:ilvl w:val="0"/>
          <w:numId w:val="51"/>
        </w:numPr>
        <w:spacing w:before="0"/>
        <w:ind w:left="567" w:hanging="567"/>
        <w:rPr>
          <w:rStyle w:val="KUTun"/>
        </w:rPr>
      </w:pPr>
      <w:r>
        <w:t xml:space="preserve">Identifikační údaje </w:t>
      </w:r>
      <w:r w:rsidR="00CB6518">
        <w:t>díla</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9"/>
        <w:gridCol w:w="4627"/>
      </w:tblGrid>
      <w:tr w:rsidR="009B363B" w:rsidRPr="00C22713" w14:paraId="7DCE846E" w14:textId="77777777" w:rsidTr="0095438F">
        <w:tc>
          <w:tcPr>
            <w:tcW w:w="4609" w:type="dxa"/>
            <w:shd w:val="clear" w:color="auto" w:fill="auto"/>
          </w:tcPr>
          <w:p w14:paraId="31D495DB" w14:textId="77777777" w:rsidR="009B363B" w:rsidRPr="00C22713" w:rsidRDefault="009B363B" w:rsidP="0095438F">
            <w:pPr>
              <w:spacing w:before="60" w:after="120"/>
              <w:rPr>
                <w:rFonts w:eastAsia="Calibri"/>
                <w:b/>
                <w:lang w:eastAsia="en-US"/>
              </w:rPr>
            </w:pPr>
            <w:r w:rsidRPr="00C22713">
              <w:rPr>
                <w:rFonts w:eastAsia="Calibri"/>
                <w:lang w:eastAsia="en-US"/>
              </w:rPr>
              <w:t>Název veřejné zakázky/akce</w:t>
            </w:r>
            <w:r w:rsidRPr="00C22713">
              <w:rPr>
                <w:rFonts w:eastAsia="Calibri"/>
                <w:b/>
                <w:lang w:eastAsia="en-US"/>
              </w:rPr>
              <w:t xml:space="preserve"> </w:t>
            </w:r>
          </w:p>
        </w:tc>
        <w:tc>
          <w:tcPr>
            <w:tcW w:w="4627" w:type="dxa"/>
            <w:shd w:val="clear" w:color="auto" w:fill="auto"/>
          </w:tcPr>
          <w:p w14:paraId="68543462" w14:textId="77777777" w:rsidR="0095438F" w:rsidRDefault="00170A98" w:rsidP="0095438F">
            <w:pPr>
              <w:spacing w:before="60" w:after="0"/>
              <w:rPr>
                <w:rFonts w:eastAsia="Calibri" w:cs="Arial"/>
                <w:szCs w:val="22"/>
                <w:lang w:eastAsia="en-US"/>
              </w:rPr>
            </w:pPr>
            <w:r w:rsidRPr="00170A98">
              <w:rPr>
                <w:rFonts w:eastAsia="Calibri" w:cs="Arial"/>
                <w:szCs w:val="22"/>
                <w:lang w:eastAsia="en-US"/>
              </w:rPr>
              <w:t xml:space="preserve">Technologický park Progress </w:t>
            </w:r>
          </w:p>
          <w:p w14:paraId="4385C475" w14:textId="34B3947C" w:rsidR="009B363B" w:rsidRPr="00C22713" w:rsidRDefault="00170A98" w:rsidP="0095438F">
            <w:pPr>
              <w:spacing w:after="120"/>
              <w:rPr>
                <w:rFonts w:eastAsia="Calibri" w:cs="Arial"/>
                <w:szCs w:val="22"/>
                <w:lang w:eastAsia="en-US"/>
              </w:rPr>
            </w:pPr>
            <w:r w:rsidRPr="00170A98">
              <w:rPr>
                <w:rFonts w:eastAsia="Calibri" w:cs="Arial"/>
                <w:szCs w:val="22"/>
                <w:lang w:eastAsia="en-US"/>
              </w:rPr>
              <w:t>– výměna kamerového systému</w:t>
            </w:r>
          </w:p>
        </w:tc>
      </w:tr>
      <w:tr w:rsidR="009B363B" w:rsidRPr="00C22713" w14:paraId="26F6EACE" w14:textId="77777777" w:rsidTr="0095438F">
        <w:tc>
          <w:tcPr>
            <w:tcW w:w="4609" w:type="dxa"/>
            <w:shd w:val="clear" w:color="auto" w:fill="auto"/>
          </w:tcPr>
          <w:p w14:paraId="546612E0" w14:textId="0008DC8C" w:rsidR="009B363B" w:rsidRDefault="009B363B" w:rsidP="0095438F">
            <w:pPr>
              <w:spacing w:before="60" w:after="120"/>
              <w:rPr>
                <w:rFonts w:eastAsia="Calibri"/>
                <w:lang w:eastAsia="en-US"/>
              </w:rPr>
            </w:pPr>
            <w:r w:rsidRPr="00C22713">
              <w:rPr>
                <w:rFonts w:eastAsia="Calibri"/>
                <w:lang w:eastAsia="en-US"/>
              </w:rPr>
              <w:t xml:space="preserve">Místo </w:t>
            </w:r>
            <w:r w:rsidR="00CB6518">
              <w:rPr>
                <w:rFonts w:eastAsia="Calibri"/>
                <w:lang w:eastAsia="en-US"/>
              </w:rPr>
              <w:t>provedení díla</w:t>
            </w:r>
            <w:r w:rsidRPr="00C22713">
              <w:rPr>
                <w:rFonts w:eastAsia="Calibri"/>
                <w:lang w:eastAsia="en-US"/>
              </w:rPr>
              <w:t xml:space="preserve"> </w:t>
            </w:r>
          </w:p>
          <w:p w14:paraId="76BB7E8C" w14:textId="66B5CF64" w:rsidR="008B3A03" w:rsidRPr="008B3A03" w:rsidRDefault="008B3A03" w:rsidP="0095438F">
            <w:pPr>
              <w:spacing w:before="60" w:after="120"/>
              <w:rPr>
                <w:rFonts w:eastAsia="Calibri"/>
                <w:lang w:eastAsia="en-US"/>
              </w:rPr>
            </w:pPr>
          </w:p>
        </w:tc>
        <w:tc>
          <w:tcPr>
            <w:tcW w:w="4627" w:type="dxa"/>
            <w:shd w:val="clear" w:color="auto" w:fill="auto"/>
          </w:tcPr>
          <w:p w14:paraId="11F2B42D" w14:textId="71AEA03C" w:rsidR="009B363B" w:rsidRPr="00C22713" w:rsidRDefault="00170A98" w:rsidP="0095438F">
            <w:pPr>
              <w:pStyle w:val="Zkladntext2"/>
              <w:spacing w:before="60" w:after="120" w:line="276" w:lineRule="auto"/>
              <w:jc w:val="left"/>
              <w:rPr>
                <w:rFonts w:eastAsia="Calibri" w:cs="Arial"/>
                <w:lang w:eastAsia="en-US"/>
              </w:rPr>
            </w:pPr>
            <w:r w:rsidRPr="00111560">
              <w:t xml:space="preserve">areál Technologického parku </w:t>
            </w:r>
            <w:proofErr w:type="spellStart"/>
            <w:r w:rsidRPr="00111560">
              <w:t>Progress</w:t>
            </w:r>
            <w:proofErr w:type="spellEnd"/>
          </w:p>
        </w:tc>
      </w:tr>
      <w:tr w:rsidR="009B363B" w:rsidRPr="00C22713" w14:paraId="2C6CF97F" w14:textId="77777777" w:rsidTr="0095438F">
        <w:tc>
          <w:tcPr>
            <w:tcW w:w="4609" w:type="dxa"/>
            <w:shd w:val="clear" w:color="auto" w:fill="auto"/>
          </w:tcPr>
          <w:p w14:paraId="699AAD1C" w14:textId="77777777" w:rsidR="009B363B" w:rsidRPr="00C22713" w:rsidRDefault="009B363B" w:rsidP="0095438F">
            <w:pPr>
              <w:spacing w:before="60" w:after="120"/>
              <w:rPr>
                <w:rFonts w:eastAsia="Calibri"/>
                <w:lang w:eastAsia="en-US"/>
              </w:rPr>
            </w:pPr>
            <w:r w:rsidRPr="00C22713">
              <w:rPr>
                <w:rFonts w:eastAsia="Calibri"/>
                <w:lang w:eastAsia="en-US"/>
              </w:rPr>
              <w:t xml:space="preserve">Investor </w:t>
            </w:r>
          </w:p>
        </w:tc>
        <w:tc>
          <w:tcPr>
            <w:tcW w:w="4627" w:type="dxa"/>
            <w:shd w:val="clear" w:color="auto" w:fill="auto"/>
          </w:tcPr>
          <w:p w14:paraId="6DF007ED" w14:textId="2F5222C8" w:rsidR="009B363B" w:rsidRPr="00C22713" w:rsidRDefault="008E2E8B" w:rsidP="0095438F">
            <w:pPr>
              <w:pStyle w:val="Odsazen"/>
              <w:tabs>
                <w:tab w:val="left" w:pos="3261"/>
              </w:tabs>
              <w:spacing w:before="60" w:after="120" w:line="276" w:lineRule="auto"/>
              <w:ind w:left="0"/>
              <w:rPr>
                <w:rFonts w:eastAsia="Calibri" w:cs="Arial"/>
                <w:sz w:val="20"/>
                <w:lang w:eastAsia="en-US"/>
              </w:rPr>
            </w:pPr>
            <w:r>
              <w:rPr>
                <w:rFonts w:eastAsia="Calibri" w:cs="Arial"/>
                <w:sz w:val="20"/>
                <w:lang w:eastAsia="en-US"/>
              </w:rPr>
              <w:t>ZRIA</w:t>
            </w:r>
            <w:r w:rsidR="007269EA" w:rsidRPr="007269EA">
              <w:rPr>
                <w:rFonts w:eastAsia="Calibri" w:cs="Arial"/>
                <w:sz w:val="20"/>
                <w:lang w:eastAsia="en-US"/>
              </w:rPr>
              <w:t>, a. s.</w:t>
            </w:r>
          </w:p>
        </w:tc>
      </w:tr>
      <w:tr w:rsidR="009B363B" w:rsidRPr="00C22713" w14:paraId="0BEB4A3A" w14:textId="77777777" w:rsidTr="0095438F">
        <w:tc>
          <w:tcPr>
            <w:tcW w:w="4609" w:type="dxa"/>
            <w:shd w:val="clear" w:color="auto" w:fill="auto"/>
          </w:tcPr>
          <w:p w14:paraId="05D6B6EE" w14:textId="77777777" w:rsidR="009B363B" w:rsidRPr="00C22713" w:rsidRDefault="009B363B" w:rsidP="0095438F">
            <w:pPr>
              <w:spacing w:before="60" w:after="120"/>
              <w:rPr>
                <w:rFonts w:eastAsia="Calibri"/>
                <w:lang w:eastAsia="en-US"/>
              </w:rPr>
            </w:pPr>
            <w:r w:rsidRPr="00C22713">
              <w:rPr>
                <w:rFonts w:eastAsia="Calibri"/>
                <w:lang w:eastAsia="en-US"/>
              </w:rPr>
              <w:t>Projektová dokumentace</w:t>
            </w:r>
          </w:p>
        </w:tc>
        <w:tc>
          <w:tcPr>
            <w:tcW w:w="4627" w:type="dxa"/>
            <w:shd w:val="clear" w:color="auto" w:fill="auto"/>
          </w:tcPr>
          <w:p w14:paraId="7ADB96AA" w14:textId="17DAA144" w:rsidR="00383EA6" w:rsidRDefault="00170A98" w:rsidP="00AA6B16">
            <w:pPr>
              <w:pStyle w:val="Odsazen"/>
              <w:tabs>
                <w:tab w:val="left" w:pos="3261"/>
              </w:tabs>
              <w:spacing w:before="60" w:after="120" w:line="276" w:lineRule="auto"/>
              <w:ind w:left="0"/>
              <w:jc w:val="left"/>
              <w:rPr>
                <w:rFonts w:eastAsia="Calibri" w:cs="Arial"/>
                <w:sz w:val="20"/>
                <w:lang w:eastAsia="en-US"/>
              </w:rPr>
            </w:pPr>
            <w:r w:rsidRPr="00170A98">
              <w:rPr>
                <w:rFonts w:eastAsia="Calibri" w:cs="Arial"/>
                <w:sz w:val="20"/>
                <w:lang w:eastAsia="en-US"/>
              </w:rPr>
              <w:t xml:space="preserve">dokumentací pro provedení díla „TECHNOLOGICKÝ PARK PROGRESS – výměna a rozšíření kamerového systému </w:t>
            </w:r>
            <w:r w:rsidR="00383EA6" w:rsidRPr="00383EA6">
              <w:rPr>
                <w:rFonts w:eastAsia="Calibri" w:cs="Arial"/>
                <w:sz w:val="20"/>
                <w:lang w:eastAsia="en-US"/>
              </w:rPr>
              <w:t xml:space="preserve">zpracovaná </w:t>
            </w:r>
            <w:r>
              <w:rPr>
                <w:rFonts w:eastAsia="Calibri" w:cs="Arial"/>
                <w:sz w:val="20"/>
                <w:lang w:eastAsia="en-US"/>
              </w:rPr>
              <w:t xml:space="preserve">společností </w:t>
            </w:r>
            <w:r w:rsidRPr="00170A98">
              <w:rPr>
                <w:rFonts w:eastAsia="Calibri" w:cs="Arial"/>
                <w:sz w:val="20"/>
                <w:lang w:eastAsia="en-US"/>
              </w:rPr>
              <w:t xml:space="preserve">SECURITY TECHNOLOGIES a.s. </w:t>
            </w:r>
            <w:r w:rsidR="00383EA6" w:rsidRPr="00383EA6">
              <w:rPr>
                <w:rFonts w:eastAsia="Calibri" w:cs="Arial"/>
                <w:sz w:val="20"/>
                <w:lang w:eastAsia="en-US"/>
              </w:rPr>
              <w:t>z 0</w:t>
            </w:r>
            <w:r w:rsidR="00CB6518">
              <w:rPr>
                <w:rFonts w:eastAsia="Calibri" w:cs="Arial"/>
                <w:sz w:val="20"/>
                <w:lang w:eastAsia="en-US"/>
              </w:rPr>
              <w:t>7</w:t>
            </w:r>
            <w:r w:rsidR="00383EA6" w:rsidRPr="00383EA6">
              <w:rPr>
                <w:rFonts w:eastAsia="Calibri" w:cs="Arial"/>
                <w:sz w:val="20"/>
                <w:lang w:eastAsia="en-US"/>
              </w:rPr>
              <w:t>.202</w:t>
            </w:r>
            <w:r>
              <w:rPr>
                <w:rFonts w:eastAsia="Calibri" w:cs="Arial"/>
                <w:sz w:val="20"/>
                <w:lang w:eastAsia="en-US"/>
              </w:rPr>
              <w:t>5</w:t>
            </w:r>
          </w:p>
          <w:p w14:paraId="1934714D" w14:textId="7F2D8C49" w:rsidR="009B363B" w:rsidRPr="00C22713" w:rsidRDefault="009B363B" w:rsidP="0095438F">
            <w:pPr>
              <w:pStyle w:val="Odsazen"/>
              <w:tabs>
                <w:tab w:val="left" w:pos="3261"/>
              </w:tabs>
              <w:spacing w:before="60" w:after="120" w:line="276" w:lineRule="auto"/>
              <w:ind w:left="0"/>
              <w:rPr>
                <w:rFonts w:eastAsia="Calibri" w:cs="Arial"/>
                <w:sz w:val="20"/>
                <w:lang w:eastAsia="en-US"/>
              </w:rPr>
            </w:pPr>
          </w:p>
        </w:tc>
      </w:tr>
      <w:tr w:rsidR="00D45F98" w:rsidRPr="00C22713" w14:paraId="1AD3973E" w14:textId="77777777" w:rsidTr="0095438F">
        <w:tc>
          <w:tcPr>
            <w:tcW w:w="4609" w:type="dxa"/>
            <w:shd w:val="clear" w:color="auto" w:fill="auto"/>
          </w:tcPr>
          <w:p w14:paraId="5C8B4FD6" w14:textId="052F43BE" w:rsidR="00D45F98" w:rsidRPr="00C22713" w:rsidRDefault="00CB6518" w:rsidP="0095438F">
            <w:pPr>
              <w:spacing w:before="60" w:after="120"/>
              <w:rPr>
                <w:rFonts w:eastAsia="Calibri"/>
                <w:lang w:eastAsia="en-US"/>
              </w:rPr>
            </w:pPr>
            <w:r>
              <w:rPr>
                <w:rFonts w:eastAsia="Calibri"/>
                <w:lang w:eastAsia="en-US"/>
              </w:rPr>
              <w:t>D</w:t>
            </w:r>
            <w:r w:rsidR="00D45F98" w:rsidRPr="00C22713">
              <w:rPr>
                <w:rFonts w:eastAsia="Calibri"/>
                <w:lang w:eastAsia="en-US"/>
              </w:rPr>
              <w:t xml:space="preserve">odavatel </w:t>
            </w:r>
            <w:r>
              <w:rPr>
                <w:rFonts w:eastAsia="Calibri"/>
                <w:lang w:eastAsia="en-US"/>
              </w:rPr>
              <w:t>díla</w:t>
            </w:r>
          </w:p>
        </w:tc>
        <w:tc>
          <w:tcPr>
            <w:tcW w:w="4627" w:type="dxa"/>
            <w:shd w:val="clear" w:color="auto" w:fill="auto"/>
          </w:tcPr>
          <w:p w14:paraId="6782AA7E" w14:textId="6BA5226C" w:rsidR="00D45F98" w:rsidRPr="00307DD2" w:rsidRDefault="00307DD2" w:rsidP="0095438F">
            <w:pPr>
              <w:pStyle w:val="Odsazen"/>
              <w:tabs>
                <w:tab w:val="left" w:pos="3261"/>
              </w:tabs>
              <w:spacing w:before="60" w:after="120" w:line="276" w:lineRule="auto"/>
              <w:ind w:left="0"/>
              <w:rPr>
                <w:rFonts w:eastAsia="Calibri" w:cs="Arial"/>
                <w:i/>
                <w:iCs/>
                <w:sz w:val="20"/>
                <w:lang w:eastAsia="en-US"/>
              </w:rPr>
            </w:pPr>
            <w:r>
              <w:rPr>
                <w:rFonts w:eastAsia="Calibri" w:cs="Arial"/>
                <w:i/>
                <w:iCs/>
                <w:color w:val="AEAAAA" w:themeColor="background2" w:themeShade="BF"/>
                <w:sz w:val="20"/>
                <w:lang w:eastAsia="en-US"/>
              </w:rPr>
              <w:t>b</w:t>
            </w:r>
            <w:r w:rsidRPr="00307DD2">
              <w:rPr>
                <w:rFonts w:eastAsia="Calibri" w:cs="Arial"/>
                <w:i/>
                <w:iCs/>
                <w:color w:val="AEAAAA" w:themeColor="background2" w:themeShade="BF"/>
                <w:sz w:val="20"/>
                <w:lang w:eastAsia="en-US"/>
              </w:rPr>
              <w:t>ude doplněno po výběru</w:t>
            </w:r>
          </w:p>
        </w:tc>
      </w:tr>
      <w:tr w:rsidR="00D45F98" w:rsidRPr="00C22713" w14:paraId="62CB7D03" w14:textId="77777777" w:rsidTr="0095438F">
        <w:tc>
          <w:tcPr>
            <w:tcW w:w="4609" w:type="dxa"/>
            <w:shd w:val="clear" w:color="auto" w:fill="auto"/>
          </w:tcPr>
          <w:p w14:paraId="425DD57A" w14:textId="2676F3D5" w:rsidR="00D45F98" w:rsidRPr="00C22713" w:rsidRDefault="00CB6518" w:rsidP="0095438F">
            <w:pPr>
              <w:spacing w:before="60" w:after="120"/>
              <w:rPr>
                <w:rFonts w:eastAsia="Calibri"/>
                <w:lang w:eastAsia="en-US"/>
              </w:rPr>
            </w:pPr>
            <w:r>
              <w:rPr>
                <w:rFonts w:eastAsia="Calibri"/>
                <w:lang w:eastAsia="en-US"/>
              </w:rPr>
              <w:t>Vedoucí</w:t>
            </w:r>
            <w:r w:rsidR="00D45F98" w:rsidRPr="00C22713">
              <w:rPr>
                <w:rFonts w:eastAsia="Calibri"/>
                <w:lang w:eastAsia="en-US"/>
              </w:rPr>
              <w:t xml:space="preserve"> zhotovitele</w:t>
            </w:r>
          </w:p>
        </w:tc>
        <w:tc>
          <w:tcPr>
            <w:tcW w:w="4627" w:type="dxa"/>
            <w:shd w:val="clear" w:color="auto" w:fill="auto"/>
          </w:tcPr>
          <w:p w14:paraId="24D38CC1" w14:textId="501ED16F" w:rsidR="00D45F98" w:rsidRPr="00C22713" w:rsidRDefault="00307DD2" w:rsidP="0095438F">
            <w:pPr>
              <w:pStyle w:val="Textvbloku"/>
              <w:tabs>
                <w:tab w:val="left" w:pos="3261"/>
                <w:tab w:val="left" w:pos="3686"/>
                <w:tab w:val="left" w:pos="3969"/>
              </w:tabs>
              <w:spacing w:before="60" w:after="120" w:line="276" w:lineRule="auto"/>
              <w:ind w:right="0"/>
              <w:jc w:val="left"/>
              <w:rPr>
                <w:rFonts w:eastAsia="Calibri" w:cs="Arial"/>
                <w:lang w:eastAsia="en-US"/>
              </w:rPr>
            </w:pPr>
            <w:r>
              <w:rPr>
                <w:rFonts w:eastAsia="Calibri" w:cs="Arial"/>
                <w:i/>
                <w:iCs/>
                <w:color w:val="AEAAAA" w:themeColor="background2" w:themeShade="BF"/>
                <w:lang w:eastAsia="en-US"/>
              </w:rPr>
              <w:t>b</w:t>
            </w:r>
            <w:r w:rsidRPr="00307DD2">
              <w:rPr>
                <w:rFonts w:eastAsia="Calibri" w:cs="Arial"/>
                <w:i/>
                <w:iCs/>
                <w:color w:val="AEAAAA" w:themeColor="background2" w:themeShade="BF"/>
                <w:lang w:eastAsia="en-US"/>
              </w:rPr>
              <w:t>ude doplněno po výběru</w:t>
            </w:r>
          </w:p>
        </w:tc>
      </w:tr>
      <w:tr w:rsidR="009B363B" w:rsidRPr="00C22713" w14:paraId="0B7DF211" w14:textId="77777777" w:rsidTr="0095438F">
        <w:tc>
          <w:tcPr>
            <w:tcW w:w="4609" w:type="dxa"/>
            <w:shd w:val="clear" w:color="auto" w:fill="auto"/>
          </w:tcPr>
          <w:p w14:paraId="3387BF12" w14:textId="77777777" w:rsidR="009B363B" w:rsidRPr="00C22713" w:rsidRDefault="009B363B" w:rsidP="0095438F">
            <w:pPr>
              <w:spacing w:before="60" w:after="120"/>
              <w:rPr>
                <w:rFonts w:eastAsia="Calibri"/>
                <w:lang w:eastAsia="en-US"/>
              </w:rPr>
            </w:pPr>
            <w:r w:rsidRPr="00C22713">
              <w:rPr>
                <w:rFonts w:eastAsia="Calibri"/>
                <w:lang w:eastAsia="en-US"/>
              </w:rPr>
              <w:t>Osoba oprávněná za příkazce schvalovat zjišťovací protokoly a soupisy provedených st. prací, dodávek a služeb</w:t>
            </w:r>
          </w:p>
        </w:tc>
        <w:tc>
          <w:tcPr>
            <w:tcW w:w="4627" w:type="dxa"/>
            <w:shd w:val="clear" w:color="auto" w:fill="auto"/>
          </w:tcPr>
          <w:p w14:paraId="6CD39166" w14:textId="52133F59" w:rsidR="00A908FB" w:rsidRPr="00C22713" w:rsidRDefault="00933B03" w:rsidP="0095438F">
            <w:pPr>
              <w:pStyle w:val="Textvbloku"/>
              <w:tabs>
                <w:tab w:val="left" w:pos="4820"/>
              </w:tabs>
              <w:spacing w:before="60" w:after="120" w:line="276" w:lineRule="auto"/>
              <w:ind w:right="0"/>
              <w:jc w:val="left"/>
              <w:rPr>
                <w:rFonts w:eastAsia="Calibri" w:cs="Arial"/>
                <w:lang w:eastAsia="en-US"/>
              </w:rPr>
            </w:pPr>
            <w:r>
              <w:rPr>
                <w:rFonts w:eastAsia="Calibri" w:cs="Arial"/>
                <w:lang w:eastAsia="en-US"/>
              </w:rPr>
              <w:t xml:space="preserve">Ing. </w:t>
            </w:r>
            <w:r w:rsidR="008B2092">
              <w:rPr>
                <w:rFonts w:eastAsia="Calibri" w:cs="Arial"/>
                <w:lang w:eastAsia="en-US"/>
              </w:rPr>
              <w:t xml:space="preserve">František </w:t>
            </w:r>
            <w:proofErr w:type="spellStart"/>
            <w:r w:rsidR="008B2092">
              <w:rPr>
                <w:rFonts w:eastAsia="Calibri" w:cs="Arial"/>
                <w:lang w:eastAsia="en-US"/>
              </w:rPr>
              <w:t>Mikeštík</w:t>
            </w:r>
            <w:proofErr w:type="spellEnd"/>
            <w:r w:rsidR="00A908FB">
              <w:rPr>
                <w:rFonts w:eastAsia="Calibri" w:cs="Arial"/>
                <w:lang w:eastAsia="en-US"/>
              </w:rPr>
              <w:t xml:space="preserve">, </w:t>
            </w:r>
            <w:proofErr w:type="spellStart"/>
            <w:r w:rsidR="004B32ED">
              <w:rPr>
                <w:rFonts w:eastAsia="Calibri" w:cs="Arial"/>
                <w:lang w:eastAsia="en-US"/>
              </w:rPr>
              <w:t>xxxxx</w:t>
            </w:r>
            <w:proofErr w:type="spellEnd"/>
          </w:p>
        </w:tc>
      </w:tr>
      <w:tr w:rsidR="00D45F98" w:rsidRPr="00C22713" w14:paraId="744866E4" w14:textId="77777777" w:rsidTr="0095438F">
        <w:tc>
          <w:tcPr>
            <w:tcW w:w="4609" w:type="dxa"/>
            <w:shd w:val="clear" w:color="auto" w:fill="auto"/>
          </w:tcPr>
          <w:p w14:paraId="12D1194F" w14:textId="77777777" w:rsidR="00D45F98" w:rsidRPr="007A28CE" w:rsidRDefault="00D45F98" w:rsidP="0095438F">
            <w:pPr>
              <w:pStyle w:val="KUsmlouva-2rove"/>
              <w:numPr>
                <w:ilvl w:val="0"/>
                <w:numId w:val="0"/>
              </w:numPr>
              <w:spacing w:before="60"/>
              <w:ind w:left="360" w:hanging="360"/>
            </w:pPr>
            <w:r>
              <w:t xml:space="preserve">Realizační </w:t>
            </w:r>
            <w:r w:rsidRPr="007A28CE">
              <w:t xml:space="preserve">tým: </w:t>
            </w:r>
          </w:p>
          <w:p w14:paraId="7AC4ADA2" w14:textId="06D4AACA" w:rsidR="00D45F98" w:rsidRDefault="00D45F98" w:rsidP="0095438F">
            <w:pPr>
              <w:spacing w:before="60" w:after="120"/>
              <w:rPr>
                <w:b/>
                <w:bCs/>
              </w:rPr>
            </w:pPr>
            <w:r w:rsidRPr="00305BFB">
              <w:t xml:space="preserve">Osoba vykonávající funkci </w:t>
            </w:r>
            <w:r w:rsidRPr="008946D9">
              <w:rPr>
                <w:b/>
                <w:bCs/>
              </w:rPr>
              <w:t>Technický dozor</w:t>
            </w:r>
            <w:r>
              <w:rPr>
                <w:b/>
                <w:bCs/>
              </w:rPr>
              <w:t>:</w:t>
            </w:r>
          </w:p>
          <w:p w14:paraId="2C248ECA" w14:textId="71114AF6" w:rsidR="00D45F98" w:rsidRPr="00C22713" w:rsidRDefault="00D45F98" w:rsidP="0095438F">
            <w:pPr>
              <w:spacing w:before="60" w:after="120"/>
              <w:rPr>
                <w:rFonts w:eastAsia="Calibri"/>
                <w:lang w:eastAsia="en-US"/>
              </w:rPr>
            </w:pPr>
          </w:p>
        </w:tc>
        <w:tc>
          <w:tcPr>
            <w:tcW w:w="4627" w:type="dxa"/>
            <w:shd w:val="clear" w:color="auto" w:fill="auto"/>
          </w:tcPr>
          <w:p w14:paraId="2A62952E" w14:textId="77777777" w:rsidR="00D45F98" w:rsidRDefault="00D45F98" w:rsidP="0095438F">
            <w:pPr>
              <w:pStyle w:val="Textvbloku"/>
              <w:tabs>
                <w:tab w:val="left" w:pos="4820"/>
              </w:tabs>
              <w:spacing w:before="60" w:after="120" w:line="276" w:lineRule="auto"/>
              <w:ind w:right="0"/>
              <w:jc w:val="left"/>
              <w:rPr>
                <w:rFonts w:eastAsia="Calibri" w:cs="Arial"/>
                <w:lang w:eastAsia="en-US"/>
              </w:rPr>
            </w:pPr>
          </w:p>
          <w:p w14:paraId="11869D2C" w14:textId="43DC962D" w:rsidR="00D45F98" w:rsidRDefault="00307DD2" w:rsidP="0095438F">
            <w:pPr>
              <w:pStyle w:val="Textvbloku"/>
              <w:tabs>
                <w:tab w:val="left" w:pos="4820"/>
              </w:tabs>
              <w:spacing w:before="60" w:after="120" w:line="276" w:lineRule="auto"/>
              <w:ind w:right="0"/>
              <w:jc w:val="left"/>
              <w:rPr>
                <w:rFonts w:eastAsia="Calibri" w:cs="Arial"/>
                <w:lang w:eastAsia="en-US"/>
              </w:rPr>
            </w:pPr>
            <w:r>
              <w:rPr>
                <w:rFonts w:eastAsia="Calibri" w:cs="Arial"/>
                <w:lang w:eastAsia="en-US"/>
              </w:rPr>
              <w:t>František Dorazil</w:t>
            </w:r>
          </w:p>
        </w:tc>
      </w:tr>
    </w:tbl>
    <w:p w14:paraId="38673C46" w14:textId="77777777" w:rsidR="008946D9" w:rsidRDefault="008946D9" w:rsidP="008946D9">
      <w:pPr>
        <w:pStyle w:val="KUsmlouva-1rove"/>
        <w:numPr>
          <w:ilvl w:val="0"/>
          <w:numId w:val="0"/>
        </w:numPr>
        <w:ind w:left="426"/>
        <w:jc w:val="left"/>
      </w:pPr>
    </w:p>
    <w:p w14:paraId="59A1DBDC" w14:textId="2414D3BB" w:rsidR="00535EB1" w:rsidRPr="00147604" w:rsidRDefault="00BA560F" w:rsidP="00535A51">
      <w:pPr>
        <w:pStyle w:val="KUsmlouva-1rove"/>
        <w:ind w:left="0" w:firstLine="0"/>
      </w:pPr>
      <w:r>
        <w:t xml:space="preserve">PŘEDMĚT </w:t>
      </w:r>
      <w:r w:rsidR="009A78B1" w:rsidRPr="00147604">
        <w:t>A</w:t>
      </w:r>
      <w:r w:rsidR="00D723D5" w:rsidRPr="00147604">
        <w:t xml:space="preserve"> MÍSTO PLNĚNÍ</w:t>
      </w:r>
    </w:p>
    <w:p w14:paraId="00B587F1" w14:textId="01DDDABD" w:rsidR="007D7392" w:rsidRPr="005F5318" w:rsidRDefault="0078246D" w:rsidP="00ED1299">
      <w:pPr>
        <w:pStyle w:val="KUsmlouva-2rove"/>
        <w:numPr>
          <w:ilvl w:val="0"/>
          <w:numId w:val="13"/>
        </w:numPr>
        <w:spacing w:before="0"/>
        <w:ind w:left="567" w:hanging="567"/>
        <w:rPr>
          <w:b/>
        </w:rPr>
      </w:pPr>
      <w:bookmarkStart w:id="1" w:name="_Ref133644893"/>
      <w:r>
        <w:t>Příkazník</w:t>
      </w:r>
      <w:r w:rsidR="00D723D5">
        <w:t xml:space="preserve"> se tímto z</w:t>
      </w:r>
      <w:r w:rsidR="009A78B1">
        <w:t xml:space="preserve">avazuje </w:t>
      </w:r>
      <w:r w:rsidR="00294A21">
        <w:t>obstarat záležitost</w:t>
      </w:r>
      <w:r w:rsidR="009A78B1">
        <w:t xml:space="preserve"> </w:t>
      </w:r>
      <w:r>
        <w:t>příkazce</w:t>
      </w:r>
      <w:r w:rsidR="00D723D5">
        <w:t xml:space="preserve"> </w:t>
      </w:r>
      <w:r w:rsidR="00294A21">
        <w:t xml:space="preserve">spočívající ve výkonu funkce </w:t>
      </w:r>
      <w:r w:rsidR="00294A21" w:rsidRPr="00B10B92">
        <w:rPr>
          <w:b/>
        </w:rPr>
        <w:t>technického</w:t>
      </w:r>
      <w:r w:rsidR="00D723D5" w:rsidRPr="00B10B92">
        <w:rPr>
          <w:b/>
        </w:rPr>
        <w:t xml:space="preserve"> dozor</w:t>
      </w:r>
      <w:r w:rsidR="00294A21" w:rsidRPr="00B10B92">
        <w:rPr>
          <w:b/>
        </w:rPr>
        <w:t>u</w:t>
      </w:r>
      <w:r w:rsidR="00D723D5" w:rsidRPr="00B10B92">
        <w:rPr>
          <w:b/>
        </w:rPr>
        <w:t xml:space="preserve"> </w:t>
      </w:r>
      <w:r w:rsidR="00972D2E">
        <w:t>(dále jen „</w:t>
      </w:r>
      <w:r w:rsidR="00495AAE">
        <w:t>TDI</w:t>
      </w:r>
      <w:r w:rsidR="00D723D5">
        <w:t>“)</w:t>
      </w:r>
      <w:r w:rsidR="00ED6017">
        <w:t>.</w:t>
      </w:r>
    </w:p>
    <w:bookmarkEnd w:id="1"/>
    <w:p w14:paraId="7846DF3B" w14:textId="22ED1B17" w:rsidR="00967DD8" w:rsidRPr="00967DD8" w:rsidRDefault="00967DD8" w:rsidP="00535A51">
      <w:pPr>
        <w:pStyle w:val="KUsmlouva-2rove"/>
        <w:numPr>
          <w:ilvl w:val="0"/>
          <w:numId w:val="0"/>
        </w:numPr>
        <w:spacing w:before="0"/>
        <w:ind w:left="567"/>
        <w:rPr>
          <w:b/>
        </w:rPr>
      </w:pPr>
      <w:r w:rsidRPr="004B0BC3">
        <w:t xml:space="preserve">Popis předmětu </w:t>
      </w:r>
      <w:r w:rsidR="00CB6518">
        <w:t>díla</w:t>
      </w:r>
      <w:r w:rsidRPr="004B0BC3">
        <w:t xml:space="preserve"> je vymezen </w:t>
      </w:r>
      <w:r w:rsidR="008A5CD5">
        <w:t xml:space="preserve">projektovou dokumentací </w:t>
      </w:r>
      <w:r w:rsidR="008A5CD5" w:rsidRPr="008A5CD5">
        <w:t xml:space="preserve">pro provedení </w:t>
      </w:r>
      <w:r w:rsidR="00CB6518">
        <w:t>díla</w:t>
      </w:r>
      <w:r w:rsidR="008A5CD5" w:rsidRPr="008A5CD5">
        <w:t xml:space="preserve"> “</w:t>
      </w:r>
      <w:r w:rsidR="00CB6518" w:rsidRPr="00CB6518">
        <w:rPr>
          <w:rFonts w:eastAsia="Calibri"/>
          <w:lang w:eastAsia="en-US"/>
        </w:rPr>
        <w:t xml:space="preserve"> </w:t>
      </w:r>
      <w:r w:rsidR="00CB6518" w:rsidRPr="00170A98">
        <w:rPr>
          <w:rFonts w:eastAsia="Calibri"/>
          <w:lang w:eastAsia="en-US"/>
        </w:rPr>
        <w:t xml:space="preserve">TECHNOLOGICKÝ PARK PROGRESS – výměna a rozšíření kamerového systému </w:t>
      </w:r>
      <w:r w:rsidR="00CB6518" w:rsidRPr="00383EA6">
        <w:rPr>
          <w:rFonts w:eastAsia="Calibri"/>
          <w:lang w:eastAsia="en-US"/>
        </w:rPr>
        <w:t xml:space="preserve">zpracovaná </w:t>
      </w:r>
      <w:r w:rsidR="00CB6518">
        <w:rPr>
          <w:rFonts w:eastAsia="Calibri"/>
          <w:lang w:eastAsia="en-US"/>
        </w:rPr>
        <w:t xml:space="preserve">společností </w:t>
      </w:r>
      <w:r w:rsidR="00CB6518" w:rsidRPr="00170A98">
        <w:rPr>
          <w:rFonts w:eastAsia="Calibri"/>
          <w:lang w:eastAsia="en-US"/>
        </w:rPr>
        <w:t xml:space="preserve">SECURITY TECHNOLOGIES a.s. </w:t>
      </w:r>
      <w:r w:rsidR="00CB6518" w:rsidRPr="00383EA6">
        <w:rPr>
          <w:rFonts w:eastAsia="Calibri"/>
          <w:lang w:eastAsia="en-US"/>
        </w:rPr>
        <w:t>z 0</w:t>
      </w:r>
      <w:r w:rsidR="00CB6518">
        <w:rPr>
          <w:rFonts w:eastAsia="Calibri"/>
          <w:lang w:eastAsia="en-US"/>
        </w:rPr>
        <w:t>7</w:t>
      </w:r>
      <w:r w:rsidR="00CB6518" w:rsidRPr="00383EA6">
        <w:rPr>
          <w:rFonts w:eastAsia="Calibri"/>
          <w:lang w:eastAsia="en-US"/>
        </w:rPr>
        <w:t>.202</w:t>
      </w:r>
      <w:r w:rsidR="00CB6518">
        <w:rPr>
          <w:rFonts w:eastAsia="Calibri"/>
          <w:lang w:eastAsia="en-US"/>
        </w:rPr>
        <w:t xml:space="preserve">5 </w:t>
      </w:r>
      <w:r w:rsidRPr="004B0BC3">
        <w:t>a dále specifikován v soupisu prací, dodávek a služeb (s výkazem výměr), zpracovaný projektantem</w:t>
      </w:r>
      <w:r>
        <w:t>.</w:t>
      </w:r>
    </w:p>
    <w:p w14:paraId="68C617A8" w14:textId="4BC55587" w:rsidR="007D7392" w:rsidRPr="00477C04" w:rsidRDefault="0078246D" w:rsidP="00535A51">
      <w:pPr>
        <w:pStyle w:val="KUsmlouva-2rove"/>
        <w:numPr>
          <w:ilvl w:val="0"/>
          <w:numId w:val="13"/>
        </w:numPr>
        <w:spacing w:before="0"/>
        <w:ind w:left="567" w:hanging="567"/>
        <w:rPr>
          <w:rStyle w:val="KUTun"/>
          <w:rFonts w:cs="Times New Roman"/>
          <w:szCs w:val="24"/>
        </w:rPr>
      </w:pPr>
      <w:r>
        <w:t>Příkazník</w:t>
      </w:r>
      <w:r w:rsidR="00261FC4" w:rsidRPr="00DD4D88">
        <w:t xml:space="preserve"> </w:t>
      </w:r>
      <w:r w:rsidR="00535EB1" w:rsidRPr="00DD4D88">
        <w:t xml:space="preserve">se dále zavazuje poskytovat </w:t>
      </w:r>
      <w:r w:rsidR="00535EB1" w:rsidRPr="00477C04">
        <w:rPr>
          <w:rStyle w:val="KUTun"/>
        </w:rPr>
        <w:t>další dohod</w:t>
      </w:r>
      <w:r w:rsidR="00C86C9A" w:rsidRPr="00477C04">
        <w:rPr>
          <w:rStyle w:val="KUTun"/>
        </w:rPr>
        <w:t xml:space="preserve">nuté služby, činnosti </w:t>
      </w:r>
      <w:r w:rsidR="009A78B1" w:rsidRPr="00477C04">
        <w:rPr>
          <w:rStyle w:val="KUTun"/>
        </w:rPr>
        <w:t>a práce</w:t>
      </w:r>
      <w:r w:rsidR="00D45F98">
        <w:rPr>
          <w:rStyle w:val="KUTun"/>
        </w:rPr>
        <w:t>,</w:t>
      </w:r>
      <w:r w:rsidR="009A78B1">
        <w:t xml:space="preserve"> </w:t>
      </w:r>
      <w:r w:rsidR="00535EB1" w:rsidRPr="00DD4D88">
        <w:t>a to v rozsahu,</w:t>
      </w:r>
      <w:r w:rsidR="00535EB1">
        <w:rPr>
          <w:szCs w:val="22"/>
        </w:rPr>
        <w:t xml:space="preserve"> způsobem a za</w:t>
      </w:r>
      <w:r w:rsidR="00C86C9A">
        <w:rPr>
          <w:szCs w:val="22"/>
        </w:rPr>
        <w:t xml:space="preserve"> podmínek </w:t>
      </w:r>
      <w:r w:rsidR="00535EB1">
        <w:rPr>
          <w:szCs w:val="22"/>
        </w:rPr>
        <w:t xml:space="preserve">dohodnutých v dalších ustanoveních </w:t>
      </w:r>
      <w:r w:rsidR="009A78B1">
        <w:rPr>
          <w:szCs w:val="22"/>
        </w:rPr>
        <w:t>této smlouvy</w:t>
      </w:r>
      <w:r w:rsidR="00535EB1">
        <w:rPr>
          <w:szCs w:val="22"/>
        </w:rPr>
        <w:t>.</w:t>
      </w:r>
    </w:p>
    <w:p w14:paraId="5A4CD295" w14:textId="4BAE6624" w:rsidR="007D7392" w:rsidRPr="00477C04" w:rsidRDefault="000F4C39" w:rsidP="00535A51">
      <w:pPr>
        <w:pStyle w:val="KUsmlouva-2rove"/>
        <w:numPr>
          <w:ilvl w:val="0"/>
          <w:numId w:val="13"/>
        </w:numPr>
        <w:spacing w:before="0"/>
        <w:ind w:left="567" w:hanging="567"/>
        <w:rPr>
          <w:rStyle w:val="KUTun"/>
          <w:rFonts w:cs="Times New Roman"/>
          <w:szCs w:val="24"/>
        </w:rPr>
      </w:pPr>
      <w:r>
        <w:t xml:space="preserve">Účelem činnosti </w:t>
      </w:r>
      <w:r w:rsidR="00495AAE">
        <w:t>TDI</w:t>
      </w:r>
      <w:r w:rsidR="00535EB1">
        <w:t xml:space="preserve"> je </w:t>
      </w:r>
      <w:r w:rsidR="009A78B1" w:rsidRPr="00477C04">
        <w:rPr>
          <w:rStyle w:val="KUTun"/>
        </w:rPr>
        <w:t>dozor</w:t>
      </w:r>
      <w:r w:rsidR="00535EB1" w:rsidRPr="00477C04">
        <w:rPr>
          <w:rStyle w:val="KUTun"/>
        </w:rPr>
        <w:t xml:space="preserve"> na</w:t>
      </w:r>
      <w:r w:rsidR="009A78B1" w:rsidRPr="00477C04">
        <w:rPr>
          <w:rStyle w:val="KUTun"/>
        </w:rPr>
        <w:t>d včasným</w:t>
      </w:r>
      <w:r w:rsidR="00535EB1" w:rsidRPr="00477C04">
        <w:rPr>
          <w:rStyle w:val="KUTun"/>
        </w:rPr>
        <w:t xml:space="preserve"> a kvalitní</w:t>
      </w:r>
      <w:r w:rsidR="009A78B1" w:rsidRPr="00477C04">
        <w:rPr>
          <w:rStyle w:val="KUTun"/>
        </w:rPr>
        <w:t>m</w:t>
      </w:r>
      <w:r w:rsidR="00535EB1" w:rsidRPr="00477C04">
        <w:rPr>
          <w:rStyle w:val="KUTun"/>
        </w:rPr>
        <w:t xml:space="preserve"> provedení</w:t>
      </w:r>
      <w:r w:rsidR="005F69E0" w:rsidRPr="00477C04">
        <w:rPr>
          <w:rStyle w:val="KUTun"/>
        </w:rPr>
        <w:t>m</w:t>
      </w:r>
      <w:r w:rsidR="00535EB1" w:rsidRPr="00477C04">
        <w:rPr>
          <w:rStyle w:val="KUTun"/>
        </w:rPr>
        <w:t xml:space="preserve"> </w:t>
      </w:r>
      <w:r w:rsidR="00CB6518">
        <w:rPr>
          <w:rStyle w:val="KUTun"/>
        </w:rPr>
        <w:t>díla</w:t>
      </w:r>
      <w:r w:rsidR="00535EB1">
        <w:t xml:space="preserve"> prováděné zhotovitelem </w:t>
      </w:r>
      <w:r w:rsidR="00CB6518">
        <w:t>díla</w:t>
      </w:r>
      <w:r w:rsidR="00535EB1">
        <w:t xml:space="preserve"> tak, aby </w:t>
      </w:r>
      <w:r w:rsidR="00D13BF8">
        <w:t>dílo</w:t>
      </w:r>
      <w:r w:rsidR="00535EB1">
        <w:t xml:space="preserve"> byl</w:t>
      </w:r>
      <w:r w:rsidR="00D13BF8">
        <w:t>o</w:t>
      </w:r>
      <w:r w:rsidR="00535EB1">
        <w:t xml:space="preserve"> v souladu </w:t>
      </w:r>
      <w:r w:rsidR="009A78B1" w:rsidRPr="007D7392">
        <w:rPr>
          <w:iCs/>
        </w:rPr>
        <w:t>s prováděcí dokumentací</w:t>
      </w:r>
      <w:r w:rsidR="00535EB1" w:rsidRPr="007D7392">
        <w:rPr>
          <w:iCs/>
        </w:rPr>
        <w:t xml:space="preserve"> a dodavatelskou dokumentací</w:t>
      </w:r>
      <w:r w:rsidR="00535EB1">
        <w:t xml:space="preserve">, s obecně závaznými právními předpisy, </w:t>
      </w:r>
      <w:r>
        <w:t xml:space="preserve">aby bylo </w:t>
      </w:r>
      <w:r w:rsidR="009A78B1">
        <w:t xml:space="preserve">v souladu se </w:t>
      </w:r>
      <w:r w:rsidR="00535EB1">
        <w:t>zákonem č.</w:t>
      </w:r>
      <w:r w:rsidR="00BA560F">
        <w:t> </w:t>
      </w:r>
      <w:r w:rsidR="005D70D6">
        <w:t>2</w:t>
      </w:r>
      <w:r w:rsidR="00535EB1">
        <w:t>83/20</w:t>
      </w:r>
      <w:r w:rsidR="005D70D6">
        <w:t>21</w:t>
      </w:r>
      <w:r w:rsidR="00535EB1">
        <w:t xml:space="preserve"> Sb.</w:t>
      </w:r>
      <w:r w:rsidR="00D615E2">
        <w:t xml:space="preserve">, </w:t>
      </w:r>
      <w:r w:rsidR="005D70D6">
        <w:t>stavební zákon</w:t>
      </w:r>
      <w:r w:rsidR="00ED6017">
        <w:t xml:space="preserve"> </w:t>
      </w:r>
      <w:r w:rsidR="00D615E2">
        <w:t xml:space="preserve">(dále jen </w:t>
      </w:r>
      <w:r w:rsidR="007D7392">
        <w:t>„</w:t>
      </w:r>
      <w:r w:rsidR="00D615E2">
        <w:t>zákon č.</w:t>
      </w:r>
      <w:r w:rsidR="005F5318">
        <w:t> </w:t>
      </w:r>
      <w:r w:rsidR="005D70D6">
        <w:t>2</w:t>
      </w:r>
      <w:r w:rsidR="00D615E2">
        <w:t>83/20</w:t>
      </w:r>
      <w:r w:rsidR="005D70D6">
        <w:t>21</w:t>
      </w:r>
      <w:r w:rsidR="00D615E2">
        <w:t xml:space="preserve"> Sb.</w:t>
      </w:r>
      <w:r w:rsidR="007D7392">
        <w:t>“</w:t>
      </w:r>
      <w:r w:rsidR="00D615E2">
        <w:t>)</w:t>
      </w:r>
      <w:r w:rsidR="00535EB1">
        <w:t xml:space="preserve"> a jeho prováděcími předpisy, zákonem č. 309/2006 Sb.</w:t>
      </w:r>
      <w:r w:rsidR="00B10B92">
        <w:t>, o zajištění dalších podmínek bezpečnosti a ochrany zdraví při práci, v platném znění</w:t>
      </w:r>
      <w:r w:rsidR="00C46800">
        <w:t xml:space="preserve">, </w:t>
      </w:r>
      <w:r w:rsidR="009A78B1">
        <w:t>touto smlouvou</w:t>
      </w:r>
      <w:r w:rsidR="00535EB1">
        <w:t xml:space="preserve"> a oprávněnými zájmy </w:t>
      </w:r>
      <w:r w:rsidR="0078246D">
        <w:t>příkazce</w:t>
      </w:r>
      <w:r w:rsidR="00535EB1">
        <w:t xml:space="preserve">. Činnost </w:t>
      </w:r>
      <w:r w:rsidR="00495AAE">
        <w:t>TDI</w:t>
      </w:r>
      <w:r>
        <w:t>,</w:t>
      </w:r>
      <w:r w:rsidR="008C7EFD">
        <w:t xml:space="preserve"> </w:t>
      </w:r>
      <w:r>
        <w:t>který</w:t>
      </w:r>
      <w:r w:rsidR="00535EB1">
        <w:t xml:space="preserve"> je </w:t>
      </w:r>
      <w:r w:rsidR="00535EB1" w:rsidRPr="00477C04">
        <w:rPr>
          <w:rStyle w:val="KUTun"/>
        </w:rPr>
        <w:t>dozorem stálým</w:t>
      </w:r>
      <w:r w:rsidR="00535EB1">
        <w:t xml:space="preserve">, je </w:t>
      </w:r>
      <w:r w:rsidR="00535EB1" w:rsidRPr="00477C04">
        <w:rPr>
          <w:rStyle w:val="KUTun"/>
        </w:rPr>
        <w:t>zahájena</w:t>
      </w:r>
      <w:r w:rsidR="00535EB1">
        <w:t xml:space="preserve"> dnem </w:t>
      </w:r>
      <w:r w:rsidR="00DD4D88">
        <w:t xml:space="preserve">podepsání </w:t>
      </w:r>
      <w:r w:rsidR="009A78B1">
        <w:t>smlouvy oběma smluvními stranami</w:t>
      </w:r>
      <w:r w:rsidR="00DD4D88">
        <w:t xml:space="preserve"> </w:t>
      </w:r>
      <w:r w:rsidR="00535EB1" w:rsidRPr="007F7504">
        <w:t xml:space="preserve">a trvá </w:t>
      </w:r>
      <w:r w:rsidR="00535EB1" w:rsidRPr="00477C04">
        <w:rPr>
          <w:rStyle w:val="KUTun"/>
        </w:rPr>
        <w:t>po</w:t>
      </w:r>
      <w:r w:rsidR="008C7EFD">
        <w:t> </w:t>
      </w:r>
      <w:r w:rsidR="00535EB1" w:rsidRPr="00477C04">
        <w:rPr>
          <w:rStyle w:val="KUTun"/>
        </w:rPr>
        <w:t>celou</w:t>
      </w:r>
      <w:r w:rsidR="00535EB1">
        <w:t xml:space="preserve"> </w:t>
      </w:r>
      <w:r w:rsidR="00535EB1" w:rsidRPr="00477C04">
        <w:rPr>
          <w:rStyle w:val="KUTun"/>
        </w:rPr>
        <w:t xml:space="preserve">dobu provádění </w:t>
      </w:r>
      <w:r w:rsidR="00CB6518">
        <w:rPr>
          <w:rStyle w:val="KUTun"/>
        </w:rPr>
        <w:t>díla</w:t>
      </w:r>
      <w:r w:rsidR="00535EB1">
        <w:t xml:space="preserve"> až do bezvadného převzetí </w:t>
      </w:r>
      <w:r w:rsidR="00CB6518">
        <w:t>díla</w:t>
      </w:r>
      <w:r w:rsidR="00535EB1">
        <w:t xml:space="preserve"> </w:t>
      </w:r>
      <w:r w:rsidR="0078246D">
        <w:t>příkazce</w:t>
      </w:r>
      <w:r w:rsidR="009A78B1">
        <w:t>m</w:t>
      </w:r>
      <w:r w:rsidR="00DD4D88">
        <w:t xml:space="preserve"> bez vad a nedodělků</w:t>
      </w:r>
      <w:r w:rsidR="00535EB1">
        <w:t xml:space="preserve">, nestanoví-li </w:t>
      </w:r>
      <w:r w:rsidR="009A78B1">
        <w:t>tato smlouva</w:t>
      </w:r>
      <w:r w:rsidR="00EC213E">
        <w:t xml:space="preserve"> </w:t>
      </w:r>
      <w:r w:rsidR="00535EB1">
        <w:t xml:space="preserve">jinak. </w:t>
      </w:r>
      <w:r w:rsidR="0078246D">
        <w:t>Příkazník</w:t>
      </w:r>
      <w:r w:rsidR="00541859">
        <w:t xml:space="preserve"> </w:t>
      </w:r>
      <w:r w:rsidR="00535EB1">
        <w:t xml:space="preserve">prohlašuje, že technický dozor bude provádět osoba mající </w:t>
      </w:r>
      <w:r w:rsidR="00535EB1" w:rsidRPr="00477C04">
        <w:rPr>
          <w:rStyle w:val="KUTun"/>
        </w:rPr>
        <w:t>odbornou způsobilost</w:t>
      </w:r>
      <w:r w:rsidR="00535EB1">
        <w:t xml:space="preserve"> požadovanou </w:t>
      </w:r>
      <w:r w:rsidR="005F5318">
        <w:t>zákonem č. 283/2021 Sb</w:t>
      </w:r>
      <w:r w:rsidR="00535EB1">
        <w:t xml:space="preserve">. </w:t>
      </w:r>
    </w:p>
    <w:p w14:paraId="7B2CAF9D" w14:textId="6E039728" w:rsidR="007D7392" w:rsidRPr="00477C04" w:rsidRDefault="0078246D" w:rsidP="00535A51">
      <w:pPr>
        <w:pStyle w:val="KUsmlouva-2rove"/>
        <w:numPr>
          <w:ilvl w:val="0"/>
          <w:numId w:val="13"/>
        </w:numPr>
        <w:spacing w:before="0"/>
        <w:ind w:left="567" w:hanging="567"/>
        <w:rPr>
          <w:rStyle w:val="KUTun"/>
          <w:rFonts w:cs="Times New Roman"/>
          <w:szCs w:val="24"/>
        </w:rPr>
      </w:pPr>
      <w:r>
        <w:lastRenderedPageBreak/>
        <w:t>Příkazce</w:t>
      </w:r>
      <w:r w:rsidR="00535EB1">
        <w:t xml:space="preserve"> se zavazuje za řádně a včas provedené činnosti </w:t>
      </w:r>
      <w:r w:rsidR="00535EB1" w:rsidRPr="00477C04">
        <w:rPr>
          <w:rStyle w:val="KUTun"/>
        </w:rPr>
        <w:t xml:space="preserve">zaplatit </w:t>
      </w:r>
      <w:r w:rsidRPr="00477C04">
        <w:rPr>
          <w:rStyle w:val="KUTun"/>
        </w:rPr>
        <w:t>příkazník</w:t>
      </w:r>
      <w:r w:rsidR="00293BA7" w:rsidRPr="00477C04">
        <w:rPr>
          <w:rStyle w:val="KUTun"/>
        </w:rPr>
        <w:t>ov</w:t>
      </w:r>
      <w:r w:rsidR="00E667FF" w:rsidRPr="00477C04">
        <w:rPr>
          <w:rStyle w:val="KUTun"/>
        </w:rPr>
        <w:t xml:space="preserve">i </w:t>
      </w:r>
      <w:r w:rsidR="00535EB1" w:rsidRPr="00477C04">
        <w:rPr>
          <w:rStyle w:val="KUTun"/>
        </w:rPr>
        <w:t>odměnu</w:t>
      </w:r>
      <w:r w:rsidR="00535EB1">
        <w:t xml:space="preserve"> dohodnutou v</w:t>
      </w:r>
      <w:r w:rsidR="001E2A0D">
        <w:t> této smlouvě</w:t>
      </w:r>
      <w:r w:rsidR="00535EB1">
        <w:t xml:space="preserve">, v souladu se zákonem o cenách. </w:t>
      </w:r>
      <w:r>
        <w:t>Příkazce</w:t>
      </w:r>
      <w:r w:rsidR="00870D2F">
        <w:t xml:space="preserve"> se</w:t>
      </w:r>
      <w:r w:rsidR="00535EB1">
        <w:t xml:space="preserve"> zavazuje poskytnout </w:t>
      </w:r>
      <w:r>
        <w:t>příkazník</w:t>
      </w:r>
      <w:r w:rsidR="00293BA7">
        <w:t>ovi</w:t>
      </w:r>
      <w:r w:rsidR="00541859">
        <w:t xml:space="preserve"> </w:t>
      </w:r>
      <w:r w:rsidR="00535EB1">
        <w:t xml:space="preserve">spolupůsobení v rozsahu a za podmínek dohodnutých v dalších ustanoveních </w:t>
      </w:r>
      <w:r w:rsidR="004B6CE1">
        <w:t>této smlouvy</w:t>
      </w:r>
      <w:r w:rsidR="00535EB1">
        <w:t>.</w:t>
      </w:r>
    </w:p>
    <w:p w14:paraId="2B382D3C" w14:textId="304E0A6B" w:rsidR="00535EB1" w:rsidRPr="00535A51" w:rsidRDefault="0078246D" w:rsidP="00535A51">
      <w:pPr>
        <w:pStyle w:val="KUsmlouva-2rove"/>
        <w:numPr>
          <w:ilvl w:val="0"/>
          <w:numId w:val="13"/>
        </w:numPr>
        <w:spacing w:before="0"/>
        <w:ind w:left="567" w:hanging="567"/>
        <w:rPr>
          <w:b/>
        </w:rPr>
      </w:pPr>
      <w:bookmarkStart w:id="2" w:name="_Ref53580931"/>
      <w:r>
        <w:t>Příkazník</w:t>
      </w:r>
      <w:r w:rsidR="004575AC">
        <w:t xml:space="preserve"> </w:t>
      </w:r>
      <w:r w:rsidR="00535EB1">
        <w:t xml:space="preserve">bude provádět činnost podle </w:t>
      </w:r>
      <w:r w:rsidR="004B6CE1">
        <w:t>této smlouvy</w:t>
      </w:r>
      <w:r w:rsidR="00535EB1">
        <w:t xml:space="preserve"> zásadně </w:t>
      </w:r>
      <w:r w:rsidR="00535EB1" w:rsidRPr="00477C04">
        <w:rPr>
          <w:rStyle w:val="KUTun"/>
        </w:rPr>
        <w:t xml:space="preserve">jménem a na účet </w:t>
      </w:r>
      <w:r w:rsidRPr="00477C04">
        <w:rPr>
          <w:rStyle w:val="KUTun"/>
        </w:rPr>
        <w:t>příkazce</w:t>
      </w:r>
      <w:r w:rsidR="00535EB1">
        <w:t>, přičemž:</w:t>
      </w:r>
      <w:bookmarkEnd w:id="2"/>
    </w:p>
    <w:p w14:paraId="1256497D" w14:textId="5EDD5C3B" w:rsidR="007D7392" w:rsidRPr="00477C04" w:rsidRDefault="007D7392" w:rsidP="00AA6B16">
      <w:pPr>
        <w:pStyle w:val="KUsmlouva-3rove"/>
        <w:numPr>
          <w:ilvl w:val="0"/>
          <w:numId w:val="14"/>
        </w:numPr>
        <w:spacing w:after="120"/>
        <w:ind w:left="1134" w:hanging="425"/>
        <w:rPr>
          <w:rStyle w:val="KUTun"/>
        </w:rPr>
      </w:pPr>
      <w:bookmarkStart w:id="3" w:name="_Ref132773051"/>
      <w:r>
        <w:t xml:space="preserve">bude obstarávat běžné </w:t>
      </w:r>
      <w:r w:rsidRPr="00477C04">
        <w:rPr>
          <w:rStyle w:val="KUTun"/>
        </w:rPr>
        <w:t xml:space="preserve">záležitosti a úkony spojené s přípravou a realizací </w:t>
      </w:r>
      <w:r w:rsidR="00CB6518">
        <w:rPr>
          <w:rStyle w:val="KUTun"/>
        </w:rPr>
        <w:t>díla</w:t>
      </w:r>
      <w:r>
        <w:t xml:space="preserve">. Příkazník bude postupovat v odborných záležitostech samostatně s tím, že každý rozhodující krok bude </w:t>
      </w:r>
      <w:r w:rsidRPr="00477C04">
        <w:rPr>
          <w:rStyle w:val="KUTun"/>
        </w:rPr>
        <w:t>předem projednávat s příkazcem</w:t>
      </w:r>
      <w:r>
        <w:t xml:space="preserve">, bude-li to s ohledem na postup </w:t>
      </w:r>
      <w:r w:rsidR="00B10B92">
        <w:t>provádění díla</w:t>
      </w:r>
      <w:r>
        <w:t xml:space="preserve"> možné</w:t>
      </w:r>
      <w:bookmarkEnd w:id="3"/>
      <w:r w:rsidR="00AA6B16">
        <w:t>;</w:t>
      </w:r>
    </w:p>
    <w:p w14:paraId="3CF264DE" w14:textId="6E2A8B6D" w:rsidR="007D7392" w:rsidRPr="00535A51" w:rsidRDefault="007D7392" w:rsidP="00AA6B16">
      <w:pPr>
        <w:pStyle w:val="KUsmlouva-3rove"/>
        <w:numPr>
          <w:ilvl w:val="0"/>
          <w:numId w:val="14"/>
        </w:numPr>
        <w:spacing w:after="120"/>
        <w:ind w:left="1134" w:hanging="425"/>
        <w:rPr>
          <w:b/>
        </w:rPr>
      </w:pPr>
      <w:r w:rsidRPr="00477C04">
        <w:rPr>
          <w:rStyle w:val="KUTun"/>
        </w:rPr>
        <w:t>právně jednat</w:t>
      </w:r>
      <w:r>
        <w:t xml:space="preserve"> bude jménem a na účet příkazce jen v případě samotného, zvláštního </w:t>
      </w:r>
      <w:r w:rsidRPr="00477C04">
        <w:rPr>
          <w:rStyle w:val="KUTun"/>
        </w:rPr>
        <w:t>zmocnění</w:t>
      </w:r>
      <w:r>
        <w:t>, uděleného mu pro ten případ příkazcem, nevyplývá-li z této smlouvy jinak. V ostatních případech bude příkazci připravovat kvalifikované návrhy a dokumenty k uskutečnění právního jednání a</w:t>
      </w:r>
      <w:r w:rsidR="008C7EFD">
        <w:t> </w:t>
      </w:r>
      <w:r>
        <w:t>rozhodovacích aktů.</w:t>
      </w:r>
    </w:p>
    <w:p w14:paraId="40852DAE" w14:textId="13FB10A5" w:rsidR="003F0915" w:rsidRPr="004C3258" w:rsidRDefault="00535EB1" w:rsidP="00D13BF8">
      <w:pPr>
        <w:pStyle w:val="KUsmlouva-2rove"/>
        <w:numPr>
          <w:ilvl w:val="0"/>
          <w:numId w:val="13"/>
        </w:numPr>
        <w:spacing w:before="0"/>
        <w:ind w:left="567" w:hanging="567"/>
      </w:pPr>
      <w:r>
        <w:t xml:space="preserve">V souladu s ustanovením odstavce </w:t>
      </w:r>
      <w:r w:rsidR="00DA1C60">
        <w:t>2.5</w:t>
      </w:r>
      <w:r w:rsidR="00C648C1">
        <w:t xml:space="preserve"> </w:t>
      </w:r>
      <w:r w:rsidR="00DD2E56">
        <w:t xml:space="preserve">tohoto </w:t>
      </w:r>
      <w:r>
        <w:t xml:space="preserve">článku </w:t>
      </w:r>
      <w:r w:rsidRPr="00477C04">
        <w:rPr>
          <w:rStyle w:val="KUTun"/>
        </w:rPr>
        <w:t>zmocňuje</w:t>
      </w:r>
      <w:r>
        <w:t xml:space="preserve"> tímto </w:t>
      </w:r>
      <w:r w:rsidR="0078246D" w:rsidRPr="00477C04">
        <w:rPr>
          <w:rStyle w:val="KUTun"/>
        </w:rPr>
        <w:t>příkazce</w:t>
      </w:r>
      <w:r w:rsidR="003F0915" w:rsidRPr="00477C04">
        <w:rPr>
          <w:rStyle w:val="KUTun"/>
        </w:rPr>
        <w:t xml:space="preserve"> </w:t>
      </w:r>
      <w:r w:rsidR="0078246D" w:rsidRPr="00477C04">
        <w:rPr>
          <w:rStyle w:val="KUTun"/>
        </w:rPr>
        <w:t>příkazník</w:t>
      </w:r>
      <w:r w:rsidR="00E30CFE" w:rsidRPr="00477C04">
        <w:rPr>
          <w:rStyle w:val="KUTun"/>
        </w:rPr>
        <w:t>a</w:t>
      </w:r>
      <w:r>
        <w:t xml:space="preserve">, aby jeho jménem a na jeho účet obstarával a vyřizoval </w:t>
      </w:r>
      <w:r w:rsidRPr="00477C04">
        <w:rPr>
          <w:rStyle w:val="KUTun"/>
        </w:rPr>
        <w:t>z</w:t>
      </w:r>
      <w:r w:rsidR="00147604" w:rsidRPr="00477C04">
        <w:rPr>
          <w:rStyle w:val="KUTun"/>
        </w:rPr>
        <w:t xml:space="preserve">áležitosti spojené s přípravou </w:t>
      </w:r>
      <w:r w:rsidRPr="00477C04">
        <w:rPr>
          <w:rStyle w:val="KUTun"/>
        </w:rPr>
        <w:t xml:space="preserve">a realizací </w:t>
      </w:r>
      <w:r w:rsidR="00CB6518">
        <w:rPr>
          <w:rStyle w:val="KUTun"/>
        </w:rPr>
        <w:t>díla</w:t>
      </w:r>
      <w:r>
        <w:t xml:space="preserve"> uveden</w:t>
      </w:r>
      <w:r w:rsidR="001612E8">
        <w:t>ou</w:t>
      </w:r>
      <w:r>
        <w:t xml:space="preserve"> v </w:t>
      </w:r>
      <w:r w:rsidRPr="007F7504">
        <w:t xml:space="preserve">odstavci </w:t>
      </w:r>
      <w:r w:rsidR="007D7392">
        <w:t>2.1. tohoto článku,</w:t>
      </w:r>
      <w:r w:rsidR="007D7392" w:rsidRPr="007F7504">
        <w:t xml:space="preserve"> </w:t>
      </w:r>
      <w:r w:rsidRPr="007F7504">
        <w:t>a to</w:t>
      </w:r>
      <w:r>
        <w:t xml:space="preserve"> v rozsahu činností, prací a služeb, vyplývajících z</w:t>
      </w:r>
      <w:r w:rsidR="00E63ABA">
        <w:t> této smlouvy</w:t>
      </w:r>
      <w:r>
        <w:t>.</w:t>
      </w:r>
      <w:r w:rsidR="003F0915">
        <w:t xml:space="preserve"> </w:t>
      </w:r>
      <w:r w:rsidR="0078246D">
        <w:t>Příkazník</w:t>
      </w:r>
      <w:r w:rsidR="00541859">
        <w:t xml:space="preserve"> </w:t>
      </w:r>
      <w:r w:rsidR="006E2E83">
        <w:t xml:space="preserve">je oprávněn </w:t>
      </w:r>
      <w:r w:rsidR="00F06228">
        <w:t>obstarat</w:t>
      </w:r>
      <w:r>
        <w:t xml:space="preserve"> jménem a na účet </w:t>
      </w:r>
      <w:r w:rsidR="0078246D">
        <w:t>příkazce</w:t>
      </w:r>
      <w:r>
        <w:t xml:space="preserve"> </w:t>
      </w:r>
      <w:r w:rsidRPr="00477C04">
        <w:rPr>
          <w:rStyle w:val="KUTun"/>
        </w:rPr>
        <w:t>veškeré běžné záležitosti</w:t>
      </w:r>
      <w:r w:rsidR="006E2E83">
        <w:t xml:space="preserve"> spojené s přípravou a</w:t>
      </w:r>
      <w:r w:rsidR="007A2642">
        <w:t> </w:t>
      </w:r>
      <w:r>
        <w:t xml:space="preserve">realizací </w:t>
      </w:r>
      <w:r w:rsidR="00CB6518">
        <w:t>díla</w:t>
      </w:r>
      <w:r w:rsidR="007B4EFF" w:rsidRPr="00477C04">
        <w:rPr>
          <w:rStyle w:val="KUTun"/>
        </w:rPr>
        <w:t xml:space="preserve"> a právně jednat v souvislosti s řádnou přípravou a realizací </w:t>
      </w:r>
      <w:r w:rsidR="00CB6518">
        <w:rPr>
          <w:rStyle w:val="KUTun"/>
        </w:rPr>
        <w:t>díla</w:t>
      </w:r>
      <w:r>
        <w:t>, jakož i</w:t>
      </w:r>
      <w:r w:rsidR="007A2642">
        <w:t> </w:t>
      </w:r>
      <w:r>
        <w:t>provádět další činnosti a služby vyplývající z</w:t>
      </w:r>
      <w:r w:rsidR="00E63ABA">
        <w:t> této smlouvy.</w:t>
      </w:r>
    </w:p>
    <w:p w14:paraId="50363351" w14:textId="7C91445F" w:rsidR="00535EB1" w:rsidRPr="00147604" w:rsidRDefault="00BA560F" w:rsidP="00535A51">
      <w:pPr>
        <w:pStyle w:val="KUsmlouva-1rove"/>
        <w:ind w:left="0" w:firstLine="0"/>
      </w:pPr>
      <w:r>
        <w:t>ČINNOSTI PŘÍKAZNÍKA</w:t>
      </w:r>
      <w:r w:rsidR="00C404DE">
        <w:t xml:space="preserve"> </w:t>
      </w:r>
      <w:r w:rsidR="00525D20">
        <w:t>–</w:t>
      </w:r>
      <w:r w:rsidR="00535EB1">
        <w:t xml:space="preserve"> </w:t>
      </w:r>
      <w:r w:rsidR="00495AAE">
        <w:t>TDI</w:t>
      </w:r>
    </w:p>
    <w:p w14:paraId="4A5B92BA" w14:textId="47DC33F1" w:rsidR="00535EB1" w:rsidRPr="00477C04" w:rsidRDefault="00535EB1" w:rsidP="00535A51">
      <w:pPr>
        <w:pStyle w:val="KUsmlouva-2rove"/>
        <w:numPr>
          <w:ilvl w:val="0"/>
          <w:numId w:val="22"/>
        </w:numPr>
        <w:ind w:left="567" w:hanging="567"/>
        <w:rPr>
          <w:rStyle w:val="KUTun"/>
          <w:rFonts w:cs="Times New Roman"/>
          <w:b w:val="0"/>
          <w:caps/>
        </w:rPr>
      </w:pPr>
      <w:r w:rsidRPr="00477C04">
        <w:rPr>
          <w:rStyle w:val="KUTun"/>
        </w:rPr>
        <w:t xml:space="preserve">Před zahájením </w:t>
      </w:r>
      <w:r w:rsidR="00D13BF8">
        <w:rPr>
          <w:rStyle w:val="KUTun"/>
        </w:rPr>
        <w:t>provedení</w:t>
      </w:r>
      <w:r w:rsidRPr="00477C04">
        <w:rPr>
          <w:rStyle w:val="KUTun"/>
        </w:rPr>
        <w:t xml:space="preserve"> </w:t>
      </w:r>
      <w:r w:rsidR="00CB6518">
        <w:rPr>
          <w:rStyle w:val="KUTun"/>
        </w:rPr>
        <w:t>díla</w:t>
      </w:r>
      <w:r w:rsidRPr="00477C04">
        <w:rPr>
          <w:rStyle w:val="KUTun"/>
        </w:rPr>
        <w:t>:</w:t>
      </w:r>
    </w:p>
    <w:p w14:paraId="3618BD6A" w14:textId="7A64E96D" w:rsidR="00535EB1" w:rsidRDefault="00535EB1" w:rsidP="00AA6B16">
      <w:pPr>
        <w:pStyle w:val="Odstavecseseznamem"/>
        <w:numPr>
          <w:ilvl w:val="2"/>
          <w:numId w:val="56"/>
        </w:numPr>
        <w:spacing w:after="120"/>
        <w:ind w:left="1134" w:hanging="567"/>
        <w:contextualSpacing w:val="0"/>
        <w:jc w:val="both"/>
      </w:pPr>
      <w:r w:rsidRPr="00FD45AF">
        <w:t xml:space="preserve">převezme od </w:t>
      </w:r>
      <w:r w:rsidR="0078246D" w:rsidRPr="00FD45AF">
        <w:t>příkazce</w:t>
      </w:r>
      <w:r w:rsidR="00870D2F" w:rsidRPr="00FD45AF">
        <w:t xml:space="preserve"> </w:t>
      </w:r>
      <w:r w:rsidRPr="00FD45AF">
        <w:t xml:space="preserve">a podrobně se seznámí s příslušnými </w:t>
      </w:r>
      <w:r w:rsidRPr="00535A51">
        <w:t xml:space="preserve">podklady pro realizaci </w:t>
      </w:r>
      <w:r w:rsidR="00CB6518">
        <w:t>díla</w:t>
      </w:r>
      <w:r w:rsidRPr="00FD45AF">
        <w:t>, tj.</w:t>
      </w:r>
      <w:r w:rsidR="008C7EFD">
        <w:t> </w:t>
      </w:r>
      <w:r w:rsidR="001014DF" w:rsidRPr="00FD45AF">
        <w:t xml:space="preserve">zejména: </w:t>
      </w:r>
      <w:r w:rsidRPr="00FD45AF">
        <w:t>investičním záměrem, projektovou dokumentací</w:t>
      </w:r>
      <w:r w:rsidR="008E59E9" w:rsidRPr="00FD45AF">
        <w:t xml:space="preserve"> a dále se seznámí se smlouvami</w:t>
      </w:r>
      <w:r w:rsidRPr="00FD45AF">
        <w:t xml:space="preserve"> týkajícími se </w:t>
      </w:r>
      <w:r w:rsidR="00D13BF8">
        <w:t>provedení</w:t>
      </w:r>
      <w:r w:rsidRPr="00FD45AF">
        <w:t xml:space="preserve"> </w:t>
      </w:r>
      <w:r w:rsidR="00CB6518">
        <w:t>díla</w:t>
      </w:r>
      <w:r w:rsidRPr="00FD45AF">
        <w:t xml:space="preserve"> apod. </w:t>
      </w:r>
      <w:r w:rsidR="0078246D" w:rsidRPr="00FD45AF">
        <w:t>Příkazník</w:t>
      </w:r>
      <w:r w:rsidR="00C00FF2" w:rsidRPr="00FD45AF">
        <w:t xml:space="preserve"> </w:t>
      </w:r>
      <w:r w:rsidRPr="00FD45AF">
        <w:t>je</w:t>
      </w:r>
      <w:r w:rsidR="008C7EFD">
        <w:t> </w:t>
      </w:r>
      <w:r w:rsidRPr="00FD45AF">
        <w:t xml:space="preserve">povinen </w:t>
      </w:r>
      <w:r w:rsidR="0078246D" w:rsidRPr="00FD45AF">
        <w:t>příkazce</w:t>
      </w:r>
      <w:r w:rsidR="00870D2F" w:rsidRPr="00FD45AF">
        <w:t xml:space="preserve"> </w:t>
      </w:r>
      <w:r w:rsidRPr="00FD45AF">
        <w:t>upozornit na případné nesrovnalosti v</w:t>
      </w:r>
      <w:r w:rsidR="0049324F" w:rsidRPr="00FD45AF">
        <w:t> projektové dokumentaci</w:t>
      </w:r>
      <w:r w:rsidR="00AA6B16">
        <w:t>;</w:t>
      </w:r>
    </w:p>
    <w:p w14:paraId="2C0904B3" w14:textId="3CBA7E5D" w:rsidR="00046EFE" w:rsidRDefault="00046EFE" w:rsidP="00AA6B16">
      <w:pPr>
        <w:pStyle w:val="Odstavecseseznamem"/>
        <w:numPr>
          <w:ilvl w:val="2"/>
          <w:numId w:val="56"/>
        </w:numPr>
        <w:spacing w:after="120"/>
        <w:ind w:left="1134" w:hanging="567"/>
        <w:contextualSpacing w:val="0"/>
        <w:jc w:val="both"/>
      </w:pPr>
      <w:r>
        <w:t>s ohledem na skutečnost, že práce budou prováděny za provozu v objekt</w:t>
      </w:r>
      <w:r w:rsidR="00FF0F74">
        <w:t>ech</w:t>
      </w:r>
      <w:r>
        <w:t xml:space="preserve"> </w:t>
      </w:r>
      <w:r w:rsidRPr="00FF55EE">
        <w:t>SO 10</w:t>
      </w:r>
      <w:r w:rsidR="00FF0F74">
        <w:t>1, 102 a 103</w:t>
      </w:r>
      <w:r>
        <w:t>, dohlíží na maximální dodržování bezpečnostních předpisů a</w:t>
      </w:r>
      <w:r w:rsidR="008C7EFD">
        <w:t> </w:t>
      </w:r>
      <w:r>
        <w:t xml:space="preserve">provozního </w:t>
      </w:r>
      <w:r w:rsidRPr="00810D9B">
        <w:t xml:space="preserve">režimu </w:t>
      </w:r>
      <w:r w:rsidR="00CB6518">
        <w:t>díla</w:t>
      </w:r>
      <w:r w:rsidR="00AA6B16">
        <w:t>;</w:t>
      </w:r>
    </w:p>
    <w:p w14:paraId="79B56F05" w14:textId="4A73FDF7" w:rsidR="00046EFE" w:rsidRDefault="00046EFE" w:rsidP="00AA6B16">
      <w:pPr>
        <w:pStyle w:val="Odstavecseseznamem"/>
        <w:numPr>
          <w:ilvl w:val="2"/>
          <w:numId w:val="56"/>
        </w:numPr>
        <w:spacing w:after="120"/>
        <w:ind w:left="1134" w:hanging="567"/>
        <w:contextualSpacing w:val="0"/>
        <w:jc w:val="both"/>
      </w:pPr>
      <w:r>
        <w:t>organizuje</w:t>
      </w:r>
      <w:r w:rsidRPr="00046EFE">
        <w:rPr>
          <w:rStyle w:val="KUTun"/>
        </w:rPr>
        <w:t xml:space="preserve"> </w:t>
      </w:r>
      <w:r w:rsidRPr="00477C04">
        <w:rPr>
          <w:rStyle w:val="KUTun"/>
        </w:rPr>
        <w:t xml:space="preserve">předání </w:t>
      </w:r>
      <w:r w:rsidR="00D13BF8">
        <w:rPr>
          <w:rStyle w:val="KUTun"/>
        </w:rPr>
        <w:t>místa provedení díla</w:t>
      </w:r>
      <w:r>
        <w:t xml:space="preserve"> zhotoviteli </w:t>
      </w:r>
      <w:r w:rsidR="00CB6518">
        <w:t>díla</w:t>
      </w:r>
      <w:r w:rsidR="00786093">
        <w:t xml:space="preserve"> </w:t>
      </w:r>
      <w:r>
        <w:t xml:space="preserve">a podílí se na vypracování </w:t>
      </w:r>
      <w:r w:rsidRPr="00477C04">
        <w:rPr>
          <w:rStyle w:val="KUTun"/>
        </w:rPr>
        <w:t>zápisu o předání a</w:t>
      </w:r>
      <w:r>
        <w:rPr>
          <w:rStyle w:val="KUTun"/>
        </w:rPr>
        <w:t> </w:t>
      </w:r>
      <w:r w:rsidRPr="00477C04">
        <w:rPr>
          <w:rStyle w:val="KUTun"/>
        </w:rPr>
        <w:t>převzetí</w:t>
      </w:r>
      <w:r>
        <w:t xml:space="preserve"> </w:t>
      </w:r>
      <w:r w:rsidR="00D13BF8">
        <w:rPr>
          <w:rStyle w:val="KUTun"/>
        </w:rPr>
        <w:t>místa provedení díla</w:t>
      </w:r>
      <w:r w:rsidR="00D13BF8">
        <w:t xml:space="preserve"> </w:t>
      </w:r>
      <w:r>
        <w:t xml:space="preserve">do </w:t>
      </w:r>
      <w:r w:rsidR="00D13BF8">
        <w:t>montážního</w:t>
      </w:r>
      <w:r>
        <w:t xml:space="preserve"> deníku</w:t>
      </w:r>
      <w:r w:rsidR="00AA6B16">
        <w:t>;</w:t>
      </w:r>
    </w:p>
    <w:p w14:paraId="26531A0F" w14:textId="3C3388DC" w:rsidR="00046EFE" w:rsidRDefault="00046EFE" w:rsidP="00AA6B16">
      <w:pPr>
        <w:pStyle w:val="Odstavecseseznamem"/>
        <w:numPr>
          <w:ilvl w:val="2"/>
          <w:numId w:val="56"/>
        </w:numPr>
        <w:spacing w:after="120"/>
        <w:ind w:left="1134" w:hanging="567"/>
        <w:contextualSpacing w:val="0"/>
        <w:jc w:val="both"/>
      </w:pPr>
      <w:r>
        <w:t xml:space="preserve">zkontroluje, zda zhotovitel zavedl </w:t>
      </w:r>
      <w:r w:rsidR="00D13BF8">
        <w:rPr>
          <w:rStyle w:val="KUTun"/>
        </w:rPr>
        <w:t>montážní</w:t>
      </w:r>
      <w:r w:rsidRPr="00477C04">
        <w:rPr>
          <w:rStyle w:val="KUTun"/>
        </w:rPr>
        <w:t xml:space="preserve"> deník</w:t>
      </w:r>
      <w:r>
        <w:t xml:space="preserve"> a tento vede po celou dobu realizace </w:t>
      </w:r>
      <w:r w:rsidR="00CB6518">
        <w:t>díla</w:t>
      </w:r>
      <w:r>
        <w:t xml:space="preserve"> v souladu se zákonem č. </w:t>
      </w:r>
      <w:r w:rsidR="005D70D6">
        <w:t>2</w:t>
      </w:r>
      <w:r>
        <w:t>83/20</w:t>
      </w:r>
      <w:r w:rsidR="005D70D6">
        <w:t>21</w:t>
      </w:r>
      <w:r>
        <w:t xml:space="preserve"> Sb. a prováděcími předpisy, zda zhotovitel zapsal do úvodního listu </w:t>
      </w:r>
      <w:r w:rsidR="00BA3FDD">
        <w:t>montážního</w:t>
      </w:r>
      <w:r>
        <w:t xml:space="preserve"> deníku předepsané (nebo potřebné) údaje a potvrdil převzetí příslušných dokladů, informací</w:t>
      </w:r>
      <w:r w:rsidR="009A15FD">
        <w:t xml:space="preserve"> a</w:t>
      </w:r>
      <w:r w:rsidR="00DA1C60">
        <w:t xml:space="preserve"> </w:t>
      </w:r>
      <w:r>
        <w:t>údajů</w:t>
      </w:r>
      <w:r w:rsidR="00AA6B16">
        <w:t>;</w:t>
      </w:r>
    </w:p>
    <w:p w14:paraId="30FE8BE9" w14:textId="2B33DE50" w:rsidR="00FE6EBD" w:rsidRDefault="00046EFE" w:rsidP="00535A51">
      <w:pPr>
        <w:pStyle w:val="Odstavecseseznamem"/>
        <w:numPr>
          <w:ilvl w:val="2"/>
          <w:numId w:val="56"/>
        </w:numPr>
        <w:spacing w:after="120"/>
        <w:ind w:left="1134" w:hanging="567"/>
        <w:contextualSpacing w:val="0"/>
        <w:jc w:val="both"/>
      </w:pPr>
      <w:r>
        <w:t>před</w:t>
      </w:r>
      <w:r w:rsidRPr="00046EFE">
        <w:t xml:space="preserve"> </w:t>
      </w:r>
      <w:r>
        <w:t xml:space="preserve">zahájením </w:t>
      </w:r>
      <w:r w:rsidR="00CB6518">
        <w:t>díla</w:t>
      </w:r>
      <w:r>
        <w:t xml:space="preserve"> stanoví </w:t>
      </w:r>
      <w:r w:rsidRPr="00477C04">
        <w:rPr>
          <w:rStyle w:val="KUTun"/>
        </w:rPr>
        <w:t>termíny</w:t>
      </w:r>
      <w:r>
        <w:t xml:space="preserve"> </w:t>
      </w:r>
      <w:r w:rsidRPr="00477C04">
        <w:rPr>
          <w:rStyle w:val="KUTun"/>
        </w:rPr>
        <w:t>kontrolních dnů</w:t>
      </w:r>
      <w:r>
        <w:t xml:space="preserve"> (dále jen „KD“), které předloží </w:t>
      </w:r>
      <w:r w:rsidR="00F233A4">
        <w:t>zhotoviteli díla a</w:t>
      </w:r>
      <w:r>
        <w:t xml:space="preserve"> autorskému dozoru projektanta. KD musí být organizovány </w:t>
      </w:r>
      <w:r w:rsidRPr="00477C04">
        <w:rPr>
          <w:rStyle w:val="KUTun"/>
        </w:rPr>
        <w:t>zpravidla 1x za</w:t>
      </w:r>
      <w:r w:rsidR="008C7EFD">
        <w:rPr>
          <w:rStyle w:val="KUTun"/>
        </w:rPr>
        <w:t> </w:t>
      </w:r>
      <w:r w:rsidRPr="00477C04">
        <w:rPr>
          <w:rStyle w:val="KUTun"/>
        </w:rPr>
        <w:t>14 dnů</w:t>
      </w:r>
      <w:r>
        <w:t xml:space="preserve"> po dobu provádění prací. Příkazník kontrolní dny </w:t>
      </w:r>
      <w:r w:rsidRPr="00477C04">
        <w:rPr>
          <w:rStyle w:val="KUTun"/>
        </w:rPr>
        <w:t>organizuje, vyhotovuje zápisy</w:t>
      </w:r>
      <w:r>
        <w:t xml:space="preserve"> a odpovídá za jejich distribuci. Zápis z KD bude vždy obsahovat potvrzení souladu postupu prací vzhledem ke schválenému </w:t>
      </w:r>
      <w:r w:rsidRPr="00477C04">
        <w:rPr>
          <w:rStyle w:val="KUTun"/>
        </w:rPr>
        <w:t xml:space="preserve">harmonogramu </w:t>
      </w:r>
      <w:r w:rsidR="00F10DFD">
        <w:rPr>
          <w:rStyle w:val="KUTun"/>
        </w:rPr>
        <w:t>provedení díla</w:t>
      </w:r>
      <w:r w:rsidRPr="00477C04">
        <w:rPr>
          <w:rStyle w:val="KUTun"/>
        </w:rPr>
        <w:t xml:space="preserve"> a platebnímu kalendáři</w:t>
      </w:r>
      <w:r>
        <w:t xml:space="preserve"> a opatření přijatá v případě nedodržení harmonogramu </w:t>
      </w:r>
      <w:r w:rsidR="007A65AF">
        <w:t>provádění díla</w:t>
      </w:r>
      <w:r w:rsidR="00DA1C60">
        <w:t>.</w:t>
      </w:r>
    </w:p>
    <w:p w14:paraId="304A33FA" w14:textId="2CE413F4" w:rsidR="00691D36" w:rsidRPr="00477C04" w:rsidRDefault="00535EB1" w:rsidP="00535A51">
      <w:pPr>
        <w:pStyle w:val="KUsmlouva-2rove"/>
        <w:numPr>
          <w:ilvl w:val="0"/>
          <w:numId w:val="22"/>
        </w:numPr>
        <w:spacing w:before="0"/>
        <w:ind w:left="567" w:hanging="567"/>
        <w:rPr>
          <w:rStyle w:val="KUTun"/>
        </w:rPr>
      </w:pPr>
      <w:r w:rsidRPr="00477C04">
        <w:rPr>
          <w:rStyle w:val="KUTun"/>
        </w:rPr>
        <w:t xml:space="preserve">V průběhu provádění </w:t>
      </w:r>
      <w:r w:rsidR="00CB6518">
        <w:rPr>
          <w:rStyle w:val="KUTun"/>
        </w:rPr>
        <w:t>díla</w:t>
      </w:r>
      <w:r w:rsidR="00F06793" w:rsidRPr="00477C04">
        <w:rPr>
          <w:rStyle w:val="KUTun"/>
        </w:rPr>
        <w:t>:</w:t>
      </w:r>
    </w:p>
    <w:p w14:paraId="4D540970" w14:textId="676C453C" w:rsidR="004512C4" w:rsidRDefault="00234033" w:rsidP="00AA6B16">
      <w:pPr>
        <w:pStyle w:val="KUsmlouva-3rove"/>
        <w:numPr>
          <w:ilvl w:val="2"/>
          <w:numId w:val="23"/>
        </w:numPr>
        <w:tabs>
          <w:tab w:val="clear" w:pos="1072"/>
        </w:tabs>
        <w:spacing w:after="120"/>
        <w:ind w:left="1134" w:hanging="567"/>
      </w:pPr>
      <w:r w:rsidRPr="00691D36">
        <w:t xml:space="preserve">kontroluje </w:t>
      </w:r>
      <w:r w:rsidR="00535EB1" w:rsidRPr="00691D36">
        <w:t xml:space="preserve">provedení </w:t>
      </w:r>
      <w:r w:rsidR="00535EB1" w:rsidRPr="00477C04">
        <w:rPr>
          <w:rStyle w:val="KUTun"/>
        </w:rPr>
        <w:t xml:space="preserve">přípravných prací a prací na zařízení </w:t>
      </w:r>
      <w:r w:rsidR="00D13BF8">
        <w:rPr>
          <w:rStyle w:val="KUTun"/>
        </w:rPr>
        <w:t>pro provedení díla</w:t>
      </w:r>
      <w:r w:rsidR="00535EB1" w:rsidRPr="00691D36">
        <w:t xml:space="preserve"> a kontroluje, zda zhotovitel dodržuje </w:t>
      </w:r>
      <w:r w:rsidR="00D13BF8">
        <w:t>v místě provedení díla</w:t>
      </w:r>
      <w:r w:rsidR="00535EB1" w:rsidRPr="00691D36">
        <w:t xml:space="preserve"> </w:t>
      </w:r>
      <w:r w:rsidR="00B510C7">
        <w:t>bezpečnostní a</w:t>
      </w:r>
      <w:r w:rsidR="00535EB1" w:rsidRPr="00691D36">
        <w:t xml:space="preserve"> požární </w:t>
      </w:r>
      <w:r w:rsidR="00B510C7" w:rsidRPr="00691D36">
        <w:t xml:space="preserve">předpisy </w:t>
      </w:r>
      <w:r w:rsidR="00535EB1" w:rsidRPr="00691D36">
        <w:t xml:space="preserve">a </w:t>
      </w:r>
      <w:r w:rsidR="00B510C7">
        <w:t xml:space="preserve">předpisy </w:t>
      </w:r>
      <w:r w:rsidR="00535EB1" w:rsidRPr="00691D36">
        <w:t>ochrany životního prostředí a</w:t>
      </w:r>
      <w:r w:rsidR="00046EFE">
        <w:t> </w:t>
      </w:r>
      <w:r w:rsidR="006276BA">
        <w:t xml:space="preserve">zda udržuje na </w:t>
      </w:r>
      <w:r w:rsidR="00D13BF8">
        <w:t>pracovišti</w:t>
      </w:r>
      <w:r w:rsidR="00535EB1" w:rsidRPr="00691D36">
        <w:t xml:space="preserve"> čistotu a pořádek</w:t>
      </w:r>
      <w:r w:rsidR="00AA6B16">
        <w:t>;</w:t>
      </w:r>
    </w:p>
    <w:p w14:paraId="3468A7D3" w14:textId="4ED1BCCC" w:rsidR="004512C4" w:rsidRDefault="004512C4" w:rsidP="00AA6B16">
      <w:pPr>
        <w:pStyle w:val="KUsmlouva-3rove"/>
        <w:numPr>
          <w:ilvl w:val="2"/>
          <w:numId w:val="23"/>
        </w:numPr>
        <w:tabs>
          <w:tab w:val="clear" w:pos="1072"/>
        </w:tabs>
        <w:spacing w:after="120"/>
        <w:ind w:left="1134" w:hanging="567"/>
      </w:pPr>
      <w:r w:rsidRPr="00691D36">
        <w:t xml:space="preserve">potvrzuje zahájení prací, tj. prací přípravných, na zařízení </w:t>
      </w:r>
      <w:r w:rsidR="00D13BF8">
        <w:t>pro provedení díla</w:t>
      </w:r>
      <w:r>
        <w:t xml:space="preserve"> a </w:t>
      </w:r>
      <w:r w:rsidR="00D13BF8">
        <w:t>v místě provedení díla</w:t>
      </w:r>
      <w:r>
        <w:t xml:space="preserve"> jako celku</w:t>
      </w:r>
      <w:r w:rsidR="00AA6B16">
        <w:t>;</w:t>
      </w:r>
    </w:p>
    <w:p w14:paraId="060A092F" w14:textId="0ADFCFEA" w:rsidR="004512C4" w:rsidRDefault="004512C4" w:rsidP="00AA6B16">
      <w:pPr>
        <w:pStyle w:val="KUsmlouva-3rove"/>
        <w:numPr>
          <w:ilvl w:val="2"/>
          <w:numId w:val="23"/>
        </w:numPr>
        <w:tabs>
          <w:tab w:val="clear" w:pos="1072"/>
        </w:tabs>
        <w:spacing w:after="120"/>
        <w:ind w:left="1134" w:hanging="567"/>
      </w:pPr>
      <w:r w:rsidRPr="00691D36">
        <w:t xml:space="preserve">odpovídá za </w:t>
      </w:r>
      <w:r w:rsidRPr="00477C04">
        <w:rPr>
          <w:rStyle w:val="KUTun"/>
        </w:rPr>
        <w:t>soulad průběhu prací</w:t>
      </w:r>
      <w:r w:rsidRPr="00691D36">
        <w:t xml:space="preserve"> zejména s</w:t>
      </w:r>
      <w:r>
        <w:t>e</w:t>
      </w:r>
    </w:p>
    <w:p w14:paraId="61C5A4C3" w14:textId="22747E1F" w:rsidR="004512C4" w:rsidRDefault="004512C4" w:rsidP="00654650">
      <w:pPr>
        <w:pStyle w:val="KUsmlouva-4rove"/>
        <w:spacing w:after="120"/>
        <w:ind w:left="1701" w:hanging="425"/>
      </w:pPr>
      <w:r w:rsidRPr="00477C04">
        <w:rPr>
          <w:rStyle w:val="KUTun"/>
        </w:rPr>
        <w:t>smlouvou o dílo</w:t>
      </w:r>
      <w:r w:rsidRPr="00691D36">
        <w:t xml:space="preserve"> na </w:t>
      </w:r>
      <w:r>
        <w:t>zhotovení</w:t>
      </w:r>
      <w:r w:rsidRPr="00691D36">
        <w:t xml:space="preserve"> </w:t>
      </w:r>
      <w:r w:rsidR="00CB6518">
        <w:t>díla</w:t>
      </w:r>
      <w:r w:rsidR="00654650">
        <w:t>;</w:t>
      </w:r>
    </w:p>
    <w:p w14:paraId="764EB3DD" w14:textId="15CC15C6" w:rsidR="004512C4" w:rsidRDefault="004512C4" w:rsidP="00654650">
      <w:pPr>
        <w:pStyle w:val="KUsmlouva-4rove"/>
        <w:spacing w:after="120"/>
        <w:ind w:left="1701" w:hanging="425"/>
      </w:pPr>
      <w:r w:rsidRPr="00691D36">
        <w:t xml:space="preserve">ostatními smlouvami, uzavřenými </w:t>
      </w:r>
      <w:r>
        <w:t>příkazcem</w:t>
      </w:r>
      <w:r w:rsidRPr="00691D36">
        <w:t xml:space="preserve"> k předmětu </w:t>
      </w:r>
      <w:r w:rsidR="00CB6518">
        <w:t>díla</w:t>
      </w:r>
      <w:r w:rsidR="00654650">
        <w:t>;</w:t>
      </w:r>
    </w:p>
    <w:p w14:paraId="02321899" w14:textId="36D14D88" w:rsidR="00CE1F50" w:rsidRDefault="00CE1F50" w:rsidP="00654650">
      <w:pPr>
        <w:pStyle w:val="KUsmlouva-4rove"/>
        <w:spacing w:after="120"/>
        <w:ind w:left="1701" w:hanging="425"/>
      </w:pPr>
      <w:r>
        <w:t>projektovou dokumentací</w:t>
      </w:r>
      <w:r w:rsidR="00654650">
        <w:t>;</w:t>
      </w:r>
    </w:p>
    <w:p w14:paraId="44571C1F" w14:textId="169835AC" w:rsidR="004512C4" w:rsidRDefault="004512C4" w:rsidP="00654650">
      <w:pPr>
        <w:pStyle w:val="KUsmlouva-4rove"/>
        <w:spacing w:after="120"/>
        <w:ind w:left="1701" w:hanging="425"/>
      </w:pPr>
      <w:r>
        <w:rPr>
          <w:rStyle w:val="KUTun"/>
        </w:rPr>
        <w:t>zadávací</w:t>
      </w:r>
      <w:r w:rsidRPr="00477C04">
        <w:rPr>
          <w:rStyle w:val="KUTun"/>
        </w:rPr>
        <w:t xml:space="preserve"> dokumentací</w:t>
      </w:r>
      <w:r w:rsidRPr="00691D36">
        <w:t xml:space="preserve"> </w:t>
      </w:r>
      <w:r>
        <w:t>k realizaci</w:t>
      </w:r>
      <w:r w:rsidRPr="00691D36">
        <w:t xml:space="preserve"> </w:t>
      </w:r>
      <w:r w:rsidR="00CB6518">
        <w:t>díla</w:t>
      </w:r>
      <w:r w:rsidR="00654650">
        <w:t>;</w:t>
      </w:r>
    </w:p>
    <w:p w14:paraId="2B1D1318" w14:textId="5722F143" w:rsidR="004512C4" w:rsidRDefault="004512C4" w:rsidP="00654650">
      <w:pPr>
        <w:pStyle w:val="KUsmlouva-4rove"/>
        <w:spacing w:after="120"/>
        <w:ind w:left="1701" w:hanging="425"/>
      </w:pPr>
      <w:r w:rsidRPr="00477C04">
        <w:rPr>
          <w:rStyle w:val="KUTun"/>
        </w:rPr>
        <w:t>schváleným harmonogramem</w:t>
      </w:r>
      <w:r w:rsidRPr="00691D36">
        <w:t xml:space="preserve"> postupu </w:t>
      </w:r>
      <w:r w:rsidR="00CB6518">
        <w:t>díla</w:t>
      </w:r>
      <w:r w:rsidR="00654650">
        <w:t>;</w:t>
      </w:r>
    </w:p>
    <w:p w14:paraId="6FEAA385" w14:textId="0CF1BF08" w:rsidR="004512C4" w:rsidRDefault="004512C4" w:rsidP="00654650">
      <w:pPr>
        <w:pStyle w:val="KUsmlouva-3rove"/>
        <w:numPr>
          <w:ilvl w:val="2"/>
          <w:numId w:val="23"/>
        </w:numPr>
        <w:tabs>
          <w:tab w:val="clear" w:pos="1072"/>
        </w:tabs>
        <w:spacing w:after="120"/>
        <w:ind w:left="1276" w:hanging="709"/>
      </w:pPr>
      <w:r>
        <w:lastRenderedPageBreak/>
        <w:t>kontroluje</w:t>
      </w:r>
      <w:r w:rsidRPr="004512C4">
        <w:t xml:space="preserve"> </w:t>
      </w:r>
      <w:r w:rsidRPr="00691D36">
        <w:t xml:space="preserve">postup prací zhotovitele, výsledky zapisuje do </w:t>
      </w:r>
      <w:r w:rsidR="00BA3FDD">
        <w:t>montážního</w:t>
      </w:r>
      <w:r w:rsidRPr="00691D36">
        <w:t xml:space="preserve"> deníku a v případě zpoždění prací písemně informuje </w:t>
      </w:r>
      <w:r>
        <w:t>příkazce</w:t>
      </w:r>
      <w:r w:rsidR="00654650">
        <w:t>;</w:t>
      </w:r>
    </w:p>
    <w:p w14:paraId="001CFE43" w14:textId="222F9C85" w:rsidR="004512C4" w:rsidRDefault="004512C4" w:rsidP="00654650">
      <w:pPr>
        <w:pStyle w:val="KUsmlouva-3rove"/>
        <w:numPr>
          <w:ilvl w:val="2"/>
          <w:numId w:val="23"/>
        </w:numPr>
        <w:tabs>
          <w:tab w:val="clear" w:pos="1072"/>
        </w:tabs>
        <w:spacing w:after="120"/>
        <w:ind w:left="1276" w:hanging="709"/>
      </w:pPr>
      <w:r w:rsidRPr="002D547D">
        <w:rPr>
          <w:b/>
          <w:bCs/>
        </w:rPr>
        <w:t>sleduje</w:t>
      </w:r>
      <w:r>
        <w:t xml:space="preserve"> </w:t>
      </w:r>
      <w:r w:rsidRPr="00477C04">
        <w:rPr>
          <w:rStyle w:val="KUTun"/>
        </w:rPr>
        <w:t xml:space="preserve">obsah </w:t>
      </w:r>
      <w:r w:rsidR="00BA3FDD">
        <w:rPr>
          <w:rStyle w:val="KUTun"/>
        </w:rPr>
        <w:t>montážního</w:t>
      </w:r>
      <w:r w:rsidRPr="00477C04">
        <w:rPr>
          <w:rStyle w:val="KUTun"/>
        </w:rPr>
        <w:t xml:space="preserve"> deníku </w:t>
      </w:r>
      <w:r w:rsidRPr="00191520">
        <w:t xml:space="preserve">a dbá na jeho řádné (a pokud příslušné smlouvy o dílo </w:t>
      </w:r>
      <w:r>
        <w:t>na</w:t>
      </w:r>
      <w:r w:rsidR="008C7EFD">
        <w:t> </w:t>
      </w:r>
      <w:r>
        <w:t xml:space="preserve">zhotovení </w:t>
      </w:r>
      <w:r w:rsidR="00CB6518">
        <w:t>díla</w:t>
      </w:r>
      <w:r>
        <w:t xml:space="preserve"> </w:t>
      </w:r>
      <w:r w:rsidRPr="00191520">
        <w:t xml:space="preserve">nestanovují jinak) pak i každodenní </w:t>
      </w:r>
      <w:r w:rsidRPr="00477C04">
        <w:rPr>
          <w:rStyle w:val="KUTun"/>
        </w:rPr>
        <w:t>vedení a</w:t>
      </w:r>
      <w:r w:rsidRPr="00191520">
        <w:t xml:space="preserve"> </w:t>
      </w:r>
      <w:r w:rsidRPr="00477C04">
        <w:rPr>
          <w:rStyle w:val="KUTun"/>
        </w:rPr>
        <w:t xml:space="preserve">úplnost zápisů </w:t>
      </w:r>
      <w:r w:rsidRPr="00191520">
        <w:t xml:space="preserve">zhotovitele, k nimž připojuje svá stanoviska, souhlasy či námitky a první průpis </w:t>
      </w:r>
      <w:r w:rsidR="00BA3FDD">
        <w:t>montážního</w:t>
      </w:r>
      <w:r w:rsidRPr="00191520">
        <w:t xml:space="preserve"> deníku ukládá pro potřeby </w:t>
      </w:r>
      <w:r>
        <w:t>příkazce</w:t>
      </w:r>
      <w:r w:rsidR="00654650">
        <w:t>;</w:t>
      </w:r>
    </w:p>
    <w:p w14:paraId="6BB1D175" w14:textId="322557A4" w:rsidR="004512C4" w:rsidRDefault="004512C4" w:rsidP="00654650">
      <w:pPr>
        <w:pStyle w:val="KUsmlouva-3rove"/>
        <w:numPr>
          <w:ilvl w:val="2"/>
          <w:numId w:val="23"/>
        </w:numPr>
        <w:tabs>
          <w:tab w:val="clear" w:pos="1072"/>
        </w:tabs>
        <w:spacing w:after="120"/>
        <w:ind w:left="1276" w:hanging="709"/>
      </w:pPr>
      <w:r w:rsidRPr="00691D36">
        <w:t>kontroluje průběžně dodržování technologického postupu prací</w:t>
      </w:r>
      <w:r w:rsidRPr="00D1686F">
        <w:t xml:space="preserve"> </w:t>
      </w:r>
      <w:r w:rsidRPr="00691D36">
        <w:t>stanoveného</w:t>
      </w:r>
      <w:r w:rsidRPr="00D1686F">
        <w:t xml:space="preserve"> </w:t>
      </w:r>
      <w:r w:rsidRPr="00691D36">
        <w:t>příslušnými normami a předpisy</w:t>
      </w:r>
      <w:r>
        <w:t xml:space="preserve"> </w:t>
      </w:r>
      <w:r w:rsidRPr="00691D36">
        <w:t>(nejsou-li, pak způsoby v odborné praxi zaužívan</w:t>
      </w:r>
      <w:r>
        <w:t>ými</w:t>
      </w:r>
      <w:r w:rsidRPr="00691D36">
        <w:t xml:space="preserve"> a ověřen</w:t>
      </w:r>
      <w:r>
        <w:t>ými</w:t>
      </w:r>
      <w:r w:rsidRPr="00691D36">
        <w:t>), sleduje, zda jsou práce prováděny dle smlouvy o dílo</w:t>
      </w:r>
      <w:r>
        <w:t xml:space="preserve"> na zhotovení </w:t>
      </w:r>
      <w:r w:rsidR="00CB6518">
        <w:t>díla</w:t>
      </w:r>
      <w:r w:rsidRPr="00691D36">
        <w:t>, dle předpisů vztahujících se k příslušným druhům prací a v souladu s rozhodnutími veřejnoprávních orgánů</w:t>
      </w:r>
      <w:r w:rsidR="00654650">
        <w:t>;</w:t>
      </w:r>
    </w:p>
    <w:p w14:paraId="5A8AEADE" w14:textId="5C1CE8D2" w:rsidR="004512C4" w:rsidRDefault="009505B6" w:rsidP="00654650">
      <w:pPr>
        <w:pStyle w:val="KUsmlouva-3rove"/>
        <w:numPr>
          <w:ilvl w:val="2"/>
          <w:numId w:val="23"/>
        </w:numPr>
        <w:tabs>
          <w:tab w:val="clear" w:pos="1072"/>
        </w:tabs>
        <w:spacing w:after="120"/>
        <w:ind w:left="1276" w:hanging="709"/>
      </w:pPr>
      <w:r>
        <w:t xml:space="preserve">upozorňuje zhotovitele zápisem ve </w:t>
      </w:r>
      <w:r w:rsidR="00BA3FDD">
        <w:t>montážním</w:t>
      </w:r>
      <w:r>
        <w:t xml:space="preserve"> deníku na </w:t>
      </w:r>
      <w:r w:rsidRPr="00477C04">
        <w:rPr>
          <w:rStyle w:val="KUTun"/>
        </w:rPr>
        <w:t>nedostatky</w:t>
      </w:r>
      <w:r>
        <w:t xml:space="preserve"> zjištěné v </w:t>
      </w:r>
      <w:r w:rsidRPr="00691D36">
        <w:t>průběhu prací, požaduje a kontroluje okamžité zjednání nápravy</w:t>
      </w:r>
      <w:r w:rsidR="00654650">
        <w:t>;</w:t>
      </w:r>
    </w:p>
    <w:p w14:paraId="7390795B" w14:textId="22F30D73" w:rsidR="009505B6" w:rsidRDefault="009505B6" w:rsidP="00654650">
      <w:pPr>
        <w:pStyle w:val="KUsmlouva-3rove"/>
        <w:numPr>
          <w:ilvl w:val="2"/>
          <w:numId w:val="23"/>
        </w:numPr>
        <w:tabs>
          <w:tab w:val="clear" w:pos="1072"/>
        </w:tabs>
        <w:spacing w:after="120"/>
        <w:ind w:left="1276" w:hanging="709"/>
      </w:pPr>
      <w:r>
        <w:t xml:space="preserve">prověřuje části dodávek, které budou v dalším průběhu </w:t>
      </w:r>
      <w:r w:rsidR="00CB6518">
        <w:t>díla</w:t>
      </w:r>
      <w:r>
        <w:t xml:space="preserve"> </w:t>
      </w:r>
      <w:r w:rsidRPr="00477C04">
        <w:rPr>
          <w:rStyle w:val="KUTun"/>
        </w:rPr>
        <w:t>zakryty</w:t>
      </w:r>
      <w:r>
        <w:t xml:space="preserve"> nebo se </w:t>
      </w:r>
      <w:r w:rsidRPr="00691D36">
        <w:t xml:space="preserve">stanou </w:t>
      </w:r>
      <w:r w:rsidRPr="00477C04">
        <w:rPr>
          <w:rStyle w:val="KUTun"/>
        </w:rPr>
        <w:t>nepřístupnými</w:t>
      </w:r>
      <w:r w:rsidRPr="00691D36">
        <w:t xml:space="preserve">, zapisuje výsledky této kontroly do </w:t>
      </w:r>
      <w:r w:rsidR="00BA3FDD">
        <w:t>montážního</w:t>
      </w:r>
      <w:r w:rsidRPr="00691D36">
        <w:t xml:space="preserve"> deníku a provádí fotodokumentaci </w:t>
      </w:r>
      <w:r>
        <w:t xml:space="preserve">těchto </w:t>
      </w:r>
      <w:r w:rsidRPr="00691D36">
        <w:t>částí dodávek</w:t>
      </w:r>
      <w:r w:rsidR="00654650">
        <w:t>;</w:t>
      </w:r>
    </w:p>
    <w:p w14:paraId="4D55E174" w14:textId="7DD57524" w:rsidR="00884A9F" w:rsidRDefault="00884A9F" w:rsidP="00654650">
      <w:pPr>
        <w:pStyle w:val="KUsmlouva-3rove"/>
        <w:numPr>
          <w:ilvl w:val="2"/>
          <w:numId w:val="23"/>
        </w:numPr>
        <w:tabs>
          <w:tab w:val="clear" w:pos="1072"/>
        </w:tabs>
        <w:spacing w:after="120"/>
        <w:ind w:left="1276" w:hanging="709"/>
      </w:pPr>
      <w:r>
        <w:t>dbá na</w:t>
      </w:r>
      <w:r w:rsidRPr="00691D36">
        <w:t xml:space="preserve"> to, aby zhotovitel prováděl předepsané nebo dohodnuté </w:t>
      </w:r>
      <w:r w:rsidRPr="00477C04">
        <w:rPr>
          <w:rStyle w:val="KUTun"/>
        </w:rPr>
        <w:t>zkoušky materiálů</w:t>
      </w:r>
      <w:r w:rsidRPr="00691D36">
        <w:t xml:space="preserve"> a</w:t>
      </w:r>
      <w:r>
        <w:t> </w:t>
      </w:r>
      <w:r w:rsidRPr="00691D36">
        <w:t xml:space="preserve">konstrukcí, </w:t>
      </w:r>
      <w:r>
        <w:t xml:space="preserve">kontroluje </w:t>
      </w:r>
      <w:r w:rsidRPr="00691D36">
        <w:t>výsledky</w:t>
      </w:r>
      <w:r>
        <w:t xml:space="preserve"> těchto zkoušek</w:t>
      </w:r>
      <w:r w:rsidRPr="00691D36">
        <w:t xml:space="preserve">, soustřeďuje a kompletuje doklady prokazující dodržení předepsané kvality prací a činí o tom zápisy do </w:t>
      </w:r>
      <w:r w:rsidR="00BA3FDD">
        <w:t>montážního</w:t>
      </w:r>
      <w:r w:rsidRPr="00691D36">
        <w:t xml:space="preserve"> deníku</w:t>
      </w:r>
      <w:r w:rsidR="00654650">
        <w:t>;</w:t>
      </w:r>
    </w:p>
    <w:p w14:paraId="63C9F4B8" w14:textId="589C0279" w:rsidR="00884A9F" w:rsidRDefault="00884A9F" w:rsidP="00654650">
      <w:pPr>
        <w:pStyle w:val="KUsmlouva-3rove"/>
        <w:numPr>
          <w:ilvl w:val="2"/>
          <w:numId w:val="23"/>
        </w:numPr>
        <w:tabs>
          <w:tab w:val="clear" w:pos="1072"/>
        </w:tabs>
        <w:spacing w:after="120"/>
        <w:ind w:left="1276" w:hanging="709"/>
      </w:pPr>
      <w:r>
        <w:t xml:space="preserve">spolupracuje </w:t>
      </w:r>
      <w:r w:rsidRPr="00691D36">
        <w:t xml:space="preserve">s projektantem vykonávajícím </w:t>
      </w:r>
      <w:r w:rsidRPr="00477C04">
        <w:rPr>
          <w:rStyle w:val="KUTun"/>
        </w:rPr>
        <w:t>autorský dozor</w:t>
      </w:r>
      <w:r w:rsidR="00654650">
        <w:t>;</w:t>
      </w:r>
    </w:p>
    <w:p w14:paraId="727521DD" w14:textId="55839401" w:rsidR="00884A9F" w:rsidRPr="002D547D" w:rsidRDefault="00884A9F" w:rsidP="00654650">
      <w:pPr>
        <w:pStyle w:val="KUsmlouva-3rove"/>
        <w:numPr>
          <w:ilvl w:val="2"/>
          <w:numId w:val="23"/>
        </w:numPr>
        <w:tabs>
          <w:tab w:val="clear" w:pos="1072"/>
        </w:tabs>
        <w:spacing w:after="120"/>
        <w:ind w:left="1276" w:hanging="709"/>
        <w:rPr>
          <w:rStyle w:val="KUTun"/>
          <w:b w:val="0"/>
        </w:rPr>
      </w:pPr>
      <w:r w:rsidRPr="00691D36">
        <w:t>spolupracuje s</w:t>
      </w:r>
      <w:r>
        <w:t>e</w:t>
      </w:r>
      <w:r w:rsidRPr="00691D36">
        <w:t xml:space="preserve"> zhotovitelem při navrhování opatření k odstranění případných </w:t>
      </w:r>
      <w:r w:rsidRPr="00477C04">
        <w:rPr>
          <w:rStyle w:val="KUTun"/>
        </w:rPr>
        <w:t>vad projektové dokumentace</w:t>
      </w:r>
      <w:r w:rsidR="00654650">
        <w:rPr>
          <w:rStyle w:val="KUTun"/>
        </w:rPr>
        <w:t>;</w:t>
      </w:r>
    </w:p>
    <w:p w14:paraId="0CE4CE77" w14:textId="151E0580" w:rsidR="00884A9F" w:rsidRDefault="00884A9F" w:rsidP="00654650">
      <w:pPr>
        <w:pStyle w:val="KUsmlouva-3rove"/>
        <w:numPr>
          <w:ilvl w:val="2"/>
          <w:numId w:val="23"/>
        </w:numPr>
        <w:tabs>
          <w:tab w:val="clear" w:pos="1072"/>
        </w:tabs>
        <w:spacing w:after="120"/>
        <w:ind w:left="1276" w:hanging="709"/>
      </w:pPr>
      <w:r w:rsidRPr="002D547D">
        <w:rPr>
          <w:rStyle w:val="KUTun"/>
          <w:b w:val="0"/>
          <w:bCs/>
        </w:rPr>
        <w:t xml:space="preserve">spolupracuje </w:t>
      </w:r>
      <w:r w:rsidRPr="00691D36">
        <w:t>s pracovníky zhotovitel</w:t>
      </w:r>
      <w:r w:rsidR="00DA1C60">
        <w:t>e</w:t>
      </w:r>
      <w:r w:rsidRPr="00691D36">
        <w:t xml:space="preserve"> při provádění opatření na odvrácení nebo omezení škod při ohrožení </w:t>
      </w:r>
      <w:r w:rsidR="00CB6518">
        <w:t>díla</w:t>
      </w:r>
      <w:r w:rsidRPr="00691D36">
        <w:t xml:space="preserve"> živelními událostmi</w:t>
      </w:r>
      <w:r w:rsidR="00654650">
        <w:t>;</w:t>
      </w:r>
    </w:p>
    <w:p w14:paraId="0D8E9E1E" w14:textId="2BAF0423" w:rsidR="00884A9F" w:rsidRDefault="00884A9F" w:rsidP="00654650">
      <w:pPr>
        <w:pStyle w:val="KUsmlouva-3rove"/>
        <w:numPr>
          <w:ilvl w:val="2"/>
          <w:numId w:val="23"/>
        </w:numPr>
        <w:tabs>
          <w:tab w:val="clear" w:pos="1072"/>
        </w:tabs>
        <w:spacing w:after="120"/>
        <w:ind w:left="1276" w:hanging="709"/>
      </w:pPr>
      <w:r>
        <w:rPr>
          <w:rStyle w:val="KUTun"/>
          <w:b w:val="0"/>
        </w:rPr>
        <w:t xml:space="preserve">kontroluje </w:t>
      </w:r>
      <w:r w:rsidRPr="00477C04">
        <w:rPr>
          <w:rStyle w:val="KUTun"/>
        </w:rPr>
        <w:t>řádné uskladnění</w:t>
      </w:r>
      <w:r w:rsidRPr="00691D36">
        <w:t xml:space="preserve"> materiálu, strojů a konstrukcí zajišťované zhotovitelem</w:t>
      </w:r>
      <w:r w:rsidR="00654650">
        <w:t>;</w:t>
      </w:r>
    </w:p>
    <w:p w14:paraId="657544FB" w14:textId="1F01D0FE" w:rsidR="00884A9F" w:rsidRDefault="00884A9F" w:rsidP="00654650">
      <w:pPr>
        <w:pStyle w:val="KUsmlouva-3rove"/>
        <w:numPr>
          <w:ilvl w:val="2"/>
          <w:numId w:val="23"/>
        </w:numPr>
        <w:tabs>
          <w:tab w:val="clear" w:pos="1072"/>
        </w:tabs>
        <w:spacing w:after="120"/>
        <w:ind w:left="1276" w:hanging="709"/>
        <w:rPr>
          <w:rStyle w:val="KUTun"/>
          <w:b w:val="0"/>
        </w:rPr>
      </w:pPr>
      <w:r>
        <w:rPr>
          <w:rStyle w:val="KUTun"/>
          <w:b w:val="0"/>
        </w:rPr>
        <w:t>kontroluje</w:t>
      </w:r>
      <w:r w:rsidR="008C7EFD">
        <w:rPr>
          <w:rStyle w:val="KUTun"/>
          <w:b w:val="0"/>
        </w:rPr>
        <w:t>,</w:t>
      </w:r>
      <w:r w:rsidRPr="00884A9F">
        <w:t xml:space="preserve"> </w:t>
      </w:r>
      <w:r w:rsidRPr="00691D36">
        <w:t xml:space="preserve">zda materiály, konstrukce a výrobky pro </w:t>
      </w:r>
      <w:r w:rsidR="004A6F82">
        <w:t>provedení díla</w:t>
      </w:r>
      <w:r w:rsidRPr="00691D36">
        <w:t xml:space="preserve"> jsou doloženy </w:t>
      </w:r>
      <w:r w:rsidRPr="00477C04">
        <w:rPr>
          <w:rStyle w:val="KUTun"/>
        </w:rPr>
        <w:t>osvědčením o</w:t>
      </w:r>
      <w:r>
        <w:rPr>
          <w:rStyle w:val="KUTun"/>
        </w:rPr>
        <w:t> </w:t>
      </w:r>
      <w:r w:rsidRPr="00477C04">
        <w:rPr>
          <w:rStyle w:val="KUTun"/>
        </w:rPr>
        <w:t>jakosti</w:t>
      </w:r>
      <w:r w:rsidRPr="00691D36">
        <w:t xml:space="preserve"> a</w:t>
      </w:r>
      <w:r w:rsidR="008C7EFD">
        <w:t> </w:t>
      </w:r>
      <w:r w:rsidRPr="00691D36">
        <w:t xml:space="preserve">činí o případných nedostatcích zápisy do </w:t>
      </w:r>
      <w:r w:rsidR="00BA3FDD">
        <w:t>montážního</w:t>
      </w:r>
      <w:r w:rsidRPr="00691D36">
        <w:t xml:space="preserve"> deníku</w:t>
      </w:r>
      <w:r w:rsidR="00654650">
        <w:t>;</w:t>
      </w:r>
    </w:p>
    <w:p w14:paraId="1EEE61E6" w14:textId="671820EF" w:rsidR="00884A9F" w:rsidRDefault="00884A9F" w:rsidP="00654650">
      <w:pPr>
        <w:pStyle w:val="KUsmlouva-3rove"/>
        <w:numPr>
          <w:ilvl w:val="2"/>
          <w:numId w:val="23"/>
        </w:numPr>
        <w:tabs>
          <w:tab w:val="clear" w:pos="1072"/>
        </w:tabs>
        <w:spacing w:after="120"/>
        <w:ind w:left="1276" w:hanging="709"/>
      </w:pPr>
      <w:r>
        <w:rPr>
          <w:rStyle w:val="KUTun"/>
          <w:b w:val="0"/>
        </w:rPr>
        <w:t xml:space="preserve">do </w:t>
      </w:r>
      <w:r w:rsidR="00BA3FDD">
        <w:t>montážního</w:t>
      </w:r>
      <w:r w:rsidRPr="00691D36">
        <w:t xml:space="preserve"> deníku zaznamenává každé přerušení či zastavení prací, které nařídí, a pokud k němu dojde z důvodů na straně </w:t>
      </w:r>
      <w:r>
        <w:t>příkazce</w:t>
      </w:r>
      <w:r w:rsidRPr="00691D36">
        <w:t>, zajišťuje operativní odstranění překážek a</w:t>
      </w:r>
      <w:r>
        <w:t> </w:t>
      </w:r>
      <w:r w:rsidRPr="00691D36">
        <w:t>pokračování prací</w:t>
      </w:r>
      <w:r w:rsidR="00654650">
        <w:t>;</w:t>
      </w:r>
    </w:p>
    <w:p w14:paraId="79B818A4" w14:textId="597B4C94" w:rsidR="00884A9F" w:rsidRDefault="00884A9F" w:rsidP="00654650">
      <w:pPr>
        <w:pStyle w:val="KUsmlouva-3rove"/>
        <w:numPr>
          <w:ilvl w:val="2"/>
          <w:numId w:val="23"/>
        </w:numPr>
        <w:tabs>
          <w:tab w:val="clear" w:pos="1072"/>
        </w:tabs>
        <w:spacing w:after="120"/>
        <w:ind w:left="1276" w:hanging="709"/>
      </w:pPr>
      <w:r>
        <w:t xml:space="preserve">projednává </w:t>
      </w:r>
      <w:r w:rsidRPr="00691D36">
        <w:t>dodatky a změny ověřené projektové dokumentace, které nezvyšují náklady a</w:t>
      </w:r>
      <w:r>
        <w:t> </w:t>
      </w:r>
      <w:r w:rsidRPr="00691D36">
        <w:t xml:space="preserve">neprodlužují lhůtu </w:t>
      </w:r>
      <w:r w:rsidR="004A6F82">
        <w:t>dokončení díla</w:t>
      </w:r>
      <w:r w:rsidRPr="00691D36">
        <w:t xml:space="preserve"> a </w:t>
      </w:r>
      <w:r w:rsidRPr="0015248F">
        <w:t>nezhoršují</w:t>
      </w:r>
      <w:r w:rsidRPr="00691D36">
        <w:t xml:space="preserve"> její parametry</w:t>
      </w:r>
      <w:r w:rsidR="00654650">
        <w:t>;</w:t>
      </w:r>
    </w:p>
    <w:p w14:paraId="3CE07F7D" w14:textId="11F42474" w:rsidR="00884A9F" w:rsidRDefault="00884A9F" w:rsidP="00654650">
      <w:pPr>
        <w:pStyle w:val="KUsmlouva-3rove"/>
        <w:numPr>
          <w:ilvl w:val="2"/>
          <w:numId w:val="23"/>
        </w:numPr>
        <w:tabs>
          <w:tab w:val="clear" w:pos="1072"/>
        </w:tabs>
        <w:spacing w:after="120"/>
        <w:ind w:left="1276" w:hanging="709"/>
      </w:pPr>
      <w:r>
        <w:rPr>
          <w:rStyle w:val="KUTun"/>
          <w:b w:val="0"/>
        </w:rPr>
        <w:t>zajišťuje v</w:t>
      </w:r>
      <w:r w:rsidRPr="001B15C3">
        <w:t xml:space="preserve">časné </w:t>
      </w:r>
      <w:r w:rsidRPr="00477C04">
        <w:rPr>
          <w:rStyle w:val="KUTun"/>
        </w:rPr>
        <w:t>zpracování</w:t>
      </w:r>
      <w:r w:rsidRPr="001B15C3">
        <w:t xml:space="preserve"> a projednání </w:t>
      </w:r>
      <w:r w:rsidRPr="00477C04">
        <w:rPr>
          <w:rStyle w:val="KUTun"/>
        </w:rPr>
        <w:t>změnových listů</w:t>
      </w:r>
      <w:r w:rsidRPr="001B15C3">
        <w:t xml:space="preserve">, které předkládá k odsouhlasení </w:t>
      </w:r>
      <w:r>
        <w:t>příkazc</w:t>
      </w:r>
      <w:r w:rsidRPr="001B15C3">
        <w:t>i. Změnové listy obsahují práce, které nejsou obsaženy v projektové</w:t>
      </w:r>
      <w:r w:rsidRPr="00691D36">
        <w:t xml:space="preserve"> dokumentaci a</w:t>
      </w:r>
      <w:r>
        <w:t> </w:t>
      </w:r>
      <w:r w:rsidRPr="00691D36">
        <w:t xml:space="preserve">představují </w:t>
      </w:r>
      <w:r w:rsidRPr="00477C04">
        <w:rPr>
          <w:rStyle w:val="KUTun"/>
        </w:rPr>
        <w:t>vícepráce</w:t>
      </w:r>
      <w:r w:rsidRPr="00691D36">
        <w:t xml:space="preserve">, popř. </w:t>
      </w:r>
      <w:r w:rsidRPr="00477C04">
        <w:rPr>
          <w:rStyle w:val="KUTun"/>
        </w:rPr>
        <w:t>méněpráce</w:t>
      </w:r>
      <w:r w:rsidRPr="00691D36">
        <w:t xml:space="preserve">, tj. práce, které nebyly obsaženy v projektové dokumentaci z důvodu nedořešení některých detailů </w:t>
      </w:r>
      <w:r w:rsidR="00CB6518">
        <w:t>díla</w:t>
      </w:r>
      <w:r w:rsidRPr="00691D36">
        <w:t xml:space="preserve"> v úrovni zpracování projektové dokumentace nebo změny oproti projektovému řešení,</w:t>
      </w:r>
      <w:r>
        <w:t xml:space="preserve"> které byly navrženy v průběhu </w:t>
      </w:r>
      <w:r w:rsidR="004A6F82">
        <w:t>provádění díla</w:t>
      </w:r>
      <w:r>
        <w:t xml:space="preserve">. Návrhy </w:t>
      </w:r>
      <w:r w:rsidR="0026712E">
        <w:t>z</w:t>
      </w:r>
      <w:r>
        <w:t>měnových listů</w:t>
      </w:r>
      <w:r w:rsidRPr="00691D36">
        <w:t xml:space="preserve"> musí být </w:t>
      </w:r>
      <w:r>
        <w:t>projednány na kontrolních dnech.</w:t>
      </w:r>
      <w:r w:rsidR="001476E4">
        <w:t>,</w:t>
      </w:r>
    </w:p>
    <w:p w14:paraId="3A8B540D" w14:textId="40A235B4" w:rsidR="002673A4" w:rsidRDefault="002673A4" w:rsidP="00654650">
      <w:pPr>
        <w:pStyle w:val="KUsmlouva-3rove"/>
        <w:numPr>
          <w:ilvl w:val="0"/>
          <w:numId w:val="24"/>
        </w:numPr>
        <w:spacing w:after="120"/>
        <w:ind w:left="1701"/>
      </w:pPr>
      <w:r>
        <w:t xml:space="preserve">pokud </w:t>
      </w:r>
      <w:r w:rsidRPr="001B15C3">
        <w:t xml:space="preserve">změny vedou k úpravě schválených parametrů </w:t>
      </w:r>
      <w:r w:rsidR="00CB6518">
        <w:t>díla</w:t>
      </w:r>
      <w:r w:rsidRPr="001B15C3">
        <w:t xml:space="preserve">, </w:t>
      </w:r>
      <w:r w:rsidRPr="00477C04">
        <w:rPr>
          <w:rStyle w:val="KUTun"/>
        </w:rPr>
        <w:t>zajistí příkazník administraci dalšího postupu</w:t>
      </w:r>
      <w:r w:rsidRPr="001B15C3">
        <w:t xml:space="preserve"> v souladu s ustanoveními smlouvy </w:t>
      </w:r>
      <w:r>
        <w:t xml:space="preserve">o dílo na zhotovení </w:t>
      </w:r>
      <w:r w:rsidR="00CB6518">
        <w:t>díla</w:t>
      </w:r>
      <w:r>
        <w:t xml:space="preserve"> se zhotovitelem </w:t>
      </w:r>
      <w:r w:rsidR="00CB6518">
        <w:t>díla</w:t>
      </w:r>
      <w:r>
        <w:t xml:space="preserve"> a</w:t>
      </w:r>
      <w:r w:rsidRPr="001B15C3">
        <w:t xml:space="preserve"> související legislativou, zejména zpracování návrhu zadávací</w:t>
      </w:r>
      <w:r w:rsidRPr="00477C04">
        <w:rPr>
          <w:rStyle w:val="KUTun"/>
        </w:rPr>
        <w:t xml:space="preserve"> </w:t>
      </w:r>
      <w:r w:rsidRPr="008A0391">
        <w:t xml:space="preserve">dokumentace pro veřejnou zakázku, návrh dodatku investičního záměru akce, popř. návrh dodatku smlouvy se zhotovitelem </w:t>
      </w:r>
      <w:r w:rsidR="00CB6518">
        <w:t>díla</w:t>
      </w:r>
      <w:r>
        <w:t>,</w:t>
      </w:r>
    </w:p>
    <w:p w14:paraId="0E24519D" w14:textId="7B38D322" w:rsidR="002673A4" w:rsidRDefault="002673A4" w:rsidP="00654650">
      <w:pPr>
        <w:pStyle w:val="KUsmlouva-4rove"/>
        <w:numPr>
          <w:ilvl w:val="0"/>
          <w:numId w:val="24"/>
        </w:numPr>
        <w:spacing w:after="120"/>
        <w:ind w:left="1701"/>
        <w:rPr>
          <w:rStyle w:val="KUTun"/>
        </w:rPr>
      </w:pPr>
      <w:r w:rsidRPr="00477C04">
        <w:rPr>
          <w:rStyle w:val="KUTun"/>
        </w:rPr>
        <w:t xml:space="preserve">vzor změnového listu </w:t>
      </w:r>
      <w:r>
        <w:rPr>
          <w:rStyle w:val="KUTun"/>
        </w:rPr>
        <w:t xml:space="preserve">bude předán po podpisu smlouvy o dílo na zhotovení </w:t>
      </w:r>
      <w:r w:rsidR="00CB6518">
        <w:rPr>
          <w:rStyle w:val="KUTun"/>
        </w:rPr>
        <w:t>díla</w:t>
      </w:r>
      <w:r w:rsidR="00654650">
        <w:rPr>
          <w:rStyle w:val="KUTun"/>
        </w:rPr>
        <w:t>;</w:t>
      </w:r>
    </w:p>
    <w:p w14:paraId="6E5610E9" w14:textId="13FF37E2" w:rsidR="002673A4" w:rsidRDefault="002673A4" w:rsidP="00654650">
      <w:pPr>
        <w:pStyle w:val="KUsmlouva-3rove"/>
        <w:numPr>
          <w:ilvl w:val="2"/>
          <w:numId w:val="23"/>
        </w:numPr>
        <w:tabs>
          <w:tab w:val="clear" w:pos="1072"/>
        </w:tabs>
        <w:spacing w:after="120"/>
        <w:ind w:left="1276" w:hanging="709"/>
      </w:pPr>
      <w:r>
        <w:t>předkládá</w:t>
      </w:r>
      <w:r w:rsidRPr="002673A4">
        <w:t xml:space="preserve"> </w:t>
      </w:r>
      <w:r>
        <w:t>na KD návrhy změnových listů k odsouhlasení příkazci</w:t>
      </w:r>
      <w:r w:rsidR="00654650">
        <w:t>;</w:t>
      </w:r>
    </w:p>
    <w:p w14:paraId="4F4B1F6D" w14:textId="0C969B2F" w:rsidR="002673A4" w:rsidRDefault="002673A4" w:rsidP="00654650">
      <w:pPr>
        <w:pStyle w:val="KUsmlouva-3rove"/>
        <w:numPr>
          <w:ilvl w:val="2"/>
          <w:numId w:val="23"/>
        </w:numPr>
        <w:tabs>
          <w:tab w:val="clear" w:pos="1072"/>
        </w:tabs>
        <w:spacing w:after="120"/>
        <w:ind w:left="1276" w:hanging="709"/>
      </w:pPr>
      <w:r>
        <w:t>kontroluje</w:t>
      </w:r>
      <w:r w:rsidRPr="00F707D4">
        <w:t xml:space="preserve">, zda zhotovitel průběžně a systematicky </w:t>
      </w:r>
      <w:r w:rsidRPr="00477C04">
        <w:rPr>
          <w:rStyle w:val="KUTun"/>
        </w:rPr>
        <w:t>zakresluje</w:t>
      </w:r>
      <w:r w:rsidRPr="00F707D4">
        <w:t xml:space="preserve"> do jednoho vyhotovení </w:t>
      </w:r>
      <w:r w:rsidRPr="00477C04">
        <w:rPr>
          <w:rStyle w:val="KUTun"/>
        </w:rPr>
        <w:t>projektu veškeré změny</w:t>
      </w:r>
      <w:r w:rsidRPr="00F707D4">
        <w:t xml:space="preserve"> (tj. doplňování a opravy)</w:t>
      </w:r>
      <w:r>
        <w:t>,</w:t>
      </w:r>
      <w:r w:rsidRPr="00F707D4">
        <w:t xml:space="preserve"> k nimž došlo při </w:t>
      </w:r>
      <w:r w:rsidR="00D13BF8">
        <w:t>provedení</w:t>
      </w:r>
      <w:r w:rsidRPr="00F707D4">
        <w:t xml:space="preserve"> </w:t>
      </w:r>
      <w:r w:rsidR="00CB6518">
        <w:t>díla</w:t>
      </w:r>
      <w:r w:rsidRPr="00F707D4">
        <w:t xml:space="preserve"> a provádí evidenci dokumentace dokončených částí </w:t>
      </w:r>
      <w:r w:rsidR="00CB6518">
        <w:t>díla</w:t>
      </w:r>
      <w:r w:rsidR="00654650">
        <w:t>;</w:t>
      </w:r>
    </w:p>
    <w:p w14:paraId="769FFA9A" w14:textId="15E33AE6" w:rsidR="002673A4" w:rsidRDefault="002673A4" w:rsidP="00654650">
      <w:pPr>
        <w:pStyle w:val="KUsmlouva-3rove"/>
        <w:numPr>
          <w:ilvl w:val="2"/>
          <w:numId w:val="23"/>
        </w:numPr>
        <w:tabs>
          <w:tab w:val="clear" w:pos="1072"/>
        </w:tabs>
        <w:spacing w:after="120"/>
        <w:ind w:left="1276" w:hanging="709"/>
      </w:pPr>
      <w:r>
        <w:t xml:space="preserve">provádí </w:t>
      </w:r>
      <w:r w:rsidRPr="00A45ACA">
        <w:t xml:space="preserve">průběžnou </w:t>
      </w:r>
      <w:r w:rsidRPr="00477C04">
        <w:rPr>
          <w:rStyle w:val="KUTun"/>
        </w:rPr>
        <w:t>kontrolu a odsouhlasení rozsahu provedených prací</w:t>
      </w:r>
      <w:r w:rsidRPr="00A45ACA">
        <w:t>, kontrolu soupisů provedených prací a jejich souladu s položkami ocenění, kontroluje fakturační podklady a</w:t>
      </w:r>
      <w:r>
        <w:t> </w:t>
      </w:r>
      <w:r w:rsidRPr="00A45ACA">
        <w:t>faktury, sleduje jejich návaznost na projektovou a rozpočtovou dokumentaci a potvrzuje je způsobem sjednaným ve smlouvě o dílo</w:t>
      </w:r>
      <w:r>
        <w:t xml:space="preserve"> na zhotovení </w:t>
      </w:r>
      <w:r w:rsidR="00CB6518">
        <w:t>díla</w:t>
      </w:r>
      <w:r w:rsidRPr="00A45ACA">
        <w:t xml:space="preserve"> se zhotovitelem </w:t>
      </w:r>
      <w:r w:rsidR="00CB6518">
        <w:t>díla</w:t>
      </w:r>
      <w:r w:rsidR="00654650">
        <w:t>;</w:t>
      </w:r>
    </w:p>
    <w:p w14:paraId="69644B61" w14:textId="10B7BB65" w:rsidR="002673A4" w:rsidRDefault="002673A4" w:rsidP="00654650">
      <w:pPr>
        <w:pStyle w:val="KUsmlouva-3rove"/>
        <w:numPr>
          <w:ilvl w:val="2"/>
          <w:numId w:val="23"/>
        </w:numPr>
        <w:tabs>
          <w:tab w:val="clear" w:pos="1072"/>
        </w:tabs>
        <w:spacing w:after="120"/>
        <w:ind w:left="1276" w:hanging="709"/>
      </w:pPr>
      <w:r>
        <w:lastRenderedPageBreak/>
        <w:t>provádí</w:t>
      </w:r>
      <w:r w:rsidRPr="002673A4">
        <w:rPr>
          <w:rStyle w:val="KUTun"/>
        </w:rPr>
        <w:t xml:space="preserve"> </w:t>
      </w:r>
      <w:r w:rsidRPr="00477C04">
        <w:rPr>
          <w:rStyle w:val="KUTun"/>
        </w:rPr>
        <w:t xml:space="preserve">kontrolu věcné správnosti faktur zhotovitele </w:t>
      </w:r>
      <w:r w:rsidR="00CB6518">
        <w:rPr>
          <w:rStyle w:val="KUTun"/>
        </w:rPr>
        <w:t>díla</w:t>
      </w:r>
      <w:r w:rsidRPr="00477C04">
        <w:rPr>
          <w:rStyle w:val="KUTun"/>
        </w:rPr>
        <w:t xml:space="preserve"> a úplnosti oceňovacích podkladů</w:t>
      </w:r>
      <w:r w:rsidRPr="00A45ACA">
        <w:t xml:space="preserve">, jejich soulad s platebními podmínkami ve smlouvách a předkládá je </w:t>
      </w:r>
      <w:r>
        <w:t>příkazc</w:t>
      </w:r>
      <w:r w:rsidRPr="00A45ACA">
        <w:t>i k</w:t>
      </w:r>
      <w:r w:rsidR="00654650">
        <w:t> </w:t>
      </w:r>
      <w:r w:rsidRPr="00A45ACA">
        <w:t>úhradě</w:t>
      </w:r>
      <w:r w:rsidR="00654650">
        <w:t>;</w:t>
      </w:r>
    </w:p>
    <w:p w14:paraId="2D1C2EAA" w14:textId="634171E4" w:rsidR="002673A4" w:rsidRDefault="002673A4" w:rsidP="00654650">
      <w:pPr>
        <w:pStyle w:val="KUsmlouva-3rove"/>
        <w:numPr>
          <w:ilvl w:val="2"/>
          <w:numId w:val="23"/>
        </w:numPr>
        <w:tabs>
          <w:tab w:val="clear" w:pos="1072"/>
        </w:tabs>
        <w:spacing w:after="120"/>
        <w:ind w:left="1276" w:hanging="709"/>
      </w:pPr>
      <w:r>
        <w:t>provádí</w:t>
      </w:r>
      <w:r w:rsidRPr="002673A4">
        <w:t xml:space="preserve"> </w:t>
      </w:r>
      <w:r w:rsidRPr="004C2A06">
        <w:t xml:space="preserve">kontrolu právních náležitostí faktur zhotovitele </w:t>
      </w:r>
      <w:r w:rsidR="00CB6518">
        <w:t>díla</w:t>
      </w:r>
      <w:r w:rsidRPr="004C2A06">
        <w:t xml:space="preserve"> vyžadovaných zákonem č.</w:t>
      </w:r>
      <w:r>
        <w:t> </w:t>
      </w:r>
      <w:r w:rsidRPr="004C2A06">
        <w:t xml:space="preserve">235/2004 Sb., o dani z přidané hodnoty, v platném znění, (dále jen „zákon o DPH“) zejména provádí kontrolu, zda faktura obsahuje náležitosti požadované v rámci přenesení daňové povinnosti na příjemce plnění dle §92a - §92e zákona </w:t>
      </w:r>
      <w:bookmarkStart w:id="4" w:name="_Ref309115739"/>
      <w:r>
        <w:t xml:space="preserve">o DPH </w:t>
      </w:r>
      <w:r w:rsidRPr="004C2A06">
        <w:t>provede kontrolu správnosti vystavení faktur, tj. posouzení, zda faktura je v rámci režimu přenesení daňové povinnosti nebo ne (kontrola správnosti zařazení prací s ohledem na §</w:t>
      </w:r>
      <w:r w:rsidR="00CD1BFA">
        <w:t xml:space="preserve"> </w:t>
      </w:r>
      <w:r w:rsidRPr="004C2A06">
        <w:t xml:space="preserve">92e zákona </w:t>
      </w:r>
      <w:r>
        <w:t>o DPH</w:t>
      </w:r>
      <w:r w:rsidRPr="004C2A06">
        <w:t>)</w:t>
      </w:r>
      <w:bookmarkEnd w:id="4"/>
      <w:r w:rsidR="00654650">
        <w:t>;</w:t>
      </w:r>
    </w:p>
    <w:p w14:paraId="3244A821" w14:textId="06030361" w:rsidR="002673A4" w:rsidRDefault="002673A4" w:rsidP="00654650">
      <w:pPr>
        <w:pStyle w:val="KUsmlouva-3rove"/>
        <w:numPr>
          <w:ilvl w:val="2"/>
          <w:numId w:val="23"/>
        </w:numPr>
        <w:tabs>
          <w:tab w:val="clear" w:pos="1072"/>
        </w:tabs>
        <w:spacing w:after="120"/>
        <w:ind w:left="1276" w:hanging="709"/>
      </w:pPr>
      <w:r>
        <w:t xml:space="preserve">příkazník </w:t>
      </w:r>
      <w:r w:rsidRPr="00477C04">
        <w:rPr>
          <w:rStyle w:val="KUTun"/>
        </w:rPr>
        <w:t>provede kontrolu</w:t>
      </w:r>
      <w:r w:rsidRPr="00A45ACA">
        <w:t xml:space="preserve"> správnosti každého soupisu provedených prací a dodávek a zjišťovacího protokolu </w:t>
      </w:r>
      <w:r w:rsidRPr="00477C04">
        <w:rPr>
          <w:rStyle w:val="KUTun"/>
        </w:rPr>
        <w:t xml:space="preserve">do </w:t>
      </w:r>
      <w:r w:rsidR="00ED6017">
        <w:rPr>
          <w:rStyle w:val="KUTun"/>
        </w:rPr>
        <w:t>2</w:t>
      </w:r>
      <w:r w:rsidRPr="00477C04">
        <w:rPr>
          <w:rStyle w:val="KUTun"/>
        </w:rPr>
        <w:t xml:space="preserve"> dnů</w:t>
      </w:r>
      <w:r w:rsidRPr="00A45ACA">
        <w:t xml:space="preserve"> od jejich předložení zhotovitelem </w:t>
      </w:r>
      <w:r w:rsidR="00CB6518">
        <w:t>díla</w:t>
      </w:r>
      <w:r w:rsidRPr="00A45ACA">
        <w:t>. Pokud nemá příkazník k předloženému soupisu provedených prací, dodávek a</w:t>
      </w:r>
      <w:r>
        <w:t> </w:t>
      </w:r>
      <w:r w:rsidRPr="00A45ACA">
        <w:t>služeb a</w:t>
      </w:r>
      <w:r w:rsidR="008C7EFD">
        <w:t> </w:t>
      </w:r>
      <w:r w:rsidRPr="00A45ACA">
        <w:t xml:space="preserve">zjišťovacímu protokolu výhrady, vrátí je zpět neprodleně po provedení kontroly potvrzené zhotoviteli </w:t>
      </w:r>
      <w:r w:rsidR="00CB6518">
        <w:t>díla</w:t>
      </w:r>
      <w:r w:rsidRPr="00A45ACA">
        <w:t>. V opačném případě soupis prací, dodávek a služeb a</w:t>
      </w:r>
      <w:r>
        <w:t> </w:t>
      </w:r>
      <w:r w:rsidRPr="00A45ACA">
        <w:t xml:space="preserve">zjišťovací protokol s uvedením výhrad </w:t>
      </w:r>
      <w:r w:rsidRPr="00477C04">
        <w:rPr>
          <w:rStyle w:val="KUTun"/>
        </w:rPr>
        <w:t>vrátí ve lhůtě</w:t>
      </w:r>
      <w:r w:rsidRPr="00A45ACA">
        <w:t xml:space="preserve"> </w:t>
      </w:r>
      <w:r w:rsidR="00ED6017">
        <w:rPr>
          <w:rStyle w:val="KUTun"/>
        </w:rPr>
        <w:t>2</w:t>
      </w:r>
      <w:r w:rsidR="002F38B9">
        <w:rPr>
          <w:rStyle w:val="KUTun"/>
        </w:rPr>
        <w:t xml:space="preserve"> </w:t>
      </w:r>
      <w:r w:rsidRPr="00477C04">
        <w:rPr>
          <w:rStyle w:val="KUTun"/>
        </w:rPr>
        <w:t>dnů</w:t>
      </w:r>
      <w:r w:rsidRPr="00A45ACA">
        <w:t xml:space="preserve"> od jejich předložení k </w:t>
      </w:r>
      <w:r>
        <w:t xml:space="preserve">přepracování zhotoviteli </w:t>
      </w:r>
      <w:r w:rsidR="00CB6518">
        <w:t>díla</w:t>
      </w:r>
      <w:r w:rsidR="00654650">
        <w:t>;</w:t>
      </w:r>
    </w:p>
    <w:p w14:paraId="1C5BC8C0" w14:textId="2EC596EE" w:rsidR="002673A4" w:rsidRDefault="002673A4" w:rsidP="00654650">
      <w:pPr>
        <w:pStyle w:val="KUsmlouva-3rove"/>
        <w:numPr>
          <w:ilvl w:val="2"/>
          <w:numId w:val="23"/>
        </w:numPr>
        <w:tabs>
          <w:tab w:val="clear" w:pos="1072"/>
        </w:tabs>
        <w:spacing w:after="120"/>
        <w:ind w:left="1276" w:hanging="709"/>
      </w:pPr>
      <w:r>
        <w:t xml:space="preserve">zajistí </w:t>
      </w:r>
      <w:r w:rsidRPr="00A45ACA">
        <w:t xml:space="preserve">doručení správného daňového dokladu zhotovitele </w:t>
      </w:r>
      <w:r w:rsidR="00CB6518">
        <w:t>díla</w:t>
      </w:r>
      <w:r w:rsidRPr="00A45ACA">
        <w:t xml:space="preserve"> </w:t>
      </w:r>
      <w:r>
        <w:t>příkazc</w:t>
      </w:r>
      <w:r w:rsidRPr="00A45ACA">
        <w:t xml:space="preserve">i nejpozději do </w:t>
      </w:r>
      <w:r w:rsidR="00DD0ADB">
        <w:t>5</w:t>
      </w:r>
      <w:r w:rsidRPr="00A45ACA">
        <w:t>. dne ode dne uskutečnění zdanitelného plnění</w:t>
      </w:r>
      <w:r w:rsidR="00654650">
        <w:t>;</w:t>
      </w:r>
    </w:p>
    <w:p w14:paraId="6F842CA2" w14:textId="2D6E4C7B" w:rsidR="002673A4" w:rsidRDefault="002673A4" w:rsidP="00654650">
      <w:pPr>
        <w:pStyle w:val="KUsmlouva-3rove"/>
        <w:numPr>
          <w:ilvl w:val="2"/>
          <w:numId w:val="23"/>
        </w:numPr>
        <w:tabs>
          <w:tab w:val="clear" w:pos="1072"/>
        </w:tabs>
        <w:spacing w:after="120"/>
        <w:ind w:left="1276" w:hanging="709"/>
      </w:pPr>
      <w:r>
        <w:t xml:space="preserve">řádně a včas </w:t>
      </w:r>
      <w:r w:rsidRPr="00F707D4">
        <w:t>vyhotovuje</w:t>
      </w:r>
      <w:r>
        <w:t xml:space="preserve"> a předává veškeré</w:t>
      </w:r>
      <w:r w:rsidRPr="00F707D4">
        <w:t xml:space="preserve"> </w:t>
      </w:r>
      <w:r w:rsidRPr="00477C04">
        <w:rPr>
          <w:rStyle w:val="KUTun"/>
        </w:rPr>
        <w:t>podklady pro účtování smluvních pokut</w:t>
      </w:r>
      <w:r w:rsidRPr="00F707D4">
        <w:t xml:space="preserve"> v případě porušení smluvních závazků zhotovitele </w:t>
      </w:r>
      <w:r w:rsidR="00CB6518">
        <w:t>díla</w:t>
      </w:r>
      <w:r>
        <w:t xml:space="preserve"> a účastníků </w:t>
      </w:r>
      <w:r w:rsidR="00F10DFD">
        <w:t>podílejících se na provedení díla</w:t>
      </w:r>
      <w:r w:rsidR="00654650">
        <w:t>;</w:t>
      </w:r>
    </w:p>
    <w:p w14:paraId="7C5D5945" w14:textId="0A9B99AB" w:rsidR="002673A4" w:rsidRDefault="002673A4" w:rsidP="00654650">
      <w:pPr>
        <w:pStyle w:val="KUsmlouva-3rove"/>
        <w:numPr>
          <w:ilvl w:val="2"/>
          <w:numId w:val="23"/>
        </w:numPr>
        <w:tabs>
          <w:tab w:val="clear" w:pos="1072"/>
        </w:tabs>
        <w:spacing w:after="120"/>
        <w:ind w:left="1276" w:hanging="709"/>
      </w:pPr>
      <w:r>
        <w:t xml:space="preserve">o </w:t>
      </w:r>
      <w:r w:rsidRPr="00F707D4">
        <w:t xml:space="preserve">všech závažných okolnostech, vyskytujících se při realizaci </w:t>
      </w:r>
      <w:r w:rsidR="00CB6518">
        <w:t>díla</w:t>
      </w:r>
      <w:r w:rsidRPr="00F707D4">
        <w:t xml:space="preserve">, informuje </w:t>
      </w:r>
      <w:r>
        <w:t>příkazce</w:t>
      </w:r>
      <w:r w:rsidR="00654650">
        <w:t>;</w:t>
      </w:r>
    </w:p>
    <w:p w14:paraId="433DC504" w14:textId="3A657CF7" w:rsidR="002673A4" w:rsidRPr="002D547D" w:rsidRDefault="002673A4" w:rsidP="00654650">
      <w:pPr>
        <w:pStyle w:val="KUsmlouva-3rove"/>
        <w:numPr>
          <w:ilvl w:val="2"/>
          <w:numId w:val="23"/>
        </w:numPr>
        <w:tabs>
          <w:tab w:val="clear" w:pos="1072"/>
        </w:tabs>
        <w:spacing w:after="120"/>
        <w:ind w:left="1276" w:hanging="709"/>
        <w:rPr>
          <w:rStyle w:val="KUTun"/>
          <w:b w:val="0"/>
        </w:rPr>
      </w:pPr>
      <w:r>
        <w:t>v</w:t>
      </w:r>
      <w:r w:rsidRPr="002673A4">
        <w:t xml:space="preserve"> </w:t>
      </w:r>
      <w:r w:rsidRPr="00F707D4">
        <w:t xml:space="preserve">průběhu </w:t>
      </w:r>
      <w:r w:rsidR="00F10DFD">
        <w:t>provádění díla</w:t>
      </w:r>
      <w:r w:rsidRPr="00F707D4">
        <w:t xml:space="preserve"> připravuje </w:t>
      </w:r>
      <w:r w:rsidRPr="00477C04">
        <w:rPr>
          <w:rStyle w:val="KUTun"/>
        </w:rPr>
        <w:t xml:space="preserve">podklady pro závěrečné hodnocení </w:t>
      </w:r>
      <w:r w:rsidR="00CB6518">
        <w:rPr>
          <w:rStyle w:val="KUTun"/>
        </w:rPr>
        <w:t>díla</w:t>
      </w:r>
      <w:r w:rsidR="00983EA5">
        <w:t>.</w:t>
      </w:r>
    </w:p>
    <w:p w14:paraId="70924EF7" w14:textId="77777777" w:rsidR="00535EB1" w:rsidRPr="00F707D4" w:rsidRDefault="00535EB1" w:rsidP="00654650">
      <w:pPr>
        <w:pStyle w:val="KUsmlouva-3rove"/>
        <w:numPr>
          <w:ilvl w:val="0"/>
          <w:numId w:val="0"/>
        </w:numPr>
        <w:spacing w:after="120"/>
        <w:ind w:left="1276" w:hanging="709"/>
      </w:pPr>
    </w:p>
    <w:p w14:paraId="37EC3CC9" w14:textId="3CCD9248" w:rsidR="00535EB1" w:rsidRPr="00477C04" w:rsidRDefault="00535EB1" w:rsidP="00535A51">
      <w:pPr>
        <w:pStyle w:val="KUsmlouva-2rove"/>
        <w:numPr>
          <w:ilvl w:val="0"/>
          <w:numId w:val="22"/>
        </w:numPr>
        <w:spacing w:before="0"/>
        <w:ind w:left="567" w:hanging="567"/>
        <w:rPr>
          <w:rStyle w:val="KUTun"/>
        </w:rPr>
      </w:pPr>
      <w:r w:rsidRPr="00477C04">
        <w:rPr>
          <w:rStyle w:val="KUTun"/>
        </w:rPr>
        <w:t xml:space="preserve">Před předáním a převzetím </w:t>
      </w:r>
      <w:r w:rsidR="00CB6518">
        <w:rPr>
          <w:rStyle w:val="KUTun"/>
        </w:rPr>
        <w:t>díla</w:t>
      </w:r>
      <w:r w:rsidRPr="00477C04">
        <w:rPr>
          <w:rStyle w:val="KUTun"/>
        </w:rPr>
        <w:t>:</w:t>
      </w:r>
    </w:p>
    <w:p w14:paraId="51879CFD" w14:textId="3FF05473" w:rsidR="002673A4" w:rsidRDefault="00535EB1" w:rsidP="00654650">
      <w:pPr>
        <w:pStyle w:val="KUsmlouva-3rove"/>
        <w:numPr>
          <w:ilvl w:val="2"/>
          <w:numId w:val="25"/>
        </w:numPr>
        <w:tabs>
          <w:tab w:val="clear" w:pos="1072"/>
        </w:tabs>
        <w:spacing w:after="120"/>
        <w:ind w:left="1276" w:hanging="709"/>
      </w:pPr>
      <w:r>
        <w:t xml:space="preserve">na základě výzvy zhotovitele se zúčastní </w:t>
      </w:r>
      <w:r w:rsidRPr="00477C04">
        <w:rPr>
          <w:rStyle w:val="KUTun"/>
        </w:rPr>
        <w:t>předběžné prohlídky</w:t>
      </w:r>
      <w:r>
        <w:t xml:space="preserve"> </w:t>
      </w:r>
      <w:r w:rsidR="00CB6518">
        <w:t>díla</w:t>
      </w:r>
      <w:r w:rsidR="00654650">
        <w:t>;</w:t>
      </w:r>
    </w:p>
    <w:p w14:paraId="702474CC" w14:textId="36D8373F" w:rsidR="00812C0B" w:rsidRDefault="006E5078" w:rsidP="00654650">
      <w:pPr>
        <w:pStyle w:val="KUsmlouva-3rove"/>
        <w:numPr>
          <w:ilvl w:val="2"/>
          <w:numId w:val="25"/>
        </w:numPr>
        <w:tabs>
          <w:tab w:val="clear" w:pos="1072"/>
        </w:tabs>
        <w:spacing w:after="120"/>
        <w:ind w:left="1276" w:hanging="709"/>
      </w:pPr>
      <w:r w:rsidRPr="00477C04">
        <w:rPr>
          <w:rStyle w:val="KUTun"/>
        </w:rPr>
        <w:t>z</w:t>
      </w:r>
      <w:r w:rsidR="00812C0B" w:rsidRPr="00477C04">
        <w:rPr>
          <w:rStyle w:val="KUTun"/>
        </w:rPr>
        <w:t xml:space="preserve">ajistí připravenost </w:t>
      </w:r>
      <w:r w:rsidR="00CB6518">
        <w:rPr>
          <w:rStyle w:val="KUTun"/>
        </w:rPr>
        <w:t>díla</w:t>
      </w:r>
      <w:r w:rsidR="00812C0B" w:rsidRPr="00B65DF0">
        <w:t xml:space="preserve"> pro předání</w:t>
      </w:r>
      <w:r w:rsidR="00993120">
        <w:t xml:space="preserve"> </w:t>
      </w:r>
      <w:r w:rsidR="00CB6518">
        <w:t>díla</w:t>
      </w:r>
      <w:r w:rsidR="00993120">
        <w:t xml:space="preserve"> </w:t>
      </w:r>
      <w:r w:rsidR="007E3110">
        <w:t>příkazc</w:t>
      </w:r>
      <w:r w:rsidR="00812C0B" w:rsidRPr="00B65DF0">
        <w:t>i</w:t>
      </w:r>
      <w:r w:rsidR="00654650">
        <w:t>;</w:t>
      </w:r>
    </w:p>
    <w:p w14:paraId="4BEEE9FA" w14:textId="7BCC8B89" w:rsidR="00017D56" w:rsidRDefault="00017D56" w:rsidP="00654650">
      <w:pPr>
        <w:pStyle w:val="KUsmlouva-3rove"/>
        <w:numPr>
          <w:ilvl w:val="2"/>
          <w:numId w:val="25"/>
        </w:numPr>
        <w:tabs>
          <w:tab w:val="clear" w:pos="1072"/>
        </w:tabs>
        <w:spacing w:after="120"/>
        <w:ind w:left="1276" w:hanging="709"/>
      </w:pPr>
      <w:r w:rsidRPr="002D547D">
        <w:rPr>
          <w:rStyle w:val="KUTun"/>
          <w:b w:val="0"/>
          <w:bCs/>
        </w:rPr>
        <w:t>provede</w:t>
      </w:r>
      <w:r>
        <w:rPr>
          <w:rStyle w:val="KUTun"/>
        </w:rPr>
        <w:t xml:space="preserve"> </w:t>
      </w:r>
      <w:r>
        <w:t xml:space="preserve">podle zápisů ve </w:t>
      </w:r>
      <w:r w:rsidR="00BA3FDD">
        <w:t>montážním</w:t>
      </w:r>
      <w:r>
        <w:t xml:space="preserve"> deníku </w:t>
      </w:r>
      <w:r w:rsidRPr="00477C04">
        <w:rPr>
          <w:rStyle w:val="KUTun"/>
        </w:rPr>
        <w:t>výpis odchylek</w:t>
      </w:r>
      <w:r>
        <w:t xml:space="preserve"> od ověřené projektové dokumentace a</w:t>
      </w:r>
      <w:r w:rsidR="008C7EFD">
        <w:t> </w:t>
      </w:r>
      <w:r>
        <w:t xml:space="preserve">zajistí doplnění ověřené projektové dokumentace podle skutečného provedení </w:t>
      </w:r>
      <w:r w:rsidR="00CB6518">
        <w:t>díla</w:t>
      </w:r>
      <w:r w:rsidR="00654650">
        <w:t>;</w:t>
      </w:r>
    </w:p>
    <w:p w14:paraId="4DBAF33B" w14:textId="57FC1A4F" w:rsidR="00017D56" w:rsidRDefault="00017D56" w:rsidP="00654650">
      <w:pPr>
        <w:pStyle w:val="KUsmlouva-3rove"/>
        <w:numPr>
          <w:ilvl w:val="2"/>
          <w:numId w:val="25"/>
        </w:numPr>
        <w:tabs>
          <w:tab w:val="clear" w:pos="1072"/>
        </w:tabs>
        <w:spacing w:after="120"/>
        <w:ind w:left="1276" w:hanging="709"/>
      </w:pPr>
      <w:r w:rsidRPr="002D547D">
        <w:rPr>
          <w:rStyle w:val="KUTun"/>
          <w:b w:val="0"/>
          <w:bCs/>
        </w:rPr>
        <w:t>sestaví</w:t>
      </w:r>
      <w:r w:rsidRPr="00017D56">
        <w:t xml:space="preserve"> </w:t>
      </w:r>
      <w:r>
        <w:t xml:space="preserve">se zhotovitelem </w:t>
      </w:r>
      <w:r w:rsidR="00CB6518">
        <w:t>díla</w:t>
      </w:r>
      <w:r>
        <w:t xml:space="preserve"> </w:t>
      </w:r>
      <w:r w:rsidRPr="00477C04">
        <w:rPr>
          <w:rStyle w:val="KUTun"/>
        </w:rPr>
        <w:t>časový plán předání a převzetí</w:t>
      </w:r>
      <w:r>
        <w:t xml:space="preserve"> dokončené</w:t>
      </w:r>
      <w:r w:rsidR="00221391">
        <w:rPr>
          <w:rStyle w:val="KUTun"/>
        </w:rPr>
        <w:t xml:space="preserve"> </w:t>
      </w:r>
      <w:r w:rsidR="00CB6518">
        <w:rPr>
          <w:rStyle w:val="KUTun"/>
        </w:rPr>
        <w:t>díla</w:t>
      </w:r>
      <w:r w:rsidRPr="00477C04">
        <w:rPr>
          <w:rStyle w:val="KUTun"/>
        </w:rPr>
        <w:t xml:space="preserve"> </w:t>
      </w:r>
      <w:r>
        <w:t xml:space="preserve">a předloží </w:t>
      </w:r>
      <w:r w:rsidRPr="002D547D">
        <w:t>ho</w:t>
      </w:r>
      <w:r w:rsidR="00983EA5">
        <w:t> </w:t>
      </w:r>
      <w:r w:rsidRPr="002D547D">
        <w:t>příkazci</w:t>
      </w:r>
      <w:r w:rsidR="00654650">
        <w:t>;</w:t>
      </w:r>
    </w:p>
    <w:p w14:paraId="45464594" w14:textId="38E2C838" w:rsidR="00017D56" w:rsidRDefault="00017D56" w:rsidP="00654650">
      <w:pPr>
        <w:pStyle w:val="KUsmlouva-3rove"/>
        <w:numPr>
          <w:ilvl w:val="2"/>
          <w:numId w:val="25"/>
        </w:numPr>
        <w:tabs>
          <w:tab w:val="clear" w:pos="1072"/>
        </w:tabs>
        <w:spacing w:after="120"/>
        <w:ind w:left="1276" w:hanging="709"/>
      </w:pPr>
      <w:r>
        <w:t>zabezpečí</w:t>
      </w:r>
      <w:r w:rsidRPr="00017D56">
        <w:t xml:space="preserve"> </w:t>
      </w:r>
      <w:r>
        <w:t>účast osob určených příkazcem na přejímacím řízení</w:t>
      </w:r>
      <w:r w:rsidR="00654650">
        <w:t>;</w:t>
      </w:r>
    </w:p>
    <w:p w14:paraId="58368DC5" w14:textId="01261196" w:rsidR="00017D56" w:rsidRPr="00B65DF0" w:rsidRDefault="00017D56" w:rsidP="00654650">
      <w:pPr>
        <w:pStyle w:val="KUsmlouva-3rove"/>
        <w:numPr>
          <w:ilvl w:val="2"/>
          <w:numId w:val="25"/>
        </w:numPr>
        <w:tabs>
          <w:tab w:val="clear" w:pos="1072"/>
        </w:tabs>
        <w:spacing w:after="120"/>
        <w:ind w:left="1276" w:hanging="709"/>
      </w:pPr>
      <w:r>
        <w:t>z</w:t>
      </w:r>
      <w:r w:rsidRPr="00017D56">
        <w:t xml:space="preserve"> </w:t>
      </w:r>
      <w:r>
        <w:t xml:space="preserve">těchto podkladů pak případně, ukáže-li se to potřebným, připraví ve spolupráci se zhotovitelem </w:t>
      </w:r>
      <w:r w:rsidR="00CB6518">
        <w:t>díla</w:t>
      </w:r>
      <w:r>
        <w:t xml:space="preserve"> </w:t>
      </w:r>
      <w:r w:rsidRPr="0038583B">
        <w:t>návrh dodatku</w:t>
      </w:r>
      <w:r>
        <w:t xml:space="preserve"> smlouvy o dílo na zhotovení </w:t>
      </w:r>
      <w:r w:rsidR="00CB6518">
        <w:t>díla</w:t>
      </w:r>
      <w:r w:rsidR="00983EA5">
        <w:t>.</w:t>
      </w:r>
    </w:p>
    <w:p w14:paraId="41A1AA53" w14:textId="1AC317AF" w:rsidR="00535EB1" w:rsidRDefault="00535EB1" w:rsidP="00535A51">
      <w:pPr>
        <w:pStyle w:val="KUsmlouva-3rove"/>
        <w:numPr>
          <w:ilvl w:val="0"/>
          <w:numId w:val="0"/>
        </w:numPr>
        <w:spacing w:after="120"/>
      </w:pPr>
    </w:p>
    <w:p w14:paraId="3F9B370F" w14:textId="5E826000" w:rsidR="00535EB1" w:rsidRPr="00477C04" w:rsidRDefault="00535EB1" w:rsidP="00535A51">
      <w:pPr>
        <w:pStyle w:val="KUsmlouva-3rove"/>
        <w:numPr>
          <w:ilvl w:val="0"/>
          <w:numId w:val="22"/>
        </w:numPr>
        <w:spacing w:after="120"/>
        <w:ind w:left="567" w:hanging="567"/>
        <w:rPr>
          <w:rStyle w:val="KUTun"/>
          <w:rFonts w:cs="Times New Roman"/>
          <w:szCs w:val="24"/>
        </w:rPr>
      </w:pPr>
      <w:r w:rsidRPr="00477C04">
        <w:rPr>
          <w:rStyle w:val="KUTun"/>
        </w:rPr>
        <w:t xml:space="preserve">Při předání a převzetí </w:t>
      </w:r>
      <w:r w:rsidR="00CB6518">
        <w:rPr>
          <w:rStyle w:val="KUTun"/>
        </w:rPr>
        <w:t>díla</w:t>
      </w:r>
      <w:r w:rsidRPr="00477C04">
        <w:rPr>
          <w:rStyle w:val="KUTun"/>
        </w:rPr>
        <w:t>:</w:t>
      </w:r>
    </w:p>
    <w:p w14:paraId="409C0A8C" w14:textId="7F596617" w:rsidR="00535EB1" w:rsidRDefault="006E2155" w:rsidP="00654650">
      <w:pPr>
        <w:pStyle w:val="KUsmlouva-3rove"/>
        <w:numPr>
          <w:ilvl w:val="2"/>
          <w:numId w:val="26"/>
        </w:numPr>
        <w:tabs>
          <w:tab w:val="clear" w:pos="1072"/>
        </w:tabs>
        <w:spacing w:after="120"/>
        <w:ind w:left="1276" w:hanging="709"/>
      </w:pPr>
      <w:r>
        <w:t>k</w:t>
      </w:r>
      <w:r w:rsidR="00EA7AE8">
        <w:t xml:space="preserve">ontroluje, </w:t>
      </w:r>
      <w:r w:rsidR="00535EB1">
        <w:t xml:space="preserve">přebírá od zhotovitele a předloží </w:t>
      </w:r>
      <w:r w:rsidR="0002310B">
        <w:t>příkazc</w:t>
      </w:r>
      <w:r w:rsidR="0035661E">
        <w:t>i</w:t>
      </w:r>
      <w:r w:rsidR="005C606A">
        <w:t xml:space="preserve"> </w:t>
      </w:r>
      <w:r w:rsidR="00535EB1" w:rsidRPr="00477C04">
        <w:rPr>
          <w:rStyle w:val="KUTun"/>
        </w:rPr>
        <w:t>doklady</w:t>
      </w:r>
      <w:r w:rsidR="00535EB1">
        <w:t xml:space="preserve"> připravené </w:t>
      </w:r>
      <w:r w:rsidR="00535EB1" w:rsidRPr="00477C04">
        <w:rPr>
          <w:rStyle w:val="KUTun"/>
        </w:rPr>
        <w:t xml:space="preserve">k přejímce </w:t>
      </w:r>
      <w:r w:rsidR="00CB6518">
        <w:rPr>
          <w:rStyle w:val="KUTun"/>
        </w:rPr>
        <w:t>díla</w:t>
      </w:r>
      <w:r w:rsidR="00535EB1">
        <w:t xml:space="preserve">, dokumentaci skutečného provedení </w:t>
      </w:r>
      <w:r w:rsidR="00CB6518">
        <w:t>díla</w:t>
      </w:r>
      <w:r w:rsidR="00535EB1">
        <w:t xml:space="preserve">, případně další potřebné doklady pro </w:t>
      </w:r>
      <w:r w:rsidR="00F11ACA">
        <w:t>předání</w:t>
      </w:r>
      <w:r w:rsidR="00535EB1">
        <w:t xml:space="preserve"> a</w:t>
      </w:r>
      <w:r w:rsidR="007A2642">
        <w:t> </w:t>
      </w:r>
      <w:r w:rsidR="00535EB1">
        <w:t>převzetí, které připraví sám</w:t>
      </w:r>
      <w:r w:rsidR="00654650">
        <w:t>;</w:t>
      </w:r>
    </w:p>
    <w:p w14:paraId="45C4DB84" w14:textId="7952D696" w:rsidR="00017D56" w:rsidRDefault="00017D56" w:rsidP="00654650">
      <w:pPr>
        <w:pStyle w:val="KUsmlouva-3rove"/>
        <w:numPr>
          <w:ilvl w:val="2"/>
          <w:numId w:val="26"/>
        </w:numPr>
        <w:tabs>
          <w:tab w:val="clear" w:pos="1072"/>
        </w:tabs>
        <w:spacing w:after="120"/>
        <w:ind w:left="1276" w:hanging="709"/>
      </w:pPr>
      <w:r>
        <w:t>účastní</w:t>
      </w:r>
      <w:r w:rsidRPr="00017D56">
        <w:t xml:space="preserve"> </w:t>
      </w:r>
      <w:r>
        <w:t xml:space="preserve">se přejímacího řízení a zjišťuje </w:t>
      </w:r>
      <w:r w:rsidRPr="00477C04">
        <w:rPr>
          <w:rStyle w:val="KUTun"/>
        </w:rPr>
        <w:t>soupis vad a nedodělků</w:t>
      </w:r>
      <w:r>
        <w:t xml:space="preserve"> zjištěných při předání a stanoví termíny pro jejich odstranění. Z předání a převzetí </w:t>
      </w:r>
      <w:r w:rsidR="00CB6518">
        <w:t>díla</w:t>
      </w:r>
      <w:r>
        <w:t xml:space="preserve"> pořídí protokol, pokud dle smlouvy o dílo na</w:t>
      </w:r>
      <w:r w:rsidR="008C7EFD">
        <w:t> </w:t>
      </w:r>
      <w:r>
        <w:t xml:space="preserve">zhotovení </w:t>
      </w:r>
      <w:r w:rsidR="00CB6518">
        <w:t>díla</w:t>
      </w:r>
      <w:r>
        <w:t xml:space="preserve"> není tento povinen zpracovat zhotovitel </w:t>
      </w:r>
      <w:r w:rsidR="00CB6518">
        <w:t>díla</w:t>
      </w:r>
      <w:r w:rsidR="00654650">
        <w:t>;</w:t>
      </w:r>
    </w:p>
    <w:p w14:paraId="41D74A6A" w14:textId="4D9988B8" w:rsidR="00017D56" w:rsidRDefault="00017D56" w:rsidP="00654650">
      <w:pPr>
        <w:pStyle w:val="KUsmlouva-3rove"/>
        <w:numPr>
          <w:ilvl w:val="2"/>
          <w:numId w:val="26"/>
        </w:numPr>
        <w:tabs>
          <w:tab w:val="clear" w:pos="1072"/>
        </w:tabs>
        <w:spacing w:after="120"/>
        <w:ind w:left="1276" w:hanging="709"/>
      </w:pPr>
      <w:r>
        <w:t xml:space="preserve">vyhotovuje pro příkazce podklady pro účtování smluvních pokut, příp. dalších sankcí v případě </w:t>
      </w:r>
      <w:r w:rsidRPr="00477C04">
        <w:rPr>
          <w:rStyle w:val="KUTun"/>
        </w:rPr>
        <w:t>porušení smluvních závazků</w:t>
      </w:r>
      <w:r>
        <w:t xml:space="preserve"> zhotovitelem v souvislosti se závěrečným hodnocením </w:t>
      </w:r>
      <w:r w:rsidR="00CB6518">
        <w:t>díla</w:t>
      </w:r>
      <w:r w:rsidR="00654650">
        <w:t>;</w:t>
      </w:r>
    </w:p>
    <w:p w14:paraId="5080756B" w14:textId="3AB1EE24" w:rsidR="00017D56" w:rsidRDefault="00017D56" w:rsidP="00654650">
      <w:pPr>
        <w:pStyle w:val="KUsmlouva-3rove"/>
        <w:numPr>
          <w:ilvl w:val="2"/>
          <w:numId w:val="26"/>
        </w:numPr>
        <w:tabs>
          <w:tab w:val="clear" w:pos="1072"/>
        </w:tabs>
        <w:spacing w:after="120"/>
        <w:ind w:left="1276" w:hanging="709"/>
      </w:pPr>
      <w:r>
        <w:t>v</w:t>
      </w:r>
      <w:r w:rsidRPr="00017D56">
        <w:t xml:space="preserve"> </w:t>
      </w:r>
      <w:r>
        <w:t>součinnosti s příkazcem zajišťuje zhotoviteli přístup do těch částí objektu, kde mají být odstraněny případné vady a nedodělky</w:t>
      </w:r>
      <w:r w:rsidR="00654650">
        <w:t>;</w:t>
      </w:r>
    </w:p>
    <w:p w14:paraId="5E859A18" w14:textId="277D4EEE" w:rsidR="00017D56" w:rsidRDefault="00017D56" w:rsidP="00654650">
      <w:pPr>
        <w:pStyle w:val="KUsmlouva-3rove"/>
        <w:numPr>
          <w:ilvl w:val="2"/>
          <w:numId w:val="26"/>
        </w:numPr>
        <w:tabs>
          <w:tab w:val="clear" w:pos="1072"/>
        </w:tabs>
        <w:spacing w:after="120"/>
        <w:ind w:left="1276" w:hanging="709"/>
      </w:pPr>
      <w:r>
        <w:t xml:space="preserve">kontroluje a zápisem potvrzuje </w:t>
      </w:r>
      <w:r w:rsidRPr="00477C04">
        <w:rPr>
          <w:rStyle w:val="KUTun"/>
        </w:rPr>
        <w:t>odstranění vad a nedodělků</w:t>
      </w:r>
      <w:r>
        <w:t>, v případě nedodržení dohodnutého termínu jejich odstranění vypracuje pro příkazce podklady pro vyúčtování smluvní pokuty</w:t>
      </w:r>
      <w:r w:rsidR="00654650">
        <w:t>;</w:t>
      </w:r>
    </w:p>
    <w:p w14:paraId="4936F313" w14:textId="604C4710" w:rsidR="00017D56" w:rsidRDefault="00017D56" w:rsidP="00654650">
      <w:pPr>
        <w:pStyle w:val="KUsmlouva-3rove"/>
        <w:numPr>
          <w:ilvl w:val="2"/>
          <w:numId w:val="26"/>
        </w:numPr>
        <w:tabs>
          <w:tab w:val="clear" w:pos="1072"/>
        </w:tabs>
        <w:spacing w:after="120"/>
        <w:ind w:left="1276" w:hanging="709"/>
      </w:pPr>
      <w:r>
        <w:t xml:space="preserve">účastní se na straně příkazce </w:t>
      </w:r>
      <w:r w:rsidRPr="00E1740C">
        <w:t xml:space="preserve">závěrečné kontrolní prohlídky </w:t>
      </w:r>
      <w:r w:rsidR="00CB6518">
        <w:t>díla</w:t>
      </w:r>
      <w:r w:rsidR="00654650">
        <w:t>;</w:t>
      </w:r>
    </w:p>
    <w:p w14:paraId="109CFE89" w14:textId="132F5983" w:rsidR="00017D56" w:rsidRDefault="00017D56" w:rsidP="00654650">
      <w:pPr>
        <w:pStyle w:val="KUsmlouva-3rove"/>
        <w:numPr>
          <w:ilvl w:val="2"/>
          <w:numId w:val="26"/>
        </w:numPr>
        <w:tabs>
          <w:tab w:val="clear" w:pos="1072"/>
        </w:tabs>
        <w:spacing w:after="120"/>
        <w:ind w:left="1276" w:hanging="709"/>
      </w:pPr>
      <w:r>
        <w:t xml:space="preserve">kontroluje </w:t>
      </w:r>
      <w:r w:rsidRPr="00477C04">
        <w:rPr>
          <w:rStyle w:val="KUTun"/>
        </w:rPr>
        <w:t xml:space="preserve">vyklizení </w:t>
      </w:r>
      <w:r w:rsidR="00D13BF8">
        <w:rPr>
          <w:rStyle w:val="KUTun"/>
        </w:rPr>
        <w:t>místa provedení díla</w:t>
      </w:r>
      <w:r>
        <w:t xml:space="preserve"> zhotovitelem </w:t>
      </w:r>
      <w:r w:rsidR="00CB6518">
        <w:t>díla</w:t>
      </w:r>
      <w:r w:rsidR="00983EA5">
        <w:t>.</w:t>
      </w:r>
    </w:p>
    <w:p w14:paraId="4D758F64" w14:textId="1E860B6C" w:rsidR="002100F7" w:rsidRDefault="002100F7" w:rsidP="00535A51">
      <w:pPr>
        <w:pStyle w:val="KUsmlouva-3rove"/>
        <w:numPr>
          <w:ilvl w:val="0"/>
          <w:numId w:val="0"/>
        </w:numPr>
        <w:spacing w:after="120"/>
        <w:ind w:left="1361"/>
      </w:pPr>
    </w:p>
    <w:p w14:paraId="320ADD79" w14:textId="77777777" w:rsidR="00535EB1" w:rsidRPr="00477C04" w:rsidRDefault="00535EB1" w:rsidP="00535A51">
      <w:pPr>
        <w:pStyle w:val="KUsmlouva-2rove"/>
        <w:numPr>
          <w:ilvl w:val="0"/>
          <w:numId w:val="22"/>
        </w:numPr>
        <w:spacing w:before="0"/>
        <w:ind w:left="567" w:hanging="567"/>
        <w:rPr>
          <w:rStyle w:val="KUTun"/>
        </w:rPr>
      </w:pPr>
      <w:r w:rsidRPr="00477C04">
        <w:rPr>
          <w:rStyle w:val="KUTun"/>
        </w:rPr>
        <w:lastRenderedPageBreak/>
        <w:t xml:space="preserve">Je oprávněn jménem </w:t>
      </w:r>
      <w:r w:rsidR="0078246D" w:rsidRPr="00477C04">
        <w:rPr>
          <w:rStyle w:val="KUTun"/>
        </w:rPr>
        <w:t>příkazce</w:t>
      </w:r>
      <w:r w:rsidRPr="00477C04">
        <w:rPr>
          <w:rStyle w:val="KUTun"/>
        </w:rPr>
        <w:t>:</w:t>
      </w:r>
    </w:p>
    <w:p w14:paraId="65DF453E" w14:textId="378F53C3" w:rsidR="00535EB1" w:rsidRDefault="00535EB1" w:rsidP="00654650">
      <w:pPr>
        <w:pStyle w:val="KUsmlouva-3rove"/>
        <w:numPr>
          <w:ilvl w:val="2"/>
          <w:numId w:val="28"/>
        </w:numPr>
        <w:tabs>
          <w:tab w:val="clear" w:pos="1072"/>
        </w:tabs>
        <w:spacing w:after="120"/>
        <w:ind w:left="1276" w:hanging="709"/>
      </w:pPr>
      <w:r>
        <w:t xml:space="preserve">činit </w:t>
      </w:r>
      <w:r w:rsidRPr="00477C04">
        <w:rPr>
          <w:rStyle w:val="KUTun"/>
        </w:rPr>
        <w:t xml:space="preserve">zápisy do </w:t>
      </w:r>
      <w:r w:rsidR="00BA3FDD">
        <w:rPr>
          <w:rStyle w:val="KUTun"/>
        </w:rPr>
        <w:t>montážního</w:t>
      </w:r>
      <w:r w:rsidRPr="00477C04">
        <w:rPr>
          <w:rStyle w:val="KUTun"/>
        </w:rPr>
        <w:t xml:space="preserve"> deníku</w:t>
      </w:r>
      <w:r>
        <w:t xml:space="preserve"> o zjištěných skutečnostech a vyzývat zhotovitele ke zjednání nápravy a splnění výzvy kontrolovat</w:t>
      </w:r>
      <w:r w:rsidR="00654650">
        <w:t>;</w:t>
      </w:r>
    </w:p>
    <w:p w14:paraId="341C3022" w14:textId="10CBA959" w:rsidR="00017D56" w:rsidRDefault="00017D56" w:rsidP="00654650">
      <w:pPr>
        <w:pStyle w:val="KUsmlouva-3rove"/>
        <w:numPr>
          <w:ilvl w:val="2"/>
          <w:numId w:val="28"/>
        </w:numPr>
        <w:tabs>
          <w:tab w:val="clear" w:pos="1072"/>
        </w:tabs>
        <w:spacing w:after="120"/>
        <w:ind w:left="1276" w:hanging="709"/>
      </w:pPr>
      <w:r>
        <w:t xml:space="preserve">dát zhotoviteli </w:t>
      </w:r>
      <w:r w:rsidRPr="00477C04">
        <w:rPr>
          <w:rStyle w:val="KUTun"/>
        </w:rPr>
        <w:t>příkaz k přerušení práce</w:t>
      </w:r>
      <w:r>
        <w:t xml:space="preserve">, je-li ohrožena bezpečnost </w:t>
      </w:r>
      <w:r w:rsidR="00D13BF8">
        <w:t>provedení</w:t>
      </w:r>
      <w:r>
        <w:t xml:space="preserve"> </w:t>
      </w:r>
      <w:r w:rsidR="00CB6518">
        <w:t>díla</w:t>
      </w:r>
      <w:r>
        <w:t xml:space="preserve">, život nebo zdraví osob, životní prostředí nebo hrozí-li vznik jiné vážné škody nebo zhotovitel nedodržuje požadavky na kvalitu </w:t>
      </w:r>
      <w:r w:rsidR="00CB6518">
        <w:t>díla</w:t>
      </w:r>
      <w:r>
        <w:t xml:space="preserve"> dle smlouvy o dílo na zhotovení </w:t>
      </w:r>
      <w:r w:rsidR="00CB6518">
        <w:t>díla</w:t>
      </w:r>
      <w:r w:rsidR="00654650">
        <w:t>;</w:t>
      </w:r>
    </w:p>
    <w:p w14:paraId="0BA8DC65" w14:textId="6E139BEC" w:rsidR="00EA721D" w:rsidRDefault="00017D56" w:rsidP="00654650">
      <w:pPr>
        <w:pStyle w:val="KUsmlouva-3rove"/>
        <w:numPr>
          <w:ilvl w:val="2"/>
          <w:numId w:val="28"/>
        </w:numPr>
        <w:tabs>
          <w:tab w:val="clear" w:pos="1072"/>
        </w:tabs>
        <w:spacing w:after="120"/>
        <w:ind w:left="1276" w:hanging="709"/>
      </w:pPr>
      <w:r>
        <w:t xml:space="preserve">spolupracovat </w:t>
      </w:r>
      <w:r w:rsidRPr="00AA09B9">
        <w:t xml:space="preserve">s autorským </w:t>
      </w:r>
      <w:r>
        <w:t>dozorem</w:t>
      </w:r>
      <w:r w:rsidRPr="00AA09B9">
        <w:t xml:space="preserve"> zhotovitele projektu, s orgány státního </w:t>
      </w:r>
      <w:r w:rsidR="00BA3FDD">
        <w:t>montážního</w:t>
      </w:r>
      <w:r w:rsidRPr="00AA09B9">
        <w:t xml:space="preserve"> dohledu</w:t>
      </w:r>
      <w:r>
        <w:t xml:space="preserve"> a</w:t>
      </w:r>
      <w:r w:rsidR="008C7EFD">
        <w:t> </w:t>
      </w:r>
      <w:r>
        <w:t>památkové péče, příp. jiných státních dozorů a dohledů dle zvláštních právních předpisů, při zjišťování souladu prováděných prací s projektem a spolupracovat s nimi při navrhování opatření na odstranění případných vad projektu</w:t>
      </w:r>
      <w:r w:rsidR="00EA721D">
        <w:t>.</w:t>
      </w:r>
    </w:p>
    <w:p w14:paraId="678E9975" w14:textId="77777777" w:rsidR="00F12CD9" w:rsidRPr="00917C11" w:rsidRDefault="00BA560F" w:rsidP="002D547D">
      <w:pPr>
        <w:pStyle w:val="KUsmlouva-1rove"/>
        <w:ind w:left="0" w:firstLine="0"/>
      </w:pPr>
      <w:r>
        <w:t xml:space="preserve">PODMÍNKY PROVÁDĚNÍ </w:t>
      </w:r>
      <w:r w:rsidR="00EB0921">
        <w:t>PŘÍKAZNÍ</w:t>
      </w:r>
      <w:r w:rsidR="00535EB1">
        <w:t xml:space="preserve"> </w:t>
      </w:r>
      <w:r>
        <w:t>ČINNOSTI</w:t>
      </w:r>
    </w:p>
    <w:p w14:paraId="57B79CA9" w14:textId="46662FE2" w:rsidR="0068581C" w:rsidRPr="00477C04" w:rsidRDefault="00E800F9" w:rsidP="00535A51">
      <w:pPr>
        <w:pStyle w:val="KUsmlouva-2rove"/>
        <w:numPr>
          <w:ilvl w:val="0"/>
          <w:numId w:val="15"/>
        </w:numPr>
        <w:ind w:left="567" w:hanging="567"/>
        <w:rPr>
          <w:rStyle w:val="KUTun"/>
          <w:rFonts w:cs="Times New Roman"/>
          <w:b w:val="0"/>
          <w:caps/>
          <w:szCs w:val="24"/>
        </w:rPr>
      </w:pPr>
      <w:r>
        <w:t xml:space="preserve">Příkazník je povinen plnit příkaz příkazce poctivě a pečlivě podle svých schopností. </w:t>
      </w:r>
      <w:r w:rsidR="0078246D">
        <w:t>Příkazník</w:t>
      </w:r>
      <w:r w:rsidR="00062B29" w:rsidRPr="00F12CD9">
        <w:t xml:space="preserve"> </w:t>
      </w:r>
      <w:r w:rsidR="00535EB1" w:rsidRPr="00F12CD9">
        <w:t xml:space="preserve">je povinen při obstarávání (vyřizování) předmětných záležitostí postupovat a jednat </w:t>
      </w:r>
      <w:r w:rsidR="00535EB1" w:rsidRPr="00477C04">
        <w:rPr>
          <w:rStyle w:val="KUTun"/>
        </w:rPr>
        <w:t>profesionálně</w:t>
      </w:r>
      <w:r w:rsidR="00535EB1" w:rsidRPr="00F12CD9">
        <w:t xml:space="preserve">, s potřebnou </w:t>
      </w:r>
      <w:r w:rsidR="00535EB1" w:rsidRPr="00477C04">
        <w:rPr>
          <w:rStyle w:val="KUTun"/>
        </w:rPr>
        <w:t>odbornou péčí</w:t>
      </w:r>
      <w:r w:rsidR="00535EB1" w:rsidRPr="00F12CD9">
        <w:t xml:space="preserve"> a veškeré záležitosti vyřizovat </w:t>
      </w:r>
      <w:r w:rsidR="00535EB1" w:rsidRPr="00477C04">
        <w:rPr>
          <w:rStyle w:val="KUTun"/>
        </w:rPr>
        <w:t>řádně a včas</w:t>
      </w:r>
      <w:r w:rsidR="00535EB1" w:rsidRPr="00F12CD9">
        <w:t xml:space="preserve">. Přitom je povinen respektovat pokyny </w:t>
      </w:r>
      <w:r w:rsidR="0078246D">
        <w:t>příkazce</w:t>
      </w:r>
      <w:r w:rsidR="003212CD" w:rsidRPr="00F12CD9">
        <w:t xml:space="preserve"> </w:t>
      </w:r>
      <w:r w:rsidR="00535EB1" w:rsidRPr="00F12CD9">
        <w:t>a jeho oprávněné zájmy a práva</w:t>
      </w:r>
      <w:r w:rsidR="004C401E">
        <w:t>,</w:t>
      </w:r>
      <w:r w:rsidR="00062B29" w:rsidRPr="00F12CD9">
        <w:t xml:space="preserve"> </w:t>
      </w:r>
      <w:r w:rsidR="00535EB1" w:rsidRPr="00F12CD9">
        <w:t xml:space="preserve">s nimiž byl seznámen, jež zná či jež vyplývají z povahy obstarávané záležitosti. Od pokynů </w:t>
      </w:r>
      <w:r w:rsidR="0078246D">
        <w:t>příkazce</w:t>
      </w:r>
      <w:r w:rsidR="003212CD" w:rsidRPr="00F12CD9">
        <w:t xml:space="preserve"> </w:t>
      </w:r>
      <w:r w:rsidR="00535EB1" w:rsidRPr="00F12CD9">
        <w:t xml:space="preserve">se může </w:t>
      </w:r>
      <w:r w:rsidR="0078246D">
        <w:t>příkazník</w:t>
      </w:r>
      <w:r w:rsidR="00062B29" w:rsidRPr="00F12CD9">
        <w:t xml:space="preserve"> </w:t>
      </w:r>
      <w:r w:rsidR="00535EB1" w:rsidRPr="00477C04">
        <w:rPr>
          <w:rStyle w:val="KUTun"/>
        </w:rPr>
        <w:t xml:space="preserve">odchýlit, jen když je to v zájmu </w:t>
      </w:r>
      <w:r w:rsidR="0078246D" w:rsidRPr="00477C04">
        <w:rPr>
          <w:rStyle w:val="KUTun"/>
        </w:rPr>
        <w:t>příkazce</w:t>
      </w:r>
      <w:r w:rsidR="003212CD" w:rsidRPr="00F12CD9">
        <w:t xml:space="preserve"> </w:t>
      </w:r>
      <w:r w:rsidR="00535EB1" w:rsidRPr="00F12CD9">
        <w:t xml:space="preserve">a </w:t>
      </w:r>
      <w:r>
        <w:t>pokud nemůže včas obdržet jeho souhlas</w:t>
      </w:r>
      <w:r w:rsidR="00535EB1" w:rsidRPr="00F12CD9">
        <w:t xml:space="preserve">. </w:t>
      </w:r>
      <w:r w:rsidR="0078246D">
        <w:t>Příkazník</w:t>
      </w:r>
      <w:r w:rsidR="00062B29" w:rsidRPr="00F12CD9">
        <w:t xml:space="preserve"> </w:t>
      </w:r>
      <w:r w:rsidR="00535EB1" w:rsidRPr="00F12CD9">
        <w:t xml:space="preserve">je povinen oznámit </w:t>
      </w:r>
      <w:r>
        <w:t>příkazc</w:t>
      </w:r>
      <w:r w:rsidR="004C401E">
        <w:t>i</w:t>
      </w:r>
      <w:r w:rsidR="003212CD" w:rsidRPr="00F12CD9">
        <w:t xml:space="preserve"> </w:t>
      </w:r>
      <w:r w:rsidR="00535EB1" w:rsidRPr="00F12CD9">
        <w:t xml:space="preserve">veškeré skutečnosti, se kterými se při plnění povinností dle </w:t>
      </w:r>
      <w:r w:rsidR="004C401E">
        <w:t>této smlouvy</w:t>
      </w:r>
      <w:r w:rsidR="00535EB1" w:rsidRPr="00F12CD9">
        <w:t xml:space="preserve"> seznámil.</w:t>
      </w:r>
    </w:p>
    <w:p w14:paraId="069847EF" w14:textId="5947DDBF" w:rsidR="0068581C" w:rsidRPr="00477C04" w:rsidRDefault="00535EB1" w:rsidP="00535A51">
      <w:pPr>
        <w:pStyle w:val="KUsmlouva-2rove"/>
        <w:numPr>
          <w:ilvl w:val="0"/>
          <w:numId w:val="15"/>
        </w:numPr>
        <w:ind w:left="567" w:hanging="567"/>
        <w:rPr>
          <w:rStyle w:val="KUTun"/>
          <w:rFonts w:cs="Times New Roman"/>
          <w:szCs w:val="24"/>
        </w:rPr>
      </w:pPr>
      <w:r w:rsidRPr="00917C11">
        <w:t xml:space="preserve">V případě pochybností o obsahu pokynu </w:t>
      </w:r>
      <w:r w:rsidR="0078246D">
        <w:t>příkazce</w:t>
      </w:r>
      <w:r w:rsidR="003212CD" w:rsidRPr="00917C11">
        <w:t xml:space="preserve"> </w:t>
      </w:r>
      <w:r w:rsidRPr="00917C11">
        <w:t xml:space="preserve">si </w:t>
      </w:r>
      <w:r w:rsidR="0078246D">
        <w:t>příkazník</w:t>
      </w:r>
      <w:r w:rsidR="00062B29" w:rsidRPr="00917C11">
        <w:t xml:space="preserve"> </w:t>
      </w:r>
      <w:r w:rsidRPr="00917C11">
        <w:t xml:space="preserve">vyžádá </w:t>
      </w:r>
      <w:r w:rsidRPr="00477C04">
        <w:rPr>
          <w:rStyle w:val="KUTun"/>
        </w:rPr>
        <w:t>upřesňující stanovisko</w:t>
      </w:r>
      <w:r w:rsidRPr="00917C11">
        <w:t xml:space="preserve"> </w:t>
      </w:r>
      <w:r w:rsidR="0078246D">
        <w:t>příkazce</w:t>
      </w:r>
      <w:r w:rsidR="003212CD" w:rsidRPr="00917C11">
        <w:t xml:space="preserve">. </w:t>
      </w:r>
      <w:r w:rsidRPr="00917C11">
        <w:t>Smluvní strany se zavazují řešit veškeré nejasnosti a doplnit chybějící údaje a doklady ihned po jejich zjištění tak, aby nedocházelo k průtahům v obstarání záležitostí.</w:t>
      </w:r>
      <w:r w:rsidR="00E800F9">
        <w:t xml:space="preserve"> Obdrží-li příkazník od příkazce pokyn zřejmě nesprávný, upozorní ho na to a splní takový pokyn jen tehdy, když na něm příkazce trvá.</w:t>
      </w:r>
    </w:p>
    <w:p w14:paraId="755F57E4" w14:textId="4658925E" w:rsidR="0068581C" w:rsidRPr="00477C04" w:rsidRDefault="0078246D" w:rsidP="00535A51">
      <w:pPr>
        <w:pStyle w:val="KUsmlouva-2rove"/>
        <w:numPr>
          <w:ilvl w:val="0"/>
          <w:numId w:val="15"/>
        </w:numPr>
        <w:ind w:left="567" w:hanging="567"/>
        <w:rPr>
          <w:rStyle w:val="KUTun"/>
          <w:rFonts w:cs="Times New Roman"/>
          <w:szCs w:val="24"/>
        </w:rPr>
      </w:pPr>
      <w:r>
        <w:t>Příkazník</w:t>
      </w:r>
      <w:r w:rsidR="00062B29" w:rsidRPr="00917C11">
        <w:t xml:space="preserve"> </w:t>
      </w:r>
      <w:r w:rsidR="00535EB1" w:rsidRPr="00917C11">
        <w:t xml:space="preserve">bude průběžně, </w:t>
      </w:r>
      <w:r w:rsidR="00535EB1" w:rsidRPr="00477C04">
        <w:rPr>
          <w:rStyle w:val="KUTun"/>
        </w:rPr>
        <w:t xml:space="preserve">nejméně 1x za </w:t>
      </w:r>
      <w:r w:rsidR="00B51CEC">
        <w:rPr>
          <w:rStyle w:val="KUTun"/>
        </w:rPr>
        <w:t xml:space="preserve">14 </w:t>
      </w:r>
      <w:r w:rsidR="00535EB1" w:rsidRPr="00477C04">
        <w:rPr>
          <w:rStyle w:val="KUTun"/>
        </w:rPr>
        <w:t>dnů</w:t>
      </w:r>
      <w:r w:rsidR="00D42D23" w:rsidRPr="00917C11">
        <w:t xml:space="preserve"> písemně</w:t>
      </w:r>
      <w:r w:rsidR="00535EB1" w:rsidRPr="00917C11">
        <w:t xml:space="preserve"> </w:t>
      </w:r>
      <w:r w:rsidR="00535EB1" w:rsidRPr="00477C04">
        <w:rPr>
          <w:rStyle w:val="KUTun"/>
        </w:rPr>
        <w:t>informovat</w:t>
      </w:r>
      <w:r w:rsidR="00535EB1" w:rsidRPr="00917C11">
        <w:t xml:space="preserve"> </w:t>
      </w:r>
      <w:r>
        <w:t>příkazce</w:t>
      </w:r>
      <w:r w:rsidR="003212CD" w:rsidRPr="00917C11">
        <w:t xml:space="preserve"> </w:t>
      </w:r>
      <w:r w:rsidR="00535EB1" w:rsidRPr="00477C04">
        <w:rPr>
          <w:rStyle w:val="KUTun"/>
        </w:rPr>
        <w:t>o stavu</w:t>
      </w:r>
      <w:r w:rsidR="00535EB1" w:rsidRPr="00917C11">
        <w:t xml:space="preserve"> </w:t>
      </w:r>
      <w:r w:rsidR="00846915" w:rsidRPr="00477C04">
        <w:rPr>
          <w:rStyle w:val="KUTun"/>
        </w:rPr>
        <w:t>obstarávání</w:t>
      </w:r>
      <w:r w:rsidR="00535EB1" w:rsidRPr="00477C04">
        <w:rPr>
          <w:rStyle w:val="KUTun"/>
        </w:rPr>
        <w:t xml:space="preserve"> záležitostí</w:t>
      </w:r>
      <w:r w:rsidR="00535EB1" w:rsidRPr="00917C11">
        <w:t>, o plnění sjednaných harmonogramů a uzavřených smluv</w:t>
      </w:r>
      <w:r w:rsidR="00846915">
        <w:t xml:space="preserve"> a o všech skutečnostech rozhodných pro realizaci </w:t>
      </w:r>
      <w:r w:rsidR="00CB6518">
        <w:t>díla</w:t>
      </w:r>
      <w:r w:rsidR="0068581C">
        <w:t>.</w:t>
      </w:r>
    </w:p>
    <w:p w14:paraId="4DA192E4" w14:textId="54EB1E12" w:rsidR="0068581C" w:rsidRPr="00477C04" w:rsidRDefault="0078246D" w:rsidP="00535A51">
      <w:pPr>
        <w:pStyle w:val="KUsmlouva-2rove"/>
        <w:numPr>
          <w:ilvl w:val="0"/>
          <w:numId w:val="15"/>
        </w:numPr>
        <w:ind w:left="567" w:hanging="567"/>
        <w:rPr>
          <w:rStyle w:val="KUTun"/>
          <w:rFonts w:cs="Times New Roman"/>
          <w:szCs w:val="24"/>
        </w:rPr>
      </w:pPr>
      <w:r>
        <w:t>Příkazník</w:t>
      </w:r>
      <w:r w:rsidR="00062B29" w:rsidRPr="00917C11">
        <w:t xml:space="preserve"> </w:t>
      </w:r>
      <w:r w:rsidR="00535EB1" w:rsidRPr="00917C11">
        <w:t xml:space="preserve">je povinen zachovávat </w:t>
      </w:r>
      <w:r w:rsidR="00535EB1" w:rsidRPr="00477C04">
        <w:rPr>
          <w:rStyle w:val="KUTun"/>
        </w:rPr>
        <w:t>mlčenlivost</w:t>
      </w:r>
      <w:r w:rsidR="00535EB1" w:rsidRPr="00917C11">
        <w:t xml:space="preserve"> o všech údajích, týkajících se </w:t>
      </w:r>
      <w:r>
        <w:t>příkazce</w:t>
      </w:r>
      <w:r w:rsidR="00535EB1" w:rsidRPr="00917C11">
        <w:t>, o kterých se</w:t>
      </w:r>
      <w:r w:rsidR="008C7EFD">
        <w:t> </w:t>
      </w:r>
      <w:r w:rsidR="00535EB1" w:rsidRPr="00917C11">
        <w:t xml:space="preserve">v souvislosti s plněním </w:t>
      </w:r>
      <w:r w:rsidR="00B35BBD">
        <w:t>předmětu</w:t>
      </w:r>
      <w:r w:rsidR="00535EB1" w:rsidRPr="00917C11">
        <w:t xml:space="preserve"> </w:t>
      </w:r>
      <w:r w:rsidR="00F94D31">
        <w:t>této smlouvy</w:t>
      </w:r>
      <w:r w:rsidR="00535EB1" w:rsidRPr="00917C11">
        <w:t xml:space="preserve"> dozvěděl, s výjimkou skutečností, které je povinen sdělit státním orgánům na základě zákona.</w:t>
      </w:r>
    </w:p>
    <w:p w14:paraId="11394CF0" w14:textId="3E5AC687" w:rsidR="0068581C" w:rsidRPr="00477C04" w:rsidRDefault="0078246D" w:rsidP="00535A51">
      <w:pPr>
        <w:pStyle w:val="KUsmlouva-2rove"/>
        <w:numPr>
          <w:ilvl w:val="0"/>
          <w:numId w:val="15"/>
        </w:numPr>
        <w:ind w:left="567" w:hanging="567"/>
        <w:rPr>
          <w:rStyle w:val="KUTun"/>
          <w:rFonts w:cs="Times New Roman"/>
          <w:szCs w:val="24"/>
        </w:rPr>
      </w:pPr>
      <w:r>
        <w:t>Příkazník</w:t>
      </w:r>
      <w:r w:rsidR="00F94D31">
        <w:t xml:space="preserve"> </w:t>
      </w:r>
      <w:r w:rsidR="00535EB1" w:rsidRPr="00917C11">
        <w:t xml:space="preserve">při </w:t>
      </w:r>
      <w:r w:rsidR="00DA1C60">
        <w:t>dokončení</w:t>
      </w:r>
      <w:r w:rsidR="00535EB1" w:rsidRPr="00917C11">
        <w:t xml:space="preserve"> </w:t>
      </w:r>
      <w:r w:rsidR="00CB6518">
        <w:t>díla</w:t>
      </w:r>
      <w:r w:rsidR="00535EB1" w:rsidRPr="00917C11">
        <w:t xml:space="preserve"> </w:t>
      </w:r>
      <w:r w:rsidR="00DA1C60">
        <w:t>zhotovitelem</w:t>
      </w:r>
      <w:r w:rsidR="00535EB1" w:rsidRPr="00917C11">
        <w:t xml:space="preserve"> </w:t>
      </w:r>
      <w:r w:rsidR="00612B0D">
        <w:t xml:space="preserve">zkontroluje a </w:t>
      </w:r>
      <w:r w:rsidR="00535EB1" w:rsidRPr="00917C11">
        <w:t xml:space="preserve">předá </w:t>
      </w:r>
      <w:r w:rsidR="00743AA8">
        <w:t>příkazc</w:t>
      </w:r>
      <w:r w:rsidR="00F94D31">
        <w:t>i</w:t>
      </w:r>
      <w:r w:rsidR="003212CD" w:rsidRPr="00917C11">
        <w:t xml:space="preserve"> </w:t>
      </w:r>
      <w:r w:rsidR="00535EB1" w:rsidRPr="00917C11">
        <w:t>veškeré doklady, písemnosti, změnové listy apod., které se týkají dokončené</w:t>
      </w:r>
      <w:r w:rsidR="007A65AF">
        <w:t>ho</w:t>
      </w:r>
      <w:r w:rsidR="00535EB1" w:rsidRPr="00917C11">
        <w:t xml:space="preserve"> </w:t>
      </w:r>
      <w:r w:rsidR="00CB6518">
        <w:t>díla</w:t>
      </w:r>
      <w:r w:rsidR="00083AC5">
        <w:t xml:space="preserve"> nebo její části</w:t>
      </w:r>
      <w:r w:rsidR="00535EB1" w:rsidRPr="00917C11">
        <w:t xml:space="preserve"> a které v průběhu provádění činnosti pro něho získal nebo obstaral.</w:t>
      </w:r>
    </w:p>
    <w:p w14:paraId="04EDDCF6" w14:textId="1578961C" w:rsidR="0068581C" w:rsidRPr="00477C04" w:rsidRDefault="0078246D" w:rsidP="00535A51">
      <w:pPr>
        <w:pStyle w:val="KUsmlouva-2rove"/>
        <w:numPr>
          <w:ilvl w:val="0"/>
          <w:numId w:val="15"/>
        </w:numPr>
        <w:ind w:left="567" w:hanging="567"/>
        <w:rPr>
          <w:rStyle w:val="KUTun"/>
          <w:rFonts w:cs="Times New Roman"/>
          <w:szCs w:val="24"/>
        </w:rPr>
      </w:pPr>
      <w:r>
        <w:t>Příkazník</w:t>
      </w:r>
      <w:r w:rsidR="00612B0D">
        <w:t xml:space="preserve"> provede </w:t>
      </w:r>
      <w:r w:rsidR="00612B0D" w:rsidRPr="00477C04">
        <w:rPr>
          <w:rStyle w:val="KUTun"/>
        </w:rPr>
        <w:t>kontrolu úplnosti a správnosti veškeré dokumentace</w:t>
      </w:r>
      <w:r w:rsidR="00612B0D">
        <w:t xml:space="preserve"> </w:t>
      </w:r>
      <w:r w:rsidR="00CB6518">
        <w:t>díla</w:t>
      </w:r>
      <w:r w:rsidR="00612B0D">
        <w:t xml:space="preserve"> předávané zhotovitelem </w:t>
      </w:r>
      <w:r w:rsidR="00CB6518">
        <w:t>díla</w:t>
      </w:r>
      <w:r w:rsidR="00612B0D">
        <w:t xml:space="preserve"> </w:t>
      </w:r>
      <w:r w:rsidR="00743AA8">
        <w:t>příkazc</w:t>
      </w:r>
      <w:r w:rsidR="00612B0D">
        <w:t>i.</w:t>
      </w:r>
    </w:p>
    <w:p w14:paraId="0A7F8718" w14:textId="17382AE7" w:rsidR="0068581C" w:rsidRPr="00477C04" w:rsidRDefault="00535EB1" w:rsidP="00535A51">
      <w:pPr>
        <w:pStyle w:val="KUsmlouva-2rove"/>
        <w:numPr>
          <w:ilvl w:val="0"/>
          <w:numId w:val="15"/>
        </w:numPr>
        <w:ind w:left="567" w:hanging="567"/>
        <w:rPr>
          <w:rStyle w:val="KUTun"/>
          <w:rFonts w:cs="Times New Roman"/>
          <w:szCs w:val="24"/>
        </w:rPr>
      </w:pPr>
      <w:r w:rsidRPr="00917C11">
        <w:t xml:space="preserve">Při zajišťování činností </w:t>
      </w:r>
      <w:r w:rsidR="00BA7D4A">
        <w:t xml:space="preserve">(obstarávání záležitosti) </w:t>
      </w:r>
      <w:r w:rsidRPr="00917C11">
        <w:t xml:space="preserve">v rámci realizace </w:t>
      </w:r>
      <w:r w:rsidR="00CB6518">
        <w:t>díla</w:t>
      </w:r>
      <w:r w:rsidRPr="00917C11">
        <w:t xml:space="preserve"> a přejímacího řízení se</w:t>
      </w:r>
      <w:r w:rsidR="00A76441">
        <w:t> </w:t>
      </w:r>
      <w:r w:rsidR="0078246D">
        <w:t>příkazník</w:t>
      </w:r>
      <w:r w:rsidR="00062B29" w:rsidRPr="00917C11">
        <w:t xml:space="preserve"> </w:t>
      </w:r>
      <w:r w:rsidRPr="00917C11">
        <w:t xml:space="preserve">soustředí na zajištění maximální kvality dodávek </w:t>
      </w:r>
      <w:r w:rsidR="00107F14" w:rsidRPr="00917C11">
        <w:t>zhotovitele</w:t>
      </w:r>
      <w:r w:rsidR="0026712E">
        <w:t xml:space="preserve"> </w:t>
      </w:r>
      <w:r w:rsidR="00CB6518">
        <w:t>díla</w:t>
      </w:r>
      <w:r w:rsidRPr="00917C11">
        <w:t xml:space="preserve"> při respektování požadavku </w:t>
      </w:r>
      <w:r w:rsidR="0078246D">
        <w:t>příkazce</w:t>
      </w:r>
      <w:r w:rsidR="003212CD" w:rsidRPr="00917C11">
        <w:t xml:space="preserve"> </w:t>
      </w:r>
      <w:r w:rsidRPr="00917C11">
        <w:t>na</w:t>
      </w:r>
      <w:r w:rsidR="008C7EFD">
        <w:t> </w:t>
      </w:r>
      <w:r w:rsidRPr="00917C11">
        <w:t>zvýšený důraz na kvalitu dokončovacích prací, jednotlivých detailů a prvků, stejně jako na</w:t>
      </w:r>
      <w:r w:rsidR="008C7EFD">
        <w:t> </w:t>
      </w:r>
      <w:r w:rsidRPr="00917C11">
        <w:t xml:space="preserve">estetický charakter zajišťovaných dodávek. Při jakémkoliv zjištění neplnění povinnosti </w:t>
      </w:r>
      <w:r w:rsidR="00107F14" w:rsidRPr="00917C11">
        <w:t>zhotovitelem</w:t>
      </w:r>
      <w:r w:rsidRPr="00917C11">
        <w:t>, případně</w:t>
      </w:r>
      <w:r w:rsidR="00062B29" w:rsidRPr="00917C11">
        <w:t xml:space="preserve"> </w:t>
      </w:r>
      <w:r w:rsidRPr="00917C11">
        <w:t>zjištění nevyhovující kvality, prodlení s plněním prací dle harmonogramu sjednaného v</w:t>
      </w:r>
      <w:r w:rsidR="0039398C" w:rsidRPr="00917C11">
        <w:t>e</w:t>
      </w:r>
      <w:r w:rsidR="008C7EFD">
        <w:t> </w:t>
      </w:r>
      <w:r w:rsidR="0039398C" w:rsidRPr="00917C11">
        <w:t xml:space="preserve">smlouvě se zhotovitelem, </w:t>
      </w:r>
      <w:r w:rsidRPr="00917C11">
        <w:t>je</w:t>
      </w:r>
      <w:r w:rsidR="0039398C" w:rsidRPr="00917C11">
        <w:t xml:space="preserve"> </w:t>
      </w:r>
      <w:r w:rsidR="0078246D">
        <w:t>příkazník</w:t>
      </w:r>
      <w:r w:rsidR="0039398C" w:rsidRPr="00917C11">
        <w:t xml:space="preserve"> </w:t>
      </w:r>
      <w:r w:rsidRPr="00917C11">
        <w:t xml:space="preserve">povinen učinit </w:t>
      </w:r>
      <w:r w:rsidRPr="00477C04">
        <w:rPr>
          <w:rStyle w:val="KUTun"/>
        </w:rPr>
        <w:t>vhodná opatření k nápravě</w:t>
      </w:r>
      <w:r w:rsidRPr="00917C11">
        <w:t xml:space="preserve"> a</w:t>
      </w:r>
      <w:r w:rsidR="007A2642">
        <w:t> </w:t>
      </w:r>
      <w:r w:rsidRPr="00917C11">
        <w:t xml:space="preserve">v závažnějších případech </w:t>
      </w:r>
      <w:r w:rsidRPr="00477C04">
        <w:rPr>
          <w:rStyle w:val="KUTun"/>
        </w:rPr>
        <w:t xml:space="preserve">informovat </w:t>
      </w:r>
      <w:r w:rsidR="0078246D" w:rsidRPr="00477C04">
        <w:rPr>
          <w:rStyle w:val="KUTun"/>
        </w:rPr>
        <w:t>příkazce</w:t>
      </w:r>
      <w:r w:rsidRPr="00917C11">
        <w:t xml:space="preserve">. </w:t>
      </w:r>
      <w:r w:rsidR="0078246D">
        <w:t>Příkazník</w:t>
      </w:r>
      <w:r w:rsidR="0039398C" w:rsidRPr="00917C11">
        <w:t xml:space="preserve"> </w:t>
      </w:r>
      <w:r w:rsidRPr="00917C11">
        <w:t xml:space="preserve">bude informovat </w:t>
      </w:r>
      <w:r w:rsidR="0078246D">
        <w:t>příkazce</w:t>
      </w:r>
      <w:r w:rsidR="003212CD" w:rsidRPr="00917C11">
        <w:t xml:space="preserve"> </w:t>
      </w:r>
      <w:r w:rsidRPr="00917C11">
        <w:t xml:space="preserve">v každém případě, kdy jím prováděná opatření nejsou účinná, nebo dostatečná, případně kdy hrozí nebezpečí z prodlení a je třeba, aby byl </w:t>
      </w:r>
      <w:r w:rsidR="0078246D">
        <w:t>příkazce</w:t>
      </w:r>
      <w:r w:rsidR="003212CD" w:rsidRPr="00917C11">
        <w:t xml:space="preserve"> </w:t>
      </w:r>
      <w:r w:rsidRPr="00917C11">
        <w:t xml:space="preserve">o takové situaci informován. Vedle toho zaznamenává </w:t>
      </w:r>
      <w:r w:rsidR="0078246D">
        <w:t>příkazník</w:t>
      </w:r>
      <w:r w:rsidR="006107A2" w:rsidRPr="00917C11">
        <w:t xml:space="preserve"> </w:t>
      </w:r>
      <w:r w:rsidRPr="00917C11">
        <w:t>takové skutečnosti do</w:t>
      </w:r>
      <w:r w:rsidR="008C7EFD">
        <w:t> </w:t>
      </w:r>
      <w:r w:rsidR="00BA3FDD">
        <w:t>montážního</w:t>
      </w:r>
      <w:r w:rsidRPr="00917C11">
        <w:t xml:space="preserve"> deníku.</w:t>
      </w:r>
    </w:p>
    <w:p w14:paraId="342F886B" w14:textId="4617B3A8" w:rsidR="0068581C" w:rsidRPr="00477C04" w:rsidRDefault="0078246D" w:rsidP="00535A51">
      <w:pPr>
        <w:pStyle w:val="KUsmlouva-2rove"/>
        <w:numPr>
          <w:ilvl w:val="0"/>
          <w:numId w:val="15"/>
        </w:numPr>
        <w:ind w:left="567" w:hanging="567"/>
        <w:rPr>
          <w:rStyle w:val="KUTun"/>
          <w:rFonts w:cs="Times New Roman"/>
          <w:szCs w:val="24"/>
        </w:rPr>
      </w:pPr>
      <w:r>
        <w:t>Příkazník</w:t>
      </w:r>
      <w:r w:rsidR="006107A2" w:rsidRPr="00917C11">
        <w:t xml:space="preserve"> </w:t>
      </w:r>
      <w:r w:rsidR="00535EB1" w:rsidRPr="00917C11">
        <w:t>odpovídá</w:t>
      </w:r>
      <w:r w:rsidR="00CA1A9F" w:rsidRPr="00917C11">
        <w:t xml:space="preserve"> za to</w:t>
      </w:r>
      <w:r w:rsidR="00E5143F">
        <w:t xml:space="preserve">, že veškeré služby a činnosti </w:t>
      </w:r>
      <w:r w:rsidR="006C6BC3">
        <w:t xml:space="preserve">jím </w:t>
      </w:r>
      <w:r w:rsidR="00535EB1" w:rsidRPr="00917C11">
        <w:t xml:space="preserve">prováděné a zajišťované </w:t>
      </w:r>
      <w:r w:rsidR="006107A2" w:rsidRPr="00917C11">
        <w:t>p</w:t>
      </w:r>
      <w:r w:rsidR="00535EB1" w:rsidRPr="00917C11">
        <w:t xml:space="preserve">odle </w:t>
      </w:r>
      <w:r w:rsidR="006C6BC3">
        <w:t>této smlouvy</w:t>
      </w:r>
      <w:r w:rsidR="006107A2" w:rsidRPr="00917C11">
        <w:t>,</w:t>
      </w:r>
      <w:r w:rsidR="00E5143F">
        <w:t xml:space="preserve"> budou </w:t>
      </w:r>
      <w:r w:rsidR="00535EB1" w:rsidRPr="00477C04">
        <w:rPr>
          <w:rStyle w:val="KUTun"/>
        </w:rPr>
        <w:t>bez právních vad</w:t>
      </w:r>
      <w:r w:rsidR="00D7329F">
        <w:t xml:space="preserve"> a</w:t>
      </w:r>
      <w:r w:rsidR="00535EB1" w:rsidRPr="00917C11">
        <w:t xml:space="preserve"> </w:t>
      </w:r>
      <w:r w:rsidR="00442375" w:rsidRPr="00917C11">
        <w:t>nebudou</w:t>
      </w:r>
      <w:r w:rsidR="00442375">
        <w:t xml:space="preserve"> </w:t>
      </w:r>
      <w:r w:rsidR="00535EB1" w:rsidRPr="00917C11">
        <w:t>jakkoliv porušovat či omezovat práva a právem chráněné zájmy třetích osob.</w:t>
      </w:r>
    </w:p>
    <w:p w14:paraId="521D9D13" w14:textId="33F7FDB0" w:rsidR="00E5143F" w:rsidRPr="00654650" w:rsidRDefault="0078246D" w:rsidP="00535A51">
      <w:pPr>
        <w:pStyle w:val="KUsmlouva-2rove"/>
        <w:numPr>
          <w:ilvl w:val="0"/>
          <w:numId w:val="15"/>
        </w:numPr>
        <w:ind w:left="567" w:hanging="567"/>
        <w:rPr>
          <w:b/>
        </w:rPr>
      </w:pPr>
      <w:r>
        <w:t>Příkazník</w:t>
      </w:r>
      <w:r w:rsidR="006107A2" w:rsidRPr="00917C11">
        <w:t xml:space="preserve"> </w:t>
      </w:r>
      <w:r w:rsidR="00535EB1" w:rsidRPr="00917C11">
        <w:t xml:space="preserve">posuzuje </w:t>
      </w:r>
      <w:r w:rsidR="009570B3">
        <w:t xml:space="preserve">změny </w:t>
      </w:r>
      <w:r w:rsidR="00497089">
        <w:t>navržené</w:t>
      </w:r>
      <w:r w:rsidR="00535EB1" w:rsidRPr="00917C11">
        <w:t xml:space="preserve"> </w:t>
      </w:r>
      <w:r w:rsidR="00107F14" w:rsidRPr="00917C11">
        <w:t>zhotovitelem</w:t>
      </w:r>
      <w:r w:rsidR="00083AC5">
        <w:t xml:space="preserve"> </w:t>
      </w:r>
      <w:r w:rsidR="00CB6518">
        <w:t>díla</w:t>
      </w:r>
      <w:r w:rsidR="00535EB1" w:rsidRPr="00917C11">
        <w:t>, které nezvyšuj</w:t>
      </w:r>
      <w:r w:rsidR="00070B4C">
        <w:t>í finanční náklady a nesnižují</w:t>
      </w:r>
      <w:r w:rsidR="00535EB1" w:rsidRPr="00917C11">
        <w:t xml:space="preserve"> kvalitu</w:t>
      </w:r>
      <w:r w:rsidR="0019129F">
        <w:t xml:space="preserve"> </w:t>
      </w:r>
      <w:r w:rsidR="00497089" w:rsidRPr="00917C11">
        <w:t>a</w:t>
      </w:r>
      <w:r w:rsidR="007A2642">
        <w:t> </w:t>
      </w:r>
      <w:r w:rsidR="005F2593" w:rsidRPr="00917C11">
        <w:t>rozhoduje</w:t>
      </w:r>
      <w:r w:rsidR="005F2593">
        <w:t xml:space="preserve"> </w:t>
      </w:r>
      <w:r w:rsidR="0019129F" w:rsidRPr="00917C11">
        <w:t>o</w:t>
      </w:r>
      <w:r w:rsidR="0019129F">
        <w:t xml:space="preserve"> </w:t>
      </w:r>
      <w:r w:rsidR="00497089">
        <w:t xml:space="preserve">těchto </w:t>
      </w:r>
      <w:r w:rsidR="00497089" w:rsidRPr="00917C11">
        <w:t>změnách</w:t>
      </w:r>
      <w:r w:rsidR="00535EB1" w:rsidRPr="00917C11">
        <w:t xml:space="preserve">. O těchto rozhodnutích pořídí zápis do </w:t>
      </w:r>
      <w:r w:rsidR="00BA3FDD">
        <w:t>montážního</w:t>
      </w:r>
      <w:r w:rsidR="00535EB1" w:rsidRPr="00917C11">
        <w:t xml:space="preserve"> deníku a informuje o</w:t>
      </w:r>
      <w:r w:rsidR="007A2642">
        <w:t> </w:t>
      </w:r>
      <w:r w:rsidR="00535EB1" w:rsidRPr="00917C11">
        <w:t xml:space="preserve">nich účastníky KD. </w:t>
      </w:r>
      <w:r w:rsidR="00535EB1" w:rsidRPr="00477C04">
        <w:rPr>
          <w:rStyle w:val="KUTun"/>
        </w:rPr>
        <w:t>Závažné změny</w:t>
      </w:r>
      <w:r w:rsidR="00535EB1" w:rsidRPr="00917C11">
        <w:t xml:space="preserve"> předkládá před svým rozhodnutím </w:t>
      </w:r>
      <w:r w:rsidR="00F728E7">
        <w:t>příkazc</w:t>
      </w:r>
      <w:r w:rsidR="006C6BC3">
        <w:t>i</w:t>
      </w:r>
      <w:r w:rsidR="003212CD" w:rsidRPr="00917C11">
        <w:t xml:space="preserve"> </w:t>
      </w:r>
      <w:r w:rsidR="00535EB1" w:rsidRPr="00917C11">
        <w:t>k</w:t>
      </w:r>
      <w:r w:rsidR="00083AC5">
        <w:t> </w:t>
      </w:r>
      <w:r w:rsidR="00535EB1" w:rsidRPr="00917C11">
        <w:t>posouzení</w:t>
      </w:r>
      <w:r w:rsidR="00EA64C6">
        <w:t>.</w:t>
      </w:r>
    </w:p>
    <w:p w14:paraId="32F1A121" w14:textId="77777777" w:rsidR="00654650" w:rsidRPr="00477C04" w:rsidRDefault="00654650" w:rsidP="00654650">
      <w:pPr>
        <w:pStyle w:val="KUsmlouva-2rove"/>
        <w:numPr>
          <w:ilvl w:val="0"/>
          <w:numId w:val="0"/>
        </w:numPr>
        <w:ind w:left="567"/>
        <w:rPr>
          <w:rStyle w:val="KUTun"/>
        </w:rPr>
      </w:pPr>
    </w:p>
    <w:p w14:paraId="551FBED0" w14:textId="77777777" w:rsidR="00AB5DA8" w:rsidRPr="00AB5DA8" w:rsidRDefault="00BA560F" w:rsidP="002D547D">
      <w:pPr>
        <w:pStyle w:val="KUsmlouva-1rove"/>
        <w:ind w:left="0" w:firstLine="0"/>
      </w:pPr>
      <w:r>
        <w:lastRenderedPageBreak/>
        <w:t>SPOLUPŮSOBENÍ PŘÍKAZCE</w:t>
      </w:r>
    </w:p>
    <w:p w14:paraId="3DE81465" w14:textId="7C819E48" w:rsidR="00AB5DA8" w:rsidRPr="00477C04" w:rsidRDefault="0078246D" w:rsidP="00535A51">
      <w:pPr>
        <w:pStyle w:val="KUsmlouva-2rove"/>
        <w:ind w:left="567" w:hanging="567"/>
        <w:rPr>
          <w:rStyle w:val="KUTun"/>
          <w:rFonts w:cs="Times New Roman"/>
          <w:b w:val="0"/>
          <w:caps/>
        </w:rPr>
      </w:pPr>
      <w:r>
        <w:t>Příkazce</w:t>
      </w:r>
      <w:r w:rsidR="003212CD" w:rsidRPr="00217441">
        <w:t xml:space="preserve"> </w:t>
      </w:r>
      <w:r w:rsidR="00535EB1" w:rsidRPr="00217441">
        <w:t>uzavře příslušnou smlouvu</w:t>
      </w:r>
      <w:r w:rsidR="00217441" w:rsidRPr="00217441">
        <w:t xml:space="preserve"> na </w:t>
      </w:r>
      <w:r w:rsidR="00CD1BFA">
        <w:t>zhotovení</w:t>
      </w:r>
      <w:r w:rsidR="00217441" w:rsidRPr="00217441">
        <w:t xml:space="preserve"> </w:t>
      </w:r>
      <w:r w:rsidR="00CB6518">
        <w:t>díla</w:t>
      </w:r>
      <w:r w:rsidR="00CB34F3" w:rsidRPr="00217441">
        <w:t xml:space="preserve">: </w:t>
      </w:r>
      <w:r w:rsidR="00535EB1" w:rsidRPr="00217441">
        <w:tab/>
      </w:r>
      <w:r w:rsidR="00E5143F">
        <w:t xml:space="preserve">             </w:t>
      </w:r>
      <w:r w:rsidR="00654650">
        <w:tab/>
      </w:r>
      <w:r w:rsidR="00654650">
        <w:tab/>
      </w:r>
      <w:r w:rsidR="00D42D23" w:rsidRPr="00217441">
        <w:t>Předpoklad</w:t>
      </w:r>
      <w:r w:rsidR="00585B60" w:rsidRPr="00217441">
        <w:t xml:space="preserve">: </w:t>
      </w:r>
      <w:r w:rsidR="00BA3FDD">
        <w:t>10</w:t>
      </w:r>
      <w:r w:rsidR="00BF4309">
        <w:t>/202</w:t>
      </w:r>
      <w:r w:rsidR="0086762B">
        <w:t>5</w:t>
      </w:r>
    </w:p>
    <w:p w14:paraId="0B633093" w14:textId="2B9FD98E" w:rsidR="00AB5DA8" w:rsidRPr="00477C04" w:rsidRDefault="0078246D" w:rsidP="00535A51">
      <w:pPr>
        <w:pStyle w:val="KUsmlouva-2rove"/>
        <w:ind w:left="567" w:hanging="567"/>
        <w:rPr>
          <w:rStyle w:val="KUTun"/>
        </w:rPr>
      </w:pPr>
      <w:r>
        <w:t>Příkazce</w:t>
      </w:r>
      <w:r w:rsidR="003212CD" w:rsidRPr="00217441">
        <w:t xml:space="preserve"> </w:t>
      </w:r>
      <w:r w:rsidR="00535EB1" w:rsidRPr="00217441">
        <w:t xml:space="preserve">předá </w:t>
      </w:r>
      <w:r w:rsidR="00CE28E2">
        <w:t xml:space="preserve">generálnímu </w:t>
      </w:r>
      <w:r w:rsidR="00CD1BFA">
        <w:t>zhotoviteli</w:t>
      </w:r>
      <w:r w:rsidR="00CE28E2">
        <w:t xml:space="preserve"> </w:t>
      </w:r>
      <w:r w:rsidR="00CB6518">
        <w:t>díla</w:t>
      </w:r>
      <w:r w:rsidR="00CE28E2">
        <w:t xml:space="preserve"> </w:t>
      </w:r>
      <w:r w:rsidR="00535EB1" w:rsidRPr="00217441">
        <w:t xml:space="preserve">protokolárně </w:t>
      </w:r>
      <w:r w:rsidR="00D13BF8">
        <w:t>místo provedení díla</w:t>
      </w:r>
      <w:r w:rsidR="00535EB1" w:rsidRPr="00217441">
        <w:t>:</w:t>
      </w:r>
      <w:r w:rsidR="00535EB1" w:rsidRPr="00217441">
        <w:tab/>
      </w:r>
      <w:r w:rsidR="00D42D23" w:rsidRPr="00217441">
        <w:t xml:space="preserve">Předpoklad: </w:t>
      </w:r>
      <w:r w:rsidR="00BA3FDD">
        <w:t>10</w:t>
      </w:r>
      <w:r w:rsidR="00BF4309">
        <w:t>/202</w:t>
      </w:r>
      <w:r w:rsidR="0086762B">
        <w:t>5</w:t>
      </w:r>
    </w:p>
    <w:p w14:paraId="774B2E9F" w14:textId="2A90769C" w:rsidR="00C00AD3" w:rsidRPr="004B6424" w:rsidRDefault="0078246D" w:rsidP="00535A51">
      <w:pPr>
        <w:pStyle w:val="KUsmlouva-2rove"/>
        <w:ind w:left="567" w:hanging="567"/>
      </w:pPr>
      <w:r w:rsidRPr="00DD776B">
        <w:t>Příkazce</w:t>
      </w:r>
      <w:r w:rsidR="003212CD" w:rsidRPr="00DD776B">
        <w:t xml:space="preserve"> </w:t>
      </w:r>
      <w:r w:rsidR="00535EB1" w:rsidRPr="00DD776B">
        <w:t xml:space="preserve">předá </w:t>
      </w:r>
      <w:r w:rsidRPr="00DD776B">
        <w:t>příkazník</w:t>
      </w:r>
      <w:r w:rsidR="006C6061" w:rsidRPr="00DD776B">
        <w:t>ov</w:t>
      </w:r>
      <w:r w:rsidR="00E5143F" w:rsidRPr="00DD776B">
        <w:t>i</w:t>
      </w:r>
      <w:r w:rsidR="005D332F" w:rsidRPr="00DD776B">
        <w:t xml:space="preserve"> </w:t>
      </w:r>
      <w:r w:rsidR="00535EB1" w:rsidRPr="00DD776B">
        <w:t xml:space="preserve">podklady pro </w:t>
      </w:r>
      <w:r w:rsidR="00CD1BFA">
        <w:t>výkon funkce dle této smlouvy</w:t>
      </w:r>
      <w:r w:rsidR="00535EB1" w:rsidRPr="00DD776B">
        <w:t>,</w:t>
      </w:r>
      <w:r w:rsidR="00DD776B" w:rsidRPr="00DD776B">
        <w:t xml:space="preserve"> </w:t>
      </w:r>
      <w:r w:rsidR="00535EB1" w:rsidRPr="00DD776B">
        <w:t xml:space="preserve">doklady, na které se odkazuje a dále smlouvy </w:t>
      </w:r>
      <w:r w:rsidR="00535EB1" w:rsidRPr="004B6424">
        <w:t xml:space="preserve">týkající se </w:t>
      </w:r>
      <w:r w:rsidR="00D13BF8">
        <w:t>provedení</w:t>
      </w:r>
      <w:r w:rsidR="00D1247F">
        <w:t xml:space="preserve"> </w:t>
      </w:r>
      <w:r w:rsidR="00CB6518">
        <w:t>díla</w:t>
      </w:r>
      <w:r w:rsidR="006D6984">
        <w:t xml:space="preserve"> do: </w:t>
      </w:r>
      <w:r w:rsidR="00083AC5">
        <w:tab/>
      </w:r>
      <w:r w:rsidR="00083AC5">
        <w:tab/>
      </w:r>
      <w:r w:rsidR="00083AC5">
        <w:tab/>
      </w:r>
      <w:r w:rsidR="00083AC5">
        <w:tab/>
      </w:r>
      <w:r w:rsidR="00654650">
        <w:tab/>
      </w:r>
      <w:r w:rsidR="00654650">
        <w:tab/>
      </w:r>
      <w:r w:rsidR="00BA3FDD">
        <w:t>10</w:t>
      </w:r>
      <w:r w:rsidR="0086762B">
        <w:t>.</w:t>
      </w:r>
      <w:r w:rsidR="00654650">
        <w:t xml:space="preserve"> </w:t>
      </w:r>
      <w:r w:rsidR="00BA3FDD">
        <w:t>10</w:t>
      </w:r>
      <w:r w:rsidR="0086762B">
        <w:t>.</w:t>
      </w:r>
      <w:r w:rsidR="00654650">
        <w:t xml:space="preserve"> </w:t>
      </w:r>
      <w:r w:rsidR="0086762B">
        <w:t>2025</w:t>
      </w:r>
    </w:p>
    <w:p w14:paraId="1A4884F2" w14:textId="1E192D92" w:rsidR="00C00AD3" w:rsidRDefault="00535EB1" w:rsidP="00654650">
      <w:pPr>
        <w:pStyle w:val="Odstavecseseznamem"/>
        <w:numPr>
          <w:ilvl w:val="1"/>
          <w:numId w:val="58"/>
        </w:numPr>
        <w:tabs>
          <w:tab w:val="left" w:pos="1276"/>
        </w:tabs>
        <w:spacing w:after="120"/>
        <w:ind w:left="993" w:hanging="425"/>
        <w:contextualSpacing w:val="0"/>
      </w:pPr>
      <w:r>
        <w:t xml:space="preserve">smlouva o dílo na </w:t>
      </w:r>
      <w:r w:rsidR="00E85670">
        <w:t>zhotovení</w:t>
      </w:r>
      <w:r>
        <w:t xml:space="preserve"> </w:t>
      </w:r>
      <w:r w:rsidR="00CB6518">
        <w:t>díla</w:t>
      </w:r>
      <w:r w:rsidR="00A91814">
        <w:t xml:space="preserve"> </w:t>
      </w:r>
    </w:p>
    <w:p w14:paraId="5382734B" w14:textId="71E60E36" w:rsidR="00FB50B9" w:rsidRDefault="00FF06B0" w:rsidP="00654650">
      <w:pPr>
        <w:pStyle w:val="Odstavecseseznamem"/>
        <w:numPr>
          <w:ilvl w:val="1"/>
          <w:numId w:val="58"/>
        </w:numPr>
        <w:tabs>
          <w:tab w:val="left" w:pos="1276"/>
        </w:tabs>
        <w:spacing w:after="120"/>
        <w:ind w:left="993" w:hanging="425"/>
        <w:contextualSpacing w:val="0"/>
      </w:pPr>
      <w:r>
        <w:t>p</w:t>
      </w:r>
      <w:r w:rsidRPr="00FF06B0">
        <w:t>rojektov</w:t>
      </w:r>
      <w:r>
        <w:t>ou</w:t>
      </w:r>
      <w:r w:rsidRPr="00FF06B0">
        <w:t xml:space="preserve"> dokumentac</w:t>
      </w:r>
      <w:r>
        <w:t>i</w:t>
      </w:r>
      <w:r w:rsidRPr="00FF06B0">
        <w:t xml:space="preserve"> pro provedení </w:t>
      </w:r>
      <w:r w:rsidR="00CB6518">
        <w:t>díla</w:t>
      </w:r>
      <w:r w:rsidR="00FB50B9">
        <w:t>,</w:t>
      </w:r>
    </w:p>
    <w:p w14:paraId="72FCE7FC" w14:textId="1D795F4A" w:rsidR="00C00AD3" w:rsidRDefault="006B33F2" w:rsidP="00654650">
      <w:pPr>
        <w:pStyle w:val="Odstavecseseznamem"/>
        <w:numPr>
          <w:ilvl w:val="1"/>
          <w:numId w:val="58"/>
        </w:numPr>
        <w:tabs>
          <w:tab w:val="left" w:pos="1276"/>
        </w:tabs>
        <w:spacing w:after="120"/>
        <w:ind w:left="993" w:hanging="425"/>
        <w:contextualSpacing w:val="0"/>
      </w:pPr>
      <w:r>
        <w:t>technologický</w:t>
      </w:r>
      <w:r w:rsidR="00FB50B9">
        <w:t xml:space="preserve"> </w:t>
      </w:r>
      <w:r w:rsidRPr="00AC3D97">
        <w:t>postup prací</w:t>
      </w:r>
      <w:r>
        <w:t>,</w:t>
      </w:r>
    </w:p>
    <w:p w14:paraId="22F4898D" w14:textId="6FF1591C" w:rsidR="006B33F2" w:rsidRDefault="006B33F2" w:rsidP="00654650">
      <w:pPr>
        <w:pStyle w:val="Odstavecseseznamem"/>
        <w:numPr>
          <w:ilvl w:val="1"/>
          <w:numId w:val="58"/>
        </w:numPr>
        <w:tabs>
          <w:tab w:val="left" w:pos="1276"/>
        </w:tabs>
        <w:spacing w:after="120"/>
        <w:ind w:left="993" w:hanging="425"/>
        <w:contextualSpacing w:val="0"/>
      </w:pPr>
      <w:r>
        <w:t xml:space="preserve">zadávací dokumentaci k realizaci </w:t>
      </w:r>
      <w:r w:rsidR="00CB6518">
        <w:t>díla</w:t>
      </w:r>
      <w:r>
        <w:t>,</w:t>
      </w:r>
    </w:p>
    <w:p w14:paraId="543313FC" w14:textId="78C0ADB3" w:rsidR="006B33F2" w:rsidRDefault="006B33F2" w:rsidP="00654650">
      <w:pPr>
        <w:pStyle w:val="Odstavecseseznamem"/>
        <w:numPr>
          <w:ilvl w:val="1"/>
          <w:numId w:val="58"/>
        </w:numPr>
        <w:tabs>
          <w:tab w:val="left" w:pos="1276"/>
        </w:tabs>
        <w:spacing w:after="120"/>
        <w:ind w:left="993" w:hanging="425"/>
        <w:contextualSpacing w:val="0"/>
      </w:pPr>
      <w:r>
        <w:t xml:space="preserve">cenovou nabídku vybraného zhotovitele </w:t>
      </w:r>
      <w:r w:rsidR="00CB6518">
        <w:t>díla</w:t>
      </w:r>
      <w:r>
        <w:t>.</w:t>
      </w:r>
    </w:p>
    <w:p w14:paraId="5E8343AB" w14:textId="5DFADE93" w:rsidR="00572B26" w:rsidRDefault="00572B26" w:rsidP="00535A51">
      <w:pPr>
        <w:pStyle w:val="KUsmlouva-2rove"/>
        <w:ind w:left="567" w:hanging="567"/>
      </w:pPr>
      <w:r>
        <w:t>Podklady budou příkazníkovi předány v elek</w:t>
      </w:r>
      <w:r w:rsidR="00B06893">
        <w:t>tronické podobě</w:t>
      </w:r>
      <w:r w:rsidR="00DB1D50">
        <w:t>.</w:t>
      </w:r>
    </w:p>
    <w:p w14:paraId="156C238A" w14:textId="77777777" w:rsidR="001406D8" w:rsidRDefault="001406D8" w:rsidP="001406D8">
      <w:pPr>
        <w:pStyle w:val="KUsmlouva-2rove"/>
        <w:numPr>
          <w:ilvl w:val="0"/>
          <w:numId w:val="0"/>
        </w:numPr>
        <w:ind w:left="567"/>
      </w:pPr>
    </w:p>
    <w:p w14:paraId="6CC7D142" w14:textId="77777777" w:rsidR="00535EB1" w:rsidRDefault="00BA560F" w:rsidP="001406D8">
      <w:pPr>
        <w:pStyle w:val="KUsmlouva-1rove"/>
        <w:spacing w:before="240"/>
        <w:ind w:left="0" w:firstLine="0"/>
      </w:pPr>
      <w:r>
        <w:t>TERMÍNY PLNĚNÍ</w:t>
      </w:r>
    </w:p>
    <w:p w14:paraId="37EA4F27" w14:textId="5A59636A" w:rsidR="00D76508" w:rsidRDefault="00D76508" w:rsidP="0068581C">
      <w:pPr>
        <w:pStyle w:val="KUsmlouva-2rove"/>
        <w:numPr>
          <w:ilvl w:val="0"/>
          <w:numId w:val="16"/>
        </w:numPr>
        <w:ind w:left="567" w:hanging="567"/>
      </w:pPr>
      <w:r>
        <w:t xml:space="preserve">Příkazník bude provádět činnosti dle této smlouvy </w:t>
      </w:r>
      <w:r w:rsidR="00E676F0">
        <w:t xml:space="preserve">průběžně, a to </w:t>
      </w:r>
      <w:r>
        <w:t>od okamžiku podpisu této smlouvy do</w:t>
      </w:r>
      <w:r w:rsidR="008C7EFD">
        <w:t> </w:t>
      </w:r>
      <w:r>
        <w:t xml:space="preserve">převzetí hotové </w:t>
      </w:r>
      <w:r w:rsidR="00CB6518">
        <w:t>díla</w:t>
      </w:r>
      <w:r>
        <w:t xml:space="preserve"> příkazcem a odstranění posledních vad z </w:t>
      </w:r>
      <w:r w:rsidR="00E676F0">
        <w:t>přejímacího</w:t>
      </w:r>
      <w:r>
        <w:t xml:space="preserve"> řízení </w:t>
      </w:r>
      <w:r w:rsidR="00CB6518">
        <w:t>díla</w:t>
      </w:r>
      <w:r>
        <w:t xml:space="preserve"> (pokud byl</w:t>
      </w:r>
      <w:r w:rsidR="00D13BF8">
        <w:t>o</w:t>
      </w:r>
      <w:r>
        <w:t xml:space="preserve"> </w:t>
      </w:r>
      <w:r w:rsidR="00D13BF8">
        <w:t>dílo</w:t>
      </w:r>
      <w:r>
        <w:t xml:space="preserve"> převzata s vadami).</w:t>
      </w:r>
    </w:p>
    <w:p w14:paraId="48B3BE86" w14:textId="4AF02E80" w:rsidR="001237E3" w:rsidRDefault="00D76508" w:rsidP="0068581C">
      <w:pPr>
        <w:pStyle w:val="KUsmlouva-2rove"/>
        <w:numPr>
          <w:ilvl w:val="0"/>
          <w:numId w:val="16"/>
        </w:numPr>
        <w:ind w:left="567" w:hanging="567"/>
      </w:pPr>
      <w:r>
        <w:t xml:space="preserve">Předpokládaná doba trvání </w:t>
      </w:r>
      <w:r w:rsidR="00CB6518">
        <w:t>díla</w:t>
      </w:r>
      <w:r>
        <w:t xml:space="preserve"> a činnosti příkazníka:</w:t>
      </w:r>
    </w:p>
    <w:p w14:paraId="57CA736D" w14:textId="2FCD746B" w:rsidR="00D76508" w:rsidRDefault="00D76508" w:rsidP="00D76508">
      <w:pPr>
        <w:pStyle w:val="KUsmlouva-2rove"/>
        <w:numPr>
          <w:ilvl w:val="0"/>
          <w:numId w:val="49"/>
        </w:numPr>
      </w:pPr>
      <w:r>
        <w:t xml:space="preserve">Předpokládaná doba realizace </w:t>
      </w:r>
      <w:r w:rsidR="00CB6518">
        <w:t>díla</w:t>
      </w:r>
      <w:r>
        <w:t>:</w:t>
      </w:r>
      <w:r w:rsidR="004B1D15">
        <w:t xml:space="preserve"> 60 kalendářních dní</w:t>
      </w:r>
    </w:p>
    <w:p w14:paraId="36EC6E50" w14:textId="6C6BA82D" w:rsidR="00D76508" w:rsidRDefault="00E676F0" w:rsidP="00D76508">
      <w:pPr>
        <w:pStyle w:val="KUsmlouva-2rove"/>
        <w:numPr>
          <w:ilvl w:val="0"/>
          <w:numId w:val="49"/>
        </w:numPr>
      </w:pPr>
      <w:r>
        <w:t xml:space="preserve">Předpoklad zahájení realizace </w:t>
      </w:r>
      <w:r w:rsidR="00CB6518">
        <w:t>díla</w:t>
      </w:r>
      <w:r w:rsidR="001A7ECC">
        <w:t>:</w:t>
      </w:r>
      <w:r w:rsidR="004B1D15">
        <w:t xml:space="preserve"> </w:t>
      </w:r>
      <w:r w:rsidR="00BA3FDD">
        <w:t>říjen</w:t>
      </w:r>
      <w:r w:rsidR="0086762B">
        <w:t xml:space="preserve"> 2025</w:t>
      </w:r>
    </w:p>
    <w:p w14:paraId="77EFA22A" w14:textId="7DADD677" w:rsidR="00B935ED" w:rsidRDefault="00E676F0" w:rsidP="00535A51">
      <w:pPr>
        <w:pStyle w:val="KUsmlouva-2rove"/>
        <w:numPr>
          <w:ilvl w:val="0"/>
          <w:numId w:val="49"/>
        </w:numPr>
      </w:pPr>
      <w:r>
        <w:t xml:space="preserve">Předpoklad ukončení realizace </w:t>
      </w:r>
      <w:r w:rsidR="00CB6518">
        <w:t>díla</w:t>
      </w:r>
      <w:r>
        <w:t>:</w:t>
      </w:r>
      <w:r w:rsidR="00F76B72">
        <w:t xml:space="preserve"> </w:t>
      </w:r>
      <w:r w:rsidR="00BA3FDD">
        <w:t>prosinec</w:t>
      </w:r>
      <w:r w:rsidR="00F76B72">
        <w:t xml:space="preserve"> 202</w:t>
      </w:r>
      <w:r w:rsidR="0086762B">
        <w:t>5</w:t>
      </w:r>
    </w:p>
    <w:p w14:paraId="1520B307" w14:textId="77777777" w:rsidR="001406D8" w:rsidRDefault="001406D8" w:rsidP="001406D8">
      <w:pPr>
        <w:pStyle w:val="KUsmlouva-2rove"/>
        <w:numPr>
          <w:ilvl w:val="0"/>
          <w:numId w:val="0"/>
        </w:numPr>
        <w:ind w:left="1287"/>
      </w:pPr>
    </w:p>
    <w:p w14:paraId="7532BCC6" w14:textId="77777777" w:rsidR="00535EB1" w:rsidRDefault="00BA560F" w:rsidP="001406D8">
      <w:pPr>
        <w:pStyle w:val="KUsmlouva-1rove"/>
        <w:spacing w:before="240"/>
        <w:ind w:left="0" w:firstLine="0"/>
      </w:pPr>
      <w:r>
        <w:t>ODMĚNA A PLATEBNÍ PODMÍNKY</w:t>
      </w:r>
    </w:p>
    <w:p w14:paraId="3680FFA0" w14:textId="6BF8F3C9" w:rsidR="00535EB1" w:rsidRDefault="00535EB1" w:rsidP="00654650">
      <w:pPr>
        <w:pStyle w:val="KUsmlouva-2rove"/>
        <w:numPr>
          <w:ilvl w:val="0"/>
          <w:numId w:val="17"/>
        </w:numPr>
        <w:ind w:left="567" w:hanging="567"/>
      </w:pPr>
      <w:r w:rsidRPr="00782DBA">
        <w:t xml:space="preserve">Smluvní strany se dohodly na odměně za výkon </w:t>
      </w:r>
      <w:r w:rsidR="00495AAE">
        <w:t>TDI</w:t>
      </w:r>
      <w:r w:rsidR="00431459" w:rsidRPr="00782DBA">
        <w:t xml:space="preserve"> </w:t>
      </w:r>
      <w:r w:rsidRPr="00782DBA">
        <w:t xml:space="preserve">dle </w:t>
      </w:r>
      <w:r w:rsidR="00A9564B" w:rsidRPr="00782DBA">
        <w:t>této smlouvy</w:t>
      </w:r>
      <w:r w:rsidRPr="00782DBA">
        <w:t xml:space="preserve"> v celkové výši</w:t>
      </w:r>
      <w:r w:rsidR="00A9564B" w:rsidRPr="00782DBA">
        <w:t>:</w:t>
      </w:r>
    </w:p>
    <w:p w14:paraId="2B44CA13" w14:textId="2835AB9B" w:rsidR="00D45F98" w:rsidRPr="002A6CBF" w:rsidRDefault="009B4A1D" w:rsidP="00654650">
      <w:pPr>
        <w:pStyle w:val="Odstavecseseznamem"/>
        <w:spacing w:before="240" w:after="120"/>
        <w:ind w:left="3555" w:firstLine="273"/>
        <w:contextualSpacing w:val="0"/>
        <w:rPr>
          <w:rStyle w:val="KUTun"/>
        </w:rPr>
      </w:pPr>
      <w:r>
        <w:rPr>
          <w:rStyle w:val="KUTun"/>
        </w:rPr>
        <w:t>49 540</w:t>
      </w:r>
      <w:r w:rsidR="00D45F98" w:rsidRPr="002A6CBF">
        <w:rPr>
          <w:rStyle w:val="KUTun"/>
        </w:rPr>
        <w:t>,</w:t>
      </w:r>
      <w:r w:rsidR="00654650">
        <w:rPr>
          <w:rStyle w:val="KUTun"/>
        </w:rPr>
        <w:t xml:space="preserve">00 </w:t>
      </w:r>
      <w:r w:rsidR="00D45F98" w:rsidRPr="002A6CBF">
        <w:rPr>
          <w:rStyle w:val="KUTun"/>
        </w:rPr>
        <w:t>Kč bez DPH</w:t>
      </w:r>
    </w:p>
    <w:p w14:paraId="0909120C" w14:textId="1D0833E4" w:rsidR="00D45F98" w:rsidRPr="002A6CBF" w:rsidRDefault="009B4A1D" w:rsidP="00654650">
      <w:pPr>
        <w:pStyle w:val="Odstavecseseznamem"/>
        <w:spacing w:before="120" w:after="120"/>
        <w:ind w:left="3555" w:firstLine="273"/>
        <w:contextualSpacing w:val="0"/>
        <w:rPr>
          <w:rStyle w:val="KUTun"/>
        </w:rPr>
      </w:pPr>
      <w:r>
        <w:rPr>
          <w:rStyle w:val="KUTun"/>
        </w:rPr>
        <w:t>10 403,40</w:t>
      </w:r>
      <w:r w:rsidR="00BA3FDD">
        <w:rPr>
          <w:rStyle w:val="KUTun"/>
        </w:rPr>
        <w:t xml:space="preserve"> </w:t>
      </w:r>
      <w:r w:rsidR="00D45F98" w:rsidRPr="002A6CBF">
        <w:rPr>
          <w:rStyle w:val="KUTun"/>
        </w:rPr>
        <w:t>Kč DPH 21 %</w:t>
      </w:r>
    </w:p>
    <w:p w14:paraId="583846EF" w14:textId="7E285F22" w:rsidR="00263797" w:rsidRPr="002401EA" w:rsidRDefault="009B4A1D" w:rsidP="00654650">
      <w:pPr>
        <w:pStyle w:val="Odstavecseseznamem"/>
        <w:spacing w:before="120" w:after="120"/>
        <w:ind w:left="3555" w:firstLine="273"/>
        <w:contextualSpacing w:val="0"/>
        <w:rPr>
          <w:rStyle w:val="KUTun"/>
        </w:rPr>
      </w:pPr>
      <w:r>
        <w:rPr>
          <w:rStyle w:val="KUTun"/>
        </w:rPr>
        <w:t>59 943,40</w:t>
      </w:r>
      <w:r w:rsidR="00BA3FDD">
        <w:rPr>
          <w:rStyle w:val="KUTun"/>
        </w:rPr>
        <w:t xml:space="preserve"> </w:t>
      </w:r>
      <w:r w:rsidR="00D45F98" w:rsidRPr="002A6CBF">
        <w:rPr>
          <w:rStyle w:val="KUTun"/>
        </w:rPr>
        <w:t>Kč včetně DPH</w:t>
      </w:r>
    </w:p>
    <w:p w14:paraId="797EF549" w14:textId="4157E3B8" w:rsidR="006C72FA" w:rsidRPr="00782DBA" w:rsidRDefault="0078246D" w:rsidP="00535A51">
      <w:pPr>
        <w:pStyle w:val="KUsmlouva-2rove"/>
        <w:numPr>
          <w:ilvl w:val="0"/>
          <w:numId w:val="17"/>
        </w:numPr>
        <w:ind w:left="567" w:hanging="567"/>
      </w:pPr>
      <w:r w:rsidRPr="00782DBA">
        <w:t>Příkazce</w:t>
      </w:r>
      <w:r w:rsidR="006C6399" w:rsidRPr="00782DBA">
        <w:t xml:space="preserve"> neposkytuje zálohy.</w:t>
      </w:r>
    </w:p>
    <w:p w14:paraId="202BE26B" w14:textId="531EE286" w:rsidR="006C72FA" w:rsidRPr="00782DBA" w:rsidRDefault="00535EB1" w:rsidP="00535A51">
      <w:pPr>
        <w:pStyle w:val="KUsmlouva-2rove"/>
        <w:numPr>
          <w:ilvl w:val="0"/>
          <w:numId w:val="17"/>
        </w:numPr>
        <w:ind w:left="567" w:hanging="567"/>
      </w:pPr>
      <w:r w:rsidRPr="006C72FA">
        <w:rPr>
          <w:szCs w:val="22"/>
        </w:rPr>
        <w:t>Takto</w:t>
      </w:r>
      <w:r w:rsidR="00431459" w:rsidRPr="006C72FA">
        <w:rPr>
          <w:szCs w:val="22"/>
        </w:rPr>
        <w:t xml:space="preserve"> </w:t>
      </w:r>
      <w:r w:rsidRPr="006C72FA">
        <w:rPr>
          <w:szCs w:val="22"/>
        </w:rPr>
        <w:t xml:space="preserve">sjednaná celková cena bude </w:t>
      </w:r>
      <w:r w:rsidRPr="00782DBA">
        <w:rPr>
          <w:rStyle w:val="KUTun"/>
        </w:rPr>
        <w:t xml:space="preserve">fakturována </w:t>
      </w:r>
      <w:r w:rsidR="008D60CA" w:rsidRPr="00782DBA">
        <w:rPr>
          <w:rStyle w:val="KUTun"/>
        </w:rPr>
        <w:t xml:space="preserve">po úplném dokončení </w:t>
      </w:r>
      <w:r w:rsidR="00CB6518">
        <w:rPr>
          <w:rStyle w:val="KUTun"/>
        </w:rPr>
        <w:t>díla</w:t>
      </w:r>
      <w:r w:rsidR="008F2F87">
        <w:rPr>
          <w:rStyle w:val="KUTun"/>
        </w:rPr>
        <w:t>, po odstranění vad a</w:t>
      </w:r>
      <w:r w:rsidR="008C7EFD">
        <w:rPr>
          <w:rStyle w:val="KUTun"/>
        </w:rPr>
        <w:t> </w:t>
      </w:r>
      <w:r w:rsidR="008F2F87">
        <w:rPr>
          <w:rStyle w:val="KUTun"/>
        </w:rPr>
        <w:t>nedodělků,</w:t>
      </w:r>
      <w:r w:rsidR="00E54676">
        <w:rPr>
          <w:rStyle w:val="KUTun"/>
        </w:rPr>
        <w:t xml:space="preserve"> a </w:t>
      </w:r>
      <w:r w:rsidR="008F2F87">
        <w:rPr>
          <w:rStyle w:val="KUTun"/>
        </w:rPr>
        <w:t xml:space="preserve">po </w:t>
      </w:r>
      <w:r w:rsidR="00E54676">
        <w:rPr>
          <w:rStyle w:val="KUTun"/>
        </w:rPr>
        <w:t xml:space="preserve">předání </w:t>
      </w:r>
      <w:r w:rsidR="00CB6518">
        <w:rPr>
          <w:rStyle w:val="KUTun"/>
        </w:rPr>
        <w:t>díla</w:t>
      </w:r>
      <w:r w:rsidR="00E54676">
        <w:rPr>
          <w:rStyle w:val="KUTun"/>
        </w:rPr>
        <w:t xml:space="preserve"> včetně všech souvisejících dokladů</w:t>
      </w:r>
      <w:r w:rsidR="008D60CA" w:rsidRPr="00782DBA">
        <w:rPr>
          <w:rStyle w:val="KUTun"/>
        </w:rPr>
        <w:t>.</w:t>
      </w:r>
      <w:r w:rsidR="006C6399" w:rsidRPr="006C72FA">
        <w:rPr>
          <w:szCs w:val="22"/>
        </w:rPr>
        <w:t xml:space="preserve"> Součástí </w:t>
      </w:r>
      <w:r w:rsidR="006C6399" w:rsidRPr="00782DBA">
        <w:rPr>
          <w:rStyle w:val="KUTun"/>
        </w:rPr>
        <w:t xml:space="preserve">faktury musí být soupis provedených prací odsouhlasený předem </w:t>
      </w:r>
      <w:r w:rsidR="0078246D" w:rsidRPr="00782DBA">
        <w:rPr>
          <w:rStyle w:val="KUTun"/>
        </w:rPr>
        <w:t>příkazce</w:t>
      </w:r>
      <w:r w:rsidR="006C6399" w:rsidRPr="00782DBA">
        <w:rPr>
          <w:rStyle w:val="KUTun"/>
        </w:rPr>
        <w:t>m.</w:t>
      </w:r>
    </w:p>
    <w:p w14:paraId="2D76D6CC" w14:textId="09C6DA6E" w:rsidR="006C72FA" w:rsidRPr="00782DBA" w:rsidRDefault="00535EB1" w:rsidP="00535A51">
      <w:pPr>
        <w:pStyle w:val="KUsmlouva-2rove"/>
        <w:numPr>
          <w:ilvl w:val="0"/>
          <w:numId w:val="17"/>
        </w:numPr>
        <w:ind w:left="567" w:hanging="567"/>
      </w:pPr>
      <w:r w:rsidRPr="00782DBA">
        <w:t xml:space="preserve">Takto dohodnutá cena představuje </w:t>
      </w:r>
      <w:r w:rsidRPr="00782DBA">
        <w:rPr>
          <w:rStyle w:val="KUTun"/>
        </w:rPr>
        <w:t>úplné a konečné vyrovnání</w:t>
      </w:r>
      <w:r w:rsidRPr="00782DBA">
        <w:t xml:space="preserve"> za služby a činnosti prováděné </w:t>
      </w:r>
      <w:r w:rsidR="0078246D" w:rsidRPr="00782DBA">
        <w:t>příkazník</w:t>
      </w:r>
      <w:r w:rsidR="000A0802" w:rsidRPr="00782DBA">
        <w:t>em</w:t>
      </w:r>
      <w:r w:rsidR="00431459" w:rsidRPr="00782DBA">
        <w:t xml:space="preserve"> </w:t>
      </w:r>
      <w:r w:rsidRPr="00782DBA">
        <w:t xml:space="preserve">podle </w:t>
      </w:r>
      <w:r w:rsidR="000A0802" w:rsidRPr="00782DBA">
        <w:t>této smlouvy</w:t>
      </w:r>
      <w:r w:rsidR="007E32F3" w:rsidRPr="00782DBA">
        <w:t xml:space="preserve"> p</w:t>
      </w:r>
      <w:r w:rsidRPr="00782DBA">
        <w:t>o stanovenou dobu.</w:t>
      </w:r>
    </w:p>
    <w:p w14:paraId="6E3D07D8" w14:textId="2CB6645C" w:rsidR="006C72FA" w:rsidRPr="00782DBA" w:rsidRDefault="00535EB1" w:rsidP="00535A51">
      <w:pPr>
        <w:pStyle w:val="KUsmlouva-2rove"/>
        <w:numPr>
          <w:ilvl w:val="0"/>
          <w:numId w:val="17"/>
        </w:numPr>
        <w:ind w:left="567" w:hanging="567"/>
      </w:pPr>
      <w:r w:rsidRPr="00782DBA">
        <w:t>Předpokladem zaplacení sjednané ceny</w:t>
      </w:r>
      <w:r w:rsidR="00431459" w:rsidRPr="00782DBA">
        <w:t xml:space="preserve"> </w:t>
      </w:r>
      <w:r w:rsidR="008D60CA" w:rsidRPr="00782DBA">
        <w:t>-</w:t>
      </w:r>
      <w:r w:rsidRPr="00782DBA">
        <w:t xml:space="preserve"> faktur</w:t>
      </w:r>
      <w:r w:rsidR="008D60CA" w:rsidRPr="00782DBA">
        <w:t>y</w:t>
      </w:r>
      <w:r w:rsidRPr="00782DBA">
        <w:t xml:space="preserve">, je řádné </w:t>
      </w:r>
      <w:r w:rsidR="00A01377" w:rsidRPr="00782DBA">
        <w:t xml:space="preserve">a včasné </w:t>
      </w:r>
      <w:r w:rsidRPr="00782DBA">
        <w:t xml:space="preserve">plnění povinností </w:t>
      </w:r>
      <w:r w:rsidR="0078246D" w:rsidRPr="00782DBA">
        <w:t>příkazník</w:t>
      </w:r>
      <w:r w:rsidR="00F63FBC" w:rsidRPr="00782DBA">
        <w:t>a</w:t>
      </w:r>
      <w:r w:rsidR="00431459" w:rsidRPr="00782DBA">
        <w:t>.</w:t>
      </w:r>
    </w:p>
    <w:p w14:paraId="004B2F77" w14:textId="48AD48DA" w:rsidR="006C72FA" w:rsidRPr="00782DBA" w:rsidRDefault="000A0802" w:rsidP="00535A51">
      <w:pPr>
        <w:pStyle w:val="KUsmlouva-2rove"/>
        <w:numPr>
          <w:ilvl w:val="0"/>
          <w:numId w:val="17"/>
        </w:numPr>
        <w:ind w:left="567" w:hanging="567"/>
      </w:pPr>
      <w:r w:rsidRPr="00782DBA">
        <w:t>Daňový doklad (f</w:t>
      </w:r>
      <w:r w:rsidR="00535EB1" w:rsidRPr="00782DBA">
        <w:t xml:space="preserve">aktura) musí mít náležitosti vyplývající z obecně závazných předpisů, tj. </w:t>
      </w:r>
      <w:r w:rsidR="00A60E4E" w:rsidRPr="00782DBA">
        <w:t xml:space="preserve">ty </w:t>
      </w:r>
      <w:r w:rsidR="00535EB1" w:rsidRPr="00782DBA">
        <w:t>které jsou stanoveny zákon</w:t>
      </w:r>
      <w:r w:rsidR="00703D79" w:rsidRPr="00782DBA">
        <w:t>em</w:t>
      </w:r>
      <w:r w:rsidR="00535EB1" w:rsidRPr="00782DBA">
        <w:t xml:space="preserve"> č. 563/1991 Sb.</w:t>
      </w:r>
      <w:r w:rsidR="00703D79" w:rsidRPr="00782DBA">
        <w:t>,</w:t>
      </w:r>
      <w:r w:rsidR="00535EB1" w:rsidRPr="00782DBA">
        <w:t xml:space="preserve"> o účetnictví</w:t>
      </w:r>
      <w:r w:rsidR="00703D79" w:rsidRPr="00782DBA">
        <w:t>,</w:t>
      </w:r>
      <w:r w:rsidR="00535EB1" w:rsidRPr="00782DBA">
        <w:t xml:space="preserve"> a náležitosti daňového dokladu d</w:t>
      </w:r>
      <w:r w:rsidRPr="00782DBA">
        <w:t>le zákona</w:t>
      </w:r>
      <w:r w:rsidR="00782DBA" w:rsidRPr="00782DBA">
        <w:t>.</w:t>
      </w:r>
      <w:r w:rsidR="00535EB1" w:rsidRPr="00782DBA">
        <w:t xml:space="preserve"> Smluvní strany se dohodly na </w:t>
      </w:r>
      <w:r w:rsidR="00535EB1" w:rsidRPr="00782DBA">
        <w:rPr>
          <w:rStyle w:val="KUTun"/>
        </w:rPr>
        <w:t xml:space="preserve">lhůtě splatnosti v délce </w:t>
      </w:r>
      <w:r w:rsidR="001237E3" w:rsidRPr="00782DBA">
        <w:rPr>
          <w:rStyle w:val="KUTun"/>
        </w:rPr>
        <w:t xml:space="preserve">30 </w:t>
      </w:r>
      <w:r w:rsidR="00D45F98">
        <w:rPr>
          <w:rStyle w:val="KUTun"/>
        </w:rPr>
        <w:t xml:space="preserve">kalendářních </w:t>
      </w:r>
      <w:r w:rsidR="00535EB1" w:rsidRPr="00782DBA">
        <w:rPr>
          <w:rStyle w:val="KUTun"/>
        </w:rPr>
        <w:t>dnů ode dne doručení faktury</w:t>
      </w:r>
      <w:r w:rsidR="00535EB1" w:rsidRPr="00782DBA">
        <w:t xml:space="preserve"> do sídla </w:t>
      </w:r>
      <w:r w:rsidR="0078246D" w:rsidRPr="00782DBA">
        <w:t>příkazce</w:t>
      </w:r>
      <w:r w:rsidR="00535EB1" w:rsidRPr="00782DBA">
        <w:t xml:space="preserve">. Přílohou konečné faktury musí být </w:t>
      </w:r>
      <w:r w:rsidR="0078246D" w:rsidRPr="00782DBA">
        <w:t>příkazník</w:t>
      </w:r>
      <w:r w:rsidRPr="00782DBA">
        <w:t>em</w:t>
      </w:r>
      <w:r w:rsidR="00703D79" w:rsidRPr="00782DBA">
        <w:t xml:space="preserve"> </w:t>
      </w:r>
      <w:r w:rsidR="00535EB1" w:rsidRPr="00782DBA">
        <w:t xml:space="preserve">podepsaný </w:t>
      </w:r>
      <w:r w:rsidR="00535EB1" w:rsidRPr="00782DBA">
        <w:rPr>
          <w:rStyle w:val="KUTun"/>
        </w:rPr>
        <w:t>proto</w:t>
      </w:r>
      <w:r w:rsidR="00501802" w:rsidRPr="00782DBA">
        <w:rPr>
          <w:rStyle w:val="KUTun"/>
        </w:rPr>
        <w:t xml:space="preserve">kol o řádném ukončení výkonu </w:t>
      </w:r>
      <w:r w:rsidR="00495AAE">
        <w:rPr>
          <w:rStyle w:val="KUTun"/>
        </w:rPr>
        <w:t>TDI</w:t>
      </w:r>
      <w:r w:rsidR="00535EB1" w:rsidRPr="00782DBA">
        <w:t xml:space="preserve">, který připraví </w:t>
      </w:r>
      <w:r w:rsidR="0078246D" w:rsidRPr="00782DBA">
        <w:t>příkazník</w:t>
      </w:r>
      <w:r w:rsidR="00397A83" w:rsidRPr="00782DBA">
        <w:t xml:space="preserve"> a soupis </w:t>
      </w:r>
      <w:r w:rsidR="00983828" w:rsidRPr="00782DBA">
        <w:t>provedených prací odsouhlasený</w:t>
      </w:r>
      <w:r w:rsidR="00397A83" w:rsidRPr="00782DBA">
        <w:t xml:space="preserve"> </w:t>
      </w:r>
      <w:r w:rsidR="0078246D" w:rsidRPr="00782DBA">
        <w:t>příkazce</w:t>
      </w:r>
      <w:r w:rsidR="00397A83" w:rsidRPr="00782DBA">
        <w:t>m.</w:t>
      </w:r>
    </w:p>
    <w:p w14:paraId="4D9A729E" w14:textId="2C1D611E" w:rsidR="000A0802" w:rsidRPr="00782DBA" w:rsidRDefault="00535EB1" w:rsidP="00535A51">
      <w:pPr>
        <w:pStyle w:val="KUsmlouva-2rove"/>
        <w:numPr>
          <w:ilvl w:val="0"/>
          <w:numId w:val="17"/>
        </w:numPr>
        <w:ind w:left="567" w:hanging="567"/>
      </w:pPr>
      <w:r w:rsidRPr="00782DBA">
        <w:t xml:space="preserve">V případě prodlení </w:t>
      </w:r>
      <w:r w:rsidR="0078246D" w:rsidRPr="00782DBA">
        <w:t>příkazce</w:t>
      </w:r>
      <w:r w:rsidR="003212CD" w:rsidRPr="00782DBA">
        <w:t xml:space="preserve"> </w:t>
      </w:r>
      <w:r w:rsidRPr="00782DBA">
        <w:t xml:space="preserve">s úhradou faktury bude </w:t>
      </w:r>
      <w:r w:rsidR="0078246D" w:rsidRPr="00782DBA">
        <w:t>příkazník</w:t>
      </w:r>
      <w:r w:rsidR="005D332F" w:rsidRPr="00782DBA">
        <w:t xml:space="preserve"> </w:t>
      </w:r>
      <w:r w:rsidR="00B13BD6" w:rsidRPr="00782DBA">
        <w:t xml:space="preserve">oprávněn požadovat </w:t>
      </w:r>
      <w:r w:rsidRPr="00782DBA">
        <w:t>zaplacení úrok</w:t>
      </w:r>
      <w:r w:rsidR="00964FD0" w:rsidRPr="00782DBA">
        <w:t>ů</w:t>
      </w:r>
      <w:r w:rsidRPr="00782DBA">
        <w:t xml:space="preserve"> z prodlení dle nařízení </w:t>
      </w:r>
      <w:r w:rsidR="000A0802" w:rsidRPr="00782DBA">
        <w:t xml:space="preserve">vlády </w:t>
      </w:r>
      <w:r w:rsidRPr="00782DBA">
        <w:t xml:space="preserve">č. </w:t>
      </w:r>
      <w:r w:rsidR="00F05593" w:rsidRPr="00782DBA">
        <w:t>351/2013 Sb., kterým se určuje výše úroků z prodlení a nákladů spojených s uplatněním pohledávky, určuje odměna likvidátora, likvidačního správce a člena orgánu právnické osoby jmenovaného soudem a upravují některé otázky Obchodního věstníku</w:t>
      </w:r>
      <w:r w:rsidR="00083AC5">
        <w:t>,</w:t>
      </w:r>
      <w:r w:rsidR="006A7381">
        <w:t xml:space="preserve"> </w:t>
      </w:r>
      <w:r w:rsidR="00F05593" w:rsidRPr="00782DBA">
        <w:t xml:space="preserve">veřejných rejstříků </w:t>
      </w:r>
      <w:r w:rsidR="00A91814" w:rsidRPr="00782DBA">
        <w:t>právnických a</w:t>
      </w:r>
      <w:r w:rsidR="00F05593" w:rsidRPr="00782DBA">
        <w:t xml:space="preserve"> fyzických osob</w:t>
      </w:r>
      <w:r w:rsidR="00083AC5">
        <w:t xml:space="preserve"> a evidence svěřenských fondů a evidence údajů o skutečných majitelích</w:t>
      </w:r>
      <w:r w:rsidR="00F05593" w:rsidRPr="00782DBA">
        <w:t>, ve znění pozdějších předpisů.</w:t>
      </w:r>
    </w:p>
    <w:p w14:paraId="392BE7DF" w14:textId="77777777" w:rsidR="001237E3" w:rsidRDefault="00BA560F" w:rsidP="00535A51">
      <w:pPr>
        <w:pStyle w:val="KUsmlouva-1rove"/>
        <w:ind w:left="0" w:firstLine="0"/>
      </w:pPr>
      <w:r>
        <w:lastRenderedPageBreak/>
        <w:t>ODPOVĚDNOST PŘÍKAZNÍKA</w:t>
      </w:r>
    </w:p>
    <w:p w14:paraId="753F6A0F" w14:textId="209F9BB0" w:rsidR="004430D4" w:rsidRDefault="0078246D" w:rsidP="00535A51">
      <w:pPr>
        <w:pStyle w:val="KUsmlouva-2rove"/>
        <w:numPr>
          <w:ilvl w:val="0"/>
          <w:numId w:val="29"/>
        </w:numPr>
        <w:ind w:left="567" w:hanging="567"/>
      </w:pPr>
      <w:r>
        <w:t>Příkazník</w:t>
      </w:r>
      <w:r w:rsidR="00064E29">
        <w:t xml:space="preserve"> </w:t>
      </w:r>
      <w:r w:rsidR="00535EB1" w:rsidRPr="00477C04">
        <w:rPr>
          <w:rStyle w:val="KUTun"/>
        </w:rPr>
        <w:t>odpovídá</w:t>
      </w:r>
      <w:r w:rsidR="00535EB1">
        <w:t xml:space="preserve"> za </w:t>
      </w:r>
      <w:r w:rsidR="00535EB1" w:rsidRPr="00477C04">
        <w:rPr>
          <w:rStyle w:val="KUTun"/>
        </w:rPr>
        <w:t>řádné, včasné a kvalitní</w:t>
      </w:r>
      <w:r w:rsidR="00535EB1">
        <w:t xml:space="preserve"> </w:t>
      </w:r>
      <w:r w:rsidR="00D13BF8">
        <w:t>provedení</w:t>
      </w:r>
      <w:r w:rsidR="00535EB1">
        <w:t xml:space="preserve"> činnosti v rozsahu stanoveném příslušnými ustanoveními </w:t>
      </w:r>
      <w:r w:rsidR="009F71F3" w:rsidRPr="00EB7100">
        <w:rPr>
          <w:color w:val="000000"/>
        </w:rPr>
        <w:t>občanského</w:t>
      </w:r>
      <w:r w:rsidR="00535EB1">
        <w:t xml:space="preserve"> zákoníku a </w:t>
      </w:r>
      <w:r w:rsidR="008154DD">
        <w:t>touto smlouvou</w:t>
      </w:r>
      <w:r w:rsidR="00535EB1">
        <w:t xml:space="preserve">. </w:t>
      </w:r>
    </w:p>
    <w:p w14:paraId="7F904A6F" w14:textId="77777777" w:rsidR="00535EB1" w:rsidRPr="00477C04" w:rsidRDefault="0078246D" w:rsidP="00535A51">
      <w:pPr>
        <w:pStyle w:val="KUsmlouva-2rove"/>
        <w:numPr>
          <w:ilvl w:val="0"/>
          <w:numId w:val="29"/>
        </w:numPr>
        <w:ind w:left="567" w:hanging="567"/>
        <w:rPr>
          <w:rStyle w:val="KUTun"/>
        </w:rPr>
      </w:pPr>
      <w:r w:rsidRPr="00477C04">
        <w:rPr>
          <w:rStyle w:val="KUTun"/>
        </w:rPr>
        <w:t>Příkazník</w:t>
      </w:r>
      <w:r w:rsidR="00064E29" w:rsidRPr="00477C04">
        <w:rPr>
          <w:rStyle w:val="KUTun"/>
        </w:rPr>
        <w:t xml:space="preserve"> </w:t>
      </w:r>
      <w:r w:rsidR="00535EB1" w:rsidRPr="00477C04">
        <w:rPr>
          <w:rStyle w:val="KUTun"/>
        </w:rPr>
        <w:t>zejména odpovídá:</w:t>
      </w:r>
    </w:p>
    <w:p w14:paraId="5D847072" w14:textId="32B0A0D9" w:rsidR="00535EB1" w:rsidRDefault="001237E3" w:rsidP="00654650">
      <w:pPr>
        <w:pStyle w:val="KUsmlouva-3rove"/>
        <w:numPr>
          <w:ilvl w:val="0"/>
          <w:numId w:val="59"/>
        </w:numPr>
        <w:spacing w:after="120"/>
        <w:ind w:left="1276" w:hanging="709"/>
      </w:pPr>
      <w:r w:rsidRPr="001237E3">
        <w:t xml:space="preserve">za včasné a řádné </w:t>
      </w:r>
      <w:r w:rsidRPr="00477C04">
        <w:rPr>
          <w:rStyle w:val="KUTun"/>
        </w:rPr>
        <w:t>předložení a projednání veškerých dokladů</w:t>
      </w:r>
      <w:r w:rsidRPr="001237E3">
        <w:t xml:space="preserve">, které přísluší </w:t>
      </w:r>
      <w:r w:rsidR="0013436A">
        <w:t>příkazc</w:t>
      </w:r>
      <w:r w:rsidR="008154DD">
        <w:t>i</w:t>
      </w:r>
      <w:r w:rsidRPr="001237E3">
        <w:t xml:space="preserve"> </w:t>
      </w:r>
      <w:r w:rsidR="008154DD">
        <w:t xml:space="preserve">podle </w:t>
      </w:r>
      <w:r w:rsidRPr="001237E3">
        <w:t>obecně závazných předpisů, uzavřených smluv a jiných dohod</w:t>
      </w:r>
      <w:r w:rsidR="00654650">
        <w:t>;</w:t>
      </w:r>
    </w:p>
    <w:p w14:paraId="3CDAA373" w14:textId="4707B951" w:rsidR="00535EB1" w:rsidRDefault="00535EB1" w:rsidP="00654650">
      <w:pPr>
        <w:pStyle w:val="KUsmlouva-3rove"/>
        <w:numPr>
          <w:ilvl w:val="0"/>
          <w:numId w:val="59"/>
        </w:numPr>
        <w:spacing w:after="120"/>
        <w:ind w:left="1276" w:hanging="709"/>
      </w:pPr>
      <w:r>
        <w:t>z</w:t>
      </w:r>
      <w:r w:rsidR="00B35A12">
        <w:t>a</w:t>
      </w:r>
      <w:r>
        <w:t xml:space="preserve"> včasné a řádné projednání a </w:t>
      </w:r>
      <w:r w:rsidRPr="00477C04">
        <w:rPr>
          <w:rStyle w:val="KUTun"/>
        </w:rPr>
        <w:t>předložení veškerých dokladů</w:t>
      </w:r>
      <w:r>
        <w:t xml:space="preserve">, které </w:t>
      </w:r>
      <w:r w:rsidR="0078246D">
        <w:t>příkazce</w:t>
      </w:r>
      <w:r w:rsidR="008154DD">
        <w:t xml:space="preserve"> </w:t>
      </w:r>
      <w:r>
        <w:t>potřebuje na</w:t>
      </w:r>
      <w:r w:rsidR="008C7EFD">
        <w:t> </w:t>
      </w:r>
      <w:r w:rsidRPr="00477C04">
        <w:rPr>
          <w:rStyle w:val="KUTun"/>
        </w:rPr>
        <w:t>úhradu faktur</w:t>
      </w:r>
      <w:r>
        <w:t xml:space="preserve"> nebo záloh a na splnění jiných závazků</w:t>
      </w:r>
      <w:r w:rsidR="00654650">
        <w:t>;</w:t>
      </w:r>
    </w:p>
    <w:p w14:paraId="2ABD4B0B" w14:textId="25C34A61" w:rsidR="00535EB1" w:rsidRDefault="00535EB1" w:rsidP="00654650">
      <w:pPr>
        <w:pStyle w:val="KUsmlouva-3rove"/>
        <w:numPr>
          <w:ilvl w:val="0"/>
          <w:numId w:val="59"/>
        </w:numPr>
        <w:spacing w:after="120"/>
        <w:ind w:left="1276" w:hanging="709"/>
      </w:pPr>
      <w:r>
        <w:t xml:space="preserve">za </w:t>
      </w:r>
      <w:r w:rsidRPr="00477C04">
        <w:rPr>
          <w:rStyle w:val="KUTun"/>
        </w:rPr>
        <w:t>dohled nad koordinací</w:t>
      </w:r>
      <w:r>
        <w:t xml:space="preserve"> a </w:t>
      </w:r>
      <w:r w:rsidRPr="00477C04">
        <w:rPr>
          <w:rStyle w:val="KUTun"/>
        </w:rPr>
        <w:t>kompletací</w:t>
      </w:r>
      <w:r>
        <w:t xml:space="preserve"> prováděných dodávek </w:t>
      </w:r>
      <w:r w:rsidR="00F91ED6">
        <w:t xml:space="preserve">a prací </w:t>
      </w:r>
      <w:r>
        <w:t xml:space="preserve">na </w:t>
      </w:r>
      <w:r w:rsidR="002A3B74">
        <w:t>díle</w:t>
      </w:r>
      <w:r w:rsidR="00654650">
        <w:t>;</w:t>
      </w:r>
    </w:p>
    <w:p w14:paraId="3AF4BDC9" w14:textId="0E27A7E4" w:rsidR="00535EB1" w:rsidRDefault="00535EB1" w:rsidP="00654650">
      <w:pPr>
        <w:pStyle w:val="KUsmlouva-3rove"/>
        <w:numPr>
          <w:ilvl w:val="0"/>
          <w:numId w:val="59"/>
        </w:numPr>
        <w:spacing w:after="120"/>
        <w:ind w:left="1276" w:hanging="709"/>
      </w:pPr>
      <w:r>
        <w:t xml:space="preserve">za řádné </w:t>
      </w:r>
      <w:r w:rsidRPr="00477C04">
        <w:rPr>
          <w:rStyle w:val="KUTun"/>
        </w:rPr>
        <w:t>přejímání</w:t>
      </w:r>
      <w:r>
        <w:t xml:space="preserve"> dodávek jménem </w:t>
      </w:r>
      <w:r w:rsidR="0078246D">
        <w:t>příkazce</w:t>
      </w:r>
      <w:r w:rsidR="00654650">
        <w:t>;</w:t>
      </w:r>
    </w:p>
    <w:p w14:paraId="5A21AB39" w14:textId="347591E5" w:rsidR="00535EB1" w:rsidRDefault="00535EB1" w:rsidP="00654650">
      <w:pPr>
        <w:pStyle w:val="KUsmlouva-3rove"/>
        <w:numPr>
          <w:ilvl w:val="0"/>
          <w:numId w:val="59"/>
        </w:numPr>
        <w:spacing w:after="120"/>
        <w:ind w:left="1276" w:hanging="709"/>
      </w:pPr>
      <w:r>
        <w:t xml:space="preserve">za </w:t>
      </w:r>
      <w:r w:rsidRPr="00477C04">
        <w:rPr>
          <w:rStyle w:val="KUTun"/>
        </w:rPr>
        <w:t>včasné a řádné uplat</w:t>
      </w:r>
      <w:r w:rsidR="0013436A" w:rsidRPr="00477C04">
        <w:rPr>
          <w:rStyle w:val="KUTun"/>
        </w:rPr>
        <w:t>ňování práv ze závazk</w:t>
      </w:r>
      <w:r w:rsidRPr="00477C04">
        <w:rPr>
          <w:rStyle w:val="KUTun"/>
        </w:rPr>
        <w:t>ů</w:t>
      </w:r>
      <w:r>
        <w:t xml:space="preserve">, zejména práv z odpovědnosti za vady dodávek pro </w:t>
      </w:r>
      <w:r w:rsidR="00F10DFD">
        <w:t>dílo</w:t>
      </w:r>
      <w:r>
        <w:t xml:space="preserve">, za vymáhání majetkových sankcí a náhrad škod, na které </w:t>
      </w:r>
      <w:r w:rsidR="0013436A">
        <w:t>příkazc</w:t>
      </w:r>
      <w:r w:rsidR="008154DD">
        <w:t>i</w:t>
      </w:r>
      <w:r w:rsidR="00D434CF">
        <w:t xml:space="preserve"> </w:t>
      </w:r>
      <w:r>
        <w:t xml:space="preserve">vznikne z titulu obstarávání </w:t>
      </w:r>
      <w:r w:rsidR="00CB6518">
        <w:t>díla</w:t>
      </w:r>
      <w:r>
        <w:t xml:space="preserve"> nárok.</w:t>
      </w:r>
    </w:p>
    <w:p w14:paraId="23904750" w14:textId="6AEEBA86" w:rsidR="004430D4" w:rsidRPr="004D482C" w:rsidRDefault="0078246D" w:rsidP="00535A51">
      <w:pPr>
        <w:pStyle w:val="KUsmlouva-2rove"/>
        <w:numPr>
          <w:ilvl w:val="0"/>
          <w:numId w:val="29"/>
        </w:numPr>
        <w:ind w:left="567" w:hanging="567"/>
      </w:pPr>
      <w:r>
        <w:t>Příkazník</w:t>
      </w:r>
      <w:r w:rsidR="008154DD">
        <w:t xml:space="preserve"> </w:t>
      </w:r>
      <w:r w:rsidR="00535EB1">
        <w:t xml:space="preserve">je </w:t>
      </w:r>
      <w:r w:rsidR="00535EB1" w:rsidRPr="00477C04">
        <w:rPr>
          <w:rStyle w:val="KUTun"/>
        </w:rPr>
        <w:t>spoluodpovědný za kvalitu</w:t>
      </w:r>
      <w:r w:rsidR="009B2913" w:rsidRPr="00477C04">
        <w:rPr>
          <w:rStyle w:val="KUTun"/>
        </w:rPr>
        <w:t xml:space="preserve"> </w:t>
      </w:r>
      <w:r w:rsidR="00535EB1" w:rsidRPr="00477C04">
        <w:rPr>
          <w:rStyle w:val="KUTun"/>
        </w:rPr>
        <w:t>obstarávaných dodávek</w:t>
      </w:r>
      <w:r w:rsidR="00535EB1">
        <w:t>, prací a služeb, a to v</w:t>
      </w:r>
      <w:r w:rsidR="00D67D5D">
        <w:t> </w:t>
      </w:r>
      <w:r w:rsidR="00535EB1">
        <w:t>rozsahu</w:t>
      </w:r>
      <w:r w:rsidR="00D67D5D">
        <w:t>,</w:t>
      </w:r>
      <w:r w:rsidR="00535EB1">
        <w:t xml:space="preserve"> v </w:t>
      </w:r>
      <w:r w:rsidR="00064E29">
        <w:t>j</w:t>
      </w:r>
      <w:r w:rsidR="00535EB1">
        <w:t>akém mohl svou řídící a kontrolní činn</w:t>
      </w:r>
      <w:r w:rsidR="00EA191F">
        <w:t>ostí (</w:t>
      </w:r>
      <w:r w:rsidR="004D482C">
        <w:t>obstaráváním</w:t>
      </w:r>
      <w:r w:rsidR="00EA191F">
        <w:t xml:space="preserve"> záležitostí) </w:t>
      </w:r>
      <w:r w:rsidR="00535EB1">
        <w:t xml:space="preserve">ovlivnit kvalitu těchto dodávek, prací a služeb. </w:t>
      </w:r>
    </w:p>
    <w:p w14:paraId="160831CC" w14:textId="63BDE32C" w:rsidR="004430D4" w:rsidRPr="00CF6F81" w:rsidRDefault="0078246D" w:rsidP="00535A51">
      <w:pPr>
        <w:pStyle w:val="KUsmlouva-2rove"/>
        <w:numPr>
          <w:ilvl w:val="0"/>
          <w:numId w:val="29"/>
        </w:numPr>
        <w:ind w:left="567" w:hanging="567"/>
      </w:pPr>
      <w:r w:rsidRPr="00CF6F81">
        <w:t>Příkazník</w:t>
      </w:r>
      <w:r w:rsidR="00064E29" w:rsidRPr="00CF6F81">
        <w:t xml:space="preserve"> </w:t>
      </w:r>
      <w:r w:rsidR="00535EB1" w:rsidRPr="00CF6F81">
        <w:t xml:space="preserve">prohlašuje, </w:t>
      </w:r>
      <w:r w:rsidR="00535EB1" w:rsidRPr="00A702FF">
        <w:t xml:space="preserve">že </w:t>
      </w:r>
      <w:r w:rsidR="009B4A1D" w:rsidRPr="00A702FF">
        <w:t xml:space="preserve">má sjednáno </w:t>
      </w:r>
      <w:r w:rsidR="009B4A1D" w:rsidRPr="00A702FF">
        <w:rPr>
          <w:rStyle w:val="KUTun"/>
        </w:rPr>
        <w:t xml:space="preserve">pojištění odpovědnosti za škodu způsobenou třetí osobě </w:t>
      </w:r>
      <w:r w:rsidR="009B4A1D" w:rsidRPr="00A702FF">
        <w:t xml:space="preserve">s limitem pojistného plnění </w:t>
      </w:r>
      <w:r w:rsidR="009B4A1D" w:rsidRPr="00A702FF">
        <w:rPr>
          <w:rStyle w:val="KUTun"/>
        </w:rPr>
        <w:t>ve výši </w:t>
      </w:r>
      <w:proofErr w:type="gramStart"/>
      <w:r w:rsidR="00472DF6" w:rsidRPr="00A702FF">
        <w:rPr>
          <w:b/>
          <w:bCs/>
        </w:rPr>
        <w:t>250.000</w:t>
      </w:r>
      <w:r w:rsidR="00F06793" w:rsidRPr="00A702FF">
        <w:rPr>
          <w:b/>
          <w:bCs/>
        </w:rPr>
        <w:t>,-</w:t>
      </w:r>
      <w:proofErr w:type="gramEnd"/>
      <w:r w:rsidR="000F06FE" w:rsidRPr="00A702FF">
        <w:rPr>
          <w:b/>
          <w:bCs/>
        </w:rPr>
        <w:t xml:space="preserve"> Kč.</w:t>
      </w:r>
    </w:p>
    <w:p w14:paraId="632AB42D" w14:textId="0E1AAEE7" w:rsidR="00F43EC5" w:rsidRPr="00CF6F81" w:rsidRDefault="002401EA" w:rsidP="00535A51">
      <w:pPr>
        <w:pStyle w:val="KUsmlouva-2rove"/>
        <w:numPr>
          <w:ilvl w:val="0"/>
          <w:numId w:val="29"/>
        </w:numPr>
        <w:ind w:left="567" w:hanging="567"/>
        <w:rPr>
          <w:szCs w:val="22"/>
        </w:rPr>
      </w:pPr>
      <w:r w:rsidRPr="00CF6F81">
        <w:t xml:space="preserve">Příkazník předloží příkazci na vyžádání kopii pojistné smlouvy, z níž je zřejmé, že má sjednáno </w:t>
      </w:r>
      <w:r w:rsidRPr="00CF6F81">
        <w:rPr>
          <w:rStyle w:val="KUTun"/>
        </w:rPr>
        <w:t xml:space="preserve">pojištění </w:t>
      </w:r>
      <w:r w:rsidR="009B4A1D" w:rsidRPr="009B4A1D">
        <w:rPr>
          <w:rStyle w:val="KUTun"/>
        </w:rPr>
        <w:t>profesní odpovědnosti</w:t>
      </w:r>
      <w:r w:rsidR="009B4A1D">
        <w:rPr>
          <w:rStyle w:val="KUTun"/>
        </w:rPr>
        <w:t xml:space="preserve"> </w:t>
      </w:r>
      <w:r w:rsidRPr="00CF6F81">
        <w:t xml:space="preserve">s limitem pojistného plnění </w:t>
      </w:r>
      <w:r w:rsidR="009B4A1D">
        <w:rPr>
          <w:rStyle w:val="KUTun"/>
        </w:rPr>
        <w:t xml:space="preserve">min. </w:t>
      </w:r>
      <w:proofErr w:type="gramStart"/>
      <w:r w:rsidR="009B4A1D">
        <w:rPr>
          <w:rStyle w:val="KUTun"/>
        </w:rPr>
        <w:t>50.000</w:t>
      </w:r>
      <w:r w:rsidRPr="00CF6F81">
        <w:rPr>
          <w:rStyle w:val="KUTun"/>
        </w:rPr>
        <w:t>,-</w:t>
      </w:r>
      <w:proofErr w:type="gramEnd"/>
      <w:r w:rsidRPr="00CF6F81">
        <w:rPr>
          <w:rStyle w:val="KUTun"/>
        </w:rPr>
        <w:t xml:space="preserve"> Kč</w:t>
      </w:r>
      <w:r w:rsidRPr="00CF6F81">
        <w:t>. Příkazník se zavazuje udržovat toto pojištění v platnosti po</w:t>
      </w:r>
      <w:r w:rsidR="008C7EFD">
        <w:t> </w:t>
      </w:r>
      <w:r w:rsidRPr="00CF6F81">
        <w:t xml:space="preserve">celou dobu realizace </w:t>
      </w:r>
      <w:r w:rsidR="00CB6518">
        <w:t>díla</w:t>
      </w:r>
      <w:r w:rsidR="00F91ED6">
        <w:t xml:space="preserve"> </w:t>
      </w:r>
      <w:r w:rsidRPr="00CF6F81">
        <w:t>až do doby j</w:t>
      </w:r>
      <w:r w:rsidR="00F91ED6">
        <w:t>ejího</w:t>
      </w:r>
      <w:r w:rsidRPr="00CF6F81">
        <w:t xml:space="preserve"> protokolárního předání a převzetí příkazcem.</w:t>
      </w:r>
      <w:r w:rsidRPr="004430D4">
        <w:rPr>
          <w:szCs w:val="22"/>
        </w:rPr>
        <w:t xml:space="preserve"> </w:t>
      </w:r>
    </w:p>
    <w:p w14:paraId="43F2206F" w14:textId="77777777" w:rsidR="00535EB1" w:rsidRDefault="00BA560F" w:rsidP="00535A51">
      <w:pPr>
        <w:pStyle w:val="KUsmlouva-1rove"/>
        <w:ind w:left="0" w:firstLine="0"/>
      </w:pPr>
      <w:r>
        <w:t>ODSTOUPENÍ OD SMLOUVY</w:t>
      </w:r>
    </w:p>
    <w:p w14:paraId="3AD308FB" w14:textId="77777777" w:rsidR="00535EB1" w:rsidRDefault="001804AF" w:rsidP="00535A51">
      <w:pPr>
        <w:pStyle w:val="KUsmlouva-2rove"/>
        <w:numPr>
          <w:ilvl w:val="0"/>
          <w:numId w:val="31"/>
        </w:numPr>
        <w:ind w:left="567" w:hanging="567"/>
      </w:pPr>
      <w:r>
        <w:t>Příkazce je oprávněn od této smlouvy odstoupit pro podstatné porušení smlouvy v případě</w:t>
      </w:r>
      <w:r w:rsidR="00535EB1">
        <w:t>:</w:t>
      </w:r>
    </w:p>
    <w:p w14:paraId="4D0C6A09" w14:textId="2F78DC7D" w:rsidR="0023410B" w:rsidRDefault="00C523DC" w:rsidP="00654650">
      <w:pPr>
        <w:pStyle w:val="KUsmlouva-3rove"/>
        <w:numPr>
          <w:ilvl w:val="2"/>
          <w:numId w:val="39"/>
        </w:numPr>
        <w:spacing w:after="120"/>
        <w:ind w:left="1276"/>
      </w:pPr>
      <w:r>
        <w:t xml:space="preserve">vstupu </w:t>
      </w:r>
      <w:r w:rsidR="0078246D">
        <w:t>příkazník</w:t>
      </w:r>
      <w:r w:rsidR="001804AF">
        <w:t>a</w:t>
      </w:r>
      <w:r w:rsidR="005D332F">
        <w:t xml:space="preserve"> </w:t>
      </w:r>
      <w:r w:rsidR="00535EB1">
        <w:t xml:space="preserve">do likvidace nebo </w:t>
      </w:r>
      <w:r w:rsidR="00E250EE">
        <w:t>probíhá-li vůči jeho majetku insolvenční řízení</w:t>
      </w:r>
      <w:r w:rsidR="008F64EC">
        <w:t xml:space="preserve"> nebo byl podán insolvenční návrh</w:t>
      </w:r>
      <w:r w:rsidR="001804AF">
        <w:t>,</w:t>
      </w:r>
    </w:p>
    <w:p w14:paraId="7062EB3E" w14:textId="1B950F57" w:rsidR="004430D4" w:rsidRDefault="004430D4" w:rsidP="00654650">
      <w:pPr>
        <w:pStyle w:val="KUsmlouva-3rove"/>
        <w:numPr>
          <w:ilvl w:val="2"/>
          <w:numId w:val="39"/>
        </w:numPr>
        <w:spacing w:after="120"/>
        <w:ind w:left="1276"/>
      </w:pPr>
      <w:r>
        <w:t>postupuje-li</w:t>
      </w:r>
      <w:r w:rsidRPr="004430D4">
        <w:t xml:space="preserve"> </w:t>
      </w:r>
      <w:r>
        <w:t>příkazník při obstarávání záležitostí příkazce podle této smlouvy takovým způsobem, že</w:t>
      </w:r>
      <w:r w:rsidR="008C7EFD">
        <w:t> </w:t>
      </w:r>
      <w:r>
        <w:t>se lze oprávněně obávat o kvalitu prováděných činností.</w:t>
      </w:r>
    </w:p>
    <w:p w14:paraId="4C9B6483" w14:textId="77777777" w:rsidR="001804AF" w:rsidRDefault="001804AF" w:rsidP="00535A51">
      <w:pPr>
        <w:pStyle w:val="KUsmlouva-2rove"/>
        <w:numPr>
          <w:ilvl w:val="0"/>
          <w:numId w:val="31"/>
        </w:numPr>
        <w:ind w:left="567" w:hanging="567"/>
      </w:pPr>
      <w:r>
        <w:t>Příkazník je oprávněn od této smlouvy odstoupit pro podstatné porušení smlouvy v případě:</w:t>
      </w:r>
    </w:p>
    <w:p w14:paraId="43C4F7D7" w14:textId="77777777" w:rsidR="0023410B" w:rsidRPr="002D547D" w:rsidRDefault="00535EB1" w:rsidP="00654650">
      <w:pPr>
        <w:pStyle w:val="Odstavecseseznamem"/>
        <w:numPr>
          <w:ilvl w:val="0"/>
          <w:numId w:val="41"/>
        </w:numPr>
        <w:spacing w:after="120"/>
        <w:ind w:left="1276"/>
        <w:contextualSpacing w:val="0"/>
        <w:jc w:val="both"/>
      </w:pPr>
      <w:r w:rsidRPr="002D547D">
        <w:t xml:space="preserve">kdy </w:t>
      </w:r>
      <w:r w:rsidR="0078246D" w:rsidRPr="002D547D">
        <w:t>příkazce</w:t>
      </w:r>
      <w:r w:rsidR="00D434CF" w:rsidRPr="002D547D">
        <w:t xml:space="preserve"> </w:t>
      </w:r>
      <w:r w:rsidRPr="00535A51">
        <w:t xml:space="preserve">odepře </w:t>
      </w:r>
      <w:r w:rsidR="0078246D" w:rsidRPr="002D547D">
        <w:t>příkazník</w:t>
      </w:r>
      <w:r w:rsidR="0023458C" w:rsidRPr="002D547D">
        <w:t>ov</w:t>
      </w:r>
      <w:r w:rsidR="00EA59F3" w:rsidRPr="002D547D">
        <w:t>i</w:t>
      </w:r>
      <w:r w:rsidR="005D332F" w:rsidRPr="002D547D">
        <w:t xml:space="preserve"> </w:t>
      </w:r>
      <w:r w:rsidR="0025255C" w:rsidRPr="00535A51">
        <w:t>poskytnout</w:t>
      </w:r>
      <w:r w:rsidR="0025255C" w:rsidRPr="002D547D">
        <w:t xml:space="preserve"> dohodnutou </w:t>
      </w:r>
      <w:r w:rsidR="0025255C" w:rsidRPr="00535A51">
        <w:t>součinnost,</w:t>
      </w:r>
      <w:r w:rsidR="0025255C" w:rsidRPr="002D547D">
        <w:t xml:space="preserve"> bez níž</w:t>
      </w:r>
      <w:r w:rsidR="009447E1" w:rsidRPr="002D547D">
        <w:t xml:space="preserve"> nelze </w:t>
      </w:r>
      <w:r w:rsidRPr="002D547D">
        <w:t>řádně vykonat dohodnuté obstarání záležitostí, přestože byl na možnost odstoupení písemně upozorněn,</w:t>
      </w:r>
    </w:p>
    <w:p w14:paraId="7664C0CE" w14:textId="77777777" w:rsidR="00535EB1" w:rsidRPr="002D547D" w:rsidRDefault="00535EB1" w:rsidP="00654650">
      <w:pPr>
        <w:pStyle w:val="Odstavecseseznamem"/>
        <w:numPr>
          <w:ilvl w:val="0"/>
          <w:numId w:val="41"/>
        </w:numPr>
        <w:spacing w:after="120"/>
        <w:ind w:left="1276"/>
        <w:contextualSpacing w:val="0"/>
        <w:jc w:val="both"/>
      </w:pPr>
      <w:r w:rsidRPr="002D547D">
        <w:t xml:space="preserve">kdy </w:t>
      </w:r>
      <w:r w:rsidRPr="00535A51">
        <w:t>přerušení prací</w:t>
      </w:r>
      <w:r w:rsidRPr="002D547D">
        <w:t xml:space="preserve"> na základě rozhodnutí </w:t>
      </w:r>
      <w:r w:rsidR="0078246D" w:rsidRPr="002D547D">
        <w:t>příkazce</w:t>
      </w:r>
      <w:r w:rsidR="00D434CF" w:rsidRPr="002D547D">
        <w:t xml:space="preserve"> </w:t>
      </w:r>
      <w:r w:rsidRPr="002D547D">
        <w:t xml:space="preserve">trvá déle než </w:t>
      </w:r>
      <w:r w:rsidR="00E80E81" w:rsidRPr="002D547D">
        <w:t>6</w:t>
      </w:r>
      <w:r w:rsidRPr="002D547D">
        <w:t xml:space="preserve"> měsíc</w:t>
      </w:r>
      <w:r w:rsidR="00E80E81" w:rsidRPr="002D547D">
        <w:t>ů</w:t>
      </w:r>
      <w:r w:rsidRPr="002D547D">
        <w:t>.</w:t>
      </w:r>
    </w:p>
    <w:p w14:paraId="5D7FFD02" w14:textId="3EAFF357" w:rsidR="00ED54F8" w:rsidRDefault="00535EB1" w:rsidP="00535A51">
      <w:pPr>
        <w:pStyle w:val="KUsmlouva-2rove"/>
        <w:numPr>
          <w:ilvl w:val="0"/>
          <w:numId w:val="31"/>
        </w:numPr>
        <w:ind w:left="567" w:hanging="567"/>
      </w:pPr>
      <w:r>
        <w:t xml:space="preserve">Odstoupení je </w:t>
      </w:r>
      <w:r w:rsidRPr="00477C04">
        <w:rPr>
          <w:rStyle w:val="KUTun"/>
        </w:rPr>
        <w:t>platné a účinné</w:t>
      </w:r>
      <w:r>
        <w:t xml:space="preserve"> ke dni doručení</w:t>
      </w:r>
      <w:r w:rsidR="0026712E">
        <w:t xml:space="preserve"> písemného</w:t>
      </w:r>
      <w:r>
        <w:t xml:space="preserve"> oznámení o odstoupení. </w:t>
      </w:r>
      <w:r w:rsidR="0078246D">
        <w:t>Příkazník</w:t>
      </w:r>
      <w:r w:rsidR="00E76316">
        <w:t xml:space="preserve"> </w:t>
      </w:r>
      <w:r>
        <w:t>je však povinen uskutečnit</w:t>
      </w:r>
      <w:r w:rsidR="0023458C">
        <w:t>,</w:t>
      </w:r>
      <w:r>
        <w:t xml:space="preserve"> resp.</w:t>
      </w:r>
      <w:r w:rsidR="00E76316">
        <w:t xml:space="preserve"> </w:t>
      </w:r>
      <w:r w:rsidRPr="00477C04">
        <w:rPr>
          <w:rStyle w:val="KUTun"/>
        </w:rPr>
        <w:t>dokončit</w:t>
      </w:r>
      <w:r w:rsidR="0023458C" w:rsidRPr="00477C04">
        <w:rPr>
          <w:rStyle w:val="KUTun"/>
        </w:rPr>
        <w:t>,</w:t>
      </w:r>
      <w:r w:rsidRPr="00477C04">
        <w:rPr>
          <w:rStyle w:val="KUTun"/>
        </w:rPr>
        <w:t xml:space="preserve"> nezbytn</w:t>
      </w:r>
      <w:r w:rsidR="0023458C" w:rsidRPr="00477C04">
        <w:rPr>
          <w:rStyle w:val="KUTun"/>
        </w:rPr>
        <w:t>á právní jednání</w:t>
      </w:r>
      <w:r>
        <w:t>, jej</w:t>
      </w:r>
      <w:r w:rsidR="00E76316">
        <w:t>ich</w:t>
      </w:r>
      <w:r>
        <w:t>ž neuskutečnění</w:t>
      </w:r>
      <w:r w:rsidR="0023458C">
        <w:t>m</w:t>
      </w:r>
      <w:r>
        <w:t xml:space="preserve"> by mohl</w:t>
      </w:r>
      <w:r w:rsidR="0023458C">
        <w:t>a</w:t>
      </w:r>
      <w:r>
        <w:t xml:space="preserve"> vznik</w:t>
      </w:r>
      <w:r w:rsidR="0023458C">
        <w:t>nout</w:t>
      </w:r>
      <w:r>
        <w:t xml:space="preserve"> </w:t>
      </w:r>
      <w:r w:rsidR="0023458C">
        <w:t>příkazci škoda</w:t>
      </w:r>
      <w:r>
        <w:t>. Odstoupením</w:t>
      </w:r>
      <w:r w:rsidR="004739CE">
        <w:t xml:space="preserve"> od </w:t>
      </w:r>
      <w:r w:rsidR="009447E1">
        <w:t>této smlouvy</w:t>
      </w:r>
      <w:r w:rsidR="004739CE">
        <w:t xml:space="preserve"> smluvní vztah</w:t>
      </w:r>
      <w:r>
        <w:t xml:space="preserve"> zaniká ke dni účinnosti odstoupení, nikoliv od počátku</w:t>
      </w:r>
      <w:r w:rsidR="00ED54F8">
        <w:t>.</w:t>
      </w:r>
    </w:p>
    <w:p w14:paraId="61AC984F" w14:textId="6702B5D2" w:rsidR="00ED54F8" w:rsidRDefault="00AF4309" w:rsidP="00535A51">
      <w:pPr>
        <w:pStyle w:val="KUsmlouva-2rove"/>
        <w:numPr>
          <w:ilvl w:val="0"/>
          <w:numId w:val="31"/>
        </w:numPr>
        <w:ind w:left="567" w:hanging="567"/>
      </w:pPr>
      <w:r>
        <w:t xml:space="preserve">V případě odstoupení </w:t>
      </w:r>
      <w:r w:rsidRPr="0023410B">
        <w:t xml:space="preserve">má </w:t>
      </w:r>
      <w:r>
        <w:t>p</w:t>
      </w:r>
      <w:r w:rsidR="0078246D">
        <w:t>říkazník</w:t>
      </w:r>
      <w:r w:rsidR="00333BD3" w:rsidRPr="0023410B">
        <w:t xml:space="preserve"> </w:t>
      </w:r>
      <w:r w:rsidR="00535EB1" w:rsidRPr="0023410B">
        <w:t xml:space="preserve">nárok na </w:t>
      </w:r>
      <w:r w:rsidR="00535EB1" w:rsidRPr="00477C04">
        <w:rPr>
          <w:rStyle w:val="KUTun"/>
        </w:rPr>
        <w:t>odpovídající část sjednané odměny</w:t>
      </w:r>
      <w:r w:rsidR="00535EB1" w:rsidRPr="0023410B">
        <w:t>, odpovídající řádně provedeným pracím a službám.</w:t>
      </w:r>
    </w:p>
    <w:p w14:paraId="3601C5F6" w14:textId="6E061A8B" w:rsidR="00ED54F8" w:rsidRDefault="00535EB1" w:rsidP="00535A51">
      <w:pPr>
        <w:pStyle w:val="KUsmlouva-2rove"/>
        <w:numPr>
          <w:ilvl w:val="0"/>
          <w:numId w:val="31"/>
        </w:numPr>
        <w:ind w:left="567" w:hanging="567"/>
      </w:pPr>
      <w:r w:rsidRPr="0023410B">
        <w:t xml:space="preserve">V případě jakéhokoliv odstoupení připraví </w:t>
      </w:r>
      <w:r w:rsidR="0078246D">
        <w:t>příkazník</w:t>
      </w:r>
      <w:r w:rsidR="00333BD3" w:rsidRPr="0023410B">
        <w:t xml:space="preserve"> </w:t>
      </w:r>
      <w:r w:rsidRPr="0023410B">
        <w:t xml:space="preserve">nejpozději do 5 dnů ode dne účinnosti odstoupení </w:t>
      </w:r>
      <w:r w:rsidRPr="00477C04">
        <w:rPr>
          <w:rStyle w:val="KUTun"/>
        </w:rPr>
        <w:t xml:space="preserve">celkové vyúčtování </w:t>
      </w:r>
      <w:r w:rsidR="00D57175" w:rsidRPr="00477C04">
        <w:rPr>
          <w:rStyle w:val="KUTun"/>
        </w:rPr>
        <w:t>příkazní</w:t>
      </w:r>
      <w:r w:rsidR="00333BD3" w:rsidRPr="00477C04">
        <w:rPr>
          <w:rStyle w:val="KUTun"/>
        </w:rPr>
        <w:t xml:space="preserve"> </w:t>
      </w:r>
      <w:r w:rsidRPr="00477C04">
        <w:rPr>
          <w:rStyle w:val="KUTun"/>
        </w:rPr>
        <w:t>činnost</w:t>
      </w:r>
      <w:r w:rsidR="00333BD3" w:rsidRPr="00477C04">
        <w:rPr>
          <w:rStyle w:val="KUTun"/>
        </w:rPr>
        <w:t>i</w:t>
      </w:r>
      <w:r w:rsidRPr="0023410B">
        <w:t>, včetně všech dokladů,</w:t>
      </w:r>
      <w:r w:rsidR="00333BD3" w:rsidRPr="0023410B">
        <w:t xml:space="preserve"> </w:t>
      </w:r>
      <w:r w:rsidRPr="0023410B">
        <w:t xml:space="preserve">které pro </w:t>
      </w:r>
      <w:r w:rsidR="0078246D">
        <w:t>příkazce</w:t>
      </w:r>
      <w:r w:rsidR="00D434CF" w:rsidRPr="0023410B">
        <w:t xml:space="preserve"> </w:t>
      </w:r>
      <w:r w:rsidR="00D57175">
        <w:t>obstaral</w:t>
      </w:r>
      <w:r w:rsidRPr="0023410B">
        <w:t xml:space="preserve">. Všechny tyto doklady předá v uvedené lhůtě </w:t>
      </w:r>
      <w:r w:rsidR="00D57175">
        <w:t>příkazc</w:t>
      </w:r>
      <w:r w:rsidR="009447E1">
        <w:t>i</w:t>
      </w:r>
      <w:r w:rsidRPr="0023410B">
        <w:t>.</w:t>
      </w:r>
    </w:p>
    <w:p w14:paraId="536F0D67" w14:textId="77777777" w:rsidR="00D71E26" w:rsidRDefault="00D71E26" w:rsidP="00535A51">
      <w:pPr>
        <w:pStyle w:val="KUsmlouva-2rove"/>
        <w:numPr>
          <w:ilvl w:val="0"/>
          <w:numId w:val="31"/>
        </w:numPr>
        <w:ind w:left="567" w:hanging="567"/>
      </w:pPr>
      <w:r>
        <w:t>Odstoupení od smlouvy se nedotýká práva na zaplacení smluvní pokuty nebo úroku z prodlení, pokud již dospěl, práva na náhradu škody vzniklé porušením smluvní povinnosti ani ujednání, které má vzhledem ke své povaze zavazovat strany i po odstoupení od smlouvy, zejména ujednání o způsobu řešení sporů.</w:t>
      </w:r>
    </w:p>
    <w:p w14:paraId="666219EF" w14:textId="77777777" w:rsidR="00535EB1" w:rsidRDefault="00535EB1" w:rsidP="00535A51">
      <w:pPr>
        <w:pStyle w:val="KUsmlouva-1rove"/>
        <w:ind w:left="0" w:firstLine="0"/>
      </w:pPr>
      <w:r>
        <w:lastRenderedPageBreak/>
        <w:t>SMLUVNÍ SANKCE</w:t>
      </w:r>
    </w:p>
    <w:p w14:paraId="0C5C22DB" w14:textId="42791D4A" w:rsidR="006C72FA" w:rsidRDefault="00535EB1" w:rsidP="00535A51">
      <w:pPr>
        <w:pStyle w:val="KUsmlouva-2rove"/>
        <w:numPr>
          <w:ilvl w:val="0"/>
          <w:numId w:val="18"/>
        </w:numPr>
        <w:ind w:left="567" w:hanging="567"/>
      </w:pPr>
      <w:r w:rsidRPr="005053DA">
        <w:t>V</w:t>
      </w:r>
      <w:r w:rsidR="00D377E0" w:rsidRPr="005053DA">
        <w:t> </w:t>
      </w:r>
      <w:r w:rsidRPr="005053DA">
        <w:t>případě</w:t>
      </w:r>
      <w:r w:rsidR="00D377E0" w:rsidRPr="005053DA">
        <w:t>, že</w:t>
      </w:r>
      <w:r w:rsidRPr="005053DA">
        <w:t xml:space="preserve"> </w:t>
      </w:r>
      <w:r w:rsidR="0078246D" w:rsidRPr="005053DA">
        <w:t>příkazník</w:t>
      </w:r>
      <w:r w:rsidR="00D377E0" w:rsidRPr="005053DA">
        <w:t xml:space="preserve"> nevykonává</w:t>
      </w:r>
      <w:r w:rsidRPr="00477C04">
        <w:rPr>
          <w:rStyle w:val="KUTun"/>
        </w:rPr>
        <w:t xml:space="preserve"> některé </w:t>
      </w:r>
      <w:r w:rsidR="00D377E0" w:rsidRPr="00477C04">
        <w:rPr>
          <w:rStyle w:val="KUTun"/>
        </w:rPr>
        <w:t>své</w:t>
      </w:r>
      <w:r w:rsidRPr="00477C04">
        <w:rPr>
          <w:rStyle w:val="KUTun"/>
        </w:rPr>
        <w:t xml:space="preserve"> povinnosti</w:t>
      </w:r>
      <w:r w:rsidRPr="005053DA">
        <w:t xml:space="preserve"> dle </w:t>
      </w:r>
      <w:r w:rsidR="00E1186E" w:rsidRPr="005053DA">
        <w:t>této smlouvy</w:t>
      </w:r>
      <w:r w:rsidR="004739CE" w:rsidRPr="005053DA">
        <w:t xml:space="preserve"> </w:t>
      </w:r>
      <w:r w:rsidR="00D377E0" w:rsidRPr="005053DA">
        <w:t xml:space="preserve">řádně </w:t>
      </w:r>
      <w:r w:rsidR="00AE2A1E" w:rsidRPr="005053DA">
        <w:t>nebo</w:t>
      </w:r>
      <w:r w:rsidR="00D377E0" w:rsidRPr="005053DA">
        <w:t xml:space="preserve"> včas, </w:t>
      </w:r>
      <w:r w:rsidR="00AE2A1E" w:rsidRPr="005053DA">
        <w:t>je</w:t>
      </w:r>
      <w:r w:rsidR="008C7EFD">
        <w:t> </w:t>
      </w:r>
      <w:r w:rsidR="0078246D" w:rsidRPr="005053DA">
        <w:t>příkazce</w:t>
      </w:r>
      <w:r w:rsidR="00E1186E" w:rsidRPr="005053DA">
        <w:t xml:space="preserve"> </w:t>
      </w:r>
      <w:r w:rsidRPr="005053DA">
        <w:t>oprávněn požadovat zaplacení smluvní pokuty ve výši</w:t>
      </w:r>
      <w:r w:rsidR="00B104B5">
        <w:t xml:space="preserve"> </w:t>
      </w:r>
      <w:r w:rsidR="00ED6017">
        <w:t>5</w:t>
      </w:r>
      <w:r w:rsidR="00B104B5" w:rsidRPr="00CF6F81">
        <w:t>00</w:t>
      </w:r>
      <w:r w:rsidR="008A5E54" w:rsidRPr="00CF6F81">
        <w:t>,- Kč</w:t>
      </w:r>
      <w:r w:rsidR="00B35A12" w:rsidRPr="005053DA">
        <w:t xml:space="preserve"> </w:t>
      </w:r>
      <w:r w:rsidRPr="005053DA">
        <w:t>za každý jedno</w:t>
      </w:r>
      <w:r w:rsidR="00AE2A1E" w:rsidRPr="005053DA">
        <w:t>tlivý případ porušení povinnosti</w:t>
      </w:r>
      <w:r w:rsidRPr="005053DA">
        <w:t>.</w:t>
      </w:r>
      <w:r w:rsidR="008A5E54" w:rsidRPr="005053DA">
        <w:t xml:space="preserve"> </w:t>
      </w:r>
    </w:p>
    <w:p w14:paraId="7F776723" w14:textId="176CE33A" w:rsidR="007650E0" w:rsidRDefault="00535EB1" w:rsidP="006C72FA">
      <w:pPr>
        <w:pStyle w:val="KUsmlouva-2rove"/>
        <w:numPr>
          <w:ilvl w:val="0"/>
          <w:numId w:val="18"/>
        </w:numPr>
        <w:ind w:left="567" w:hanging="567"/>
      </w:pPr>
      <w:r w:rsidRPr="005053DA">
        <w:t xml:space="preserve">V případě, že </w:t>
      </w:r>
      <w:r w:rsidR="0078246D" w:rsidRPr="005053DA">
        <w:t>příkazník</w:t>
      </w:r>
      <w:r w:rsidR="00333BD3" w:rsidRPr="005053DA">
        <w:t xml:space="preserve"> </w:t>
      </w:r>
      <w:r w:rsidRPr="00477C04">
        <w:rPr>
          <w:rStyle w:val="KUTun"/>
        </w:rPr>
        <w:t xml:space="preserve">nebude vykonávat řádně a včas technický dozor </w:t>
      </w:r>
      <w:r w:rsidRPr="005053DA">
        <w:t xml:space="preserve">dle </w:t>
      </w:r>
      <w:r w:rsidR="00E1186E" w:rsidRPr="005053DA">
        <w:t>této smlouvy</w:t>
      </w:r>
      <w:r w:rsidR="004739CE" w:rsidRPr="005053DA">
        <w:t xml:space="preserve"> </w:t>
      </w:r>
      <w:r w:rsidRPr="005053DA">
        <w:t>a v p</w:t>
      </w:r>
      <w:r w:rsidR="00AE2A1E" w:rsidRPr="005053DA">
        <w:t>říčinné souvislosti s tím</w:t>
      </w:r>
      <w:r w:rsidRPr="005053DA">
        <w:t xml:space="preserve"> </w:t>
      </w:r>
      <w:r w:rsidR="00A423CC" w:rsidRPr="005053DA">
        <w:t>se zvýší</w:t>
      </w:r>
      <w:r w:rsidRPr="005053DA">
        <w:t xml:space="preserve"> cen</w:t>
      </w:r>
      <w:r w:rsidR="00A423CC" w:rsidRPr="005053DA">
        <w:t>a</w:t>
      </w:r>
      <w:r w:rsidRPr="005053DA">
        <w:t xml:space="preserve"> za dílo, oproti ceně uvedené ve smlouvě o</w:t>
      </w:r>
      <w:r w:rsidR="007A2642">
        <w:t> </w:t>
      </w:r>
      <w:r w:rsidRPr="005053DA">
        <w:t>dílo</w:t>
      </w:r>
      <w:r w:rsidR="00E85670">
        <w:t xml:space="preserve"> na zhotovení </w:t>
      </w:r>
      <w:r w:rsidR="00CB6518">
        <w:t>díla</w:t>
      </w:r>
      <w:r w:rsidRPr="005053DA">
        <w:t xml:space="preserve"> s</w:t>
      </w:r>
      <w:r w:rsidR="00333BD3" w:rsidRPr="005053DA">
        <w:t xml:space="preserve">e zhotovitelem </w:t>
      </w:r>
      <w:r w:rsidR="00CB6518">
        <w:t>díla</w:t>
      </w:r>
      <w:r w:rsidR="00E1186E" w:rsidRPr="005053DA">
        <w:t>, je</w:t>
      </w:r>
      <w:r w:rsidRPr="005053DA">
        <w:t xml:space="preserve"> </w:t>
      </w:r>
      <w:r w:rsidR="0078246D" w:rsidRPr="005053DA">
        <w:t>příkazník</w:t>
      </w:r>
      <w:r w:rsidR="00333BD3" w:rsidRPr="005053DA">
        <w:t xml:space="preserve"> </w:t>
      </w:r>
      <w:r w:rsidRPr="005053DA">
        <w:t xml:space="preserve">povinen uhradit vedle </w:t>
      </w:r>
      <w:r w:rsidR="00A83FEB" w:rsidRPr="005053DA">
        <w:t xml:space="preserve">smluvní </w:t>
      </w:r>
      <w:r w:rsidRPr="005053DA">
        <w:t xml:space="preserve">pokuty dle </w:t>
      </w:r>
      <w:r w:rsidR="00E1186E" w:rsidRPr="005053DA">
        <w:t>odst. 1</w:t>
      </w:r>
      <w:r w:rsidR="00A83FEB" w:rsidRPr="005053DA">
        <w:t>0.</w:t>
      </w:r>
      <w:r w:rsidR="00B6444E">
        <w:t xml:space="preserve"> </w:t>
      </w:r>
      <w:r w:rsidR="00A83FEB" w:rsidRPr="005053DA">
        <w:t xml:space="preserve">1. </w:t>
      </w:r>
      <w:r w:rsidR="003D4C85">
        <w:t xml:space="preserve">tohoto článku </w:t>
      </w:r>
      <w:r w:rsidR="00E1186E" w:rsidRPr="005053DA">
        <w:t>smluvní pokutu ve výši</w:t>
      </w:r>
      <w:r w:rsidR="007A2642">
        <w:t> </w:t>
      </w:r>
      <w:r w:rsidR="00AC3D97">
        <w:t>3</w:t>
      </w:r>
      <w:r w:rsidR="00B6444E" w:rsidRPr="00CF6F81">
        <w:t>00</w:t>
      </w:r>
      <w:r w:rsidR="008A5E54" w:rsidRPr="00CF6F81">
        <w:t>,- Kč</w:t>
      </w:r>
      <w:r w:rsidR="00AE2A1E" w:rsidRPr="005053DA">
        <w:t xml:space="preserve"> </w:t>
      </w:r>
      <w:r w:rsidRPr="005053DA">
        <w:t xml:space="preserve">za každý </w:t>
      </w:r>
      <w:r w:rsidR="003818F6" w:rsidRPr="005053DA">
        <w:t xml:space="preserve">takový </w:t>
      </w:r>
      <w:r w:rsidRPr="005053DA">
        <w:t>jednotlivý případ</w:t>
      </w:r>
      <w:r w:rsidR="00A83FEB" w:rsidRPr="005053DA">
        <w:t xml:space="preserve"> navýšení ceny za dílo</w:t>
      </w:r>
      <w:r w:rsidRPr="005053DA">
        <w:t>.</w:t>
      </w:r>
      <w:r w:rsidR="008C7EFD">
        <w:t xml:space="preserve"> </w:t>
      </w:r>
    </w:p>
    <w:p w14:paraId="2EE830A2" w14:textId="094DEABC" w:rsidR="006C72FA" w:rsidRPr="005053DA" w:rsidRDefault="007650E0" w:rsidP="00535A51">
      <w:pPr>
        <w:pStyle w:val="KUsmlouva-2rove"/>
        <w:numPr>
          <w:ilvl w:val="0"/>
          <w:numId w:val="18"/>
        </w:numPr>
        <w:ind w:left="567" w:hanging="567"/>
      </w:pPr>
      <w:r>
        <w:t xml:space="preserve">V případě, že příkazník provede </w:t>
      </w:r>
      <w:r w:rsidRPr="00477C04">
        <w:rPr>
          <w:rStyle w:val="KUTun"/>
        </w:rPr>
        <w:t xml:space="preserve">nedbalou nebo neúplnou kontrolu faktury nebo soupisu provedených prací </w:t>
      </w:r>
      <w:r>
        <w:t>a ty budou obsahovat práce, které nebyly v daném období provedeny vůbec nebo v odpovídajícím množství, zaplatí příkazci smluvní pokutu ve výši </w:t>
      </w:r>
      <w:r w:rsidR="00ED6017">
        <w:t>2</w:t>
      </w:r>
      <w:r>
        <w:t>0</w:t>
      </w:r>
      <w:r w:rsidRPr="00CF6F81">
        <w:t>0,- Kč</w:t>
      </w:r>
      <w:r>
        <w:t xml:space="preserve"> za každou jednotlivou položku prací, která nebyla provedena.</w:t>
      </w:r>
    </w:p>
    <w:p w14:paraId="59E93168" w14:textId="12A4E49F" w:rsidR="006C72FA" w:rsidRPr="00E1186E" w:rsidRDefault="0078246D" w:rsidP="00535A51">
      <w:pPr>
        <w:pStyle w:val="KUsmlouva-2rove"/>
        <w:numPr>
          <w:ilvl w:val="0"/>
          <w:numId w:val="18"/>
        </w:numPr>
        <w:ind w:left="567" w:hanging="567"/>
      </w:pPr>
      <w:r>
        <w:t>Příkazce</w:t>
      </w:r>
      <w:r w:rsidR="00D434CF">
        <w:t xml:space="preserve"> </w:t>
      </w:r>
      <w:r w:rsidR="00535EB1">
        <w:t xml:space="preserve">je povinen </w:t>
      </w:r>
      <w:r>
        <w:t>příkazník</w:t>
      </w:r>
      <w:r w:rsidR="005053DA">
        <w:t>a</w:t>
      </w:r>
      <w:r w:rsidR="00333BD3">
        <w:t xml:space="preserve"> </w:t>
      </w:r>
      <w:r w:rsidR="00535EB1">
        <w:t xml:space="preserve">bez zbytečného odkladu písemně </w:t>
      </w:r>
      <w:r w:rsidR="00535EB1" w:rsidRPr="00477C04">
        <w:rPr>
          <w:rStyle w:val="KUTun"/>
        </w:rPr>
        <w:t>upozornit na porušení</w:t>
      </w:r>
      <w:r w:rsidR="00535EB1">
        <w:t xml:space="preserve"> </w:t>
      </w:r>
      <w:r w:rsidR="00535EB1" w:rsidRPr="00E1186E">
        <w:t xml:space="preserve">povinností sjednaných </w:t>
      </w:r>
      <w:r w:rsidR="00E1186E">
        <w:t>touto smlouvou</w:t>
      </w:r>
      <w:r w:rsidR="00333BD3" w:rsidRPr="00E1186E">
        <w:t xml:space="preserve"> </w:t>
      </w:r>
      <w:r w:rsidR="00535EB1" w:rsidRPr="00E1186E">
        <w:t xml:space="preserve">s uvedením, v čem spatřuje </w:t>
      </w:r>
      <w:r w:rsidR="005053DA">
        <w:t>toto</w:t>
      </w:r>
      <w:r w:rsidR="004739CE" w:rsidRPr="00E1186E">
        <w:t xml:space="preserve"> </w:t>
      </w:r>
      <w:r w:rsidR="00B168E2" w:rsidRPr="00E1186E">
        <w:t>porušení.</w:t>
      </w:r>
    </w:p>
    <w:p w14:paraId="011501CA" w14:textId="5BE4CDED" w:rsidR="006C72FA" w:rsidRPr="00092070" w:rsidRDefault="0078246D" w:rsidP="00535A51">
      <w:pPr>
        <w:pStyle w:val="KUsmlouva-2rove"/>
        <w:numPr>
          <w:ilvl w:val="0"/>
          <w:numId w:val="18"/>
        </w:numPr>
        <w:ind w:left="567" w:hanging="567"/>
      </w:pPr>
      <w:r>
        <w:t>Příkazník</w:t>
      </w:r>
      <w:r w:rsidR="00590DA1">
        <w:t xml:space="preserve"> je povinen uhradit vyúčtované smluvní pokuty </w:t>
      </w:r>
      <w:r w:rsidR="00590DA1" w:rsidRPr="00477C04">
        <w:rPr>
          <w:rStyle w:val="KUTun"/>
        </w:rPr>
        <w:t xml:space="preserve">do </w:t>
      </w:r>
      <w:r w:rsidR="00AD1A9C" w:rsidRPr="00477C04">
        <w:rPr>
          <w:rStyle w:val="KUTun"/>
        </w:rPr>
        <w:t>30</w:t>
      </w:r>
      <w:r w:rsidR="00590DA1" w:rsidRPr="00477C04">
        <w:rPr>
          <w:rStyle w:val="KUTun"/>
        </w:rPr>
        <w:t xml:space="preserve"> </w:t>
      </w:r>
      <w:r w:rsidR="00D45F98">
        <w:rPr>
          <w:rStyle w:val="KUTun"/>
        </w:rPr>
        <w:t xml:space="preserve">kalendářních </w:t>
      </w:r>
      <w:r w:rsidR="00590DA1" w:rsidRPr="00477C04">
        <w:rPr>
          <w:rStyle w:val="KUTun"/>
        </w:rPr>
        <w:t>dnů</w:t>
      </w:r>
      <w:r w:rsidR="00590DA1">
        <w:t xml:space="preserve"> ode dne obdržení faktury. </w:t>
      </w:r>
      <w:r w:rsidRPr="00477C04">
        <w:rPr>
          <w:rStyle w:val="KUTun"/>
        </w:rPr>
        <w:t>Příkazce</w:t>
      </w:r>
      <w:r w:rsidR="00590DA1" w:rsidRPr="00477C04">
        <w:rPr>
          <w:rStyle w:val="KUTun"/>
        </w:rPr>
        <w:t xml:space="preserve"> je oprávněn</w:t>
      </w:r>
      <w:r w:rsidR="00590DA1">
        <w:t xml:space="preserve"> smluvní pokutu </w:t>
      </w:r>
      <w:r w:rsidR="00590DA1" w:rsidRPr="00477C04">
        <w:rPr>
          <w:rStyle w:val="KUTun"/>
        </w:rPr>
        <w:t>jednostranně započíst</w:t>
      </w:r>
      <w:r w:rsidR="00590DA1">
        <w:t xml:space="preserve"> oproti odměně </w:t>
      </w:r>
      <w:r>
        <w:t>příkazník</w:t>
      </w:r>
      <w:r w:rsidR="005053DA">
        <w:t>a</w:t>
      </w:r>
      <w:r w:rsidR="00590DA1">
        <w:t>.</w:t>
      </w:r>
    </w:p>
    <w:p w14:paraId="474F7848" w14:textId="77777777" w:rsidR="005B216A" w:rsidRDefault="00590DA1" w:rsidP="00535A51">
      <w:pPr>
        <w:pStyle w:val="KUsmlouva-2rove"/>
        <w:numPr>
          <w:ilvl w:val="0"/>
          <w:numId w:val="18"/>
        </w:numPr>
        <w:ind w:left="567" w:hanging="567"/>
      </w:pPr>
      <w:r w:rsidRPr="00B168E2">
        <w:t xml:space="preserve">Zaplacením </w:t>
      </w:r>
      <w:r w:rsidR="005053DA">
        <w:t xml:space="preserve">jakékoli </w:t>
      </w:r>
      <w:r w:rsidRPr="00B168E2">
        <w:t>smluvní pokuty</w:t>
      </w:r>
      <w:r w:rsidR="005053DA">
        <w:t xml:space="preserve"> dle této smlouvy</w:t>
      </w:r>
      <w:r w:rsidRPr="00B168E2">
        <w:t xml:space="preserve"> </w:t>
      </w:r>
      <w:r w:rsidR="0078246D">
        <w:t>příkazník</w:t>
      </w:r>
      <w:r w:rsidR="00E1186E">
        <w:t>em</w:t>
      </w:r>
      <w:r w:rsidRPr="00B168E2">
        <w:t xml:space="preserve"> není </w:t>
      </w:r>
      <w:r w:rsidRPr="0099461A">
        <w:t xml:space="preserve">dotčen nárok </w:t>
      </w:r>
      <w:r w:rsidR="0078246D">
        <w:t>příkazce</w:t>
      </w:r>
      <w:r w:rsidRPr="0099461A">
        <w:t xml:space="preserve"> na náhradu škody ve výši přesahující smluvní pokutu.</w:t>
      </w:r>
    </w:p>
    <w:p w14:paraId="4EC6424A" w14:textId="77777777" w:rsidR="00B168E2" w:rsidRDefault="00535EB1" w:rsidP="00535A51">
      <w:pPr>
        <w:pStyle w:val="KUsmlouva-1rove"/>
        <w:ind w:left="0" w:firstLine="0"/>
      </w:pPr>
      <w:r>
        <w:t>SPORY</w:t>
      </w:r>
    </w:p>
    <w:p w14:paraId="0C065664" w14:textId="6524734B" w:rsidR="00151452" w:rsidRPr="00F43EC5" w:rsidRDefault="00535EB1" w:rsidP="00535A51">
      <w:pPr>
        <w:pStyle w:val="KUsmlouva-2rove"/>
        <w:numPr>
          <w:ilvl w:val="0"/>
          <w:numId w:val="43"/>
        </w:numPr>
        <w:ind w:left="567" w:hanging="567"/>
      </w:pPr>
      <w:r w:rsidRPr="00147604">
        <w:t xml:space="preserve">Strany se dohodly, že v případě sporů týkajících se </w:t>
      </w:r>
      <w:r w:rsidR="008B53AA" w:rsidRPr="00147604">
        <w:t>této smlouvy</w:t>
      </w:r>
      <w:r w:rsidR="00EA046C" w:rsidRPr="00147604">
        <w:t xml:space="preserve"> </w:t>
      </w:r>
      <w:r w:rsidRPr="00147604">
        <w:t xml:space="preserve">vyvinou maximální úsilí řešit tyto spory vzájemnou dohodou. Pokud není dosaženo dohody </w:t>
      </w:r>
      <w:r w:rsidRPr="00477C04">
        <w:rPr>
          <w:rStyle w:val="KUTun"/>
        </w:rPr>
        <w:t xml:space="preserve">do 30 </w:t>
      </w:r>
      <w:r w:rsidR="00FA23BA">
        <w:rPr>
          <w:rStyle w:val="KUTun"/>
        </w:rPr>
        <w:t>kalendářních</w:t>
      </w:r>
      <w:r w:rsidR="00FA23BA" w:rsidRPr="00477C04">
        <w:rPr>
          <w:rStyle w:val="KUTun"/>
        </w:rPr>
        <w:t xml:space="preserve"> </w:t>
      </w:r>
      <w:r w:rsidRPr="00477C04">
        <w:rPr>
          <w:rStyle w:val="KUTun"/>
        </w:rPr>
        <w:t>dnů</w:t>
      </w:r>
      <w:r w:rsidRPr="00147604">
        <w:t xml:space="preserve"> </w:t>
      </w:r>
      <w:r w:rsidR="008B53AA" w:rsidRPr="00147604">
        <w:t xml:space="preserve">ode dne předložení sporné věci </w:t>
      </w:r>
      <w:r w:rsidRPr="00147604">
        <w:t xml:space="preserve">statutárním zástupcům smluvních stran, budou tyto spory </w:t>
      </w:r>
      <w:r w:rsidR="00160FFE" w:rsidRPr="00147604">
        <w:t>projednány a rozhodnuty k tomu věcně a</w:t>
      </w:r>
      <w:r w:rsidR="007A2642">
        <w:t> </w:t>
      </w:r>
      <w:r w:rsidR="00160FFE" w:rsidRPr="00147604">
        <w:t xml:space="preserve">místně příslušným soudem dle příslušných ustanovení </w:t>
      </w:r>
      <w:r w:rsidR="00175E1C">
        <w:t xml:space="preserve">zákona č. 99/1963 Sb., </w:t>
      </w:r>
      <w:r w:rsidR="00160FFE" w:rsidRPr="00147604">
        <w:t>občanského soudního řádu.</w:t>
      </w:r>
    </w:p>
    <w:p w14:paraId="7720A9E7" w14:textId="460167DE" w:rsidR="009E5D88" w:rsidRDefault="009E5D88" w:rsidP="003D4C85">
      <w:pPr>
        <w:pStyle w:val="KUsmlouva-1rove"/>
        <w:ind w:left="426"/>
      </w:pPr>
      <w:r w:rsidRPr="009E5D88">
        <w:t>VYŠŠÍ MOC</w:t>
      </w:r>
    </w:p>
    <w:p w14:paraId="3B22F09D" w14:textId="6819B376" w:rsidR="009E5D88" w:rsidRPr="003D4C85" w:rsidRDefault="009E5D88" w:rsidP="003D4C85">
      <w:pPr>
        <w:pStyle w:val="KUsmlouva-2rove"/>
        <w:numPr>
          <w:ilvl w:val="0"/>
          <w:numId w:val="19"/>
        </w:numPr>
        <w:ind w:left="567" w:hanging="567"/>
        <w:rPr>
          <w:rFonts w:cs="Times New Roman"/>
          <w:szCs w:val="24"/>
        </w:rPr>
      </w:pPr>
      <w:r w:rsidRPr="003D4C85">
        <w:rPr>
          <w:rFonts w:cs="Times New Roman"/>
          <w:szCs w:val="24"/>
        </w:rPr>
        <w:t xml:space="preserve">Za případy vyšší moci jsou považovány takové neobvyklé okolnosti, které brání trvale nebo dočasně plnění smlouvou stanovených povinností, které nastanou po nabytí účinnosti smlouvy a které nemohly být ani objednatelem ani zhotovitelem objektivně předvídány nebo odvráceny. Za případ vyšší moci nejsou považovány klimatické podmínky, jsou-li příznačné pro roční období, ve kterém je </w:t>
      </w:r>
      <w:r w:rsidR="00D13BF8">
        <w:rPr>
          <w:rFonts w:cs="Times New Roman"/>
          <w:szCs w:val="24"/>
        </w:rPr>
        <w:t>dílo</w:t>
      </w:r>
      <w:r w:rsidRPr="003D4C85">
        <w:rPr>
          <w:rFonts w:cs="Times New Roman"/>
          <w:szCs w:val="24"/>
        </w:rPr>
        <w:t xml:space="preserve"> nebo je</w:t>
      </w:r>
      <w:r w:rsidR="00D13BF8">
        <w:rPr>
          <w:rFonts w:cs="Times New Roman"/>
          <w:szCs w:val="24"/>
        </w:rPr>
        <w:t>ho</w:t>
      </w:r>
      <w:r w:rsidRPr="003D4C85">
        <w:rPr>
          <w:rFonts w:cs="Times New Roman"/>
          <w:szCs w:val="24"/>
        </w:rPr>
        <w:t xml:space="preserve"> příslušná část zhotovován</w:t>
      </w:r>
      <w:r w:rsidR="003B2D52">
        <w:rPr>
          <w:rFonts w:cs="Times New Roman"/>
          <w:szCs w:val="24"/>
        </w:rPr>
        <w:t>a</w:t>
      </w:r>
      <w:r w:rsidRPr="003D4C85">
        <w:rPr>
          <w:rFonts w:cs="Times New Roman"/>
          <w:szCs w:val="24"/>
        </w:rPr>
        <w:t>. V případě sporu, zda se jedná o klimatické podmínky pro příslušné období příznačné, mohou si strany vyžádat stanovisko odborníka v příslušné oblasti, případně odborného institutu. Náklady na odborné posouzení uhradí ta ze smluvních stran, která nepříznivé klimatické podmínky tvrdí.</w:t>
      </w:r>
    </w:p>
    <w:p w14:paraId="46758DE1" w14:textId="6801D263" w:rsidR="009E5D88" w:rsidRDefault="009E5D88" w:rsidP="003D4C85">
      <w:pPr>
        <w:pStyle w:val="KUsmlouva-2rove"/>
        <w:numPr>
          <w:ilvl w:val="0"/>
          <w:numId w:val="19"/>
        </w:numPr>
        <w:ind w:left="567" w:hanging="567"/>
        <w:rPr>
          <w:rFonts w:cs="Times New Roman"/>
          <w:szCs w:val="24"/>
        </w:rPr>
      </w:pPr>
      <w:r w:rsidRPr="003D4C85">
        <w:rPr>
          <w:rFonts w:cs="Times New Roman"/>
          <w:szCs w:val="24"/>
        </w:rPr>
        <w:t>Smluvní strana, které je tímto znemožněno plnění smluvních povinností, bude neprodleně informovat při vzniku takových okolností druhou smluvní stranu a předloží jí vhodné doklady příp. informace o tom, že</w:t>
      </w:r>
      <w:r w:rsidR="00593AAB">
        <w:rPr>
          <w:rFonts w:cs="Times New Roman"/>
          <w:szCs w:val="24"/>
        </w:rPr>
        <w:t> </w:t>
      </w:r>
      <w:r w:rsidRPr="003D4C85">
        <w:rPr>
          <w:rFonts w:cs="Times New Roman"/>
          <w:szCs w:val="24"/>
        </w:rPr>
        <w:t>tyto okolnosti mají podstatný vliv na plnění smluvních povinností.</w:t>
      </w:r>
    </w:p>
    <w:p w14:paraId="26D0B839" w14:textId="5F05557A" w:rsidR="009E5D88" w:rsidRPr="00535A51" w:rsidRDefault="006E1014" w:rsidP="00535A51">
      <w:pPr>
        <w:pStyle w:val="KUsmlouva-2rove"/>
        <w:numPr>
          <w:ilvl w:val="0"/>
          <w:numId w:val="19"/>
        </w:numPr>
        <w:ind w:left="567" w:hanging="567"/>
        <w:rPr>
          <w:rFonts w:cs="Times New Roman"/>
          <w:szCs w:val="24"/>
        </w:rPr>
      </w:pPr>
      <w:r>
        <w:rPr>
          <w:rFonts w:cs="Times New Roman"/>
          <w:szCs w:val="24"/>
        </w:rPr>
        <w:t>V případě</w:t>
      </w:r>
      <w:r w:rsidRPr="003D4C85">
        <w:rPr>
          <w:rFonts w:cs="Times New Roman"/>
          <w:szCs w:val="24"/>
        </w:rPr>
        <w:t xml:space="preserve">, že působení vyšší moci trvá déle než 90 dní, vyjasní si obě smluvní strany další postup </w:t>
      </w:r>
      <w:r w:rsidR="00D13BF8">
        <w:rPr>
          <w:rFonts w:cs="Times New Roman"/>
          <w:szCs w:val="24"/>
        </w:rPr>
        <w:t>provedení</w:t>
      </w:r>
      <w:r w:rsidRPr="003D4C85">
        <w:rPr>
          <w:rFonts w:cs="Times New Roman"/>
          <w:szCs w:val="24"/>
        </w:rPr>
        <w:t xml:space="preserve"> </w:t>
      </w:r>
      <w:r w:rsidR="003B2D52">
        <w:rPr>
          <w:rFonts w:cs="Times New Roman"/>
          <w:szCs w:val="24"/>
        </w:rPr>
        <w:t>činností dle této smlouvy</w:t>
      </w:r>
      <w:r w:rsidRPr="003D4C85">
        <w:rPr>
          <w:rFonts w:cs="Times New Roman"/>
          <w:szCs w:val="24"/>
        </w:rPr>
        <w:t>, resp. změnu smluvních povinností, a uzavřou příslušný dodatek k této smlouvě.</w:t>
      </w:r>
    </w:p>
    <w:p w14:paraId="67D51826" w14:textId="77777777" w:rsidR="0067099C" w:rsidRPr="00147604" w:rsidRDefault="00BA560F" w:rsidP="003D4C85">
      <w:pPr>
        <w:pStyle w:val="KUsmlouva-1rove"/>
        <w:ind w:left="426"/>
      </w:pPr>
      <w:r>
        <w:t>ZÁVĚREČNÁ USTANOVENÍ</w:t>
      </w:r>
    </w:p>
    <w:p w14:paraId="750C66A2" w14:textId="173E8AE6" w:rsidR="00F47EA1" w:rsidRDefault="00792E32" w:rsidP="00792E32">
      <w:pPr>
        <w:pStyle w:val="Odstavecseseznamem"/>
        <w:numPr>
          <w:ilvl w:val="0"/>
          <w:numId w:val="60"/>
        </w:numPr>
        <w:spacing w:after="120"/>
        <w:ind w:left="567" w:hanging="567"/>
        <w:contextualSpacing w:val="0"/>
        <w:jc w:val="both"/>
      </w:pPr>
      <w:r w:rsidRPr="00792E32">
        <w:rPr>
          <w:bCs/>
        </w:rPr>
        <w:t>Smluvní strany se d</w:t>
      </w:r>
      <w:r w:rsidR="00F47EA1" w:rsidRPr="00792E32">
        <w:rPr>
          <w:bCs/>
        </w:rPr>
        <w:t>ohodly</w:t>
      </w:r>
      <w:r w:rsidR="00F47EA1" w:rsidRPr="003D4C85">
        <w:t xml:space="preserve">, že </w:t>
      </w:r>
      <w:r>
        <w:t>příkazce</w:t>
      </w:r>
      <w:r w:rsidR="00F47EA1" w:rsidRPr="003D4C85">
        <w:t xml:space="preserve"> v zákonné lhůtě odešle smlouvu k řádnému uveřejnění do registru smluv vedeného Ministerstvem vnitra ČR.</w:t>
      </w:r>
    </w:p>
    <w:p w14:paraId="77CA4637" w14:textId="12563212" w:rsidR="003232D3" w:rsidRDefault="003232D3" w:rsidP="00792E32">
      <w:pPr>
        <w:pStyle w:val="Odstavecseseznamem"/>
        <w:numPr>
          <w:ilvl w:val="0"/>
          <w:numId w:val="60"/>
        </w:numPr>
        <w:spacing w:after="120"/>
        <w:ind w:left="567" w:hanging="567"/>
        <w:contextualSpacing w:val="0"/>
        <w:jc w:val="both"/>
      </w:pPr>
      <w:r w:rsidRPr="003D4C85">
        <w:t>T</w:t>
      </w:r>
      <w:r w:rsidRPr="003D4C85" w:rsidDel="00ED54F8">
        <w:t>ato smlouva nabývá platnosti dnem uzavření smlouvy, tj</w:t>
      </w:r>
      <w:r w:rsidR="0048454A" w:rsidRPr="003D4C85" w:rsidDel="00ED54F8">
        <w:t>.</w:t>
      </w:r>
      <w:r w:rsidRPr="003D4C85" w:rsidDel="00ED54F8">
        <w:t xml:space="preserve"> dnem podpisu obou smluvních stran. </w:t>
      </w:r>
      <w:r w:rsidR="00E01C38" w:rsidRPr="003D4C85" w:rsidDel="00ED54F8">
        <w:t xml:space="preserve">Tato smlouva </w:t>
      </w:r>
      <w:r w:rsidRPr="003D4C85" w:rsidDel="00ED54F8">
        <w:t>nabývá účinnosti dnem jejího uveřejnění v registru smluv dle § 6 zákona č. 340/2015 Sb.</w:t>
      </w:r>
      <w:r w:rsidR="006F01E2" w:rsidRPr="003D4C85" w:rsidDel="00ED54F8">
        <w:t>, o</w:t>
      </w:r>
      <w:r w:rsidR="007A2642" w:rsidRPr="003D4C85" w:rsidDel="00ED54F8">
        <w:t> </w:t>
      </w:r>
      <w:r w:rsidR="006F01E2" w:rsidRPr="003D4C85" w:rsidDel="00ED54F8">
        <w:t>zvláštních podmínkách účinnosti některých smluv, uveřejňování těchto smluv a o registru smluv (dále jen zákon č. 340/2015 Sb., o registru smluv).</w:t>
      </w:r>
      <w:r w:rsidR="006F01E2" w:rsidRPr="003D4C85">
        <w:t xml:space="preserve"> </w:t>
      </w:r>
    </w:p>
    <w:p w14:paraId="25F4A571" w14:textId="3AE0C7A6" w:rsidR="00B168E2" w:rsidRDefault="00032B8D" w:rsidP="00792E32">
      <w:pPr>
        <w:pStyle w:val="Odstavecseseznamem"/>
        <w:numPr>
          <w:ilvl w:val="0"/>
          <w:numId w:val="60"/>
        </w:numPr>
        <w:spacing w:after="120"/>
        <w:ind w:left="567" w:hanging="567"/>
        <w:contextualSpacing w:val="0"/>
        <w:jc w:val="both"/>
      </w:pPr>
      <w:r w:rsidRPr="003D4C85" w:rsidDel="00ED54F8">
        <w:t xml:space="preserve">Tuto smlouvu </w:t>
      </w:r>
      <w:r w:rsidR="004E5381" w:rsidRPr="003D4C85" w:rsidDel="00ED54F8">
        <w:t>je možné měnit, doplnit nebo zrušit</w:t>
      </w:r>
      <w:r w:rsidR="001A5E35" w:rsidRPr="003D4C85" w:rsidDel="00ED54F8">
        <w:t xml:space="preserve"> některá její ustanovení</w:t>
      </w:r>
      <w:r w:rsidR="004E5381" w:rsidRPr="003D4C85" w:rsidDel="00ED54F8">
        <w:t xml:space="preserve"> pouze písemnými </w:t>
      </w:r>
      <w:r w:rsidR="0048454A" w:rsidRPr="003D4C85" w:rsidDel="00ED54F8">
        <w:t>průběžně</w:t>
      </w:r>
      <w:r w:rsidR="00DC2639" w:rsidRPr="003D4C85" w:rsidDel="00ED54F8">
        <w:t xml:space="preserve"> </w:t>
      </w:r>
      <w:r w:rsidR="004E5381" w:rsidRPr="003D4C85" w:rsidDel="00ED54F8">
        <w:t>číslovanými dodatky, jež musí být jako takové označeny a potvrzeny oběma účastníky</w:t>
      </w:r>
      <w:r w:rsidR="001A5E35" w:rsidRPr="003D4C85" w:rsidDel="00ED54F8">
        <w:t xml:space="preserve"> této smlouvy</w:t>
      </w:r>
      <w:r w:rsidR="004E5381" w:rsidRPr="003D4C85" w:rsidDel="00ED54F8">
        <w:t xml:space="preserve">. Tyto dodatky podléhají témuž smluvnímu režimu jako </w:t>
      </w:r>
      <w:r w:rsidR="006B199F" w:rsidRPr="003D4C85" w:rsidDel="00ED54F8">
        <w:t>tato smlo</w:t>
      </w:r>
      <w:r w:rsidR="006B199F" w:rsidRPr="003D4C85">
        <w:t>uva.</w:t>
      </w:r>
    </w:p>
    <w:p w14:paraId="357BA476" w14:textId="311B0F77" w:rsidR="00B168E2" w:rsidRDefault="004E5381" w:rsidP="00654650">
      <w:pPr>
        <w:pStyle w:val="Odstavecseseznamem"/>
        <w:numPr>
          <w:ilvl w:val="0"/>
          <w:numId w:val="60"/>
        </w:numPr>
        <w:spacing w:after="120"/>
        <w:ind w:left="709" w:hanging="709"/>
        <w:contextualSpacing w:val="0"/>
        <w:jc w:val="both"/>
      </w:pPr>
      <w:r w:rsidRPr="003D4C85">
        <w:lastRenderedPageBreak/>
        <w:t xml:space="preserve">Smluvní strany </w:t>
      </w:r>
      <w:r w:rsidR="00210FB1" w:rsidRPr="003D4C85">
        <w:t>přistupují k</w:t>
      </w:r>
      <w:r w:rsidR="006438DC" w:rsidRPr="003D4C85">
        <w:t> uzavření této smlouvy</w:t>
      </w:r>
      <w:r w:rsidRPr="003D4C85">
        <w:t xml:space="preserve"> na základě vlastní, dobrovolné vůle a považují jej</w:t>
      </w:r>
      <w:r w:rsidR="006438DC" w:rsidRPr="003D4C85">
        <w:t>í</w:t>
      </w:r>
      <w:r w:rsidRPr="003D4C85">
        <w:t xml:space="preserve"> obsah za ujednání v souladu s dobrými mravy a zásadami poctivé obchodní soutěže.</w:t>
      </w:r>
    </w:p>
    <w:p w14:paraId="56E068B5" w14:textId="62EFB135" w:rsidR="000E36E4" w:rsidRPr="00792E32" w:rsidRDefault="000E36E4" w:rsidP="00654650">
      <w:pPr>
        <w:pStyle w:val="Odstavecseseznamem"/>
        <w:numPr>
          <w:ilvl w:val="0"/>
          <w:numId w:val="60"/>
        </w:numPr>
        <w:spacing w:after="120"/>
        <w:ind w:left="709" w:hanging="709"/>
        <w:contextualSpacing w:val="0"/>
        <w:jc w:val="both"/>
      </w:pPr>
      <w:r w:rsidRPr="00792E32" w:rsidDel="00ED54F8">
        <w:rPr>
          <w:bdr w:val="none" w:sz="0" w:space="0" w:color="auto" w:frame="1"/>
        </w:rPr>
        <w:t>Příkazník prohlašuje, že si je vědom skutečnosti, že příkazce má zájem na realizaci veřejné zakázky v souladu se zásadami společensky odpovědného zadávání veřejných zakázek. Příkazník se zavazuje po celou dobu trvání smluvního poměru založeného touto smlouvou zajistit dodržování veškerých právních předpisů, zejména pak pracovněprávních (odměňování, pracovní do</w:t>
      </w:r>
      <w:r w:rsidR="00A91814" w:rsidRPr="00792E32" w:rsidDel="00ED54F8">
        <w:rPr>
          <w:bdr w:val="none" w:sz="0" w:space="0" w:color="auto" w:frame="1"/>
        </w:rPr>
        <w:t>ba, doba odpočinku mezi směnami</w:t>
      </w:r>
      <w:r w:rsidRPr="00792E32" w:rsidDel="00ED54F8">
        <w:rPr>
          <w:bdr w:val="none" w:sz="0" w:space="0" w:color="auto" w:frame="1"/>
        </w:rPr>
        <w:t>), dále předpisů týkajících se oblasti zaměstnanosti a bezpečnosti a ochrany zdraví při práci, tj.</w:t>
      </w:r>
      <w:r w:rsidR="00792E32">
        <w:t> </w:t>
      </w:r>
      <w:r w:rsidRPr="00792E32" w:rsidDel="00ED54F8">
        <w:rPr>
          <w:bdr w:val="none" w:sz="0" w:space="0" w:color="auto" w:frame="1"/>
        </w:rPr>
        <w:t>zejména zákona 435/2004 Sb., o zaměstnanosti, ve znění pozdějších předpisů a zákona 262/2006 Sb., zákoníku práce, ve znění pozdějších předpisů, a to vůči všem osobám, které se na plnění zakázky podílejí a bez ohledu na to, zda budou činnosti prováděné v rámci realizace plnění předmětu smlouvy prováděny příkazníkem či jeho poddodavatelem</w:t>
      </w:r>
      <w:r w:rsidRPr="00792E32" w:rsidDel="00ED54F8">
        <w:rPr>
          <w:color w:val="FF0000"/>
          <w:bdr w:val="none" w:sz="0" w:space="0" w:color="auto" w:frame="1"/>
        </w:rPr>
        <w:t>.</w:t>
      </w:r>
    </w:p>
    <w:p w14:paraId="6361167C" w14:textId="0DDB0B2E" w:rsidR="000E000A" w:rsidRPr="00792E32" w:rsidRDefault="003D4C85" w:rsidP="00654650">
      <w:pPr>
        <w:pStyle w:val="Odstavecseseznamem"/>
        <w:numPr>
          <w:ilvl w:val="0"/>
          <w:numId w:val="60"/>
        </w:numPr>
        <w:spacing w:after="120"/>
        <w:ind w:left="709" w:hanging="709"/>
        <w:contextualSpacing w:val="0"/>
        <w:jc w:val="both"/>
      </w:pPr>
      <w:r w:rsidRPr="006D00B5">
        <w:t>Smluvní strany prohlašují, že žádná část smlouvy nenaplňuje znaky obchodního tajemství dle § 504 zákona č. 89/2012 Sb., občanský zákoník, v platném znění</w:t>
      </w:r>
      <w:r w:rsidR="0071133F">
        <w:t xml:space="preserve"> (</w:t>
      </w:r>
      <w:r w:rsidRPr="006D00B5">
        <w:t xml:space="preserve">dále jen </w:t>
      </w:r>
      <w:r w:rsidR="0071133F">
        <w:t>„</w:t>
      </w:r>
      <w:r w:rsidRPr="006D00B5">
        <w:t>občanský zákoník</w:t>
      </w:r>
      <w:r w:rsidR="0071133F">
        <w:t>“)</w:t>
      </w:r>
      <w:r w:rsidR="00071409" w:rsidRPr="003D4C85">
        <w:rPr>
          <w:rFonts w:cs="Arial"/>
          <w:szCs w:val="20"/>
        </w:rPr>
        <w:t xml:space="preserve">. </w:t>
      </w:r>
    </w:p>
    <w:p w14:paraId="1EA8882A" w14:textId="3CF52866" w:rsidR="008777E5" w:rsidRDefault="008777E5" w:rsidP="00654650">
      <w:pPr>
        <w:pStyle w:val="Odstavecseseznamem"/>
        <w:numPr>
          <w:ilvl w:val="0"/>
          <w:numId w:val="60"/>
        </w:numPr>
        <w:spacing w:after="120"/>
        <w:ind w:left="709" w:hanging="709"/>
        <w:contextualSpacing w:val="0"/>
        <w:jc w:val="both"/>
      </w:pPr>
      <w:r w:rsidRPr="003D4C85" w:rsidDel="00ED54F8">
        <w:t>Příkazník souhlasí s případným uveřejněním podmínek, za jakých byla smlouva uzavřena v rozsahu dle zákona č. 340/2015 Sb., o registru smluv, a zákona č. 106/1999 Sb., o svobodném přístupu k informacím, v pl</w:t>
      </w:r>
      <w:r w:rsidRPr="003D4C85">
        <w:t>atném znění.</w:t>
      </w:r>
    </w:p>
    <w:p w14:paraId="427C6310" w14:textId="371BC295" w:rsidR="00B168E2" w:rsidRDefault="004E5381" w:rsidP="00654650">
      <w:pPr>
        <w:pStyle w:val="Odstavecseseznamem"/>
        <w:numPr>
          <w:ilvl w:val="0"/>
          <w:numId w:val="60"/>
        </w:numPr>
        <w:spacing w:after="120"/>
        <w:ind w:left="709" w:hanging="709"/>
        <w:contextualSpacing w:val="0"/>
        <w:jc w:val="both"/>
      </w:pPr>
      <w:r w:rsidRPr="003D4C85" w:rsidDel="00ED54F8">
        <w:t>S</w:t>
      </w:r>
      <w:r w:rsidR="001A5E35" w:rsidRPr="003D4C85" w:rsidDel="00ED54F8">
        <w:t>tyk mezi stranami bude písemný (</w:t>
      </w:r>
      <w:r w:rsidRPr="003D4C85" w:rsidDel="00ED54F8">
        <w:t>e-mailem</w:t>
      </w:r>
      <w:r w:rsidR="001A5E35" w:rsidRPr="003D4C85" w:rsidDel="00ED54F8">
        <w:t>, dopisem, datovou schránkou</w:t>
      </w:r>
      <w:r w:rsidRPr="003D4C85" w:rsidDel="00ED54F8">
        <w:t>) nebo ústní. D</w:t>
      </w:r>
      <w:r w:rsidR="006438DC" w:rsidRPr="003D4C85" w:rsidDel="00ED54F8">
        <w:t xml:space="preserve">ůležitá sdělení </w:t>
      </w:r>
      <w:r w:rsidRPr="003D4C85" w:rsidDel="00ED54F8">
        <w:t>budou buď osobně doručena</w:t>
      </w:r>
      <w:r w:rsidR="00FC2432" w:rsidRPr="003D4C85" w:rsidDel="00ED54F8">
        <w:t>,</w:t>
      </w:r>
      <w:r w:rsidRPr="003D4C85" w:rsidDel="00ED54F8">
        <w:t xml:space="preserve"> nebo zaslána doporučeným dopisem. Adresy </w:t>
      </w:r>
      <w:r w:rsidR="0078246D" w:rsidRPr="003D4C85" w:rsidDel="00ED54F8">
        <w:t>příkazce</w:t>
      </w:r>
      <w:r w:rsidR="00830AB3" w:rsidRPr="003D4C85" w:rsidDel="00ED54F8">
        <w:t xml:space="preserve"> a </w:t>
      </w:r>
      <w:r w:rsidR="0078246D" w:rsidRPr="003D4C85" w:rsidDel="00ED54F8">
        <w:t>příkazník</w:t>
      </w:r>
      <w:r w:rsidR="001A5E35" w:rsidRPr="003D4C85" w:rsidDel="00ED54F8">
        <w:t>a</w:t>
      </w:r>
      <w:r w:rsidRPr="003D4C85" w:rsidDel="00ED54F8">
        <w:t xml:space="preserve"> jsou uvedeny v</w:t>
      </w:r>
      <w:r w:rsidR="00830AB3" w:rsidRPr="003D4C85" w:rsidDel="00ED54F8">
        <w:t> čl. 1 této smlouvy</w:t>
      </w:r>
      <w:r w:rsidRPr="003D4C85" w:rsidDel="00ED54F8">
        <w:t xml:space="preserve"> a mohou být změněny písemným oznámením, které bude včas zasláno druhé straně. Jako doklad o doručení bude považován podpis na kopii průvodního dopisu při osobním doručení nebo potvrzení pošty o doručení.</w:t>
      </w:r>
    </w:p>
    <w:p w14:paraId="38F1324E" w14:textId="155E4576" w:rsidR="007270EB" w:rsidRDefault="007270EB" w:rsidP="00654650">
      <w:pPr>
        <w:pStyle w:val="Odstavecseseznamem"/>
        <w:numPr>
          <w:ilvl w:val="0"/>
          <w:numId w:val="60"/>
        </w:numPr>
        <w:spacing w:after="120"/>
        <w:ind w:left="709" w:hanging="709"/>
        <w:contextualSpacing w:val="0"/>
        <w:jc w:val="both"/>
      </w:pPr>
      <w:r w:rsidRPr="00792E32" w:rsidDel="00ED54F8">
        <w:rPr>
          <w:color w:val="000000"/>
        </w:rPr>
        <w:t>Případná neplatnost některého ustanovení této smlouvy nemá za následek neplatnost ostatních ustanovení.</w:t>
      </w:r>
      <w:r w:rsidR="006F1D53" w:rsidRPr="003D4C85" w:rsidDel="00ED54F8">
        <w:t xml:space="preserve"> V případě, že kterékoliv ustanovení této smlouvy se stane neúčinným nebo neplatným, smluvní strany se zavazují bez zbytečného odkladu nahradit takové ustanovení novým, které svým obsahem a smyslem odpovídá nejlépe obsahu a smyslu ustanovení původního.</w:t>
      </w:r>
    </w:p>
    <w:p w14:paraId="1823BDD8" w14:textId="0763441F" w:rsidR="008020D6" w:rsidRDefault="008020D6" w:rsidP="00654650">
      <w:pPr>
        <w:pStyle w:val="Odstavecseseznamem"/>
        <w:numPr>
          <w:ilvl w:val="0"/>
          <w:numId w:val="60"/>
        </w:numPr>
        <w:spacing w:after="120"/>
        <w:ind w:left="709" w:hanging="709"/>
        <w:contextualSpacing w:val="0"/>
        <w:jc w:val="both"/>
      </w:pPr>
      <w:r w:rsidRPr="003D4C85" w:rsidDel="00ED54F8">
        <w:t xml:space="preserve">V souladu s § 1801 </w:t>
      </w:r>
      <w:r w:rsidR="00071409" w:rsidRPr="003D4C85" w:rsidDel="00ED54F8">
        <w:t>občanského zákoníku</w:t>
      </w:r>
      <w:r w:rsidRPr="003D4C85" w:rsidDel="00ED54F8">
        <w:t xml:space="preserve">, se ve smluvním vztahu založeném touto smlouvou vylučuje použití § 1799 a § 1800 </w:t>
      </w:r>
      <w:r w:rsidR="00071409" w:rsidRPr="003D4C85" w:rsidDel="00ED54F8">
        <w:t xml:space="preserve">občanského zákoníku. </w:t>
      </w:r>
    </w:p>
    <w:p w14:paraId="15EA3F19" w14:textId="54946391" w:rsidR="00792E32" w:rsidRDefault="003D4C85" w:rsidP="00654650">
      <w:pPr>
        <w:pStyle w:val="Odstavecseseznamem"/>
        <w:numPr>
          <w:ilvl w:val="0"/>
          <w:numId w:val="60"/>
        </w:numPr>
        <w:spacing w:after="120"/>
        <w:ind w:left="709" w:hanging="709"/>
        <w:contextualSpacing w:val="0"/>
        <w:jc w:val="both"/>
      </w:pPr>
      <w:r w:rsidRPr="00DA0E14">
        <w:t xml:space="preserve">Příkazník podpisem smlouvy prohlašuje, že není dodavatelem </w:t>
      </w:r>
      <w:r w:rsidR="00CB6518">
        <w:t>díla</w:t>
      </w:r>
      <w:r w:rsidRPr="00DA0E14">
        <w:t xml:space="preserve"> ani osobou s dodavatelem </w:t>
      </w:r>
      <w:r w:rsidR="00CB6518">
        <w:t>díla</w:t>
      </w:r>
      <w:r w:rsidRPr="00DA0E14">
        <w:t xml:space="preserve"> seskupenou ve smyslu ustanovení § 71 a n. zákona č. 90/2012 Sb., o obchodních společnostech a</w:t>
      </w:r>
      <w:r w:rsidR="00792E32">
        <w:t> </w:t>
      </w:r>
      <w:r w:rsidRPr="00DA0E14">
        <w:t>družstvech, v platném znění (zákon o obchodních korporacích).</w:t>
      </w:r>
    </w:p>
    <w:p w14:paraId="7BF9C3CE" w14:textId="6D95C2DB" w:rsidR="00F43EC5" w:rsidRDefault="00FA23BA" w:rsidP="00654650">
      <w:pPr>
        <w:pStyle w:val="Odstavecseseznamem"/>
        <w:numPr>
          <w:ilvl w:val="0"/>
          <w:numId w:val="60"/>
        </w:numPr>
        <w:spacing w:after="120"/>
        <w:ind w:left="709" w:hanging="709"/>
        <w:contextualSpacing w:val="0"/>
        <w:jc w:val="both"/>
      </w:pPr>
      <w:r w:rsidRPr="00082643">
        <w:t xml:space="preserve">Smlouva se vyhotovuje ve 3 rovnocenných vyhotoveních. </w:t>
      </w:r>
      <w:r>
        <w:t>Příkazník</w:t>
      </w:r>
      <w:r w:rsidRPr="00082643">
        <w:t xml:space="preserve"> obdrží 1 vyhotovení, </w:t>
      </w:r>
      <w:r>
        <w:t>příkazce</w:t>
      </w:r>
      <w:r w:rsidRPr="00082643">
        <w:t xml:space="preserve"> obdrží 2 vyhotovení. </w:t>
      </w:r>
      <w:r>
        <w:t>Pokud bude t</w:t>
      </w:r>
      <w:r w:rsidRPr="00082643">
        <w:t>ato smlouva se vyhotov</w:t>
      </w:r>
      <w:r>
        <w:t>ena</w:t>
      </w:r>
      <w:r w:rsidRPr="00082643">
        <w:t xml:space="preserve"> v elektronické podobě každá ze stran obdrží její elektronickou podobu s kvalifikovaným elektronickým podpisem. Kvalifikovaný elektronický podpis v souladu se zákonem č. 297/2016 Sb., o službách vytvářejících důvěru pro elektronické transakce, v platném znění, je elektronický podpis, který je založen na kvalifikovaném certifikátu a uložen na kvalifikovaném prostředku.</w:t>
      </w:r>
    </w:p>
    <w:p w14:paraId="3934D77D" w14:textId="77777777" w:rsidR="00DA0C89" w:rsidRDefault="00DA0C89" w:rsidP="00082643">
      <w:pPr>
        <w:spacing w:after="120"/>
        <w:jc w:val="both"/>
        <w:rPr>
          <w:rStyle w:val="KUTun"/>
        </w:rPr>
      </w:pPr>
    </w:p>
    <w:p w14:paraId="3544319E" w14:textId="77777777" w:rsidR="00A702FF" w:rsidRDefault="00A702FF" w:rsidP="00082643">
      <w:pPr>
        <w:spacing w:after="120"/>
        <w:jc w:val="both"/>
        <w:rPr>
          <w:rStyle w:val="KUTun"/>
          <w:b w:val="0"/>
        </w:rPr>
      </w:pPr>
    </w:p>
    <w:tbl>
      <w:tblPr>
        <w:tblW w:w="10201" w:type="dxa"/>
        <w:tblLook w:val="04A0" w:firstRow="1" w:lastRow="0" w:firstColumn="1" w:lastColumn="0" w:noHBand="0" w:noVBand="1"/>
      </w:tblPr>
      <w:tblGrid>
        <w:gridCol w:w="4962"/>
        <w:gridCol w:w="708"/>
        <w:gridCol w:w="3823"/>
        <w:gridCol w:w="708"/>
      </w:tblGrid>
      <w:tr w:rsidR="00AB0339" w:rsidRPr="00FD45AF" w14:paraId="0DE6C217" w14:textId="77777777" w:rsidTr="00654650">
        <w:trPr>
          <w:gridAfter w:val="1"/>
          <w:wAfter w:w="708" w:type="dxa"/>
        </w:trPr>
        <w:tc>
          <w:tcPr>
            <w:tcW w:w="4962" w:type="dxa"/>
            <w:shd w:val="clear" w:color="auto" w:fill="auto"/>
          </w:tcPr>
          <w:p w14:paraId="19F9D8A6" w14:textId="04FC39DA" w:rsidR="00AB0339" w:rsidRPr="00FD45AF" w:rsidRDefault="00AB0339" w:rsidP="00654650">
            <w:pPr>
              <w:ind w:left="601"/>
              <w:rPr>
                <w:rFonts w:eastAsia="Calibri"/>
              </w:rPr>
            </w:pPr>
            <w:r w:rsidRPr="00FD45AF">
              <w:rPr>
                <w:rFonts w:eastAsia="Calibri"/>
              </w:rPr>
              <w:t>V</w:t>
            </w:r>
            <w:r w:rsidR="00F43EC5" w:rsidRPr="00FD45AF">
              <w:rPr>
                <w:rFonts w:eastAsia="Calibri"/>
              </w:rPr>
              <w:t> Holešově dne</w:t>
            </w:r>
            <w:r w:rsidRPr="00FD45AF">
              <w:rPr>
                <w:rFonts w:eastAsia="Calibri"/>
              </w:rPr>
              <w:t> …………</w:t>
            </w:r>
            <w:r w:rsidR="00A03505">
              <w:rPr>
                <w:rFonts w:eastAsia="Calibri"/>
              </w:rPr>
              <w:t>…</w:t>
            </w:r>
          </w:p>
        </w:tc>
        <w:tc>
          <w:tcPr>
            <w:tcW w:w="4531" w:type="dxa"/>
            <w:gridSpan w:val="2"/>
            <w:shd w:val="clear" w:color="auto" w:fill="auto"/>
          </w:tcPr>
          <w:p w14:paraId="20F90FFB" w14:textId="10D9F040" w:rsidR="00AB0339" w:rsidRPr="00FD45AF" w:rsidRDefault="00AB0339" w:rsidP="00654650">
            <w:pPr>
              <w:ind w:left="601" w:hanging="7"/>
              <w:rPr>
                <w:rFonts w:eastAsia="Calibri"/>
              </w:rPr>
            </w:pPr>
            <w:r w:rsidRPr="00FD45AF">
              <w:rPr>
                <w:rFonts w:eastAsia="Calibri"/>
              </w:rPr>
              <w:t>V</w:t>
            </w:r>
            <w:r w:rsidR="00CE174C">
              <w:rPr>
                <w:rFonts w:eastAsia="Calibri"/>
              </w:rPr>
              <w:t xml:space="preserve">e Zlíně </w:t>
            </w:r>
            <w:r w:rsidRPr="00FD45AF">
              <w:rPr>
                <w:rFonts w:eastAsia="Calibri"/>
              </w:rPr>
              <w:t>dne …………</w:t>
            </w:r>
            <w:r w:rsidR="00A03505">
              <w:rPr>
                <w:rFonts w:eastAsia="Calibri"/>
              </w:rPr>
              <w:t>…</w:t>
            </w:r>
          </w:p>
        </w:tc>
      </w:tr>
      <w:tr w:rsidR="00AB0339" w:rsidRPr="00FD45AF" w14:paraId="4F9381A4" w14:textId="77777777" w:rsidTr="00654650">
        <w:trPr>
          <w:gridAfter w:val="1"/>
          <w:wAfter w:w="708" w:type="dxa"/>
          <w:trHeight w:val="1425"/>
        </w:trPr>
        <w:tc>
          <w:tcPr>
            <w:tcW w:w="4962" w:type="dxa"/>
            <w:shd w:val="clear" w:color="auto" w:fill="auto"/>
            <w:vAlign w:val="bottom"/>
          </w:tcPr>
          <w:p w14:paraId="68B09EC8" w14:textId="77777777" w:rsidR="00AB0339" w:rsidRPr="00FD45AF" w:rsidRDefault="00AB0339" w:rsidP="00654650">
            <w:pPr>
              <w:ind w:left="601"/>
              <w:rPr>
                <w:rFonts w:eastAsia="Calibri"/>
              </w:rPr>
            </w:pPr>
            <w:r w:rsidRPr="00FD45AF">
              <w:rPr>
                <w:rFonts w:eastAsia="Calibri"/>
              </w:rPr>
              <w:t>____________________________</w:t>
            </w:r>
          </w:p>
        </w:tc>
        <w:tc>
          <w:tcPr>
            <w:tcW w:w="4531" w:type="dxa"/>
            <w:gridSpan w:val="2"/>
            <w:shd w:val="clear" w:color="auto" w:fill="auto"/>
            <w:vAlign w:val="bottom"/>
          </w:tcPr>
          <w:p w14:paraId="5AC841DC" w14:textId="77777777" w:rsidR="00AB0339" w:rsidRPr="00FD45AF" w:rsidRDefault="00AB0339" w:rsidP="00654650">
            <w:pPr>
              <w:ind w:left="601"/>
              <w:rPr>
                <w:rFonts w:eastAsia="Calibri"/>
              </w:rPr>
            </w:pPr>
            <w:r w:rsidRPr="00FD45AF">
              <w:rPr>
                <w:rFonts w:eastAsia="Calibri"/>
              </w:rPr>
              <w:t>____________________________</w:t>
            </w:r>
          </w:p>
        </w:tc>
      </w:tr>
      <w:tr w:rsidR="00082643" w:rsidRPr="00FD45AF" w14:paraId="5E648FF4" w14:textId="77777777" w:rsidTr="00654650">
        <w:trPr>
          <w:gridAfter w:val="1"/>
          <w:wAfter w:w="708" w:type="dxa"/>
          <w:trHeight w:val="397"/>
        </w:trPr>
        <w:tc>
          <w:tcPr>
            <w:tcW w:w="4962" w:type="dxa"/>
            <w:shd w:val="clear" w:color="auto" w:fill="auto"/>
          </w:tcPr>
          <w:p w14:paraId="7CD1D23F" w14:textId="77777777" w:rsidR="00082643" w:rsidRDefault="00082643" w:rsidP="00654650">
            <w:pPr>
              <w:spacing w:before="40" w:after="40"/>
              <w:ind w:left="601"/>
              <w:rPr>
                <w:rFonts w:eastAsia="Calibri"/>
                <w:szCs w:val="20"/>
              </w:rPr>
            </w:pPr>
            <w:r w:rsidRPr="008E2E8B">
              <w:rPr>
                <w:rFonts w:eastAsia="Calibri"/>
                <w:szCs w:val="20"/>
              </w:rPr>
              <w:t>Ing. Mojmír Novák</w:t>
            </w:r>
          </w:p>
          <w:p w14:paraId="75A9CF9D" w14:textId="77777777" w:rsidR="00082643" w:rsidRDefault="00082643" w:rsidP="00654650">
            <w:pPr>
              <w:spacing w:before="40" w:after="40"/>
              <w:ind w:left="601"/>
              <w:rPr>
                <w:rFonts w:eastAsia="Calibri"/>
                <w:szCs w:val="20"/>
              </w:rPr>
            </w:pPr>
            <w:r w:rsidRPr="008E2E8B">
              <w:rPr>
                <w:rFonts w:eastAsia="Calibri"/>
                <w:szCs w:val="20"/>
              </w:rPr>
              <w:t>předseda představenstva</w:t>
            </w:r>
          </w:p>
          <w:p w14:paraId="406EB082" w14:textId="0E8EA530" w:rsidR="00FA23BA" w:rsidRPr="00FD45AF" w:rsidRDefault="00FA23BA" w:rsidP="00654650">
            <w:pPr>
              <w:spacing w:before="40" w:after="40"/>
              <w:ind w:left="601"/>
              <w:rPr>
                <w:rFonts w:eastAsia="Calibri"/>
              </w:rPr>
            </w:pPr>
            <w:r>
              <w:rPr>
                <w:rFonts w:eastAsia="Calibri"/>
                <w:szCs w:val="20"/>
              </w:rPr>
              <w:t>ZRIA, a.s.</w:t>
            </w:r>
          </w:p>
        </w:tc>
        <w:tc>
          <w:tcPr>
            <w:tcW w:w="4531" w:type="dxa"/>
            <w:gridSpan w:val="2"/>
            <w:shd w:val="clear" w:color="auto" w:fill="auto"/>
          </w:tcPr>
          <w:p w14:paraId="685C27BC" w14:textId="77777777" w:rsidR="002A6CBF" w:rsidRDefault="00DA0C89" w:rsidP="00654650">
            <w:pPr>
              <w:spacing w:before="40" w:after="40"/>
              <w:ind w:left="601"/>
              <w:rPr>
                <w:bCs/>
              </w:rPr>
            </w:pPr>
            <w:r w:rsidRPr="00367D2F">
              <w:rPr>
                <w:bCs/>
              </w:rPr>
              <w:t>František Dorazil</w:t>
            </w:r>
          </w:p>
          <w:p w14:paraId="150DAD88" w14:textId="76269AA4" w:rsidR="00DA0C89" w:rsidRDefault="00DA0C89" w:rsidP="00654650">
            <w:pPr>
              <w:spacing w:before="40" w:after="40"/>
              <w:ind w:left="601"/>
              <w:rPr>
                <w:rFonts w:eastAsia="Calibri"/>
              </w:rPr>
            </w:pPr>
            <w:r>
              <w:rPr>
                <w:rFonts w:eastAsia="Calibri"/>
              </w:rPr>
              <w:t>j</w:t>
            </w:r>
            <w:r w:rsidRPr="00DA0C89">
              <w:rPr>
                <w:rFonts w:eastAsia="Calibri"/>
              </w:rPr>
              <w:t>ednatel</w:t>
            </w:r>
            <w:r>
              <w:rPr>
                <w:rFonts w:eastAsia="Calibri"/>
              </w:rPr>
              <w:t xml:space="preserve"> </w:t>
            </w:r>
          </w:p>
          <w:p w14:paraId="717631E2" w14:textId="5E17D10A" w:rsidR="00DA0C89" w:rsidRPr="00FD45AF" w:rsidRDefault="00DA0C89" w:rsidP="00654650">
            <w:pPr>
              <w:spacing w:before="40" w:after="40"/>
              <w:ind w:left="601"/>
              <w:rPr>
                <w:rFonts w:eastAsia="Calibri"/>
                <w:highlight w:val="yellow"/>
              </w:rPr>
            </w:pPr>
            <w:r w:rsidRPr="00DA0C89">
              <w:rPr>
                <w:rFonts w:eastAsia="Calibri"/>
              </w:rPr>
              <w:t>DORAZIL, s.r.o.</w:t>
            </w:r>
          </w:p>
        </w:tc>
      </w:tr>
      <w:tr w:rsidR="00082643" w:rsidRPr="00FD45AF" w14:paraId="580D3F57" w14:textId="77777777" w:rsidTr="00A03505">
        <w:tc>
          <w:tcPr>
            <w:tcW w:w="5670" w:type="dxa"/>
            <w:gridSpan w:val="2"/>
            <w:shd w:val="clear" w:color="auto" w:fill="auto"/>
          </w:tcPr>
          <w:p w14:paraId="3D3CC19F" w14:textId="77777777" w:rsidR="00082643" w:rsidRDefault="00082643" w:rsidP="00082643">
            <w:pPr>
              <w:spacing w:after="0"/>
              <w:rPr>
                <w:rFonts w:eastAsia="Calibri"/>
              </w:rPr>
            </w:pPr>
          </w:p>
        </w:tc>
        <w:tc>
          <w:tcPr>
            <w:tcW w:w="4531" w:type="dxa"/>
            <w:gridSpan w:val="2"/>
            <w:shd w:val="clear" w:color="auto" w:fill="auto"/>
          </w:tcPr>
          <w:p w14:paraId="5EDCCF65" w14:textId="77777777" w:rsidR="00082643" w:rsidRDefault="00082643" w:rsidP="00082643">
            <w:pPr>
              <w:rPr>
                <w:rFonts w:eastAsia="Calibri"/>
              </w:rPr>
            </w:pPr>
          </w:p>
        </w:tc>
      </w:tr>
    </w:tbl>
    <w:p w14:paraId="52F3705C" w14:textId="77777777" w:rsidR="00AB0339" w:rsidRDefault="00AB0339" w:rsidP="00435E94">
      <w:pPr>
        <w:pStyle w:val="Zkladntext"/>
        <w:tabs>
          <w:tab w:val="left" w:pos="5220"/>
        </w:tabs>
        <w:jc w:val="left"/>
        <w:rPr>
          <w:rFonts w:cs="Arial"/>
        </w:rPr>
      </w:pPr>
    </w:p>
    <w:sectPr w:rsidR="00AB0339" w:rsidSect="00E54676">
      <w:headerReference w:type="default" r:id="rId11"/>
      <w:footerReference w:type="default" r:id="rId12"/>
      <w:headerReference w:type="first" r:id="rId13"/>
      <w:pgSz w:w="11906" w:h="16838"/>
      <w:pgMar w:top="1304" w:right="1134" w:bottom="1418" w:left="96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0"/>
    </wne:keymap>
    <wne:keymap wne:kcmPrimary="0075">
      <wne:acd wne:acdName="acd1"/>
    </wne:keymap>
    <wne:keymap wne:kcmPrimary="0076">
      <wne:acd wne:acdName="acd2"/>
    </wne:keymap>
    <wne:keymap wne:kcmPrimary="0077">
      <wne:acd wne:acdName="acd3"/>
    </wne:keymap>
  </wne:keymaps>
  <wne:toolbars>
    <wne:acdManifest>
      <wne:acdEntry wne:acdName="acd0"/>
      <wne:acdEntry wne:acdName="acd1"/>
      <wne:acdEntry wne:acdName="acd2"/>
      <wne:acdEntry wne:acdName="acd3"/>
    </wne:acdManifest>
  </wne:toolbars>
  <wne:acds>
    <wne:acd wne:argValue="AgBLAFUAIABzAG0AbABvAHUAdgBhACAALQAgADEALgAgAPoAcgBvAHYAZQBIAQ==" wne:acdName="acd0" wne:fciIndexBasedOn="0065"/>
    <wne:acd wne:argValue="AgBLAFUAIABzAG0AbABvAHUAdgBhACAALQAgADIALgAgAPoAcgBvAHYAZQBIAQ==" wne:acdName="acd1" wne:fciIndexBasedOn="0065"/>
    <wne:acd wne:argValue="AgBLAFUAIABzAG0AbABvAHUAdgBhACAALQAgADMALgAgAPoAcgBvAHYAZQBIAQ==" wne:acdName="acd2" wne:fciIndexBasedOn="0065"/>
    <wne:acd wne:argValue="AgBLAFUAIABzAG0AbABvAHUAdgBhACAALQAgADQALgAgAPoAcgBvAHYAZQBIAQ==" wne:acdName="acd3"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2A848" w14:textId="77777777" w:rsidR="005E02B5" w:rsidRDefault="005E02B5">
      <w:r>
        <w:separator/>
      </w:r>
    </w:p>
  </w:endnote>
  <w:endnote w:type="continuationSeparator" w:id="0">
    <w:p w14:paraId="4926F57A" w14:textId="77777777" w:rsidR="005E02B5" w:rsidRDefault="005E0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B48AA" w14:textId="1F976B86" w:rsidR="00073FB1" w:rsidRPr="005904C3" w:rsidRDefault="00073FB1" w:rsidP="00BF146B">
    <w:pPr>
      <w:pStyle w:val="Zpat"/>
      <w:jc w:val="right"/>
      <w:rPr>
        <w:rStyle w:val="slostrnky"/>
        <w:color w:val="000000"/>
      </w:rPr>
    </w:pPr>
    <w:r w:rsidRPr="005904C3">
      <w:rPr>
        <w:rStyle w:val="slostrnky"/>
        <w:color w:val="000000"/>
      </w:rPr>
      <w:t xml:space="preserve">Strana </w:t>
    </w:r>
    <w:r w:rsidRPr="005904C3">
      <w:rPr>
        <w:rStyle w:val="slostrnky"/>
        <w:color w:val="000000"/>
      </w:rPr>
      <w:fldChar w:fldCharType="begin"/>
    </w:r>
    <w:r w:rsidRPr="005904C3">
      <w:rPr>
        <w:rStyle w:val="slostrnky"/>
        <w:color w:val="000000"/>
      </w:rPr>
      <w:instrText xml:space="preserve"> PAGE </w:instrText>
    </w:r>
    <w:r w:rsidRPr="005904C3">
      <w:rPr>
        <w:rStyle w:val="slostrnky"/>
        <w:color w:val="000000"/>
      </w:rPr>
      <w:fldChar w:fldCharType="separate"/>
    </w:r>
    <w:r w:rsidR="009F4F3E">
      <w:rPr>
        <w:rStyle w:val="slostrnky"/>
        <w:noProof/>
        <w:color w:val="000000"/>
      </w:rPr>
      <w:t>1</w:t>
    </w:r>
    <w:r w:rsidRPr="005904C3">
      <w:rPr>
        <w:rStyle w:val="slostrnky"/>
        <w:color w:val="000000"/>
      </w:rPr>
      <w:fldChar w:fldCharType="end"/>
    </w:r>
  </w:p>
  <w:p w14:paraId="664F54EF" w14:textId="77777777" w:rsidR="00073FB1" w:rsidRPr="00C7777B" w:rsidRDefault="00073FB1" w:rsidP="00A12BD2">
    <w:pPr>
      <w:pStyle w:val="KUVerze"/>
      <w:rPr>
        <w:color w:val="FFFFFF"/>
      </w:rPr>
    </w:pPr>
    <w:r w:rsidRPr="00EA16FA">
      <w:rPr>
        <w:color w:val="FFFFFF"/>
      </w:rPr>
      <w:t>Verze 07_01_2021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33EA9" w14:textId="77777777" w:rsidR="005E02B5" w:rsidRDefault="005E02B5">
      <w:r>
        <w:separator/>
      </w:r>
    </w:p>
  </w:footnote>
  <w:footnote w:type="continuationSeparator" w:id="0">
    <w:p w14:paraId="6E2134DB" w14:textId="77777777" w:rsidR="005E02B5" w:rsidRDefault="005E02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E7EBF" w14:textId="6EA86394" w:rsidR="00073FB1" w:rsidRDefault="00073FB1">
    <w:pPr>
      <w:pStyle w:val="Zhlav"/>
      <w:tabs>
        <w:tab w:val="clear" w:pos="4536"/>
        <w:tab w:val="center" w:pos="4253"/>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61D6C" w14:textId="77777777" w:rsidR="00073FB1" w:rsidRDefault="00073FB1">
    <w:pPr>
      <w:pStyle w:val="Zhlav"/>
      <w:jc w:val="right"/>
    </w:pPr>
    <w:r w:rsidRPr="003F5C75">
      <w:rPr>
        <w:rFonts w:cs="Arial"/>
        <w:noProof/>
      </w:rPr>
      <w:drawing>
        <wp:inline distT="0" distB="0" distL="0" distR="0" wp14:anchorId="4780FBA3" wp14:editId="3A4267F8">
          <wp:extent cx="1441450" cy="425450"/>
          <wp:effectExtent l="0" t="0" r="0" b="0"/>
          <wp:docPr id="1" name="obrázek 2" descr="logo-z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logo-z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1450" cy="425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F0BF1"/>
    <w:multiLevelType w:val="multilevel"/>
    <w:tmpl w:val="8D78C586"/>
    <w:lvl w:ilvl="0">
      <w:start w:val="19"/>
      <w:numFmt w:val="decimal"/>
      <w:lvlText w:val="%1"/>
      <w:lvlJc w:val="left"/>
      <w:pPr>
        <w:ind w:left="360" w:hanging="360"/>
      </w:pPr>
      <w:rPr>
        <w:rFonts w:ascii="Times New Roman" w:eastAsia="Times New Roman" w:hAnsi="Times New Roman" w:cs="Times New Roman" w:hint="default"/>
      </w:rPr>
    </w:lvl>
    <w:lvl w:ilvl="1">
      <w:start w:val="1"/>
      <w:numFmt w:val="decimal"/>
      <w:lvlText w:val="%1.%2"/>
      <w:lvlJc w:val="left"/>
      <w:pPr>
        <w:ind w:left="360" w:hanging="360"/>
      </w:pPr>
      <w:rPr>
        <w:rFonts w:ascii="Times New Roman" w:eastAsia="Times New Roman" w:hAnsi="Times New Roman" w:cs="Times New Roman" w:hint="default"/>
      </w:rPr>
    </w:lvl>
    <w:lvl w:ilvl="2">
      <w:start w:val="1"/>
      <w:numFmt w:val="decimal"/>
      <w:lvlText w:val="%1.%2.%3"/>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ascii="Times New Roman" w:eastAsia="Times New Roman" w:hAnsi="Times New Roman" w:cs="Times New Roman" w:hint="default"/>
      </w:rPr>
    </w:lvl>
    <w:lvl w:ilvl="4">
      <w:start w:val="1"/>
      <w:numFmt w:val="decimal"/>
      <w:lvlText w:val="%1.%2.%3.%4.%5"/>
      <w:lvlJc w:val="left"/>
      <w:pPr>
        <w:ind w:left="1080" w:hanging="1080"/>
      </w:pPr>
      <w:rPr>
        <w:rFonts w:ascii="Times New Roman" w:eastAsia="Times New Roman" w:hAnsi="Times New Roman" w:cs="Times New Roman" w:hint="default"/>
      </w:rPr>
    </w:lvl>
    <w:lvl w:ilvl="5">
      <w:start w:val="1"/>
      <w:numFmt w:val="decimal"/>
      <w:lvlText w:val="%1.%2.%3.%4.%5.%6"/>
      <w:lvlJc w:val="left"/>
      <w:pPr>
        <w:ind w:left="1080" w:hanging="1080"/>
      </w:pPr>
      <w:rPr>
        <w:rFonts w:ascii="Times New Roman" w:eastAsia="Times New Roman" w:hAnsi="Times New Roman" w:cs="Times New Roman" w:hint="default"/>
      </w:rPr>
    </w:lvl>
    <w:lvl w:ilvl="6">
      <w:start w:val="1"/>
      <w:numFmt w:val="decimal"/>
      <w:lvlText w:val="%1.%2.%3.%4.%5.%6.%7"/>
      <w:lvlJc w:val="left"/>
      <w:pPr>
        <w:ind w:left="1440" w:hanging="1440"/>
      </w:pPr>
      <w:rPr>
        <w:rFonts w:ascii="Times New Roman" w:eastAsia="Times New Roman" w:hAnsi="Times New Roman" w:cs="Times New Roman" w:hint="default"/>
      </w:rPr>
    </w:lvl>
    <w:lvl w:ilvl="7">
      <w:start w:val="1"/>
      <w:numFmt w:val="decimal"/>
      <w:lvlText w:val="%1.%2.%3.%4.%5.%6.%7.%8"/>
      <w:lvlJc w:val="left"/>
      <w:pPr>
        <w:ind w:left="1440" w:hanging="1440"/>
      </w:pPr>
      <w:rPr>
        <w:rFonts w:ascii="Times New Roman" w:eastAsia="Times New Roman" w:hAnsi="Times New Roman" w:cs="Times New Roman" w:hint="default"/>
      </w:rPr>
    </w:lvl>
    <w:lvl w:ilvl="8">
      <w:start w:val="1"/>
      <w:numFmt w:val="decimal"/>
      <w:lvlText w:val="%1.%2.%3.%4.%5.%6.%7.%8.%9"/>
      <w:lvlJc w:val="left"/>
      <w:pPr>
        <w:ind w:left="1800" w:hanging="1800"/>
      </w:pPr>
      <w:rPr>
        <w:rFonts w:ascii="Times New Roman" w:eastAsia="Times New Roman" w:hAnsi="Times New Roman" w:cs="Times New Roman" w:hint="default"/>
      </w:rPr>
    </w:lvl>
  </w:abstractNum>
  <w:abstractNum w:abstractNumId="1" w15:restartNumberingAfterBreak="0">
    <w:nsid w:val="020D62EF"/>
    <w:multiLevelType w:val="hybridMultilevel"/>
    <w:tmpl w:val="4F76DAA4"/>
    <w:lvl w:ilvl="0" w:tplc="7936B098">
      <w:start w:val="1"/>
      <w:numFmt w:val="decimal"/>
      <w:lvlText w:val="11.%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580975"/>
    <w:multiLevelType w:val="hybridMultilevel"/>
    <w:tmpl w:val="FF5E68C2"/>
    <w:lvl w:ilvl="0" w:tplc="E8AEE226">
      <w:start w:val="1"/>
      <w:numFmt w:val="decimal"/>
      <w:lvlText w:val="4.%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92156F5"/>
    <w:multiLevelType w:val="hybridMultilevel"/>
    <w:tmpl w:val="F1283D76"/>
    <w:lvl w:ilvl="0" w:tplc="0C94086C">
      <w:start w:val="1"/>
      <w:numFmt w:val="decimal"/>
      <w:lvlText w:val="3.%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6F46CB"/>
    <w:multiLevelType w:val="hybridMultilevel"/>
    <w:tmpl w:val="2CDC5998"/>
    <w:lvl w:ilvl="0" w:tplc="8534A1A6">
      <w:start w:val="1"/>
      <w:numFmt w:val="decimal"/>
      <w:lvlText w:val="13.%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C7106A3"/>
    <w:multiLevelType w:val="multilevel"/>
    <w:tmpl w:val="DFB4BD20"/>
    <w:lvl w:ilvl="0">
      <w:start w:val="1"/>
      <w:numFmt w:val="decimal"/>
      <w:lvlText w:val="%1."/>
      <w:lvlJc w:val="left"/>
      <w:pPr>
        <w:tabs>
          <w:tab w:val="num" w:pos="709"/>
        </w:tabs>
        <w:ind w:left="709" w:hanging="567"/>
      </w:pPr>
      <w:rPr>
        <w:rFonts w:hint="default"/>
        <w:b/>
      </w:rPr>
    </w:lvl>
    <w:lvl w:ilvl="1">
      <w:start w:val="1"/>
      <w:numFmt w:val="decimal"/>
      <w:lvlText w:val="%1.%2."/>
      <w:lvlJc w:val="left"/>
      <w:pPr>
        <w:tabs>
          <w:tab w:val="num" w:pos="1164"/>
        </w:tabs>
        <w:ind w:left="1164" w:hanging="454"/>
      </w:pPr>
      <w:rPr>
        <w:rFonts w:ascii="Arial" w:hAnsi="Arial" w:hint="default"/>
        <w:b w:val="0"/>
        <w:i w:val="0"/>
        <w:sz w:val="20"/>
      </w:rPr>
    </w:lvl>
    <w:lvl w:ilvl="2">
      <w:start w:val="1"/>
      <w:numFmt w:val="decimal"/>
      <w:lvlText w:val="3.2.%3."/>
      <w:lvlJc w:val="left"/>
      <w:pPr>
        <w:tabs>
          <w:tab w:val="num" w:pos="1072"/>
        </w:tabs>
        <w:ind w:left="1072" w:hanging="504"/>
      </w:pPr>
      <w:rPr>
        <w:rFonts w:ascii="Arial" w:hAnsi="Arial" w:hint="default"/>
        <w:b w:val="0"/>
        <w:i w:val="0"/>
        <w:color w:val="auto"/>
        <w:sz w:val="20"/>
      </w:rPr>
    </w:lvl>
    <w:lvl w:ilvl="3">
      <w:start w:val="1"/>
      <w:numFmt w:val="decimal"/>
      <w:lvlText w:val="%1.%2.%3.%4."/>
      <w:lvlJc w:val="left"/>
      <w:pPr>
        <w:tabs>
          <w:tab w:val="num" w:pos="1996"/>
        </w:tabs>
        <w:ind w:left="1924"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F5D1A00"/>
    <w:multiLevelType w:val="multilevel"/>
    <w:tmpl w:val="D1C2A5E0"/>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1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0B8111B"/>
    <w:multiLevelType w:val="multilevel"/>
    <w:tmpl w:val="ACA49476"/>
    <w:lvl w:ilvl="0">
      <w:start w:val="1"/>
      <w:numFmt w:val="decimal"/>
      <w:suff w:val="space"/>
      <w:lvlText w:val="%1."/>
      <w:lvlJc w:val="left"/>
      <w:pPr>
        <w:ind w:left="2629" w:hanging="360"/>
      </w:pPr>
      <w:rPr>
        <w:rFonts w:hint="default"/>
      </w:rPr>
    </w:lvl>
    <w:lvl w:ilvl="1">
      <w:start w:val="1"/>
      <w:numFmt w:val="decimal"/>
      <w:lvlText w:val="5.%2."/>
      <w:lvlJc w:val="left"/>
      <w:pPr>
        <w:ind w:left="360" w:hanging="360"/>
      </w:pPr>
      <w:rPr>
        <w:rFonts w:hint="default"/>
        <w:b w:val="0"/>
      </w:rPr>
    </w:lvl>
    <w:lvl w:ilvl="2">
      <w:start w:val="1"/>
      <w:numFmt w:val="bullet"/>
      <w:lvlText w:val=""/>
      <w:lvlJc w:val="left"/>
      <w:pPr>
        <w:ind w:left="927" w:hanging="360"/>
      </w:pPr>
      <w:rPr>
        <w:rFonts w:ascii="Symbol" w:hAnsi="Symbol" w:hint="default"/>
      </w:rPr>
    </w:lvl>
    <w:lvl w:ilvl="3">
      <w:start w:val="1"/>
      <w:numFmt w:val="bullet"/>
      <w:lvlText w:val=""/>
      <w:lvlJc w:val="left"/>
      <w:pPr>
        <w:ind w:left="2061"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14B2FFC"/>
    <w:multiLevelType w:val="hybridMultilevel"/>
    <w:tmpl w:val="6D04BC24"/>
    <w:lvl w:ilvl="0" w:tplc="C1DA7AAA">
      <w:start w:val="1"/>
      <w:numFmt w:val="decimal"/>
      <w:lvlText w:val="8.%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499631E"/>
    <w:multiLevelType w:val="hybridMultilevel"/>
    <w:tmpl w:val="0CF0B5DC"/>
    <w:lvl w:ilvl="0" w:tplc="814CA438">
      <w:start w:val="1"/>
      <w:numFmt w:val="decimal"/>
      <w:lvlText w:val="2.%1."/>
      <w:lvlJc w:val="left"/>
      <w:pPr>
        <w:ind w:left="1287" w:hanging="360"/>
      </w:pPr>
      <w:rPr>
        <w:rFonts w:hint="default"/>
        <w:b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0" w15:restartNumberingAfterBreak="0">
    <w:nsid w:val="14F83024"/>
    <w:multiLevelType w:val="hybridMultilevel"/>
    <w:tmpl w:val="13AAD7B0"/>
    <w:lvl w:ilvl="0" w:tplc="93C8FD8C">
      <w:start w:val="1"/>
      <w:numFmt w:val="decimal"/>
      <w:lvlText w:val="6.%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7A37562"/>
    <w:multiLevelType w:val="hybridMultilevel"/>
    <w:tmpl w:val="29400204"/>
    <w:lvl w:ilvl="0" w:tplc="9D484988">
      <w:start w:val="1"/>
      <w:numFmt w:val="decimal"/>
      <w:lvlText w:val="1.%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FCD3168"/>
    <w:multiLevelType w:val="multilevel"/>
    <w:tmpl w:val="4CCC9CD2"/>
    <w:lvl w:ilvl="0">
      <w:start w:val="13"/>
      <w:numFmt w:val="decimal"/>
      <w:lvlText w:val="%1"/>
      <w:lvlJc w:val="left"/>
      <w:pPr>
        <w:ind w:left="552" w:hanging="552"/>
      </w:pPr>
      <w:rPr>
        <w:rFonts w:hint="default"/>
      </w:rPr>
    </w:lvl>
    <w:lvl w:ilvl="1">
      <w:start w:val="2"/>
      <w:numFmt w:val="decimal"/>
      <w:lvlText w:val="%1.%2"/>
      <w:lvlJc w:val="left"/>
      <w:pPr>
        <w:ind w:left="552" w:hanging="55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2AE12F2"/>
    <w:multiLevelType w:val="hybridMultilevel"/>
    <w:tmpl w:val="0DF26612"/>
    <w:lvl w:ilvl="0" w:tplc="8534A1A6">
      <w:start w:val="1"/>
      <w:numFmt w:val="decimal"/>
      <w:lvlText w:val="13.%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2C50DED"/>
    <w:multiLevelType w:val="hybridMultilevel"/>
    <w:tmpl w:val="F8F0AF72"/>
    <w:lvl w:ilvl="0" w:tplc="C1DA7AAA">
      <w:start w:val="1"/>
      <w:numFmt w:val="decimal"/>
      <w:lvlText w:val="8.%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4F87C0C"/>
    <w:multiLevelType w:val="hybridMultilevel"/>
    <w:tmpl w:val="70201214"/>
    <w:lvl w:ilvl="0" w:tplc="22C43C5C">
      <w:start w:val="1"/>
      <w:numFmt w:val="decimal"/>
      <w:lvlText w:val="12.%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6205F54"/>
    <w:multiLevelType w:val="hybridMultilevel"/>
    <w:tmpl w:val="EB0CC4FE"/>
    <w:lvl w:ilvl="0" w:tplc="8534A1A6">
      <w:start w:val="1"/>
      <w:numFmt w:val="decimal"/>
      <w:lvlText w:val="13.%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63D19A5"/>
    <w:multiLevelType w:val="hybridMultilevel"/>
    <w:tmpl w:val="E8CA2CFA"/>
    <w:lvl w:ilvl="0" w:tplc="9D484988">
      <w:start w:val="1"/>
      <w:numFmt w:val="decimal"/>
      <w:lvlText w:val="1.%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7FA6C71"/>
    <w:multiLevelType w:val="multilevel"/>
    <w:tmpl w:val="D79E67A0"/>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8B42FE0"/>
    <w:multiLevelType w:val="hybridMultilevel"/>
    <w:tmpl w:val="BC769C62"/>
    <w:lvl w:ilvl="0" w:tplc="287435E2">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0" w15:restartNumberingAfterBreak="0">
    <w:nsid w:val="2DBE086D"/>
    <w:multiLevelType w:val="multilevel"/>
    <w:tmpl w:val="C0E6AE4C"/>
    <w:lvl w:ilvl="0">
      <w:start w:val="1"/>
      <w:numFmt w:val="bullet"/>
      <w:lvlText w:val=""/>
      <w:lvlJc w:val="left"/>
      <w:pPr>
        <w:ind w:left="2629" w:hanging="360"/>
      </w:pPr>
      <w:rPr>
        <w:rFonts w:ascii="Symbol" w:hAnsi="Symbol" w:hint="default"/>
      </w:rPr>
    </w:lvl>
    <w:lvl w:ilvl="1">
      <w:start w:val="1"/>
      <w:numFmt w:val="decimal"/>
      <w:lvlText w:val="5.%2."/>
      <w:lvlJc w:val="left"/>
      <w:pPr>
        <w:ind w:left="360" w:hanging="360"/>
      </w:pPr>
      <w:rPr>
        <w:rFonts w:hint="default"/>
        <w:b w:val="0"/>
      </w:rPr>
    </w:lvl>
    <w:lvl w:ilvl="2">
      <w:start w:val="1"/>
      <w:numFmt w:val="bullet"/>
      <w:lvlText w:val=""/>
      <w:lvlJc w:val="left"/>
      <w:pPr>
        <w:ind w:left="927" w:hanging="360"/>
      </w:pPr>
      <w:rPr>
        <w:rFonts w:ascii="Symbol" w:hAnsi="Symbol" w:hint="default"/>
      </w:rPr>
    </w:lvl>
    <w:lvl w:ilvl="3">
      <w:start w:val="1"/>
      <w:numFmt w:val="bullet"/>
      <w:lvlText w:val=""/>
      <w:lvlJc w:val="left"/>
      <w:pPr>
        <w:ind w:left="2061"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F807FA6"/>
    <w:multiLevelType w:val="multilevel"/>
    <w:tmpl w:val="ACA49476"/>
    <w:lvl w:ilvl="0">
      <w:start w:val="1"/>
      <w:numFmt w:val="decimal"/>
      <w:suff w:val="space"/>
      <w:lvlText w:val="%1."/>
      <w:lvlJc w:val="left"/>
      <w:pPr>
        <w:ind w:left="2629" w:hanging="360"/>
      </w:pPr>
      <w:rPr>
        <w:rFonts w:hint="default"/>
      </w:rPr>
    </w:lvl>
    <w:lvl w:ilvl="1">
      <w:start w:val="1"/>
      <w:numFmt w:val="decimal"/>
      <w:lvlText w:val="5.%2."/>
      <w:lvlJc w:val="left"/>
      <w:pPr>
        <w:ind w:left="360" w:hanging="360"/>
      </w:pPr>
      <w:rPr>
        <w:rFonts w:hint="default"/>
        <w:b w:val="0"/>
      </w:rPr>
    </w:lvl>
    <w:lvl w:ilvl="2">
      <w:start w:val="1"/>
      <w:numFmt w:val="bullet"/>
      <w:lvlText w:val=""/>
      <w:lvlJc w:val="left"/>
      <w:pPr>
        <w:ind w:left="927" w:hanging="360"/>
      </w:pPr>
      <w:rPr>
        <w:rFonts w:ascii="Symbol" w:hAnsi="Symbol" w:hint="default"/>
      </w:rPr>
    </w:lvl>
    <w:lvl w:ilvl="3">
      <w:start w:val="1"/>
      <w:numFmt w:val="bullet"/>
      <w:lvlText w:val=""/>
      <w:lvlJc w:val="left"/>
      <w:pPr>
        <w:ind w:left="2061"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0352430"/>
    <w:multiLevelType w:val="multilevel"/>
    <w:tmpl w:val="DA8846FC"/>
    <w:lvl w:ilvl="0">
      <w:start w:val="1"/>
      <w:numFmt w:val="decimal"/>
      <w:suff w:val="space"/>
      <w:lvlText w:val="%1."/>
      <w:lvlJc w:val="left"/>
      <w:pPr>
        <w:ind w:left="2629" w:hanging="360"/>
      </w:pPr>
      <w:rPr>
        <w:rFonts w:hint="default"/>
      </w:rPr>
    </w:lvl>
    <w:lvl w:ilvl="1">
      <w:start w:val="1"/>
      <w:numFmt w:val="decimal"/>
      <w:lvlText w:val="5.%2."/>
      <w:lvlJc w:val="left"/>
      <w:pPr>
        <w:ind w:left="360" w:hanging="360"/>
      </w:pPr>
      <w:rPr>
        <w:rFonts w:hint="default"/>
        <w:b w:val="0"/>
      </w:rPr>
    </w:lvl>
    <w:lvl w:ilvl="2">
      <w:start w:val="1"/>
      <w:numFmt w:val="none"/>
      <w:lvlText w:val="9.1.1."/>
      <w:lvlJc w:val="left"/>
      <w:pPr>
        <w:ind w:left="1361" w:hanging="794"/>
      </w:pPr>
      <w:rPr>
        <w:rFonts w:hint="default"/>
        <w:b w:val="0"/>
      </w:rPr>
    </w:lvl>
    <w:lvl w:ilvl="3">
      <w:start w:val="1"/>
      <w:numFmt w:val="bullet"/>
      <w:lvlText w:val=""/>
      <w:lvlJc w:val="left"/>
      <w:pPr>
        <w:ind w:left="2061"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3A62A9D"/>
    <w:multiLevelType w:val="hybridMultilevel"/>
    <w:tmpl w:val="EF287AF0"/>
    <w:lvl w:ilvl="0" w:tplc="8534A1A6">
      <w:start w:val="1"/>
      <w:numFmt w:val="decimal"/>
      <w:lvlText w:val="13.%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58B60F2"/>
    <w:multiLevelType w:val="multilevel"/>
    <w:tmpl w:val="D318001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7B738AF"/>
    <w:multiLevelType w:val="multilevel"/>
    <w:tmpl w:val="0DD4F456"/>
    <w:lvl w:ilvl="0">
      <w:start w:val="1"/>
      <w:numFmt w:val="decimal"/>
      <w:lvlText w:val="%1."/>
      <w:lvlJc w:val="left"/>
      <w:pPr>
        <w:tabs>
          <w:tab w:val="num" w:pos="709"/>
        </w:tabs>
        <w:ind w:left="709" w:hanging="567"/>
      </w:pPr>
      <w:rPr>
        <w:rFonts w:hint="default"/>
        <w:b/>
      </w:rPr>
    </w:lvl>
    <w:lvl w:ilvl="1">
      <w:start w:val="1"/>
      <w:numFmt w:val="decimal"/>
      <w:lvlText w:val="%1.%2."/>
      <w:lvlJc w:val="left"/>
      <w:pPr>
        <w:tabs>
          <w:tab w:val="num" w:pos="1164"/>
        </w:tabs>
        <w:ind w:left="1164" w:hanging="454"/>
      </w:pPr>
      <w:rPr>
        <w:rFonts w:ascii="Arial" w:hAnsi="Arial" w:hint="default"/>
        <w:b w:val="0"/>
        <w:i w:val="0"/>
        <w:sz w:val="20"/>
      </w:rPr>
    </w:lvl>
    <w:lvl w:ilvl="2">
      <w:start w:val="1"/>
      <w:numFmt w:val="decimal"/>
      <w:lvlText w:val="%1.4.%3."/>
      <w:lvlJc w:val="left"/>
      <w:pPr>
        <w:tabs>
          <w:tab w:val="num" w:pos="1072"/>
        </w:tabs>
        <w:ind w:left="1072" w:hanging="504"/>
      </w:pPr>
      <w:rPr>
        <w:rFonts w:ascii="Arial" w:hAnsi="Arial" w:hint="default"/>
        <w:b w:val="0"/>
        <w:i w:val="0"/>
        <w:color w:val="auto"/>
        <w:sz w:val="20"/>
      </w:rPr>
    </w:lvl>
    <w:lvl w:ilvl="3">
      <w:start w:val="1"/>
      <w:numFmt w:val="decimal"/>
      <w:lvlText w:val="%1.%2.%3.%4."/>
      <w:lvlJc w:val="left"/>
      <w:pPr>
        <w:tabs>
          <w:tab w:val="num" w:pos="1996"/>
        </w:tabs>
        <w:ind w:left="1924"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3FB721E9"/>
    <w:multiLevelType w:val="multilevel"/>
    <w:tmpl w:val="77C2E1D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2CF3BF4"/>
    <w:multiLevelType w:val="multilevel"/>
    <w:tmpl w:val="8BFCEDCA"/>
    <w:lvl w:ilvl="0">
      <w:start w:val="19"/>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3671087"/>
    <w:multiLevelType w:val="hybridMultilevel"/>
    <w:tmpl w:val="7D90939E"/>
    <w:lvl w:ilvl="0" w:tplc="93C8FD8C">
      <w:start w:val="1"/>
      <w:numFmt w:val="decimal"/>
      <w:lvlText w:val="6.%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3BF2F7A"/>
    <w:multiLevelType w:val="multilevel"/>
    <w:tmpl w:val="19C88A14"/>
    <w:lvl w:ilvl="0">
      <w:start w:val="1"/>
      <w:numFmt w:val="decimal"/>
      <w:suff w:val="space"/>
      <w:lvlText w:val="%1."/>
      <w:lvlJc w:val="left"/>
      <w:pPr>
        <w:ind w:left="2629" w:hanging="360"/>
      </w:pPr>
      <w:rPr>
        <w:rFonts w:hint="default"/>
      </w:rPr>
    </w:lvl>
    <w:lvl w:ilvl="1">
      <w:start w:val="1"/>
      <w:numFmt w:val="decimal"/>
      <w:lvlText w:val="5.%2."/>
      <w:lvlJc w:val="left"/>
      <w:pPr>
        <w:ind w:left="360" w:hanging="360"/>
      </w:pPr>
      <w:rPr>
        <w:rFonts w:hint="default"/>
        <w:b w:val="0"/>
      </w:rPr>
    </w:lvl>
    <w:lvl w:ilvl="2">
      <w:start w:val="1"/>
      <w:numFmt w:val="none"/>
      <w:lvlText w:val="9.1.1."/>
      <w:lvlJc w:val="left"/>
      <w:pPr>
        <w:ind w:left="1361" w:hanging="794"/>
      </w:pPr>
      <w:rPr>
        <w:rFonts w:hint="default"/>
        <w:b w:val="0"/>
      </w:rPr>
    </w:lvl>
    <w:lvl w:ilvl="3">
      <w:start w:val="1"/>
      <w:numFmt w:val="bullet"/>
      <w:lvlText w:val=""/>
      <w:lvlJc w:val="left"/>
      <w:pPr>
        <w:ind w:left="2061"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3DA4389"/>
    <w:multiLevelType w:val="hybridMultilevel"/>
    <w:tmpl w:val="61E631BA"/>
    <w:lvl w:ilvl="0" w:tplc="26D89BA0">
      <w:start w:val="1"/>
      <w:numFmt w:val="decimal"/>
      <w:lvlText w:val="7.%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67B1B18"/>
    <w:multiLevelType w:val="multilevel"/>
    <w:tmpl w:val="143A3692"/>
    <w:lvl w:ilvl="0">
      <w:start w:val="1"/>
      <w:numFmt w:val="decimal"/>
      <w:suff w:val="space"/>
      <w:lvlText w:val="%1."/>
      <w:lvlJc w:val="left"/>
      <w:pPr>
        <w:ind w:left="2629" w:hanging="360"/>
      </w:pPr>
      <w:rPr>
        <w:rFonts w:hint="default"/>
      </w:rPr>
    </w:lvl>
    <w:lvl w:ilvl="1">
      <w:start w:val="1"/>
      <w:numFmt w:val="decimal"/>
      <w:lvlText w:val="5.%2."/>
      <w:lvlJc w:val="left"/>
      <w:pPr>
        <w:ind w:left="360" w:hanging="360"/>
      </w:pPr>
      <w:rPr>
        <w:rFonts w:hint="default"/>
        <w:b w:val="0"/>
      </w:rPr>
    </w:lvl>
    <w:lvl w:ilvl="2">
      <w:start w:val="1"/>
      <w:numFmt w:val="decimal"/>
      <w:lvlText w:val="%1.2.%3."/>
      <w:lvlJc w:val="left"/>
      <w:pPr>
        <w:ind w:left="1361" w:hanging="794"/>
      </w:pPr>
      <w:rPr>
        <w:rFonts w:hint="default"/>
        <w:b w:val="0"/>
      </w:rPr>
    </w:lvl>
    <w:lvl w:ilvl="3">
      <w:start w:val="1"/>
      <w:numFmt w:val="bullet"/>
      <w:lvlText w:val=""/>
      <w:lvlJc w:val="left"/>
      <w:pPr>
        <w:ind w:left="2061"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46D05E83"/>
    <w:multiLevelType w:val="hybridMultilevel"/>
    <w:tmpl w:val="1D5A48B8"/>
    <w:lvl w:ilvl="0" w:tplc="0556015C">
      <w:start w:val="1"/>
      <w:numFmt w:val="decimal"/>
      <w:lvlText w:val="9.%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48AE6F4B"/>
    <w:multiLevelType w:val="hybridMultilevel"/>
    <w:tmpl w:val="61765BD0"/>
    <w:lvl w:ilvl="0" w:tplc="22C43C5C">
      <w:start w:val="1"/>
      <w:numFmt w:val="decimal"/>
      <w:lvlText w:val="12.%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4D046660"/>
    <w:multiLevelType w:val="multilevel"/>
    <w:tmpl w:val="C1F0CB54"/>
    <w:lvl w:ilvl="0">
      <w:start w:val="9"/>
      <w:numFmt w:val="decimal"/>
      <w:pStyle w:val="Nadpis5"/>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50BC0C95"/>
    <w:multiLevelType w:val="multilevel"/>
    <w:tmpl w:val="E2406900"/>
    <w:lvl w:ilvl="0">
      <w:start w:val="1"/>
      <w:numFmt w:val="decimal"/>
      <w:lvlText w:val="%1."/>
      <w:lvlJc w:val="left"/>
      <w:pPr>
        <w:tabs>
          <w:tab w:val="num" w:pos="709"/>
        </w:tabs>
        <w:ind w:left="709" w:hanging="567"/>
      </w:pPr>
      <w:rPr>
        <w:rFonts w:hint="default"/>
        <w:b/>
      </w:rPr>
    </w:lvl>
    <w:lvl w:ilvl="1">
      <w:start w:val="1"/>
      <w:numFmt w:val="decimal"/>
      <w:lvlText w:val="%1.%2."/>
      <w:lvlJc w:val="left"/>
      <w:pPr>
        <w:tabs>
          <w:tab w:val="num" w:pos="1164"/>
        </w:tabs>
        <w:ind w:left="1164" w:hanging="454"/>
      </w:pPr>
      <w:rPr>
        <w:rFonts w:ascii="Arial" w:hAnsi="Arial" w:hint="default"/>
        <w:b w:val="0"/>
        <w:i w:val="0"/>
        <w:sz w:val="20"/>
      </w:rPr>
    </w:lvl>
    <w:lvl w:ilvl="2">
      <w:start w:val="1"/>
      <w:numFmt w:val="decimal"/>
      <w:lvlText w:val="3.3.%3."/>
      <w:lvlJc w:val="left"/>
      <w:pPr>
        <w:tabs>
          <w:tab w:val="num" w:pos="1072"/>
        </w:tabs>
        <w:ind w:left="1072" w:hanging="504"/>
      </w:pPr>
      <w:rPr>
        <w:rFonts w:ascii="Arial" w:hAnsi="Arial" w:hint="default"/>
        <w:b w:val="0"/>
        <w:i w:val="0"/>
        <w:color w:val="auto"/>
        <w:sz w:val="20"/>
      </w:rPr>
    </w:lvl>
    <w:lvl w:ilvl="3">
      <w:start w:val="1"/>
      <w:numFmt w:val="decimal"/>
      <w:lvlText w:val="%1.%2.%3.%4."/>
      <w:lvlJc w:val="left"/>
      <w:pPr>
        <w:tabs>
          <w:tab w:val="num" w:pos="1996"/>
        </w:tabs>
        <w:ind w:left="1924"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52B24A52"/>
    <w:multiLevelType w:val="singleLevel"/>
    <w:tmpl w:val="49884E7A"/>
    <w:lvl w:ilvl="0">
      <w:start w:val="1"/>
      <w:numFmt w:val="upperRoman"/>
      <w:pStyle w:val="Nadpis3"/>
      <w:lvlText w:val="%1."/>
      <w:lvlJc w:val="left"/>
      <w:pPr>
        <w:tabs>
          <w:tab w:val="num" w:pos="1064"/>
        </w:tabs>
        <w:ind w:left="1064" w:hanging="720"/>
      </w:pPr>
      <w:rPr>
        <w:rFonts w:hint="default"/>
      </w:rPr>
    </w:lvl>
  </w:abstractNum>
  <w:abstractNum w:abstractNumId="37" w15:restartNumberingAfterBreak="0">
    <w:nsid w:val="539117E6"/>
    <w:multiLevelType w:val="multilevel"/>
    <w:tmpl w:val="A3185ED6"/>
    <w:lvl w:ilvl="0">
      <w:start w:val="1"/>
      <w:numFmt w:val="decimal"/>
      <w:lvlText w:val="%1."/>
      <w:lvlJc w:val="left"/>
      <w:pPr>
        <w:tabs>
          <w:tab w:val="num" w:pos="709"/>
        </w:tabs>
        <w:ind w:left="709" w:hanging="567"/>
      </w:pPr>
      <w:rPr>
        <w:rFonts w:hint="default"/>
        <w:b/>
      </w:rPr>
    </w:lvl>
    <w:lvl w:ilvl="1">
      <w:start w:val="1"/>
      <w:numFmt w:val="decimal"/>
      <w:lvlText w:val="%1.%2."/>
      <w:lvlJc w:val="left"/>
      <w:pPr>
        <w:tabs>
          <w:tab w:val="num" w:pos="1164"/>
        </w:tabs>
        <w:ind w:left="1164" w:hanging="454"/>
      </w:pPr>
      <w:rPr>
        <w:rFonts w:ascii="Arial" w:hAnsi="Arial" w:hint="default"/>
        <w:b w:val="0"/>
        <w:i w:val="0"/>
        <w:sz w:val="20"/>
      </w:rPr>
    </w:lvl>
    <w:lvl w:ilvl="2">
      <w:start w:val="1"/>
      <w:numFmt w:val="decimal"/>
      <w:lvlText w:val="3.4.%3."/>
      <w:lvlJc w:val="left"/>
      <w:pPr>
        <w:tabs>
          <w:tab w:val="num" w:pos="1072"/>
        </w:tabs>
        <w:ind w:left="1072" w:hanging="504"/>
      </w:pPr>
      <w:rPr>
        <w:rFonts w:ascii="Arial" w:hAnsi="Arial" w:hint="default"/>
        <w:b w:val="0"/>
        <w:i w:val="0"/>
        <w:color w:val="auto"/>
        <w:sz w:val="20"/>
      </w:rPr>
    </w:lvl>
    <w:lvl w:ilvl="3">
      <w:start w:val="1"/>
      <w:numFmt w:val="decimal"/>
      <w:lvlText w:val="%1.%2.%3.%4."/>
      <w:lvlJc w:val="left"/>
      <w:pPr>
        <w:tabs>
          <w:tab w:val="num" w:pos="1996"/>
        </w:tabs>
        <w:ind w:left="1924"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55404DA2"/>
    <w:multiLevelType w:val="multilevel"/>
    <w:tmpl w:val="3CCA78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56D744AC"/>
    <w:multiLevelType w:val="multilevel"/>
    <w:tmpl w:val="5C5230BA"/>
    <w:lvl w:ilvl="0">
      <w:start w:val="8"/>
      <w:numFmt w:val="decimal"/>
      <w:lvlText w:val="%1."/>
      <w:lvlJc w:val="left"/>
      <w:pPr>
        <w:ind w:left="480" w:hanging="480"/>
      </w:pPr>
      <w:rPr>
        <w:rFonts w:hint="default"/>
      </w:rPr>
    </w:lvl>
    <w:lvl w:ilvl="1">
      <w:start w:val="1"/>
      <w:numFmt w:val="decimal"/>
      <w:lvlText w:val="%1.%2."/>
      <w:lvlJc w:val="left"/>
      <w:pPr>
        <w:ind w:left="1004"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1E6488"/>
    <w:multiLevelType w:val="hybridMultilevel"/>
    <w:tmpl w:val="E9809050"/>
    <w:lvl w:ilvl="0" w:tplc="83F82896">
      <w:start w:val="1"/>
      <w:numFmt w:val="decimal"/>
      <w:lvlText w:val="10.%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5A3444B7"/>
    <w:multiLevelType w:val="hybridMultilevel"/>
    <w:tmpl w:val="EBBA00DA"/>
    <w:lvl w:ilvl="0" w:tplc="287435E2">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2" w15:restartNumberingAfterBreak="0">
    <w:nsid w:val="5C114A17"/>
    <w:multiLevelType w:val="hybridMultilevel"/>
    <w:tmpl w:val="13F6127C"/>
    <w:lvl w:ilvl="0" w:tplc="287435E2">
      <w:start w:val="1"/>
      <w:numFmt w:val="bullet"/>
      <w:lvlText w:val=""/>
      <w:lvlJc w:val="left"/>
      <w:pPr>
        <w:ind w:left="1792" w:hanging="360"/>
      </w:pPr>
      <w:rPr>
        <w:rFonts w:ascii="Symbol" w:hAnsi="Symbol" w:hint="default"/>
      </w:rPr>
    </w:lvl>
    <w:lvl w:ilvl="1" w:tplc="04050003" w:tentative="1">
      <w:start w:val="1"/>
      <w:numFmt w:val="bullet"/>
      <w:lvlText w:val="o"/>
      <w:lvlJc w:val="left"/>
      <w:pPr>
        <w:ind w:left="2512" w:hanging="360"/>
      </w:pPr>
      <w:rPr>
        <w:rFonts w:ascii="Courier New" w:hAnsi="Courier New" w:cs="Courier New" w:hint="default"/>
      </w:rPr>
    </w:lvl>
    <w:lvl w:ilvl="2" w:tplc="04050005">
      <w:start w:val="1"/>
      <w:numFmt w:val="bullet"/>
      <w:lvlText w:val=""/>
      <w:lvlJc w:val="left"/>
      <w:pPr>
        <w:ind w:left="3232" w:hanging="360"/>
      </w:pPr>
      <w:rPr>
        <w:rFonts w:ascii="Wingdings" w:hAnsi="Wingdings" w:hint="default"/>
      </w:rPr>
    </w:lvl>
    <w:lvl w:ilvl="3" w:tplc="04050001" w:tentative="1">
      <w:start w:val="1"/>
      <w:numFmt w:val="bullet"/>
      <w:lvlText w:val=""/>
      <w:lvlJc w:val="left"/>
      <w:pPr>
        <w:ind w:left="3952" w:hanging="360"/>
      </w:pPr>
      <w:rPr>
        <w:rFonts w:ascii="Symbol" w:hAnsi="Symbol" w:hint="default"/>
      </w:rPr>
    </w:lvl>
    <w:lvl w:ilvl="4" w:tplc="04050003" w:tentative="1">
      <w:start w:val="1"/>
      <w:numFmt w:val="bullet"/>
      <w:lvlText w:val="o"/>
      <w:lvlJc w:val="left"/>
      <w:pPr>
        <w:ind w:left="4672" w:hanging="360"/>
      </w:pPr>
      <w:rPr>
        <w:rFonts w:ascii="Courier New" w:hAnsi="Courier New" w:cs="Courier New" w:hint="default"/>
      </w:rPr>
    </w:lvl>
    <w:lvl w:ilvl="5" w:tplc="04050005" w:tentative="1">
      <w:start w:val="1"/>
      <w:numFmt w:val="bullet"/>
      <w:lvlText w:val=""/>
      <w:lvlJc w:val="left"/>
      <w:pPr>
        <w:ind w:left="5392" w:hanging="360"/>
      </w:pPr>
      <w:rPr>
        <w:rFonts w:ascii="Wingdings" w:hAnsi="Wingdings" w:hint="default"/>
      </w:rPr>
    </w:lvl>
    <w:lvl w:ilvl="6" w:tplc="04050001" w:tentative="1">
      <w:start w:val="1"/>
      <w:numFmt w:val="bullet"/>
      <w:lvlText w:val=""/>
      <w:lvlJc w:val="left"/>
      <w:pPr>
        <w:ind w:left="6112" w:hanging="360"/>
      </w:pPr>
      <w:rPr>
        <w:rFonts w:ascii="Symbol" w:hAnsi="Symbol" w:hint="default"/>
      </w:rPr>
    </w:lvl>
    <w:lvl w:ilvl="7" w:tplc="04050003" w:tentative="1">
      <w:start w:val="1"/>
      <w:numFmt w:val="bullet"/>
      <w:lvlText w:val="o"/>
      <w:lvlJc w:val="left"/>
      <w:pPr>
        <w:ind w:left="6832" w:hanging="360"/>
      </w:pPr>
      <w:rPr>
        <w:rFonts w:ascii="Courier New" w:hAnsi="Courier New" w:cs="Courier New" w:hint="default"/>
      </w:rPr>
    </w:lvl>
    <w:lvl w:ilvl="8" w:tplc="04050005" w:tentative="1">
      <w:start w:val="1"/>
      <w:numFmt w:val="bullet"/>
      <w:lvlText w:val=""/>
      <w:lvlJc w:val="left"/>
      <w:pPr>
        <w:ind w:left="7552" w:hanging="360"/>
      </w:pPr>
      <w:rPr>
        <w:rFonts w:ascii="Wingdings" w:hAnsi="Wingdings" w:hint="default"/>
      </w:rPr>
    </w:lvl>
  </w:abstractNum>
  <w:abstractNum w:abstractNumId="43" w15:restartNumberingAfterBreak="0">
    <w:nsid w:val="64793134"/>
    <w:multiLevelType w:val="multilevel"/>
    <w:tmpl w:val="3B42DDA6"/>
    <w:lvl w:ilvl="0">
      <w:start w:val="1"/>
      <w:numFmt w:val="decimal"/>
      <w:lvlText w:val="%1."/>
      <w:lvlJc w:val="left"/>
      <w:pPr>
        <w:tabs>
          <w:tab w:val="num" w:pos="709"/>
        </w:tabs>
        <w:ind w:left="709" w:hanging="567"/>
      </w:pPr>
      <w:rPr>
        <w:rFonts w:hint="default"/>
        <w:b/>
      </w:rPr>
    </w:lvl>
    <w:lvl w:ilvl="1">
      <w:start w:val="1"/>
      <w:numFmt w:val="decimal"/>
      <w:lvlText w:val="%1.%2."/>
      <w:lvlJc w:val="left"/>
      <w:pPr>
        <w:tabs>
          <w:tab w:val="num" w:pos="1164"/>
        </w:tabs>
        <w:ind w:left="1164" w:hanging="454"/>
      </w:pPr>
      <w:rPr>
        <w:rFonts w:ascii="Arial" w:hAnsi="Arial" w:hint="default"/>
        <w:b w:val="0"/>
        <w:i w:val="0"/>
        <w:sz w:val="20"/>
      </w:rPr>
    </w:lvl>
    <w:lvl w:ilvl="2">
      <w:start w:val="1"/>
      <w:numFmt w:val="decimal"/>
      <w:lvlText w:val="3.5.%3."/>
      <w:lvlJc w:val="left"/>
      <w:pPr>
        <w:tabs>
          <w:tab w:val="num" w:pos="1072"/>
        </w:tabs>
        <w:ind w:left="1072" w:hanging="504"/>
      </w:pPr>
      <w:rPr>
        <w:rFonts w:ascii="Arial" w:hAnsi="Arial" w:hint="default"/>
        <w:b w:val="0"/>
        <w:i w:val="0"/>
        <w:color w:val="auto"/>
        <w:sz w:val="20"/>
      </w:rPr>
    </w:lvl>
    <w:lvl w:ilvl="3">
      <w:start w:val="1"/>
      <w:numFmt w:val="decimal"/>
      <w:lvlText w:val="%1.%2.%3.%4."/>
      <w:lvlJc w:val="left"/>
      <w:pPr>
        <w:tabs>
          <w:tab w:val="num" w:pos="1996"/>
        </w:tabs>
        <w:ind w:left="1924"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64A3007D"/>
    <w:multiLevelType w:val="hybridMultilevel"/>
    <w:tmpl w:val="CF522A76"/>
    <w:lvl w:ilvl="0" w:tplc="287435E2">
      <w:start w:val="1"/>
      <w:numFmt w:val="bullet"/>
      <w:lvlText w:val=""/>
      <w:lvlJc w:val="left"/>
      <w:pPr>
        <w:ind w:left="1851" w:hanging="360"/>
      </w:pPr>
      <w:rPr>
        <w:rFonts w:ascii="Symbol" w:hAnsi="Symbol" w:hint="default"/>
      </w:rPr>
    </w:lvl>
    <w:lvl w:ilvl="1" w:tplc="04050003" w:tentative="1">
      <w:start w:val="1"/>
      <w:numFmt w:val="bullet"/>
      <w:lvlText w:val="o"/>
      <w:lvlJc w:val="left"/>
      <w:pPr>
        <w:ind w:left="2571" w:hanging="360"/>
      </w:pPr>
      <w:rPr>
        <w:rFonts w:ascii="Courier New" w:hAnsi="Courier New" w:cs="Courier New" w:hint="default"/>
      </w:rPr>
    </w:lvl>
    <w:lvl w:ilvl="2" w:tplc="04050005" w:tentative="1">
      <w:start w:val="1"/>
      <w:numFmt w:val="bullet"/>
      <w:lvlText w:val=""/>
      <w:lvlJc w:val="left"/>
      <w:pPr>
        <w:ind w:left="3291" w:hanging="360"/>
      </w:pPr>
      <w:rPr>
        <w:rFonts w:ascii="Wingdings" w:hAnsi="Wingdings" w:hint="default"/>
      </w:rPr>
    </w:lvl>
    <w:lvl w:ilvl="3" w:tplc="04050001" w:tentative="1">
      <w:start w:val="1"/>
      <w:numFmt w:val="bullet"/>
      <w:lvlText w:val=""/>
      <w:lvlJc w:val="left"/>
      <w:pPr>
        <w:ind w:left="4011" w:hanging="360"/>
      </w:pPr>
      <w:rPr>
        <w:rFonts w:ascii="Symbol" w:hAnsi="Symbol" w:hint="default"/>
      </w:rPr>
    </w:lvl>
    <w:lvl w:ilvl="4" w:tplc="04050003" w:tentative="1">
      <w:start w:val="1"/>
      <w:numFmt w:val="bullet"/>
      <w:lvlText w:val="o"/>
      <w:lvlJc w:val="left"/>
      <w:pPr>
        <w:ind w:left="4731" w:hanging="360"/>
      </w:pPr>
      <w:rPr>
        <w:rFonts w:ascii="Courier New" w:hAnsi="Courier New" w:cs="Courier New" w:hint="default"/>
      </w:rPr>
    </w:lvl>
    <w:lvl w:ilvl="5" w:tplc="04050005" w:tentative="1">
      <w:start w:val="1"/>
      <w:numFmt w:val="bullet"/>
      <w:lvlText w:val=""/>
      <w:lvlJc w:val="left"/>
      <w:pPr>
        <w:ind w:left="5451" w:hanging="360"/>
      </w:pPr>
      <w:rPr>
        <w:rFonts w:ascii="Wingdings" w:hAnsi="Wingdings" w:hint="default"/>
      </w:rPr>
    </w:lvl>
    <w:lvl w:ilvl="6" w:tplc="04050001" w:tentative="1">
      <w:start w:val="1"/>
      <w:numFmt w:val="bullet"/>
      <w:lvlText w:val=""/>
      <w:lvlJc w:val="left"/>
      <w:pPr>
        <w:ind w:left="6171" w:hanging="360"/>
      </w:pPr>
      <w:rPr>
        <w:rFonts w:ascii="Symbol" w:hAnsi="Symbol" w:hint="default"/>
      </w:rPr>
    </w:lvl>
    <w:lvl w:ilvl="7" w:tplc="04050003" w:tentative="1">
      <w:start w:val="1"/>
      <w:numFmt w:val="bullet"/>
      <w:lvlText w:val="o"/>
      <w:lvlJc w:val="left"/>
      <w:pPr>
        <w:ind w:left="6891" w:hanging="360"/>
      </w:pPr>
      <w:rPr>
        <w:rFonts w:ascii="Courier New" w:hAnsi="Courier New" w:cs="Courier New" w:hint="default"/>
      </w:rPr>
    </w:lvl>
    <w:lvl w:ilvl="8" w:tplc="04050005" w:tentative="1">
      <w:start w:val="1"/>
      <w:numFmt w:val="bullet"/>
      <w:lvlText w:val=""/>
      <w:lvlJc w:val="left"/>
      <w:pPr>
        <w:ind w:left="7611" w:hanging="360"/>
      </w:pPr>
      <w:rPr>
        <w:rFonts w:ascii="Wingdings" w:hAnsi="Wingdings" w:hint="default"/>
      </w:rPr>
    </w:lvl>
  </w:abstractNum>
  <w:abstractNum w:abstractNumId="45" w15:restartNumberingAfterBreak="0">
    <w:nsid w:val="663F52F9"/>
    <w:multiLevelType w:val="multilevel"/>
    <w:tmpl w:val="AD24B24E"/>
    <w:lvl w:ilvl="0">
      <w:start w:val="1"/>
      <w:numFmt w:val="decimal"/>
      <w:pStyle w:val="KUsmlouva-1rove"/>
      <w:suff w:val="space"/>
      <w:lvlText w:val="%1."/>
      <w:lvlJc w:val="left"/>
      <w:pPr>
        <w:ind w:left="2629" w:hanging="360"/>
      </w:pPr>
      <w:rPr>
        <w:rFonts w:hint="default"/>
      </w:rPr>
    </w:lvl>
    <w:lvl w:ilvl="1">
      <w:start w:val="1"/>
      <w:numFmt w:val="decimal"/>
      <w:pStyle w:val="KUsmlouva-2rove"/>
      <w:lvlText w:val="5.%2."/>
      <w:lvlJc w:val="left"/>
      <w:pPr>
        <w:ind w:left="360" w:hanging="360"/>
      </w:pPr>
      <w:rPr>
        <w:rFonts w:hint="default"/>
        <w:b w:val="0"/>
      </w:rPr>
    </w:lvl>
    <w:lvl w:ilvl="2">
      <w:start w:val="1"/>
      <w:numFmt w:val="none"/>
      <w:pStyle w:val="KUsmlouva-3rove"/>
      <w:lvlText w:val="3.1.1."/>
      <w:lvlJc w:val="left"/>
      <w:pPr>
        <w:ind w:left="1361" w:hanging="794"/>
      </w:pPr>
      <w:rPr>
        <w:rFonts w:hint="default"/>
        <w:b w:val="0"/>
      </w:rPr>
    </w:lvl>
    <w:lvl w:ilvl="3">
      <w:start w:val="1"/>
      <w:numFmt w:val="bullet"/>
      <w:pStyle w:val="KUsmlouva-4rove"/>
      <w:lvlText w:val=""/>
      <w:lvlJc w:val="left"/>
      <w:pPr>
        <w:ind w:left="2061"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67975FCA"/>
    <w:multiLevelType w:val="hybridMultilevel"/>
    <w:tmpl w:val="9CCEFE18"/>
    <w:lvl w:ilvl="0" w:tplc="8534A1A6">
      <w:start w:val="1"/>
      <w:numFmt w:val="decimal"/>
      <w:lvlText w:val="13.%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680B4214"/>
    <w:multiLevelType w:val="multilevel"/>
    <w:tmpl w:val="0AE69970"/>
    <w:lvl w:ilvl="0">
      <w:start w:val="1"/>
      <w:numFmt w:val="decimal"/>
      <w:lvlText w:val="%1."/>
      <w:lvlJc w:val="left"/>
      <w:pPr>
        <w:ind w:left="360" w:hanging="360"/>
      </w:pPr>
      <w:rPr>
        <w:rFonts w:hint="default"/>
      </w:rPr>
    </w:lvl>
    <w:lvl w:ilvl="1">
      <w:start w:val="1"/>
      <w:numFmt w:val="decimal"/>
      <w:lvlText w:val="5.3.%2"/>
      <w:lvlJc w:val="left"/>
      <w:pPr>
        <w:ind w:left="720" w:hanging="360"/>
      </w:pPr>
      <w:rPr>
        <w:rFonts w:hint="default"/>
      </w:rPr>
    </w:lvl>
    <w:lvl w:ilvl="2">
      <w:start w:val="1"/>
      <w:numFmt w:val="decimal"/>
      <w:lvlText w:val="5.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706E7141"/>
    <w:multiLevelType w:val="hybridMultilevel"/>
    <w:tmpl w:val="157CBB48"/>
    <w:lvl w:ilvl="0" w:tplc="0C94086C">
      <w:start w:val="1"/>
      <w:numFmt w:val="decimal"/>
      <w:lvlText w:val="3.%1."/>
      <w:lvlJc w:val="left"/>
      <w:pPr>
        <w:ind w:left="1080" w:hanging="360"/>
      </w:pPr>
      <w:rPr>
        <w:rFonts w:hint="default"/>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9" w15:restartNumberingAfterBreak="0">
    <w:nsid w:val="71C01912"/>
    <w:multiLevelType w:val="hybridMultilevel"/>
    <w:tmpl w:val="022A3C9E"/>
    <w:lvl w:ilvl="0" w:tplc="0556015C">
      <w:start w:val="1"/>
      <w:numFmt w:val="decimal"/>
      <w:lvlText w:val="9.%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75A57C0A"/>
    <w:multiLevelType w:val="hybridMultilevel"/>
    <w:tmpl w:val="B7ACF65C"/>
    <w:lvl w:ilvl="0" w:tplc="8534A1A6">
      <w:start w:val="1"/>
      <w:numFmt w:val="decimal"/>
      <w:lvlText w:val="13.%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15:restartNumberingAfterBreak="0">
    <w:nsid w:val="7B6071DB"/>
    <w:multiLevelType w:val="multilevel"/>
    <w:tmpl w:val="3CCA78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7BC92C3C"/>
    <w:multiLevelType w:val="multilevel"/>
    <w:tmpl w:val="C696057E"/>
    <w:lvl w:ilvl="0">
      <w:start w:val="1"/>
      <w:numFmt w:val="decimal"/>
      <w:lvlText w:val="8.2.%1"/>
      <w:lvlJc w:val="left"/>
      <w:pPr>
        <w:ind w:left="1287" w:hanging="360"/>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num w:numId="1" w16cid:durableId="589200026">
    <w:abstractNumId w:val="36"/>
  </w:num>
  <w:num w:numId="2" w16cid:durableId="610433199">
    <w:abstractNumId w:val="34"/>
  </w:num>
  <w:num w:numId="3" w16cid:durableId="1499347924">
    <w:abstractNumId w:val="31"/>
  </w:num>
  <w:num w:numId="4" w16cid:durableId="393435376">
    <w:abstractNumId w:val="31"/>
  </w:num>
  <w:num w:numId="5" w16cid:durableId="472526926">
    <w:abstractNumId w:val="6"/>
  </w:num>
  <w:num w:numId="6" w16cid:durableId="1895892048">
    <w:abstractNumId w:val="0"/>
  </w:num>
  <w:num w:numId="7" w16cid:durableId="605965226">
    <w:abstractNumId w:val="27"/>
  </w:num>
  <w:num w:numId="8" w16cid:durableId="1283003106">
    <w:abstractNumId w:val="18"/>
  </w:num>
  <w:num w:numId="9" w16cid:durableId="760494177">
    <w:abstractNumId w:val="12"/>
  </w:num>
  <w:num w:numId="10" w16cid:durableId="170805413">
    <w:abstractNumId w:val="25"/>
  </w:num>
  <w:num w:numId="11" w16cid:durableId="620310750">
    <w:abstractNumId w:val="31"/>
  </w:num>
  <w:num w:numId="12" w16cid:durableId="861553898">
    <w:abstractNumId w:val="31"/>
  </w:num>
  <w:num w:numId="13" w16cid:durableId="1493837974">
    <w:abstractNumId w:val="9"/>
  </w:num>
  <w:num w:numId="14" w16cid:durableId="76364064">
    <w:abstractNumId w:val="41"/>
  </w:num>
  <w:num w:numId="15" w16cid:durableId="1972057647">
    <w:abstractNumId w:val="2"/>
  </w:num>
  <w:num w:numId="16" w16cid:durableId="1799638055">
    <w:abstractNumId w:val="28"/>
  </w:num>
  <w:num w:numId="17" w16cid:durableId="731925414">
    <w:abstractNumId w:val="30"/>
  </w:num>
  <w:num w:numId="18" w16cid:durableId="172888965">
    <w:abstractNumId w:val="40"/>
  </w:num>
  <w:num w:numId="19" w16cid:durableId="1491363790">
    <w:abstractNumId w:val="15"/>
  </w:num>
  <w:num w:numId="20" w16cid:durableId="1812283356">
    <w:abstractNumId w:val="39"/>
  </w:num>
  <w:num w:numId="21" w16cid:durableId="945574301">
    <w:abstractNumId w:val="33"/>
  </w:num>
  <w:num w:numId="22" w16cid:durableId="1567373321">
    <w:abstractNumId w:val="3"/>
  </w:num>
  <w:num w:numId="23" w16cid:durableId="2133592189">
    <w:abstractNumId w:val="5"/>
  </w:num>
  <w:num w:numId="24" w16cid:durableId="449518153">
    <w:abstractNumId w:val="42"/>
  </w:num>
  <w:num w:numId="25" w16cid:durableId="1007556219">
    <w:abstractNumId w:val="35"/>
  </w:num>
  <w:num w:numId="26" w16cid:durableId="154684694">
    <w:abstractNumId w:val="37"/>
  </w:num>
  <w:num w:numId="27" w16cid:durableId="612518211">
    <w:abstractNumId w:val="48"/>
  </w:num>
  <w:num w:numId="28" w16cid:durableId="441075891">
    <w:abstractNumId w:val="43"/>
  </w:num>
  <w:num w:numId="29" w16cid:durableId="1666585845">
    <w:abstractNumId w:val="8"/>
  </w:num>
  <w:num w:numId="30" w16cid:durableId="301083484">
    <w:abstractNumId w:val="14"/>
  </w:num>
  <w:num w:numId="31" w16cid:durableId="469327924">
    <w:abstractNumId w:val="32"/>
  </w:num>
  <w:num w:numId="32" w16cid:durableId="11769679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96568519">
    <w:abstractNumId w:val="29"/>
  </w:num>
  <w:num w:numId="34" w16cid:durableId="138564188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222623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2096294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2743045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38342268">
    <w:abstractNumId w:val="22"/>
  </w:num>
  <w:num w:numId="39" w16cid:durableId="1565220659">
    <w:abstractNumId w:val="21"/>
  </w:num>
  <w:num w:numId="40" w16cid:durableId="557278864">
    <w:abstractNumId w:val="7"/>
  </w:num>
  <w:num w:numId="41" w16cid:durableId="410390751">
    <w:abstractNumId w:val="20"/>
  </w:num>
  <w:num w:numId="42" w16cid:durableId="404883356">
    <w:abstractNumId w:val="49"/>
  </w:num>
  <w:num w:numId="43" w16cid:durableId="540554888">
    <w:abstractNumId w:val="1"/>
  </w:num>
  <w:num w:numId="44" w16cid:durableId="740063132">
    <w:abstractNumId w:val="4"/>
  </w:num>
  <w:num w:numId="45" w16cid:durableId="349987256">
    <w:abstractNumId w:val="50"/>
  </w:num>
  <w:num w:numId="46" w16cid:durableId="379399164">
    <w:abstractNumId w:val="23"/>
  </w:num>
  <w:num w:numId="47" w16cid:durableId="1551576778">
    <w:abstractNumId w:val="13"/>
  </w:num>
  <w:num w:numId="48" w16cid:durableId="17892644">
    <w:abstractNumId w:val="16"/>
  </w:num>
  <w:num w:numId="49" w16cid:durableId="133717503">
    <w:abstractNumId w:val="19"/>
  </w:num>
  <w:num w:numId="50" w16cid:durableId="1139492074">
    <w:abstractNumId w:val="10"/>
  </w:num>
  <w:num w:numId="51" w16cid:durableId="503276763">
    <w:abstractNumId w:val="17"/>
  </w:num>
  <w:num w:numId="52" w16cid:durableId="819808394">
    <w:abstractNumId w:val="11"/>
  </w:num>
  <w:num w:numId="53" w16cid:durableId="1123038842">
    <w:abstractNumId w:val="24"/>
  </w:num>
  <w:num w:numId="54" w16cid:durableId="1166941301">
    <w:abstractNumId w:val="45"/>
  </w:num>
  <w:num w:numId="55" w16cid:durableId="1659528382">
    <w:abstractNumId w:val="38"/>
  </w:num>
  <w:num w:numId="56" w16cid:durableId="536969211">
    <w:abstractNumId w:val="51"/>
  </w:num>
  <w:num w:numId="57" w16cid:durableId="592980417">
    <w:abstractNumId w:val="26"/>
  </w:num>
  <w:num w:numId="58" w16cid:durableId="1756587328">
    <w:abstractNumId w:val="47"/>
  </w:num>
  <w:num w:numId="59" w16cid:durableId="1092429112">
    <w:abstractNumId w:val="52"/>
  </w:num>
  <w:num w:numId="60" w16cid:durableId="945232308">
    <w:abstractNumId w:val="46"/>
  </w:num>
  <w:num w:numId="61" w16cid:durableId="1874347082">
    <w:abstractNumId w:val="4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37C"/>
    <w:rsid w:val="00003A8C"/>
    <w:rsid w:val="00010568"/>
    <w:rsid w:val="00015707"/>
    <w:rsid w:val="00017D56"/>
    <w:rsid w:val="000206FF"/>
    <w:rsid w:val="0002310B"/>
    <w:rsid w:val="00024F8C"/>
    <w:rsid w:val="00026C91"/>
    <w:rsid w:val="00026CFE"/>
    <w:rsid w:val="00032B8D"/>
    <w:rsid w:val="00033D49"/>
    <w:rsid w:val="00043E4C"/>
    <w:rsid w:val="00046EFE"/>
    <w:rsid w:val="000510D6"/>
    <w:rsid w:val="00055B62"/>
    <w:rsid w:val="000560E1"/>
    <w:rsid w:val="00062B29"/>
    <w:rsid w:val="00063EAA"/>
    <w:rsid w:val="00064E29"/>
    <w:rsid w:val="00065376"/>
    <w:rsid w:val="00065439"/>
    <w:rsid w:val="000670E6"/>
    <w:rsid w:val="00070B4C"/>
    <w:rsid w:val="00071409"/>
    <w:rsid w:val="00073B31"/>
    <w:rsid w:val="00073FB1"/>
    <w:rsid w:val="0007731B"/>
    <w:rsid w:val="000776F2"/>
    <w:rsid w:val="00077CB4"/>
    <w:rsid w:val="00080E95"/>
    <w:rsid w:val="00081059"/>
    <w:rsid w:val="00082643"/>
    <w:rsid w:val="00082D4E"/>
    <w:rsid w:val="00083AC5"/>
    <w:rsid w:val="00084203"/>
    <w:rsid w:val="00085ECA"/>
    <w:rsid w:val="00091E87"/>
    <w:rsid w:val="00092070"/>
    <w:rsid w:val="000948EE"/>
    <w:rsid w:val="000959E4"/>
    <w:rsid w:val="000A0802"/>
    <w:rsid w:val="000A3598"/>
    <w:rsid w:val="000A6072"/>
    <w:rsid w:val="000A6C5B"/>
    <w:rsid w:val="000B358E"/>
    <w:rsid w:val="000C1474"/>
    <w:rsid w:val="000C242B"/>
    <w:rsid w:val="000C6070"/>
    <w:rsid w:val="000D051D"/>
    <w:rsid w:val="000D3A6C"/>
    <w:rsid w:val="000E000A"/>
    <w:rsid w:val="000E2B45"/>
    <w:rsid w:val="000E36E4"/>
    <w:rsid w:val="000F06FE"/>
    <w:rsid w:val="000F1260"/>
    <w:rsid w:val="000F3590"/>
    <w:rsid w:val="000F3ED5"/>
    <w:rsid w:val="000F4C39"/>
    <w:rsid w:val="000F5876"/>
    <w:rsid w:val="00100744"/>
    <w:rsid w:val="001014DF"/>
    <w:rsid w:val="001028B2"/>
    <w:rsid w:val="00107050"/>
    <w:rsid w:val="00107EF9"/>
    <w:rsid w:val="00107F14"/>
    <w:rsid w:val="00110BD1"/>
    <w:rsid w:val="001128CA"/>
    <w:rsid w:val="001154B2"/>
    <w:rsid w:val="001232A8"/>
    <w:rsid w:val="0012353F"/>
    <w:rsid w:val="001237E3"/>
    <w:rsid w:val="0012415C"/>
    <w:rsid w:val="001244F6"/>
    <w:rsid w:val="00124B69"/>
    <w:rsid w:val="00125443"/>
    <w:rsid w:val="00126D6C"/>
    <w:rsid w:val="00127170"/>
    <w:rsid w:val="0013116B"/>
    <w:rsid w:val="00132A01"/>
    <w:rsid w:val="0013436A"/>
    <w:rsid w:val="00135993"/>
    <w:rsid w:val="00136B8E"/>
    <w:rsid w:val="001370E1"/>
    <w:rsid w:val="00137E13"/>
    <w:rsid w:val="001406D8"/>
    <w:rsid w:val="00144584"/>
    <w:rsid w:val="00144D34"/>
    <w:rsid w:val="00146D2A"/>
    <w:rsid w:val="001470F9"/>
    <w:rsid w:val="00147604"/>
    <w:rsid w:val="001476E4"/>
    <w:rsid w:val="00147CF0"/>
    <w:rsid w:val="001500C0"/>
    <w:rsid w:val="00151432"/>
    <w:rsid w:val="00151452"/>
    <w:rsid w:val="00152288"/>
    <w:rsid w:val="0015248F"/>
    <w:rsid w:val="00152C08"/>
    <w:rsid w:val="00155873"/>
    <w:rsid w:val="00156104"/>
    <w:rsid w:val="00160FFE"/>
    <w:rsid w:val="001612E8"/>
    <w:rsid w:val="001619D8"/>
    <w:rsid w:val="00163A73"/>
    <w:rsid w:val="00165444"/>
    <w:rsid w:val="00167D7C"/>
    <w:rsid w:val="00170A98"/>
    <w:rsid w:val="001712B9"/>
    <w:rsid w:val="00171FCF"/>
    <w:rsid w:val="001733E3"/>
    <w:rsid w:val="00175D08"/>
    <w:rsid w:val="00175E1C"/>
    <w:rsid w:val="0017672D"/>
    <w:rsid w:val="001804AF"/>
    <w:rsid w:val="0018250F"/>
    <w:rsid w:val="00185B98"/>
    <w:rsid w:val="00185F35"/>
    <w:rsid w:val="0019129F"/>
    <w:rsid w:val="00191520"/>
    <w:rsid w:val="00191EC1"/>
    <w:rsid w:val="001958D4"/>
    <w:rsid w:val="00196544"/>
    <w:rsid w:val="00197D8D"/>
    <w:rsid w:val="001A09D9"/>
    <w:rsid w:val="001A3FD6"/>
    <w:rsid w:val="001A4C6A"/>
    <w:rsid w:val="001A5E35"/>
    <w:rsid w:val="001A66F2"/>
    <w:rsid w:val="001A7ECC"/>
    <w:rsid w:val="001B15C3"/>
    <w:rsid w:val="001B23DC"/>
    <w:rsid w:val="001B2B2E"/>
    <w:rsid w:val="001B344A"/>
    <w:rsid w:val="001C19D2"/>
    <w:rsid w:val="001C2F3E"/>
    <w:rsid w:val="001C506D"/>
    <w:rsid w:val="001C6B8C"/>
    <w:rsid w:val="001C7A5D"/>
    <w:rsid w:val="001D0EAC"/>
    <w:rsid w:val="001D1C6B"/>
    <w:rsid w:val="001E041F"/>
    <w:rsid w:val="001E2A0D"/>
    <w:rsid w:val="001E2EC9"/>
    <w:rsid w:val="001E5E3A"/>
    <w:rsid w:val="001F0A2B"/>
    <w:rsid w:val="001F21C3"/>
    <w:rsid w:val="001F2804"/>
    <w:rsid w:val="001F2FF7"/>
    <w:rsid w:val="001F6629"/>
    <w:rsid w:val="00203C71"/>
    <w:rsid w:val="002055FB"/>
    <w:rsid w:val="00207F4C"/>
    <w:rsid w:val="002100F7"/>
    <w:rsid w:val="00210FB1"/>
    <w:rsid w:val="00213A02"/>
    <w:rsid w:val="00217441"/>
    <w:rsid w:val="00221391"/>
    <w:rsid w:val="00222562"/>
    <w:rsid w:val="0022412E"/>
    <w:rsid w:val="00224794"/>
    <w:rsid w:val="00225062"/>
    <w:rsid w:val="002253A0"/>
    <w:rsid w:val="002266DC"/>
    <w:rsid w:val="002278B3"/>
    <w:rsid w:val="00227C0C"/>
    <w:rsid w:val="00233023"/>
    <w:rsid w:val="00234033"/>
    <w:rsid w:val="0023410B"/>
    <w:rsid w:val="0023458C"/>
    <w:rsid w:val="0023727D"/>
    <w:rsid w:val="002401EA"/>
    <w:rsid w:val="00241C39"/>
    <w:rsid w:val="00243C92"/>
    <w:rsid w:val="00243C9C"/>
    <w:rsid w:val="00243EEF"/>
    <w:rsid w:val="00244595"/>
    <w:rsid w:val="00244D35"/>
    <w:rsid w:val="00245A0E"/>
    <w:rsid w:val="0025255C"/>
    <w:rsid w:val="002527D0"/>
    <w:rsid w:val="0025580D"/>
    <w:rsid w:val="00255ACF"/>
    <w:rsid w:val="00256AE2"/>
    <w:rsid w:val="00257A28"/>
    <w:rsid w:val="00261FC4"/>
    <w:rsid w:val="00263797"/>
    <w:rsid w:val="0026712E"/>
    <w:rsid w:val="002673A4"/>
    <w:rsid w:val="002705CB"/>
    <w:rsid w:val="00273C2E"/>
    <w:rsid w:val="00274A3C"/>
    <w:rsid w:val="002753F4"/>
    <w:rsid w:val="00276AB6"/>
    <w:rsid w:val="00281BA1"/>
    <w:rsid w:val="00282BF9"/>
    <w:rsid w:val="002844F8"/>
    <w:rsid w:val="00293BA7"/>
    <w:rsid w:val="00294A21"/>
    <w:rsid w:val="00295AF1"/>
    <w:rsid w:val="002A0746"/>
    <w:rsid w:val="002A0B85"/>
    <w:rsid w:val="002A3B74"/>
    <w:rsid w:val="002A427A"/>
    <w:rsid w:val="002A465E"/>
    <w:rsid w:val="002A5CA5"/>
    <w:rsid w:val="002A6716"/>
    <w:rsid w:val="002A6CBF"/>
    <w:rsid w:val="002B1A37"/>
    <w:rsid w:val="002B319D"/>
    <w:rsid w:val="002B5541"/>
    <w:rsid w:val="002B5B4C"/>
    <w:rsid w:val="002C288E"/>
    <w:rsid w:val="002C3D1E"/>
    <w:rsid w:val="002C53E5"/>
    <w:rsid w:val="002D396A"/>
    <w:rsid w:val="002D4684"/>
    <w:rsid w:val="002D547D"/>
    <w:rsid w:val="002E0052"/>
    <w:rsid w:val="002E3373"/>
    <w:rsid w:val="002E51B6"/>
    <w:rsid w:val="002E60C9"/>
    <w:rsid w:val="002E66DA"/>
    <w:rsid w:val="002E6A6C"/>
    <w:rsid w:val="002E73F0"/>
    <w:rsid w:val="002F0AA7"/>
    <w:rsid w:val="002F1F5D"/>
    <w:rsid w:val="002F2B18"/>
    <w:rsid w:val="002F38B9"/>
    <w:rsid w:val="00303E24"/>
    <w:rsid w:val="003040BA"/>
    <w:rsid w:val="00305AA1"/>
    <w:rsid w:val="00306830"/>
    <w:rsid w:val="003072E5"/>
    <w:rsid w:val="00307DD2"/>
    <w:rsid w:val="00307E93"/>
    <w:rsid w:val="0031118D"/>
    <w:rsid w:val="003212CD"/>
    <w:rsid w:val="00321832"/>
    <w:rsid w:val="003232D3"/>
    <w:rsid w:val="003275E6"/>
    <w:rsid w:val="00331108"/>
    <w:rsid w:val="003328BC"/>
    <w:rsid w:val="00333BD3"/>
    <w:rsid w:val="00335A05"/>
    <w:rsid w:val="00336210"/>
    <w:rsid w:val="00337582"/>
    <w:rsid w:val="00337AE1"/>
    <w:rsid w:val="003405DD"/>
    <w:rsid w:val="00342835"/>
    <w:rsid w:val="00346E64"/>
    <w:rsid w:val="003526CD"/>
    <w:rsid w:val="0035497C"/>
    <w:rsid w:val="00355E25"/>
    <w:rsid w:val="0035661E"/>
    <w:rsid w:val="00360B9B"/>
    <w:rsid w:val="00362C1E"/>
    <w:rsid w:val="00365FC2"/>
    <w:rsid w:val="0036746F"/>
    <w:rsid w:val="00367D2F"/>
    <w:rsid w:val="00370804"/>
    <w:rsid w:val="0037175B"/>
    <w:rsid w:val="003720AE"/>
    <w:rsid w:val="0037272A"/>
    <w:rsid w:val="00373924"/>
    <w:rsid w:val="00374D37"/>
    <w:rsid w:val="003768E5"/>
    <w:rsid w:val="00377C5D"/>
    <w:rsid w:val="00377D91"/>
    <w:rsid w:val="003810CA"/>
    <w:rsid w:val="003818F6"/>
    <w:rsid w:val="003823F3"/>
    <w:rsid w:val="00383EA6"/>
    <w:rsid w:val="003840C7"/>
    <w:rsid w:val="00384947"/>
    <w:rsid w:val="0038583B"/>
    <w:rsid w:val="00386685"/>
    <w:rsid w:val="003869FA"/>
    <w:rsid w:val="0039007C"/>
    <w:rsid w:val="00390F96"/>
    <w:rsid w:val="003911DB"/>
    <w:rsid w:val="0039398C"/>
    <w:rsid w:val="00394F92"/>
    <w:rsid w:val="00396030"/>
    <w:rsid w:val="00396D73"/>
    <w:rsid w:val="00397111"/>
    <w:rsid w:val="00397A83"/>
    <w:rsid w:val="003A2129"/>
    <w:rsid w:val="003A5C1B"/>
    <w:rsid w:val="003B2B86"/>
    <w:rsid w:val="003B2D52"/>
    <w:rsid w:val="003B64B7"/>
    <w:rsid w:val="003C012B"/>
    <w:rsid w:val="003C1E95"/>
    <w:rsid w:val="003C6E65"/>
    <w:rsid w:val="003C77C5"/>
    <w:rsid w:val="003D0648"/>
    <w:rsid w:val="003D23ED"/>
    <w:rsid w:val="003D4C85"/>
    <w:rsid w:val="003D6C6D"/>
    <w:rsid w:val="003D77A1"/>
    <w:rsid w:val="003D7DB6"/>
    <w:rsid w:val="003E0F3F"/>
    <w:rsid w:val="003E1334"/>
    <w:rsid w:val="003F0915"/>
    <w:rsid w:val="003F0FF1"/>
    <w:rsid w:val="003F2320"/>
    <w:rsid w:val="003F5498"/>
    <w:rsid w:val="003F5C75"/>
    <w:rsid w:val="00402650"/>
    <w:rsid w:val="004035BF"/>
    <w:rsid w:val="00403E70"/>
    <w:rsid w:val="00404B67"/>
    <w:rsid w:val="00411AD1"/>
    <w:rsid w:val="00413A46"/>
    <w:rsid w:val="004167FF"/>
    <w:rsid w:val="00416959"/>
    <w:rsid w:val="00416EB6"/>
    <w:rsid w:val="00420170"/>
    <w:rsid w:val="00422A82"/>
    <w:rsid w:val="004236A4"/>
    <w:rsid w:val="0042506F"/>
    <w:rsid w:val="00431459"/>
    <w:rsid w:val="0043238A"/>
    <w:rsid w:val="00433A76"/>
    <w:rsid w:val="00435E94"/>
    <w:rsid w:val="0043781F"/>
    <w:rsid w:val="0044220B"/>
    <w:rsid w:val="00442375"/>
    <w:rsid w:val="004430D4"/>
    <w:rsid w:val="004436E3"/>
    <w:rsid w:val="00443E75"/>
    <w:rsid w:val="004469FB"/>
    <w:rsid w:val="00450FD8"/>
    <w:rsid w:val="004512C4"/>
    <w:rsid w:val="0045208A"/>
    <w:rsid w:val="0045670E"/>
    <w:rsid w:val="004575AC"/>
    <w:rsid w:val="00460740"/>
    <w:rsid w:val="00461D12"/>
    <w:rsid w:val="0046598C"/>
    <w:rsid w:val="004669BE"/>
    <w:rsid w:val="00467054"/>
    <w:rsid w:val="00471284"/>
    <w:rsid w:val="0047150B"/>
    <w:rsid w:val="004715D8"/>
    <w:rsid w:val="00471CBA"/>
    <w:rsid w:val="00472DF6"/>
    <w:rsid w:val="00472F03"/>
    <w:rsid w:val="004737DD"/>
    <w:rsid w:val="004739CE"/>
    <w:rsid w:val="00477C04"/>
    <w:rsid w:val="00482BAA"/>
    <w:rsid w:val="0048454A"/>
    <w:rsid w:val="0048527E"/>
    <w:rsid w:val="00485F53"/>
    <w:rsid w:val="00486571"/>
    <w:rsid w:val="00492A4D"/>
    <w:rsid w:val="0049324F"/>
    <w:rsid w:val="00495AAE"/>
    <w:rsid w:val="004966F6"/>
    <w:rsid w:val="00497089"/>
    <w:rsid w:val="004A384F"/>
    <w:rsid w:val="004A6800"/>
    <w:rsid w:val="004A6F82"/>
    <w:rsid w:val="004B137C"/>
    <w:rsid w:val="004B1D15"/>
    <w:rsid w:val="004B1FC3"/>
    <w:rsid w:val="004B3075"/>
    <w:rsid w:val="004B31B2"/>
    <w:rsid w:val="004B32ED"/>
    <w:rsid w:val="004B3C49"/>
    <w:rsid w:val="004B6424"/>
    <w:rsid w:val="004B6CE1"/>
    <w:rsid w:val="004C0B3C"/>
    <w:rsid w:val="004C2A06"/>
    <w:rsid w:val="004C3258"/>
    <w:rsid w:val="004C401E"/>
    <w:rsid w:val="004C683F"/>
    <w:rsid w:val="004C68DB"/>
    <w:rsid w:val="004D0766"/>
    <w:rsid w:val="004D12F8"/>
    <w:rsid w:val="004D16CF"/>
    <w:rsid w:val="004D24D1"/>
    <w:rsid w:val="004D482C"/>
    <w:rsid w:val="004D4C83"/>
    <w:rsid w:val="004D5447"/>
    <w:rsid w:val="004E0FD3"/>
    <w:rsid w:val="004E12CC"/>
    <w:rsid w:val="004E1EA8"/>
    <w:rsid w:val="004E237C"/>
    <w:rsid w:val="004E4414"/>
    <w:rsid w:val="004E46B3"/>
    <w:rsid w:val="004E5381"/>
    <w:rsid w:val="004F03FE"/>
    <w:rsid w:val="004F07E5"/>
    <w:rsid w:val="004F18F0"/>
    <w:rsid w:val="004F3331"/>
    <w:rsid w:val="004F5B81"/>
    <w:rsid w:val="004F729A"/>
    <w:rsid w:val="004F7A78"/>
    <w:rsid w:val="00500027"/>
    <w:rsid w:val="00501802"/>
    <w:rsid w:val="00501DD9"/>
    <w:rsid w:val="0050350D"/>
    <w:rsid w:val="00503E02"/>
    <w:rsid w:val="005053DA"/>
    <w:rsid w:val="00506799"/>
    <w:rsid w:val="0051340D"/>
    <w:rsid w:val="00515913"/>
    <w:rsid w:val="00521844"/>
    <w:rsid w:val="00522BE5"/>
    <w:rsid w:val="00522CFD"/>
    <w:rsid w:val="00522F7B"/>
    <w:rsid w:val="00523699"/>
    <w:rsid w:val="00525D20"/>
    <w:rsid w:val="00532425"/>
    <w:rsid w:val="00535A51"/>
    <w:rsid w:val="00535EB1"/>
    <w:rsid w:val="00537B4F"/>
    <w:rsid w:val="00540879"/>
    <w:rsid w:val="00540EA4"/>
    <w:rsid w:val="0054143E"/>
    <w:rsid w:val="00541859"/>
    <w:rsid w:val="00541F3C"/>
    <w:rsid w:val="00543F28"/>
    <w:rsid w:val="00544EB6"/>
    <w:rsid w:val="00551BE0"/>
    <w:rsid w:val="00556CBB"/>
    <w:rsid w:val="00566BD9"/>
    <w:rsid w:val="00572800"/>
    <w:rsid w:val="00572B26"/>
    <w:rsid w:val="0057330C"/>
    <w:rsid w:val="00580309"/>
    <w:rsid w:val="00582C42"/>
    <w:rsid w:val="005840CF"/>
    <w:rsid w:val="00585B60"/>
    <w:rsid w:val="005876C0"/>
    <w:rsid w:val="00587A40"/>
    <w:rsid w:val="005904C3"/>
    <w:rsid w:val="00590DA1"/>
    <w:rsid w:val="00591CB1"/>
    <w:rsid w:val="005935EF"/>
    <w:rsid w:val="005939F2"/>
    <w:rsid w:val="00593AAB"/>
    <w:rsid w:val="0059681C"/>
    <w:rsid w:val="00597CBA"/>
    <w:rsid w:val="005A27B9"/>
    <w:rsid w:val="005A3272"/>
    <w:rsid w:val="005A5554"/>
    <w:rsid w:val="005B216A"/>
    <w:rsid w:val="005C28C5"/>
    <w:rsid w:val="005C3294"/>
    <w:rsid w:val="005C49B6"/>
    <w:rsid w:val="005C6041"/>
    <w:rsid w:val="005C606A"/>
    <w:rsid w:val="005D1C3B"/>
    <w:rsid w:val="005D332F"/>
    <w:rsid w:val="005D490C"/>
    <w:rsid w:val="005D647E"/>
    <w:rsid w:val="005D6D0C"/>
    <w:rsid w:val="005D6F30"/>
    <w:rsid w:val="005D70D6"/>
    <w:rsid w:val="005D7CB9"/>
    <w:rsid w:val="005E02B5"/>
    <w:rsid w:val="005E3470"/>
    <w:rsid w:val="005E6D04"/>
    <w:rsid w:val="005E73F8"/>
    <w:rsid w:val="005F1CFC"/>
    <w:rsid w:val="005F2593"/>
    <w:rsid w:val="005F3C2D"/>
    <w:rsid w:val="005F3CC8"/>
    <w:rsid w:val="005F5318"/>
    <w:rsid w:val="005F6537"/>
    <w:rsid w:val="005F69E0"/>
    <w:rsid w:val="005F7379"/>
    <w:rsid w:val="0060320D"/>
    <w:rsid w:val="0061054B"/>
    <w:rsid w:val="006107A2"/>
    <w:rsid w:val="00612B0D"/>
    <w:rsid w:val="00614A24"/>
    <w:rsid w:val="00616B9E"/>
    <w:rsid w:val="00620450"/>
    <w:rsid w:val="00621D86"/>
    <w:rsid w:val="00623A64"/>
    <w:rsid w:val="0062578E"/>
    <w:rsid w:val="006276BA"/>
    <w:rsid w:val="00630E1E"/>
    <w:rsid w:val="00632816"/>
    <w:rsid w:val="006438DC"/>
    <w:rsid w:val="006504E2"/>
    <w:rsid w:val="00651F98"/>
    <w:rsid w:val="00654650"/>
    <w:rsid w:val="00655612"/>
    <w:rsid w:val="0067099C"/>
    <w:rsid w:val="006711C3"/>
    <w:rsid w:val="00671C9A"/>
    <w:rsid w:val="00674AC1"/>
    <w:rsid w:val="006757B1"/>
    <w:rsid w:val="00675F66"/>
    <w:rsid w:val="00680FC3"/>
    <w:rsid w:val="00682BA3"/>
    <w:rsid w:val="0068581C"/>
    <w:rsid w:val="0068759D"/>
    <w:rsid w:val="00691D36"/>
    <w:rsid w:val="00692396"/>
    <w:rsid w:val="00695383"/>
    <w:rsid w:val="00695865"/>
    <w:rsid w:val="006A25C0"/>
    <w:rsid w:val="006A364F"/>
    <w:rsid w:val="006A7381"/>
    <w:rsid w:val="006B199F"/>
    <w:rsid w:val="006B33F2"/>
    <w:rsid w:val="006B4E8F"/>
    <w:rsid w:val="006C3284"/>
    <w:rsid w:val="006C5765"/>
    <w:rsid w:val="006C6061"/>
    <w:rsid w:val="006C6399"/>
    <w:rsid w:val="006C6BC3"/>
    <w:rsid w:val="006C72FA"/>
    <w:rsid w:val="006D17E7"/>
    <w:rsid w:val="006D1955"/>
    <w:rsid w:val="006D3F64"/>
    <w:rsid w:val="006D4030"/>
    <w:rsid w:val="006D4C93"/>
    <w:rsid w:val="006D5D5B"/>
    <w:rsid w:val="006D6984"/>
    <w:rsid w:val="006D6F70"/>
    <w:rsid w:val="006D7099"/>
    <w:rsid w:val="006E1014"/>
    <w:rsid w:val="006E1651"/>
    <w:rsid w:val="006E1922"/>
    <w:rsid w:val="006E2155"/>
    <w:rsid w:val="006E2E83"/>
    <w:rsid w:val="006E4346"/>
    <w:rsid w:val="006E5078"/>
    <w:rsid w:val="006F01E2"/>
    <w:rsid w:val="006F1D53"/>
    <w:rsid w:val="006F2189"/>
    <w:rsid w:val="006F21CE"/>
    <w:rsid w:val="006F5A9B"/>
    <w:rsid w:val="006F6060"/>
    <w:rsid w:val="007011F3"/>
    <w:rsid w:val="00701FEE"/>
    <w:rsid w:val="00703D79"/>
    <w:rsid w:val="00705B45"/>
    <w:rsid w:val="00705E76"/>
    <w:rsid w:val="00707020"/>
    <w:rsid w:val="0071133F"/>
    <w:rsid w:val="00712A93"/>
    <w:rsid w:val="00716C25"/>
    <w:rsid w:val="00720F6F"/>
    <w:rsid w:val="00720F9C"/>
    <w:rsid w:val="00722D06"/>
    <w:rsid w:val="00725911"/>
    <w:rsid w:val="007269EA"/>
    <w:rsid w:val="007270EB"/>
    <w:rsid w:val="007279FC"/>
    <w:rsid w:val="007329F4"/>
    <w:rsid w:val="00740ED0"/>
    <w:rsid w:val="00743AA8"/>
    <w:rsid w:val="007506F2"/>
    <w:rsid w:val="00751C2C"/>
    <w:rsid w:val="00753089"/>
    <w:rsid w:val="00755680"/>
    <w:rsid w:val="00761398"/>
    <w:rsid w:val="00764EAF"/>
    <w:rsid w:val="007650E0"/>
    <w:rsid w:val="0076784B"/>
    <w:rsid w:val="00767927"/>
    <w:rsid w:val="007732D9"/>
    <w:rsid w:val="00774A14"/>
    <w:rsid w:val="00777B67"/>
    <w:rsid w:val="0078246D"/>
    <w:rsid w:val="00782568"/>
    <w:rsid w:val="00782855"/>
    <w:rsid w:val="00782DBA"/>
    <w:rsid w:val="00784613"/>
    <w:rsid w:val="00786093"/>
    <w:rsid w:val="00786C37"/>
    <w:rsid w:val="00786D5A"/>
    <w:rsid w:val="00790BD9"/>
    <w:rsid w:val="00791A55"/>
    <w:rsid w:val="00792E32"/>
    <w:rsid w:val="007932EF"/>
    <w:rsid w:val="007963F2"/>
    <w:rsid w:val="007A0964"/>
    <w:rsid w:val="007A09BC"/>
    <w:rsid w:val="007A2642"/>
    <w:rsid w:val="007A49F5"/>
    <w:rsid w:val="007A65AF"/>
    <w:rsid w:val="007A7A9E"/>
    <w:rsid w:val="007B0750"/>
    <w:rsid w:val="007B22BD"/>
    <w:rsid w:val="007B2305"/>
    <w:rsid w:val="007B4766"/>
    <w:rsid w:val="007B4EFF"/>
    <w:rsid w:val="007C1310"/>
    <w:rsid w:val="007C1DD4"/>
    <w:rsid w:val="007C4A82"/>
    <w:rsid w:val="007C52DE"/>
    <w:rsid w:val="007C62E9"/>
    <w:rsid w:val="007D3B1C"/>
    <w:rsid w:val="007D3F66"/>
    <w:rsid w:val="007D4045"/>
    <w:rsid w:val="007D40F7"/>
    <w:rsid w:val="007D4ADB"/>
    <w:rsid w:val="007D7392"/>
    <w:rsid w:val="007E3110"/>
    <w:rsid w:val="007E32F3"/>
    <w:rsid w:val="007F0883"/>
    <w:rsid w:val="007F22A5"/>
    <w:rsid w:val="007F3332"/>
    <w:rsid w:val="007F35FC"/>
    <w:rsid w:val="007F3CD9"/>
    <w:rsid w:val="007F3EFA"/>
    <w:rsid w:val="007F5C80"/>
    <w:rsid w:val="007F5CB6"/>
    <w:rsid w:val="007F73BA"/>
    <w:rsid w:val="007F7504"/>
    <w:rsid w:val="008020D6"/>
    <w:rsid w:val="00804395"/>
    <w:rsid w:val="00805DB4"/>
    <w:rsid w:val="00807B5A"/>
    <w:rsid w:val="00810D9B"/>
    <w:rsid w:val="0081120E"/>
    <w:rsid w:val="008129CA"/>
    <w:rsid w:val="00812C0B"/>
    <w:rsid w:val="008154DD"/>
    <w:rsid w:val="00816360"/>
    <w:rsid w:val="008166D0"/>
    <w:rsid w:val="00816AC2"/>
    <w:rsid w:val="00820BB0"/>
    <w:rsid w:val="00830AB3"/>
    <w:rsid w:val="00830E81"/>
    <w:rsid w:val="0083142C"/>
    <w:rsid w:val="00832434"/>
    <w:rsid w:val="00832ACA"/>
    <w:rsid w:val="00833B1F"/>
    <w:rsid w:val="00846915"/>
    <w:rsid w:val="00847B5D"/>
    <w:rsid w:val="00853194"/>
    <w:rsid w:val="00853F43"/>
    <w:rsid w:val="00855B45"/>
    <w:rsid w:val="00862584"/>
    <w:rsid w:val="00862659"/>
    <w:rsid w:val="00863397"/>
    <w:rsid w:val="00864578"/>
    <w:rsid w:val="00864EAD"/>
    <w:rsid w:val="00865543"/>
    <w:rsid w:val="00866C10"/>
    <w:rsid w:val="0086762B"/>
    <w:rsid w:val="00867AC9"/>
    <w:rsid w:val="00867FB2"/>
    <w:rsid w:val="00870D2F"/>
    <w:rsid w:val="0087227A"/>
    <w:rsid w:val="00872C3C"/>
    <w:rsid w:val="00875584"/>
    <w:rsid w:val="008777E5"/>
    <w:rsid w:val="00883C49"/>
    <w:rsid w:val="00883C77"/>
    <w:rsid w:val="00883F98"/>
    <w:rsid w:val="00884A9F"/>
    <w:rsid w:val="0088771D"/>
    <w:rsid w:val="008946D9"/>
    <w:rsid w:val="00895537"/>
    <w:rsid w:val="00895E1F"/>
    <w:rsid w:val="008961EA"/>
    <w:rsid w:val="00897FA3"/>
    <w:rsid w:val="008A01F1"/>
    <w:rsid w:val="008A0391"/>
    <w:rsid w:val="008A3098"/>
    <w:rsid w:val="008A5CD5"/>
    <w:rsid w:val="008A5E54"/>
    <w:rsid w:val="008A7242"/>
    <w:rsid w:val="008B2092"/>
    <w:rsid w:val="008B28DC"/>
    <w:rsid w:val="008B3A03"/>
    <w:rsid w:val="008B3BB6"/>
    <w:rsid w:val="008B53AA"/>
    <w:rsid w:val="008C11CD"/>
    <w:rsid w:val="008C2BDD"/>
    <w:rsid w:val="008C72B7"/>
    <w:rsid w:val="008C7C29"/>
    <w:rsid w:val="008C7EFD"/>
    <w:rsid w:val="008D0274"/>
    <w:rsid w:val="008D2415"/>
    <w:rsid w:val="008D4C6F"/>
    <w:rsid w:val="008D5AC8"/>
    <w:rsid w:val="008D60CA"/>
    <w:rsid w:val="008D72A5"/>
    <w:rsid w:val="008D74A2"/>
    <w:rsid w:val="008E0006"/>
    <w:rsid w:val="008E1C46"/>
    <w:rsid w:val="008E2E8B"/>
    <w:rsid w:val="008E59E9"/>
    <w:rsid w:val="008E5AA0"/>
    <w:rsid w:val="008F1113"/>
    <w:rsid w:val="008F2F87"/>
    <w:rsid w:val="008F383E"/>
    <w:rsid w:val="008F6303"/>
    <w:rsid w:val="008F64EC"/>
    <w:rsid w:val="008F671B"/>
    <w:rsid w:val="008F6FDC"/>
    <w:rsid w:val="00901F84"/>
    <w:rsid w:val="00903517"/>
    <w:rsid w:val="009037C2"/>
    <w:rsid w:val="0090597D"/>
    <w:rsid w:val="009071AA"/>
    <w:rsid w:val="0091532E"/>
    <w:rsid w:val="009166A1"/>
    <w:rsid w:val="00916F76"/>
    <w:rsid w:val="00917566"/>
    <w:rsid w:val="00917C11"/>
    <w:rsid w:val="00917FE9"/>
    <w:rsid w:val="009202AE"/>
    <w:rsid w:val="00924434"/>
    <w:rsid w:val="0092579D"/>
    <w:rsid w:val="00933B03"/>
    <w:rsid w:val="00933C83"/>
    <w:rsid w:val="00933E17"/>
    <w:rsid w:val="00935AB4"/>
    <w:rsid w:val="009365AF"/>
    <w:rsid w:val="00942B33"/>
    <w:rsid w:val="00943170"/>
    <w:rsid w:val="009447E1"/>
    <w:rsid w:val="00944E64"/>
    <w:rsid w:val="009466E7"/>
    <w:rsid w:val="00947FBB"/>
    <w:rsid w:val="009505B6"/>
    <w:rsid w:val="00951584"/>
    <w:rsid w:val="009520FF"/>
    <w:rsid w:val="0095438F"/>
    <w:rsid w:val="009554F3"/>
    <w:rsid w:val="009555F3"/>
    <w:rsid w:val="009565CF"/>
    <w:rsid w:val="009570B3"/>
    <w:rsid w:val="0096431B"/>
    <w:rsid w:val="0096442B"/>
    <w:rsid w:val="00964FD0"/>
    <w:rsid w:val="00967DD8"/>
    <w:rsid w:val="00970534"/>
    <w:rsid w:val="00972D2E"/>
    <w:rsid w:val="0097331C"/>
    <w:rsid w:val="00974A0A"/>
    <w:rsid w:val="00975A00"/>
    <w:rsid w:val="00975CB5"/>
    <w:rsid w:val="00977A00"/>
    <w:rsid w:val="00983828"/>
    <w:rsid w:val="00983EA5"/>
    <w:rsid w:val="009841B9"/>
    <w:rsid w:val="0098455B"/>
    <w:rsid w:val="00987B2D"/>
    <w:rsid w:val="00990E19"/>
    <w:rsid w:val="0099196F"/>
    <w:rsid w:val="009921C9"/>
    <w:rsid w:val="009925F5"/>
    <w:rsid w:val="00993120"/>
    <w:rsid w:val="009942F9"/>
    <w:rsid w:val="0099461A"/>
    <w:rsid w:val="00994756"/>
    <w:rsid w:val="009948B7"/>
    <w:rsid w:val="00994F23"/>
    <w:rsid w:val="00995AFE"/>
    <w:rsid w:val="009A15D2"/>
    <w:rsid w:val="009A15FD"/>
    <w:rsid w:val="009A5B45"/>
    <w:rsid w:val="009A788D"/>
    <w:rsid w:val="009A78B1"/>
    <w:rsid w:val="009B0013"/>
    <w:rsid w:val="009B01E0"/>
    <w:rsid w:val="009B0C5E"/>
    <w:rsid w:val="009B2913"/>
    <w:rsid w:val="009B318C"/>
    <w:rsid w:val="009B363B"/>
    <w:rsid w:val="009B38AE"/>
    <w:rsid w:val="009B4A1D"/>
    <w:rsid w:val="009B5D27"/>
    <w:rsid w:val="009B5EF4"/>
    <w:rsid w:val="009C08B5"/>
    <w:rsid w:val="009C12E6"/>
    <w:rsid w:val="009C292F"/>
    <w:rsid w:val="009C4C22"/>
    <w:rsid w:val="009C6717"/>
    <w:rsid w:val="009D0BAF"/>
    <w:rsid w:val="009D212A"/>
    <w:rsid w:val="009D587F"/>
    <w:rsid w:val="009D6468"/>
    <w:rsid w:val="009E015D"/>
    <w:rsid w:val="009E0FF1"/>
    <w:rsid w:val="009E5D88"/>
    <w:rsid w:val="009E7A39"/>
    <w:rsid w:val="009F4F3E"/>
    <w:rsid w:val="009F6CCE"/>
    <w:rsid w:val="009F6FCA"/>
    <w:rsid w:val="009F71F3"/>
    <w:rsid w:val="00A000E9"/>
    <w:rsid w:val="00A01377"/>
    <w:rsid w:val="00A01FA2"/>
    <w:rsid w:val="00A03505"/>
    <w:rsid w:val="00A06278"/>
    <w:rsid w:val="00A07730"/>
    <w:rsid w:val="00A10542"/>
    <w:rsid w:val="00A10AC9"/>
    <w:rsid w:val="00A1295B"/>
    <w:rsid w:val="00A12BD2"/>
    <w:rsid w:val="00A1471E"/>
    <w:rsid w:val="00A16289"/>
    <w:rsid w:val="00A1780B"/>
    <w:rsid w:val="00A2236F"/>
    <w:rsid w:val="00A237C3"/>
    <w:rsid w:val="00A3120E"/>
    <w:rsid w:val="00A33330"/>
    <w:rsid w:val="00A34930"/>
    <w:rsid w:val="00A35E3C"/>
    <w:rsid w:val="00A36235"/>
    <w:rsid w:val="00A423CC"/>
    <w:rsid w:val="00A439B0"/>
    <w:rsid w:val="00A45ACA"/>
    <w:rsid w:val="00A46461"/>
    <w:rsid w:val="00A50821"/>
    <w:rsid w:val="00A50BC8"/>
    <w:rsid w:val="00A50EBA"/>
    <w:rsid w:val="00A520F7"/>
    <w:rsid w:val="00A526EC"/>
    <w:rsid w:val="00A536ED"/>
    <w:rsid w:val="00A60E4E"/>
    <w:rsid w:val="00A61412"/>
    <w:rsid w:val="00A61EEC"/>
    <w:rsid w:val="00A623AF"/>
    <w:rsid w:val="00A6535C"/>
    <w:rsid w:val="00A6624C"/>
    <w:rsid w:val="00A672C9"/>
    <w:rsid w:val="00A702FF"/>
    <w:rsid w:val="00A70A4D"/>
    <w:rsid w:val="00A70EC6"/>
    <w:rsid w:val="00A71E91"/>
    <w:rsid w:val="00A728FF"/>
    <w:rsid w:val="00A73398"/>
    <w:rsid w:val="00A7534E"/>
    <w:rsid w:val="00A75FAA"/>
    <w:rsid w:val="00A76441"/>
    <w:rsid w:val="00A7752F"/>
    <w:rsid w:val="00A80137"/>
    <w:rsid w:val="00A80DE8"/>
    <w:rsid w:val="00A83FEB"/>
    <w:rsid w:val="00A908FB"/>
    <w:rsid w:val="00A91242"/>
    <w:rsid w:val="00A917B3"/>
    <w:rsid w:val="00A91814"/>
    <w:rsid w:val="00A91A89"/>
    <w:rsid w:val="00A91CA7"/>
    <w:rsid w:val="00A91F38"/>
    <w:rsid w:val="00A92A4E"/>
    <w:rsid w:val="00A9564B"/>
    <w:rsid w:val="00A96ED3"/>
    <w:rsid w:val="00A97B0C"/>
    <w:rsid w:val="00AA0010"/>
    <w:rsid w:val="00AA022C"/>
    <w:rsid w:val="00AA0734"/>
    <w:rsid w:val="00AA09B9"/>
    <w:rsid w:val="00AA0D72"/>
    <w:rsid w:val="00AA3E61"/>
    <w:rsid w:val="00AA69FD"/>
    <w:rsid w:val="00AA6B16"/>
    <w:rsid w:val="00AA7850"/>
    <w:rsid w:val="00AB0339"/>
    <w:rsid w:val="00AB253F"/>
    <w:rsid w:val="00AB3ECD"/>
    <w:rsid w:val="00AB5DA8"/>
    <w:rsid w:val="00AB7C77"/>
    <w:rsid w:val="00AC0BBD"/>
    <w:rsid w:val="00AC3D97"/>
    <w:rsid w:val="00AC56FB"/>
    <w:rsid w:val="00AC5BC4"/>
    <w:rsid w:val="00AC6130"/>
    <w:rsid w:val="00AD1A9C"/>
    <w:rsid w:val="00AD2222"/>
    <w:rsid w:val="00AD2D24"/>
    <w:rsid w:val="00AD4817"/>
    <w:rsid w:val="00AD5257"/>
    <w:rsid w:val="00AD5834"/>
    <w:rsid w:val="00AD79A4"/>
    <w:rsid w:val="00AE0281"/>
    <w:rsid w:val="00AE04BB"/>
    <w:rsid w:val="00AE293A"/>
    <w:rsid w:val="00AE2A1E"/>
    <w:rsid w:val="00AE74C1"/>
    <w:rsid w:val="00AE7571"/>
    <w:rsid w:val="00AF00F0"/>
    <w:rsid w:val="00AF4309"/>
    <w:rsid w:val="00B00A13"/>
    <w:rsid w:val="00B042BA"/>
    <w:rsid w:val="00B06893"/>
    <w:rsid w:val="00B104B5"/>
    <w:rsid w:val="00B10B92"/>
    <w:rsid w:val="00B11159"/>
    <w:rsid w:val="00B13BD6"/>
    <w:rsid w:val="00B14F26"/>
    <w:rsid w:val="00B1596C"/>
    <w:rsid w:val="00B16362"/>
    <w:rsid w:val="00B168E2"/>
    <w:rsid w:val="00B204D4"/>
    <w:rsid w:val="00B213F0"/>
    <w:rsid w:val="00B22135"/>
    <w:rsid w:val="00B23106"/>
    <w:rsid w:val="00B24EFB"/>
    <w:rsid w:val="00B26617"/>
    <w:rsid w:val="00B272BC"/>
    <w:rsid w:val="00B304AF"/>
    <w:rsid w:val="00B35894"/>
    <w:rsid w:val="00B35A12"/>
    <w:rsid w:val="00B35BBD"/>
    <w:rsid w:val="00B35E28"/>
    <w:rsid w:val="00B364F7"/>
    <w:rsid w:val="00B4135F"/>
    <w:rsid w:val="00B41B18"/>
    <w:rsid w:val="00B43209"/>
    <w:rsid w:val="00B43604"/>
    <w:rsid w:val="00B4433D"/>
    <w:rsid w:val="00B4576D"/>
    <w:rsid w:val="00B462AC"/>
    <w:rsid w:val="00B510C7"/>
    <w:rsid w:val="00B51A53"/>
    <w:rsid w:val="00B51CEC"/>
    <w:rsid w:val="00B525B7"/>
    <w:rsid w:val="00B544EA"/>
    <w:rsid w:val="00B60FE8"/>
    <w:rsid w:val="00B6171F"/>
    <w:rsid w:val="00B61BAB"/>
    <w:rsid w:val="00B6287E"/>
    <w:rsid w:val="00B62AF4"/>
    <w:rsid w:val="00B6444E"/>
    <w:rsid w:val="00B65DF0"/>
    <w:rsid w:val="00B65F81"/>
    <w:rsid w:val="00B725CF"/>
    <w:rsid w:val="00B73365"/>
    <w:rsid w:val="00B757A0"/>
    <w:rsid w:val="00B76D2D"/>
    <w:rsid w:val="00B8114A"/>
    <w:rsid w:val="00B935ED"/>
    <w:rsid w:val="00B93CDF"/>
    <w:rsid w:val="00B9512A"/>
    <w:rsid w:val="00BA3FDD"/>
    <w:rsid w:val="00BA560F"/>
    <w:rsid w:val="00BA7D4A"/>
    <w:rsid w:val="00BB2795"/>
    <w:rsid w:val="00BB2FD9"/>
    <w:rsid w:val="00BB3250"/>
    <w:rsid w:val="00BB7900"/>
    <w:rsid w:val="00BB7D83"/>
    <w:rsid w:val="00BC028E"/>
    <w:rsid w:val="00BC344F"/>
    <w:rsid w:val="00BD0CC4"/>
    <w:rsid w:val="00BD2784"/>
    <w:rsid w:val="00BE4FA5"/>
    <w:rsid w:val="00BE6410"/>
    <w:rsid w:val="00BF146B"/>
    <w:rsid w:val="00BF1673"/>
    <w:rsid w:val="00BF1EAC"/>
    <w:rsid w:val="00BF3F4F"/>
    <w:rsid w:val="00BF4309"/>
    <w:rsid w:val="00BF4BCD"/>
    <w:rsid w:val="00C0050B"/>
    <w:rsid w:val="00C005B4"/>
    <w:rsid w:val="00C00AD3"/>
    <w:rsid w:val="00C00FF2"/>
    <w:rsid w:val="00C0453C"/>
    <w:rsid w:val="00C050B3"/>
    <w:rsid w:val="00C06E26"/>
    <w:rsid w:val="00C06E52"/>
    <w:rsid w:val="00C12C85"/>
    <w:rsid w:val="00C146FA"/>
    <w:rsid w:val="00C15E87"/>
    <w:rsid w:val="00C2036E"/>
    <w:rsid w:val="00C203BA"/>
    <w:rsid w:val="00C20521"/>
    <w:rsid w:val="00C20B7F"/>
    <w:rsid w:val="00C22713"/>
    <w:rsid w:val="00C229A9"/>
    <w:rsid w:val="00C2676E"/>
    <w:rsid w:val="00C27BF1"/>
    <w:rsid w:val="00C315CF"/>
    <w:rsid w:val="00C31C04"/>
    <w:rsid w:val="00C32356"/>
    <w:rsid w:val="00C32950"/>
    <w:rsid w:val="00C349C3"/>
    <w:rsid w:val="00C35CDF"/>
    <w:rsid w:val="00C36365"/>
    <w:rsid w:val="00C404DE"/>
    <w:rsid w:val="00C40EB8"/>
    <w:rsid w:val="00C41974"/>
    <w:rsid w:val="00C41AE4"/>
    <w:rsid w:val="00C42EDA"/>
    <w:rsid w:val="00C447D6"/>
    <w:rsid w:val="00C455AD"/>
    <w:rsid w:val="00C4593E"/>
    <w:rsid w:val="00C45B35"/>
    <w:rsid w:val="00C46800"/>
    <w:rsid w:val="00C50806"/>
    <w:rsid w:val="00C51117"/>
    <w:rsid w:val="00C523DC"/>
    <w:rsid w:val="00C53E4E"/>
    <w:rsid w:val="00C56A88"/>
    <w:rsid w:val="00C57148"/>
    <w:rsid w:val="00C620EE"/>
    <w:rsid w:val="00C624DD"/>
    <w:rsid w:val="00C636E6"/>
    <w:rsid w:val="00C64682"/>
    <w:rsid w:val="00C648C1"/>
    <w:rsid w:val="00C67677"/>
    <w:rsid w:val="00C701C1"/>
    <w:rsid w:val="00C71C94"/>
    <w:rsid w:val="00C7777B"/>
    <w:rsid w:val="00C8211E"/>
    <w:rsid w:val="00C865F0"/>
    <w:rsid w:val="00C86C9A"/>
    <w:rsid w:val="00C877E7"/>
    <w:rsid w:val="00C91364"/>
    <w:rsid w:val="00C918BB"/>
    <w:rsid w:val="00C948F2"/>
    <w:rsid w:val="00C94BBB"/>
    <w:rsid w:val="00C95657"/>
    <w:rsid w:val="00C97B23"/>
    <w:rsid w:val="00CA0E71"/>
    <w:rsid w:val="00CA17C7"/>
    <w:rsid w:val="00CA1A9F"/>
    <w:rsid w:val="00CA38B4"/>
    <w:rsid w:val="00CB03FE"/>
    <w:rsid w:val="00CB1BCE"/>
    <w:rsid w:val="00CB34F3"/>
    <w:rsid w:val="00CB5A84"/>
    <w:rsid w:val="00CB6518"/>
    <w:rsid w:val="00CB71C3"/>
    <w:rsid w:val="00CB7DD3"/>
    <w:rsid w:val="00CC22B9"/>
    <w:rsid w:val="00CC2D1C"/>
    <w:rsid w:val="00CC5B98"/>
    <w:rsid w:val="00CC64BB"/>
    <w:rsid w:val="00CC788E"/>
    <w:rsid w:val="00CD018C"/>
    <w:rsid w:val="00CD1BFA"/>
    <w:rsid w:val="00CD6261"/>
    <w:rsid w:val="00CD6D7F"/>
    <w:rsid w:val="00CE174C"/>
    <w:rsid w:val="00CE17E0"/>
    <w:rsid w:val="00CE1F1D"/>
    <w:rsid w:val="00CE1F50"/>
    <w:rsid w:val="00CE28E2"/>
    <w:rsid w:val="00CE39D3"/>
    <w:rsid w:val="00CE5A82"/>
    <w:rsid w:val="00CE6C8B"/>
    <w:rsid w:val="00CE7FAA"/>
    <w:rsid w:val="00CF002D"/>
    <w:rsid w:val="00CF0382"/>
    <w:rsid w:val="00CF3CB8"/>
    <w:rsid w:val="00CF54C5"/>
    <w:rsid w:val="00CF6F81"/>
    <w:rsid w:val="00D02084"/>
    <w:rsid w:val="00D054BE"/>
    <w:rsid w:val="00D0584D"/>
    <w:rsid w:val="00D05BD0"/>
    <w:rsid w:val="00D1247F"/>
    <w:rsid w:val="00D13BF8"/>
    <w:rsid w:val="00D14991"/>
    <w:rsid w:val="00D1686F"/>
    <w:rsid w:val="00D215DC"/>
    <w:rsid w:val="00D23D9D"/>
    <w:rsid w:val="00D2535E"/>
    <w:rsid w:val="00D27A2F"/>
    <w:rsid w:val="00D3180D"/>
    <w:rsid w:val="00D33089"/>
    <w:rsid w:val="00D364D4"/>
    <w:rsid w:val="00D377E0"/>
    <w:rsid w:val="00D42D23"/>
    <w:rsid w:val="00D42E50"/>
    <w:rsid w:val="00D434CF"/>
    <w:rsid w:val="00D45C97"/>
    <w:rsid w:val="00D45F98"/>
    <w:rsid w:val="00D51D58"/>
    <w:rsid w:val="00D51E71"/>
    <w:rsid w:val="00D52096"/>
    <w:rsid w:val="00D531C8"/>
    <w:rsid w:val="00D5573C"/>
    <w:rsid w:val="00D57175"/>
    <w:rsid w:val="00D574A6"/>
    <w:rsid w:val="00D60189"/>
    <w:rsid w:val="00D615E2"/>
    <w:rsid w:val="00D6466A"/>
    <w:rsid w:val="00D65654"/>
    <w:rsid w:val="00D65CB3"/>
    <w:rsid w:val="00D672A1"/>
    <w:rsid w:val="00D67D5D"/>
    <w:rsid w:val="00D67E20"/>
    <w:rsid w:val="00D71A35"/>
    <w:rsid w:val="00D71E26"/>
    <w:rsid w:val="00D723D5"/>
    <w:rsid w:val="00D72685"/>
    <w:rsid w:val="00D72C57"/>
    <w:rsid w:val="00D7329F"/>
    <w:rsid w:val="00D73440"/>
    <w:rsid w:val="00D74388"/>
    <w:rsid w:val="00D759EE"/>
    <w:rsid w:val="00D76508"/>
    <w:rsid w:val="00D81776"/>
    <w:rsid w:val="00D83E2C"/>
    <w:rsid w:val="00D872C8"/>
    <w:rsid w:val="00D87903"/>
    <w:rsid w:val="00D91628"/>
    <w:rsid w:val="00D95274"/>
    <w:rsid w:val="00D97ED1"/>
    <w:rsid w:val="00DA0C89"/>
    <w:rsid w:val="00DA1C60"/>
    <w:rsid w:val="00DA3330"/>
    <w:rsid w:val="00DA6553"/>
    <w:rsid w:val="00DA74C9"/>
    <w:rsid w:val="00DB032E"/>
    <w:rsid w:val="00DB1D50"/>
    <w:rsid w:val="00DB1F43"/>
    <w:rsid w:val="00DB2844"/>
    <w:rsid w:val="00DB5A0E"/>
    <w:rsid w:val="00DC2639"/>
    <w:rsid w:val="00DC34C6"/>
    <w:rsid w:val="00DC43F5"/>
    <w:rsid w:val="00DC5209"/>
    <w:rsid w:val="00DC6CA1"/>
    <w:rsid w:val="00DC7112"/>
    <w:rsid w:val="00DD0ACB"/>
    <w:rsid w:val="00DD0ADB"/>
    <w:rsid w:val="00DD0B7A"/>
    <w:rsid w:val="00DD148A"/>
    <w:rsid w:val="00DD1B59"/>
    <w:rsid w:val="00DD2E56"/>
    <w:rsid w:val="00DD4D88"/>
    <w:rsid w:val="00DD6F38"/>
    <w:rsid w:val="00DD776B"/>
    <w:rsid w:val="00DF0A6B"/>
    <w:rsid w:val="00DF1B5A"/>
    <w:rsid w:val="00DF3A8B"/>
    <w:rsid w:val="00DF4264"/>
    <w:rsid w:val="00DF43EF"/>
    <w:rsid w:val="00E00087"/>
    <w:rsid w:val="00E00445"/>
    <w:rsid w:val="00E01C38"/>
    <w:rsid w:val="00E031A5"/>
    <w:rsid w:val="00E0603B"/>
    <w:rsid w:val="00E06D2A"/>
    <w:rsid w:val="00E1186E"/>
    <w:rsid w:val="00E14C43"/>
    <w:rsid w:val="00E1740C"/>
    <w:rsid w:val="00E17FA5"/>
    <w:rsid w:val="00E2104F"/>
    <w:rsid w:val="00E250EE"/>
    <w:rsid w:val="00E25D14"/>
    <w:rsid w:val="00E274CB"/>
    <w:rsid w:val="00E30CFE"/>
    <w:rsid w:val="00E361B2"/>
    <w:rsid w:val="00E40239"/>
    <w:rsid w:val="00E40B13"/>
    <w:rsid w:val="00E41444"/>
    <w:rsid w:val="00E42EB4"/>
    <w:rsid w:val="00E5058A"/>
    <w:rsid w:val="00E5143F"/>
    <w:rsid w:val="00E54676"/>
    <w:rsid w:val="00E54689"/>
    <w:rsid w:val="00E600A0"/>
    <w:rsid w:val="00E62105"/>
    <w:rsid w:val="00E63ABA"/>
    <w:rsid w:val="00E667FF"/>
    <w:rsid w:val="00E66812"/>
    <w:rsid w:val="00E676F0"/>
    <w:rsid w:val="00E71FF0"/>
    <w:rsid w:val="00E76131"/>
    <w:rsid w:val="00E76316"/>
    <w:rsid w:val="00E800F9"/>
    <w:rsid w:val="00E806D8"/>
    <w:rsid w:val="00E80E81"/>
    <w:rsid w:val="00E81B71"/>
    <w:rsid w:val="00E81D73"/>
    <w:rsid w:val="00E85506"/>
    <w:rsid w:val="00E85670"/>
    <w:rsid w:val="00E85FF2"/>
    <w:rsid w:val="00E900F2"/>
    <w:rsid w:val="00E90975"/>
    <w:rsid w:val="00E92C6C"/>
    <w:rsid w:val="00E93393"/>
    <w:rsid w:val="00E9791D"/>
    <w:rsid w:val="00E97D2D"/>
    <w:rsid w:val="00EA046C"/>
    <w:rsid w:val="00EA16FA"/>
    <w:rsid w:val="00EA191F"/>
    <w:rsid w:val="00EA3B38"/>
    <w:rsid w:val="00EA539F"/>
    <w:rsid w:val="00EA59F3"/>
    <w:rsid w:val="00EA64C6"/>
    <w:rsid w:val="00EA6912"/>
    <w:rsid w:val="00EA721D"/>
    <w:rsid w:val="00EA7317"/>
    <w:rsid w:val="00EA7AE8"/>
    <w:rsid w:val="00EB0921"/>
    <w:rsid w:val="00EB13D8"/>
    <w:rsid w:val="00EB342E"/>
    <w:rsid w:val="00EB4AF0"/>
    <w:rsid w:val="00EB609A"/>
    <w:rsid w:val="00EB7100"/>
    <w:rsid w:val="00EC115A"/>
    <w:rsid w:val="00EC213E"/>
    <w:rsid w:val="00EC4167"/>
    <w:rsid w:val="00EC7A50"/>
    <w:rsid w:val="00EC7BC5"/>
    <w:rsid w:val="00ED1299"/>
    <w:rsid w:val="00ED26DA"/>
    <w:rsid w:val="00ED4D30"/>
    <w:rsid w:val="00ED543B"/>
    <w:rsid w:val="00ED54F8"/>
    <w:rsid w:val="00ED6017"/>
    <w:rsid w:val="00ED757C"/>
    <w:rsid w:val="00ED7B22"/>
    <w:rsid w:val="00ED7F13"/>
    <w:rsid w:val="00EE0DC3"/>
    <w:rsid w:val="00EE58CF"/>
    <w:rsid w:val="00EE7B68"/>
    <w:rsid w:val="00EF063B"/>
    <w:rsid w:val="00EF0C2E"/>
    <w:rsid w:val="00EF5C93"/>
    <w:rsid w:val="00EF5EDB"/>
    <w:rsid w:val="00EF7EF9"/>
    <w:rsid w:val="00F0135D"/>
    <w:rsid w:val="00F03380"/>
    <w:rsid w:val="00F05050"/>
    <w:rsid w:val="00F05593"/>
    <w:rsid w:val="00F06228"/>
    <w:rsid w:val="00F06793"/>
    <w:rsid w:val="00F068B8"/>
    <w:rsid w:val="00F07F51"/>
    <w:rsid w:val="00F10264"/>
    <w:rsid w:val="00F10DFD"/>
    <w:rsid w:val="00F11ACA"/>
    <w:rsid w:val="00F12CD9"/>
    <w:rsid w:val="00F13F12"/>
    <w:rsid w:val="00F17132"/>
    <w:rsid w:val="00F171C1"/>
    <w:rsid w:val="00F212D3"/>
    <w:rsid w:val="00F21F05"/>
    <w:rsid w:val="00F233A4"/>
    <w:rsid w:val="00F23677"/>
    <w:rsid w:val="00F25304"/>
    <w:rsid w:val="00F255DC"/>
    <w:rsid w:val="00F263EA"/>
    <w:rsid w:val="00F269C3"/>
    <w:rsid w:val="00F32C66"/>
    <w:rsid w:val="00F32D17"/>
    <w:rsid w:val="00F42A29"/>
    <w:rsid w:val="00F43EC5"/>
    <w:rsid w:val="00F44C1B"/>
    <w:rsid w:val="00F47EA1"/>
    <w:rsid w:val="00F50786"/>
    <w:rsid w:val="00F5114F"/>
    <w:rsid w:val="00F557C0"/>
    <w:rsid w:val="00F60A46"/>
    <w:rsid w:val="00F628D3"/>
    <w:rsid w:val="00F631DA"/>
    <w:rsid w:val="00F63FBC"/>
    <w:rsid w:val="00F65846"/>
    <w:rsid w:val="00F66288"/>
    <w:rsid w:val="00F66693"/>
    <w:rsid w:val="00F707D4"/>
    <w:rsid w:val="00F712F0"/>
    <w:rsid w:val="00F728E7"/>
    <w:rsid w:val="00F73F74"/>
    <w:rsid w:val="00F76B72"/>
    <w:rsid w:val="00F76C28"/>
    <w:rsid w:val="00F80569"/>
    <w:rsid w:val="00F809BB"/>
    <w:rsid w:val="00F812F7"/>
    <w:rsid w:val="00F877E6"/>
    <w:rsid w:val="00F91ED6"/>
    <w:rsid w:val="00F9215C"/>
    <w:rsid w:val="00F93BE6"/>
    <w:rsid w:val="00F94D31"/>
    <w:rsid w:val="00F97072"/>
    <w:rsid w:val="00FA23BA"/>
    <w:rsid w:val="00FA4EE8"/>
    <w:rsid w:val="00FA4FFC"/>
    <w:rsid w:val="00FA62DA"/>
    <w:rsid w:val="00FB1E8E"/>
    <w:rsid w:val="00FB50B9"/>
    <w:rsid w:val="00FB66A3"/>
    <w:rsid w:val="00FC016D"/>
    <w:rsid w:val="00FC093F"/>
    <w:rsid w:val="00FC09DF"/>
    <w:rsid w:val="00FC1985"/>
    <w:rsid w:val="00FC2432"/>
    <w:rsid w:val="00FC2EDE"/>
    <w:rsid w:val="00FC37AB"/>
    <w:rsid w:val="00FC3BCA"/>
    <w:rsid w:val="00FC60A2"/>
    <w:rsid w:val="00FD0D7E"/>
    <w:rsid w:val="00FD30EC"/>
    <w:rsid w:val="00FD45AF"/>
    <w:rsid w:val="00FD60AE"/>
    <w:rsid w:val="00FD636F"/>
    <w:rsid w:val="00FE204C"/>
    <w:rsid w:val="00FE3050"/>
    <w:rsid w:val="00FE5371"/>
    <w:rsid w:val="00FE6EBD"/>
    <w:rsid w:val="00FE721E"/>
    <w:rsid w:val="00FF06B0"/>
    <w:rsid w:val="00FF0F74"/>
    <w:rsid w:val="00FF1F50"/>
    <w:rsid w:val="00FF28E9"/>
    <w:rsid w:val="00FF55EE"/>
    <w:rsid w:val="00FF60A9"/>
    <w:rsid w:val="00FF7A64"/>
    <w:rsid w:val="00FF7ED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BBB3A9"/>
  <w15:chartTrackingRefBased/>
  <w15:docId w15:val="{908E2BE8-71FB-4CB4-942C-9CD40870D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uiPriority="9" w:qFormat="1"/>
    <w:lsdException w:name="heading 7" w:semiHidden="1" w:uiPriority="9"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97331C"/>
    <w:pPr>
      <w:spacing w:after="160"/>
    </w:pPr>
    <w:rPr>
      <w:rFonts w:ascii="Arial" w:hAnsi="Arial"/>
      <w:szCs w:val="24"/>
    </w:rPr>
  </w:style>
  <w:style w:type="paragraph" w:styleId="Nadpis1">
    <w:name w:val="heading 1"/>
    <w:basedOn w:val="Normln"/>
    <w:next w:val="Normln"/>
    <w:uiPriority w:val="9"/>
    <w:qFormat/>
    <w:rsid w:val="00337582"/>
    <w:pPr>
      <w:keepNext/>
      <w:outlineLvl w:val="0"/>
    </w:pPr>
    <w:rPr>
      <w:b/>
      <w:caps/>
    </w:rPr>
  </w:style>
  <w:style w:type="paragraph" w:styleId="Nadpis2">
    <w:name w:val="heading 2"/>
    <w:basedOn w:val="Normln"/>
    <w:next w:val="Normln"/>
    <w:qFormat/>
    <w:rsid w:val="00337582"/>
    <w:pPr>
      <w:keepNext/>
      <w:jc w:val="center"/>
      <w:outlineLvl w:val="1"/>
    </w:pPr>
    <w:rPr>
      <w:b/>
      <w:sz w:val="36"/>
      <w:szCs w:val="20"/>
    </w:rPr>
  </w:style>
  <w:style w:type="paragraph" w:styleId="Nadpis3">
    <w:name w:val="heading 3"/>
    <w:basedOn w:val="Normln"/>
    <w:next w:val="Normln"/>
    <w:qFormat/>
    <w:rsid w:val="00337582"/>
    <w:pPr>
      <w:keepNext/>
      <w:numPr>
        <w:numId w:val="1"/>
      </w:numPr>
      <w:jc w:val="both"/>
      <w:outlineLvl w:val="2"/>
    </w:pPr>
    <w:rPr>
      <w:b/>
      <w:szCs w:val="20"/>
    </w:rPr>
  </w:style>
  <w:style w:type="paragraph" w:styleId="Nadpis4">
    <w:name w:val="heading 4"/>
    <w:basedOn w:val="Normln"/>
    <w:next w:val="Normln"/>
    <w:qFormat/>
    <w:rsid w:val="00337582"/>
    <w:pPr>
      <w:keepNext/>
      <w:jc w:val="center"/>
      <w:outlineLvl w:val="3"/>
    </w:pPr>
    <w:rPr>
      <w:b/>
    </w:rPr>
  </w:style>
  <w:style w:type="paragraph" w:styleId="Nadpis5">
    <w:name w:val="heading 5"/>
    <w:basedOn w:val="Normln"/>
    <w:next w:val="Normln"/>
    <w:qFormat/>
    <w:rsid w:val="00337582"/>
    <w:pPr>
      <w:keepNext/>
      <w:widowControl w:val="0"/>
      <w:numPr>
        <w:numId w:val="2"/>
      </w:numPr>
      <w:tabs>
        <w:tab w:val="left" w:pos="708"/>
      </w:tabs>
      <w:adjustRightInd w:val="0"/>
      <w:spacing w:line="360" w:lineRule="atLeast"/>
      <w:jc w:val="center"/>
      <w:textAlignment w:val="baseline"/>
      <w:outlineLvl w:val="4"/>
    </w:pPr>
    <w:rPr>
      <w:rFonts w:cs="Arial"/>
      <w:b/>
      <w:caps/>
      <w:sz w:val="22"/>
      <w:szCs w:val="22"/>
    </w:rPr>
  </w:style>
  <w:style w:type="paragraph" w:styleId="Nadpis6">
    <w:name w:val="heading 6"/>
    <w:basedOn w:val="Normln"/>
    <w:next w:val="Normln"/>
    <w:uiPriority w:val="9"/>
    <w:qFormat/>
    <w:rsid w:val="00337582"/>
    <w:pPr>
      <w:keepNext/>
      <w:widowControl w:val="0"/>
      <w:pBdr>
        <w:top w:val="single" w:sz="6" w:space="1" w:color="auto"/>
        <w:left w:val="single" w:sz="6" w:space="1" w:color="auto"/>
        <w:bottom w:val="single" w:sz="6" w:space="1" w:color="auto"/>
        <w:right w:val="single" w:sz="6" w:space="1" w:color="auto"/>
      </w:pBdr>
      <w:jc w:val="both"/>
      <w:outlineLvl w:val="5"/>
    </w:pPr>
    <w:rPr>
      <w:rFonts w:cs="Arial"/>
      <w:b/>
      <w:szCs w:val="22"/>
    </w:rPr>
  </w:style>
  <w:style w:type="paragraph" w:styleId="Nadpis7">
    <w:name w:val="heading 7"/>
    <w:basedOn w:val="Zkladntext"/>
    <w:next w:val="Normln"/>
    <w:link w:val="Nadpis7Char"/>
    <w:uiPriority w:val="9"/>
    <w:unhideWhenUsed/>
    <w:qFormat/>
    <w:rsid w:val="006F1D53"/>
    <w:pPr>
      <w:spacing w:before="100"/>
      <w:ind w:left="1728" w:hanging="648"/>
      <w:jc w:val="both"/>
      <w:outlineLvl w:val="6"/>
    </w:pPr>
    <w:rPr>
      <w:rFonts w:cs="Ari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337582"/>
    <w:pPr>
      <w:jc w:val="center"/>
    </w:pPr>
    <w:rPr>
      <w:szCs w:val="20"/>
    </w:rPr>
  </w:style>
  <w:style w:type="character" w:customStyle="1" w:styleId="Nadpis7Char">
    <w:name w:val="Nadpis 7 Char"/>
    <w:link w:val="Nadpis7"/>
    <w:uiPriority w:val="9"/>
    <w:rsid w:val="006F1D53"/>
    <w:rPr>
      <w:rFonts w:ascii="Arial" w:hAnsi="Arial" w:cs="Arial"/>
    </w:rPr>
  </w:style>
  <w:style w:type="paragraph" w:styleId="Zhlav">
    <w:name w:val="header"/>
    <w:basedOn w:val="Normln"/>
    <w:rsid w:val="00337582"/>
    <w:pPr>
      <w:tabs>
        <w:tab w:val="center" w:pos="4536"/>
        <w:tab w:val="right" w:pos="9072"/>
      </w:tabs>
    </w:pPr>
    <w:rPr>
      <w:szCs w:val="20"/>
    </w:rPr>
  </w:style>
  <w:style w:type="paragraph" w:styleId="Zpat">
    <w:name w:val="footer"/>
    <w:basedOn w:val="Normln"/>
    <w:rsid w:val="00CC2D1C"/>
    <w:pPr>
      <w:tabs>
        <w:tab w:val="center" w:pos="4536"/>
        <w:tab w:val="right" w:pos="9072"/>
      </w:tabs>
      <w:spacing w:before="120"/>
    </w:pPr>
  </w:style>
  <w:style w:type="paragraph" w:styleId="Textvbloku">
    <w:name w:val="Block Text"/>
    <w:basedOn w:val="Normln"/>
    <w:rsid w:val="00337582"/>
    <w:pPr>
      <w:ind w:right="-92"/>
      <w:jc w:val="both"/>
    </w:pPr>
    <w:rPr>
      <w:szCs w:val="20"/>
    </w:rPr>
  </w:style>
  <w:style w:type="paragraph" w:customStyle="1" w:styleId="KUsmlouva-1rove">
    <w:name w:val="KU smlouva - 1. úroveň"/>
    <w:basedOn w:val="Odstavecseseznamem"/>
    <w:qFormat/>
    <w:rsid w:val="009B363B"/>
    <w:pPr>
      <w:keepNext/>
      <w:numPr>
        <w:numId w:val="54"/>
      </w:numPr>
      <w:spacing w:before="360" w:after="120"/>
      <w:jc w:val="center"/>
      <w:outlineLvl w:val="0"/>
    </w:pPr>
    <w:rPr>
      <w:b/>
      <w:caps/>
      <w:szCs w:val="20"/>
    </w:rPr>
  </w:style>
  <w:style w:type="paragraph" w:styleId="Odstavecseseznamem">
    <w:name w:val="List Paragraph"/>
    <w:aliases w:val="Nad,List Paragraph,Odstavec cíl se seznamem,Odstavec se seznamem5,Odstavec_muj,Odstavec se seznamem a odrážkou,1 úroveň Odstavec se seznamem,List Paragraph (Czech Tourism)"/>
    <w:basedOn w:val="Normln"/>
    <w:link w:val="OdstavecseseznamemChar"/>
    <w:uiPriority w:val="34"/>
    <w:qFormat/>
    <w:rsid w:val="003B2B86"/>
    <w:pPr>
      <w:ind w:left="720"/>
      <w:contextualSpacing/>
    </w:pPr>
  </w:style>
  <w:style w:type="paragraph" w:styleId="Zkladntextodsazen2">
    <w:name w:val="Body Text Indent 2"/>
    <w:basedOn w:val="Normln"/>
    <w:rsid w:val="00337582"/>
    <w:pPr>
      <w:widowControl w:val="0"/>
      <w:ind w:left="1560" w:hanging="709"/>
      <w:jc w:val="both"/>
    </w:pPr>
    <w:rPr>
      <w:snapToGrid w:val="0"/>
      <w:szCs w:val="20"/>
    </w:rPr>
  </w:style>
  <w:style w:type="character" w:styleId="slostrnky">
    <w:name w:val="page number"/>
    <w:basedOn w:val="Standardnpsmoodstavce"/>
    <w:rsid w:val="00337582"/>
  </w:style>
  <w:style w:type="paragraph" w:styleId="Zkladntext2">
    <w:name w:val="Body Text 2"/>
    <w:basedOn w:val="Normln"/>
    <w:rsid w:val="00337582"/>
    <w:pPr>
      <w:jc w:val="both"/>
    </w:pPr>
    <w:rPr>
      <w:szCs w:val="20"/>
    </w:rPr>
  </w:style>
  <w:style w:type="paragraph" w:styleId="Zkladntextodsazen3">
    <w:name w:val="Body Text Indent 3"/>
    <w:basedOn w:val="Normln"/>
    <w:rsid w:val="00337582"/>
    <w:pPr>
      <w:ind w:left="283"/>
      <w:jc w:val="both"/>
    </w:pPr>
    <w:rPr>
      <w:szCs w:val="20"/>
    </w:rPr>
  </w:style>
  <w:style w:type="paragraph" w:styleId="Zkladntextodsazen">
    <w:name w:val="Body Text Indent"/>
    <w:basedOn w:val="Normln"/>
    <w:rsid w:val="00337582"/>
    <w:pPr>
      <w:numPr>
        <w:ilvl w:val="12"/>
      </w:numPr>
      <w:ind w:left="851"/>
    </w:pPr>
    <w:rPr>
      <w:b/>
      <w:i/>
      <w:color w:val="0000FF"/>
      <w:szCs w:val="20"/>
    </w:rPr>
  </w:style>
  <w:style w:type="paragraph" w:styleId="Textbubliny">
    <w:name w:val="Balloon Text"/>
    <w:basedOn w:val="Normln"/>
    <w:semiHidden/>
    <w:rsid w:val="00337582"/>
    <w:rPr>
      <w:rFonts w:ascii="Tahoma" w:hAnsi="Tahoma" w:cs="Tahoma"/>
      <w:sz w:val="16"/>
      <w:szCs w:val="16"/>
    </w:rPr>
  </w:style>
  <w:style w:type="character" w:styleId="Odkaznakoment">
    <w:name w:val="annotation reference"/>
    <w:uiPriority w:val="99"/>
    <w:semiHidden/>
    <w:rsid w:val="00337582"/>
    <w:rPr>
      <w:sz w:val="16"/>
      <w:szCs w:val="16"/>
    </w:rPr>
  </w:style>
  <w:style w:type="paragraph" w:styleId="Textkomente">
    <w:name w:val="annotation text"/>
    <w:basedOn w:val="Normln"/>
    <w:link w:val="TextkomenteChar"/>
    <w:uiPriority w:val="99"/>
    <w:semiHidden/>
    <w:rsid w:val="00337582"/>
    <w:rPr>
      <w:szCs w:val="20"/>
    </w:rPr>
  </w:style>
  <w:style w:type="character" w:customStyle="1" w:styleId="TextkomenteChar">
    <w:name w:val="Text komentáře Char"/>
    <w:link w:val="Textkomente"/>
    <w:uiPriority w:val="99"/>
    <w:semiHidden/>
    <w:rsid w:val="00B757A0"/>
  </w:style>
  <w:style w:type="paragraph" w:styleId="Pedmtkomente">
    <w:name w:val="annotation subject"/>
    <w:basedOn w:val="Textkomente"/>
    <w:next w:val="Textkomente"/>
    <w:semiHidden/>
    <w:rsid w:val="00337582"/>
    <w:rPr>
      <w:b/>
      <w:bCs/>
    </w:rPr>
  </w:style>
  <w:style w:type="character" w:styleId="Hypertextovodkaz">
    <w:name w:val="Hyperlink"/>
    <w:rsid w:val="009F6FCA"/>
    <w:rPr>
      <w:color w:val="0000FF"/>
      <w:u w:val="single"/>
    </w:rPr>
  </w:style>
  <w:style w:type="paragraph" w:customStyle="1" w:styleId="Odsazen">
    <w:name w:val="Odsazený"/>
    <w:basedOn w:val="Normln"/>
    <w:rsid w:val="00A73398"/>
    <w:pPr>
      <w:widowControl w:val="0"/>
      <w:spacing w:after="60"/>
      <w:ind w:left="851"/>
      <w:jc w:val="both"/>
    </w:pPr>
    <w:rPr>
      <w:snapToGrid w:val="0"/>
      <w:sz w:val="22"/>
      <w:szCs w:val="20"/>
    </w:rPr>
  </w:style>
  <w:style w:type="paragraph" w:customStyle="1" w:styleId="KUsmlouva-2rove">
    <w:name w:val="KU smlouva - 2. úroveň"/>
    <w:basedOn w:val="Odstavecseseznamem"/>
    <w:qFormat/>
    <w:rsid w:val="009B363B"/>
    <w:pPr>
      <w:numPr>
        <w:ilvl w:val="1"/>
        <w:numId w:val="54"/>
      </w:numPr>
      <w:spacing w:before="120" w:after="120"/>
      <w:contextualSpacing w:val="0"/>
      <w:jc w:val="both"/>
      <w:outlineLvl w:val="1"/>
    </w:pPr>
    <w:rPr>
      <w:rFonts w:cs="Arial"/>
      <w:szCs w:val="20"/>
    </w:rPr>
  </w:style>
  <w:style w:type="paragraph" w:styleId="Revize">
    <w:name w:val="Revision"/>
    <w:hidden/>
    <w:uiPriority w:val="99"/>
    <w:semiHidden/>
    <w:rsid w:val="00B14F26"/>
    <w:rPr>
      <w:sz w:val="24"/>
      <w:szCs w:val="24"/>
    </w:rPr>
  </w:style>
  <w:style w:type="table" w:styleId="Mkatabulky">
    <w:name w:val="Table Grid"/>
    <w:basedOn w:val="Normlntabulka"/>
    <w:rsid w:val="000E2B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Usmlouva-3rove">
    <w:name w:val="KU smlouva - 3. úroveň"/>
    <w:basedOn w:val="Normln"/>
    <w:qFormat/>
    <w:rsid w:val="009B363B"/>
    <w:pPr>
      <w:numPr>
        <w:ilvl w:val="2"/>
        <w:numId w:val="54"/>
      </w:numPr>
      <w:spacing w:after="60"/>
      <w:jc w:val="both"/>
      <w:outlineLvl w:val="2"/>
    </w:pPr>
    <w:rPr>
      <w:rFonts w:cs="Arial"/>
      <w:szCs w:val="20"/>
    </w:rPr>
  </w:style>
  <w:style w:type="paragraph" w:customStyle="1" w:styleId="KUsmlouva-4rove">
    <w:name w:val="KU smlouva - 4. úroveň"/>
    <w:basedOn w:val="Normln"/>
    <w:qFormat/>
    <w:rsid w:val="009B363B"/>
    <w:pPr>
      <w:numPr>
        <w:ilvl w:val="3"/>
        <w:numId w:val="54"/>
      </w:numPr>
      <w:spacing w:after="0"/>
      <w:jc w:val="both"/>
      <w:outlineLvl w:val="3"/>
    </w:pPr>
    <w:rPr>
      <w:rFonts w:cs="Arial"/>
      <w:szCs w:val="20"/>
    </w:rPr>
  </w:style>
  <w:style w:type="character" w:customStyle="1" w:styleId="KUTun">
    <w:name w:val="KU Tučně"/>
    <w:uiPriority w:val="1"/>
    <w:qFormat/>
    <w:rsid w:val="009B363B"/>
    <w:rPr>
      <w:b/>
    </w:rPr>
  </w:style>
  <w:style w:type="paragraph" w:customStyle="1" w:styleId="KUVerze">
    <w:name w:val="KU Verze"/>
    <w:basedOn w:val="Zpat"/>
    <w:qFormat/>
    <w:rsid w:val="0097331C"/>
    <w:pPr>
      <w:spacing w:after="0"/>
      <w:jc w:val="right"/>
    </w:pPr>
    <w:rPr>
      <w:sz w:val="22"/>
      <w:szCs w:val="20"/>
    </w:rPr>
  </w:style>
  <w:style w:type="character" w:customStyle="1" w:styleId="OdstavecseseznamemChar">
    <w:name w:val="Odstavec se seznamem Char"/>
    <w:aliases w:val="Nad Char,List Paragraph Char,Odstavec cíl se seznamem Char,Odstavec se seznamem5 Char,Odstavec_muj Char,Odstavec se seznamem a odrážkou Char,1 úroveň Odstavec se seznamem Char,List Paragraph (Czech Tourism) Char"/>
    <w:link w:val="Odstavecseseznamem"/>
    <w:uiPriority w:val="34"/>
    <w:locked/>
    <w:rsid w:val="00B042BA"/>
    <w:rPr>
      <w:rFonts w:ascii="Arial" w:hAnsi="Arial"/>
      <w:szCs w:val="24"/>
    </w:rPr>
  </w:style>
  <w:style w:type="paragraph" w:customStyle="1" w:styleId="Styl2">
    <w:name w:val="Styl2"/>
    <w:basedOn w:val="Normln"/>
    <w:link w:val="Styl2Char"/>
    <w:qFormat/>
    <w:rsid w:val="00C447D6"/>
    <w:pPr>
      <w:widowControl w:val="0"/>
      <w:tabs>
        <w:tab w:val="left" w:pos="567"/>
        <w:tab w:val="right" w:leader="dot" w:pos="9638"/>
      </w:tabs>
      <w:spacing w:before="80" w:after="0" w:line="240" w:lineRule="exact"/>
      <w:ind w:left="792" w:hanging="432"/>
      <w:jc w:val="both"/>
    </w:pPr>
    <w:rPr>
      <w:rFonts w:eastAsia="Calibri" w:cs="Arial"/>
      <w:spacing w:val="2"/>
      <w:szCs w:val="20"/>
      <w:lang w:eastAsia="en-US"/>
    </w:rPr>
  </w:style>
  <w:style w:type="character" w:customStyle="1" w:styleId="Styl2Char">
    <w:name w:val="Styl2 Char"/>
    <w:link w:val="Styl2"/>
    <w:rsid w:val="00C447D6"/>
    <w:rPr>
      <w:rFonts w:ascii="Arial" w:eastAsia="Calibri" w:hAnsi="Arial" w:cs="Arial"/>
      <w:spacing w:val="2"/>
      <w:lang w:eastAsia="en-US"/>
    </w:rPr>
  </w:style>
  <w:style w:type="character" w:styleId="Nevyeenzmnka">
    <w:name w:val="Unresolved Mention"/>
    <w:basedOn w:val="Standardnpsmoodstavce"/>
    <w:uiPriority w:val="99"/>
    <w:semiHidden/>
    <w:unhideWhenUsed/>
    <w:rsid w:val="00D45F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4927155">
      <w:bodyDiv w:val="1"/>
      <w:marLeft w:val="0"/>
      <w:marRight w:val="0"/>
      <w:marTop w:val="0"/>
      <w:marBottom w:val="0"/>
      <w:divBdr>
        <w:top w:val="none" w:sz="0" w:space="0" w:color="auto"/>
        <w:left w:val="none" w:sz="0" w:space="0" w:color="auto"/>
        <w:bottom w:val="none" w:sz="0" w:space="0" w:color="auto"/>
        <w:right w:val="none" w:sz="0" w:space="0" w:color="auto"/>
      </w:divBdr>
    </w:div>
    <w:div w:id="1594901691">
      <w:bodyDiv w:val="1"/>
      <w:marLeft w:val="0"/>
      <w:marRight w:val="0"/>
      <w:marTop w:val="0"/>
      <w:marBottom w:val="0"/>
      <w:divBdr>
        <w:top w:val="none" w:sz="0" w:space="0" w:color="auto"/>
        <w:left w:val="none" w:sz="0" w:space="0" w:color="auto"/>
        <w:bottom w:val="none" w:sz="0" w:space="0" w:color="auto"/>
        <w:right w:val="none" w:sz="0" w:space="0" w:color="auto"/>
      </w:divBdr>
    </w:div>
    <w:div w:id="1609267485">
      <w:bodyDiv w:val="1"/>
      <w:marLeft w:val="0"/>
      <w:marRight w:val="0"/>
      <w:marTop w:val="0"/>
      <w:marBottom w:val="0"/>
      <w:divBdr>
        <w:top w:val="none" w:sz="0" w:space="0" w:color="auto"/>
        <w:left w:val="none" w:sz="0" w:space="0" w:color="auto"/>
        <w:bottom w:val="none" w:sz="0" w:space="0" w:color="auto"/>
        <w:right w:val="none" w:sz="0" w:space="0" w:color="auto"/>
      </w:divBdr>
    </w:div>
    <w:div w:id="162734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dorazil@dorazil.cz" TargetMode="External"/><Relationship Id="rId4" Type="http://schemas.openxmlformats.org/officeDocument/2006/relationships/styles" Target="styles.xml"/><Relationship Id="rId9" Type="http://schemas.openxmlformats.org/officeDocument/2006/relationships/hyperlink" Target="mailto:mikestik@zria.cz"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B55D8C-5A23-445B-8188-CFDF02DE8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4658</Words>
  <Characters>27368</Characters>
  <Application>Microsoft Office Word</Application>
  <DocSecurity>0</DocSecurity>
  <Lines>228</Lines>
  <Paragraphs>63</Paragraphs>
  <ScaleCrop>false</ScaleCrop>
  <HeadingPairs>
    <vt:vector size="2" baseType="variant">
      <vt:variant>
        <vt:lpstr>Název</vt:lpstr>
      </vt:variant>
      <vt:variant>
        <vt:i4>1</vt:i4>
      </vt:variant>
    </vt:vector>
  </HeadingPairs>
  <TitlesOfParts>
    <vt:vector size="1" baseType="lpstr">
      <vt:lpstr>SMLOUVA  MANDÁTNÍ TDI</vt:lpstr>
    </vt:vector>
  </TitlesOfParts>
  <Company>Krajský úřad Zlínského kraje</Company>
  <LinksUpToDate>false</LinksUpToDate>
  <CharactersWithSpaces>31963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MANDÁTNÍ TDI</dc:title>
  <dc:subject/>
  <dc:creator>Ruber</dc:creator>
  <cp:keywords/>
  <cp:lastModifiedBy>Sedlackova Pavla</cp:lastModifiedBy>
  <cp:revision>2</cp:revision>
  <cp:lastPrinted>2025-09-27T13:18:00Z</cp:lastPrinted>
  <dcterms:created xsi:type="dcterms:W3CDTF">2025-10-10T07:05:00Z</dcterms:created>
  <dcterms:modified xsi:type="dcterms:W3CDTF">2025-10-10T07:05:00Z</dcterms:modified>
  <cp:contentStatus/>
</cp:coreProperties>
</file>