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CB" w:rsidRDefault="00EF7ECB" w:rsidP="00EF7ECB">
      <w:pPr>
        <w:rPr>
          <w:rFonts w:eastAsia="Times New Roman"/>
        </w:rPr>
      </w:pPr>
      <w:r>
        <w:rPr>
          <w:rFonts w:eastAsia="Times New Roman"/>
        </w:rPr>
        <w:t xml:space="preserve">Karel </w:t>
      </w:r>
      <w:proofErr w:type="spellStart"/>
      <w:r>
        <w:rPr>
          <w:rFonts w:eastAsia="Times New Roman"/>
        </w:rPr>
        <w:t>Grandič</w:t>
      </w:r>
      <w:proofErr w:type="spellEnd"/>
    </w:p>
    <w:p w:rsidR="00EF7ECB" w:rsidRDefault="00EF7ECB" w:rsidP="00EF7ECB">
      <w:pPr>
        <w:rPr>
          <w:rFonts w:eastAsia="Times New Roman"/>
        </w:rPr>
      </w:pPr>
      <w:r>
        <w:rPr>
          <w:rFonts w:eastAsia="Times New Roman"/>
        </w:rPr>
        <w:t>servis chlazení</w:t>
      </w:r>
    </w:p>
    <w:p w:rsidR="00EF7ECB" w:rsidRDefault="00EF7ECB" w:rsidP="00EF7ECB">
      <w:pPr>
        <w:rPr>
          <w:rFonts w:eastAsia="Times New Roman"/>
        </w:rPr>
      </w:pPr>
      <w:r>
        <w:rPr>
          <w:rFonts w:eastAsia="Times New Roman"/>
        </w:rPr>
        <w:t>Záhumní 14</w:t>
      </w:r>
    </w:p>
    <w:p w:rsidR="00EF7ECB" w:rsidRDefault="00EF7ECB" w:rsidP="00EF7ECB">
      <w:pPr>
        <w:rPr>
          <w:rFonts w:eastAsia="Times New Roman"/>
        </w:rPr>
      </w:pPr>
      <w:r>
        <w:rPr>
          <w:rFonts w:eastAsia="Times New Roman"/>
        </w:rPr>
        <w:t>691 41   Břeclav-Poštorná</w:t>
      </w:r>
    </w:p>
    <w:p w:rsidR="00EF7ECB" w:rsidRDefault="00EF7ECB" w:rsidP="00EF7ECB">
      <w:pPr>
        <w:rPr>
          <w:rFonts w:eastAsia="Times New Roman"/>
        </w:rPr>
      </w:pPr>
    </w:p>
    <w:p w:rsidR="00EF7ECB" w:rsidRDefault="00EF7ECB" w:rsidP="00EF7ECB">
      <w:pPr>
        <w:rPr>
          <w:rFonts w:eastAsia="Times New Roman"/>
        </w:rPr>
      </w:pPr>
      <w:r>
        <w:rPr>
          <w:rFonts w:eastAsia="Times New Roman"/>
        </w:rPr>
        <w:t>IČO: 47365161</w:t>
      </w:r>
    </w:p>
    <w:p w:rsidR="00EF7ECB" w:rsidRDefault="00EF7ECB" w:rsidP="00EF7ECB">
      <w:pPr>
        <w:rPr>
          <w:rFonts w:eastAsia="Times New Roman"/>
        </w:rPr>
      </w:pPr>
      <w:r>
        <w:rPr>
          <w:rFonts w:eastAsia="Times New Roman"/>
        </w:rPr>
        <w:t>DIČ: CZ5810220350</w:t>
      </w:r>
    </w:p>
    <w:p w:rsidR="00EF7ECB" w:rsidRDefault="00EF7ECB" w:rsidP="00EF7ECB">
      <w:pPr>
        <w:rPr>
          <w:rFonts w:eastAsia="Times New Roman"/>
        </w:rPr>
      </w:pPr>
    </w:p>
    <w:p w:rsidR="00EF7ECB" w:rsidRDefault="00EF7ECB" w:rsidP="00EF7ECB">
      <w:pPr>
        <w:pStyle w:val="mcntmcntmcntmcntmcntmcntmcntmcntmcntmcntmcntmsonospacing"/>
      </w:pPr>
      <w:r>
        <w:t xml:space="preserve">Dobrý den, </w:t>
      </w:r>
    </w:p>
    <w:p w:rsidR="00EF7ECB" w:rsidRDefault="00EF7ECB" w:rsidP="00EF7ECB">
      <w:pPr>
        <w:pStyle w:val="Normlnweb"/>
      </w:pPr>
      <w:r>
        <w:t>objednávám u Vás dodávku, montáž a zprovoznění klimatizačních jednotek dle níže uvedeného rozpisu:</w:t>
      </w:r>
    </w:p>
    <w:p w:rsidR="00EF7ECB" w:rsidRDefault="00EF7ECB" w:rsidP="00EF7ECB">
      <w:pPr>
        <w:pStyle w:val="mcntmsonormal"/>
      </w:pPr>
      <w:r>
        <w:t xml:space="preserve">Klimatizace 4. </w:t>
      </w:r>
      <w:proofErr w:type="spellStart"/>
      <w:r>
        <w:t>servroven</w:t>
      </w:r>
      <w:proofErr w:type="spellEnd"/>
      <w:r>
        <w:t>:</w:t>
      </w:r>
    </w:p>
    <w:p w:rsidR="00EF7ECB" w:rsidRDefault="00EF7ECB" w:rsidP="00EF7ECB">
      <w:pPr>
        <w:pStyle w:val="mcntmsonormal"/>
      </w:pPr>
      <w:r>
        <w:t xml:space="preserve">Jednotka </w:t>
      </w:r>
      <w:proofErr w:type="spellStart"/>
      <w:r>
        <w:t>Mitshubishi-serv</w:t>
      </w:r>
      <w:proofErr w:type="spellEnd"/>
      <w:r>
        <w:t>. 4x</w:t>
      </w:r>
    </w:p>
    <w:p w:rsidR="00EF7ECB" w:rsidRDefault="00EF7ECB" w:rsidP="00EF7ECB">
      <w:pPr>
        <w:pStyle w:val="mcntmsonormal"/>
      </w:pPr>
      <w:r>
        <w:t>56</w:t>
      </w:r>
      <w:r>
        <w:rPr>
          <w:color w:val="1F497D"/>
        </w:rPr>
        <w:t xml:space="preserve"> </w:t>
      </w:r>
      <w:r>
        <w:t xml:space="preserve">900,00 x 4.    </w:t>
      </w:r>
      <w:r>
        <w:rPr>
          <w:color w:val="1F497D"/>
        </w:rPr>
        <w:t>    </w:t>
      </w:r>
      <w:r>
        <w:t>227 600,00</w:t>
      </w:r>
    </w:p>
    <w:p w:rsidR="00EF7ECB" w:rsidRDefault="00EF7ECB" w:rsidP="00EF7ECB">
      <w:pPr>
        <w:pStyle w:val="mcntmsonormal"/>
      </w:pPr>
      <w:r>
        <w:t xml:space="preserve">Potrubí </w:t>
      </w:r>
      <w:proofErr w:type="spellStart"/>
      <w:r>
        <w:t>Cu</w:t>
      </w:r>
      <w:proofErr w:type="spellEnd"/>
      <w:r>
        <w:t>  65m.</w:t>
      </w:r>
      <w:r>
        <w:rPr>
          <w:color w:val="1F497D"/>
        </w:rPr>
        <w:t xml:space="preserve">     </w:t>
      </w:r>
      <w:r>
        <w:t>31 000,00</w:t>
      </w:r>
    </w:p>
    <w:p w:rsidR="00EF7ECB" w:rsidRDefault="00EF7ECB" w:rsidP="00EF7ECB">
      <w:pPr>
        <w:pStyle w:val="mcntmsonormal"/>
      </w:pPr>
      <w:r>
        <w:t xml:space="preserve">Kabel 5x1,5 80m  </w:t>
      </w:r>
      <w:r>
        <w:rPr>
          <w:color w:val="1F497D"/>
        </w:rPr>
        <w:t>     </w:t>
      </w:r>
      <w:r>
        <w:t>3 200,00</w:t>
      </w:r>
    </w:p>
    <w:p w:rsidR="00EF7ECB" w:rsidRDefault="00EF7ECB" w:rsidP="00EF7ECB">
      <w:pPr>
        <w:pStyle w:val="mcntmsonormal"/>
      </w:pPr>
      <w:r>
        <w:t xml:space="preserve">Hadice kond.60m </w:t>
      </w:r>
      <w:r>
        <w:rPr>
          <w:color w:val="1F497D"/>
        </w:rPr>
        <w:t>     </w:t>
      </w:r>
      <w:r>
        <w:t>1 500,00</w:t>
      </w:r>
    </w:p>
    <w:p w:rsidR="00EF7ECB" w:rsidRDefault="00EF7ECB" w:rsidP="00EF7ECB">
      <w:pPr>
        <w:pStyle w:val="mcntmsonormal"/>
      </w:pPr>
      <w:r>
        <w:t xml:space="preserve">Stojan plast. 4ks.  </w:t>
      </w:r>
      <w:r>
        <w:rPr>
          <w:color w:val="1F497D"/>
        </w:rPr>
        <w:t>     </w:t>
      </w:r>
      <w:r>
        <w:t>1 600,00</w:t>
      </w:r>
    </w:p>
    <w:p w:rsidR="00EF7ECB" w:rsidRDefault="00EF7ECB" w:rsidP="00EF7ECB">
      <w:pPr>
        <w:pStyle w:val="mcntmsonormal"/>
      </w:pPr>
      <w:r>
        <w:t>Práce                     </w:t>
      </w:r>
      <w:r>
        <w:rPr>
          <w:color w:val="1F497D"/>
        </w:rPr>
        <w:t xml:space="preserve">  </w:t>
      </w:r>
      <w:r>
        <w:t>30 000,00</w:t>
      </w:r>
    </w:p>
    <w:p w:rsidR="00EF7ECB" w:rsidRDefault="00EF7ECB" w:rsidP="00EF7ECB">
      <w:pPr>
        <w:pStyle w:val="mcntmsonormal"/>
      </w:pPr>
      <w:r>
        <w:t>Celkem bez DPH</w:t>
      </w:r>
      <w:r>
        <w:rPr>
          <w:color w:val="1F497D"/>
        </w:rPr>
        <w:t xml:space="preserve"> </w:t>
      </w:r>
      <w:r>
        <w:t>294</w:t>
      </w:r>
      <w:r>
        <w:rPr>
          <w:color w:val="1F497D"/>
        </w:rPr>
        <w:t> 9</w:t>
      </w:r>
      <w:r>
        <w:t>00,00</w:t>
      </w:r>
    </w:p>
    <w:p w:rsidR="00EF7ECB" w:rsidRDefault="00EF7ECB" w:rsidP="00EF7ECB">
      <w:pPr>
        <w:pStyle w:val="mcntmsonormal"/>
      </w:pPr>
      <w:r>
        <w:t> </w:t>
      </w:r>
    </w:p>
    <w:p w:rsidR="00EF7ECB" w:rsidRDefault="00EF7ECB" w:rsidP="00EF7ECB">
      <w:pPr>
        <w:pStyle w:val="mcntmsonormal"/>
      </w:pPr>
      <w:r>
        <w:t>Klimatizace recepce:</w:t>
      </w:r>
    </w:p>
    <w:p w:rsidR="00EF7ECB" w:rsidRDefault="00EF7ECB" w:rsidP="00EF7ECB">
      <w:pPr>
        <w:pStyle w:val="mcntmsonormal"/>
      </w:pPr>
      <w:r>
        <w:t xml:space="preserve">Jednotka </w:t>
      </w:r>
      <w:proofErr w:type="spellStart"/>
      <w:r>
        <w:t>Daikin</w:t>
      </w:r>
      <w:proofErr w:type="spellEnd"/>
      <w:r>
        <w:t xml:space="preserve"> 2,5</w:t>
      </w:r>
      <w:r>
        <w:rPr>
          <w:color w:val="1F497D"/>
        </w:rPr>
        <w:t xml:space="preserve"> </w:t>
      </w:r>
      <w:r>
        <w:t> 37 000,00</w:t>
      </w:r>
    </w:p>
    <w:p w:rsidR="00EF7ECB" w:rsidRDefault="00EF7ECB" w:rsidP="00EF7ECB">
      <w:pPr>
        <w:pStyle w:val="mcntmsonormal"/>
      </w:pPr>
      <w:r>
        <w:t>Konzola nástěnná.         </w:t>
      </w:r>
      <w:r>
        <w:rPr>
          <w:color w:val="1F497D"/>
        </w:rPr>
        <w:t xml:space="preserve"> </w:t>
      </w:r>
      <w:r>
        <w:t>650,00</w:t>
      </w:r>
    </w:p>
    <w:p w:rsidR="00EF7ECB" w:rsidRDefault="00EF7ECB" w:rsidP="00EF7ECB">
      <w:pPr>
        <w:pStyle w:val="mcntmsonormal"/>
      </w:pPr>
      <w:r>
        <w:t xml:space="preserve">Potrubí </w:t>
      </w:r>
      <w:proofErr w:type="spellStart"/>
      <w:r>
        <w:t>Cu</w:t>
      </w:r>
      <w:proofErr w:type="spellEnd"/>
      <w:r>
        <w:t>.                  1 000,00</w:t>
      </w:r>
    </w:p>
    <w:p w:rsidR="00EF7ECB" w:rsidRDefault="00EF7ECB" w:rsidP="00EF7ECB">
      <w:pPr>
        <w:pStyle w:val="mcntmsonormal"/>
      </w:pPr>
      <w:r>
        <w:t>Práce.                           5 000,00</w:t>
      </w:r>
    </w:p>
    <w:p w:rsidR="00EF7ECB" w:rsidRDefault="00EF7ECB" w:rsidP="00EF7ECB">
      <w:pPr>
        <w:pStyle w:val="mcntmsonormal"/>
      </w:pPr>
      <w:r>
        <w:t>Celkem bez DPH.      43 650,00</w:t>
      </w:r>
    </w:p>
    <w:p w:rsidR="00EF7ECB" w:rsidRDefault="00EF7ECB" w:rsidP="00EF7ECB">
      <w:pPr>
        <w:pStyle w:val="Normlnweb"/>
      </w:pPr>
      <w:r>
        <w:t>Celková maximální cena objednávky činí Kč 338.550,-- bez DPH 12 %.</w:t>
      </w:r>
    </w:p>
    <w:p w:rsidR="00EF7ECB" w:rsidRDefault="00EF7ECB" w:rsidP="00EF7ECB">
      <w:pPr>
        <w:rPr>
          <w:rFonts w:eastAsia="Times New Roman"/>
        </w:rPr>
      </w:pPr>
      <w:r>
        <w:rPr>
          <w:rFonts w:eastAsia="Times New Roman"/>
        </w:rPr>
        <w:t>Místo dodání a fakturační adresa: </w:t>
      </w:r>
    </w:p>
    <w:p w:rsidR="00EF7ECB" w:rsidRDefault="00EF7ECB" w:rsidP="00EF7ECB">
      <w:pPr>
        <w:rPr>
          <w:rFonts w:eastAsia="Times New Roman"/>
        </w:rPr>
      </w:pPr>
    </w:p>
    <w:p w:rsidR="00EF7ECB" w:rsidRDefault="00EF7ECB" w:rsidP="00EF7ECB">
      <w:pPr>
        <w:rPr>
          <w:rFonts w:eastAsia="Times New Roman"/>
        </w:rPr>
      </w:pPr>
      <w:r>
        <w:rPr>
          <w:rFonts w:eastAsia="Times New Roman"/>
        </w:rPr>
        <w:lastRenderedPageBreak/>
        <w:t>Domov seniorů Břeclav, příspěvková organizace </w:t>
      </w:r>
    </w:p>
    <w:p w:rsidR="00EF7ECB" w:rsidRDefault="00EF7ECB" w:rsidP="00EF7ECB">
      <w:pPr>
        <w:rPr>
          <w:rFonts w:eastAsia="Times New Roman"/>
        </w:rPr>
      </w:pPr>
      <w:r>
        <w:rPr>
          <w:rFonts w:eastAsia="Times New Roman"/>
        </w:rPr>
        <w:t xml:space="preserve">Na Pěšině 2842/13, 690 03   Břeclav. </w:t>
      </w:r>
    </w:p>
    <w:p w:rsidR="00EF7ECB" w:rsidRDefault="00EF7ECB" w:rsidP="00EF7ECB">
      <w:pPr>
        <w:pStyle w:val="mcntmcntmcntmcntmcntmcntmcntmcntmcntmcntmcntmcntmcntmsonormal"/>
      </w:pPr>
      <w:r>
        <w:t xml:space="preserve">IČ: 484 52 734 </w:t>
      </w:r>
    </w:p>
    <w:p w:rsidR="00EF7ECB" w:rsidRDefault="00EF7ECB" w:rsidP="00EF7ECB">
      <w:pPr>
        <w:pStyle w:val="mcntmcntmcntmcntmcntmcntmcntmcntmcntmcntmcntmcntmcntmsonormal"/>
      </w:pPr>
      <w:r>
        <w:t>DIČ: CZ48452734</w:t>
      </w:r>
    </w:p>
    <w:p w:rsidR="00EF7ECB" w:rsidRDefault="00EF7ECB" w:rsidP="00EF7ECB">
      <w:pPr>
        <w:pStyle w:val="mcntmcntmcntmcntmcntmcntmcntmcntmcntmcntmcntmcntmcntmsonormal"/>
      </w:pPr>
      <w:r>
        <w:t>Dodací lhůta do 31. prosince 2025.</w:t>
      </w:r>
      <w:r>
        <w:br/>
      </w:r>
      <w:r>
        <w:br/>
      </w:r>
      <w:r>
        <w:br/>
        <w:t>Prosím o potvrzení této objednávky.</w:t>
      </w:r>
      <w:r>
        <w:br/>
      </w:r>
      <w:r>
        <w:br/>
      </w:r>
      <w:r>
        <w:br/>
        <w:t>S pozdravem</w:t>
      </w:r>
      <w:r>
        <w:br/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EF7ECB" w:rsidRDefault="00EF7ECB" w:rsidP="00EF7ECB">
      <w:pPr>
        <w:spacing w:after="240"/>
        <w:rPr>
          <w:rFonts w:eastAsia="Times New Roman"/>
        </w:rPr>
      </w:pPr>
    </w:p>
    <w:p w:rsidR="00EF7ECB" w:rsidRDefault="00EF7ECB" w:rsidP="00EF7ECB">
      <w:pPr>
        <w:spacing w:after="240"/>
        <w:rPr>
          <w:rFonts w:eastAsia="Times New Roman"/>
        </w:rPr>
      </w:pPr>
      <w:r>
        <w:rPr>
          <w:rFonts w:eastAsia="Times New Roman"/>
        </w:rPr>
        <w:t>Vaši objednávku akceptujeme</w:t>
      </w:r>
    </w:p>
    <w:p w:rsidR="00EF7ECB" w:rsidRDefault="00EF7ECB" w:rsidP="00EF7ECB">
      <w:pPr>
        <w:rPr>
          <w:rFonts w:eastAsia="Times New Roman"/>
        </w:rPr>
      </w:pPr>
      <w:r>
        <w:rPr>
          <w:rFonts w:eastAsia="Times New Roman"/>
        </w:rPr>
        <w:t xml:space="preserve">Karel </w:t>
      </w:r>
      <w:proofErr w:type="spellStart"/>
      <w:r>
        <w:rPr>
          <w:rFonts w:eastAsia="Times New Roman"/>
        </w:rPr>
        <w:t>Grandič</w:t>
      </w:r>
      <w:proofErr w:type="spellEnd"/>
    </w:p>
    <w:p w:rsidR="00EF7ECB" w:rsidRDefault="00EF7ECB" w:rsidP="00EF7ECB">
      <w:pPr>
        <w:rPr>
          <w:rFonts w:eastAsia="Times New Roman"/>
        </w:rPr>
      </w:pPr>
      <w:r>
        <w:rPr>
          <w:rFonts w:eastAsia="Times New Roman"/>
        </w:rPr>
        <w:t>servis chlazení</w:t>
      </w:r>
    </w:p>
    <w:p w:rsidR="00EF7ECB" w:rsidRDefault="00EF7ECB" w:rsidP="00EF7ECB">
      <w:pPr>
        <w:rPr>
          <w:rFonts w:eastAsia="Times New Roman"/>
        </w:rPr>
      </w:pPr>
      <w:r>
        <w:rPr>
          <w:rFonts w:eastAsia="Times New Roman"/>
        </w:rPr>
        <w:t>Záhumní 14</w:t>
      </w:r>
    </w:p>
    <w:p w:rsidR="00EF7ECB" w:rsidRDefault="00EF7ECB" w:rsidP="00EF7ECB">
      <w:pPr>
        <w:rPr>
          <w:rFonts w:eastAsia="Times New Roman"/>
        </w:rPr>
      </w:pPr>
      <w:r>
        <w:rPr>
          <w:rFonts w:eastAsia="Times New Roman"/>
        </w:rPr>
        <w:t>691 41   Břeclav-Poštorná</w:t>
      </w:r>
    </w:p>
    <w:p w:rsidR="00EF7ECB" w:rsidRDefault="00EF7ECB" w:rsidP="00EF7ECB">
      <w:pPr>
        <w:spacing w:after="240"/>
        <w:rPr>
          <w:rFonts w:eastAsia="Times New Roman"/>
        </w:rPr>
      </w:pPr>
      <w:bookmarkStart w:id="0" w:name="_GoBack"/>
      <w:bookmarkEnd w:id="0"/>
    </w:p>
    <w:p w:rsidR="00EF7ECB" w:rsidRDefault="00EF7ECB" w:rsidP="00EF7ECB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F5404F" w:rsidRDefault="00F5404F"/>
    <w:sectPr w:rsidR="00F5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CB"/>
    <w:rsid w:val="00EF7ECB"/>
    <w:rsid w:val="00F5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EC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F7ECB"/>
    <w:pPr>
      <w:spacing w:before="100" w:beforeAutospacing="1" w:after="100" w:afterAutospacing="1"/>
    </w:pPr>
  </w:style>
  <w:style w:type="paragraph" w:customStyle="1" w:styleId="mcntmcntmcntmcntmcntmcntmcntmcntmcntmcntmcntmsonospacing">
    <w:name w:val="mcntmcntmcntmcntmcntmcntmcntmcntmcntmcntmcntmsonospacing"/>
    <w:basedOn w:val="Normln"/>
    <w:uiPriority w:val="99"/>
    <w:semiHidden/>
    <w:rsid w:val="00EF7ECB"/>
    <w:pPr>
      <w:spacing w:before="100" w:beforeAutospacing="1" w:after="100" w:afterAutospacing="1"/>
    </w:pPr>
  </w:style>
  <w:style w:type="paragraph" w:customStyle="1" w:styleId="mcntmsonormal">
    <w:name w:val="mcntmsonormal"/>
    <w:basedOn w:val="Normln"/>
    <w:uiPriority w:val="99"/>
    <w:semiHidden/>
    <w:rsid w:val="00EF7ECB"/>
    <w:pPr>
      <w:spacing w:before="100" w:beforeAutospacing="1" w:after="100" w:afterAutospacing="1"/>
    </w:pPr>
  </w:style>
  <w:style w:type="paragraph" w:customStyle="1" w:styleId="mcntmcntmcntmcntmcntmcntmcntmcntmcntmcntmcntmcntmcntmsonormal">
    <w:name w:val="mcntmcntmcntmcntmcntmcntmcntmcntmcntmcntmcntmcntmcntmsonormal"/>
    <w:basedOn w:val="Normln"/>
    <w:uiPriority w:val="99"/>
    <w:semiHidden/>
    <w:rsid w:val="00EF7EC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EC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F7ECB"/>
    <w:pPr>
      <w:spacing w:before="100" w:beforeAutospacing="1" w:after="100" w:afterAutospacing="1"/>
    </w:pPr>
  </w:style>
  <w:style w:type="paragraph" w:customStyle="1" w:styleId="mcntmcntmcntmcntmcntmcntmcntmcntmcntmcntmcntmsonospacing">
    <w:name w:val="mcntmcntmcntmcntmcntmcntmcntmcntmcntmcntmcntmsonospacing"/>
    <w:basedOn w:val="Normln"/>
    <w:uiPriority w:val="99"/>
    <w:semiHidden/>
    <w:rsid w:val="00EF7ECB"/>
    <w:pPr>
      <w:spacing w:before="100" w:beforeAutospacing="1" w:after="100" w:afterAutospacing="1"/>
    </w:pPr>
  </w:style>
  <w:style w:type="paragraph" w:customStyle="1" w:styleId="mcntmsonormal">
    <w:name w:val="mcntmsonormal"/>
    <w:basedOn w:val="Normln"/>
    <w:uiPriority w:val="99"/>
    <w:semiHidden/>
    <w:rsid w:val="00EF7ECB"/>
    <w:pPr>
      <w:spacing w:before="100" w:beforeAutospacing="1" w:after="100" w:afterAutospacing="1"/>
    </w:pPr>
  </w:style>
  <w:style w:type="paragraph" w:customStyle="1" w:styleId="mcntmcntmcntmcntmcntmcntmcntmcntmcntmcntmcntmcntmcntmsonormal">
    <w:name w:val="mcntmcntmcntmcntmcntmcntmcntmcntmcntmcntmcntmcntmcntmsonormal"/>
    <w:basedOn w:val="Normln"/>
    <w:uiPriority w:val="99"/>
    <w:semiHidden/>
    <w:rsid w:val="00EF7E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6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2025-10-09T12:30:00Z</dcterms:created>
  <dcterms:modified xsi:type="dcterms:W3CDTF">2025-10-09T12:31:00Z</dcterms:modified>
</cp:coreProperties>
</file>