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EB79" w14:textId="49CE564F" w:rsidR="00E13D2A" w:rsidRDefault="009F6515">
      <w:pPr>
        <w:pStyle w:val="Zkladntext30"/>
        <w:shd w:val="clear" w:color="auto" w:fill="auto"/>
        <w:tabs>
          <w:tab w:val="left" w:pos="6359"/>
        </w:tabs>
        <w:spacing w:before="0" w:after="47" w:line="320" w:lineRule="exact"/>
        <w:ind w:left="4900"/>
      </w:pPr>
      <w:r>
        <w:rPr>
          <w:rStyle w:val="Zkladntext3MicrosoftSansSerif11pt"/>
        </w:rPr>
        <w:tab/>
      </w:r>
    </w:p>
    <w:p w14:paraId="6A163C39" w14:textId="77777777" w:rsidR="00E13D2A" w:rsidRDefault="009F6515">
      <w:pPr>
        <w:pStyle w:val="Obsah20"/>
        <w:shd w:val="clear" w:color="auto" w:fill="auto"/>
        <w:tabs>
          <w:tab w:val="left" w:pos="7345"/>
        </w:tabs>
        <w:spacing w:before="0" w:after="0" w:line="320" w:lineRule="exact"/>
        <w:ind w:left="520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1" w:tooltip="Current Document">
        <w:bookmarkStart w:id="0" w:name="bookmark1"/>
        <w:r>
          <w:t xml:space="preserve">SMLOUVA O PARTNERSKÉ SPOLUPRÁCI </w:t>
        </w:r>
        <w:r>
          <w:rPr>
            <w:rStyle w:val="Obsah21"/>
          </w:rPr>
          <w:t>u-ád</w:t>
        </w:r>
        <w:r>
          <w:rPr>
            <w:rStyle w:val="Obsah21"/>
          </w:rPr>
          <w:tab/>
        </w:r>
        <w:r>
          <w:rPr>
            <w:rStyle w:val="Obsah2Candara16ptKurzva"/>
            <w:vertAlign w:val="superscript"/>
          </w:rPr>
          <w:t>L</w:t>
        </w:r>
        <w:bookmarkEnd w:id="0"/>
      </w:hyperlink>
    </w:p>
    <w:p w14:paraId="72114A8B" w14:textId="77777777" w:rsidR="00E13D2A" w:rsidRDefault="009F6515">
      <w:pPr>
        <w:pStyle w:val="Obsah30"/>
        <w:shd w:val="clear" w:color="auto" w:fill="auto"/>
        <w:tabs>
          <w:tab w:val="left" w:pos="7345"/>
        </w:tabs>
        <w:spacing w:before="0" w:line="200" w:lineRule="exact"/>
        <w:ind w:left="6260"/>
      </w:pPr>
      <w:r>
        <w:t>■</w:t>
      </w:r>
      <w:r>
        <w:tab/>
      </w:r>
      <w:r>
        <w:rPr>
          <w:rStyle w:val="Obsah310ptKurzva"/>
        </w:rPr>
        <w:t>,</w:t>
      </w:r>
    </w:p>
    <w:p w14:paraId="1C65AFA8" w14:textId="504F225E" w:rsidR="00E13D2A" w:rsidRDefault="009F6515">
      <w:pPr>
        <w:pStyle w:val="Obsah0"/>
        <w:shd w:val="clear" w:color="auto" w:fill="auto"/>
        <w:tabs>
          <w:tab w:val="left" w:pos="6573"/>
        </w:tabs>
        <w:spacing w:line="220" w:lineRule="exact"/>
        <w:ind w:left="760"/>
      </w:pPr>
      <w:r>
        <w:pict w14:anchorId="7DB640F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1.9pt;margin-top:68pt;width:53.3pt;height:13.9pt;z-index:-125829376;mso-wrap-distance-left:5pt;mso-wrap-distance-right:5pt;mso-position-horizontal-relative:margin" filled="f" stroked="f">
            <v:textbox style="mso-fit-shape-to-text:t" inset="0,0,0,0">
              <w:txbxContent>
                <w:p w14:paraId="3ADED9A7" w14:textId="77777777" w:rsidR="00E13D2A" w:rsidRDefault="009F6515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Odběratel:</w:t>
                  </w:r>
                </w:p>
              </w:txbxContent>
            </v:textbox>
            <w10:wrap type="topAndBottom" anchorx="margin"/>
          </v:shape>
        </w:pict>
      </w:r>
      <w:r>
        <w:pict w14:anchorId="53E838F3">
          <v:shape id="_x0000_s1027" type="#_x0000_t202" style="position:absolute;left:0;text-align:left;margin-left:-.5pt;margin-top:68.8pt;width:26.4pt;height:12.85pt;z-index:-125829375;mso-wrap-distance-left:5pt;mso-wrap-distance-right:5pt;mso-wrap-distance-bottom:25.85pt;mso-position-horizontal-relative:margin" filled="f" stroked="f">
            <v:textbox style="mso-fit-shape-to-text:t" inset="0,0,0,0">
              <w:txbxContent>
                <w:p w14:paraId="3A4AD0B0" w14:textId="77777777" w:rsidR="00E13D2A" w:rsidRDefault="009F6515">
                  <w:pPr>
                    <w:pStyle w:val="Zkladntext40"/>
                    <w:shd w:val="clear" w:color="auto" w:fill="auto"/>
                    <w:spacing w:line="200" w:lineRule="exact"/>
                  </w:pPr>
                  <w:r>
                    <w:rPr>
                      <w:rStyle w:val="Zkladntext4Exact"/>
                    </w:rPr>
                    <w:t>Sídlo:</w:t>
                  </w:r>
                </w:p>
              </w:txbxContent>
            </v:textbox>
            <w10:wrap type="topAndBottom" anchorx="margin"/>
          </v:shape>
        </w:pict>
      </w:r>
      <w:r>
        <w:pict w14:anchorId="0EDD92AE">
          <v:shape id="_x0000_s1028" type="#_x0000_t202" style="position:absolute;left:0;text-align:left;margin-left:126.7pt;margin-top:45.2pt;width:75.35pt;height:14.1pt;z-index:-125829374;mso-wrap-distance-left:126.7pt;mso-wrap-distance-right:55.2pt;mso-wrap-distance-bottom:48.25pt;mso-position-horizontal-relative:margin" filled="f" stroked="f">
            <v:textbox style="mso-fit-shape-to-text:t" inset="0,0,0,0">
              <w:txbxContent>
                <w:p w14:paraId="7A841097" w14:textId="77777777" w:rsidR="00E13D2A" w:rsidRDefault="009F6515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Smluvní strany</w:t>
                  </w:r>
                </w:p>
              </w:txbxContent>
            </v:textbox>
            <w10:wrap type="topAndBottom" anchorx="margin"/>
          </v:shape>
        </w:pict>
      </w:r>
      <w:r>
        <w:t xml:space="preserve">uzavřená podle občanského zákoníku č.89/2012 </w:t>
      </w:r>
      <w:proofErr w:type="spellStart"/>
      <w:r>
        <w:t>Sb</w:t>
      </w:r>
      <w:proofErr w:type="spellEnd"/>
      <w:r>
        <w:tab/>
      </w:r>
      <w:r>
        <w:rPr>
          <w:rStyle w:val="Obsah1"/>
        </w:rPr>
        <w:t>^</w:t>
      </w:r>
      <w:r>
        <w:fldChar w:fldCharType="end"/>
      </w:r>
    </w:p>
    <w:p w14:paraId="04108EEF" w14:textId="77777777" w:rsidR="00E13D2A" w:rsidRDefault="009F6515">
      <w:pPr>
        <w:pStyle w:val="Zkladntext20"/>
        <w:shd w:val="clear" w:color="auto" w:fill="auto"/>
        <w:spacing w:after="389" w:line="220" w:lineRule="exact"/>
        <w:ind w:firstLine="0"/>
        <w:jc w:val="both"/>
      </w:pPr>
      <w:r>
        <w:t>Provozovny:</w:t>
      </w:r>
    </w:p>
    <w:p w14:paraId="0A482492" w14:textId="77777777" w:rsidR="00E13D2A" w:rsidRDefault="009F6515">
      <w:pPr>
        <w:pStyle w:val="Zkladntext90"/>
        <w:shd w:val="clear" w:color="auto" w:fill="auto"/>
        <w:spacing w:before="0"/>
      </w:pPr>
      <w:proofErr w:type="spellStart"/>
      <w:r>
        <w:rPr>
          <w:rStyle w:val="Zkladntext9dkovn0pt"/>
          <w:vertAlign w:val="subscript"/>
        </w:rPr>
        <w:t>Ič</w:t>
      </w:r>
      <w:proofErr w:type="spellEnd"/>
      <w:r>
        <w:rPr>
          <w:rStyle w:val="Zkladntext9dkovn0pt"/>
          <w:vertAlign w:val="subscript"/>
        </w:rPr>
        <w:t>:</w:t>
      </w:r>
    </w:p>
    <w:p w14:paraId="0CAF9BEE" w14:textId="06AE2B43" w:rsidR="00E13D2A" w:rsidRDefault="009F6515">
      <w:pPr>
        <w:pStyle w:val="Zkladntext20"/>
        <w:shd w:val="clear" w:color="auto" w:fill="auto"/>
        <w:tabs>
          <w:tab w:val="left" w:pos="5347"/>
        </w:tabs>
        <w:spacing w:line="446" w:lineRule="exact"/>
        <w:ind w:firstLine="0"/>
        <w:jc w:val="both"/>
      </w:pPr>
      <w:r>
        <w:t>DIČ:</w:t>
      </w:r>
      <w:r>
        <w:tab/>
      </w:r>
    </w:p>
    <w:p w14:paraId="47FDB75A" w14:textId="77777777" w:rsidR="00E13D2A" w:rsidRDefault="009F6515">
      <w:pPr>
        <w:pStyle w:val="Zkladntext20"/>
        <w:shd w:val="clear" w:color="auto" w:fill="auto"/>
        <w:spacing w:line="446" w:lineRule="exact"/>
        <w:ind w:firstLine="0"/>
        <w:jc w:val="both"/>
      </w:pPr>
      <w:r>
        <w:t xml:space="preserve">Zastoupen: </w:t>
      </w:r>
      <w:r>
        <w:rPr>
          <w:rStyle w:val="Zkladntext2Kurzvadkovn1pt"/>
        </w:rPr>
        <w:t>'</w:t>
      </w:r>
      <w:proofErr w:type="spellStart"/>
      <w:proofErr w:type="gramStart"/>
      <w:r>
        <w:rPr>
          <w:rStyle w:val="Zkladntext2Kurzvadkovn1pt"/>
        </w:rPr>
        <w:t>Bc.j</w:t>
      </w:r>
      <w:proofErr w:type="gramEnd"/>
      <w:r>
        <w:rPr>
          <w:rStyle w:val="Zkladntext2Kurzvadkovn1pt"/>
        </w:rPr>
        <w:t>^hv</w:t>
      </w:r>
      <w:proofErr w:type="spellEnd"/>
    </w:p>
    <w:p w14:paraId="6B6FD2E1" w14:textId="62BE57F2" w:rsidR="00E13D2A" w:rsidRDefault="009F6515">
      <w:pPr>
        <w:pStyle w:val="Zkladntext20"/>
        <w:shd w:val="clear" w:color="auto" w:fill="auto"/>
        <w:tabs>
          <w:tab w:val="left" w:pos="3298"/>
          <w:tab w:val="left" w:pos="5347"/>
        </w:tabs>
        <w:spacing w:line="446" w:lineRule="exact"/>
        <w:ind w:firstLine="0"/>
        <w:jc w:val="both"/>
      </w:pPr>
      <w:r>
        <w:t xml:space="preserve">e-mail: </w:t>
      </w:r>
      <w:r>
        <w:rPr>
          <w:rStyle w:val="Zkladntext2Kurzvadkovn1pt"/>
        </w:rPr>
        <w:t xml:space="preserve">U </w:t>
      </w:r>
      <w:proofErr w:type="spellStart"/>
      <w:r>
        <w:rPr>
          <w:rStyle w:val="Zkladntext2Kurzvadkovn-1pt"/>
        </w:rPr>
        <w:t>k+rm</w:t>
      </w:r>
      <w:proofErr w:type="spellEnd"/>
      <w:r>
        <w:rPr>
          <w:rStyle w:val="Zkladntext2Kurzvadkovn1pt0"/>
        </w:rPr>
        <w:t xml:space="preserve"> </w:t>
      </w:r>
      <w:r>
        <w:rPr>
          <w:rStyle w:val="Zkladntext2Kurzvadkovn-1pt"/>
        </w:rPr>
        <w:t>&lt;&amp;.</w:t>
      </w:r>
      <w:r>
        <w:rPr>
          <w:rStyle w:val="Zkladntext21"/>
        </w:rPr>
        <w:tab/>
        <w:t>č£-</w:t>
      </w:r>
      <w:r>
        <w:rPr>
          <w:rStyle w:val="Zkladntext21"/>
        </w:rPr>
        <w:tab/>
      </w:r>
    </w:p>
    <w:p w14:paraId="3BFA041D" w14:textId="77777777" w:rsidR="00E13D2A" w:rsidRDefault="009F6515">
      <w:pPr>
        <w:pStyle w:val="Zkladntext20"/>
        <w:shd w:val="clear" w:color="auto" w:fill="auto"/>
        <w:tabs>
          <w:tab w:val="left" w:pos="1210"/>
        </w:tabs>
        <w:spacing w:line="446" w:lineRule="exact"/>
        <w:ind w:firstLine="0"/>
        <w:jc w:val="both"/>
      </w:pPr>
      <w:r>
        <w:t>Tel:</w:t>
      </w:r>
      <w:r>
        <w:tab/>
      </w:r>
      <w:r>
        <w:rPr>
          <w:rStyle w:val="Zkladntext2Kurzvadkovn1pt0"/>
        </w:rPr>
        <w:t>3o76'</w:t>
      </w:r>
      <w:proofErr w:type="gramStart"/>
      <w:r>
        <w:rPr>
          <w:rStyle w:val="Zkladntext2Kurzvadkovn1pt0"/>
        </w:rPr>
        <w:t>/</w:t>
      </w:r>
      <w:r>
        <w:rPr>
          <w:rStyle w:val="Zkladntext21"/>
        </w:rPr>
        <w:t xml:space="preserve"> ?</w:t>
      </w:r>
      <w:proofErr w:type="gramEnd"/>
    </w:p>
    <w:p w14:paraId="017CA87A" w14:textId="77777777" w:rsidR="00E13D2A" w:rsidRDefault="009F6515">
      <w:pPr>
        <w:pStyle w:val="Zkladntext20"/>
        <w:shd w:val="clear" w:color="auto" w:fill="auto"/>
        <w:spacing w:after="413" w:line="442" w:lineRule="exact"/>
        <w:ind w:right="6400" w:firstLine="0"/>
      </w:pPr>
      <w:r>
        <w:t xml:space="preserve">Interní číslo: </w:t>
      </w:r>
      <w:r>
        <w:rPr>
          <w:rStyle w:val="Zkladntext2Kurzvadkovn1pt0"/>
        </w:rPr>
        <w:t xml:space="preserve">0^02 Oty ty </w:t>
      </w:r>
      <w:r>
        <w:t xml:space="preserve">IČZ: </w:t>
      </w:r>
      <w:r>
        <w:rPr>
          <w:rStyle w:val="Zkladntext21"/>
        </w:rPr>
        <w:t>&lt;?63</w:t>
      </w:r>
    </w:p>
    <w:p w14:paraId="2657FEED" w14:textId="77777777" w:rsidR="00E13D2A" w:rsidRDefault="009F6515">
      <w:pPr>
        <w:pStyle w:val="Zkladntext20"/>
        <w:shd w:val="clear" w:color="auto" w:fill="auto"/>
        <w:spacing w:line="451" w:lineRule="exact"/>
        <w:ind w:firstLine="0"/>
        <w:jc w:val="both"/>
      </w:pPr>
      <w:r>
        <w:pict w14:anchorId="67D02834">
          <v:shape id="_x0000_s1030" type="#_x0000_t202" style="position:absolute;left:0;text-align:left;margin-left:-66pt;margin-top:-.4pt;width:53.75pt;height:14.1pt;z-index:-125829372;mso-wrap-distance-left:5pt;mso-wrap-distance-right:12.25pt;mso-position-horizontal-relative:margin" filled="f" stroked="f">
            <v:textbox style="mso-fit-shape-to-text:t" inset="0,0,0,0">
              <w:txbxContent>
                <w:p w14:paraId="0F102252" w14:textId="77777777" w:rsidR="00E13D2A" w:rsidRDefault="009F6515">
                  <w:pPr>
                    <w:pStyle w:val="Zkladntext20"/>
                    <w:shd w:val="clear" w:color="auto" w:fill="auto"/>
                    <w:spacing w:line="220" w:lineRule="exact"/>
                    <w:ind w:firstLine="0"/>
                  </w:pPr>
                  <w:r>
                    <w:rPr>
                      <w:rStyle w:val="Zkladntext2Exact"/>
                    </w:rPr>
                    <w:t>Dodavatel:</w:t>
                  </w:r>
                </w:p>
              </w:txbxContent>
            </v:textbox>
            <w10:wrap type="square" side="right" anchorx="margin"/>
          </v:shape>
        </w:pict>
      </w:r>
      <w:r>
        <w:pict w14:anchorId="37A33EA3">
          <v:shape id="_x0000_s1031" type="#_x0000_t202" style="position:absolute;left:0;text-align:left;margin-left:322.3pt;margin-top:-162.25pt;width:62.65pt;height:26.15pt;z-index:-125829371;mso-wrap-distance-left:12pt;mso-wrap-distance-top:26.65pt;mso-wrap-distance-right:5pt;mso-wrap-distance-bottom:93.7pt;mso-position-horizontal-relative:margin" filled="f" stroked="f">
            <v:textbox style="mso-fit-shape-to-text:t" inset="0,0,0,0">
              <w:txbxContent>
                <w:p w14:paraId="4543C8F1" w14:textId="0FECB37B" w:rsidR="00E13D2A" w:rsidRDefault="00E13D2A">
                  <w:pPr>
                    <w:pStyle w:val="Zkladntext10"/>
                    <w:shd w:val="clear" w:color="auto" w:fill="auto"/>
                    <w:spacing w:line="220" w:lineRule="exact"/>
                  </w:pPr>
                </w:p>
              </w:txbxContent>
            </v:textbox>
            <w10:wrap type="square" side="left" anchorx="margin"/>
          </v:shape>
        </w:pict>
      </w:r>
      <w:r>
        <w:t>NATURPRODUKT CZ spol. s r. o.</w:t>
      </w:r>
    </w:p>
    <w:p w14:paraId="18DBA331" w14:textId="77777777" w:rsidR="00E13D2A" w:rsidRDefault="009F6515">
      <w:pPr>
        <w:pStyle w:val="Zkladntext20"/>
        <w:shd w:val="clear" w:color="auto" w:fill="auto"/>
        <w:spacing w:line="451" w:lineRule="exact"/>
        <w:ind w:right="2220" w:firstLine="0"/>
      </w:pPr>
      <w:r>
        <w:t xml:space="preserve">se sídlem Na </w:t>
      </w:r>
      <w:proofErr w:type="spellStart"/>
      <w:r>
        <w:t>Viničkách</w:t>
      </w:r>
      <w:proofErr w:type="spellEnd"/>
      <w:r>
        <w:t xml:space="preserve"> č.p. 638, 250 92 </w:t>
      </w:r>
      <w:proofErr w:type="gramStart"/>
      <w:r>
        <w:t>Praha - Východ</w:t>
      </w:r>
      <w:proofErr w:type="gramEnd"/>
      <w:r>
        <w:t>, Šestajovice IČ:48401722 DIČ: CZ48401722</w:t>
      </w:r>
    </w:p>
    <w:p w14:paraId="3D104CA8" w14:textId="77777777" w:rsidR="00E13D2A" w:rsidRDefault="009F6515">
      <w:pPr>
        <w:pStyle w:val="Zkladntext20"/>
        <w:shd w:val="clear" w:color="auto" w:fill="auto"/>
        <w:spacing w:line="451" w:lineRule="exact"/>
        <w:ind w:firstLine="0"/>
        <w:jc w:val="both"/>
      </w:pPr>
      <w:r>
        <w:t>bank. spojení: KB Havířov účet č. 26500-791/0 1 00</w:t>
      </w:r>
    </w:p>
    <w:p w14:paraId="35598D8E" w14:textId="77777777" w:rsidR="00E13D2A" w:rsidRDefault="009F6515">
      <w:pPr>
        <w:pStyle w:val="Zkladntext20"/>
        <w:shd w:val="clear" w:color="auto" w:fill="auto"/>
        <w:spacing w:line="451" w:lineRule="exact"/>
        <w:ind w:firstLine="0"/>
        <w:jc w:val="both"/>
      </w:pPr>
      <w:r>
        <w:t>zapsán u rejstříkového soudu v Praze, spis. zn. C. 85864</w:t>
      </w:r>
    </w:p>
    <w:p w14:paraId="47984B84" w14:textId="77777777" w:rsidR="00E13D2A" w:rsidRDefault="009F6515">
      <w:pPr>
        <w:pStyle w:val="Zkladntext20"/>
        <w:shd w:val="clear" w:color="auto" w:fill="auto"/>
        <w:spacing w:line="451" w:lineRule="exact"/>
        <w:ind w:firstLine="0"/>
        <w:jc w:val="both"/>
      </w:pPr>
      <w:r>
        <w:t>zastoupen: Libor Kalina</w:t>
      </w:r>
    </w:p>
    <w:p w14:paraId="3895D302" w14:textId="77777777" w:rsidR="00E13D2A" w:rsidRDefault="009F6515">
      <w:pPr>
        <w:pStyle w:val="Zkladntext20"/>
        <w:shd w:val="clear" w:color="auto" w:fill="auto"/>
        <w:spacing w:line="451" w:lineRule="exact"/>
        <w:ind w:firstLine="0"/>
        <w:jc w:val="both"/>
      </w:pPr>
      <w:r>
        <w:t>tel: 596475024</w:t>
      </w:r>
    </w:p>
    <w:p w14:paraId="66CCB536" w14:textId="77777777" w:rsidR="00E13D2A" w:rsidRDefault="009F6515">
      <w:pPr>
        <w:pStyle w:val="Zkladntext20"/>
        <w:shd w:val="clear" w:color="auto" w:fill="auto"/>
        <w:spacing w:line="451" w:lineRule="exact"/>
        <w:ind w:firstLine="0"/>
        <w:jc w:val="both"/>
        <w:sectPr w:rsidR="00E13D2A">
          <w:pgSz w:w="11900" w:h="16840"/>
          <w:pgMar w:top="335" w:right="93" w:bottom="4202" w:left="2662" w:header="0" w:footer="3" w:gutter="0"/>
          <w:cols w:space="720"/>
          <w:noEndnote/>
          <w:docGrid w:linePitch="360"/>
        </w:sectPr>
      </w:pPr>
      <w:r>
        <w:t xml:space="preserve">e-mail: </w:t>
      </w:r>
      <w:hyperlink r:id="rId7" w:history="1">
        <w:r>
          <w:rPr>
            <w:rStyle w:val="Hypertextovodkaz"/>
          </w:rPr>
          <w:t>info@naturpro.cz</w:t>
        </w:r>
      </w:hyperlink>
    </w:p>
    <w:p w14:paraId="5650CF61" w14:textId="77777777" w:rsidR="00E13D2A" w:rsidRDefault="009F6515">
      <w:pPr>
        <w:rPr>
          <w:sz w:val="2"/>
          <w:szCs w:val="2"/>
        </w:rPr>
      </w:pPr>
      <w:r>
        <w:pict w14:anchorId="773A9690">
          <v:shape id="_x0000_s1045" type="#_x0000_t202" style="width:595pt;height:17.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65868FF7" w14:textId="77777777" w:rsidR="00E13D2A" w:rsidRDefault="00E13D2A"/>
              </w:txbxContent>
            </v:textbox>
            <w10:anchorlock/>
          </v:shape>
        </w:pict>
      </w:r>
      <w:r>
        <w:t xml:space="preserve"> </w:t>
      </w:r>
    </w:p>
    <w:p w14:paraId="75309241" w14:textId="77777777" w:rsidR="00E13D2A" w:rsidRDefault="00E13D2A">
      <w:pPr>
        <w:rPr>
          <w:sz w:val="2"/>
          <w:szCs w:val="2"/>
        </w:rPr>
        <w:sectPr w:rsidR="00E13D2A">
          <w:headerReference w:type="default" r:id="rId8"/>
          <w:pgSz w:w="11900" w:h="16840"/>
          <w:pgMar w:top="1775" w:right="0" w:bottom="1739" w:left="0" w:header="0" w:footer="3" w:gutter="0"/>
          <w:pgNumType w:fmt="upperRoman" w:start="2"/>
          <w:cols w:space="720"/>
          <w:noEndnote/>
          <w:docGrid w:linePitch="360"/>
        </w:sectPr>
      </w:pPr>
    </w:p>
    <w:p w14:paraId="6367B588" w14:textId="77777777" w:rsidR="00E13D2A" w:rsidRDefault="009F6515">
      <w:pPr>
        <w:pStyle w:val="Zkladntext20"/>
        <w:shd w:val="clear" w:color="auto" w:fill="auto"/>
        <w:spacing w:after="162" w:line="220" w:lineRule="exact"/>
        <w:ind w:left="100" w:firstLine="0"/>
        <w:jc w:val="center"/>
      </w:pPr>
      <w:r>
        <w:t>Předmět a účel smlouvy</w:t>
      </w:r>
    </w:p>
    <w:p w14:paraId="1CAC0E3B" w14:textId="77777777" w:rsidR="00E13D2A" w:rsidRDefault="009F6515">
      <w:pPr>
        <w:pStyle w:val="Zkladntext20"/>
        <w:shd w:val="clear" w:color="auto" w:fill="auto"/>
        <w:spacing w:after="151" w:line="259" w:lineRule="exact"/>
        <w:ind w:left="760" w:right="140" w:hanging="340"/>
        <w:jc w:val="both"/>
      </w:pPr>
      <w:r>
        <w:t xml:space="preserve">1 Předmětem plnění této dohody je partnerská spolupráce dodavatele a odběratele za účelem umístění a zvýšení prodeje sortimentu spol. </w:t>
      </w:r>
      <w:r>
        <w:rPr>
          <w:lang w:val="de-DE" w:eastAsia="de-DE" w:bidi="de-DE"/>
        </w:rPr>
        <w:t xml:space="preserve">Naturprodukt </w:t>
      </w:r>
      <w:r>
        <w:t>CZ spol. s.r.o. u odběratele.</w:t>
      </w:r>
    </w:p>
    <w:p w14:paraId="0FAAAF86" w14:textId="77777777" w:rsidR="00E13D2A" w:rsidRDefault="009F6515">
      <w:pPr>
        <w:pStyle w:val="Zkladntext20"/>
        <w:shd w:val="clear" w:color="auto" w:fill="auto"/>
        <w:spacing w:after="188" w:line="220" w:lineRule="exact"/>
        <w:ind w:left="4460" w:firstLine="0"/>
      </w:pPr>
      <w:r>
        <w:t>III.</w:t>
      </w:r>
    </w:p>
    <w:p w14:paraId="221C631A" w14:textId="77777777" w:rsidR="00E13D2A" w:rsidRDefault="009F6515">
      <w:pPr>
        <w:pStyle w:val="Zkladntext20"/>
        <w:shd w:val="clear" w:color="auto" w:fill="auto"/>
        <w:spacing w:after="166" w:line="220" w:lineRule="exact"/>
        <w:ind w:left="100" w:firstLine="0"/>
        <w:jc w:val="center"/>
      </w:pPr>
      <w:r>
        <w:t>Doba plnění a místo plnění</w:t>
      </w:r>
    </w:p>
    <w:p w14:paraId="3612917F" w14:textId="77777777" w:rsidR="00E13D2A" w:rsidRDefault="009F6515">
      <w:pPr>
        <w:pStyle w:val="Zkladntext20"/>
        <w:shd w:val="clear" w:color="auto" w:fill="auto"/>
        <w:spacing w:after="148" w:line="254" w:lineRule="exact"/>
        <w:ind w:left="760" w:right="140" w:hanging="340"/>
        <w:jc w:val="both"/>
      </w:pPr>
      <w:r>
        <w:t>1 Místem plnění je prodejna odběratele, dále jen lékárna. Dobou plnění je doba trvání dohody. V případě změny počtu lékáren bude aktualizováno písemným číslovaným dodatkem k této dohodě.</w:t>
      </w:r>
    </w:p>
    <w:p w14:paraId="01647FB2" w14:textId="77777777" w:rsidR="00E13D2A" w:rsidRDefault="009F6515">
      <w:pPr>
        <w:pStyle w:val="Zkladntext20"/>
        <w:shd w:val="clear" w:color="auto" w:fill="auto"/>
        <w:spacing w:after="183" w:line="220" w:lineRule="exact"/>
        <w:ind w:left="4460" w:firstLine="0"/>
      </w:pPr>
      <w:r>
        <w:t>IV.</w:t>
      </w:r>
    </w:p>
    <w:p w14:paraId="078378E1" w14:textId="77777777" w:rsidR="00E13D2A" w:rsidRDefault="009F6515">
      <w:pPr>
        <w:pStyle w:val="Zkladntext20"/>
        <w:shd w:val="clear" w:color="auto" w:fill="auto"/>
        <w:spacing w:after="169" w:line="220" w:lineRule="exact"/>
        <w:ind w:left="100" w:firstLine="0"/>
        <w:jc w:val="center"/>
      </w:pPr>
      <w:r>
        <w:t>Práva a povinnosti odběratele</w:t>
      </w:r>
    </w:p>
    <w:p w14:paraId="59C0FF78" w14:textId="77777777" w:rsidR="00E13D2A" w:rsidRDefault="009F6515">
      <w:pPr>
        <w:pStyle w:val="Zkladntext20"/>
        <w:numPr>
          <w:ilvl w:val="0"/>
          <w:numId w:val="1"/>
        </w:numPr>
        <w:shd w:val="clear" w:color="auto" w:fill="auto"/>
        <w:tabs>
          <w:tab w:val="left" w:pos="367"/>
        </w:tabs>
        <w:spacing w:line="250" w:lineRule="exact"/>
        <w:ind w:left="420"/>
      </w:pPr>
      <w:r>
        <w:t xml:space="preserve">Odběratel umožní umístění propagačních materiálů (akční leták, časopis Lékárna) a to dle možností odběratele. Poskytne výlohy nebo jiné předem dohodnuté prostory k reklamě produktů spol. </w:t>
      </w:r>
      <w:r>
        <w:rPr>
          <w:lang w:val="de-DE" w:eastAsia="de-DE" w:bidi="de-DE"/>
        </w:rPr>
        <w:t xml:space="preserve">NATURPRODUKT </w:t>
      </w:r>
      <w:r>
        <w:t>CZ spol. s.r.o.</w:t>
      </w:r>
    </w:p>
    <w:p w14:paraId="5C15789E" w14:textId="77777777" w:rsidR="00E13D2A" w:rsidRDefault="009F6515">
      <w:pPr>
        <w:pStyle w:val="Zkladntext20"/>
        <w:numPr>
          <w:ilvl w:val="0"/>
          <w:numId w:val="1"/>
        </w:numPr>
        <w:shd w:val="clear" w:color="auto" w:fill="auto"/>
        <w:tabs>
          <w:tab w:val="left" w:pos="367"/>
        </w:tabs>
        <w:spacing w:line="250" w:lineRule="exact"/>
        <w:ind w:left="420"/>
      </w:pPr>
      <w:r>
        <w:t xml:space="preserve">Odběratel v lékárně nabízí sortiment spol. </w:t>
      </w:r>
      <w:r>
        <w:rPr>
          <w:lang w:val="de-DE" w:eastAsia="de-DE" w:bidi="de-DE"/>
        </w:rPr>
        <w:t xml:space="preserve">NATURPRODUKT </w:t>
      </w:r>
      <w:r>
        <w:t>CZ spol. s.r.o. dle aktuální nabídky dodavatele.</w:t>
      </w:r>
    </w:p>
    <w:p w14:paraId="3EC13BA3" w14:textId="77777777" w:rsidR="00E13D2A" w:rsidRDefault="009F6515">
      <w:pPr>
        <w:pStyle w:val="Zkladntext20"/>
        <w:numPr>
          <w:ilvl w:val="0"/>
          <w:numId w:val="1"/>
        </w:numPr>
        <w:shd w:val="clear" w:color="auto" w:fill="auto"/>
        <w:tabs>
          <w:tab w:val="left" w:pos="367"/>
        </w:tabs>
        <w:spacing w:line="250" w:lineRule="exact"/>
        <w:ind w:left="420"/>
      </w:pPr>
      <w:r>
        <w:t>Odběratel souhlasí s uvedením jeho adresy při tiskové (časopis lékárna, akční leták) a internetové reklamě.</w:t>
      </w:r>
    </w:p>
    <w:p w14:paraId="1619A7D2" w14:textId="77777777" w:rsidR="00E13D2A" w:rsidRDefault="009F6515">
      <w:pPr>
        <w:pStyle w:val="Zkladntext20"/>
        <w:numPr>
          <w:ilvl w:val="0"/>
          <w:numId w:val="1"/>
        </w:numPr>
        <w:shd w:val="clear" w:color="auto" w:fill="auto"/>
        <w:tabs>
          <w:tab w:val="left" w:pos="367"/>
        </w:tabs>
        <w:spacing w:line="250" w:lineRule="exact"/>
        <w:ind w:left="420"/>
      </w:pPr>
      <w:r>
        <w:t xml:space="preserve">Odběratel souhlasí s označením lékárny „Partnerská lékárna </w:t>
      </w:r>
      <w:r>
        <w:rPr>
          <w:lang w:val="de-DE" w:eastAsia="de-DE" w:bidi="de-DE"/>
        </w:rPr>
        <w:t xml:space="preserve">NATURPRODUKT CZ“ </w:t>
      </w:r>
      <w:r>
        <w:t xml:space="preserve">s logem </w:t>
      </w:r>
      <w:r>
        <w:rPr>
          <w:lang w:val="de-DE" w:eastAsia="de-DE" w:bidi="de-DE"/>
        </w:rPr>
        <w:t xml:space="preserve">NATURPRODUKT </w:t>
      </w:r>
      <w:r>
        <w:t>CZ s.r.o. na viditelném místě při vstupu do lékárny.</w:t>
      </w:r>
    </w:p>
    <w:p w14:paraId="7147E154" w14:textId="77777777" w:rsidR="00E13D2A" w:rsidRDefault="009F6515">
      <w:pPr>
        <w:pStyle w:val="Zkladntext20"/>
        <w:numPr>
          <w:ilvl w:val="0"/>
          <w:numId w:val="1"/>
        </w:numPr>
        <w:shd w:val="clear" w:color="auto" w:fill="auto"/>
        <w:tabs>
          <w:tab w:val="left" w:pos="367"/>
        </w:tabs>
        <w:spacing w:after="144" w:line="250" w:lineRule="exact"/>
        <w:ind w:left="420" w:right="140"/>
        <w:jc w:val="both"/>
      </w:pPr>
      <w:r>
        <w:t xml:space="preserve">Odběratel souhlasí, že bude po předchozí dohodě proveden roznos časopisu lékárna nebo akčního letáku v nejbližším okolí lékárny za účelem zvýšení prodeje produktů fa </w:t>
      </w:r>
      <w:r>
        <w:rPr>
          <w:lang w:val="de-DE" w:eastAsia="de-DE" w:bidi="de-DE"/>
        </w:rPr>
        <w:t xml:space="preserve">Naturprodukt </w:t>
      </w:r>
      <w:r>
        <w:t>CZ spol. s.r.o.</w:t>
      </w:r>
    </w:p>
    <w:p w14:paraId="6D9C3CA3" w14:textId="77777777" w:rsidR="00E13D2A" w:rsidRDefault="009F6515">
      <w:pPr>
        <w:pStyle w:val="Zkladntext20"/>
        <w:shd w:val="clear" w:color="auto" w:fill="auto"/>
        <w:spacing w:after="183" w:line="220" w:lineRule="exact"/>
        <w:ind w:left="4460" w:firstLine="0"/>
      </w:pPr>
      <w:r>
        <w:t>V.</w:t>
      </w:r>
    </w:p>
    <w:p w14:paraId="1DCF336D" w14:textId="77777777" w:rsidR="00E13D2A" w:rsidRDefault="009F6515">
      <w:pPr>
        <w:pStyle w:val="Zkladntext20"/>
        <w:shd w:val="clear" w:color="auto" w:fill="auto"/>
        <w:spacing w:after="164" w:line="220" w:lineRule="exact"/>
        <w:ind w:left="100" w:firstLine="0"/>
        <w:jc w:val="center"/>
      </w:pPr>
      <w:r>
        <w:t>Práva a povinnosti dodavatele</w:t>
      </w:r>
    </w:p>
    <w:p w14:paraId="30F499F7" w14:textId="77777777" w:rsidR="00E13D2A" w:rsidRDefault="009F6515">
      <w:pPr>
        <w:pStyle w:val="Zkladntext20"/>
        <w:numPr>
          <w:ilvl w:val="0"/>
          <w:numId w:val="2"/>
        </w:numPr>
        <w:shd w:val="clear" w:color="auto" w:fill="auto"/>
        <w:tabs>
          <w:tab w:val="left" w:pos="367"/>
        </w:tabs>
        <w:spacing w:after="236" w:line="250" w:lineRule="exact"/>
        <w:ind w:left="420"/>
      </w:pPr>
      <w:r>
        <w:t xml:space="preserve">Dodavatel se zavazuje za marketingovou podporu odběratele mu poskytnout na produkty spol. </w:t>
      </w:r>
      <w:r>
        <w:rPr>
          <w:lang w:val="de-DE" w:eastAsia="de-DE" w:bidi="de-DE"/>
        </w:rPr>
        <w:t xml:space="preserve">Naturprodukt </w:t>
      </w:r>
      <w:r>
        <w:t>CZ spol. s.r.o.:</w:t>
      </w:r>
    </w:p>
    <w:p w14:paraId="32C36981" w14:textId="77777777" w:rsidR="00E13D2A" w:rsidRDefault="009F6515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line="254" w:lineRule="exact"/>
        <w:ind w:left="760" w:hanging="340"/>
      </w:pPr>
      <w:proofErr w:type="gramStart"/>
      <w:r>
        <w:t>A -10</w:t>
      </w:r>
      <w:proofErr w:type="gramEnd"/>
      <w:r>
        <w:t>% slevu z cen bez DPH ze základního ceníku, která se týká produktových řad uvedených v příloze č. 1, kterou je Dodavatel oprávněn aktualizovat.</w:t>
      </w:r>
    </w:p>
    <w:p w14:paraId="0DB34C5D" w14:textId="77777777" w:rsidR="00E13D2A" w:rsidRDefault="009F6515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line="254" w:lineRule="exact"/>
        <w:ind w:left="760" w:right="140" w:hanging="340"/>
        <w:jc w:val="both"/>
      </w:pPr>
      <w:proofErr w:type="gramStart"/>
      <w:r>
        <w:t>B -10</w:t>
      </w:r>
      <w:proofErr w:type="gramEnd"/>
      <w:r>
        <w:t xml:space="preserve">% slevu za vystavení sortimentu, produktových řad uvedených a zaškrtnutých v příloze č.1. v prodejních prostorách lékárny dle číslované přílohy </w:t>
      </w:r>
      <w:proofErr w:type="spellStart"/>
      <w:r>
        <w:t>ktéto</w:t>
      </w:r>
      <w:proofErr w:type="spellEnd"/>
      <w:r>
        <w:t xml:space="preserve"> smlouvě a </w:t>
      </w:r>
      <w:proofErr w:type="spellStart"/>
      <w:r>
        <w:t>planogramu</w:t>
      </w:r>
      <w:proofErr w:type="spellEnd"/>
      <w:r>
        <w:t xml:space="preserve"> určeném touto přílohou.</w:t>
      </w:r>
    </w:p>
    <w:p w14:paraId="32853EBD" w14:textId="77777777" w:rsidR="00E13D2A" w:rsidRDefault="009F6515">
      <w:pPr>
        <w:pStyle w:val="Zkladntext20"/>
        <w:numPr>
          <w:ilvl w:val="0"/>
          <w:numId w:val="2"/>
        </w:numPr>
        <w:shd w:val="clear" w:color="auto" w:fill="auto"/>
        <w:tabs>
          <w:tab w:val="left" w:pos="367"/>
        </w:tabs>
        <w:spacing w:line="250" w:lineRule="exact"/>
        <w:ind w:left="420" w:right="140"/>
        <w:jc w:val="both"/>
      </w:pPr>
      <w:r>
        <w:t>Dodavatel poskytne odběrateli dostatečnou marketingovou podporu, a to poskytnutím propagačních materiálů, akční leták, časopisu lékárna, plakátů na značky uvedené v dodatku k této smlouvě, prodejních stojanů, zajištění propagace produktů ve výlohách.</w:t>
      </w:r>
    </w:p>
    <w:p w14:paraId="3CC49FEB" w14:textId="77777777" w:rsidR="00E13D2A" w:rsidRDefault="009F6515">
      <w:pPr>
        <w:pStyle w:val="Zkladntext20"/>
        <w:numPr>
          <w:ilvl w:val="0"/>
          <w:numId w:val="2"/>
        </w:numPr>
        <w:shd w:val="clear" w:color="auto" w:fill="auto"/>
        <w:tabs>
          <w:tab w:val="left" w:pos="367"/>
        </w:tabs>
        <w:spacing w:after="244" w:line="254" w:lineRule="exact"/>
        <w:ind w:left="420"/>
      </w:pPr>
      <w:r>
        <w:t>Dodavatel bude pomocí svých obchodních zástupců informovat odběratele o aktuálních nabídkách, televizní a tiskové reklamě, termínech vydání časopisu lékárna.</w:t>
      </w:r>
    </w:p>
    <w:p w14:paraId="5E37CA3E" w14:textId="77777777" w:rsidR="00E13D2A" w:rsidRDefault="009F6515">
      <w:pPr>
        <w:pStyle w:val="Zkladntext20"/>
        <w:numPr>
          <w:ilvl w:val="0"/>
          <w:numId w:val="2"/>
        </w:numPr>
        <w:shd w:val="clear" w:color="auto" w:fill="auto"/>
        <w:tabs>
          <w:tab w:val="left" w:pos="367"/>
        </w:tabs>
        <w:spacing w:line="250" w:lineRule="exact"/>
        <w:ind w:left="420" w:right="140"/>
        <w:jc w:val="both"/>
        <w:sectPr w:rsidR="00E13D2A">
          <w:type w:val="continuous"/>
          <w:pgSz w:w="11900" w:h="16840"/>
          <w:pgMar w:top="1775" w:right="1360" w:bottom="1739" w:left="1348" w:header="0" w:footer="3" w:gutter="0"/>
          <w:cols w:space="720"/>
          <w:noEndnote/>
          <w:docGrid w:linePitch="360"/>
        </w:sectPr>
      </w:pPr>
      <w:r>
        <w:t>Na tuto dohodu se nevztahují rabatové akce, mimořádné akční nabídky, tipy a v případě, pokud využije odběratel po předchozí dohodě rabatové akce, mimořádné akční nabídky, tipy s příslušným obchodním zástupcem nebude mu poskytnuta podpora dle bodu 1. Odstavce V</w:t>
      </w:r>
    </w:p>
    <w:p w14:paraId="1D569E7E" w14:textId="77777777" w:rsidR="00E13D2A" w:rsidRDefault="009F6515">
      <w:pPr>
        <w:pStyle w:val="Zkladntext20"/>
        <w:shd w:val="clear" w:color="auto" w:fill="auto"/>
        <w:spacing w:after="641" w:line="220" w:lineRule="exact"/>
        <w:ind w:right="20" w:firstLine="0"/>
        <w:jc w:val="center"/>
      </w:pPr>
      <w:r>
        <w:lastRenderedPageBreak/>
        <w:t>Závěrečná ustanoveni</w:t>
      </w:r>
    </w:p>
    <w:p w14:paraId="1F0B05D1" w14:textId="77777777" w:rsidR="00E13D2A" w:rsidRDefault="009F651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688" w:line="254" w:lineRule="exact"/>
        <w:ind w:left="400" w:hanging="400"/>
        <w:jc w:val="both"/>
      </w:pPr>
      <w:r>
        <w:t xml:space="preserve">Smluvní strany souhlasí </w:t>
      </w:r>
      <w:proofErr w:type="spellStart"/>
      <w:r>
        <w:t>stím</w:t>
      </w:r>
      <w:proofErr w:type="spellEnd"/>
      <w:r>
        <w:t>, že smlouva se uzavírá na dobu neurčitou s výpovědní lhůtou 30 dnů, která počíná běžet prvním dnem následujícího kalendářního měsíce od doručení výpovědí druhé smluvní straně. V případě nepřevzetí zásilky smluvní stranou se lhůta stanovuje na 10. den uložení zásilky na příslušné pobočce pošty.</w:t>
      </w:r>
    </w:p>
    <w:p w14:paraId="04EAE5B1" w14:textId="77777777" w:rsidR="00E13D2A" w:rsidRDefault="009F651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646" w:line="220" w:lineRule="exact"/>
        <w:ind w:left="400" w:hanging="400"/>
        <w:jc w:val="both"/>
      </w:pPr>
      <w:r>
        <w:t>Tuto smlouvu lze měnit pouze písemnými oboustranně potvrzenými číslovanými dodatky.</w:t>
      </w:r>
    </w:p>
    <w:p w14:paraId="427A64B5" w14:textId="77777777" w:rsidR="00E13D2A" w:rsidRDefault="009F651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664" w:line="254" w:lineRule="exact"/>
        <w:ind w:left="400" w:hanging="400"/>
        <w:jc w:val="both"/>
      </w:pPr>
      <w:r>
        <w:t>Pokud nebylo v této smlouvě ujednáno jinak, řídí se tato smlouva platným zněním občanského zákoníku č. 89/2012 Sb.</w:t>
      </w:r>
    </w:p>
    <w:p w14:paraId="6C765070" w14:textId="77777777" w:rsidR="00E13D2A" w:rsidRDefault="009F651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653" w:line="250" w:lineRule="exact"/>
        <w:ind w:left="400" w:hanging="400"/>
        <w:jc w:val="both"/>
      </w:pPr>
      <w:r>
        <w:t>Tato smlouva je sepsána ve dvou vyhotoveních, z nichž každá ze smluvních stran obdrží jedno vyhotovení</w:t>
      </w:r>
    </w:p>
    <w:p w14:paraId="11F8CCFB" w14:textId="77777777" w:rsidR="00E13D2A" w:rsidRDefault="009F651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691" w:line="259" w:lineRule="exact"/>
        <w:ind w:left="400" w:hanging="400"/>
        <w:jc w:val="both"/>
      </w:pPr>
      <w:r>
        <w:t>Tato smlouva nahrazuje všechny uzavřené předchozí smlouvy a dohody o partnerské spolupráci.</w:t>
      </w:r>
    </w:p>
    <w:p w14:paraId="10DC6911" w14:textId="77777777" w:rsidR="00E13D2A" w:rsidRDefault="009F651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668" w:line="220" w:lineRule="exact"/>
        <w:ind w:left="400" w:hanging="400"/>
        <w:jc w:val="both"/>
      </w:pPr>
      <w:r>
        <w:t>Tato smlouva nabývá platnosti dnem podpisu</w:t>
      </w:r>
    </w:p>
    <w:p w14:paraId="72B76745" w14:textId="77777777" w:rsidR="00E13D2A" w:rsidRDefault="009F651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646" w:line="220" w:lineRule="exact"/>
        <w:ind w:left="400" w:hanging="400"/>
        <w:jc w:val="both"/>
      </w:pPr>
      <w:r>
        <w:t>Tato smlouva nabývá účinnosti dnem</w:t>
      </w:r>
    </w:p>
    <w:p w14:paraId="0101C7D1" w14:textId="77777777" w:rsidR="00E13D2A" w:rsidRDefault="009F651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after="389" w:line="254" w:lineRule="exact"/>
        <w:ind w:left="400" w:hanging="400"/>
        <w:jc w:val="both"/>
      </w:pPr>
      <w:r>
        <w:t>Smluvní strany prohlašují, že se seznámily s obsahem smlouvy a že tato smlouva byla sepsána dle jejich vážné a svobodné vůle, nikoliv v tísni, či za nápadně nevýhodných podmínek, a na důkaz toho připojují své podpisy.</w:t>
      </w:r>
    </w:p>
    <w:p w14:paraId="3C5B593E" w14:textId="3CDFD714" w:rsidR="00E13D2A" w:rsidRDefault="009F6515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line="293" w:lineRule="exact"/>
        <w:ind w:left="400" w:hanging="400"/>
        <w:sectPr w:rsidR="00E13D2A">
          <w:headerReference w:type="default" r:id="rId9"/>
          <w:pgSz w:w="11900" w:h="16840"/>
          <w:pgMar w:top="1775" w:right="1360" w:bottom="1739" w:left="1348" w:header="0" w:footer="3" w:gutter="0"/>
          <w:pgNumType w:fmt="upperRoman" w:start="6"/>
          <w:cols w:space="720"/>
          <w:noEndnote/>
          <w:docGrid w:linePitch="360"/>
        </w:sectPr>
      </w:pPr>
      <w:r>
        <w:pict w14:anchorId="1DAF13B7">
          <v:shape id="_x0000_s1035" type="#_x0000_t202" style="position:absolute;left:0;text-align:left;margin-left:2.15pt;margin-top:90pt;width:195.6pt;height:89.05pt;z-index:-125829370;mso-wrap-distance-left:5pt;mso-wrap-distance-right:104.65pt;mso-wrap-distance-bottom:23.6pt;mso-position-horizontal-relative:margin" wrapcoords="0 0 21600 0 21600 15143 12666 15432 12666 21600 3258 21600 3258 15432 0 15143 0 0" filled="f" stroked="f">
            <v:textbox style="mso-fit-shape-to-text:t" inset="0,0,0,0">
              <w:txbxContent>
                <w:p w14:paraId="2304FA2D" w14:textId="3B40B801" w:rsidR="00E13D2A" w:rsidRDefault="00E13D2A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609421A1">
          <v:shape id="_x0000_s1037" type="#_x0000_t202" style="position:absolute;left:0;text-align:left;margin-left:302.4pt;margin-top:97.65pt;width:24pt;height:12.7pt;z-index:-125829369;mso-wrap-distance-left:5pt;mso-wrap-distance-right:5pt;mso-position-horizontal-relative:margin" filled="f" stroked="f">
            <v:textbox style="mso-fit-shape-to-text:t" inset="0,0,0,0">
              <w:txbxContent>
                <w:p w14:paraId="082A83FF" w14:textId="77777777" w:rsidR="00E13D2A" w:rsidRDefault="009F6515">
                  <w:pPr>
                    <w:pStyle w:val="Zkladntext6"/>
                    <w:shd w:val="clear" w:color="auto" w:fill="auto"/>
                    <w:spacing w:line="210" w:lineRule="exact"/>
                    <w:ind w:firstLine="0"/>
                  </w:pPr>
                  <w:r>
                    <w:t>Dne:</w:t>
                  </w:r>
                </w:p>
              </w:txbxContent>
            </v:textbox>
            <w10:wrap type="topAndBottom" anchorx="margin"/>
          </v:shape>
        </w:pict>
      </w:r>
      <w:r>
        <w:pict w14:anchorId="2DDB08A3">
          <v:shape id="_x0000_s1038" type="#_x0000_t202" style="position:absolute;left:0;text-align:left;margin-left:323.5pt;margin-top:81.85pt;width:97.9pt;height:22.55pt;z-index:-125829368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16B9EC4F" w14:textId="40DF7D58" w:rsidR="00E13D2A" w:rsidRDefault="00E13D2A">
                  <w:pPr>
                    <w:pStyle w:val="Titulekobrzku3"/>
                    <w:shd w:val="clear" w:color="auto" w:fill="auto"/>
                    <w:spacing w:line="200" w:lineRule="exact"/>
                  </w:pPr>
                </w:p>
              </w:txbxContent>
            </v:textbox>
            <w10:wrap type="topAndBottom" anchorx="margin"/>
          </v:shape>
        </w:pict>
      </w:r>
      <w:r>
        <w:pict w14:anchorId="46E72550">
          <v:shape id="_x0000_s1039" type="#_x0000_t202" style="position:absolute;left:0;text-align:left;margin-left:325.9pt;margin-top:153.45pt;width:68.15pt;height:15.8pt;z-index:-125829367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4A649357" w14:textId="77777777" w:rsidR="00E13D2A" w:rsidRDefault="009F6515">
                  <w:pPr>
                    <w:pStyle w:val="Titulekobrzku4"/>
                    <w:shd w:val="clear" w:color="auto" w:fill="auto"/>
                    <w:spacing w:line="220" w:lineRule="exact"/>
                  </w:pPr>
                  <w:r>
                    <w:t>podpis odběr</w:t>
                  </w:r>
                </w:p>
              </w:txbxContent>
            </v:textbox>
            <w10:wrap type="topAndBottom" anchorx="margin"/>
          </v:shape>
        </w:pict>
      </w:r>
      <w:r>
        <w:pict w14:anchorId="2C8F4E92">
          <v:shape id="_x0000_s1040" type="#_x0000_t202" style="position:absolute;left:0;text-align:left;margin-left:428.15pt;margin-top:119.3pt;width:62.4pt;height:22.65pt;z-index:-125829366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24CF2565" w14:textId="724AF680" w:rsidR="00E13D2A" w:rsidRDefault="00E13D2A">
                  <w:pPr>
                    <w:pStyle w:val="Titulekobrzku5"/>
                    <w:shd w:val="clear" w:color="auto" w:fill="auto"/>
                    <w:ind w:left="220"/>
                  </w:pPr>
                </w:p>
              </w:txbxContent>
            </v:textbox>
            <w10:wrap type="topAndBottom" anchorx="margin"/>
          </v:shape>
        </w:pict>
      </w:r>
      <w:r>
        <w:pict w14:anchorId="10C60F15">
          <v:shape id="_x0000_s1041" type="#_x0000_t202" style="position:absolute;left:0;text-align:left;margin-left:340.8pt;margin-top:169.7pt;width:131.05pt;height:51.65pt;z-index:-125829365;mso-wrap-distance-left:5pt;mso-wrap-distance-right:5pt;mso-wrap-distance-bottom:20pt;mso-position-horizontal-relative:margin" filled="f" stroked="f">
            <v:textbox style="mso-fit-shape-to-text:t" inset="0,0,0,0">
              <w:txbxContent>
                <w:p w14:paraId="6959BAB8" w14:textId="58D861B9" w:rsidR="00E13D2A" w:rsidRDefault="00E13D2A">
                  <w:pPr>
                    <w:pStyle w:val="Titulekobrzku7"/>
                    <w:shd w:val="clear" w:color="auto" w:fill="auto"/>
                    <w:ind w:left="180"/>
                  </w:pPr>
                </w:p>
              </w:txbxContent>
            </v:textbox>
            <w10:wrap type="topAndBottom" anchorx="margin"/>
          </v:shape>
        </w:pict>
      </w:r>
      <w:r>
        <w:t>Smluvní strany se zavazují bez předchozího písemného souhlasu nezveřejnit či jiným způsobem nezpřístupnit třetím osobám podmínky této smlouvy, jakož ani jiné informace o vzájemných obchodních vztazích, a to i po skončení či zániku této smlouvy</w:t>
      </w:r>
    </w:p>
    <w:p w14:paraId="177B81D5" w14:textId="77777777" w:rsidR="00E13D2A" w:rsidRDefault="009F6515">
      <w:pPr>
        <w:pStyle w:val="Zkladntext40"/>
        <w:shd w:val="clear" w:color="auto" w:fill="auto"/>
        <w:spacing w:after="2218" w:line="312" w:lineRule="exact"/>
      </w:pPr>
      <w:r>
        <w:lastRenderedPageBreak/>
        <w:pict w14:anchorId="6212FD28">
          <v:shape id="_x0000_s1043" type="#_x0000_t202" style="position:absolute;margin-left:.5pt;margin-top:103.9pt;width:454.3pt;height:.05pt;z-index:-125829363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59"/>
                    <w:gridCol w:w="4627"/>
                  </w:tblGrid>
                  <w:tr w:rsidR="00E13D2A" w14:paraId="71F5D18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445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14:paraId="386EE589" w14:textId="77777777" w:rsidR="00E13D2A" w:rsidRDefault="009F6515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140" w:firstLine="0"/>
                        </w:pPr>
                        <w:r>
                          <w:rPr>
                            <w:rStyle w:val="Zkladntext210pt"/>
                          </w:rPr>
                          <w:t xml:space="preserve">Podporované produktové řady </w:t>
                        </w:r>
                        <w:r>
                          <w:rPr>
                            <w:rStyle w:val="Zkladntext210pt"/>
                            <w:lang w:val="de-DE" w:eastAsia="de-DE" w:bidi="de-DE"/>
                          </w:rPr>
                          <w:t xml:space="preserve">die </w:t>
                        </w:r>
                        <w:r>
                          <w:rPr>
                            <w:rStyle w:val="Zkladntext210pt"/>
                          </w:rPr>
                          <w:t>odstavce V.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11688653" w14:textId="77777777" w:rsidR="00E13D2A" w:rsidRDefault="009F6515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220" w:firstLine="0"/>
                        </w:pPr>
                        <w:r>
                          <w:rPr>
                            <w:rStyle w:val="Zkladntext210pt"/>
                          </w:rPr>
                          <w:t>Podporované produktové řady dle odstavce V.</w:t>
                        </w:r>
                      </w:p>
                    </w:tc>
                  </w:tr>
                  <w:tr w:rsidR="00E13D2A" w14:paraId="6C29AB7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538"/>
                      <w:jc w:val="center"/>
                    </w:trPr>
                    <w:tc>
                      <w:tcPr>
                        <w:tcW w:w="44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14:paraId="7E74FF49" w14:textId="77777777" w:rsidR="00E13D2A" w:rsidRDefault="009F6515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140" w:firstLine="0"/>
                        </w:pPr>
                        <w:r>
                          <w:rPr>
                            <w:rStyle w:val="Zkladntext210pt"/>
                          </w:rPr>
                          <w:t>Bodu 1/A</w:t>
                        </w:r>
                      </w:p>
                    </w:tc>
                    <w:tc>
                      <w:tcPr>
                        <w:tcW w:w="462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14:paraId="69729777" w14:textId="77777777" w:rsidR="00E13D2A" w:rsidRDefault="009F6515">
                        <w:pPr>
                          <w:pStyle w:val="Zkladntext20"/>
                          <w:shd w:val="clear" w:color="auto" w:fill="auto"/>
                          <w:spacing w:line="200" w:lineRule="exact"/>
                          <w:ind w:left="600" w:firstLine="0"/>
                        </w:pPr>
                        <w:r>
                          <w:rPr>
                            <w:rStyle w:val="Zkladntext210pt"/>
                          </w:rPr>
                          <w:t>Bodu 1/B</w:t>
                        </w:r>
                      </w:p>
                    </w:tc>
                  </w:tr>
                </w:tbl>
                <w:p w14:paraId="15A4AC89" w14:textId="77777777" w:rsidR="00E13D2A" w:rsidRDefault="00E13D2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t xml:space="preserve">V této příloze jsou určeny podporované produktové řady, a označené podporované produktové řady, které budou dle stanoveného </w:t>
      </w:r>
      <w:proofErr w:type="spellStart"/>
      <w:r>
        <w:t>plánogramu</w:t>
      </w:r>
      <w:proofErr w:type="spellEnd"/>
      <w:r>
        <w:t xml:space="preserve"> podporovaných produktových řad vystaveny minimálně v těchto níže uvedených rozměrech.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1"/>
        <w:gridCol w:w="163"/>
        <w:gridCol w:w="173"/>
        <w:gridCol w:w="1570"/>
        <w:gridCol w:w="2957"/>
      </w:tblGrid>
      <w:tr w:rsidR="00E13D2A" w14:paraId="7DA811A2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0934E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lastRenderedPageBreak/>
              <w:t>Řada IQMAG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009C0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2F2AE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4AE49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Kurzva"/>
              </w:rPr>
              <w:t>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8F25C0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40 cm</w:t>
            </w:r>
          </w:p>
        </w:tc>
      </w:tr>
      <w:tr w:rsidR="00E13D2A" w14:paraId="08D9ACF0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980B8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  <w:lang w:val="de-DE" w:eastAsia="de-DE" w:bidi="de-DE"/>
              </w:rPr>
              <w:t xml:space="preserve">Naturprodukt </w:t>
            </w:r>
            <w:proofErr w:type="spellStart"/>
            <w:r>
              <w:rPr>
                <w:rStyle w:val="Zkladntext210pt"/>
              </w:rPr>
              <w:t>Glucadent</w:t>
            </w:r>
            <w:proofErr w:type="spellEnd"/>
            <w:r>
              <w:rPr>
                <w:rStyle w:val="Zkladntext210pt"/>
              </w:rPr>
              <w:t xml:space="preserve"> řada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BD8E6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CE964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2624B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Kurzva"/>
              </w:rPr>
              <w:t>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619D3B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39 cm</w:t>
            </w:r>
          </w:p>
        </w:tc>
      </w:tr>
      <w:tr w:rsidR="00E13D2A" w14:paraId="6A5F7D96" w14:textId="77777777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C3820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  <w:lang w:val="de-DE" w:eastAsia="de-DE" w:bidi="de-DE"/>
              </w:rPr>
              <w:t xml:space="preserve">Naturprodukt </w:t>
            </w:r>
            <w:r>
              <w:rPr>
                <w:rStyle w:val="Zkladntext210pt"/>
              </w:rPr>
              <w:t>Švédská řada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1DB4C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6CAE1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1CC2A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Kurzva"/>
              </w:rPr>
              <w:t>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24A76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38 cm</w:t>
            </w:r>
          </w:p>
        </w:tc>
      </w:tr>
      <w:tr w:rsidR="00E13D2A" w14:paraId="2792F80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1D2E8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  <w:lang w:val="de-DE" w:eastAsia="de-DE" w:bidi="de-DE"/>
              </w:rPr>
              <w:t xml:space="preserve">Naturprodukt </w:t>
            </w:r>
            <w:r>
              <w:rPr>
                <w:rStyle w:val="Zkladntext210pt"/>
              </w:rPr>
              <w:t>řada při nachlazení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5124D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C1647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F507A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Kurzva"/>
              </w:rPr>
              <w:t>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EF1205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44 cm</w:t>
            </w:r>
          </w:p>
        </w:tc>
      </w:tr>
      <w:tr w:rsidR="00E13D2A" w14:paraId="2B4529C2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2C0F8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Izofet</w:t>
            </w:r>
            <w:proofErr w:type="spellEnd"/>
            <w:r>
              <w:rPr>
                <w:rStyle w:val="Zkladntext210pt"/>
              </w:rPr>
              <w:t xml:space="preserve"> řada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1D76A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E1D7DF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3621A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Kurzva"/>
              </w:rPr>
              <w:t>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773BFC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25 cm</w:t>
            </w:r>
          </w:p>
        </w:tc>
      </w:tr>
      <w:tr w:rsidR="00E13D2A" w14:paraId="4AD6EA76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FD0F2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  <w:lang w:val="de-DE" w:eastAsia="de-DE" w:bidi="de-DE"/>
              </w:rPr>
              <w:t xml:space="preserve">Naturprodukt </w:t>
            </w:r>
            <w:proofErr w:type="spellStart"/>
            <w:r>
              <w:rPr>
                <w:rStyle w:val="Zkladntext210pt"/>
                <w:lang w:val="de-DE" w:eastAsia="de-DE" w:bidi="de-DE"/>
              </w:rPr>
              <w:t>Silymarin</w:t>
            </w:r>
            <w:proofErr w:type="spellEnd"/>
            <w:r>
              <w:rPr>
                <w:rStyle w:val="Zkladntext210pt"/>
                <w:lang w:val="de-DE" w:eastAsia="de-DE" w:bidi="de-DE"/>
              </w:rPr>
              <w:t xml:space="preserve"> </w:t>
            </w:r>
            <w:r>
              <w:rPr>
                <w:rStyle w:val="Zkladntext210pt"/>
              </w:rPr>
              <w:t>řada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F82BE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7A106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D9092B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Kurzva"/>
              </w:rPr>
              <w:t>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4193FC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20 cm</w:t>
            </w:r>
          </w:p>
        </w:tc>
      </w:tr>
      <w:tr w:rsidR="00E13D2A" w14:paraId="017F6C96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D8862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  <w:lang w:val="de-DE" w:eastAsia="de-DE" w:bidi="de-DE"/>
              </w:rPr>
              <w:t>Additiva</w:t>
            </w:r>
            <w:proofErr w:type="spellEnd"/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5F770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24361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FA2DA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Kurzva"/>
              </w:rPr>
              <w:t>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75687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32 cm</w:t>
            </w:r>
          </w:p>
        </w:tc>
      </w:tr>
      <w:tr w:rsidR="00E13D2A" w14:paraId="0F134C89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56D6B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Kosmetická řada </w:t>
            </w:r>
            <w:proofErr w:type="spellStart"/>
            <w:r>
              <w:rPr>
                <w:rStyle w:val="Zkladntext210pt"/>
              </w:rPr>
              <w:t>Rugard</w:t>
            </w:r>
            <w:proofErr w:type="spellEnd"/>
            <w:r>
              <w:rPr>
                <w:rStyle w:val="Zkladntext210pt"/>
              </w:rPr>
              <w:t xml:space="preserve"> + olivová řada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35AD2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EFEB11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19B2EB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dkovn1pt"/>
              </w:rPr>
              <w:t>t/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F1CB5C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31 cm</w:t>
            </w:r>
          </w:p>
        </w:tc>
      </w:tr>
      <w:tr w:rsidR="00E13D2A" w14:paraId="6B27B445" w14:textId="7777777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BDB83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 xml:space="preserve">Dětská kosmetika </w:t>
            </w:r>
            <w:r>
              <w:rPr>
                <w:rStyle w:val="Zkladntext210pt"/>
                <w:lang w:val="de-DE" w:eastAsia="de-DE" w:bidi="de-DE"/>
              </w:rPr>
              <w:t>Bübchen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13630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8A42F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F6342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Kurzva"/>
              </w:rPr>
              <w:t>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6FC00E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42 cm</w:t>
            </w:r>
          </w:p>
        </w:tc>
      </w:tr>
      <w:tr w:rsidR="00E13D2A" w14:paraId="5FF6E45F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3BBD70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proofErr w:type="spellStart"/>
            <w:r>
              <w:rPr>
                <w:rStyle w:val="Zkladntext210pt"/>
              </w:rPr>
              <w:t>Intact</w:t>
            </w:r>
            <w:proofErr w:type="spellEnd"/>
            <w:r>
              <w:rPr>
                <w:rStyle w:val="Zkladntext210pt"/>
              </w:rPr>
              <w:t xml:space="preserve"> (roličky Hroznový cukr + sáčky)</w:t>
            </w: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F73FD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185F4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CC1B4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Tahoma10ptKurzva"/>
              </w:rPr>
              <w:t>y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FC4A0" w14:textId="77777777" w:rsidR="00E13D2A" w:rsidRDefault="009F6515">
            <w:pPr>
              <w:pStyle w:val="Zkladntext20"/>
              <w:framePr w:w="8914" w:wrap="notBeside" w:vAnchor="text" w:hAnchor="text" w:xAlign="center" w:y="1"/>
              <w:shd w:val="clear" w:color="auto" w:fill="auto"/>
              <w:spacing w:line="200" w:lineRule="exact"/>
              <w:ind w:firstLine="0"/>
            </w:pPr>
            <w:r>
              <w:rPr>
                <w:rStyle w:val="Zkladntext210pt"/>
              </w:rPr>
              <w:t>displej na táře</w:t>
            </w:r>
          </w:p>
        </w:tc>
      </w:tr>
      <w:tr w:rsidR="00E13D2A" w14:paraId="593DF60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3FDD6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DAEBE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58B1C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69414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0B941C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E13D2A" w14:paraId="538C169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33332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FCCCC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807A75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6DE3A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83D7F" w14:textId="77777777" w:rsidR="00E13D2A" w:rsidRDefault="00E13D2A">
            <w:pPr>
              <w:framePr w:w="891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404B7672" w14:textId="77777777" w:rsidR="00E13D2A" w:rsidRDefault="00E13D2A">
      <w:pPr>
        <w:framePr w:w="8914" w:wrap="notBeside" w:vAnchor="text" w:hAnchor="text" w:xAlign="center" w:y="1"/>
        <w:rPr>
          <w:sz w:val="2"/>
          <w:szCs w:val="2"/>
        </w:rPr>
      </w:pPr>
    </w:p>
    <w:p w14:paraId="2A0BDA38" w14:textId="77777777" w:rsidR="00E13D2A" w:rsidRDefault="00E13D2A">
      <w:pPr>
        <w:rPr>
          <w:sz w:val="2"/>
          <w:szCs w:val="2"/>
        </w:rPr>
      </w:pPr>
    </w:p>
    <w:p w14:paraId="23BF51EA" w14:textId="77777777" w:rsidR="00E13D2A" w:rsidRDefault="00E13D2A">
      <w:pPr>
        <w:rPr>
          <w:sz w:val="2"/>
          <w:szCs w:val="2"/>
        </w:rPr>
      </w:pPr>
    </w:p>
    <w:sectPr w:rsidR="00E13D2A">
      <w:headerReference w:type="default" r:id="rId10"/>
      <w:pgSz w:w="11900" w:h="16840"/>
      <w:pgMar w:top="3724" w:right="1463" w:bottom="3724" w:left="1340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CAEC7" w14:textId="77777777" w:rsidR="009F6515" w:rsidRDefault="009F6515">
      <w:r>
        <w:separator/>
      </w:r>
    </w:p>
  </w:endnote>
  <w:endnote w:type="continuationSeparator" w:id="0">
    <w:p w14:paraId="6FAD721F" w14:textId="77777777" w:rsidR="009F6515" w:rsidRDefault="009F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E6C89" w14:textId="77777777" w:rsidR="00E13D2A" w:rsidRDefault="00E13D2A"/>
  </w:footnote>
  <w:footnote w:type="continuationSeparator" w:id="0">
    <w:p w14:paraId="43D47A83" w14:textId="77777777" w:rsidR="00E13D2A" w:rsidRDefault="00E13D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48AA" w14:textId="77777777" w:rsidR="00E13D2A" w:rsidRDefault="009F6515">
    <w:pPr>
      <w:rPr>
        <w:sz w:val="2"/>
        <w:szCs w:val="2"/>
      </w:rPr>
    </w:pPr>
    <w:r>
      <w:pict w14:anchorId="00B2911D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2.5pt;margin-top:67.9pt;width:7.2pt;height:8.1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D9A8FF2" w14:textId="77777777" w:rsidR="00E13D2A" w:rsidRDefault="009F651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</w:rPr>
                  <w:t>#</w:t>
                </w:r>
                <w:r>
                  <w:rPr>
                    <w:rStyle w:val="ZhlavneboZpat1"/>
                  </w:rPr>
                  <w:fldChar w:fldCharType="end"/>
                </w:r>
                <w:r>
                  <w:rPr>
                    <w:rStyle w:val="ZhlavneboZpat1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CDAA" w14:textId="77777777" w:rsidR="00E13D2A" w:rsidRDefault="009F6515">
    <w:pPr>
      <w:rPr>
        <w:sz w:val="2"/>
        <w:szCs w:val="2"/>
      </w:rPr>
    </w:pPr>
    <w:r>
      <w:pict w14:anchorId="5D75C09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3pt;margin-top:70.3pt;width:12.5pt;height:7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B435296" w14:textId="77777777" w:rsidR="00E13D2A" w:rsidRDefault="009F651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TrebuchetMS105ptTun"/>
                  </w:rPr>
                  <w:t>#</w:t>
                </w:r>
                <w:r>
                  <w:rPr>
                    <w:rStyle w:val="ZhlavneboZpatTrebuchetMS105ptTun"/>
                  </w:rPr>
                  <w:fldChar w:fldCharType="end"/>
                </w:r>
                <w:r>
                  <w:rPr>
                    <w:rStyle w:val="ZhlavneboZpatTrebuchetMS105ptTun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20B0" w14:textId="77777777" w:rsidR="00E13D2A" w:rsidRDefault="009F6515">
    <w:pPr>
      <w:rPr>
        <w:sz w:val="2"/>
        <w:szCs w:val="2"/>
      </w:rPr>
    </w:pPr>
    <w:r>
      <w:pict w14:anchorId="0969CCB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65pt;margin-top:140.75pt;width:279.35pt;height:10.1pt;z-index:-18874406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F9B6B3E" w14:textId="77777777" w:rsidR="00E13D2A" w:rsidRDefault="009F6515">
                <w:pPr>
                  <w:pStyle w:val="ZhlavneboZpat0"/>
                  <w:shd w:val="clear" w:color="auto" w:fill="auto"/>
                  <w:tabs>
                    <w:tab w:val="right" w:pos="5587"/>
                  </w:tabs>
                  <w:spacing w:line="240" w:lineRule="auto"/>
                </w:pPr>
                <w:r>
                  <w:rPr>
                    <w:rStyle w:val="ZhlavneboZpat1"/>
                  </w:rPr>
                  <w:t xml:space="preserve">Příloha </w:t>
                </w:r>
                <w:proofErr w:type="spellStart"/>
                <w:r>
                  <w:rPr>
                    <w:rStyle w:val="ZhlavneboZpat1"/>
                  </w:rPr>
                  <w:t>č.l</w:t>
                </w:r>
                <w:proofErr w:type="spellEnd"/>
                <w:r>
                  <w:rPr>
                    <w:rStyle w:val="ZhlavneboZpat1"/>
                  </w:rPr>
                  <w:t xml:space="preserve"> ke smlouvě č.</w:t>
                </w:r>
                <w:r>
                  <w:rPr>
                    <w:rStyle w:val="ZhlavneboZpat1"/>
                  </w:rPr>
                  <w:tab/>
                  <w:t>o partnerské spolupráci: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522E"/>
    <w:multiLevelType w:val="multilevel"/>
    <w:tmpl w:val="7E02AC5C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445B1C"/>
    <w:multiLevelType w:val="multilevel"/>
    <w:tmpl w:val="0652D86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890454"/>
    <w:multiLevelType w:val="multilevel"/>
    <w:tmpl w:val="6C9613B6"/>
    <w:lvl w:ilvl="0">
      <w:start w:val="1"/>
      <w:numFmt w:val="decimal"/>
      <w:lvlText w:val="%1.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6969CD"/>
    <w:multiLevelType w:val="multilevel"/>
    <w:tmpl w:val="3FB6A900"/>
    <w:lvl w:ilvl="0">
      <w:start w:val="1"/>
      <w:numFmt w:val="bullet"/>
      <w:lvlText w:val="•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51170961">
    <w:abstractNumId w:val="0"/>
  </w:num>
  <w:num w:numId="2" w16cid:durableId="1014915073">
    <w:abstractNumId w:val="1"/>
  </w:num>
  <w:num w:numId="3" w16cid:durableId="1364357098">
    <w:abstractNumId w:val="3"/>
  </w:num>
  <w:num w:numId="4" w16cid:durableId="1455371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D2A"/>
    <w:rsid w:val="009F6515"/>
    <w:rsid w:val="00A17785"/>
    <w:rsid w:val="00E1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8BB46F6"/>
  <w15:docId w15:val="{59E61078-F2E9-49D7-AB51-2BF452A9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Zkladntext5Exact0">
    <w:name w:val="Základní text (5) Exact"/>
    <w:basedOn w:val="Zkladntext5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</w:rPr>
  </w:style>
  <w:style w:type="character" w:customStyle="1" w:styleId="Zkladntext6Exact">
    <w:name w:val="Základní text (6) Exact"/>
    <w:basedOn w:val="Standardnpsmoodstavce"/>
    <w:link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MicrosoftSansSerif8ptNetunExact">
    <w:name w:val="Základní text (6) + Microsoft Sans Serif;8 pt;Ne tučné Exact"/>
    <w:basedOn w:val="Zkladntext6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7Candara7ptdkovn0ptExact">
    <w:name w:val="Základní text (7) + Candara;7 pt;Řádkování 0 pt Exact"/>
    <w:basedOn w:val="Zkladntext7Exact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74ptKurzvaExact">
    <w:name w:val="Základní text (7) + 4 pt;Kurzíva Exact"/>
    <w:basedOn w:val="Zkladntext7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3"/>
      <w:szCs w:val="13"/>
      <w:u w:val="none"/>
    </w:rPr>
  </w:style>
  <w:style w:type="character" w:customStyle="1" w:styleId="Zkladntext8MicrosoftSansSerifdkovn0ptExact">
    <w:name w:val="Základní text (8) + Microsoft Sans Serif;Řádkování 0 pt Exact"/>
    <w:basedOn w:val="Zkladntext8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Zkladntext10Exact0">
    <w:name w:val="Základní text (10) Exact"/>
    <w:basedOn w:val="Zkladntext10Exact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Malpsmena">
    <w:name w:val="Nadpis #2 + Malá písmena"/>
    <w:basedOn w:val="Nadpis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MicrosoftSansSerif11ptKurzvadkovn-1pt">
    <w:name w:val="Základní text (3) + Microsoft Sans Serif;11 pt;Kurzíva;Řádkování -1 pt"/>
    <w:basedOn w:val="Zkladntext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MicrosoftSansSerif11pt">
    <w:name w:val="Základní text (3) + Microsoft Sans Serif;11 pt"/>
    <w:basedOn w:val="Zkladntext3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Zkladntext3ArialNarrow16ptKurzvadkovn0pt">
    <w:name w:val="Základní text (3) + Arial Narrow;16 pt;Kurzíva;Řádkování 0 pt"/>
    <w:basedOn w:val="Zkladntext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1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MicrosoftSansSerif11ptKurzvadkovn-1pt0">
    <w:name w:val="Základní text (3) + Microsoft Sans Serif;11 pt;Kurzíva;Řádkování -1 pt"/>
    <w:basedOn w:val="Zkladntext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bsah21">
    <w:name w:val="Obsah (2)"/>
    <w:basedOn w:val="Obsah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Obsah2Candara16ptKurzva">
    <w:name w:val="Obsah (2) + Candara;16 pt;Kurzíva"/>
    <w:basedOn w:val="Obsah2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Obsah3">
    <w:name w:val="Obsah (3)_"/>
    <w:basedOn w:val="Standardnpsmoodstavce"/>
    <w:link w:val="Obsah3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Obsah310ptKurzva">
    <w:name w:val="Obsah (3) + 10 pt;Kurzíva"/>
    <w:basedOn w:val="Obsah3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bsah">
    <w:name w:val="Obsah_"/>
    <w:basedOn w:val="Standardnpsmoodstavce"/>
    <w:link w:val="Obsah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1">
    <w:name w:val="Obsah"/>
    <w:basedOn w:val="Obsah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Zkladntext9dkovn0pt">
    <w:name w:val="Základní text (9) + Řádkování 0 pt"/>
    <w:basedOn w:val="Zkladntext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Kurzvadkovn1pt">
    <w:name w:val="Základní text (2) + Kurzíva;Řádkování 1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dkovn-1pt">
    <w:name w:val="Základní text (2) + Kurzíva;Řádkování -1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Kurzvadkovn1pt0">
    <w:name w:val="Základní text (2) + Kurzíva;Řádkování 1 pt"/>
    <w:basedOn w:val="Zkladntext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itulekobrzkuExact">
    <w:name w:val="Titulek obrázku Exact"/>
    <w:basedOn w:val="Standardnpsmoodstavce"/>
    <w:link w:val="Titulekobrzk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75ptExact">
    <w:name w:val="Titulek obrázku + 7;5 pt Exact"/>
    <w:basedOn w:val="Titulekobrzku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2Tahoma65ptNetunKurzvaMtko300Exact">
    <w:name w:val="Titulek obrázku (2) + Tahoma;6;5 pt;Ne tučné;Kurzíva;Měřítko 300% Exact"/>
    <w:basedOn w:val="Titulekobrzku2Exact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300"/>
      <w:position w:val="0"/>
      <w:sz w:val="13"/>
      <w:szCs w:val="13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itulekobrzku3Kurzvadkovn0ptExact">
    <w:name w:val="Titulek obrázku (3) + Kurzíva;Řádkování 0 pt Exact"/>
    <w:basedOn w:val="Titulekobrzku3Exact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3Exact0">
    <w:name w:val="Titulek obrázku (3) Exact"/>
    <w:basedOn w:val="Titulekobrzku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Titulekobrzku5TrebuchetMS9ptTunMtko100Exact">
    <w:name w:val="Titulek obrázku (5) + Trebuchet MS;9 pt;Tučné;Měřítko 100% Exact"/>
    <w:basedOn w:val="Titulekobrzku5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TrebuchetMS105ptTunExact">
    <w:name w:val="Titulek obrázku + Trebuchet MS;10;5 pt;Tučné Exact"/>
    <w:basedOn w:val="Titulekobrzku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w w:val="100"/>
      <w:sz w:val="13"/>
      <w:szCs w:val="13"/>
      <w:u w:val="none"/>
    </w:rPr>
  </w:style>
  <w:style w:type="character" w:customStyle="1" w:styleId="Titulekobrzku6MicrosoftSansSerif10ptExact">
    <w:name w:val="Titulek obrázku (6) + Microsoft Sans Serif;10 pt Exact"/>
    <w:basedOn w:val="Titulekobrzku6Exact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7Exact0">
    <w:name w:val="Titulek obrázku (7) Exact"/>
    <w:basedOn w:val="Titulekobrzku7Exac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cs-CZ" w:eastAsia="cs-CZ" w:bidi="cs-CZ"/>
    </w:rPr>
  </w:style>
  <w:style w:type="character" w:customStyle="1" w:styleId="Titulekobrzku7ArialNarrow85ptKurzvaExact">
    <w:name w:val="Titulek obrázku (7) + Arial Narrow;8;5 pt;Kurzíva Exact"/>
    <w:basedOn w:val="Titulekobrzku7Exact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TrebuchetMS105ptTun">
    <w:name w:val="Záhlaví nebo Zápatí + Trebuchet MS;10;5 pt;Tučné"/>
    <w:basedOn w:val="ZhlavneboZpat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ahoma10ptKurzva">
    <w:name w:val="Základní text (2) + Tahoma;10 pt;Kurzíva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10ptdkovn1pt">
    <w:name w:val="Základní text (2) + Tahoma;10 pt;Řádkování 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420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0" w:lineRule="atLeast"/>
      <w:ind w:hanging="220"/>
    </w:pPr>
    <w:rPr>
      <w:rFonts w:ascii="Trebuchet MS" w:eastAsia="Trebuchet MS" w:hAnsi="Trebuchet MS" w:cs="Trebuchet MS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39" w:lineRule="exact"/>
      <w:ind w:hanging="220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sz w:val="13"/>
      <w:szCs w:val="13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pacing w:val="-30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 w:line="0" w:lineRule="atLeast"/>
      <w:jc w:val="both"/>
      <w:outlineLvl w:val="1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60" w:line="0" w:lineRule="atLeas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Obsah20">
    <w:name w:val="Obsah (2)"/>
    <w:basedOn w:val="Normln"/>
    <w:link w:val="Obsah2"/>
    <w:pPr>
      <w:shd w:val="clear" w:color="auto" w:fill="FFFFFF"/>
      <w:spacing w:before="60" w:after="60" w:line="0" w:lineRule="atLeast"/>
      <w:jc w:val="both"/>
    </w:pPr>
    <w:rPr>
      <w:rFonts w:ascii="Microsoft Sans Serif" w:eastAsia="Microsoft Sans Serif" w:hAnsi="Microsoft Sans Serif" w:cs="Microsoft Sans Serif"/>
      <w:sz w:val="28"/>
      <w:szCs w:val="28"/>
    </w:rPr>
  </w:style>
  <w:style w:type="paragraph" w:customStyle="1" w:styleId="Obsah30">
    <w:name w:val="Obsah (3)"/>
    <w:basedOn w:val="Normln"/>
    <w:link w:val="Obsah3"/>
    <w:pPr>
      <w:shd w:val="clear" w:color="auto" w:fill="FFFFFF"/>
      <w:spacing w:before="60" w:line="0" w:lineRule="atLeast"/>
      <w:jc w:val="both"/>
    </w:pPr>
    <w:rPr>
      <w:rFonts w:ascii="Tahoma" w:eastAsia="Tahoma" w:hAnsi="Tahoma" w:cs="Tahoma"/>
      <w:sz w:val="8"/>
      <w:szCs w:val="8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660" w:line="446" w:lineRule="exact"/>
      <w:jc w:val="both"/>
    </w:pPr>
    <w:rPr>
      <w:rFonts w:ascii="Tahoma" w:eastAsia="Tahoma" w:hAnsi="Tahoma" w:cs="Tahoma"/>
      <w:spacing w:val="20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68" w:lineRule="exact"/>
      <w:jc w:val="center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b/>
      <w:bCs/>
      <w:sz w:val="18"/>
      <w:szCs w:val="18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</w:pPr>
    <w:rPr>
      <w:rFonts w:ascii="Tahoma" w:eastAsia="Tahoma" w:hAnsi="Tahoma" w:cs="Tahoma"/>
      <w:spacing w:val="20"/>
      <w:sz w:val="20"/>
      <w:szCs w:val="20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202" w:lineRule="exact"/>
      <w:ind w:hanging="220"/>
    </w:pPr>
    <w:rPr>
      <w:rFonts w:ascii="Microsoft Sans Serif" w:eastAsia="Microsoft Sans Serif" w:hAnsi="Microsoft Sans Serif" w:cs="Microsoft Sans Serif"/>
      <w:w w:val="70"/>
      <w:sz w:val="19"/>
      <w:szCs w:val="19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173" w:lineRule="exact"/>
      <w:ind w:hanging="180"/>
    </w:pPr>
    <w:rPr>
      <w:rFonts w:ascii="Trebuchet MS" w:eastAsia="Trebuchet MS" w:hAnsi="Trebuchet MS" w:cs="Trebuchet MS"/>
      <w:sz w:val="13"/>
      <w:szCs w:val="13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173" w:lineRule="exact"/>
      <w:ind w:hanging="180"/>
    </w:pPr>
    <w:rPr>
      <w:rFonts w:ascii="Trebuchet MS" w:eastAsia="Trebuchet MS" w:hAnsi="Trebuchet MS" w:cs="Trebuchet MS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naturpr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717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2025-10-09T11:20:00Z</dcterms:created>
  <dcterms:modified xsi:type="dcterms:W3CDTF">2025-10-09T11:21:00Z</dcterms:modified>
</cp:coreProperties>
</file>