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CCEB7" w14:textId="36A63801" w:rsidR="00750A91" w:rsidRPr="00433A59" w:rsidRDefault="00171442" w:rsidP="00590BB6">
      <w:pPr>
        <w:spacing w:line="240" w:lineRule="atLeast"/>
        <w:ind w:firstLine="4253"/>
        <w:jc w:val="center"/>
      </w:pPr>
      <w:r>
        <w:t xml:space="preserve">              </w:t>
      </w:r>
      <w:r w:rsidR="004B2524" w:rsidRPr="00433A59">
        <w:t>Číslo smlouvy objednatele:</w:t>
      </w:r>
      <w:r w:rsidR="00186520">
        <w:t xml:space="preserve"> </w:t>
      </w:r>
      <w:r>
        <w:t>2025/06</w:t>
      </w:r>
    </w:p>
    <w:p w14:paraId="5E63150D" w14:textId="50C92A69" w:rsidR="004B2524" w:rsidRPr="00433A59" w:rsidRDefault="00E91F5C" w:rsidP="00590BB6">
      <w:pPr>
        <w:spacing w:line="240" w:lineRule="atLeast"/>
        <w:ind w:firstLine="4111"/>
        <w:jc w:val="center"/>
      </w:pPr>
      <w:r>
        <w:t xml:space="preserve"> </w:t>
      </w:r>
      <w:r w:rsidR="00F61A49">
        <w:t xml:space="preserve">                </w:t>
      </w:r>
      <w:r w:rsidR="00505BD0" w:rsidRPr="00433A59">
        <w:t>Číslo smlouvy zhotovitele</w:t>
      </w:r>
      <w:r w:rsidR="004B2524" w:rsidRPr="00433A59">
        <w:t>:</w:t>
      </w:r>
      <w:r w:rsidR="008D0BBC">
        <w:rPr>
          <w:rFonts w:cs="Arial"/>
          <w:sz w:val="18"/>
          <w:szCs w:val="18"/>
        </w:rPr>
        <w:t xml:space="preserve"> 6220/2025</w:t>
      </w:r>
    </w:p>
    <w:tbl>
      <w:tblPr>
        <w:tblW w:w="0" w:type="auto"/>
        <w:tblInd w:w="70" w:type="dxa"/>
        <w:tblLayout w:type="fixed"/>
        <w:tblCellMar>
          <w:left w:w="70" w:type="dxa"/>
          <w:right w:w="70" w:type="dxa"/>
        </w:tblCellMar>
        <w:tblLook w:val="0000" w:firstRow="0" w:lastRow="0" w:firstColumn="0" w:lastColumn="0" w:noHBand="0" w:noVBand="0"/>
      </w:tblPr>
      <w:tblGrid>
        <w:gridCol w:w="9090"/>
      </w:tblGrid>
      <w:tr w:rsidR="004B2524" w:rsidRPr="00433A59" w14:paraId="2AE60AFF" w14:textId="77777777" w:rsidTr="00590BB6">
        <w:trPr>
          <w:cantSplit/>
          <w:trHeight w:val="65"/>
        </w:trPr>
        <w:tc>
          <w:tcPr>
            <w:tcW w:w="9090" w:type="dxa"/>
            <w:tcBorders>
              <w:top w:val="single" w:sz="4" w:space="0" w:color="auto"/>
              <w:left w:val="single" w:sz="4" w:space="0" w:color="auto"/>
              <w:bottom w:val="single" w:sz="4" w:space="0" w:color="auto"/>
              <w:right w:val="single" w:sz="4" w:space="0" w:color="auto"/>
            </w:tcBorders>
          </w:tcPr>
          <w:p w14:paraId="1A2B7402" w14:textId="77777777" w:rsidR="004B2524" w:rsidRPr="00433A59" w:rsidRDefault="007357DE" w:rsidP="004B2524">
            <w:pPr>
              <w:pStyle w:val="Nadpis2"/>
              <w:jc w:val="center"/>
              <w:rPr>
                <w:rFonts w:cs="Arial"/>
                <w:b/>
                <w:bCs/>
                <w:sz w:val="44"/>
              </w:rPr>
            </w:pPr>
            <w:r w:rsidRPr="00433A59">
              <w:rPr>
                <w:rFonts w:cs="Arial"/>
                <w:b/>
                <w:bCs/>
                <w:sz w:val="44"/>
              </w:rPr>
              <w:t xml:space="preserve">SMLOUVA </w:t>
            </w:r>
            <w:r w:rsidR="004B2524" w:rsidRPr="00433A59">
              <w:rPr>
                <w:rFonts w:cs="Arial"/>
                <w:b/>
                <w:bCs/>
                <w:sz w:val="44"/>
              </w:rPr>
              <w:t>O DÍLO</w:t>
            </w:r>
          </w:p>
          <w:p w14:paraId="100E33DE" w14:textId="77777777" w:rsidR="008C1DA3" w:rsidRPr="00433A59" w:rsidRDefault="000C12FA" w:rsidP="004B2524">
            <w:pPr>
              <w:jc w:val="center"/>
              <w:rPr>
                <w:rFonts w:cs="Arial"/>
                <w:b/>
                <w:bCs/>
              </w:rPr>
            </w:pPr>
            <w:r w:rsidRPr="00433A59">
              <w:rPr>
                <w:rFonts w:cs="Arial"/>
                <w:b/>
                <w:bCs/>
              </w:rPr>
              <w:t xml:space="preserve">na </w:t>
            </w:r>
            <w:r w:rsidR="008C1DA3" w:rsidRPr="00433A59">
              <w:rPr>
                <w:rFonts w:cs="Arial"/>
                <w:b/>
                <w:bCs/>
              </w:rPr>
              <w:t>zhotovení stavby na akci</w:t>
            </w:r>
          </w:p>
          <w:p w14:paraId="0BE87589" w14:textId="61D27E03" w:rsidR="00351B00" w:rsidRDefault="00351B00" w:rsidP="004B4F1E">
            <w:pPr>
              <w:jc w:val="center"/>
              <w:rPr>
                <w:rFonts w:cs="Arial"/>
                <w:b/>
                <w:bCs/>
                <w:sz w:val="18"/>
              </w:rPr>
            </w:pPr>
            <w:r w:rsidRPr="00351B00">
              <w:rPr>
                <w:rFonts w:cs="Arial"/>
                <w:b/>
                <w:bCs/>
                <w:sz w:val="24"/>
              </w:rPr>
              <w:t>„</w:t>
            </w:r>
            <w:r w:rsidR="003C0934" w:rsidRPr="003C0934">
              <w:rPr>
                <w:rFonts w:cs="Arial"/>
                <w:b/>
                <w:bCs/>
                <w:sz w:val="24"/>
              </w:rPr>
              <w:t>SŠNO BYSTŘICE POD HOSTÝNEM – SNÍŽENÍ ENERGETICKÉ NÁROČNOSTI OBJEKTU ŠKOLY A DÍLEN</w:t>
            </w:r>
            <w:r w:rsidRPr="00351B00">
              <w:rPr>
                <w:rFonts w:cs="Arial"/>
                <w:b/>
                <w:bCs/>
                <w:sz w:val="24"/>
              </w:rPr>
              <w:t>“</w:t>
            </w:r>
          </w:p>
          <w:p w14:paraId="6FF1D0D9" w14:textId="77777777" w:rsidR="004B2524" w:rsidRPr="00433A59" w:rsidRDefault="004B2524" w:rsidP="004B4F1E">
            <w:pPr>
              <w:jc w:val="center"/>
              <w:rPr>
                <w:rFonts w:cs="Arial"/>
                <w:b/>
                <w:bCs/>
              </w:rPr>
            </w:pPr>
            <w:r w:rsidRPr="00433A59">
              <w:rPr>
                <w:rFonts w:cs="Arial"/>
              </w:rPr>
              <w:t xml:space="preserve">uzavřená dle § </w:t>
            </w:r>
            <w:r w:rsidR="00A3370B" w:rsidRPr="00433A59">
              <w:rPr>
                <w:rFonts w:cs="Arial"/>
              </w:rPr>
              <w:t>2586</w:t>
            </w:r>
            <w:r w:rsidRPr="00433A59">
              <w:rPr>
                <w:rFonts w:cs="Arial"/>
              </w:rPr>
              <w:t xml:space="preserve"> </w:t>
            </w:r>
            <w:r w:rsidRPr="00433A59">
              <w:rPr>
                <w:rFonts w:cs="Arial"/>
                <w:szCs w:val="22"/>
              </w:rPr>
              <w:t>a n</w:t>
            </w:r>
            <w:r w:rsidR="00AF1ED2" w:rsidRPr="00433A59">
              <w:rPr>
                <w:rFonts w:cs="Arial"/>
                <w:szCs w:val="22"/>
              </w:rPr>
              <w:t xml:space="preserve">. zákona č. </w:t>
            </w:r>
            <w:r w:rsidR="00A3370B" w:rsidRPr="00433A59">
              <w:rPr>
                <w:rFonts w:cs="Arial"/>
                <w:szCs w:val="22"/>
              </w:rPr>
              <w:t>89</w:t>
            </w:r>
            <w:r w:rsidR="00AF1ED2" w:rsidRPr="00433A59">
              <w:rPr>
                <w:rFonts w:cs="Arial"/>
                <w:szCs w:val="22"/>
              </w:rPr>
              <w:t>/</w:t>
            </w:r>
            <w:r w:rsidR="00A3370B" w:rsidRPr="00433A59">
              <w:rPr>
                <w:rFonts w:cs="Arial"/>
                <w:szCs w:val="22"/>
              </w:rPr>
              <w:t>2012</w:t>
            </w:r>
            <w:r w:rsidRPr="00433A59">
              <w:rPr>
                <w:rFonts w:cs="Arial"/>
                <w:szCs w:val="22"/>
              </w:rPr>
              <w:t xml:space="preserve"> Sb., </w:t>
            </w:r>
            <w:r w:rsidR="00A3370B" w:rsidRPr="005E213B">
              <w:rPr>
                <w:rFonts w:cs="Arial"/>
                <w:szCs w:val="22"/>
              </w:rPr>
              <w:t>občanský</w:t>
            </w:r>
            <w:r w:rsidR="00A3370B" w:rsidRPr="00433A59">
              <w:rPr>
                <w:rFonts w:cs="Arial"/>
                <w:szCs w:val="22"/>
              </w:rPr>
              <w:t xml:space="preserve"> zákoník</w:t>
            </w:r>
            <w:r w:rsidR="00AF1ED2" w:rsidRPr="00433A59">
              <w:rPr>
                <w:rFonts w:cs="Arial"/>
                <w:szCs w:val="22"/>
              </w:rPr>
              <w:t>,</w:t>
            </w:r>
            <w:r w:rsidRPr="00433A59">
              <w:rPr>
                <w:rFonts w:cs="Arial"/>
                <w:szCs w:val="22"/>
              </w:rPr>
              <w:t xml:space="preserve"> ve znění pozdějších předpisů</w:t>
            </w:r>
            <w:r w:rsidR="001B1C65">
              <w:rPr>
                <w:rFonts w:cs="Arial"/>
                <w:szCs w:val="22"/>
              </w:rPr>
              <w:t xml:space="preserve"> (dále jen „</w:t>
            </w:r>
            <w:r w:rsidR="001B1C65" w:rsidRPr="003A7CB2">
              <w:rPr>
                <w:rFonts w:cs="Arial"/>
                <w:b/>
                <w:szCs w:val="22"/>
              </w:rPr>
              <w:t>občanský zákoník</w:t>
            </w:r>
            <w:r w:rsidR="001B1C65">
              <w:rPr>
                <w:rFonts w:cs="Arial"/>
                <w:szCs w:val="22"/>
              </w:rPr>
              <w:t>“)</w:t>
            </w:r>
            <w:r w:rsidRPr="00433A59">
              <w:rPr>
                <w:rFonts w:cs="Arial"/>
                <w:szCs w:val="22"/>
              </w:rPr>
              <w:t xml:space="preserve"> </w:t>
            </w:r>
          </w:p>
        </w:tc>
      </w:tr>
    </w:tbl>
    <w:p w14:paraId="56409D58" w14:textId="77777777" w:rsidR="004B2524" w:rsidRPr="00433A59" w:rsidRDefault="004B2524" w:rsidP="00171442">
      <w:pPr>
        <w:pStyle w:val="KUsmlouva-1rove"/>
        <w:ind w:hanging="4613"/>
        <w:rPr>
          <w:u w:val="single"/>
        </w:rPr>
      </w:pPr>
      <w:r w:rsidRPr="00433A59">
        <w:t>SMLUVNÍ STRANY A Identifik</w:t>
      </w:r>
      <w:r w:rsidR="00251AB5" w:rsidRPr="00433A59">
        <w:t>ační údaje</w:t>
      </w:r>
      <w:r w:rsidR="00FB34B2">
        <w:t xml:space="preserve"> </w:t>
      </w:r>
      <w:r w:rsidRPr="00433A59">
        <w:t>stavby</w:t>
      </w:r>
    </w:p>
    <w:p w14:paraId="07E12877" w14:textId="77777777" w:rsidR="00434901" w:rsidRPr="00433A59" w:rsidRDefault="00434901" w:rsidP="003C3630">
      <w:pPr>
        <w:pStyle w:val="Textvbloku"/>
        <w:spacing w:after="0"/>
        <w:ind w:left="567"/>
        <w:rPr>
          <w:rFonts w:cs="Arial"/>
          <w:b/>
          <w:sz w:val="20"/>
          <w:u w:val="single"/>
        </w:rPr>
      </w:pPr>
    </w:p>
    <w:tbl>
      <w:tblPr>
        <w:tblW w:w="9928" w:type="dxa"/>
        <w:tblInd w:w="-5" w:type="dxa"/>
        <w:tblLook w:val="04A0" w:firstRow="1" w:lastRow="0" w:firstColumn="1" w:lastColumn="0" w:noHBand="0" w:noVBand="1"/>
      </w:tblPr>
      <w:tblGrid>
        <w:gridCol w:w="4395"/>
        <w:gridCol w:w="16"/>
        <w:gridCol w:w="508"/>
        <w:gridCol w:w="43"/>
        <w:gridCol w:w="4966"/>
      </w:tblGrid>
      <w:tr w:rsidR="00351B00" w:rsidRPr="00CC0116" w14:paraId="42991455" w14:textId="77777777" w:rsidTr="000C24E9">
        <w:trPr>
          <w:trHeight w:val="346"/>
        </w:trPr>
        <w:tc>
          <w:tcPr>
            <w:tcW w:w="4411" w:type="dxa"/>
            <w:gridSpan w:val="2"/>
          </w:tcPr>
          <w:p w14:paraId="63DA1B7E" w14:textId="77777777" w:rsidR="00351B00" w:rsidRPr="00CC0116" w:rsidRDefault="00351B00" w:rsidP="00351B00">
            <w:pPr>
              <w:spacing w:after="0"/>
              <w:rPr>
                <w:rFonts w:cs="Arial"/>
                <w:b/>
              </w:rPr>
            </w:pPr>
            <w:r w:rsidRPr="00CC0116">
              <w:rPr>
                <w:rFonts w:cs="Arial"/>
                <w:b/>
              </w:rPr>
              <w:t>Objednatel</w:t>
            </w:r>
          </w:p>
        </w:tc>
        <w:tc>
          <w:tcPr>
            <w:tcW w:w="508" w:type="dxa"/>
          </w:tcPr>
          <w:p w14:paraId="415DAECE" w14:textId="77777777" w:rsidR="00351B00" w:rsidRPr="00CC0116" w:rsidRDefault="00351B00" w:rsidP="00351B00">
            <w:pPr>
              <w:spacing w:after="0"/>
              <w:rPr>
                <w:rFonts w:cs="Arial"/>
              </w:rPr>
            </w:pPr>
          </w:p>
        </w:tc>
        <w:tc>
          <w:tcPr>
            <w:tcW w:w="5009" w:type="dxa"/>
            <w:gridSpan w:val="2"/>
            <w:vAlign w:val="center"/>
          </w:tcPr>
          <w:p w14:paraId="4207DC3E" w14:textId="23399E15" w:rsidR="00351B00" w:rsidRPr="00CC0116" w:rsidRDefault="00CD5B49" w:rsidP="000C24E9">
            <w:pPr>
              <w:spacing w:after="0"/>
              <w:rPr>
                <w:rFonts w:cs="Arial"/>
                <w:b/>
              </w:rPr>
            </w:pPr>
            <w:r w:rsidRPr="00CC0116">
              <w:rPr>
                <w:rFonts w:cs="Arial"/>
              </w:rPr>
              <w:t>Střední škola nábytkářská a obchodní Bystřice pod Hostýnem</w:t>
            </w:r>
          </w:p>
        </w:tc>
      </w:tr>
      <w:tr w:rsidR="00351B00" w:rsidRPr="00CC0116" w14:paraId="664CAC41" w14:textId="77777777" w:rsidTr="000C24E9">
        <w:trPr>
          <w:trHeight w:val="249"/>
        </w:trPr>
        <w:tc>
          <w:tcPr>
            <w:tcW w:w="4411" w:type="dxa"/>
            <w:gridSpan w:val="2"/>
          </w:tcPr>
          <w:p w14:paraId="05ADEA9B" w14:textId="77777777" w:rsidR="00351B00" w:rsidRPr="00CC0116" w:rsidRDefault="00351B00" w:rsidP="00351B00">
            <w:pPr>
              <w:spacing w:after="0"/>
              <w:rPr>
                <w:rFonts w:cs="Arial"/>
              </w:rPr>
            </w:pPr>
            <w:r w:rsidRPr="00CC0116">
              <w:rPr>
                <w:rFonts w:cs="Arial"/>
              </w:rPr>
              <w:t>Sídlo</w:t>
            </w:r>
          </w:p>
        </w:tc>
        <w:tc>
          <w:tcPr>
            <w:tcW w:w="508" w:type="dxa"/>
          </w:tcPr>
          <w:p w14:paraId="7C0DFB18"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3F66D02A" w14:textId="5CFC5A27" w:rsidR="00351B00" w:rsidRPr="00CC0116" w:rsidRDefault="00D5466C" w:rsidP="000C24E9">
            <w:pPr>
              <w:spacing w:after="0"/>
              <w:rPr>
                <w:rFonts w:cs="Arial"/>
              </w:rPr>
            </w:pPr>
            <w:r w:rsidRPr="00CC0116">
              <w:rPr>
                <w:rFonts w:cs="Arial"/>
              </w:rPr>
              <w:t>Holešovská 394, 768 61 Bystřice pod Hostýnem</w:t>
            </w:r>
          </w:p>
        </w:tc>
      </w:tr>
      <w:tr w:rsidR="00351B00" w:rsidRPr="00CC0116" w14:paraId="7B4DF190" w14:textId="77777777" w:rsidTr="000C24E9">
        <w:trPr>
          <w:trHeight w:val="264"/>
        </w:trPr>
        <w:tc>
          <w:tcPr>
            <w:tcW w:w="4411" w:type="dxa"/>
            <w:gridSpan w:val="2"/>
          </w:tcPr>
          <w:p w14:paraId="26792104" w14:textId="77777777" w:rsidR="00351B00" w:rsidRPr="00CC0116" w:rsidRDefault="00351B00" w:rsidP="00351B00">
            <w:pPr>
              <w:spacing w:after="0"/>
              <w:rPr>
                <w:rFonts w:cs="Arial"/>
              </w:rPr>
            </w:pPr>
            <w:r w:rsidRPr="00CC0116">
              <w:rPr>
                <w:rFonts w:cs="Arial"/>
              </w:rPr>
              <w:t>Zástupce</w:t>
            </w:r>
          </w:p>
        </w:tc>
        <w:tc>
          <w:tcPr>
            <w:tcW w:w="508" w:type="dxa"/>
          </w:tcPr>
          <w:p w14:paraId="0FF46368"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2D96552A" w14:textId="2059B071" w:rsidR="00351B00" w:rsidRPr="00CC0116" w:rsidRDefault="00CD4642" w:rsidP="000C24E9">
            <w:pPr>
              <w:spacing w:after="0"/>
              <w:rPr>
                <w:rFonts w:cs="Arial"/>
              </w:rPr>
            </w:pPr>
            <w:r w:rsidRPr="00CC0116">
              <w:rPr>
                <w:rFonts w:cs="Arial"/>
              </w:rPr>
              <w:t>Ing. Bc. Olga Pastyříková – ředitelka školy</w:t>
            </w:r>
          </w:p>
        </w:tc>
      </w:tr>
      <w:tr w:rsidR="00351B00" w:rsidRPr="00CC0116" w14:paraId="3EF7B4E0" w14:textId="77777777" w:rsidTr="000C24E9">
        <w:trPr>
          <w:trHeight w:val="249"/>
        </w:trPr>
        <w:tc>
          <w:tcPr>
            <w:tcW w:w="4411" w:type="dxa"/>
            <w:gridSpan w:val="2"/>
          </w:tcPr>
          <w:p w14:paraId="78392230" w14:textId="77777777" w:rsidR="00351B00" w:rsidRPr="00CC0116" w:rsidRDefault="00351B00" w:rsidP="00351B00">
            <w:pPr>
              <w:spacing w:after="0"/>
              <w:rPr>
                <w:rFonts w:cs="Arial"/>
              </w:rPr>
            </w:pPr>
            <w:r w:rsidRPr="00CC0116">
              <w:rPr>
                <w:rFonts w:cs="Arial"/>
              </w:rPr>
              <w:t xml:space="preserve">Osoby oprávněné jednat </w:t>
            </w:r>
          </w:p>
        </w:tc>
        <w:tc>
          <w:tcPr>
            <w:tcW w:w="508" w:type="dxa"/>
          </w:tcPr>
          <w:p w14:paraId="42E17576" w14:textId="77777777" w:rsidR="00351B00" w:rsidRPr="00CC0116" w:rsidRDefault="00351B00" w:rsidP="00351B00">
            <w:pPr>
              <w:spacing w:after="0"/>
              <w:rPr>
                <w:rFonts w:cs="Arial"/>
              </w:rPr>
            </w:pPr>
          </w:p>
        </w:tc>
        <w:tc>
          <w:tcPr>
            <w:tcW w:w="5009" w:type="dxa"/>
            <w:gridSpan w:val="2"/>
            <w:vAlign w:val="center"/>
          </w:tcPr>
          <w:p w14:paraId="5E640A9B" w14:textId="77777777" w:rsidR="00351B00" w:rsidRPr="00CC0116" w:rsidRDefault="00351B00" w:rsidP="000C24E9">
            <w:pPr>
              <w:spacing w:after="0"/>
              <w:rPr>
                <w:rFonts w:cs="Arial"/>
              </w:rPr>
            </w:pPr>
          </w:p>
        </w:tc>
      </w:tr>
      <w:tr w:rsidR="00351B00" w:rsidRPr="00CC0116" w14:paraId="29EB0086" w14:textId="77777777" w:rsidTr="000C24E9">
        <w:trPr>
          <w:trHeight w:val="264"/>
        </w:trPr>
        <w:tc>
          <w:tcPr>
            <w:tcW w:w="4411" w:type="dxa"/>
            <w:gridSpan w:val="2"/>
          </w:tcPr>
          <w:p w14:paraId="3FE2C3AD" w14:textId="77777777" w:rsidR="00351B00" w:rsidRPr="00CC0116" w:rsidRDefault="00351B00" w:rsidP="001E1BAA">
            <w:pPr>
              <w:pStyle w:val="Odstavecseseznamem"/>
              <w:numPr>
                <w:ilvl w:val="0"/>
                <w:numId w:val="3"/>
              </w:numPr>
              <w:spacing w:after="0"/>
              <w:rPr>
                <w:rFonts w:cs="Arial"/>
              </w:rPr>
            </w:pPr>
            <w:r w:rsidRPr="00CC0116">
              <w:rPr>
                <w:rFonts w:cs="Arial"/>
              </w:rPr>
              <w:t>ve věcech smluvních</w:t>
            </w:r>
          </w:p>
        </w:tc>
        <w:tc>
          <w:tcPr>
            <w:tcW w:w="508" w:type="dxa"/>
          </w:tcPr>
          <w:p w14:paraId="79799691"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489226E5" w14:textId="0CC7BB3F" w:rsidR="00351B00" w:rsidRPr="00CC0116" w:rsidRDefault="00CD4642" w:rsidP="000C24E9">
            <w:pPr>
              <w:spacing w:after="0"/>
              <w:ind w:left="1638" w:hanging="1638"/>
              <w:rPr>
                <w:rFonts w:cs="Arial"/>
              </w:rPr>
            </w:pPr>
            <w:r w:rsidRPr="00CC0116">
              <w:rPr>
                <w:rFonts w:cs="Arial"/>
              </w:rPr>
              <w:t>Ing. Bc. Olga Pastyříková – ředitelka školy</w:t>
            </w:r>
          </w:p>
        </w:tc>
      </w:tr>
      <w:tr w:rsidR="00351B00" w:rsidRPr="00CC0116" w14:paraId="5F2FF721" w14:textId="77777777" w:rsidTr="000C24E9">
        <w:trPr>
          <w:trHeight w:val="249"/>
        </w:trPr>
        <w:tc>
          <w:tcPr>
            <w:tcW w:w="4411" w:type="dxa"/>
            <w:gridSpan w:val="2"/>
          </w:tcPr>
          <w:p w14:paraId="377FECA5" w14:textId="77777777" w:rsidR="00351B00" w:rsidRPr="00CC0116" w:rsidRDefault="00351B00" w:rsidP="001E1BAA">
            <w:pPr>
              <w:pStyle w:val="Odstavecseseznamem"/>
              <w:numPr>
                <w:ilvl w:val="0"/>
                <w:numId w:val="3"/>
              </w:numPr>
              <w:spacing w:after="0"/>
              <w:rPr>
                <w:rFonts w:cs="Arial"/>
              </w:rPr>
            </w:pPr>
            <w:r w:rsidRPr="00CC0116">
              <w:rPr>
                <w:rFonts w:cs="Arial"/>
              </w:rPr>
              <w:t>ve věcech technických</w:t>
            </w:r>
          </w:p>
        </w:tc>
        <w:tc>
          <w:tcPr>
            <w:tcW w:w="508" w:type="dxa"/>
          </w:tcPr>
          <w:p w14:paraId="41A65939"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25B9AD09" w14:textId="612F0D71" w:rsidR="00351B00" w:rsidRPr="008F48B3" w:rsidRDefault="00351B00" w:rsidP="00061BE0">
            <w:pPr>
              <w:spacing w:after="0"/>
              <w:ind w:left="2913" w:hanging="2913"/>
              <w:rPr>
                <w:rFonts w:cs="Arial"/>
                <w:highlight w:val="yellow"/>
              </w:rPr>
            </w:pPr>
          </w:p>
        </w:tc>
      </w:tr>
      <w:tr w:rsidR="00351B00" w:rsidRPr="00CC0116" w14:paraId="1D01E63E" w14:textId="77777777" w:rsidTr="000C24E9">
        <w:trPr>
          <w:trHeight w:val="529"/>
        </w:trPr>
        <w:tc>
          <w:tcPr>
            <w:tcW w:w="4411" w:type="dxa"/>
            <w:gridSpan w:val="2"/>
          </w:tcPr>
          <w:p w14:paraId="4E28840E" w14:textId="77777777" w:rsidR="00351B00" w:rsidRPr="00CC0116" w:rsidRDefault="00351B00" w:rsidP="00351B00">
            <w:pPr>
              <w:spacing w:after="0"/>
              <w:rPr>
                <w:rFonts w:cs="Arial"/>
              </w:rPr>
            </w:pPr>
          </w:p>
        </w:tc>
        <w:tc>
          <w:tcPr>
            <w:tcW w:w="508" w:type="dxa"/>
          </w:tcPr>
          <w:p w14:paraId="035EE97A" w14:textId="77777777" w:rsidR="00351B00" w:rsidRPr="00CC0116" w:rsidRDefault="00351B00" w:rsidP="00351B00">
            <w:pPr>
              <w:spacing w:after="0"/>
              <w:rPr>
                <w:rFonts w:cs="Arial"/>
              </w:rPr>
            </w:pPr>
          </w:p>
        </w:tc>
        <w:tc>
          <w:tcPr>
            <w:tcW w:w="5009" w:type="dxa"/>
            <w:gridSpan w:val="2"/>
            <w:vAlign w:val="center"/>
          </w:tcPr>
          <w:p w14:paraId="6B2F9F5F" w14:textId="65238BEE" w:rsidR="00351B00" w:rsidRPr="008F48B3" w:rsidRDefault="00351B00" w:rsidP="000C24E9">
            <w:pPr>
              <w:spacing w:after="0"/>
              <w:ind w:left="1638" w:hanging="1638"/>
              <w:rPr>
                <w:rFonts w:cs="Arial"/>
                <w:highlight w:val="yellow"/>
              </w:rPr>
            </w:pPr>
          </w:p>
        </w:tc>
      </w:tr>
      <w:tr w:rsidR="00351B00" w:rsidRPr="00CC0116" w14:paraId="4CECBAA9" w14:textId="77777777" w:rsidTr="000C24E9">
        <w:trPr>
          <w:trHeight w:val="249"/>
        </w:trPr>
        <w:tc>
          <w:tcPr>
            <w:tcW w:w="4411" w:type="dxa"/>
            <w:gridSpan w:val="2"/>
          </w:tcPr>
          <w:p w14:paraId="6CEA8D32" w14:textId="77777777" w:rsidR="00351B00" w:rsidRPr="00CC0116" w:rsidRDefault="00351B00" w:rsidP="00351B00">
            <w:pPr>
              <w:spacing w:after="0"/>
              <w:rPr>
                <w:rFonts w:cs="Arial"/>
              </w:rPr>
            </w:pPr>
            <w:r w:rsidRPr="00CC0116">
              <w:rPr>
                <w:rFonts w:cs="Arial"/>
              </w:rPr>
              <w:t>IČO</w:t>
            </w:r>
          </w:p>
        </w:tc>
        <w:tc>
          <w:tcPr>
            <w:tcW w:w="508" w:type="dxa"/>
          </w:tcPr>
          <w:p w14:paraId="7D37AB99"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5BBF1746" w14:textId="1EF39E2F" w:rsidR="00351B00" w:rsidRPr="00CC0116" w:rsidRDefault="009E0637" w:rsidP="000C24E9">
            <w:pPr>
              <w:spacing w:after="0"/>
              <w:rPr>
                <w:rFonts w:cs="Arial"/>
              </w:rPr>
            </w:pPr>
            <w:r w:rsidRPr="00CC0116">
              <w:rPr>
                <w:rFonts w:cs="Arial"/>
              </w:rPr>
              <w:t>47935952</w:t>
            </w:r>
          </w:p>
        </w:tc>
      </w:tr>
      <w:tr w:rsidR="00351B00" w:rsidRPr="00CC0116" w14:paraId="72C9D55B" w14:textId="77777777" w:rsidTr="000C24E9">
        <w:trPr>
          <w:trHeight w:val="264"/>
        </w:trPr>
        <w:tc>
          <w:tcPr>
            <w:tcW w:w="4411" w:type="dxa"/>
            <w:gridSpan w:val="2"/>
          </w:tcPr>
          <w:p w14:paraId="30C1C441" w14:textId="77777777" w:rsidR="00351B00" w:rsidRPr="00CC0116" w:rsidRDefault="00351B00" w:rsidP="00351B00">
            <w:pPr>
              <w:spacing w:after="0"/>
              <w:rPr>
                <w:rFonts w:cs="Arial"/>
              </w:rPr>
            </w:pPr>
            <w:r w:rsidRPr="00CC0116">
              <w:rPr>
                <w:rFonts w:cs="Arial"/>
              </w:rPr>
              <w:t>DIČ</w:t>
            </w:r>
          </w:p>
        </w:tc>
        <w:tc>
          <w:tcPr>
            <w:tcW w:w="508" w:type="dxa"/>
          </w:tcPr>
          <w:p w14:paraId="1492C9CF"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5E54B5A8" w14:textId="21252255" w:rsidR="00351B00" w:rsidRPr="00CC0116" w:rsidRDefault="00CC0116" w:rsidP="000C24E9">
            <w:pPr>
              <w:spacing w:after="0"/>
              <w:rPr>
                <w:rFonts w:cs="Arial"/>
              </w:rPr>
            </w:pPr>
            <w:r w:rsidRPr="00CC0116">
              <w:rPr>
                <w:rFonts w:eastAsia="Calibri" w:cs="Arial"/>
              </w:rPr>
              <w:t>CZ47935952</w:t>
            </w:r>
          </w:p>
        </w:tc>
      </w:tr>
      <w:tr w:rsidR="00351B00" w:rsidRPr="00CC0116" w14:paraId="5F7F771B" w14:textId="77777777" w:rsidTr="000C24E9">
        <w:trPr>
          <w:trHeight w:val="264"/>
        </w:trPr>
        <w:tc>
          <w:tcPr>
            <w:tcW w:w="4411" w:type="dxa"/>
            <w:gridSpan w:val="2"/>
          </w:tcPr>
          <w:p w14:paraId="440AF068" w14:textId="77777777" w:rsidR="00351B00" w:rsidRPr="00CC0116" w:rsidRDefault="00351B00" w:rsidP="00351B00">
            <w:pPr>
              <w:spacing w:after="0"/>
              <w:rPr>
                <w:rFonts w:cs="Arial"/>
              </w:rPr>
            </w:pPr>
            <w:r w:rsidRPr="00CC0116">
              <w:rPr>
                <w:rFonts w:cs="Arial"/>
              </w:rPr>
              <w:t>Bankovní ústav</w:t>
            </w:r>
          </w:p>
        </w:tc>
        <w:tc>
          <w:tcPr>
            <w:tcW w:w="508" w:type="dxa"/>
          </w:tcPr>
          <w:p w14:paraId="72B5926E"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3ABF7F32" w14:textId="56CEF35A" w:rsidR="00351B00" w:rsidRPr="00CC0116" w:rsidRDefault="00FF09B6" w:rsidP="000C24E9">
            <w:pPr>
              <w:spacing w:after="0"/>
              <w:rPr>
                <w:rFonts w:cs="Arial"/>
              </w:rPr>
            </w:pPr>
            <w:r>
              <w:rPr>
                <w:rFonts w:cs="Arial"/>
              </w:rPr>
              <w:t>Komerční</w:t>
            </w:r>
            <w:r w:rsidR="002C783F" w:rsidRPr="00CC0116">
              <w:rPr>
                <w:rFonts w:cs="Arial"/>
              </w:rPr>
              <w:t xml:space="preserve"> banka, a.s.</w:t>
            </w:r>
          </w:p>
        </w:tc>
      </w:tr>
      <w:tr w:rsidR="00351B00" w:rsidRPr="00CC0116" w14:paraId="01D96255" w14:textId="77777777" w:rsidTr="000C24E9">
        <w:trPr>
          <w:trHeight w:val="249"/>
        </w:trPr>
        <w:tc>
          <w:tcPr>
            <w:tcW w:w="4411" w:type="dxa"/>
            <w:gridSpan w:val="2"/>
          </w:tcPr>
          <w:p w14:paraId="38092DC3" w14:textId="77777777" w:rsidR="00351B00" w:rsidRPr="00CC0116" w:rsidRDefault="00351B00" w:rsidP="00351B00">
            <w:pPr>
              <w:spacing w:after="0"/>
              <w:rPr>
                <w:rFonts w:cs="Arial"/>
              </w:rPr>
            </w:pPr>
            <w:r w:rsidRPr="00CC0116">
              <w:rPr>
                <w:rFonts w:cs="Arial"/>
              </w:rPr>
              <w:t>Číslo účtu</w:t>
            </w:r>
          </w:p>
        </w:tc>
        <w:tc>
          <w:tcPr>
            <w:tcW w:w="508" w:type="dxa"/>
          </w:tcPr>
          <w:p w14:paraId="532D5B58" w14:textId="77777777" w:rsidR="00351B00" w:rsidRPr="00CC0116" w:rsidRDefault="00351B00" w:rsidP="00351B00">
            <w:pPr>
              <w:spacing w:after="0"/>
              <w:rPr>
                <w:rFonts w:cs="Arial"/>
              </w:rPr>
            </w:pPr>
            <w:r w:rsidRPr="00CC0116">
              <w:rPr>
                <w:rFonts w:cs="Arial"/>
              </w:rPr>
              <w:t>:</w:t>
            </w:r>
          </w:p>
        </w:tc>
        <w:tc>
          <w:tcPr>
            <w:tcW w:w="5009" w:type="dxa"/>
            <w:gridSpan w:val="2"/>
            <w:vAlign w:val="center"/>
          </w:tcPr>
          <w:p w14:paraId="0E162014" w14:textId="49B5C462" w:rsidR="00351B00" w:rsidRPr="00CC0116" w:rsidRDefault="00FF09B6" w:rsidP="000C24E9">
            <w:pPr>
              <w:spacing w:after="0"/>
              <w:rPr>
                <w:rFonts w:cs="Arial"/>
              </w:rPr>
            </w:pPr>
            <w:r w:rsidRPr="00FF09B6">
              <w:rPr>
                <w:rFonts w:cs="Arial"/>
              </w:rPr>
              <w:t>8379400207/0100</w:t>
            </w:r>
          </w:p>
        </w:tc>
      </w:tr>
      <w:tr w:rsidR="00351B00" w:rsidRPr="00CC0116" w14:paraId="03090151" w14:textId="77777777" w:rsidTr="000C24E9">
        <w:trPr>
          <w:trHeight w:val="249"/>
        </w:trPr>
        <w:tc>
          <w:tcPr>
            <w:tcW w:w="4411" w:type="dxa"/>
            <w:gridSpan w:val="2"/>
          </w:tcPr>
          <w:p w14:paraId="60F233D1" w14:textId="77777777" w:rsidR="00351B00" w:rsidRDefault="00351B00" w:rsidP="00351B00">
            <w:pPr>
              <w:spacing w:after="0"/>
              <w:rPr>
                <w:rFonts w:cs="Arial"/>
              </w:rPr>
            </w:pPr>
            <w:r w:rsidRPr="00CC0116">
              <w:rPr>
                <w:rFonts w:cs="Arial"/>
              </w:rPr>
              <w:t>ID datové schránky</w:t>
            </w:r>
          </w:p>
          <w:p w14:paraId="2B328ED7" w14:textId="2A58ECCE" w:rsidR="002C68A1" w:rsidRPr="00CC0116" w:rsidRDefault="002C68A1" w:rsidP="00351B00">
            <w:pPr>
              <w:spacing w:after="0"/>
              <w:rPr>
                <w:rFonts w:cs="Arial"/>
              </w:rPr>
            </w:pPr>
            <w:r w:rsidRPr="002C68A1">
              <w:rPr>
                <w:rFonts w:cs="Arial"/>
              </w:rPr>
              <w:t>E-mail</w:t>
            </w:r>
            <w:r w:rsidRPr="002C68A1">
              <w:rPr>
                <w:rFonts w:cs="Arial"/>
              </w:rPr>
              <w:tab/>
            </w:r>
            <w:r w:rsidRPr="002C68A1">
              <w:rPr>
                <w:rFonts w:cs="Arial"/>
              </w:rPr>
              <w:tab/>
            </w:r>
          </w:p>
        </w:tc>
        <w:tc>
          <w:tcPr>
            <w:tcW w:w="508" w:type="dxa"/>
          </w:tcPr>
          <w:p w14:paraId="6F26FC62" w14:textId="77777777" w:rsidR="00351B00" w:rsidRPr="00BF5170" w:rsidRDefault="00351B00" w:rsidP="00351B00">
            <w:pPr>
              <w:spacing w:after="0"/>
              <w:rPr>
                <w:rFonts w:cs="Arial"/>
              </w:rPr>
            </w:pPr>
            <w:r w:rsidRPr="00BF5170">
              <w:rPr>
                <w:rFonts w:cs="Arial"/>
              </w:rPr>
              <w:t>:</w:t>
            </w:r>
          </w:p>
          <w:p w14:paraId="4D9E9942" w14:textId="45AD2793" w:rsidR="002C68A1" w:rsidRPr="00BF5170" w:rsidRDefault="002C68A1" w:rsidP="00351B00">
            <w:pPr>
              <w:spacing w:after="0"/>
              <w:rPr>
                <w:rFonts w:cs="Arial"/>
              </w:rPr>
            </w:pPr>
            <w:r w:rsidRPr="00BF5170">
              <w:rPr>
                <w:rFonts w:cs="Arial"/>
              </w:rPr>
              <w:t>:</w:t>
            </w:r>
          </w:p>
        </w:tc>
        <w:tc>
          <w:tcPr>
            <w:tcW w:w="5009" w:type="dxa"/>
            <w:gridSpan w:val="2"/>
            <w:vAlign w:val="center"/>
          </w:tcPr>
          <w:p w14:paraId="51C65B55" w14:textId="77777777" w:rsidR="00351B00" w:rsidRPr="00BF5170" w:rsidRDefault="002D7023" w:rsidP="000C24E9">
            <w:pPr>
              <w:spacing w:after="0"/>
              <w:rPr>
                <w:rFonts w:cs="Arial"/>
              </w:rPr>
            </w:pPr>
            <w:r w:rsidRPr="00BF5170">
              <w:rPr>
                <w:rFonts w:cs="Arial"/>
              </w:rPr>
              <w:t>xyuw7nq</w:t>
            </w:r>
          </w:p>
          <w:p w14:paraId="389D79B7" w14:textId="77777777" w:rsidR="00BF5170" w:rsidRPr="00CF18DA" w:rsidRDefault="00BF5170" w:rsidP="00BF5170">
            <w:pPr>
              <w:tabs>
                <w:tab w:val="num" w:pos="360"/>
              </w:tabs>
              <w:spacing w:after="0"/>
              <w:rPr>
                <w:rFonts w:cs="Arial"/>
              </w:rPr>
            </w:pPr>
            <w:r w:rsidRPr="00CF18DA">
              <w:rPr>
                <w:rFonts w:cs="Arial"/>
              </w:rPr>
              <w:t>pastyrikova@ssno.cz</w:t>
            </w:r>
          </w:p>
          <w:p w14:paraId="586A59EF" w14:textId="4E06C79C" w:rsidR="002C68A1" w:rsidRPr="00BF5170" w:rsidRDefault="002C68A1" w:rsidP="000C24E9">
            <w:pPr>
              <w:spacing w:after="0"/>
              <w:rPr>
                <w:rFonts w:cs="Arial"/>
              </w:rPr>
            </w:pPr>
          </w:p>
        </w:tc>
      </w:tr>
      <w:tr w:rsidR="00F73C2A" w:rsidRPr="00CC0116" w14:paraId="7B5B2B73" w14:textId="77777777" w:rsidTr="000C24E9">
        <w:trPr>
          <w:trHeight w:val="333"/>
        </w:trPr>
        <w:tc>
          <w:tcPr>
            <w:tcW w:w="4395" w:type="dxa"/>
          </w:tcPr>
          <w:p w14:paraId="53336F27" w14:textId="77777777" w:rsidR="00590BB6" w:rsidRPr="00CC0116" w:rsidRDefault="00590BB6" w:rsidP="003C3630">
            <w:pPr>
              <w:spacing w:after="0"/>
              <w:rPr>
                <w:rFonts w:cs="Arial"/>
                <w:b/>
              </w:rPr>
            </w:pPr>
          </w:p>
          <w:p w14:paraId="2148DFC3" w14:textId="36AE2E4F" w:rsidR="00F73C2A" w:rsidRPr="00CC0116" w:rsidRDefault="00F73C2A" w:rsidP="003C3630">
            <w:pPr>
              <w:spacing w:after="0"/>
              <w:rPr>
                <w:rFonts w:cs="Arial"/>
                <w:b/>
              </w:rPr>
            </w:pPr>
            <w:r w:rsidRPr="00CC0116">
              <w:rPr>
                <w:rFonts w:cs="Arial"/>
                <w:b/>
              </w:rPr>
              <w:t>Zhotovitel</w:t>
            </w:r>
          </w:p>
        </w:tc>
        <w:tc>
          <w:tcPr>
            <w:tcW w:w="567" w:type="dxa"/>
            <w:gridSpan w:val="3"/>
          </w:tcPr>
          <w:p w14:paraId="1E9EDA32" w14:textId="2B4A8C04" w:rsidR="00F73C2A" w:rsidRPr="00CC0116" w:rsidRDefault="00F73C2A" w:rsidP="003C3630">
            <w:pPr>
              <w:spacing w:after="0"/>
              <w:rPr>
                <w:rFonts w:cs="Arial"/>
              </w:rPr>
            </w:pPr>
          </w:p>
          <w:p w14:paraId="03BD05F3" w14:textId="572E349C" w:rsidR="00C957A2" w:rsidRPr="00CC0116" w:rsidRDefault="00C957A2" w:rsidP="003C3630">
            <w:pPr>
              <w:spacing w:after="0"/>
              <w:rPr>
                <w:rFonts w:cs="Arial"/>
              </w:rPr>
            </w:pPr>
            <w:r w:rsidRPr="00CC0116">
              <w:rPr>
                <w:rFonts w:cs="Arial"/>
              </w:rPr>
              <w:t>:</w:t>
            </w:r>
          </w:p>
        </w:tc>
        <w:tc>
          <w:tcPr>
            <w:tcW w:w="4966" w:type="dxa"/>
            <w:vAlign w:val="center"/>
          </w:tcPr>
          <w:p w14:paraId="0599E10C" w14:textId="224AC817" w:rsidR="00C957A2" w:rsidRPr="00CC0116" w:rsidRDefault="008D0BBC" w:rsidP="000C24E9">
            <w:pPr>
              <w:spacing w:after="0"/>
              <w:rPr>
                <w:rFonts w:cs="Arial"/>
                <w:b/>
              </w:rPr>
            </w:pPr>
            <w:r>
              <w:rPr>
                <w:rFonts w:cs="Arial"/>
              </w:rPr>
              <w:t>Navláčil stavební firma, s.r.o.</w:t>
            </w:r>
          </w:p>
        </w:tc>
      </w:tr>
      <w:tr w:rsidR="00F73C2A" w:rsidRPr="00CC0116" w14:paraId="7BD79973" w14:textId="77777777" w:rsidTr="000C24E9">
        <w:trPr>
          <w:trHeight w:val="300"/>
        </w:trPr>
        <w:tc>
          <w:tcPr>
            <w:tcW w:w="4395" w:type="dxa"/>
          </w:tcPr>
          <w:p w14:paraId="739ECD6A" w14:textId="77777777" w:rsidR="00F73C2A" w:rsidRPr="00CC0116" w:rsidRDefault="00F73C2A" w:rsidP="003C3630">
            <w:pPr>
              <w:spacing w:after="0"/>
              <w:rPr>
                <w:rFonts w:cs="Arial"/>
              </w:rPr>
            </w:pPr>
            <w:r w:rsidRPr="00CC0116">
              <w:rPr>
                <w:rFonts w:cs="Arial"/>
              </w:rPr>
              <w:t>Sídlo</w:t>
            </w:r>
          </w:p>
        </w:tc>
        <w:tc>
          <w:tcPr>
            <w:tcW w:w="567" w:type="dxa"/>
            <w:gridSpan w:val="3"/>
          </w:tcPr>
          <w:p w14:paraId="2E3B586A" w14:textId="77777777" w:rsidR="00F73C2A" w:rsidRPr="00CC0116" w:rsidRDefault="00F73C2A" w:rsidP="003C3630">
            <w:pPr>
              <w:spacing w:after="0"/>
              <w:rPr>
                <w:rFonts w:cs="Arial"/>
              </w:rPr>
            </w:pPr>
            <w:r w:rsidRPr="00CC0116">
              <w:rPr>
                <w:rFonts w:cs="Arial"/>
              </w:rPr>
              <w:t>:</w:t>
            </w:r>
          </w:p>
        </w:tc>
        <w:tc>
          <w:tcPr>
            <w:tcW w:w="4966" w:type="dxa"/>
            <w:vAlign w:val="center"/>
          </w:tcPr>
          <w:p w14:paraId="35BBAC8E" w14:textId="638117AA" w:rsidR="00F73C2A" w:rsidRPr="00CC0116" w:rsidRDefault="008D0BBC" w:rsidP="000C24E9">
            <w:pPr>
              <w:spacing w:after="0"/>
              <w:rPr>
                <w:rFonts w:cs="Arial"/>
              </w:rPr>
            </w:pPr>
            <w:r>
              <w:rPr>
                <w:rFonts w:cs="Arial"/>
              </w:rPr>
              <w:t>Bartošova 5532, 760 01 Zlín</w:t>
            </w:r>
          </w:p>
        </w:tc>
      </w:tr>
      <w:tr w:rsidR="00F73C2A" w:rsidRPr="00CC0116" w14:paraId="26CC8306" w14:textId="77777777" w:rsidTr="000C24E9">
        <w:trPr>
          <w:trHeight w:val="300"/>
        </w:trPr>
        <w:tc>
          <w:tcPr>
            <w:tcW w:w="4395" w:type="dxa"/>
          </w:tcPr>
          <w:p w14:paraId="1926D720" w14:textId="77777777" w:rsidR="00F73C2A" w:rsidRPr="00CC0116" w:rsidRDefault="00F73C2A" w:rsidP="003C3630">
            <w:pPr>
              <w:spacing w:after="0"/>
              <w:rPr>
                <w:rFonts w:cs="Arial"/>
              </w:rPr>
            </w:pPr>
            <w:r w:rsidRPr="00CC0116">
              <w:rPr>
                <w:rFonts w:cs="Arial"/>
              </w:rPr>
              <w:t>Statutární orgán</w:t>
            </w:r>
          </w:p>
        </w:tc>
        <w:tc>
          <w:tcPr>
            <w:tcW w:w="567" w:type="dxa"/>
            <w:gridSpan w:val="3"/>
          </w:tcPr>
          <w:p w14:paraId="0217B454" w14:textId="77777777" w:rsidR="00F73C2A" w:rsidRPr="00CC0116" w:rsidRDefault="00F73C2A" w:rsidP="003C3630">
            <w:pPr>
              <w:spacing w:after="0"/>
              <w:rPr>
                <w:rFonts w:cs="Arial"/>
              </w:rPr>
            </w:pPr>
            <w:r w:rsidRPr="00CC0116">
              <w:rPr>
                <w:rFonts w:cs="Arial"/>
              </w:rPr>
              <w:t>:</w:t>
            </w:r>
          </w:p>
        </w:tc>
        <w:tc>
          <w:tcPr>
            <w:tcW w:w="4966" w:type="dxa"/>
            <w:vAlign w:val="center"/>
          </w:tcPr>
          <w:p w14:paraId="626DBBDA" w14:textId="1E55E1A4" w:rsidR="00F73C2A" w:rsidRPr="00CC0116" w:rsidRDefault="008D0BBC" w:rsidP="000C24E9">
            <w:pPr>
              <w:spacing w:after="0"/>
              <w:rPr>
                <w:rFonts w:cs="Arial"/>
              </w:rPr>
            </w:pPr>
            <w:r>
              <w:rPr>
                <w:rFonts w:cs="Arial"/>
              </w:rPr>
              <w:t>Pavel Navláčil, jednatel</w:t>
            </w:r>
          </w:p>
        </w:tc>
      </w:tr>
      <w:tr w:rsidR="00F73C2A" w:rsidRPr="00CC0116" w14:paraId="0FBB1919" w14:textId="77777777" w:rsidTr="000C24E9">
        <w:trPr>
          <w:trHeight w:val="282"/>
        </w:trPr>
        <w:tc>
          <w:tcPr>
            <w:tcW w:w="4395" w:type="dxa"/>
          </w:tcPr>
          <w:p w14:paraId="0ECB4C15" w14:textId="77777777" w:rsidR="00F73C2A" w:rsidRPr="00CC0116" w:rsidRDefault="00F73C2A" w:rsidP="003C3630">
            <w:pPr>
              <w:spacing w:after="0"/>
              <w:rPr>
                <w:rFonts w:cs="Arial"/>
              </w:rPr>
            </w:pPr>
            <w:r w:rsidRPr="00CC0116">
              <w:rPr>
                <w:rFonts w:cs="Arial"/>
              </w:rPr>
              <w:t>Zapsán v obchodním rejstříku</w:t>
            </w:r>
          </w:p>
        </w:tc>
        <w:tc>
          <w:tcPr>
            <w:tcW w:w="567" w:type="dxa"/>
            <w:gridSpan w:val="3"/>
          </w:tcPr>
          <w:p w14:paraId="28327F5F" w14:textId="77777777" w:rsidR="00F73C2A" w:rsidRPr="00CC0116" w:rsidRDefault="00F73C2A" w:rsidP="003C3630">
            <w:pPr>
              <w:spacing w:after="0"/>
              <w:rPr>
                <w:rFonts w:cs="Arial"/>
              </w:rPr>
            </w:pPr>
            <w:r w:rsidRPr="00CC0116">
              <w:rPr>
                <w:rFonts w:cs="Arial"/>
              </w:rPr>
              <w:t>:</w:t>
            </w:r>
          </w:p>
        </w:tc>
        <w:tc>
          <w:tcPr>
            <w:tcW w:w="4966" w:type="dxa"/>
            <w:vAlign w:val="center"/>
          </w:tcPr>
          <w:p w14:paraId="344D2CC4" w14:textId="685EE24B" w:rsidR="00F73C2A" w:rsidRPr="00CC0116" w:rsidRDefault="008D0BBC" w:rsidP="000C24E9">
            <w:pPr>
              <w:spacing w:after="0"/>
              <w:rPr>
                <w:rFonts w:cs="Arial"/>
              </w:rPr>
            </w:pPr>
            <w:r>
              <w:rPr>
                <w:rFonts w:cs="Arial"/>
              </w:rPr>
              <w:t>KS v Brně, C 23287</w:t>
            </w:r>
          </w:p>
        </w:tc>
      </w:tr>
      <w:tr w:rsidR="00F73C2A" w:rsidRPr="00CC0116" w14:paraId="51083D0B" w14:textId="77777777" w:rsidTr="000C24E9">
        <w:trPr>
          <w:trHeight w:val="300"/>
        </w:trPr>
        <w:tc>
          <w:tcPr>
            <w:tcW w:w="4395" w:type="dxa"/>
          </w:tcPr>
          <w:p w14:paraId="17BE88E9" w14:textId="77777777" w:rsidR="00F73C2A" w:rsidRPr="00CC0116" w:rsidRDefault="00F73C2A" w:rsidP="003C3630">
            <w:pPr>
              <w:spacing w:after="0"/>
              <w:rPr>
                <w:rFonts w:cs="Arial"/>
              </w:rPr>
            </w:pPr>
            <w:r w:rsidRPr="00CC0116">
              <w:rPr>
                <w:rFonts w:cs="Arial"/>
              </w:rPr>
              <w:t>Osoby oprávněné jednat</w:t>
            </w:r>
          </w:p>
        </w:tc>
        <w:tc>
          <w:tcPr>
            <w:tcW w:w="567" w:type="dxa"/>
            <w:gridSpan w:val="3"/>
          </w:tcPr>
          <w:p w14:paraId="0397084C" w14:textId="77777777" w:rsidR="00F73C2A" w:rsidRPr="00CC0116" w:rsidRDefault="00F73C2A" w:rsidP="003C3630">
            <w:pPr>
              <w:spacing w:after="0"/>
              <w:rPr>
                <w:rFonts w:cs="Arial"/>
              </w:rPr>
            </w:pPr>
            <w:r w:rsidRPr="00CC0116">
              <w:rPr>
                <w:rFonts w:cs="Arial"/>
              </w:rPr>
              <w:t>:</w:t>
            </w:r>
          </w:p>
        </w:tc>
        <w:tc>
          <w:tcPr>
            <w:tcW w:w="4966" w:type="dxa"/>
            <w:vAlign w:val="center"/>
          </w:tcPr>
          <w:p w14:paraId="5426012F" w14:textId="77777777" w:rsidR="00F73C2A" w:rsidRPr="00CC0116" w:rsidRDefault="00F73C2A" w:rsidP="000C24E9">
            <w:pPr>
              <w:spacing w:after="0"/>
              <w:rPr>
                <w:rFonts w:cs="Arial"/>
              </w:rPr>
            </w:pPr>
          </w:p>
        </w:tc>
      </w:tr>
      <w:tr w:rsidR="00F73C2A" w:rsidRPr="00CC0116" w14:paraId="0E0095C1" w14:textId="77777777" w:rsidTr="000C24E9">
        <w:trPr>
          <w:trHeight w:val="300"/>
        </w:trPr>
        <w:tc>
          <w:tcPr>
            <w:tcW w:w="4395" w:type="dxa"/>
          </w:tcPr>
          <w:p w14:paraId="441AA816" w14:textId="77777777" w:rsidR="00F73C2A" w:rsidRPr="00CC0116" w:rsidRDefault="00F73C2A" w:rsidP="001E1BAA">
            <w:pPr>
              <w:pStyle w:val="Odstavecseseznamem"/>
              <w:numPr>
                <w:ilvl w:val="0"/>
                <w:numId w:val="4"/>
              </w:numPr>
              <w:spacing w:after="0"/>
              <w:rPr>
                <w:rFonts w:cs="Arial"/>
              </w:rPr>
            </w:pPr>
            <w:r w:rsidRPr="00CC0116">
              <w:rPr>
                <w:rFonts w:cs="Arial"/>
              </w:rPr>
              <w:t>ve věcech smluvních</w:t>
            </w:r>
          </w:p>
        </w:tc>
        <w:tc>
          <w:tcPr>
            <w:tcW w:w="567" w:type="dxa"/>
            <w:gridSpan w:val="3"/>
          </w:tcPr>
          <w:p w14:paraId="4DAF2CB5" w14:textId="77777777" w:rsidR="00F73C2A" w:rsidRPr="00CC0116" w:rsidRDefault="00F73C2A" w:rsidP="003C3630">
            <w:pPr>
              <w:spacing w:after="0"/>
              <w:rPr>
                <w:rFonts w:cs="Arial"/>
              </w:rPr>
            </w:pPr>
            <w:r w:rsidRPr="00CC0116">
              <w:rPr>
                <w:rFonts w:cs="Arial"/>
              </w:rPr>
              <w:t>:</w:t>
            </w:r>
          </w:p>
        </w:tc>
        <w:tc>
          <w:tcPr>
            <w:tcW w:w="4966" w:type="dxa"/>
            <w:vAlign w:val="center"/>
          </w:tcPr>
          <w:p w14:paraId="5452F7FD" w14:textId="2052446F" w:rsidR="00F73C2A" w:rsidRPr="00CC0116" w:rsidRDefault="008D0BBC" w:rsidP="000C24E9">
            <w:pPr>
              <w:spacing w:after="0"/>
              <w:rPr>
                <w:rFonts w:cs="Arial"/>
              </w:rPr>
            </w:pPr>
            <w:r>
              <w:rPr>
                <w:rFonts w:cs="Arial"/>
              </w:rPr>
              <w:t>Pavel Navláčil, jednatel</w:t>
            </w:r>
          </w:p>
        </w:tc>
      </w:tr>
      <w:tr w:rsidR="00F73C2A" w:rsidRPr="00CC0116" w14:paraId="6C9D4FBA" w14:textId="77777777" w:rsidTr="000C24E9">
        <w:trPr>
          <w:trHeight w:val="300"/>
        </w:trPr>
        <w:tc>
          <w:tcPr>
            <w:tcW w:w="4395" w:type="dxa"/>
          </w:tcPr>
          <w:p w14:paraId="477DD5B8" w14:textId="77777777" w:rsidR="00F73C2A" w:rsidRPr="00CC0116" w:rsidRDefault="00F73C2A" w:rsidP="001E1BAA">
            <w:pPr>
              <w:pStyle w:val="Odstavecseseznamem"/>
              <w:numPr>
                <w:ilvl w:val="0"/>
                <w:numId w:val="4"/>
              </w:numPr>
              <w:spacing w:after="0"/>
              <w:rPr>
                <w:rFonts w:cs="Arial"/>
              </w:rPr>
            </w:pPr>
            <w:r w:rsidRPr="00CC0116">
              <w:rPr>
                <w:rFonts w:cs="Arial"/>
              </w:rPr>
              <w:t>ve věcech technických</w:t>
            </w:r>
          </w:p>
        </w:tc>
        <w:tc>
          <w:tcPr>
            <w:tcW w:w="567" w:type="dxa"/>
            <w:gridSpan w:val="3"/>
          </w:tcPr>
          <w:p w14:paraId="417CCE0F" w14:textId="77777777" w:rsidR="00F73C2A" w:rsidRPr="00CC0116" w:rsidRDefault="00F73C2A" w:rsidP="003C3630">
            <w:pPr>
              <w:spacing w:after="0"/>
              <w:rPr>
                <w:rFonts w:cs="Arial"/>
              </w:rPr>
            </w:pPr>
            <w:r w:rsidRPr="00CC0116">
              <w:rPr>
                <w:rFonts w:cs="Arial"/>
              </w:rPr>
              <w:t>:</w:t>
            </w:r>
          </w:p>
        </w:tc>
        <w:tc>
          <w:tcPr>
            <w:tcW w:w="4966" w:type="dxa"/>
            <w:vAlign w:val="center"/>
          </w:tcPr>
          <w:p w14:paraId="6BF9E399" w14:textId="217FD533" w:rsidR="00F73C2A" w:rsidRPr="00CC0116" w:rsidRDefault="00F73C2A" w:rsidP="000C24E9">
            <w:pPr>
              <w:spacing w:after="0"/>
              <w:rPr>
                <w:rFonts w:cs="Arial"/>
              </w:rPr>
            </w:pPr>
          </w:p>
        </w:tc>
      </w:tr>
      <w:tr w:rsidR="00F73C2A" w:rsidRPr="00CC0116" w14:paraId="24531968" w14:textId="77777777" w:rsidTr="000C24E9">
        <w:trPr>
          <w:trHeight w:val="300"/>
        </w:trPr>
        <w:tc>
          <w:tcPr>
            <w:tcW w:w="4395" w:type="dxa"/>
          </w:tcPr>
          <w:p w14:paraId="6A08892E" w14:textId="77777777" w:rsidR="00F73C2A" w:rsidRPr="00CC0116" w:rsidRDefault="00F73C2A" w:rsidP="003C3630">
            <w:pPr>
              <w:spacing w:after="0"/>
              <w:rPr>
                <w:rFonts w:cs="Arial"/>
              </w:rPr>
            </w:pPr>
            <w:r w:rsidRPr="00CC0116">
              <w:rPr>
                <w:rFonts w:cs="Arial"/>
              </w:rPr>
              <w:t>IČ</w:t>
            </w:r>
            <w:r w:rsidR="00FB34B2" w:rsidRPr="00CC0116">
              <w:rPr>
                <w:rFonts w:cs="Arial"/>
              </w:rPr>
              <w:t>O</w:t>
            </w:r>
          </w:p>
        </w:tc>
        <w:tc>
          <w:tcPr>
            <w:tcW w:w="567" w:type="dxa"/>
            <w:gridSpan w:val="3"/>
          </w:tcPr>
          <w:p w14:paraId="6483983A" w14:textId="77777777" w:rsidR="00F73C2A" w:rsidRPr="00CC0116" w:rsidRDefault="00F73C2A" w:rsidP="003C3630">
            <w:pPr>
              <w:spacing w:after="0"/>
              <w:rPr>
                <w:rFonts w:cs="Arial"/>
              </w:rPr>
            </w:pPr>
            <w:r w:rsidRPr="00CC0116">
              <w:rPr>
                <w:rFonts w:cs="Arial"/>
              </w:rPr>
              <w:t>:</w:t>
            </w:r>
          </w:p>
        </w:tc>
        <w:tc>
          <w:tcPr>
            <w:tcW w:w="4966" w:type="dxa"/>
            <w:vAlign w:val="center"/>
          </w:tcPr>
          <w:p w14:paraId="2773E634" w14:textId="4A06BB06" w:rsidR="00F73C2A" w:rsidRPr="00CC0116" w:rsidRDefault="008D0BBC" w:rsidP="000C24E9">
            <w:pPr>
              <w:spacing w:after="0"/>
              <w:rPr>
                <w:rFonts w:cs="Arial"/>
              </w:rPr>
            </w:pPr>
            <w:r>
              <w:rPr>
                <w:rFonts w:cs="Arial"/>
              </w:rPr>
              <w:t>25301144</w:t>
            </w:r>
          </w:p>
        </w:tc>
      </w:tr>
      <w:tr w:rsidR="00F73C2A" w:rsidRPr="00CC0116" w14:paraId="3E2D9BA5" w14:textId="77777777" w:rsidTr="000C24E9">
        <w:trPr>
          <w:trHeight w:val="300"/>
        </w:trPr>
        <w:tc>
          <w:tcPr>
            <w:tcW w:w="4395" w:type="dxa"/>
          </w:tcPr>
          <w:p w14:paraId="23026D52" w14:textId="77777777" w:rsidR="00F73C2A" w:rsidRPr="00CC0116" w:rsidRDefault="00F73C2A" w:rsidP="003C3630">
            <w:pPr>
              <w:spacing w:after="0"/>
              <w:rPr>
                <w:rFonts w:cs="Arial"/>
              </w:rPr>
            </w:pPr>
            <w:r w:rsidRPr="00CC0116">
              <w:rPr>
                <w:rFonts w:cs="Arial"/>
              </w:rPr>
              <w:t>DIČ</w:t>
            </w:r>
          </w:p>
        </w:tc>
        <w:tc>
          <w:tcPr>
            <w:tcW w:w="567" w:type="dxa"/>
            <w:gridSpan w:val="3"/>
          </w:tcPr>
          <w:p w14:paraId="2F28A1A8" w14:textId="77777777" w:rsidR="00F73C2A" w:rsidRPr="00CC0116" w:rsidRDefault="00F73C2A" w:rsidP="003C3630">
            <w:pPr>
              <w:spacing w:after="0"/>
              <w:rPr>
                <w:rFonts w:cs="Arial"/>
              </w:rPr>
            </w:pPr>
            <w:r w:rsidRPr="00CC0116">
              <w:rPr>
                <w:rFonts w:cs="Arial"/>
              </w:rPr>
              <w:t>:</w:t>
            </w:r>
          </w:p>
        </w:tc>
        <w:tc>
          <w:tcPr>
            <w:tcW w:w="4966" w:type="dxa"/>
            <w:vAlign w:val="center"/>
          </w:tcPr>
          <w:p w14:paraId="44CE6CB8" w14:textId="3C512399" w:rsidR="00F73C2A" w:rsidRPr="00CC0116" w:rsidRDefault="008D0BBC" w:rsidP="000C24E9">
            <w:pPr>
              <w:spacing w:after="0"/>
              <w:rPr>
                <w:rFonts w:cs="Arial"/>
              </w:rPr>
            </w:pPr>
            <w:r>
              <w:rPr>
                <w:rFonts w:cs="Arial"/>
              </w:rPr>
              <w:t>CZ25301144</w:t>
            </w:r>
          </w:p>
        </w:tc>
      </w:tr>
      <w:tr w:rsidR="00F73C2A" w:rsidRPr="00CC0116" w14:paraId="1689EC3D" w14:textId="77777777" w:rsidTr="000C24E9">
        <w:trPr>
          <w:trHeight w:val="300"/>
        </w:trPr>
        <w:tc>
          <w:tcPr>
            <w:tcW w:w="4395" w:type="dxa"/>
          </w:tcPr>
          <w:p w14:paraId="76B8E9BF" w14:textId="77777777" w:rsidR="00F73C2A" w:rsidRPr="00CC0116" w:rsidRDefault="00F73C2A" w:rsidP="003C3630">
            <w:pPr>
              <w:spacing w:after="0"/>
              <w:rPr>
                <w:rFonts w:cs="Arial"/>
              </w:rPr>
            </w:pPr>
            <w:r w:rsidRPr="00CC0116">
              <w:rPr>
                <w:rFonts w:cs="Arial"/>
              </w:rPr>
              <w:t>Bankovní ústav</w:t>
            </w:r>
          </w:p>
        </w:tc>
        <w:tc>
          <w:tcPr>
            <w:tcW w:w="567" w:type="dxa"/>
            <w:gridSpan w:val="3"/>
          </w:tcPr>
          <w:p w14:paraId="2EEC384D" w14:textId="77777777" w:rsidR="00F73C2A" w:rsidRPr="00CC0116" w:rsidRDefault="00F73C2A" w:rsidP="003C3630">
            <w:pPr>
              <w:spacing w:after="0"/>
              <w:rPr>
                <w:rFonts w:cs="Arial"/>
              </w:rPr>
            </w:pPr>
            <w:r w:rsidRPr="00CC0116">
              <w:rPr>
                <w:rFonts w:cs="Arial"/>
              </w:rPr>
              <w:t>:</w:t>
            </w:r>
          </w:p>
        </w:tc>
        <w:tc>
          <w:tcPr>
            <w:tcW w:w="4966" w:type="dxa"/>
            <w:vAlign w:val="center"/>
          </w:tcPr>
          <w:p w14:paraId="3738BBD0" w14:textId="4F231BDA" w:rsidR="00F73C2A" w:rsidRPr="00CC0116" w:rsidRDefault="008D0BBC" w:rsidP="000C24E9">
            <w:pPr>
              <w:spacing w:after="0"/>
              <w:rPr>
                <w:rFonts w:cs="Arial"/>
              </w:rPr>
            </w:pPr>
            <w:r w:rsidRPr="008D0BBC">
              <w:rPr>
                <w:rFonts w:cs="Arial"/>
              </w:rPr>
              <w:t>Česká spořitelna, a.s.</w:t>
            </w:r>
          </w:p>
        </w:tc>
      </w:tr>
      <w:tr w:rsidR="00F73C2A" w:rsidRPr="00CC0116" w14:paraId="1E2E9492" w14:textId="77777777" w:rsidTr="000C24E9">
        <w:trPr>
          <w:trHeight w:val="300"/>
        </w:trPr>
        <w:tc>
          <w:tcPr>
            <w:tcW w:w="4395" w:type="dxa"/>
          </w:tcPr>
          <w:p w14:paraId="44389330" w14:textId="31C5AE6E" w:rsidR="00F73C2A" w:rsidRPr="00CC0116" w:rsidRDefault="00F73C2A" w:rsidP="003C3630">
            <w:pPr>
              <w:spacing w:after="0"/>
              <w:rPr>
                <w:rFonts w:cs="Arial"/>
              </w:rPr>
            </w:pPr>
            <w:r w:rsidRPr="00CC0116">
              <w:rPr>
                <w:rFonts w:cs="Arial"/>
              </w:rPr>
              <w:t>Číslo účtu</w:t>
            </w:r>
            <w:r w:rsidR="00C957A2" w:rsidRPr="00CC0116">
              <w:rPr>
                <w:rStyle w:val="Znakapoznpodarou"/>
                <w:rFonts w:cs="Arial"/>
              </w:rPr>
              <w:footnoteReference w:id="1"/>
            </w:r>
          </w:p>
        </w:tc>
        <w:tc>
          <w:tcPr>
            <w:tcW w:w="567" w:type="dxa"/>
            <w:gridSpan w:val="3"/>
          </w:tcPr>
          <w:p w14:paraId="497366AA" w14:textId="77777777" w:rsidR="00F73C2A" w:rsidRPr="00CC0116" w:rsidRDefault="00F73C2A" w:rsidP="003C3630">
            <w:pPr>
              <w:spacing w:after="0"/>
              <w:rPr>
                <w:rFonts w:cs="Arial"/>
              </w:rPr>
            </w:pPr>
            <w:r w:rsidRPr="00CC0116">
              <w:rPr>
                <w:rFonts w:cs="Arial"/>
              </w:rPr>
              <w:t>:</w:t>
            </w:r>
          </w:p>
        </w:tc>
        <w:tc>
          <w:tcPr>
            <w:tcW w:w="4966" w:type="dxa"/>
            <w:vAlign w:val="center"/>
          </w:tcPr>
          <w:p w14:paraId="6B365382" w14:textId="27F6F142" w:rsidR="00F73C2A" w:rsidRPr="00CC0116" w:rsidRDefault="008D0BBC" w:rsidP="000C24E9">
            <w:pPr>
              <w:spacing w:after="0"/>
              <w:rPr>
                <w:rFonts w:cs="Arial"/>
              </w:rPr>
            </w:pPr>
            <w:r w:rsidRPr="008D0BBC">
              <w:rPr>
                <w:rFonts w:cs="Arial"/>
              </w:rPr>
              <w:t>1400287359/0800</w:t>
            </w:r>
          </w:p>
        </w:tc>
      </w:tr>
      <w:tr w:rsidR="00590BB6" w:rsidRPr="00CC0116" w14:paraId="1EFDF49E" w14:textId="77777777" w:rsidTr="000C24E9">
        <w:trPr>
          <w:trHeight w:val="282"/>
        </w:trPr>
        <w:tc>
          <w:tcPr>
            <w:tcW w:w="4395" w:type="dxa"/>
          </w:tcPr>
          <w:p w14:paraId="67A953F6" w14:textId="77777777" w:rsidR="00590BB6" w:rsidRPr="00CC0116" w:rsidRDefault="00590BB6" w:rsidP="00590BB6">
            <w:pPr>
              <w:spacing w:after="0"/>
              <w:rPr>
                <w:rFonts w:cs="Arial"/>
              </w:rPr>
            </w:pPr>
            <w:r w:rsidRPr="00CC0116">
              <w:rPr>
                <w:rFonts w:cs="Arial"/>
              </w:rPr>
              <w:t>ID datové schránky</w:t>
            </w:r>
          </w:p>
          <w:p w14:paraId="0A3DA59B" w14:textId="77777777" w:rsidR="00590BB6" w:rsidRPr="00CC0116" w:rsidRDefault="00590BB6" w:rsidP="00590BB6">
            <w:pPr>
              <w:spacing w:after="0"/>
              <w:rPr>
                <w:rFonts w:cs="Arial"/>
              </w:rPr>
            </w:pPr>
            <w:r w:rsidRPr="00CC0116">
              <w:rPr>
                <w:rFonts w:cs="Arial"/>
              </w:rPr>
              <w:lastRenderedPageBreak/>
              <w:t>E-mail</w:t>
            </w:r>
          </w:p>
          <w:p w14:paraId="5F0D362B" w14:textId="7478E2B4" w:rsidR="00590BB6" w:rsidRPr="00CC0116" w:rsidRDefault="00590BB6" w:rsidP="00590BB6">
            <w:pPr>
              <w:spacing w:after="0"/>
              <w:rPr>
                <w:rFonts w:cs="Arial"/>
              </w:rPr>
            </w:pPr>
            <w:r w:rsidRPr="00CC0116">
              <w:rPr>
                <w:rFonts w:cs="Arial"/>
              </w:rPr>
              <w:t>Telefon</w:t>
            </w:r>
          </w:p>
        </w:tc>
        <w:tc>
          <w:tcPr>
            <w:tcW w:w="567" w:type="dxa"/>
            <w:gridSpan w:val="3"/>
          </w:tcPr>
          <w:p w14:paraId="18E3E963" w14:textId="77777777" w:rsidR="00590BB6" w:rsidRPr="00CC0116" w:rsidRDefault="00590BB6" w:rsidP="00590BB6">
            <w:pPr>
              <w:spacing w:after="0"/>
              <w:rPr>
                <w:rFonts w:cs="Arial"/>
              </w:rPr>
            </w:pPr>
            <w:r w:rsidRPr="00CC0116">
              <w:rPr>
                <w:rFonts w:cs="Arial"/>
              </w:rPr>
              <w:lastRenderedPageBreak/>
              <w:t>:</w:t>
            </w:r>
          </w:p>
          <w:p w14:paraId="7A7D45AA" w14:textId="77777777" w:rsidR="00590BB6" w:rsidRPr="00CC0116" w:rsidRDefault="00590BB6" w:rsidP="00590BB6">
            <w:pPr>
              <w:spacing w:after="0"/>
              <w:rPr>
                <w:rFonts w:cs="Arial"/>
              </w:rPr>
            </w:pPr>
            <w:r w:rsidRPr="00CC0116">
              <w:rPr>
                <w:rFonts w:cs="Arial"/>
              </w:rPr>
              <w:lastRenderedPageBreak/>
              <w:t>:</w:t>
            </w:r>
          </w:p>
          <w:p w14:paraId="51FAAAB4" w14:textId="3C0D4ACC" w:rsidR="00590BB6" w:rsidRPr="00CC0116" w:rsidRDefault="00590BB6" w:rsidP="00590BB6">
            <w:pPr>
              <w:spacing w:after="0"/>
              <w:rPr>
                <w:rFonts w:cs="Arial"/>
              </w:rPr>
            </w:pPr>
            <w:r w:rsidRPr="00CC0116">
              <w:rPr>
                <w:rFonts w:cs="Arial"/>
              </w:rPr>
              <w:t xml:space="preserve">:   </w:t>
            </w:r>
          </w:p>
        </w:tc>
        <w:tc>
          <w:tcPr>
            <w:tcW w:w="4966" w:type="dxa"/>
            <w:vAlign w:val="center"/>
          </w:tcPr>
          <w:p w14:paraId="18738AAB" w14:textId="23E4C3DC" w:rsidR="00590BB6" w:rsidRPr="00CC0116" w:rsidRDefault="008D0BBC" w:rsidP="000C24E9">
            <w:pPr>
              <w:spacing w:after="0"/>
              <w:rPr>
                <w:rFonts w:cs="Arial"/>
              </w:rPr>
            </w:pPr>
            <w:r>
              <w:rPr>
                <w:rFonts w:cs="Arial"/>
              </w:rPr>
              <w:lastRenderedPageBreak/>
              <w:t>5x2pqxs</w:t>
            </w:r>
          </w:p>
          <w:p w14:paraId="0156E522" w14:textId="7A3183ED" w:rsidR="008D0BBC" w:rsidRDefault="00672E03" w:rsidP="008D0BBC">
            <w:pPr>
              <w:rPr>
                <w:rFonts w:cs="Arial"/>
              </w:rPr>
            </w:pPr>
            <w:hyperlink r:id="rId12" w:history="1">
              <w:r w:rsidR="008D0BBC" w:rsidRPr="00A025AA">
                <w:rPr>
                  <w:rStyle w:val="Hypertextovodkaz"/>
                  <w:rFonts w:cs="Arial"/>
                </w:rPr>
                <w:t>info@navlacil.cz</w:t>
              </w:r>
            </w:hyperlink>
          </w:p>
          <w:p w14:paraId="239B7C58" w14:textId="57EEDB10" w:rsidR="00C957A2" w:rsidRPr="00CC0116" w:rsidRDefault="008D0BBC" w:rsidP="008D0BBC">
            <w:pPr>
              <w:rPr>
                <w:rFonts w:cs="Arial"/>
              </w:rPr>
            </w:pPr>
            <w:r>
              <w:rPr>
                <w:rFonts w:cs="Arial"/>
              </w:rPr>
              <w:t>577 212 049</w:t>
            </w:r>
          </w:p>
        </w:tc>
      </w:tr>
    </w:tbl>
    <w:p w14:paraId="0F9E112A" w14:textId="77777777" w:rsidR="004B2524" w:rsidRPr="008D0BBC" w:rsidRDefault="004B2524" w:rsidP="004B4F1E">
      <w:pPr>
        <w:pStyle w:val="KUsmlouva-2rove"/>
        <w:rPr>
          <w:b/>
        </w:rPr>
      </w:pPr>
      <w:r w:rsidRPr="00433A59">
        <w:lastRenderedPageBreak/>
        <w:t>Objednatel je právnickou</w:t>
      </w:r>
      <w:r w:rsidRPr="00433A59">
        <w:rPr>
          <w:i/>
        </w:rPr>
        <w:t xml:space="preserve"> </w:t>
      </w:r>
      <w:r w:rsidRPr="00433A59">
        <w:t xml:space="preserve">osobou a prohlašuje, že má veškerá práva a způsobilost k tomu, aby plnil závazky, vyplývající z uzavřené smlouvy a že neexistují žádné právní překážky, které by bránily </w:t>
      </w:r>
      <w:r w:rsidRPr="008D0BBC">
        <w:t>či omezovaly plnění jeho závazků.</w:t>
      </w:r>
    </w:p>
    <w:p w14:paraId="3E0541D6" w14:textId="25642E33" w:rsidR="004B2524" w:rsidRPr="00433A59" w:rsidRDefault="00310F51" w:rsidP="004B4F1E">
      <w:pPr>
        <w:pStyle w:val="KUsmlouva-2rove"/>
        <w:rPr>
          <w:b/>
        </w:rPr>
      </w:pPr>
      <w:r w:rsidRPr="008D0BBC">
        <w:t>Zhotovitel je právnickou</w:t>
      </w:r>
      <w:r w:rsidRPr="00433A59">
        <w:t xml:space="preserve"> osobou</w:t>
      </w:r>
      <w:r w:rsidR="004B2524" w:rsidRPr="00433A59">
        <w:t xml:space="preserve"> </w:t>
      </w:r>
      <w:r w:rsidRPr="00433A59">
        <w:t>a</w:t>
      </w:r>
      <w:r w:rsidR="004B2524" w:rsidRPr="00433A59">
        <w:t xml:space="preserve"> prohlašuje, že má veškerá práva a způsobi</w:t>
      </w:r>
      <w:r w:rsidR="009767A0" w:rsidRPr="00433A59">
        <w:t>lost k tomu, aby splnil závazky</w:t>
      </w:r>
      <w:r w:rsidR="004B2524" w:rsidRPr="00433A59">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 objednatele ohledně přípravy a realizace akce specifikované v následujících ustanoveních této smlouvy a že na základě tohoto zjištění přistupuje k uzavření předmětné smlouvy.</w:t>
      </w:r>
    </w:p>
    <w:p w14:paraId="6ABB96D1" w14:textId="128D5E93" w:rsidR="00A32CB5" w:rsidRPr="002F41A2" w:rsidRDefault="004B2524">
      <w:pPr>
        <w:pStyle w:val="KUsmlouva-2rove"/>
        <w:rPr>
          <w:b/>
        </w:rPr>
      </w:pPr>
      <w:r w:rsidRPr="00433A59">
        <w:t xml:space="preserve">Identifikační údaje </w:t>
      </w:r>
      <w:r w:rsidR="004C771B" w:rsidRPr="00433A59">
        <w:t>akce</w:t>
      </w:r>
      <w:r w:rsidR="002F41A2">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638"/>
      </w:tblGrid>
      <w:tr w:rsidR="004B4F1E" w:rsidRPr="00832506" w14:paraId="6FFDD509" w14:textId="77777777" w:rsidTr="0098021B">
        <w:trPr>
          <w:trHeight w:val="471"/>
        </w:trPr>
        <w:tc>
          <w:tcPr>
            <w:tcW w:w="3082" w:type="dxa"/>
          </w:tcPr>
          <w:p w14:paraId="3995B53B" w14:textId="77777777" w:rsidR="004B4F1E" w:rsidRPr="00B35532" w:rsidRDefault="004B4F1E" w:rsidP="004A640E">
            <w:pPr>
              <w:spacing w:before="60" w:after="60"/>
              <w:rPr>
                <w:lang w:eastAsia="en-US"/>
              </w:rPr>
            </w:pPr>
            <w:r w:rsidRPr="00B35532">
              <w:rPr>
                <w:lang w:eastAsia="en-US"/>
              </w:rPr>
              <w:t xml:space="preserve">Název akce </w:t>
            </w:r>
          </w:p>
        </w:tc>
        <w:tc>
          <w:tcPr>
            <w:tcW w:w="5638" w:type="dxa"/>
          </w:tcPr>
          <w:p w14:paraId="3F566217" w14:textId="645C6E9A" w:rsidR="004B4F1E" w:rsidRPr="004C2CF5" w:rsidRDefault="007F7CED" w:rsidP="004C2CF5">
            <w:pPr>
              <w:spacing w:before="60" w:after="0"/>
              <w:rPr>
                <w:lang w:eastAsia="en-US"/>
              </w:rPr>
            </w:pPr>
            <w:r w:rsidRPr="004C2CF5">
              <w:rPr>
                <w:lang w:eastAsia="en-US"/>
              </w:rPr>
              <w:t>SŠNO BYSTŘICE POD HOSTÝNEM – SNÍŽENÍ ENERGETICKÉ NÁROČNOSTI OBJEKTU ŠKOLY A DÍLEN</w:t>
            </w:r>
          </w:p>
        </w:tc>
      </w:tr>
      <w:tr w:rsidR="004B4F1E" w:rsidRPr="00832506" w14:paraId="46FE7E55" w14:textId="77777777" w:rsidTr="00CD717F">
        <w:tc>
          <w:tcPr>
            <w:tcW w:w="3082" w:type="dxa"/>
          </w:tcPr>
          <w:p w14:paraId="77E29B73" w14:textId="77777777" w:rsidR="004B4F1E" w:rsidRPr="00B35532" w:rsidRDefault="004B4F1E" w:rsidP="004A640E">
            <w:pPr>
              <w:spacing w:before="60" w:after="60"/>
              <w:rPr>
                <w:lang w:eastAsia="en-US"/>
              </w:rPr>
            </w:pPr>
            <w:r w:rsidRPr="00B35532">
              <w:rPr>
                <w:lang w:eastAsia="en-US"/>
              </w:rPr>
              <w:t xml:space="preserve">Místo stavby </w:t>
            </w:r>
          </w:p>
        </w:tc>
        <w:tc>
          <w:tcPr>
            <w:tcW w:w="5638" w:type="dxa"/>
          </w:tcPr>
          <w:p w14:paraId="568BA9D0" w14:textId="3B785623" w:rsidR="003003F3" w:rsidRPr="004C2CF5" w:rsidRDefault="002F41A2" w:rsidP="004C2CF5">
            <w:pPr>
              <w:spacing w:after="0"/>
              <w:rPr>
                <w:highlight w:val="magenta"/>
                <w:lang w:eastAsia="en-US"/>
              </w:rPr>
            </w:pPr>
            <w:r w:rsidRPr="004C2CF5">
              <w:rPr>
                <w:lang w:eastAsia="en-US"/>
              </w:rPr>
              <w:t>Střední škola nábytkářská a obchodní Bystřice pod Hostýnem, p. č. st. 2084, k. ú. Bystřice pod Hostýnem (617113), Zlínský kraj</w:t>
            </w:r>
          </w:p>
        </w:tc>
      </w:tr>
      <w:tr w:rsidR="004B4F1E" w:rsidRPr="002406A7" w14:paraId="52864A24" w14:textId="77777777" w:rsidTr="00CD717F">
        <w:tc>
          <w:tcPr>
            <w:tcW w:w="3082" w:type="dxa"/>
          </w:tcPr>
          <w:p w14:paraId="2C4160B1" w14:textId="6A45BC6A" w:rsidR="004B4F1E" w:rsidRPr="002406A7" w:rsidRDefault="004B4F1E" w:rsidP="004A640E">
            <w:pPr>
              <w:spacing w:before="60" w:after="60"/>
              <w:rPr>
                <w:lang w:eastAsia="en-US"/>
              </w:rPr>
            </w:pPr>
            <w:r w:rsidRPr="002406A7">
              <w:rPr>
                <w:lang w:eastAsia="en-US"/>
              </w:rPr>
              <w:t>Stavební povolení</w:t>
            </w:r>
          </w:p>
        </w:tc>
        <w:tc>
          <w:tcPr>
            <w:tcW w:w="5638" w:type="dxa"/>
          </w:tcPr>
          <w:p w14:paraId="4F4A1668" w14:textId="616B4C05" w:rsidR="009E5B26" w:rsidRPr="004C2CF5" w:rsidRDefault="00B80E90" w:rsidP="004C2CF5">
            <w:pPr>
              <w:spacing w:before="60" w:after="0"/>
            </w:pPr>
            <w:r w:rsidRPr="004C2CF5">
              <w:t>Spisová značka SÚ</w:t>
            </w:r>
            <w:r w:rsidR="00FC457E" w:rsidRPr="004C2CF5">
              <w:t>/</w:t>
            </w:r>
            <w:r w:rsidR="009E5B26" w:rsidRPr="004C2CF5">
              <w:t>79</w:t>
            </w:r>
            <w:r w:rsidRPr="004C2CF5">
              <w:t>/20</w:t>
            </w:r>
            <w:r w:rsidR="009E5B26" w:rsidRPr="004C2CF5">
              <w:t xml:space="preserve">19/Mr-SP-5/139 </w:t>
            </w:r>
          </w:p>
          <w:p w14:paraId="7A5BDCBF" w14:textId="77777777" w:rsidR="009E5B26" w:rsidRPr="004C2CF5" w:rsidRDefault="00B80E90" w:rsidP="004C2CF5">
            <w:pPr>
              <w:spacing w:before="60" w:after="0"/>
            </w:pPr>
            <w:r w:rsidRPr="004C2CF5">
              <w:t xml:space="preserve">Číslo jednací </w:t>
            </w:r>
            <w:r w:rsidR="00FC457E" w:rsidRPr="004C2CF5">
              <w:t xml:space="preserve">MUBPH </w:t>
            </w:r>
            <w:r w:rsidR="009E5B26" w:rsidRPr="004C2CF5">
              <w:t>7003/2019</w:t>
            </w:r>
          </w:p>
          <w:p w14:paraId="02820F01" w14:textId="6CF4B1E3" w:rsidR="007F0D4E" w:rsidRPr="004C2CF5" w:rsidRDefault="00B80E90" w:rsidP="004C2CF5">
            <w:pPr>
              <w:spacing w:before="60" w:after="0"/>
            </w:pPr>
            <w:r w:rsidRPr="004C2CF5">
              <w:t xml:space="preserve">nabytí právní moci </w:t>
            </w:r>
            <w:r w:rsidR="00815389" w:rsidRPr="004C2CF5">
              <w:t>06</w:t>
            </w:r>
            <w:r w:rsidRPr="004C2CF5">
              <w:t>.</w:t>
            </w:r>
            <w:r w:rsidR="00FC457E" w:rsidRPr="004C2CF5">
              <w:t>0</w:t>
            </w:r>
            <w:r w:rsidR="00815389" w:rsidRPr="004C2CF5">
              <w:t>4</w:t>
            </w:r>
            <w:r w:rsidRPr="004C2CF5">
              <w:t>.20</w:t>
            </w:r>
            <w:r w:rsidR="00815389" w:rsidRPr="004C2CF5">
              <w:t>19</w:t>
            </w:r>
          </w:p>
        </w:tc>
      </w:tr>
      <w:tr w:rsidR="009E5B26" w:rsidRPr="002406A7" w14:paraId="79A4B13D" w14:textId="77777777" w:rsidTr="00CD717F">
        <w:tc>
          <w:tcPr>
            <w:tcW w:w="3082" w:type="dxa"/>
          </w:tcPr>
          <w:p w14:paraId="072C648C" w14:textId="07EB67E1" w:rsidR="009E5B26" w:rsidRPr="002406A7" w:rsidRDefault="009E5B26" w:rsidP="004A640E">
            <w:pPr>
              <w:spacing w:before="60" w:after="60"/>
              <w:rPr>
                <w:lang w:eastAsia="en-US"/>
              </w:rPr>
            </w:pPr>
            <w:r>
              <w:rPr>
                <w:lang w:eastAsia="en-US"/>
              </w:rPr>
              <w:t>Změna stavby před dokončením</w:t>
            </w:r>
          </w:p>
        </w:tc>
        <w:tc>
          <w:tcPr>
            <w:tcW w:w="5638" w:type="dxa"/>
          </w:tcPr>
          <w:p w14:paraId="2DDC158C" w14:textId="77777777" w:rsidR="009E5B26" w:rsidRPr="004C2CF5" w:rsidRDefault="009E5B26" w:rsidP="004C2CF5">
            <w:pPr>
              <w:spacing w:before="60" w:after="0"/>
            </w:pPr>
            <w:r w:rsidRPr="004C2CF5">
              <w:t>Spisová značka SÚ/596/2023-Nem/RZSPD-490</w:t>
            </w:r>
          </w:p>
          <w:p w14:paraId="4D1A00FC" w14:textId="6F3355A0" w:rsidR="009E5B26" w:rsidRPr="004C2CF5" w:rsidRDefault="009E5B26" w:rsidP="004C2CF5">
            <w:pPr>
              <w:spacing w:before="60" w:after="0"/>
            </w:pPr>
            <w:r w:rsidRPr="004C2CF5">
              <w:t>Číslo jednací MUBPH 28955/2024</w:t>
            </w:r>
            <w:r w:rsidRPr="004C2CF5">
              <w:br/>
              <w:t>nabytí právní moci 11.02.2025</w:t>
            </w:r>
          </w:p>
        </w:tc>
      </w:tr>
      <w:tr w:rsidR="004B4F1E" w:rsidRPr="002406A7" w14:paraId="3D0979F7" w14:textId="77777777" w:rsidTr="00CD717F">
        <w:tc>
          <w:tcPr>
            <w:tcW w:w="3082" w:type="dxa"/>
          </w:tcPr>
          <w:p w14:paraId="04D72A70" w14:textId="77777777" w:rsidR="004B4F1E" w:rsidRPr="002406A7" w:rsidRDefault="004B4F1E" w:rsidP="004A640E">
            <w:pPr>
              <w:spacing w:before="60" w:after="60"/>
              <w:rPr>
                <w:lang w:eastAsia="en-US"/>
              </w:rPr>
            </w:pPr>
            <w:r w:rsidRPr="002406A7">
              <w:rPr>
                <w:lang w:eastAsia="en-US"/>
              </w:rPr>
              <w:t xml:space="preserve">Investor (objednatel) </w:t>
            </w:r>
          </w:p>
        </w:tc>
        <w:tc>
          <w:tcPr>
            <w:tcW w:w="5638" w:type="dxa"/>
          </w:tcPr>
          <w:p w14:paraId="7B63C1A9" w14:textId="24F9B5C2" w:rsidR="004A640E" w:rsidRPr="004C2CF5" w:rsidRDefault="00A5530A" w:rsidP="004C2CF5">
            <w:pPr>
              <w:spacing w:after="0"/>
              <w:rPr>
                <w:lang w:eastAsia="en-US"/>
              </w:rPr>
            </w:pPr>
            <w:r w:rsidRPr="004C2CF5">
              <w:rPr>
                <w:lang w:eastAsia="en-US"/>
              </w:rPr>
              <w:t>Střední škola nábytkářská a obchodní Bystřice pod Hostýnem</w:t>
            </w:r>
            <w:r w:rsidR="00CD717F" w:rsidRPr="004C2CF5">
              <w:rPr>
                <w:lang w:eastAsia="en-US"/>
              </w:rPr>
              <w:t xml:space="preserve">, </w:t>
            </w:r>
            <w:r w:rsidR="00256214" w:rsidRPr="004C2CF5">
              <w:rPr>
                <w:lang w:eastAsia="en-US"/>
              </w:rPr>
              <w:t>Holešovská 394, 768 61 Bystřice pod Hostýnem</w:t>
            </w:r>
            <w:r w:rsidR="00CD717F" w:rsidRPr="004C2CF5">
              <w:rPr>
                <w:lang w:eastAsia="en-US"/>
              </w:rPr>
              <w:t xml:space="preserve">, IČO: </w:t>
            </w:r>
            <w:r w:rsidR="001C647D" w:rsidRPr="004C2CF5">
              <w:rPr>
                <w:lang w:eastAsia="en-US"/>
              </w:rPr>
              <w:t>47935952</w:t>
            </w:r>
          </w:p>
        </w:tc>
      </w:tr>
      <w:tr w:rsidR="004B4F1E" w:rsidRPr="002406A7" w14:paraId="733AFECE" w14:textId="77777777" w:rsidTr="00CD717F">
        <w:tc>
          <w:tcPr>
            <w:tcW w:w="3082" w:type="dxa"/>
          </w:tcPr>
          <w:p w14:paraId="51DA2A7E" w14:textId="274BB2C9" w:rsidR="00CD717F" w:rsidRPr="002406A7" w:rsidRDefault="004B4F1E" w:rsidP="004C2CF5">
            <w:pPr>
              <w:spacing w:after="0"/>
              <w:rPr>
                <w:lang w:eastAsia="en-US"/>
              </w:rPr>
            </w:pPr>
            <w:r w:rsidRPr="002406A7">
              <w:rPr>
                <w:lang w:eastAsia="en-US"/>
              </w:rPr>
              <w:t xml:space="preserve">Projektová dokumentace </w:t>
            </w:r>
          </w:p>
        </w:tc>
        <w:tc>
          <w:tcPr>
            <w:tcW w:w="5638" w:type="dxa"/>
          </w:tcPr>
          <w:p w14:paraId="5988E160" w14:textId="46C89B37" w:rsidR="004B4F1E" w:rsidRPr="004C2CF5" w:rsidRDefault="00A63D8A" w:rsidP="004C2CF5">
            <w:pPr>
              <w:spacing w:after="0"/>
              <w:rPr>
                <w:highlight w:val="magenta"/>
                <w:lang w:eastAsia="en-US"/>
              </w:rPr>
            </w:pPr>
            <w:r w:rsidRPr="004C2CF5">
              <w:rPr>
                <w:lang w:eastAsia="en-US"/>
              </w:rPr>
              <w:t xml:space="preserve">Dokumentace pro </w:t>
            </w:r>
            <w:r w:rsidR="00487F01" w:rsidRPr="004C2CF5">
              <w:rPr>
                <w:lang w:eastAsia="en-US"/>
              </w:rPr>
              <w:t>provádění</w:t>
            </w:r>
            <w:r w:rsidRPr="004C2CF5">
              <w:rPr>
                <w:lang w:eastAsia="en-US"/>
              </w:rPr>
              <w:t xml:space="preserve"> stavby (DPS)</w:t>
            </w:r>
            <w:r w:rsidR="00105E12" w:rsidRPr="004C2CF5">
              <w:rPr>
                <w:lang w:eastAsia="en-US"/>
              </w:rPr>
              <w:t xml:space="preserve">, datum zhotovení </w:t>
            </w:r>
            <w:r w:rsidR="00E56EFC" w:rsidRPr="004C2CF5">
              <w:rPr>
                <w:lang w:eastAsia="en-US"/>
              </w:rPr>
              <w:t>1</w:t>
            </w:r>
            <w:r w:rsidR="006F6CB7" w:rsidRPr="004C2CF5">
              <w:rPr>
                <w:lang w:eastAsia="en-US"/>
              </w:rPr>
              <w:t>2</w:t>
            </w:r>
            <w:r w:rsidR="00E56EFC" w:rsidRPr="004C2CF5">
              <w:rPr>
                <w:lang w:eastAsia="en-US"/>
              </w:rPr>
              <w:t>/202</w:t>
            </w:r>
            <w:r w:rsidR="00FC457E" w:rsidRPr="004C2CF5">
              <w:rPr>
                <w:lang w:eastAsia="en-US"/>
              </w:rPr>
              <w:t>4</w:t>
            </w:r>
          </w:p>
        </w:tc>
      </w:tr>
      <w:tr w:rsidR="004B4F1E" w:rsidRPr="002406A7" w14:paraId="4D7BED8A" w14:textId="77777777" w:rsidTr="00CD717F">
        <w:tc>
          <w:tcPr>
            <w:tcW w:w="3082" w:type="dxa"/>
          </w:tcPr>
          <w:p w14:paraId="394E2A5C" w14:textId="77777777" w:rsidR="004B4F1E" w:rsidRPr="002406A7" w:rsidRDefault="004B4F1E" w:rsidP="00CA2060">
            <w:pPr>
              <w:spacing w:after="0"/>
              <w:rPr>
                <w:lang w:eastAsia="en-US"/>
              </w:rPr>
            </w:pPr>
            <w:r w:rsidRPr="002406A7">
              <w:rPr>
                <w:lang w:eastAsia="en-US"/>
              </w:rPr>
              <w:t>Projektant (GP)</w:t>
            </w:r>
          </w:p>
          <w:p w14:paraId="06BBD947" w14:textId="77777777" w:rsidR="00CD717F" w:rsidRPr="002406A7" w:rsidRDefault="00CD717F" w:rsidP="00CA2060">
            <w:pPr>
              <w:spacing w:after="0"/>
              <w:rPr>
                <w:lang w:eastAsia="en-US"/>
              </w:rPr>
            </w:pPr>
            <w:r w:rsidRPr="002406A7">
              <w:rPr>
                <w:lang w:eastAsia="en-US"/>
              </w:rPr>
              <w:t>Autorský dozor</w:t>
            </w:r>
          </w:p>
        </w:tc>
        <w:tc>
          <w:tcPr>
            <w:tcW w:w="5638" w:type="dxa"/>
          </w:tcPr>
          <w:p w14:paraId="78942F6F" w14:textId="77777777" w:rsidR="00487F01" w:rsidRPr="008F48B3" w:rsidRDefault="00487F01" w:rsidP="004C2CF5">
            <w:pPr>
              <w:spacing w:after="0"/>
              <w:rPr>
                <w:lang w:eastAsia="en-US"/>
              </w:rPr>
            </w:pPr>
            <w:r w:rsidRPr="008F48B3">
              <w:rPr>
                <w:lang w:eastAsia="en-US"/>
              </w:rPr>
              <w:t>KB projekt, s.r.o.</w:t>
            </w:r>
          </w:p>
          <w:p w14:paraId="67EC9DEC" w14:textId="77777777" w:rsidR="00487F01" w:rsidRPr="008F48B3" w:rsidRDefault="00487F01" w:rsidP="004C2CF5">
            <w:pPr>
              <w:spacing w:after="0"/>
              <w:rPr>
                <w:lang w:eastAsia="en-US"/>
              </w:rPr>
            </w:pPr>
            <w:r w:rsidRPr="008F48B3">
              <w:rPr>
                <w:lang w:eastAsia="en-US"/>
              </w:rPr>
              <w:t>Lešetín I/659, 760 01 Zlín</w:t>
            </w:r>
          </w:p>
          <w:p w14:paraId="2EFC8F84" w14:textId="77777777" w:rsidR="00487F01" w:rsidRPr="008F48B3" w:rsidRDefault="00487F01" w:rsidP="004C2CF5">
            <w:pPr>
              <w:spacing w:after="0"/>
              <w:rPr>
                <w:lang w:eastAsia="en-US"/>
              </w:rPr>
            </w:pPr>
            <w:r w:rsidRPr="008F48B3">
              <w:rPr>
                <w:lang w:eastAsia="en-US"/>
              </w:rPr>
              <w:t>IČO : 25507893</w:t>
            </w:r>
          </w:p>
          <w:p w14:paraId="4798D6F9" w14:textId="1FBD2D62" w:rsidR="00590BB6" w:rsidRPr="004C2CF5" w:rsidRDefault="00590BB6" w:rsidP="004C2CF5">
            <w:pPr>
              <w:spacing w:after="0"/>
              <w:rPr>
                <w:highlight w:val="magenta"/>
                <w:lang w:eastAsia="en-US"/>
              </w:rPr>
            </w:pPr>
          </w:p>
        </w:tc>
      </w:tr>
      <w:tr w:rsidR="004B4F1E" w:rsidRPr="002406A7" w14:paraId="14961348" w14:textId="77777777" w:rsidTr="0098021B">
        <w:trPr>
          <w:trHeight w:val="471"/>
        </w:trPr>
        <w:tc>
          <w:tcPr>
            <w:tcW w:w="3082" w:type="dxa"/>
          </w:tcPr>
          <w:p w14:paraId="2654B43B" w14:textId="2F247E71" w:rsidR="004B4F1E" w:rsidRPr="002406A7" w:rsidRDefault="004B4F1E" w:rsidP="00066F71">
            <w:pPr>
              <w:spacing w:before="60" w:after="60"/>
              <w:rPr>
                <w:lang w:eastAsia="en-US"/>
              </w:rPr>
            </w:pPr>
            <w:r w:rsidRPr="002406A7">
              <w:rPr>
                <w:lang w:eastAsia="en-US"/>
              </w:rPr>
              <w:t>Technický dozor stavebníka</w:t>
            </w:r>
            <w:r w:rsidR="00F90859">
              <w:rPr>
                <w:lang w:eastAsia="en-US"/>
              </w:rPr>
              <w:t xml:space="preserve"> </w:t>
            </w:r>
          </w:p>
        </w:tc>
        <w:tc>
          <w:tcPr>
            <w:tcW w:w="5638" w:type="dxa"/>
          </w:tcPr>
          <w:p w14:paraId="6F0581EC" w14:textId="6DB675EF" w:rsidR="004D2A14" w:rsidRPr="008F48B3" w:rsidRDefault="001B564D" w:rsidP="004C2CF5">
            <w:pPr>
              <w:pStyle w:val="Odsazen"/>
              <w:tabs>
                <w:tab w:val="left" w:pos="1830"/>
              </w:tabs>
              <w:spacing w:before="60" w:after="0"/>
              <w:ind w:left="0"/>
              <w:jc w:val="left"/>
              <w:rPr>
                <w:snapToGrid/>
                <w:sz w:val="20"/>
                <w:lang w:eastAsia="en-US"/>
              </w:rPr>
            </w:pPr>
            <w:r w:rsidRPr="008F48B3">
              <w:rPr>
                <w:snapToGrid/>
                <w:sz w:val="20"/>
                <w:lang w:eastAsia="en-US"/>
              </w:rPr>
              <w:t>T BAU s.r.o.</w:t>
            </w:r>
          </w:p>
          <w:p w14:paraId="5D813327" w14:textId="7F1E157E" w:rsidR="001B564D" w:rsidRPr="008F48B3" w:rsidRDefault="00647A2F" w:rsidP="004C2CF5">
            <w:pPr>
              <w:spacing w:after="0"/>
              <w:rPr>
                <w:lang w:eastAsia="en-US"/>
              </w:rPr>
            </w:pPr>
            <w:r w:rsidRPr="008F48B3">
              <w:rPr>
                <w:lang w:eastAsia="en-US"/>
              </w:rPr>
              <w:t>Lískovec 70, 768 05 Koryčany</w:t>
            </w:r>
            <w:r w:rsidR="005E083D" w:rsidRPr="008F48B3">
              <w:rPr>
                <w:lang w:eastAsia="en-US"/>
              </w:rPr>
              <w:t>, IČO: 253 33 224</w:t>
            </w:r>
          </w:p>
          <w:p w14:paraId="1A9300E5" w14:textId="5E84B7FC" w:rsidR="004B4F1E" w:rsidRPr="008F48B3" w:rsidRDefault="004B4F1E" w:rsidP="004C2CF5">
            <w:pPr>
              <w:pStyle w:val="Odsazen"/>
              <w:tabs>
                <w:tab w:val="left" w:pos="1830"/>
              </w:tabs>
              <w:spacing w:before="60" w:after="0"/>
              <w:ind w:left="0"/>
              <w:jc w:val="left"/>
              <w:rPr>
                <w:rFonts w:eastAsia="Calibri" w:cs="Arial"/>
                <w:sz w:val="20"/>
                <w:highlight w:val="yellow"/>
                <w:lang w:eastAsia="en-US"/>
              </w:rPr>
            </w:pPr>
          </w:p>
        </w:tc>
      </w:tr>
      <w:tr w:rsidR="004B4F1E" w:rsidRPr="002406A7" w14:paraId="50D3027B" w14:textId="77777777" w:rsidTr="0098021B">
        <w:trPr>
          <w:trHeight w:val="422"/>
        </w:trPr>
        <w:tc>
          <w:tcPr>
            <w:tcW w:w="3082" w:type="dxa"/>
          </w:tcPr>
          <w:p w14:paraId="5C6E6C93" w14:textId="77777777" w:rsidR="004B4F1E" w:rsidRPr="002406A7" w:rsidRDefault="004B4F1E" w:rsidP="004A640E">
            <w:pPr>
              <w:spacing w:before="60" w:after="60"/>
              <w:rPr>
                <w:lang w:eastAsia="en-US"/>
              </w:rPr>
            </w:pPr>
            <w:r w:rsidRPr="002406A7">
              <w:rPr>
                <w:lang w:eastAsia="en-US"/>
              </w:rPr>
              <w:t>Koordinátor BOZP objednatele</w:t>
            </w:r>
          </w:p>
        </w:tc>
        <w:tc>
          <w:tcPr>
            <w:tcW w:w="5638" w:type="dxa"/>
          </w:tcPr>
          <w:p w14:paraId="13481ED1" w14:textId="21D469CB" w:rsidR="004B4F1E" w:rsidRPr="008F48B3" w:rsidRDefault="004B4F1E" w:rsidP="004C2CF5">
            <w:pPr>
              <w:spacing w:before="60" w:after="0"/>
              <w:rPr>
                <w:i/>
                <w:iCs/>
                <w:highlight w:val="yellow"/>
                <w:lang w:eastAsia="en-US"/>
              </w:rPr>
            </w:pPr>
          </w:p>
        </w:tc>
      </w:tr>
      <w:tr w:rsidR="004B4F1E" w:rsidRPr="00832506" w14:paraId="4887B2F9" w14:textId="77777777" w:rsidTr="00CD717F">
        <w:tc>
          <w:tcPr>
            <w:tcW w:w="3082" w:type="dxa"/>
          </w:tcPr>
          <w:p w14:paraId="58E331EF" w14:textId="77777777" w:rsidR="004B4F1E" w:rsidRPr="00B35532" w:rsidRDefault="004B4F1E" w:rsidP="00344A10">
            <w:pPr>
              <w:spacing w:before="60" w:after="60"/>
              <w:rPr>
                <w:lang w:eastAsia="en-US"/>
              </w:rPr>
            </w:pPr>
            <w:r w:rsidRPr="002406A7">
              <w:rPr>
                <w:lang w:eastAsia="en-US"/>
              </w:rPr>
              <w:t xml:space="preserve">Stavbyvedoucí zhotovitele </w:t>
            </w:r>
          </w:p>
        </w:tc>
        <w:tc>
          <w:tcPr>
            <w:tcW w:w="5638" w:type="dxa"/>
          </w:tcPr>
          <w:p w14:paraId="1EFF7066" w14:textId="609DED50" w:rsidR="004B4F1E" w:rsidRPr="004C2CF5" w:rsidRDefault="004B4F1E" w:rsidP="004C2CF5">
            <w:pPr>
              <w:spacing w:before="60" w:after="0"/>
              <w:rPr>
                <w:lang w:eastAsia="en-US"/>
              </w:rPr>
            </w:pPr>
          </w:p>
        </w:tc>
      </w:tr>
    </w:tbl>
    <w:p w14:paraId="18E9E3F5" w14:textId="5348B2E1" w:rsidR="004B2524" w:rsidRDefault="00B01479" w:rsidP="0098021B">
      <w:pPr>
        <w:pStyle w:val="KUsmlouva-1rove"/>
        <w:spacing w:before="1320" w:after="240"/>
        <w:ind w:left="357" w:hanging="357"/>
      </w:pPr>
      <w:r w:rsidRPr="00433A59">
        <w:lastRenderedPageBreak/>
        <w:t xml:space="preserve">PŘEDMĚT SMLOUVY </w:t>
      </w:r>
      <w:r w:rsidR="007140D5" w:rsidRPr="00433A59">
        <w:t>A</w:t>
      </w:r>
      <w:r w:rsidR="004B2524" w:rsidRPr="00433A59">
        <w:t xml:space="preserve"> ROZSAH DÍLA</w:t>
      </w:r>
    </w:p>
    <w:p w14:paraId="5FDAFE40" w14:textId="77777777" w:rsidR="004B2524" w:rsidRPr="00433A59" w:rsidRDefault="004B2524" w:rsidP="00A83661">
      <w:pPr>
        <w:pStyle w:val="KUsmlouva-2rove"/>
        <w:ind w:left="1134"/>
        <w:rPr>
          <w:b/>
        </w:rPr>
      </w:pPr>
      <w:r w:rsidRPr="00433A59">
        <w:t>Zhotovitel se zavazuje provést a objednateli předat v rozsahu, z</w:t>
      </w:r>
      <w:r w:rsidR="00B01479" w:rsidRPr="00433A59">
        <w:t xml:space="preserve">působem, v době a za podmínek </w:t>
      </w:r>
      <w:r w:rsidRPr="00433A59">
        <w:t>sjednaných touto smlouvou dílo:</w:t>
      </w:r>
    </w:p>
    <w:p w14:paraId="6F58CBB1" w14:textId="1B742B51" w:rsidR="00CD717F" w:rsidRPr="00CD717F" w:rsidRDefault="00CD717F" w:rsidP="00A83661">
      <w:pPr>
        <w:ind w:firstLine="567"/>
        <w:jc w:val="center"/>
        <w:rPr>
          <w:b/>
          <w:sz w:val="28"/>
        </w:rPr>
      </w:pPr>
      <w:r w:rsidRPr="00CD717F">
        <w:rPr>
          <w:b/>
          <w:sz w:val="28"/>
        </w:rPr>
        <w:t>„</w:t>
      </w:r>
      <w:r w:rsidR="007F7CED" w:rsidRPr="007F7CED">
        <w:rPr>
          <w:rFonts w:cs="Arial"/>
          <w:b/>
          <w:bCs/>
          <w:sz w:val="24"/>
        </w:rPr>
        <w:t>SŠNO BYSTŘICE POD HOSTÝNEM – SNÍŽENÍ ENERGETICKÉ NÁROČNOSTI OBJEKTU ŠKOLY A DÍLEN</w:t>
      </w:r>
      <w:r w:rsidRPr="00CD717F">
        <w:rPr>
          <w:b/>
          <w:sz w:val="28"/>
        </w:rPr>
        <w:t>“</w:t>
      </w:r>
    </w:p>
    <w:p w14:paraId="53769373" w14:textId="280F4E78" w:rsidR="005D6F6F" w:rsidRPr="00433A59" w:rsidRDefault="00CD717F" w:rsidP="005D6F6F">
      <w:pPr>
        <w:jc w:val="center"/>
      </w:pPr>
      <w:r w:rsidRPr="00433A59">
        <w:t xml:space="preserve"> </w:t>
      </w:r>
      <w:r w:rsidR="00822EDF" w:rsidRPr="00433A59">
        <w:t>(</w:t>
      </w:r>
      <w:r w:rsidR="00B01479" w:rsidRPr="00433A59">
        <w:t>dále jen „</w:t>
      </w:r>
      <w:r w:rsidR="00B01479" w:rsidRPr="003A7CB2">
        <w:rPr>
          <w:b/>
        </w:rPr>
        <w:t>dílo</w:t>
      </w:r>
      <w:r w:rsidR="00B01479" w:rsidRPr="00433A59">
        <w:t>“)</w:t>
      </w:r>
      <w:r w:rsidR="003003F3">
        <w:t xml:space="preserve"> </w:t>
      </w:r>
    </w:p>
    <w:p w14:paraId="447508F1" w14:textId="7CCC8D6D" w:rsidR="002406A7" w:rsidRDefault="0011081D" w:rsidP="007C0449">
      <w:pPr>
        <w:pStyle w:val="KUsmlouva-2rove"/>
        <w:numPr>
          <w:ilvl w:val="0"/>
          <w:numId w:val="0"/>
        </w:numPr>
        <w:spacing w:after="60"/>
        <w:ind w:left="567"/>
      </w:pPr>
      <w:r w:rsidRPr="00433A59">
        <w:t>a objednatel se zavazuje řádně</w:t>
      </w:r>
      <w:r w:rsidR="003B037C">
        <w:t xml:space="preserve"> </w:t>
      </w:r>
      <w:r w:rsidR="006253EC">
        <w:t xml:space="preserve">(tj. bez vad a nedodělků) </w:t>
      </w:r>
      <w:r w:rsidRPr="00433A59">
        <w:t>zhotovené dílo převzít a zaplatit za něj dohodnutou cenu.</w:t>
      </w:r>
    </w:p>
    <w:p w14:paraId="38FF2B3A" w14:textId="070390A1" w:rsidR="00BD497F" w:rsidRPr="007722DD" w:rsidRDefault="00C56B4A" w:rsidP="007C0449">
      <w:pPr>
        <w:pStyle w:val="KUsmlouva-2rove"/>
        <w:numPr>
          <w:ilvl w:val="0"/>
          <w:numId w:val="0"/>
        </w:numPr>
        <w:spacing w:after="60"/>
        <w:ind w:left="567"/>
      </w:pPr>
      <w:bookmarkStart w:id="0" w:name="_Hlk180051878"/>
      <w:r w:rsidRPr="007722DD">
        <w:t>Předmět plnění je realizován jako součást projekt</w:t>
      </w:r>
      <w:r w:rsidR="00E15798" w:rsidRPr="007722DD">
        <w:t>u</w:t>
      </w:r>
      <w:r w:rsidRPr="007722DD">
        <w:t>, kter</w:t>
      </w:r>
      <w:r w:rsidR="00E15798" w:rsidRPr="007722DD">
        <w:t>ý</w:t>
      </w:r>
      <w:r w:rsidRPr="007722DD">
        <w:t xml:space="preserve"> j</w:t>
      </w:r>
      <w:r w:rsidR="00E15798" w:rsidRPr="007722DD">
        <w:t>e</w:t>
      </w:r>
      <w:r w:rsidRPr="007722DD">
        <w:t xml:space="preserve"> spolufinancován Evropskou unií prostřednictvím Operačního programu Životní prostředí 2021 – 2027 (dále jen „</w:t>
      </w:r>
      <w:r w:rsidRPr="00CF18DA">
        <w:rPr>
          <w:b/>
          <w:bCs/>
        </w:rPr>
        <w:t>OPŽP</w:t>
      </w:r>
      <w:r w:rsidRPr="007722DD">
        <w:t>“), kdy poskytovatelem dotace na realizaci příslušn</w:t>
      </w:r>
      <w:r w:rsidR="00C60F8E" w:rsidRPr="007722DD">
        <w:t>ého</w:t>
      </w:r>
      <w:r w:rsidRPr="007722DD">
        <w:t xml:space="preserve"> dotační</w:t>
      </w:r>
      <w:r w:rsidR="00C60F8E" w:rsidRPr="007722DD">
        <w:t>ho</w:t>
      </w:r>
      <w:r w:rsidRPr="007722DD">
        <w:t xml:space="preserve"> projekt</w:t>
      </w:r>
      <w:r w:rsidR="00C60F8E" w:rsidRPr="007722DD">
        <w:t>u</w:t>
      </w:r>
      <w:r w:rsidRPr="007722DD">
        <w:t xml:space="preserve"> je Ministerstvo životního prostředí České republiky prostřednictvím Státního fondu životního prostředí České republiky</w:t>
      </w:r>
      <w:r w:rsidR="00C60F8E" w:rsidRPr="007722DD">
        <w:t>.</w:t>
      </w:r>
    </w:p>
    <w:p w14:paraId="67E730CB" w14:textId="500DC4DA" w:rsidR="00D01B5D" w:rsidRPr="007722DD" w:rsidRDefault="00D01B5D" w:rsidP="006F6CB7">
      <w:pPr>
        <w:pStyle w:val="Bezmezer"/>
        <w:ind w:left="567"/>
      </w:pPr>
      <w:r w:rsidRPr="007722DD">
        <w:t xml:space="preserve">Název projektu: </w:t>
      </w:r>
      <w:r w:rsidR="00815E93" w:rsidRPr="007722DD">
        <w:t>SŠ nábytkářská a obchodu Bystřice p. Hostýnem - snížení energetické náročnosti objektu školy a dílen</w:t>
      </w:r>
      <w:r w:rsidR="00815E93" w:rsidRPr="007722DD" w:rsidDel="00815E93">
        <w:t xml:space="preserve"> </w:t>
      </w:r>
    </w:p>
    <w:p w14:paraId="2B47C4F2" w14:textId="41C27A13" w:rsidR="00D01B5D" w:rsidRPr="007722DD" w:rsidRDefault="00800E1C" w:rsidP="006F6CB7">
      <w:pPr>
        <w:pStyle w:val="Bezmezer"/>
        <w:ind w:left="567"/>
      </w:pPr>
      <w:r w:rsidRPr="007722DD">
        <w:t>Registrační č</w:t>
      </w:r>
      <w:r w:rsidR="00D01B5D" w:rsidRPr="007722DD">
        <w:t xml:space="preserve">íslo projektu: </w:t>
      </w:r>
      <w:r w:rsidR="00DF3E32" w:rsidRPr="007722DD">
        <w:t>CZ.05.01.01/XX/23_037/0003216</w:t>
      </w:r>
    </w:p>
    <w:bookmarkEnd w:id="0"/>
    <w:p w14:paraId="78D3C412" w14:textId="791734B5" w:rsidR="00BD497F" w:rsidRPr="006E1BD3" w:rsidRDefault="006F6CB7" w:rsidP="007C0449">
      <w:pPr>
        <w:pStyle w:val="KUsmlouva-2rove"/>
        <w:numPr>
          <w:ilvl w:val="0"/>
          <w:numId w:val="0"/>
        </w:numPr>
        <w:spacing w:after="60"/>
        <w:ind w:left="567"/>
      </w:pPr>
      <w:r w:rsidRPr="006E1BD3">
        <w:t xml:space="preserve">Předmět plnění je realizován jako součást projektu, který je </w:t>
      </w:r>
      <w:bookmarkStart w:id="1" w:name="_Hlk193455442"/>
      <w:r w:rsidRPr="006E1BD3">
        <w:t>spolufinancován Evropskou unií prostřednictvím programu Modernizačního fondu, kdy poskytovatelem dotace na realizaci příslušného dotačního projektu je Ministerstvo životního prostředí České republiky (dále také „</w:t>
      </w:r>
      <w:r w:rsidRPr="006E1BD3">
        <w:rPr>
          <w:b/>
          <w:bCs/>
        </w:rPr>
        <w:t>MŽP</w:t>
      </w:r>
      <w:r w:rsidRPr="006E1BD3">
        <w:t>“) prostřednictvím Státního fondu životního prostředí České republiky. Výše uvedený projekt byl schválen v rámci výzvy ModF - ENERGov 3/2023 v rámci programu Modernizačního fondu. Cílem projektu je výstavba plusové (nulové) budovy.</w:t>
      </w:r>
    </w:p>
    <w:p w14:paraId="4C5E0615" w14:textId="10A0E425" w:rsidR="006F6CB7" w:rsidRPr="00CF18DA" w:rsidRDefault="006F6CB7" w:rsidP="006F6CB7">
      <w:pPr>
        <w:pStyle w:val="Bezmezer"/>
        <w:ind w:left="567"/>
      </w:pPr>
      <w:r w:rsidRPr="00CF18DA">
        <w:t>Název projektu: SŠ nábytkářská a obchodní Bystřice p. Hostýnem - snížení energetické náročnosti objektu dílen</w:t>
      </w:r>
    </w:p>
    <w:p w14:paraId="4D4E3542" w14:textId="553661CE" w:rsidR="006F6CB7" w:rsidRDefault="006F6CB7" w:rsidP="00CF18DA">
      <w:pPr>
        <w:pStyle w:val="Bezmezer"/>
        <w:ind w:left="567"/>
      </w:pPr>
      <w:r w:rsidRPr="00CF18DA">
        <w:t>Registrační číslo projektu: 7236300046</w:t>
      </w:r>
      <w:bookmarkEnd w:id="1"/>
    </w:p>
    <w:p w14:paraId="78766486" w14:textId="48D99763" w:rsidR="007B6D15" w:rsidRPr="006E1A7E" w:rsidRDefault="007B6D15" w:rsidP="007B6D15">
      <w:pPr>
        <w:pStyle w:val="Bezmezer"/>
        <w:ind w:left="567"/>
        <w:jc w:val="both"/>
        <w:rPr>
          <w:rFonts w:cs="Arial"/>
        </w:rPr>
      </w:pPr>
      <w:r w:rsidRPr="006E1A7E">
        <w:rPr>
          <w:rFonts w:cs="Arial"/>
        </w:rPr>
        <w:t xml:space="preserve">Novostavba budovy dílen musí splňovat požadavek Modernizačního fondu </w:t>
      </w:r>
      <w:r w:rsidR="004F7359" w:rsidRPr="006E1A7E">
        <w:rPr>
          <w:rFonts w:cs="Arial"/>
        </w:rPr>
        <w:t xml:space="preserve">na </w:t>
      </w:r>
      <w:r w:rsidRPr="006E1A7E">
        <w:rPr>
          <w:rFonts w:cs="Arial"/>
        </w:rPr>
        <w:t>pasivní budovy, který bude rovněž prokázán testem těsnosti obálky, kdy průvzdušnost obálky (doložit blowerdoor testem) budovy při tlakovém rozdílu 50 Pa musí splňovat požadovanou hodnotu n</w:t>
      </w:r>
      <w:r w:rsidRPr="006E1A7E">
        <w:rPr>
          <w:rFonts w:cs="Arial"/>
          <w:vertAlign w:val="subscript"/>
        </w:rPr>
        <w:t>50</w:t>
      </w:r>
      <w:r w:rsidRPr="006E1A7E">
        <w:rPr>
          <w:rFonts w:cs="Arial"/>
        </w:rPr>
        <w:t xml:space="preserve"> =0,6.h</w:t>
      </w:r>
      <w:r w:rsidRPr="006E1A7E">
        <w:rPr>
          <w:rFonts w:cs="Arial"/>
          <w:vertAlign w:val="superscript"/>
        </w:rPr>
        <w:t>-1</w:t>
      </w:r>
      <w:r w:rsidRPr="006E1A7E">
        <w:rPr>
          <w:rFonts w:cs="Arial"/>
        </w:rPr>
        <w:t xml:space="preserve"> případně lepší a budou dodrženy všechny parametry energetických posouzení jako jsou:</w:t>
      </w:r>
    </w:p>
    <w:p w14:paraId="7033F9E7" w14:textId="61A68856" w:rsidR="007B6D15" w:rsidRPr="007B6D15" w:rsidRDefault="007B6D15" w:rsidP="007B6D15">
      <w:pPr>
        <w:pStyle w:val="Bezmezer"/>
        <w:ind w:left="567"/>
        <w:jc w:val="both"/>
        <w:rPr>
          <w:rFonts w:cs="Arial"/>
        </w:rPr>
      </w:pPr>
      <w:r w:rsidRPr="006E1A7E">
        <w:rPr>
          <w:rFonts w:cs="Arial"/>
        </w:rPr>
        <w:t>Průměrný součinitel prostupu tepla U</w:t>
      </w:r>
      <w:r w:rsidRPr="006E1A7E">
        <w:rPr>
          <w:rFonts w:cs="Arial"/>
          <w:vertAlign w:val="subscript"/>
        </w:rPr>
        <w:t>em</w:t>
      </w:r>
      <w:r w:rsidRPr="006E1A7E">
        <w:rPr>
          <w:rFonts w:cs="Arial"/>
        </w:rPr>
        <w:t xml:space="preserve"> ≤ 0,35 W.m</w:t>
      </w:r>
      <w:r w:rsidRPr="006E1A7E">
        <w:rPr>
          <w:rFonts w:cs="Arial"/>
          <w:vertAlign w:val="superscript"/>
        </w:rPr>
        <w:t>-2</w:t>
      </w:r>
      <w:r w:rsidRPr="006E1A7E">
        <w:rPr>
          <w:rFonts w:cs="Arial"/>
        </w:rPr>
        <w:t>K</w:t>
      </w:r>
      <w:r w:rsidRPr="006E1A7E">
        <w:rPr>
          <w:rFonts w:cs="Arial"/>
          <w:vertAlign w:val="superscript"/>
        </w:rPr>
        <w:t>-1</w:t>
      </w:r>
      <w:r w:rsidRPr="006E1A7E">
        <w:rPr>
          <w:rFonts w:cs="Arial"/>
        </w:rPr>
        <w:t>, měrná potřeba tepla na vytápění – průměrná výška budovy ≤ 4 m: ≤ 15 kWh.m</w:t>
      </w:r>
      <w:r w:rsidRPr="006E1A7E">
        <w:rPr>
          <w:rFonts w:cs="Arial"/>
          <w:vertAlign w:val="superscript"/>
        </w:rPr>
        <w:t>-2</w:t>
      </w:r>
      <w:r w:rsidRPr="006E1A7E">
        <w:rPr>
          <w:rFonts w:cs="Arial"/>
        </w:rPr>
        <w:t>a</w:t>
      </w:r>
      <w:r w:rsidRPr="006E1A7E">
        <w:rPr>
          <w:rFonts w:cs="Arial"/>
          <w:vertAlign w:val="superscript"/>
        </w:rPr>
        <w:t>-1</w:t>
      </w:r>
      <w:r w:rsidRPr="006E1A7E">
        <w:rPr>
          <w:rFonts w:cs="Arial"/>
        </w:rPr>
        <w:t>, měrná potřeba tepla na vytápění – průměrná výška budovy ≥ 8 m: ≤ 20 kWh.m</w:t>
      </w:r>
      <w:r w:rsidRPr="006E1A7E">
        <w:rPr>
          <w:rFonts w:cs="Arial"/>
          <w:vertAlign w:val="superscript"/>
        </w:rPr>
        <w:t>-2</w:t>
      </w:r>
      <w:r w:rsidRPr="006E1A7E">
        <w:rPr>
          <w:rFonts w:cs="Arial"/>
        </w:rPr>
        <w:t>a</w:t>
      </w:r>
      <w:r w:rsidRPr="006E1A7E">
        <w:rPr>
          <w:rFonts w:cs="Arial"/>
          <w:vertAlign w:val="superscript"/>
        </w:rPr>
        <w:t>-1</w:t>
      </w:r>
      <w:r w:rsidRPr="006E1A7E">
        <w:rPr>
          <w:rFonts w:cs="Arial"/>
        </w:rPr>
        <w:t>, měrná potřeba tepla na chlazení ≤ 15 kWh.m</w:t>
      </w:r>
      <w:r w:rsidRPr="006E1A7E">
        <w:rPr>
          <w:rFonts w:cs="Arial"/>
          <w:vertAlign w:val="superscript"/>
        </w:rPr>
        <w:t>-2</w:t>
      </w:r>
      <w:r w:rsidRPr="006E1A7E">
        <w:rPr>
          <w:rFonts w:cs="Arial"/>
        </w:rPr>
        <w:t>a</w:t>
      </w:r>
      <w:r w:rsidRPr="006E1A7E">
        <w:rPr>
          <w:rFonts w:cs="Arial"/>
          <w:vertAlign w:val="superscript"/>
        </w:rPr>
        <w:t>-1</w:t>
      </w:r>
      <w:r w:rsidRPr="006E1A7E">
        <w:rPr>
          <w:rFonts w:cs="Arial"/>
        </w:rPr>
        <w:t>, nejvyšší denní teplota vzduchu v místnosti v letním období ≤ Ɵ</w:t>
      </w:r>
      <w:r w:rsidRPr="006E1A7E">
        <w:rPr>
          <w:rFonts w:cs="Arial"/>
          <w:vertAlign w:val="subscript"/>
        </w:rPr>
        <w:t>ai,max,N</w:t>
      </w:r>
      <w:r w:rsidRPr="006E1A7E">
        <w:rPr>
          <w:rFonts w:cs="Arial"/>
        </w:rPr>
        <w:t>, primární energie z neobnovitelných zdrojů E</w:t>
      </w:r>
      <w:r w:rsidRPr="006E1A7E">
        <w:rPr>
          <w:rFonts w:cs="Arial"/>
          <w:vertAlign w:val="subscript"/>
        </w:rPr>
        <w:t xml:space="preserve">pN,A </w:t>
      </w:r>
      <w:r w:rsidRPr="006E1A7E">
        <w:rPr>
          <w:rFonts w:cs="Arial"/>
        </w:rPr>
        <w:t xml:space="preserve">≤ </w:t>
      </w:r>
      <w:bookmarkStart w:id="2" w:name="_Hlk198888635"/>
      <w:r w:rsidRPr="006E1A7E">
        <w:rPr>
          <w:rFonts w:cs="Arial"/>
        </w:rPr>
        <w:t>0</w:t>
      </w:r>
      <w:r w:rsidR="004F7359" w:rsidRPr="006E1A7E">
        <w:rPr>
          <w:rFonts w:cs="Arial"/>
        </w:rPr>
        <w:t>,80.</w:t>
      </w:r>
      <w:r w:rsidRPr="006E1A7E">
        <w:rPr>
          <w:rFonts w:cs="Arial"/>
        </w:rPr>
        <w:t xml:space="preserve"> </w:t>
      </w:r>
      <w:r w:rsidR="004F7359" w:rsidRPr="006E1A7E">
        <w:rPr>
          <w:rFonts w:cs="Arial"/>
        </w:rPr>
        <w:t>E</w:t>
      </w:r>
      <w:r w:rsidR="004F7359" w:rsidRPr="006E1A7E">
        <w:rPr>
          <w:rFonts w:cs="Arial"/>
          <w:vertAlign w:val="subscript"/>
        </w:rPr>
        <w:t>R</w:t>
      </w:r>
      <w:bookmarkEnd w:id="2"/>
    </w:p>
    <w:p w14:paraId="5CD9CDD7" w14:textId="43E21B6F" w:rsidR="00266423" w:rsidRPr="00433A59" w:rsidRDefault="004B2524" w:rsidP="00021809">
      <w:pPr>
        <w:pStyle w:val="KUsmlouva-2rove"/>
        <w:ind w:left="1134"/>
      </w:pPr>
      <w:r w:rsidRPr="00433A59">
        <w:t>Dílem se rozumí</w:t>
      </w:r>
      <w:r w:rsidR="00266423" w:rsidRPr="00433A59">
        <w:t>:</w:t>
      </w:r>
    </w:p>
    <w:p w14:paraId="2ABA88C6" w14:textId="77777777" w:rsidR="004B2524" w:rsidRPr="00433A59" w:rsidRDefault="000D2BE8" w:rsidP="007C0449">
      <w:pPr>
        <w:pStyle w:val="KUsmlouva-3rove"/>
        <w:ind w:left="1701" w:hanging="567"/>
      </w:pPr>
      <w:r w:rsidRPr="00433A59">
        <w:t xml:space="preserve">kompletní </w:t>
      </w:r>
      <w:r w:rsidR="001D2B20" w:rsidRPr="00433A59">
        <w:rPr>
          <w:b/>
        </w:rPr>
        <w:t>zhotovení</w:t>
      </w:r>
      <w:r w:rsidRPr="00433A59">
        <w:rPr>
          <w:b/>
        </w:rPr>
        <w:t xml:space="preserve"> stavby</w:t>
      </w:r>
      <w:r w:rsidR="001D2B20" w:rsidRPr="00433A59">
        <w:t xml:space="preserve"> specifikované</w:t>
      </w:r>
      <w:r w:rsidRPr="00433A59">
        <w:t xml:space="preserve"> zejména:</w:t>
      </w:r>
    </w:p>
    <w:p w14:paraId="3F347997" w14:textId="03ECC10A" w:rsidR="00EA4110" w:rsidRPr="008F48B3" w:rsidRDefault="000D2BE8" w:rsidP="002753C7">
      <w:pPr>
        <w:pStyle w:val="KUsmlouva-4rove"/>
        <w:tabs>
          <w:tab w:val="num" w:pos="3516"/>
          <w:tab w:val="num" w:pos="3942"/>
        </w:tabs>
        <w:ind w:left="2410" w:hanging="709"/>
      </w:pPr>
      <w:r w:rsidRPr="00187044">
        <w:t xml:space="preserve">projektovou dokumentací </w:t>
      </w:r>
      <w:r w:rsidR="00FF1DFD" w:rsidRPr="00187044">
        <w:t xml:space="preserve">pro provedení stavby s názvem </w:t>
      </w:r>
      <w:r w:rsidR="00555B9A" w:rsidRPr="00187044">
        <w:t>„</w:t>
      </w:r>
      <w:r w:rsidR="00394E93" w:rsidRPr="00187044">
        <w:t xml:space="preserve">Střední škola nábytkářská a obchodní Bystřice pod </w:t>
      </w:r>
      <w:r w:rsidR="007722DD" w:rsidRPr="00187044">
        <w:t>Hostýnem – snížení</w:t>
      </w:r>
      <w:r w:rsidR="00394E93" w:rsidRPr="00187044">
        <w:t xml:space="preserve"> energetické náročnosti objektu dílen</w:t>
      </w:r>
      <w:r w:rsidR="00555B9A" w:rsidRPr="00187044">
        <w:t>“</w:t>
      </w:r>
      <w:r w:rsidR="00EA4110" w:rsidRPr="00187044">
        <w:t xml:space="preserve">, zpracovanou spol. </w:t>
      </w:r>
      <w:r w:rsidR="002753C7" w:rsidRPr="008F48B3">
        <w:t>KB projekt, s.r.o., Lešetín I/659, 760 01 Zlín, IČO 25507893</w:t>
      </w:r>
    </w:p>
    <w:p w14:paraId="49C66DC1" w14:textId="77777777" w:rsidR="00EA4110" w:rsidRPr="00187044" w:rsidRDefault="00266423" w:rsidP="00EA4110">
      <w:pPr>
        <w:pStyle w:val="KUsmlouva-4rove"/>
        <w:tabs>
          <w:tab w:val="num" w:pos="3516"/>
          <w:tab w:val="num" w:pos="3942"/>
        </w:tabs>
        <w:ind w:left="2410" w:hanging="709"/>
      </w:pPr>
      <w:r w:rsidRPr="00187044">
        <w:t>zadávacími podmínkami veřejné zakázky dle zákona č. 1</w:t>
      </w:r>
      <w:r w:rsidR="00075112" w:rsidRPr="00187044">
        <w:t>34</w:t>
      </w:r>
      <w:r w:rsidRPr="00187044">
        <w:t>/20</w:t>
      </w:r>
      <w:r w:rsidR="00075112" w:rsidRPr="00187044">
        <w:t>16</w:t>
      </w:r>
      <w:r w:rsidRPr="00187044">
        <w:t xml:space="preserve"> Sb., o </w:t>
      </w:r>
      <w:r w:rsidR="00075112" w:rsidRPr="00187044">
        <w:t xml:space="preserve">zadávání </w:t>
      </w:r>
      <w:r w:rsidRPr="00187044">
        <w:t>veřejných zakáz</w:t>
      </w:r>
      <w:r w:rsidR="00075112" w:rsidRPr="00187044">
        <w:t>ek</w:t>
      </w:r>
      <w:r w:rsidRPr="00187044">
        <w:t>,</w:t>
      </w:r>
      <w:r w:rsidR="00441E83" w:rsidRPr="00187044">
        <w:t xml:space="preserve"> které se týkaly a předcházely uzavření této smlouvy</w:t>
      </w:r>
      <w:r w:rsidR="006A6F15" w:rsidRPr="00187044">
        <w:t xml:space="preserve"> (dále jen „zadávací podmínky“)</w:t>
      </w:r>
      <w:r w:rsidR="00441E83" w:rsidRPr="00187044">
        <w:t>,</w:t>
      </w:r>
    </w:p>
    <w:p w14:paraId="578EB691" w14:textId="7543EC20" w:rsidR="00266423" w:rsidRPr="00187044" w:rsidRDefault="00AA68D2" w:rsidP="00EA4110">
      <w:pPr>
        <w:pStyle w:val="KUsmlouva-4rove"/>
        <w:tabs>
          <w:tab w:val="num" w:pos="3516"/>
          <w:tab w:val="num" w:pos="3942"/>
        </w:tabs>
        <w:ind w:left="2410" w:hanging="709"/>
      </w:pPr>
      <w:r w:rsidRPr="00187044">
        <w:t>podanou nabídkou</w:t>
      </w:r>
      <w:r w:rsidR="00614E1D" w:rsidRPr="00187044">
        <w:t xml:space="preserve"> na práce, jež jsou předmětem plnění dle této smlouvy</w:t>
      </w:r>
      <w:r w:rsidRPr="00187044">
        <w:t>,</w:t>
      </w:r>
    </w:p>
    <w:p w14:paraId="3494E0F0" w14:textId="53E38FBF" w:rsidR="00EA4110" w:rsidRPr="00CF18DA" w:rsidRDefault="00756985" w:rsidP="00EA4110">
      <w:pPr>
        <w:pStyle w:val="KUsmlouva-4rove"/>
        <w:tabs>
          <w:tab w:val="num" w:pos="3516"/>
          <w:tab w:val="num" w:pos="3942"/>
        </w:tabs>
        <w:ind w:left="2410" w:hanging="709"/>
      </w:pPr>
      <w:r w:rsidRPr="00187044">
        <w:t xml:space="preserve">stavebním povolením dle </w:t>
      </w:r>
      <w:r w:rsidR="00441E83" w:rsidRPr="00187044">
        <w:t>odst</w:t>
      </w:r>
      <w:r w:rsidRPr="00187044">
        <w:t>. 1.</w:t>
      </w:r>
      <w:r w:rsidRPr="00CF18DA">
        <w:t>3 </w:t>
      </w:r>
      <w:r w:rsidR="00A738C7" w:rsidRPr="00CF18DA">
        <w:t>smlouvy</w:t>
      </w:r>
    </w:p>
    <w:p w14:paraId="0107419E" w14:textId="168CDA06" w:rsidR="00266423" w:rsidRPr="00187044" w:rsidRDefault="00266423" w:rsidP="00EA4110">
      <w:pPr>
        <w:pStyle w:val="KUsmlouva-4rove"/>
        <w:tabs>
          <w:tab w:val="num" w:pos="3516"/>
          <w:tab w:val="num" w:pos="3942"/>
        </w:tabs>
        <w:ind w:left="2410" w:hanging="709"/>
      </w:pPr>
      <w:r w:rsidRPr="00187044">
        <w:t>touto smlouvou o dílo.</w:t>
      </w:r>
    </w:p>
    <w:p w14:paraId="56044C98" w14:textId="7CA7A95B" w:rsidR="008904ED" w:rsidRPr="00187044" w:rsidRDefault="005E0DC1" w:rsidP="006821F5">
      <w:pPr>
        <w:pStyle w:val="KUsmlouva-4rove"/>
        <w:tabs>
          <w:tab w:val="num" w:pos="2268"/>
        </w:tabs>
        <w:ind w:left="2410" w:hanging="709"/>
      </w:pPr>
      <w:r w:rsidRPr="00187044">
        <w:t xml:space="preserve">Biologické posouzení SŠ nábytkářská a obchodní Bystřice pod Hostýnem, SO 01 – škola, SO 02 – dílny zpracovaný </w:t>
      </w:r>
      <w:bookmarkStart w:id="3" w:name="_GoBack"/>
      <w:bookmarkEnd w:id="3"/>
    </w:p>
    <w:p w14:paraId="04D03D83" w14:textId="77777777" w:rsidR="004B2524" w:rsidRPr="00CF18DA" w:rsidRDefault="00266423" w:rsidP="00DE481B">
      <w:pPr>
        <w:pStyle w:val="KUsmlouva-3rove"/>
        <w:spacing w:before="60"/>
        <w:ind w:left="1701" w:hanging="567"/>
      </w:pPr>
      <w:r w:rsidRPr="00CF18DA">
        <w:rPr>
          <w:b/>
        </w:rPr>
        <w:lastRenderedPageBreak/>
        <w:t>d</w:t>
      </w:r>
      <w:r w:rsidR="004B2524" w:rsidRPr="00CF18DA">
        <w:rPr>
          <w:b/>
        </w:rPr>
        <w:t>okumentace</w:t>
      </w:r>
      <w:r w:rsidR="004B2524" w:rsidRPr="00CF18DA">
        <w:t xml:space="preserve"> skutečného provedení stavby</w:t>
      </w:r>
    </w:p>
    <w:p w14:paraId="7D301D98" w14:textId="77777777" w:rsidR="006821F5" w:rsidRPr="00187044" w:rsidRDefault="00266423" w:rsidP="006821F5">
      <w:pPr>
        <w:pStyle w:val="KUsmlouva-3rove"/>
        <w:ind w:left="1701" w:hanging="567"/>
      </w:pPr>
      <w:r w:rsidRPr="00FB6394">
        <w:rPr>
          <w:b/>
        </w:rPr>
        <w:t>g</w:t>
      </w:r>
      <w:r w:rsidR="004B2524" w:rsidRPr="00FB6394">
        <w:rPr>
          <w:b/>
        </w:rPr>
        <w:t>eodetické zaměření</w:t>
      </w:r>
      <w:r w:rsidR="004B2524" w:rsidRPr="00FB6394">
        <w:t xml:space="preserve"> </w:t>
      </w:r>
      <w:bookmarkStart w:id="4" w:name="_Hlk195101187"/>
      <w:r w:rsidR="004B2524" w:rsidRPr="00FB6394">
        <w:t xml:space="preserve">skutečného provedení </w:t>
      </w:r>
      <w:bookmarkStart w:id="5" w:name="_Hlk195962320"/>
      <w:r w:rsidR="006821F5" w:rsidRPr="00187044">
        <w:t xml:space="preserve">stavby </w:t>
      </w:r>
      <w:r w:rsidR="006821F5" w:rsidRPr="00CF18DA">
        <w:t>včetně zpracování podkladů pro zápis údajů o dané stavbě do digitální technické mapy Zlínského kraje (dle vyhlášky č. 393/2020 Sb., o digitální technické mapě kraje, ve znění pozdějších předpisů)</w:t>
      </w:r>
      <w:bookmarkEnd w:id="5"/>
    </w:p>
    <w:bookmarkEnd w:id="4"/>
    <w:p w14:paraId="48C021C0" w14:textId="66BB9761" w:rsidR="00BC34DE" w:rsidRPr="00BB078A" w:rsidRDefault="005E4900" w:rsidP="00021809">
      <w:pPr>
        <w:pStyle w:val="KUsmlouva-2rove"/>
        <w:ind w:left="1134"/>
      </w:pPr>
      <w:r w:rsidRPr="00BB078A">
        <w:t xml:space="preserve">Plnění, které je předmětem této smlouvy, </w:t>
      </w:r>
      <w:r w:rsidRPr="00BB078A">
        <w:rPr>
          <w:b/>
        </w:rPr>
        <w:t>bude</w:t>
      </w:r>
      <w:r w:rsidRPr="00BB078A">
        <w:t xml:space="preserve"> používáno pro výkon </w:t>
      </w:r>
      <w:r w:rsidRPr="00BB078A">
        <w:rPr>
          <w:b/>
        </w:rPr>
        <w:t>veřejnoprávní činnosti</w:t>
      </w:r>
      <w:r w:rsidRPr="00BB078A">
        <w:t xml:space="preserve"> a</w:t>
      </w:r>
      <w:r w:rsidR="00746C8F" w:rsidRPr="00BB078A">
        <w:t> </w:t>
      </w:r>
      <w:r w:rsidRPr="00BB078A">
        <w:rPr>
          <w:b/>
        </w:rPr>
        <w:t>nebude</w:t>
      </w:r>
      <w:r w:rsidRPr="00BB078A">
        <w:t xml:space="preserve"> na něj </w:t>
      </w:r>
      <w:r w:rsidRPr="00BB078A">
        <w:rPr>
          <w:b/>
        </w:rPr>
        <w:t>aplikován režim přenesení daňové povinnosti</w:t>
      </w:r>
      <w:r w:rsidRPr="00BB078A">
        <w:t xml:space="preserve"> podle § 92a</w:t>
      </w:r>
      <w:r w:rsidR="00FD36F2" w:rsidRPr="00BB078A">
        <w:t xml:space="preserve"> a násl.</w:t>
      </w:r>
      <w:r w:rsidRPr="00BB078A">
        <w:t xml:space="preserve"> zákona č. 235/2004 Sb., o dani z přidané hodnoty, ve znění pozdějších předpisů (dále</w:t>
      </w:r>
      <w:r w:rsidR="007C0449" w:rsidRPr="00BB078A">
        <w:t xml:space="preserve"> </w:t>
      </w:r>
      <w:r w:rsidRPr="00BB078A">
        <w:t>„zákon o DPH</w:t>
      </w:r>
      <w:r w:rsidR="007A3C0B" w:rsidRPr="00BB078A">
        <w:t>“</w:t>
      </w:r>
      <w:r w:rsidRPr="00BB078A">
        <w:t>).</w:t>
      </w:r>
    </w:p>
    <w:p w14:paraId="0DDB9E04" w14:textId="36BFABE2" w:rsidR="004B2524" w:rsidRPr="00BB078A" w:rsidRDefault="004B2524" w:rsidP="00021809">
      <w:pPr>
        <w:pStyle w:val="KUsmlouva-2rove"/>
        <w:spacing w:after="0"/>
        <w:ind w:left="1134"/>
      </w:pPr>
      <w:r w:rsidRPr="00BB078A">
        <w:t>Stavba</w:t>
      </w:r>
      <w:r w:rsidR="00AA3990" w:rsidRPr="00BB078A">
        <w:rPr>
          <w:bCs/>
        </w:rPr>
        <w:t xml:space="preserve"> </w:t>
      </w:r>
      <w:r w:rsidRPr="00BB078A">
        <w:rPr>
          <w:bCs/>
        </w:rPr>
        <w:t xml:space="preserve">je členěna na následující </w:t>
      </w:r>
      <w:r w:rsidR="00340259" w:rsidRPr="00BB078A">
        <w:rPr>
          <w:rStyle w:val="KUTun"/>
        </w:rPr>
        <w:t>stavební objekty</w:t>
      </w:r>
      <w:r w:rsidRPr="00BB078A">
        <w:rPr>
          <w:rStyle w:val="KUTun"/>
        </w:rPr>
        <w:t>:</w:t>
      </w:r>
    </w:p>
    <w:p w14:paraId="1B64CCB3" w14:textId="77777777" w:rsidR="001E625F" w:rsidRPr="00BB078A" w:rsidRDefault="001E625F" w:rsidP="001E625F">
      <w:pPr>
        <w:pStyle w:val="KUsmlouva-3rove"/>
        <w:spacing w:after="0"/>
        <w:ind w:left="1701" w:hanging="567"/>
      </w:pPr>
      <w:r w:rsidRPr="00BB078A">
        <w:t>SO 01 - Škola</w:t>
      </w:r>
    </w:p>
    <w:p w14:paraId="050DBE9B" w14:textId="786284E7" w:rsidR="001E625F" w:rsidRPr="00BB078A" w:rsidRDefault="001E625F" w:rsidP="001E625F">
      <w:pPr>
        <w:pStyle w:val="KUsmlouva-3rove"/>
        <w:spacing w:after="0"/>
        <w:ind w:left="1701" w:hanging="567"/>
      </w:pPr>
      <w:r w:rsidRPr="00BB078A">
        <w:t xml:space="preserve">SO 02 - Školní </w:t>
      </w:r>
      <w:r w:rsidR="00A05AF0" w:rsidRPr="00BB078A">
        <w:t>dílna</w:t>
      </w:r>
    </w:p>
    <w:p w14:paraId="7B55F009" w14:textId="29B149FB" w:rsidR="001E625F" w:rsidRPr="00BB078A" w:rsidRDefault="001E625F" w:rsidP="001E625F">
      <w:pPr>
        <w:pStyle w:val="KUsmlouva-3rove"/>
        <w:spacing w:after="0"/>
        <w:ind w:left="1701" w:hanging="567"/>
      </w:pPr>
      <w:r w:rsidRPr="00BB078A">
        <w:t xml:space="preserve">SO 03 </w:t>
      </w:r>
      <w:r w:rsidR="006821F5">
        <w:t xml:space="preserve">- </w:t>
      </w:r>
      <w:r w:rsidRPr="00BB078A">
        <w:t>Přípojka kanalizace</w:t>
      </w:r>
    </w:p>
    <w:p w14:paraId="2AE67E29" w14:textId="25E6FE2A" w:rsidR="001E625F" w:rsidRPr="00BB078A" w:rsidRDefault="001E625F" w:rsidP="001E625F">
      <w:pPr>
        <w:pStyle w:val="KUsmlouva-3rove"/>
        <w:spacing w:after="0"/>
        <w:ind w:left="1701" w:hanging="567"/>
      </w:pPr>
      <w:r w:rsidRPr="00BB078A">
        <w:t xml:space="preserve">SO 04 </w:t>
      </w:r>
      <w:r w:rsidR="006821F5">
        <w:t xml:space="preserve">- </w:t>
      </w:r>
      <w:r w:rsidRPr="00BB078A">
        <w:t>Zpevněné plochy</w:t>
      </w:r>
      <w:r w:rsidR="00A05AF0" w:rsidRPr="00BB078A">
        <w:t xml:space="preserve"> </w:t>
      </w:r>
    </w:p>
    <w:p w14:paraId="1D38CD20" w14:textId="0048E8CB" w:rsidR="005C62F9" w:rsidRDefault="005C62F9" w:rsidP="001E625F">
      <w:pPr>
        <w:pStyle w:val="KUsmlouva-3rove"/>
        <w:spacing w:after="0"/>
        <w:ind w:left="1701" w:hanging="567"/>
      </w:pPr>
      <w:r w:rsidRPr="00BB078A">
        <w:t xml:space="preserve">SO 05 </w:t>
      </w:r>
      <w:r w:rsidR="00AF551D" w:rsidRPr="00BB078A">
        <w:t xml:space="preserve">- </w:t>
      </w:r>
      <w:r w:rsidRPr="00BB078A">
        <w:t>Demolice (stávajícího objektu dílen)</w:t>
      </w:r>
    </w:p>
    <w:p w14:paraId="4A1C2D79" w14:textId="27AA2EEE" w:rsidR="005C62F9" w:rsidRPr="006821F5" w:rsidRDefault="00FA7373" w:rsidP="00CF18DA">
      <w:pPr>
        <w:pStyle w:val="KUsmlouva-3rove"/>
        <w:spacing w:after="0"/>
        <w:ind w:left="1701" w:hanging="567"/>
      </w:pPr>
      <w:r w:rsidRPr="006821F5">
        <w:t xml:space="preserve">SO 06 </w:t>
      </w:r>
      <w:r w:rsidR="006821F5">
        <w:t>-</w:t>
      </w:r>
      <w:r w:rsidRPr="006821F5">
        <w:t xml:space="preserve"> Přípojka NN</w:t>
      </w:r>
    </w:p>
    <w:p w14:paraId="330A3EAF" w14:textId="6FFE4B3D" w:rsidR="004B2524" w:rsidRPr="00A13BD0" w:rsidRDefault="00A13BD0" w:rsidP="00A83661">
      <w:pPr>
        <w:pStyle w:val="KUsmlouva-2rove"/>
        <w:ind w:left="1134"/>
      </w:pPr>
      <w:r w:rsidRPr="00A13BD0">
        <w:t>Zhotovitel odpovídá za to, že dílo bude realizováno v uvedeném členění, rozsahu, kvalitě a s</w:t>
      </w:r>
      <w:r w:rsidR="00746C8F">
        <w:t> </w:t>
      </w:r>
      <w:r w:rsidRPr="00A13BD0">
        <w:t>parametry stanovenými projektovou dokumentací, stavebním povolením, nabídkou, a touto smlouvou. V rámci zhotovení díla objednatel předpokládá, že zhotovitel ověří a</w:t>
      </w:r>
      <w:r w:rsidR="00746C8F">
        <w:t> </w:t>
      </w:r>
      <w:r w:rsidRPr="00A13BD0">
        <w:t>provede kontrolu všech vstupních údajů a podkladů předložených objednatelem, a to v rozsahu, který po něm lze spravedlivě s ohledem na jeho odbornost požadovat, a na zjištěné nedostatky neprodleně objednatele upozorní. Odpovědnost za předané podklady nese objednatel.</w:t>
      </w:r>
    </w:p>
    <w:p w14:paraId="2B137EE4" w14:textId="77777777" w:rsidR="002E4314" w:rsidRPr="00433A59" w:rsidRDefault="002E4314" w:rsidP="00A83661">
      <w:pPr>
        <w:pStyle w:val="KUsmlouva-2rove"/>
        <w:ind w:left="1134"/>
        <w:rPr>
          <w:b/>
        </w:rPr>
      </w:pPr>
      <w:r w:rsidRPr="00433A59">
        <w:rPr>
          <w:b/>
          <w:bCs/>
        </w:rPr>
        <w:t>Kompletní</w:t>
      </w:r>
      <w:r w:rsidR="00441E83">
        <w:rPr>
          <w:b/>
          <w:bCs/>
        </w:rPr>
        <w:t>m</w:t>
      </w:r>
      <w:r w:rsidRPr="00433A59">
        <w:rPr>
          <w:b/>
          <w:bCs/>
        </w:rPr>
        <w:t xml:space="preserve"> </w:t>
      </w:r>
      <w:r w:rsidR="00441E83">
        <w:rPr>
          <w:b/>
          <w:bCs/>
        </w:rPr>
        <w:t xml:space="preserve">zhotovením </w:t>
      </w:r>
      <w:r w:rsidR="004B2524" w:rsidRPr="00433A59">
        <w:rPr>
          <w:b/>
          <w:bCs/>
        </w:rPr>
        <w:t xml:space="preserve">stavby </w:t>
      </w:r>
      <w:r w:rsidR="004B2524" w:rsidRPr="00433A59">
        <w:t>se rozum</w:t>
      </w:r>
      <w:r w:rsidR="00802662" w:rsidRPr="00433A59">
        <w:t>í úplné, funkční</w:t>
      </w:r>
      <w:r w:rsidR="004B2524" w:rsidRPr="00433A59">
        <w:t xml:space="preserve"> a bezv</w:t>
      </w:r>
      <w:r w:rsidR="00802662" w:rsidRPr="00433A59">
        <w:t>adné provedení všech stavebních a</w:t>
      </w:r>
      <w:r w:rsidR="00746C8F">
        <w:t> </w:t>
      </w:r>
      <w:r w:rsidR="004B2524" w:rsidRPr="00433A59">
        <w:t>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sidRPr="00433A59">
        <w:t xml:space="preserve">ytné. </w:t>
      </w:r>
    </w:p>
    <w:p w14:paraId="25F7B6F7" w14:textId="77777777" w:rsidR="004B2524" w:rsidRPr="00433A59" w:rsidRDefault="00F54282" w:rsidP="007C0449">
      <w:pPr>
        <w:pStyle w:val="KUsmlouva-2rove"/>
        <w:spacing w:after="60"/>
        <w:ind w:left="1134"/>
        <w:rPr>
          <w:b/>
        </w:rPr>
      </w:pPr>
      <w:r w:rsidRPr="00433A59">
        <w:t>Zhotovení díla zahrnuje i</w:t>
      </w:r>
      <w:r w:rsidR="004B2524" w:rsidRPr="00433A59">
        <w:t>:</w:t>
      </w:r>
    </w:p>
    <w:p w14:paraId="2B32D5CF" w14:textId="77777777" w:rsidR="003343A1" w:rsidRPr="003343A1" w:rsidRDefault="003343A1" w:rsidP="007C0449">
      <w:pPr>
        <w:pStyle w:val="KUsmlouva-3rove"/>
        <w:ind w:left="1843" w:hanging="709"/>
        <w:rPr>
          <w:b/>
        </w:rPr>
      </w:pPr>
      <w:r w:rsidRPr="005913CB">
        <w:t xml:space="preserve">geodetické </w:t>
      </w:r>
      <w:r w:rsidRPr="005913CB">
        <w:rPr>
          <w:b/>
        </w:rPr>
        <w:t xml:space="preserve">zaměření </w:t>
      </w:r>
      <w:r w:rsidRPr="005913CB">
        <w:t>staveniště před zahájením stavby a vytýčení základních výškových a</w:t>
      </w:r>
      <w:r>
        <w:t> </w:t>
      </w:r>
      <w:r w:rsidRPr="005913CB">
        <w:t>směrových bodů stavby</w:t>
      </w:r>
      <w:r>
        <w:t>, případně jejích</w:t>
      </w:r>
      <w:r w:rsidRPr="005913CB">
        <w:t xml:space="preserve"> jednotlivých objektů,</w:t>
      </w:r>
      <w:r w:rsidRPr="005913CB">
        <w:rPr>
          <w:b/>
        </w:rPr>
        <w:t xml:space="preserve"> vytýčení tras technické infrastruktury</w:t>
      </w:r>
      <w:r w:rsidRPr="005913CB">
        <w:t xml:space="preserve"> a inženýrských sítí v místě jejich střetu se stavbou a přijetí takových opatření, aby nedošlo k jejich poškození, </w:t>
      </w:r>
      <w:r w:rsidRPr="00614E1D">
        <w:rPr>
          <w:b/>
        </w:rPr>
        <w:t>zpracování výškopisu a polohopisu</w:t>
      </w:r>
      <w:r w:rsidRPr="00614E1D">
        <w:t>,</w:t>
      </w:r>
    </w:p>
    <w:p w14:paraId="584122E4" w14:textId="77777777" w:rsidR="003343A1" w:rsidRPr="003343A1" w:rsidRDefault="003343A1" w:rsidP="007C0449">
      <w:pPr>
        <w:pStyle w:val="KUsmlouva-3rove"/>
        <w:ind w:left="1843" w:hanging="709"/>
      </w:pPr>
      <w:r w:rsidRPr="003343A1">
        <w:t>zabezpečení podmínek stanovených správci dopravní a technické infrastruktury a účastníků správního řízení dle stavebních povolení a vyjádření jednotlivých účastníků správních řízení,</w:t>
      </w:r>
    </w:p>
    <w:p w14:paraId="55E4639D" w14:textId="77777777" w:rsidR="00A344A8" w:rsidRPr="00433A59" w:rsidRDefault="00A344A8" w:rsidP="007C0449">
      <w:pPr>
        <w:pStyle w:val="KUsmlouva-3rove"/>
        <w:ind w:left="1843" w:hanging="709"/>
        <w:rPr>
          <w:b/>
        </w:rPr>
      </w:pPr>
      <w:r w:rsidRPr="00433A59">
        <w:rPr>
          <w:b/>
        </w:rPr>
        <w:t xml:space="preserve">zachování dopravní obslužnosti </w:t>
      </w:r>
      <w:r w:rsidRPr="00433A59">
        <w:t>okolních objektů a pozemků při realizaci díla,</w:t>
      </w:r>
    </w:p>
    <w:p w14:paraId="35CE4F42" w14:textId="77777777" w:rsidR="00A344A8" w:rsidRPr="00433A59" w:rsidRDefault="00A344A8" w:rsidP="007C0449">
      <w:pPr>
        <w:pStyle w:val="KUsmlouva-3rove"/>
        <w:ind w:left="1843" w:hanging="709"/>
        <w:rPr>
          <w:b/>
        </w:rPr>
      </w:pPr>
      <w:r w:rsidRPr="00433A59">
        <w:t xml:space="preserve">projednání a </w:t>
      </w:r>
      <w:r w:rsidRPr="00433A59">
        <w:rPr>
          <w:b/>
        </w:rPr>
        <w:t>zajištění</w:t>
      </w:r>
      <w:r w:rsidRPr="00433A59">
        <w:t xml:space="preserve"> případného zvláštního </w:t>
      </w:r>
      <w:r w:rsidRPr="00433A59">
        <w:rPr>
          <w:b/>
        </w:rPr>
        <w:t>užívání komunikací a veřejných ploch</w:t>
      </w:r>
      <w:r w:rsidRPr="00433A59">
        <w:t xml:space="preserve"> včetně úhrady vyměřených poplatků a nájemného</w:t>
      </w:r>
      <w:r w:rsidR="00337C15" w:rsidRPr="00433A59">
        <w:t xml:space="preserve"> za užívání těchto ploch,</w:t>
      </w:r>
    </w:p>
    <w:p w14:paraId="46C36CEB" w14:textId="77777777" w:rsidR="00337C15" w:rsidRPr="00433A59" w:rsidRDefault="00337C15" w:rsidP="007C0449">
      <w:pPr>
        <w:pStyle w:val="KUsmlouva-3rove"/>
        <w:ind w:left="1843" w:hanging="709"/>
        <w:rPr>
          <w:b/>
        </w:rPr>
      </w:pPr>
      <w:r w:rsidRPr="00433A59">
        <w:t xml:space="preserve">projednání a provedení </w:t>
      </w:r>
      <w:r w:rsidRPr="00433A59">
        <w:rPr>
          <w:b/>
        </w:rPr>
        <w:t>dopravního značení</w:t>
      </w:r>
      <w:r w:rsidRPr="00433A59">
        <w:t xml:space="preserve"> k potřebným dopravním omezením, jeho údržba, přemísťování po dobu realizace díla a následné odstranění po předání díla,</w:t>
      </w:r>
    </w:p>
    <w:p w14:paraId="52365A52" w14:textId="77777777" w:rsidR="0098021B" w:rsidRPr="003343A1" w:rsidRDefault="00337C15" w:rsidP="007C0449">
      <w:pPr>
        <w:pStyle w:val="KUsmlouva-3rove"/>
        <w:ind w:left="1843" w:hanging="709"/>
        <w:rPr>
          <w:b/>
        </w:rPr>
      </w:pPr>
      <w:r w:rsidRPr="00433A59">
        <w:rPr>
          <w:b/>
        </w:rPr>
        <w:t>uvedení</w:t>
      </w:r>
      <w:r w:rsidRPr="00433A59">
        <w:t xml:space="preserve"> všech povrchů a konstrukcí dotčených stavbou </w:t>
      </w:r>
      <w:r w:rsidRPr="00433A59">
        <w:rPr>
          <w:b/>
        </w:rPr>
        <w:t xml:space="preserve">do původního stavu </w:t>
      </w:r>
      <w:r w:rsidRPr="00433A59">
        <w:t>(komunikace, chodníky, zeleň, příkopy, propustky atd.) před dokončením díla,</w:t>
      </w:r>
    </w:p>
    <w:p w14:paraId="0A33EBA9" w14:textId="77777777" w:rsidR="00337C15" w:rsidRPr="00433A59" w:rsidRDefault="00337C15" w:rsidP="007C0449">
      <w:pPr>
        <w:pStyle w:val="KUsmlouva-3rove"/>
        <w:ind w:left="1843" w:hanging="709"/>
        <w:rPr>
          <w:b/>
        </w:rPr>
      </w:pPr>
      <w:r w:rsidRPr="00433A59">
        <w:rPr>
          <w:b/>
        </w:rPr>
        <w:t xml:space="preserve">kompletační a koordinační činnost </w:t>
      </w:r>
      <w:r w:rsidRPr="00433A59">
        <w:t>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 (zásuvek, světel, vypínačů, kamer, umyvadel, WC, baterií, výlevek apod.) v souladu s projektem interiéru apod.,</w:t>
      </w:r>
    </w:p>
    <w:p w14:paraId="10F3E4BB" w14:textId="154C2692" w:rsidR="00D13A00" w:rsidRPr="00097645" w:rsidRDefault="00337C15" w:rsidP="00097645">
      <w:pPr>
        <w:pStyle w:val="KUsmlouva-3rove"/>
        <w:ind w:left="1843" w:hanging="709"/>
        <w:rPr>
          <w:b/>
        </w:rPr>
      </w:pPr>
      <w:r w:rsidRPr="00433A59">
        <w:t>provedení</w:t>
      </w:r>
      <w:r w:rsidR="004B2524" w:rsidRPr="00433A59">
        <w:t xml:space="preserve"> všech </w:t>
      </w:r>
      <w:r w:rsidR="004B2524" w:rsidRPr="00433A59">
        <w:rPr>
          <w:b/>
        </w:rPr>
        <w:t>doplňujících průzkumů a</w:t>
      </w:r>
      <w:r w:rsidRPr="00433A59">
        <w:rPr>
          <w:b/>
        </w:rPr>
        <w:t xml:space="preserve"> s tím spojených</w:t>
      </w:r>
      <w:r w:rsidR="004B2524" w:rsidRPr="00433A59">
        <w:rPr>
          <w:b/>
        </w:rPr>
        <w:t xml:space="preserve"> výpočtů</w:t>
      </w:r>
      <w:r w:rsidR="004B2524" w:rsidRPr="00433A59">
        <w:t xml:space="preserve"> nutných pro řádné provedení a dokončení díla</w:t>
      </w:r>
      <w:r w:rsidRPr="00433A59">
        <w:t>,</w:t>
      </w:r>
    </w:p>
    <w:p w14:paraId="4A3BC123" w14:textId="2288C08D" w:rsidR="00337C15" w:rsidRPr="00433A59" w:rsidRDefault="00337C15" w:rsidP="007C0449">
      <w:pPr>
        <w:pStyle w:val="KUsmlouva-3rove"/>
        <w:ind w:left="1843" w:hanging="709"/>
        <w:rPr>
          <w:b/>
        </w:rPr>
      </w:pPr>
      <w:r w:rsidRPr="00433A59">
        <w:lastRenderedPageBreak/>
        <w:t xml:space="preserve">zpracování </w:t>
      </w:r>
      <w:r w:rsidRPr="00433A59">
        <w:rPr>
          <w:b/>
        </w:rPr>
        <w:t>dílenské</w:t>
      </w:r>
      <w:r w:rsidRPr="00433A59">
        <w:t xml:space="preserve"> a </w:t>
      </w:r>
      <w:r w:rsidRPr="00433A59">
        <w:rPr>
          <w:b/>
        </w:rPr>
        <w:t>výrobní dokumentace</w:t>
      </w:r>
      <w:r w:rsidRPr="00433A59">
        <w:t xml:space="preserve"> u těch částí staveb, kde bude požadována na kontrolním dni (</w:t>
      </w:r>
      <w:r w:rsidR="00C91BCF">
        <w:t>dále jen „</w:t>
      </w:r>
      <w:r w:rsidRPr="003A7CB2">
        <w:rPr>
          <w:b/>
        </w:rPr>
        <w:t>KD</w:t>
      </w:r>
      <w:r w:rsidR="00C91BCF">
        <w:t>“</w:t>
      </w:r>
      <w:r w:rsidRPr="00433A59">
        <w:t>) stavby. Tato dokumentace musí být na KD před realizací dotčené části díla odsouhlasena</w:t>
      </w:r>
      <w:r w:rsidR="00F278F6">
        <w:t xml:space="preserve"> technickým dozorem </w:t>
      </w:r>
      <w:r w:rsidR="007D4875">
        <w:t>stavebníka,</w:t>
      </w:r>
      <w:r w:rsidR="007D4875" w:rsidRPr="00433A59">
        <w:t xml:space="preserve"> </w:t>
      </w:r>
      <w:r w:rsidRPr="00433A59">
        <w:t xml:space="preserve">a to v dostatečném časovém předstihu, aby nemohlo dojít ke zpoždění stavby z důvodu neodsouhlasení </w:t>
      </w:r>
      <w:r w:rsidR="00F278F6">
        <w:t>dílenské/</w:t>
      </w:r>
      <w:r w:rsidRPr="00433A59">
        <w:t>výrobní dokumentace. V případě požadavku musí být požadavky účastníků KD zapracovány do výrobní dokumentace</w:t>
      </w:r>
      <w:r w:rsidR="005913CB">
        <w:t>,</w:t>
      </w:r>
    </w:p>
    <w:p w14:paraId="08F0D4A1" w14:textId="61A82F67" w:rsidR="00337C15" w:rsidRPr="00433A59" w:rsidRDefault="00342DB0" w:rsidP="007C0449">
      <w:pPr>
        <w:pStyle w:val="KUsmlouva-3rove"/>
        <w:ind w:left="1843" w:hanging="709"/>
        <w:rPr>
          <w:b/>
        </w:rPr>
      </w:pPr>
      <w:r w:rsidRPr="00433A59">
        <w:rPr>
          <w:b/>
        </w:rPr>
        <w:t xml:space="preserve">provést demolici a demontáž </w:t>
      </w:r>
      <w:r w:rsidRPr="00433A59">
        <w:t xml:space="preserve">stávajících zařízení a stavebních konstrukcí, kdy zhotovitelem demolovaný a demontovaný materiál se stává odpadem a zhotovitel jako původce odpadu s ním bude nakládat pouze v souladu se zákonem č. </w:t>
      </w:r>
      <w:r w:rsidR="007454E3">
        <w:t>54</w:t>
      </w:r>
      <w:r w:rsidR="00C636F6">
        <w:t>1</w:t>
      </w:r>
      <w:r w:rsidRPr="00433A59">
        <w:t>/20</w:t>
      </w:r>
      <w:r w:rsidR="007454E3">
        <w:t>2</w:t>
      </w:r>
      <w:r w:rsidRPr="00433A59">
        <w:t>0 Sb., o</w:t>
      </w:r>
      <w:r w:rsidR="00746C8F">
        <w:t> </w:t>
      </w:r>
      <w:r w:rsidRPr="00433A59">
        <w:t>odpadech,</w:t>
      </w:r>
      <w:r w:rsidR="00E00596">
        <w:t xml:space="preserve"> v</w:t>
      </w:r>
      <w:r w:rsidR="007D65AF">
        <w:t>e</w:t>
      </w:r>
      <w:r w:rsidR="00E00596">
        <w:t> znění</w:t>
      </w:r>
      <w:r w:rsidR="007D65AF">
        <w:t xml:space="preserve"> pozdějších předpisů</w:t>
      </w:r>
      <w:r w:rsidR="00E00596">
        <w:t>,</w:t>
      </w:r>
      <w:r w:rsidRPr="00433A59">
        <w:t xml:space="preserve"> a jeho prováděcími předpisy,</w:t>
      </w:r>
    </w:p>
    <w:p w14:paraId="1A19CDA0" w14:textId="77777777" w:rsidR="00342DB0" w:rsidRPr="00433A59" w:rsidRDefault="00342DB0" w:rsidP="007C0449">
      <w:pPr>
        <w:pStyle w:val="KUsmlouva-3rove"/>
        <w:ind w:left="1843" w:hanging="709"/>
        <w:rPr>
          <w:b/>
        </w:rPr>
      </w:pPr>
      <w:r w:rsidRPr="001479BF">
        <w:rPr>
          <w:b/>
        </w:rPr>
        <w:t>demolovaný a demontovaný materiál</w:t>
      </w:r>
      <w:r w:rsidRPr="001479BF">
        <w:t xml:space="preserve"> nesmí být využit k obchodní činnosti zhotovitele za účelem dosažení zisku. </w:t>
      </w:r>
      <w:r w:rsidR="00A76C7B" w:rsidRPr="001479BF">
        <w:t>V případě výskytu takového materiálu, který lze využít k obchodní činnosti, náleží zisk z této obchodní činnosti objednateli. V případě požadavku je zhotovitel povinen do 5 kalendářních dnů od písemné výzvy předložit objednateli veškeré doklady o</w:t>
      </w:r>
      <w:r w:rsidR="00746C8F">
        <w:t> </w:t>
      </w:r>
      <w:r w:rsidR="00A76C7B" w:rsidRPr="001479BF">
        <w:t>plnění těchto povinností,</w:t>
      </w:r>
    </w:p>
    <w:p w14:paraId="6AF2423F" w14:textId="46AC11B8" w:rsidR="00DD694C" w:rsidRPr="00433A59" w:rsidRDefault="00DD694C" w:rsidP="007C0449">
      <w:pPr>
        <w:pStyle w:val="KUsmlouva-3rove"/>
        <w:ind w:left="1843" w:hanging="709"/>
        <w:rPr>
          <w:b/>
        </w:rPr>
      </w:pPr>
      <w:r w:rsidRPr="00433A59">
        <w:rPr>
          <w:b/>
        </w:rPr>
        <w:t>průběžná likvidace odpadů a obalů</w:t>
      </w:r>
      <w:r w:rsidRPr="00433A59">
        <w:t xml:space="preserve"> v souladu se zákonem č. </w:t>
      </w:r>
      <w:r w:rsidR="00C130AA">
        <w:t>54</w:t>
      </w:r>
      <w:r w:rsidR="00C636F6">
        <w:t>1</w:t>
      </w:r>
      <w:r w:rsidRPr="00433A59">
        <w:t>/20</w:t>
      </w:r>
      <w:r w:rsidR="00C130AA">
        <w:t>20</w:t>
      </w:r>
      <w:r w:rsidRPr="00433A59">
        <w:t xml:space="preserve"> Sb., o odpadech, </w:t>
      </w:r>
      <w:r w:rsidR="007D65AF">
        <w:t>ve znění pozdějších předpisů</w:t>
      </w:r>
      <w:r w:rsidR="00441E83">
        <w:t xml:space="preserve">, </w:t>
      </w:r>
      <w:r w:rsidRPr="00433A59">
        <w:t>a dalších prováděcích předpisů vč. úhrady poplatků za likvidaci odpadu a doložení dokladů o likvidaci nejpozději při předání a převzetí díla,</w:t>
      </w:r>
    </w:p>
    <w:p w14:paraId="6AE463E5" w14:textId="77777777" w:rsidR="00DD694C" w:rsidRPr="00433A59" w:rsidRDefault="00DD694C" w:rsidP="007C0449">
      <w:pPr>
        <w:pStyle w:val="KUsmlouva-3rove"/>
        <w:ind w:left="1843" w:hanging="709"/>
        <w:rPr>
          <w:b/>
        </w:rPr>
      </w:pPr>
      <w:r w:rsidRPr="00433A59">
        <w:t xml:space="preserve">zajištění </w:t>
      </w:r>
      <w:r w:rsidRPr="00433A59">
        <w:rPr>
          <w:b/>
        </w:rPr>
        <w:t>bezpečnosti a</w:t>
      </w:r>
      <w:r w:rsidRPr="00433A59">
        <w:t xml:space="preserve"> </w:t>
      </w:r>
      <w:r w:rsidRPr="00433A59">
        <w:rPr>
          <w:b/>
        </w:rPr>
        <w:t>ochrany zdraví při práci</w:t>
      </w:r>
      <w:r w:rsidRPr="00433A59">
        <w:t xml:space="preserve"> v souladu s platnými právními předpisy,</w:t>
      </w:r>
    </w:p>
    <w:p w14:paraId="56D92F84" w14:textId="77777777" w:rsidR="0097682F" w:rsidRPr="00433A59" w:rsidRDefault="0097682F" w:rsidP="007C0449">
      <w:pPr>
        <w:pStyle w:val="KUsmlouva-3rove"/>
        <w:ind w:left="1843" w:hanging="709"/>
        <w:rPr>
          <w:b/>
        </w:rPr>
      </w:pPr>
      <w:r w:rsidRPr="00433A59">
        <w:t xml:space="preserve">zajištění </w:t>
      </w:r>
      <w:r w:rsidRPr="00433A59">
        <w:rPr>
          <w:b/>
        </w:rPr>
        <w:t>ochrany životního prostředí</w:t>
      </w:r>
      <w:r w:rsidRPr="00433A59">
        <w:t xml:space="preserve"> dle platných právních předpisů při provádění díla,</w:t>
      </w:r>
    </w:p>
    <w:p w14:paraId="6500C75F" w14:textId="530E76EB" w:rsidR="00C70405" w:rsidRPr="002406A7" w:rsidRDefault="00C70405" w:rsidP="007C0449">
      <w:pPr>
        <w:pStyle w:val="KUsmlouva-3rove"/>
        <w:ind w:left="1843" w:hanging="709"/>
        <w:rPr>
          <w:b/>
        </w:rPr>
      </w:pPr>
      <w:r w:rsidRPr="002406A7">
        <w:rPr>
          <w:b/>
        </w:rPr>
        <w:t>umožnit provádění kontrolní</w:t>
      </w:r>
      <w:r w:rsidRPr="002406A7">
        <w:t xml:space="preserve"> prohlídky </w:t>
      </w:r>
      <w:r w:rsidR="00B80FA6">
        <w:t xml:space="preserve">dle zákona č. </w:t>
      </w:r>
      <w:r w:rsidR="00635F9D">
        <w:t>283/2021 Sb., stavební zákon, ve znění pozdějších předpisů</w:t>
      </w:r>
      <w:r w:rsidR="00742E04">
        <w:t xml:space="preserve"> (dále jen „</w:t>
      </w:r>
      <w:r w:rsidR="00742E04" w:rsidRPr="00447120">
        <w:rPr>
          <w:b/>
        </w:rPr>
        <w:t>stavební zákon</w:t>
      </w:r>
      <w:r w:rsidR="00742E04">
        <w:t>“)</w:t>
      </w:r>
      <w:r w:rsidR="00B34275">
        <w:t>,</w:t>
      </w:r>
      <w:r w:rsidR="007D65AF" w:rsidRPr="002406A7">
        <w:t xml:space="preserve"> </w:t>
      </w:r>
      <w:r w:rsidRPr="002406A7">
        <w:t>a zajistit účast stavbyvedoucího na této kontrolní prohlídce</w:t>
      </w:r>
      <w:r w:rsidRPr="002406A7">
        <w:rPr>
          <w:b/>
        </w:rPr>
        <w:t>,</w:t>
      </w:r>
    </w:p>
    <w:p w14:paraId="69ED8158" w14:textId="6A4F61C8" w:rsidR="007C60F5" w:rsidRPr="00433A59" w:rsidRDefault="003343A1" w:rsidP="007C0449">
      <w:pPr>
        <w:pStyle w:val="KUsmlouva-3rove"/>
        <w:ind w:left="1843" w:hanging="709"/>
        <w:rPr>
          <w:b/>
        </w:rPr>
      </w:pPr>
      <w:r w:rsidRPr="003343A1">
        <w:t xml:space="preserve">provedení </w:t>
      </w:r>
      <w:r w:rsidRPr="003343A1">
        <w:rPr>
          <w:b/>
        </w:rPr>
        <w:t>individuálního vyzkoušení částí stavby</w:t>
      </w:r>
      <w:r w:rsidRPr="003343A1">
        <w:t xml:space="preserve"> v souladu s projektovou dokumentací a </w:t>
      </w:r>
      <w:r w:rsidRPr="003343A1">
        <w:rPr>
          <w:b/>
        </w:rPr>
        <w:t>zaškolení obsluhy</w:t>
      </w:r>
      <w:r w:rsidRPr="003343A1">
        <w:t xml:space="preserve"> veškerého technologického zařízení, strojů a přístrojů, provedení </w:t>
      </w:r>
      <w:r w:rsidR="00831A63">
        <w:rPr>
          <w:b/>
        </w:rPr>
        <w:t>individuálního</w:t>
      </w:r>
      <w:r w:rsidR="00831A63" w:rsidRPr="003343A1">
        <w:rPr>
          <w:b/>
        </w:rPr>
        <w:t xml:space="preserve"> </w:t>
      </w:r>
      <w:r w:rsidRPr="003343A1">
        <w:rPr>
          <w:b/>
        </w:rPr>
        <w:t>vyzkoušení díla</w:t>
      </w:r>
      <w:r w:rsidRPr="003343A1">
        <w:t xml:space="preserve"> v souladu s projektovou dokumentací a touto smlouvou</w:t>
      </w:r>
      <w:r w:rsidR="00C110B3" w:rsidRPr="00433A59">
        <w:t>,</w:t>
      </w:r>
    </w:p>
    <w:p w14:paraId="5787F425" w14:textId="77777777" w:rsidR="007C60F5" w:rsidRPr="00433A59" w:rsidRDefault="007C60F5" w:rsidP="007C0449">
      <w:pPr>
        <w:pStyle w:val="KUsmlouva-3rove"/>
        <w:ind w:left="1843" w:hanging="709"/>
      </w:pPr>
      <w:r w:rsidRPr="00433A59">
        <w:t>bezodkladné odstranění případných závad zjištěných při závěrečné kontrolní prohlídce stavby,</w:t>
      </w:r>
    </w:p>
    <w:p w14:paraId="15AE0DDB" w14:textId="326FBEBB" w:rsidR="007C60F5" w:rsidRPr="00187044" w:rsidRDefault="003343A1" w:rsidP="007C0449">
      <w:pPr>
        <w:pStyle w:val="KUsmlouva-3rove"/>
        <w:ind w:left="1843" w:hanging="709"/>
        <w:rPr>
          <w:rStyle w:val="KUTun"/>
        </w:rPr>
      </w:pPr>
      <w:r w:rsidRPr="003343A1">
        <w:rPr>
          <w:b/>
        </w:rPr>
        <w:t>dokumentace skutečného provedení</w:t>
      </w:r>
      <w:r w:rsidR="007D65AF">
        <w:rPr>
          <w:b/>
        </w:rPr>
        <w:t xml:space="preserve"> stavby</w:t>
      </w:r>
      <w:r w:rsidRPr="003343A1">
        <w:rPr>
          <w:b/>
        </w:rPr>
        <w:t xml:space="preserve"> </w:t>
      </w:r>
      <w:r w:rsidR="007D13AA" w:rsidRPr="005C48C1">
        <w:rPr>
          <w:bCs/>
        </w:rPr>
        <w:t>(v rozsahu nejméně dokumentace pro provádění stavby s </w:t>
      </w:r>
      <w:r w:rsidR="007D13AA" w:rsidRPr="00187044">
        <w:rPr>
          <w:bCs/>
        </w:rPr>
        <w:t xml:space="preserve">vyznačeným všech </w:t>
      </w:r>
      <w:r w:rsidR="005C48C1" w:rsidRPr="00187044">
        <w:rPr>
          <w:bCs/>
        </w:rPr>
        <w:t>odchylek a změn)</w:t>
      </w:r>
      <w:r w:rsidR="005C48C1" w:rsidRPr="00187044">
        <w:rPr>
          <w:b/>
        </w:rPr>
        <w:t xml:space="preserve"> </w:t>
      </w:r>
      <w:r w:rsidRPr="00187044">
        <w:rPr>
          <w:b/>
        </w:rPr>
        <w:t>a geodetické zaměření skutečného provedení díla</w:t>
      </w:r>
      <w:r w:rsidR="007C60F5" w:rsidRPr="00187044">
        <w:rPr>
          <w:rStyle w:val="KUTun"/>
        </w:rPr>
        <w:t>,</w:t>
      </w:r>
      <w:r w:rsidR="00FE4F89" w:rsidRPr="00187044">
        <w:t xml:space="preserve"> včetně zpracování podkladů pro zápis údajů o dané stavbě do digitální technické mapy Zlínského kraje (dle vyhlášky č. 393/2020 Sb., o digitální technické mapě kraje, ve znění pozdějších předpisů)</w:t>
      </w:r>
    </w:p>
    <w:p w14:paraId="515638F0" w14:textId="77777777" w:rsidR="007C60F5" w:rsidRPr="00433A59" w:rsidRDefault="00AD6E4E" w:rsidP="007C0449">
      <w:pPr>
        <w:pStyle w:val="KUsmlouva-3rove"/>
        <w:ind w:left="1843" w:hanging="709"/>
      </w:pPr>
      <w:r w:rsidRPr="00187044">
        <w:t xml:space="preserve">příprava podkladů a součinnost pro </w:t>
      </w:r>
      <w:r w:rsidR="002406A7" w:rsidRPr="00187044">
        <w:t>předání a převzetí</w:t>
      </w:r>
      <w:r w:rsidRPr="00187044">
        <w:t xml:space="preserve"> stavby a případné změny stavby</w:t>
      </w:r>
      <w:r w:rsidRPr="00433A59">
        <w:t xml:space="preserve"> před dokončením nebo zkušebního provozu,</w:t>
      </w:r>
    </w:p>
    <w:p w14:paraId="73D339BC" w14:textId="77777777" w:rsidR="007C60F5" w:rsidRPr="00433A59" w:rsidRDefault="00D37A43" w:rsidP="007C0449">
      <w:pPr>
        <w:pStyle w:val="KUsmlouva-3rove"/>
        <w:ind w:left="1843" w:hanging="709"/>
        <w:rPr>
          <w:b/>
        </w:rPr>
      </w:pPr>
      <w:r w:rsidRPr="00433A59">
        <w:rPr>
          <w:b/>
        </w:rPr>
        <w:t>poskytnutí know-how</w:t>
      </w:r>
      <w:r w:rsidRPr="00433A59">
        <w:t xml:space="preserve">, licencí, programového vybavení </w:t>
      </w:r>
      <w:r w:rsidRPr="00433A59">
        <w:rPr>
          <w:b/>
        </w:rPr>
        <w:t>(SW)</w:t>
      </w:r>
      <w:r w:rsidRPr="00433A59">
        <w:t xml:space="preserve"> a veškerých dalších práv z průmyslového nebo jiného duševního vlastnictví potřebných pro řádné, trvalé a bezporuchové provozování, údržbu, opravy a eventuální rekonstrukce stavby,</w:t>
      </w:r>
    </w:p>
    <w:p w14:paraId="095AC661" w14:textId="77777777" w:rsidR="0098021B" w:rsidRPr="005A7CC2" w:rsidRDefault="004B2524" w:rsidP="007C0449">
      <w:pPr>
        <w:pStyle w:val="KUsmlouva-3rove"/>
        <w:ind w:left="1843" w:hanging="709"/>
        <w:rPr>
          <w:b/>
        </w:rPr>
      </w:pPr>
      <w:r w:rsidRPr="00433A59">
        <w:t xml:space="preserve">dopravu, nakládku, vykládku a </w:t>
      </w:r>
      <w:r w:rsidRPr="00433A59">
        <w:rPr>
          <w:b/>
        </w:rPr>
        <w:t>skladování zboží</w:t>
      </w:r>
      <w:r w:rsidRPr="00433A59">
        <w:t xml:space="preserve"> a materiálu v místě stavby ve vhodném balení</w:t>
      </w:r>
      <w:r w:rsidR="005C3E39" w:rsidRPr="00433A59">
        <w:t xml:space="preserve"> a na vhodném místě</w:t>
      </w:r>
      <w:r w:rsidR="00C70405" w:rsidRPr="00433A59">
        <w:t>,</w:t>
      </w:r>
    </w:p>
    <w:p w14:paraId="7A792C0F" w14:textId="77777777" w:rsidR="00613518" w:rsidRPr="00433A59" w:rsidRDefault="00613518" w:rsidP="007C0449">
      <w:pPr>
        <w:pStyle w:val="KUsmlouva-3rove"/>
        <w:ind w:left="1843" w:hanging="709"/>
        <w:rPr>
          <w:b/>
        </w:rPr>
      </w:pPr>
      <w:r w:rsidRPr="00433A59">
        <w:rPr>
          <w:b/>
        </w:rPr>
        <w:t>provedení veškerých právními předpisy předepsaných zkoušek</w:t>
      </w:r>
      <w:r w:rsidRPr="00433A59">
        <w:t xml:space="preserve"> díla včetně vystavení dokladů o jejich provedení, dále provedení revizí a vypracování </w:t>
      </w:r>
      <w:r w:rsidRPr="00433A59">
        <w:rPr>
          <w:b/>
        </w:rPr>
        <w:t>revizních zpráv</w:t>
      </w:r>
      <w:r w:rsidRPr="00433A59">
        <w:t xml:space="preserve"> dle příslušných právních předpisů a norem ČSN, doložení atestů, certifikátů, prohlášení o shodě dle zákona č. 22/1997 Sb., </w:t>
      </w:r>
      <w:r w:rsidR="00441E83">
        <w:t xml:space="preserve">o technických požadavcích na výrobky a o změně a doplnění některých zákonů, </w:t>
      </w:r>
      <w:r w:rsidRPr="00433A59">
        <w:t>ve znění pozdějších předpisů a jeho prováděcích předpisů; veškeré dokumenty budou zpracovány v českém jazyce a zhotovitel zajistí jejich předání objednateli,</w:t>
      </w:r>
    </w:p>
    <w:p w14:paraId="159C3DD4" w14:textId="77777777" w:rsidR="00613518" w:rsidRPr="00433A59" w:rsidRDefault="00613518" w:rsidP="007C0449">
      <w:pPr>
        <w:pStyle w:val="KUsmlouva-3rove"/>
        <w:ind w:left="1843" w:hanging="709"/>
        <w:rPr>
          <w:b/>
        </w:rPr>
      </w:pPr>
      <w:r w:rsidRPr="00433A59">
        <w:lastRenderedPageBreak/>
        <w:t xml:space="preserve">zpracování </w:t>
      </w:r>
      <w:r w:rsidRPr="00433A59">
        <w:rPr>
          <w:b/>
        </w:rPr>
        <w:t>provozního řádu pro zkušební provoz</w:t>
      </w:r>
      <w:r w:rsidRPr="00433A59">
        <w:t>, účast a spolupráci při zkušebním provozu stavby v souladu s projektovou dokumentací a touto smlouvou,</w:t>
      </w:r>
    </w:p>
    <w:p w14:paraId="25FCA397" w14:textId="77777777" w:rsidR="00613518" w:rsidRPr="00433A59" w:rsidRDefault="00613518" w:rsidP="007C0449">
      <w:pPr>
        <w:pStyle w:val="KUsmlouva-3rove"/>
        <w:ind w:left="1843" w:hanging="709"/>
        <w:rPr>
          <w:b/>
        </w:rPr>
      </w:pPr>
      <w:r w:rsidRPr="00433A59">
        <w:t xml:space="preserve">zpracování </w:t>
      </w:r>
      <w:r w:rsidRPr="00433A59">
        <w:rPr>
          <w:b/>
        </w:rPr>
        <w:t>návrhu provozního řádu</w:t>
      </w:r>
      <w:r w:rsidRPr="00433A59">
        <w:t xml:space="preserve"> dokončené stavby,</w:t>
      </w:r>
    </w:p>
    <w:p w14:paraId="681CACD2" w14:textId="77777777" w:rsidR="00613518" w:rsidRPr="00433A59" w:rsidRDefault="00613518" w:rsidP="007C0449">
      <w:pPr>
        <w:pStyle w:val="KUsmlouva-3rove"/>
        <w:ind w:left="1843" w:hanging="709"/>
        <w:rPr>
          <w:b/>
        </w:rPr>
      </w:pPr>
      <w:r w:rsidRPr="00433A59">
        <w:t xml:space="preserve">předání </w:t>
      </w:r>
      <w:r w:rsidRPr="00433A59">
        <w:rPr>
          <w:b/>
        </w:rPr>
        <w:t>záručních listů a návodů k obsluze</w:t>
      </w:r>
      <w:r w:rsidRPr="00433A59">
        <w:t xml:space="preserve"> ke strojům a zařízením objednateli; uvedené dokumenty budou zpracovány v českém jazyce,</w:t>
      </w:r>
    </w:p>
    <w:p w14:paraId="2F1EF3BE" w14:textId="77777777" w:rsidR="00613518" w:rsidRPr="00433A59" w:rsidRDefault="00613518" w:rsidP="007C0449">
      <w:pPr>
        <w:pStyle w:val="KUsmlouva-3rove"/>
        <w:ind w:left="1843" w:hanging="709"/>
        <w:rPr>
          <w:b/>
        </w:rPr>
      </w:pPr>
      <w:r w:rsidRPr="00433A59">
        <w:t xml:space="preserve">aktivní </w:t>
      </w:r>
      <w:r w:rsidRPr="00433A59">
        <w:rPr>
          <w:b/>
        </w:rPr>
        <w:t>spolupráce</w:t>
      </w:r>
      <w:r w:rsidRPr="00433A59">
        <w:t xml:space="preserve"> s </w:t>
      </w:r>
      <w:r w:rsidRPr="00433A59">
        <w:rPr>
          <w:b/>
        </w:rPr>
        <w:t>koordinátorem</w:t>
      </w:r>
      <w:r w:rsidRPr="00433A59">
        <w:t xml:space="preserve"> bezpečnosti a ochrany zdraví př</w:t>
      </w:r>
      <w:r w:rsidR="00441E83">
        <w:t>i</w:t>
      </w:r>
      <w:r w:rsidRPr="00433A59">
        <w:t xml:space="preserve"> práci na staveništi a</w:t>
      </w:r>
      <w:r w:rsidR="00746C8F">
        <w:t> </w:t>
      </w:r>
      <w:r w:rsidR="006E31A8" w:rsidRPr="00433A59">
        <w:t>předávání</w:t>
      </w:r>
      <w:r w:rsidRPr="00433A59">
        <w:t xml:space="preserve"> informací </w:t>
      </w:r>
      <w:r w:rsidR="006E31A8" w:rsidRPr="00433A59">
        <w:t xml:space="preserve">bezprostředně </w:t>
      </w:r>
      <w:r w:rsidRPr="00433A59">
        <w:t>souvisejících s výkonem funkce koordinátora</w:t>
      </w:r>
      <w:r w:rsidR="006E31A8" w:rsidRPr="00433A59">
        <w:t>,</w:t>
      </w:r>
    </w:p>
    <w:p w14:paraId="517998BD" w14:textId="77777777" w:rsidR="006233D6" w:rsidRPr="00930C75" w:rsidRDefault="004B2524" w:rsidP="0024725E">
      <w:pPr>
        <w:pStyle w:val="KUsmlouva-3rove"/>
        <w:ind w:left="1843" w:hanging="709"/>
      </w:pPr>
      <w:r w:rsidRPr="00930C75">
        <w:t xml:space="preserve">mít po celou dobu stavby </w:t>
      </w:r>
      <w:r w:rsidR="008B7865" w:rsidRPr="00930C75">
        <w:t xml:space="preserve">do doby protokolárního předání a převzetí díla </w:t>
      </w:r>
      <w:r w:rsidRPr="00930C75">
        <w:rPr>
          <w:b/>
        </w:rPr>
        <w:t>pojištění odpovědnosti za škodu</w:t>
      </w:r>
      <w:r w:rsidRPr="00930C75">
        <w:t xml:space="preserve"> způsobenou třetí osobě činností zhotovitele a stavebně montážní pojištění</w:t>
      </w:r>
      <w:r w:rsidR="008B7865" w:rsidRPr="00930C75">
        <w:t xml:space="preserve"> dle </w:t>
      </w:r>
      <w:r w:rsidR="005A7200" w:rsidRPr="00930C75">
        <w:t>čl</w:t>
      </w:r>
      <w:r w:rsidR="008B7865" w:rsidRPr="00930C75">
        <w:t>.</w:t>
      </w:r>
      <w:r w:rsidR="005A7200" w:rsidRPr="00930C75">
        <w:t xml:space="preserve"> </w:t>
      </w:r>
      <w:r w:rsidR="0062160B" w:rsidRPr="00930C75">
        <w:t xml:space="preserve">12 </w:t>
      </w:r>
      <w:r w:rsidR="008B7865" w:rsidRPr="00930C75">
        <w:t>této smlouvy</w:t>
      </w:r>
      <w:r w:rsidR="006E31A8" w:rsidRPr="00930C75">
        <w:t>.</w:t>
      </w:r>
    </w:p>
    <w:p w14:paraId="123226CD" w14:textId="242D2A60" w:rsidR="005759BA" w:rsidRPr="00CF681F" w:rsidRDefault="00DE2961" w:rsidP="005759BA">
      <w:pPr>
        <w:pStyle w:val="KUsmlouva-3rove"/>
        <w:ind w:left="1843" w:hanging="709"/>
      </w:pPr>
      <w:r w:rsidRPr="00AF551D">
        <w:t xml:space="preserve">dodržování zásady/principu DNSH (Do No Significant Harm), tj. významně nepoškozovat environmentální cíle a prověřovat infrastrukturu z hlediska klimatického dopadu blíže specifikovanou zejména v Pravidlech pro žadatele a příjemce podpory v Operačním programu životní prostředí pro období 2021 – 2027 v kapitole C.7.3, resp. podkapitole C.7.3.1 ke stažení zde: </w:t>
      </w:r>
      <w:r w:rsidR="00AC3864" w:rsidRPr="00AF551D">
        <w:t>https://opzp.cz/dokument/2605</w:t>
      </w:r>
      <w:r w:rsidRPr="00AF551D">
        <w:t xml:space="preserve">. Dodržování </w:t>
      </w:r>
      <w:r w:rsidRPr="00CF681F">
        <w:t>zásady DNSH spočívá zejména v povinnosti zhotovitele zajistit, aby 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bylo připraveno k opětovnému použití, recyklaci nebo jiným druhům materiálového využití, včetně zásypů, při nichž jsou jiné materiály nahrazeny odpadem, to vše v souladu s hierarchií způsobů nakládání s odpady a protokolem EU pro nakládání se stavebním a demoličním odpadem (</w:t>
      </w:r>
      <w:r w:rsidRPr="00CF18DA">
        <w:t>splnění této povinnosti je povinen zhotovitel prokázat příslušnými doklady</w:t>
      </w:r>
      <w:r w:rsidR="00B25DAC" w:rsidRPr="00CF18DA">
        <w:t xml:space="preserve"> - </w:t>
      </w:r>
      <w:r w:rsidRPr="00CF18DA">
        <w:t xml:space="preserve"> </w:t>
      </w:r>
      <w:r w:rsidR="00E83CB2" w:rsidRPr="00CF681F">
        <w:t>např. kopií smlouvy o zajištění předání produkovaných stavebních a demoličních odpadů k opětovnému použití, recyklaci nebo jiným druhům materiálového využití do zařízení určeného pro nakládání s daným druhem a kategorií odpadu dle zákona č. 541/2020 Sb., o odpadech</w:t>
      </w:r>
      <w:r w:rsidR="00E83CB2" w:rsidRPr="00CF18DA">
        <w:t xml:space="preserve"> </w:t>
      </w:r>
      <w:r w:rsidR="00B25DAC" w:rsidRPr="00CF18DA">
        <w:t xml:space="preserve">- </w:t>
      </w:r>
      <w:r w:rsidRPr="00CF18DA">
        <w:t>a v případě jejího nesplnění je povinen nahradit objednateli případnou škodu</w:t>
      </w:r>
      <w:r w:rsidRPr="00CF681F">
        <w:t>)</w:t>
      </w:r>
    </w:p>
    <w:p w14:paraId="40E566E6" w14:textId="715F4FE6" w:rsidR="00300F33" w:rsidRPr="00300F33" w:rsidRDefault="00300F33" w:rsidP="00A83661">
      <w:pPr>
        <w:pStyle w:val="KUsmlouva-2rove"/>
        <w:ind w:left="1134" w:hanging="708"/>
        <w:rPr>
          <w:b/>
        </w:rPr>
      </w:pPr>
      <w:r w:rsidRPr="00930C75">
        <w:t>Zhotovitel prohlašuje, že si je vědom skutečnosti, že objednatel, má zájem na realizaci veřejné zakázky</w:t>
      </w:r>
      <w:r w:rsidR="00A07A7C" w:rsidRPr="00930C75">
        <w:t>,</w:t>
      </w:r>
      <w:r w:rsidRPr="00930C75">
        <w:t xml:space="preserve"> </w:t>
      </w:r>
      <w:r w:rsidR="00A07A7C" w:rsidRPr="00930C75">
        <w:t xml:space="preserve">realizované prostřednictvím této smlouvy o dílo, </w:t>
      </w:r>
      <w:r w:rsidRPr="00930C75">
        <w:t>v souladu se zásadami společensky odpovědného zadávání veřejných zakázek. Zhotovitel se zavazuje po</w:t>
      </w:r>
      <w:r w:rsidRPr="00300F33">
        <w:t xml:space="preserve">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rsidR="00A07A7C">
        <w:t xml:space="preserve">(resp. plnění předmětu této smlouvy) </w:t>
      </w:r>
      <w:r w:rsidRPr="00300F33">
        <w:t xml:space="preserve">podílejí a bez ohledu na to, zda budou činnosti prováděné v rámci realizace plnění předmětu smlouvy prováděny zhotovitelem či jeho poddodavatelem. </w:t>
      </w:r>
      <w:r w:rsidR="00C91BCF" w:rsidRPr="112FAA1F">
        <w:t>Dále se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r w:rsidR="00C91BCF">
        <w:t>.</w:t>
      </w:r>
    </w:p>
    <w:p w14:paraId="3BA95009" w14:textId="60CBF886" w:rsidR="009C4A21" w:rsidRPr="00842923" w:rsidRDefault="005A496D" w:rsidP="00A83661">
      <w:pPr>
        <w:pStyle w:val="KUsmlouva-2rove"/>
        <w:ind w:left="1134"/>
      </w:pPr>
      <w:r>
        <w:t xml:space="preserve">Objednatel je oprávněn průběžně kontrolovat dodržování povinností zhotovitele dle </w:t>
      </w:r>
      <w:r w:rsidR="00C91BCF">
        <w:t xml:space="preserve">věty druhé předchozího </w:t>
      </w:r>
      <w:r>
        <w:t>odst. 2.</w:t>
      </w:r>
      <w:r w:rsidR="00DF3DB0">
        <w:t>8</w:t>
      </w:r>
      <w:r>
        <w:t xml:space="preserve"> této </w:t>
      </w:r>
      <w:r w:rsidR="00A07A7C">
        <w:t>s</w:t>
      </w:r>
      <w:r>
        <w:t xml:space="preserve">mlouvy, a to i přímo u pracovníků vykonávajících montážní činnosti, přičemž zhotovitel je povinen tuto kontrolu umožnit, strpět a poskytnout objednateli veškerou </w:t>
      </w:r>
      <w:r w:rsidRPr="00842923">
        <w:t xml:space="preserve">nezbytnou součinnost k jejímu provedení. </w:t>
      </w:r>
    </w:p>
    <w:p w14:paraId="42CF2206" w14:textId="26F1FDC6" w:rsidR="00CF681F" w:rsidRPr="00D13A00" w:rsidRDefault="00C85174" w:rsidP="00A83661">
      <w:pPr>
        <w:pStyle w:val="KUsmlouva-2rove"/>
        <w:ind w:left="1134"/>
        <w:rPr>
          <w:b/>
        </w:rPr>
      </w:pPr>
      <w:r w:rsidRPr="00842923">
        <w:lastRenderedPageBreak/>
        <w:t>Projekt</w:t>
      </w:r>
      <w:r w:rsidR="00126DF1" w:rsidRPr="00842923">
        <w:t>ová dokumentace</w:t>
      </w:r>
      <w:r w:rsidRPr="00842923">
        <w:t xml:space="preserve"> </w:t>
      </w:r>
      <w:r w:rsidR="004B2524" w:rsidRPr="00842923">
        <w:t>věcně definuje dílo. Od takto vymezeného rozsahu se budou posuzovat případné změny věcného rozsahu a technického řešení díla.</w:t>
      </w:r>
      <w:r w:rsidR="00F62006" w:rsidRPr="00842923">
        <w:rPr>
          <w:b/>
        </w:rPr>
        <w:t xml:space="preserve"> V případě rozporu</w:t>
      </w:r>
      <w:r w:rsidR="00F62006" w:rsidRPr="00842923">
        <w:t xml:space="preserve"> mezi věcným vymezením díla ve výkresové části projektové dokumentace a jeho technických specifikacích a v</w:t>
      </w:r>
      <w:r w:rsidR="00746C8F" w:rsidRPr="00842923">
        <w:t> </w:t>
      </w:r>
      <w:r w:rsidR="00F62006" w:rsidRPr="00842923">
        <w:t xml:space="preserve">soupisu stavebních prací, dodávek a služeb vč. výkazu výměr, bude platit </w:t>
      </w:r>
      <w:r w:rsidR="00C766DB" w:rsidRPr="00842923">
        <w:rPr>
          <w:b/>
        </w:rPr>
        <w:t>soupis prací</w:t>
      </w:r>
      <w:r w:rsidR="00F62006" w:rsidRPr="00842923">
        <w:rPr>
          <w:b/>
        </w:rPr>
        <w:t>.</w:t>
      </w:r>
    </w:p>
    <w:p w14:paraId="0B25C702" w14:textId="763CE50A" w:rsidR="009C4A21" w:rsidRPr="00187044" w:rsidRDefault="009C4A21" w:rsidP="00A17B84">
      <w:pPr>
        <w:pStyle w:val="KUsmlouva-2rove"/>
        <w:ind w:left="1134"/>
      </w:pPr>
      <w:r w:rsidRPr="00187044">
        <w:rPr>
          <w:b/>
          <w:bCs/>
        </w:rPr>
        <w:t>Geodetické zaměření skutečného provedení stavby</w:t>
      </w:r>
      <w:r w:rsidRPr="00187044">
        <w:t xml:space="preserve"> </w:t>
      </w:r>
      <w:r w:rsidR="006821F5" w:rsidRPr="00187044">
        <w:t xml:space="preserve">včetně zpracování podkladů pro zápis údajů o dané stavbě do digitální technické mapy Zlínského kraje (dle vyhlášky č. 393/2020 Sb., o digitální technické mapě kraje, ve znění pozdějších předpisů) </w:t>
      </w:r>
      <w:r w:rsidRPr="00187044">
        <w:t>bude provedeno a ověřeno oprávněným zeměměřickým inženýrem a bude předáno včetně geometrického plánu pro zápis stavby do katastru nemovitostí ve třech vyhotoveních v tištěné formě a 1x v digitální formě na CD</w:t>
      </w:r>
      <w:r w:rsidR="00441E83" w:rsidRPr="00187044">
        <w:t>/DVD</w:t>
      </w:r>
      <w:r w:rsidR="00C91BCF" w:rsidRPr="00187044">
        <w:t xml:space="preserve"> nebo na USB disku</w:t>
      </w:r>
      <w:r w:rsidRPr="00187044">
        <w:t>. Zhotovitel odpovídá za přesné a správné vyměření a vytýčení stavby, poloh, úrovní, rozměrů a vzájemné uspořádání všech částí stavby</w:t>
      </w:r>
      <w:r w:rsidR="00441E83" w:rsidRPr="00187044">
        <w:t>.</w:t>
      </w:r>
      <w:r w:rsidR="006821F5" w:rsidRPr="00187044">
        <w:t xml:space="preserve"> skutečného provedení stavby </w:t>
      </w:r>
    </w:p>
    <w:p w14:paraId="43505C83" w14:textId="2375655E" w:rsidR="00A903C6" w:rsidRPr="00731347" w:rsidRDefault="004B2524" w:rsidP="00A83661">
      <w:pPr>
        <w:pStyle w:val="KUsmlouva-2rove"/>
        <w:ind w:left="1134"/>
        <w:rPr>
          <w:b/>
        </w:rPr>
      </w:pPr>
      <w:r w:rsidRPr="00187044">
        <w:rPr>
          <w:b/>
          <w:bCs/>
        </w:rPr>
        <w:t>Dokumentace skutečného provedení stavby</w:t>
      </w:r>
      <w:r w:rsidRPr="00187044">
        <w:t xml:space="preserve"> bude objednateli předána ve </w:t>
      </w:r>
      <w:r w:rsidR="00731347" w:rsidRPr="00187044">
        <w:rPr>
          <w:b/>
        </w:rPr>
        <w:t>3</w:t>
      </w:r>
      <w:r w:rsidRPr="00187044">
        <w:t xml:space="preserve"> vyhotoveních v t</w:t>
      </w:r>
      <w:r w:rsidR="002253B8" w:rsidRPr="00187044">
        <w:t>ištěné formě a 1x na CD</w:t>
      </w:r>
      <w:r w:rsidR="00A07A7C" w:rsidRPr="00187044">
        <w:t>/DVD</w:t>
      </w:r>
      <w:r w:rsidR="007D65AF" w:rsidRPr="00187044">
        <w:t xml:space="preserve"> nebo na</w:t>
      </w:r>
      <w:r w:rsidR="009F6F00" w:rsidRPr="00187044">
        <w:t xml:space="preserve"> USB disku</w:t>
      </w:r>
      <w:r w:rsidR="002253B8" w:rsidRPr="00187044">
        <w:t xml:space="preserve"> v digitální</w:t>
      </w:r>
      <w:r w:rsidR="002253B8" w:rsidRPr="00731347">
        <w:t xml:space="preserve"> formě (</w:t>
      </w:r>
      <w:r w:rsidRPr="00731347">
        <w:t>ve formátu PDF a formátu zpracova</w:t>
      </w:r>
      <w:r w:rsidR="002253B8" w:rsidRPr="00731347">
        <w:t>né PD (DWG., DGN., DOC., EXE.</w:t>
      </w:r>
      <w:r w:rsidRPr="00731347">
        <w:t xml:space="preserve">). </w:t>
      </w:r>
    </w:p>
    <w:p w14:paraId="7CF9DDAF" w14:textId="77777777" w:rsidR="00B62F74" w:rsidRPr="00433A59" w:rsidRDefault="004B2524" w:rsidP="005E20AD">
      <w:pPr>
        <w:pStyle w:val="KUsmlouva-3rove"/>
        <w:spacing w:after="0"/>
        <w:ind w:left="1985" w:hanging="851"/>
        <w:rPr>
          <w:b/>
        </w:rPr>
      </w:pPr>
      <w:r w:rsidRPr="00433A59">
        <w:t>Zhotovitel je povinen do projektu zakreslov</w:t>
      </w:r>
      <w:r w:rsidR="0001646D" w:rsidRPr="00433A59">
        <w:t>at všechny změny na stavbě, k ni</w:t>
      </w:r>
      <w:r w:rsidRPr="00433A59">
        <w:t xml:space="preserve">mž došlo v průběhu zhotovení díla. </w:t>
      </w:r>
    </w:p>
    <w:p w14:paraId="18BA8973" w14:textId="77777777" w:rsidR="00B62F74" w:rsidRPr="00433A59" w:rsidRDefault="004B2524" w:rsidP="005E20AD">
      <w:pPr>
        <w:pStyle w:val="KUsmlouva-3rove"/>
        <w:spacing w:after="0"/>
        <w:ind w:left="1985" w:hanging="851"/>
        <w:rPr>
          <w:b/>
        </w:rPr>
      </w:pPr>
      <w:r w:rsidRPr="00433A59">
        <w:t>Každý výkres projektu bude opatřen jménem a příjmením osoby, která změny zakreslila, včetně razítka zh</w:t>
      </w:r>
      <w:r w:rsidR="00142AA8" w:rsidRPr="00433A59">
        <w:t>otovitele.</w:t>
      </w:r>
    </w:p>
    <w:p w14:paraId="4737B274" w14:textId="27B5706C" w:rsidR="00B62F74" w:rsidRPr="00433A59" w:rsidRDefault="00142AA8" w:rsidP="005E20AD">
      <w:pPr>
        <w:pStyle w:val="KUsmlouva-3rove"/>
        <w:spacing w:after="0"/>
        <w:ind w:left="1985" w:hanging="851"/>
        <w:rPr>
          <w:b/>
        </w:rPr>
      </w:pPr>
      <w:r w:rsidRPr="00433A59">
        <w:t xml:space="preserve">U výkresu obsahujícího </w:t>
      </w:r>
      <w:r w:rsidR="004B2524" w:rsidRPr="00433A59">
        <w:t>změnu proti projektu bude přiložen i doklad, ze kterého bude vyplývat projednání změny s oso</w:t>
      </w:r>
      <w:r w:rsidR="002A29F0" w:rsidRPr="00433A59">
        <w:t>bou vykonávající autorský dozor</w:t>
      </w:r>
      <w:r w:rsidR="004B2524" w:rsidRPr="00433A59">
        <w:t xml:space="preserve"> a technickým dozorem </w:t>
      </w:r>
      <w:r w:rsidR="00B62F74" w:rsidRPr="00433A59">
        <w:t>stavebníka</w:t>
      </w:r>
      <w:r w:rsidR="004B2524" w:rsidRPr="00433A59">
        <w:t xml:space="preserve"> a jejich souhlasné stanovisko.</w:t>
      </w:r>
      <w:r w:rsidR="00363FD8" w:rsidRPr="00433A59">
        <w:t xml:space="preserve"> </w:t>
      </w:r>
    </w:p>
    <w:p w14:paraId="3EC5F664" w14:textId="77777777" w:rsidR="00B62F74" w:rsidRPr="00433A59" w:rsidRDefault="00363FD8" w:rsidP="005E20AD">
      <w:pPr>
        <w:pStyle w:val="KUsmlouva-3rove"/>
        <w:spacing w:after="0"/>
        <w:ind w:left="1985" w:hanging="851"/>
        <w:rPr>
          <w:b/>
        </w:rPr>
      </w:pPr>
      <w:r w:rsidRPr="00433A59">
        <w:t>U těch částí</w:t>
      </w:r>
      <w:r w:rsidR="004B2524" w:rsidRPr="00433A59">
        <w:t xml:space="preserve"> projektové dokumentace, u kterých nedošlo k žádným změnám, bude uvedeno</w:t>
      </w:r>
      <w:r w:rsidR="00B62F74" w:rsidRPr="00433A59">
        <w:t xml:space="preserve"> označení</w:t>
      </w:r>
      <w:r w:rsidR="004B2524" w:rsidRPr="00433A59">
        <w:t xml:space="preserve"> „beze zm</w:t>
      </w:r>
      <w:r w:rsidR="00B62F74" w:rsidRPr="00433A59">
        <w:t>ěn“.</w:t>
      </w:r>
      <w:r w:rsidR="004B2524" w:rsidRPr="00433A59">
        <w:t xml:space="preserve"> </w:t>
      </w:r>
    </w:p>
    <w:p w14:paraId="4B8A2388" w14:textId="77777777" w:rsidR="00B62F74" w:rsidRPr="00433A59" w:rsidRDefault="004B2524" w:rsidP="005E20AD">
      <w:pPr>
        <w:pStyle w:val="KUsmlouva-3rove"/>
        <w:spacing w:after="0"/>
        <w:ind w:left="1985" w:hanging="851"/>
        <w:rPr>
          <w:b/>
        </w:rPr>
      </w:pPr>
      <w:r w:rsidRPr="00433A59">
        <w:t>Součástí bude i celková situace skutečného provedení stavby vč. přívodů, přípojek, komunikací, podzemních i nadzemních vedení v areálu staveniště s údaji o hloubkách uložení sítí (tato část bude i v digitální podobě).</w:t>
      </w:r>
      <w:r w:rsidR="008C3981" w:rsidRPr="00433A59">
        <w:t xml:space="preserve"> </w:t>
      </w:r>
    </w:p>
    <w:p w14:paraId="4FE06DE8" w14:textId="4383B958" w:rsidR="006233D6" w:rsidRPr="00FC1AAC" w:rsidRDefault="004B2524" w:rsidP="00FC1AAC">
      <w:pPr>
        <w:pStyle w:val="KUsmlouva-3rove"/>
        <w:spacing w:after="0"/>
        <w:ind w:left="1985" w:hanging="851"/>
        <w:rPr>
          <w:b/>
        </w:rPr>
      </w:pPr>
      <w:r w:rsidRPr="00433A59">
        <w:t>Takto zpracovanou a zhotovitelem podepsanou projektovou dokumentaci skutečného provedení stavby předá zhotovitel objednateli při předání a převzetí díla.</w:t>
      </w:r>
    </w:p>
    <w:p w14:paraId="6FE54B6C" w14:textId="77777777" w:rsidR="00C52B01" w:rsidRPr="00445EF8" w:rsidRDefault="00C52B01" w:rsidP="00A83661">
      <w:pPr>
        <w:pStyle w:val="KUsmlouva-2rove"/>
        <w:spacing w:before="0" w:after="60"/>
        <w:ind w:left="1134"/>
        <w:rPr>
          <w:b/>
        </w:rPr>
      </w:pPr>
      <w:r w:rsidRPr="00445EF8">
        <w:t xml:space="preserve">Zhotovitel je oprávněn použít pro provádění stavebních prací, dodávek a služeb </w:t>
      </w:r>
      <w:r w:rsidRPr="00445EF8">
        <w:rPr>
          <w:b/>
        </w:rPr>
        <w:t>poddodavatele</w:t>
      </w:r>
      <w:r w:rsidRPr="00445EF8">
        <w:t>.</w:t>
      </w:r>
    </w:p>
    <w:p w14:paraId="4A8B6EE3" w14:textId="77777777" w:rsidR="00C52B01" w:rsidRPr="00445EF8" w:rsidRDefault="00C52B01" w:rsidP="00081878">
      <w:pPr>
        <w:pStyle w:val="KUsmlouva-3rove"/>
        <w:ind w:left="1843" w:hanging="709"/>
      </w:pPr>
      <w:r w:rsidRPr="00445EF8">
        <w:t>Za poddodávku je pro tento účel považována realizace dílčích zakázek stavebních prací jinými subjekty pro zhotovitele.</w:t>
      </w:r>
    </w:p>
    <w:p w14:paraId="6229CFA8" w14:textId="6E566B6D" w:rsidR="00C52B01" w:rsidRPr="00445EF8" w:rsidRDefault="00C52B01" w:rsidP="007C0449">
      <w:pPr>
        <w:pStyle w:val="KUsmlouva-3rove"/>
        <w:ind w:left="1843" w:hanging="709"/>
        <w:rPr>
          <w:b/>
        </w:rPr>
      </w:pPr>
      <w:r w:rsidRPr="00445EF8">
        <w:t xml:space="preserve">Zhotovitel je povinen po podpisu smlouvy </w:t>
      </w:r>
      <w:r w:rsidRPr="00445EF8">
        <w:rPr>
          <w:b/>
        </w:rPr>
        <w:t xml:space="preserve">informovat </w:t>
      </w:r>
      <w:r w:rsidRPr="00445EF8">
        <w:t>objednatele o poddodavatelích, kteří budou zapojeni do realizace díla, a to předložením identifikačních údajů takových poddodavatelů</w:t>
      </w:r>
      <w:r w:rsidR="005F2B57" w:rsidRPr="00445EF8">
        <w:t xml:space="preserve">, </w:t>
      </w:r>
      <w:r w:rsidRPr="00445EF8">
        <w:t xml:space="preserve"> </w:t>
      </w:r>
    </w:p>
    <w:p w14:paraId="79104E06" w14:textId="027733DB" w:rsidR="00C52B01" w:rsidRPr="00445EF8" w:rsidRDefault="00C52B01" w:rsidP="007C0449">
      <w:pPr>
        <w:pStyle w:val="KUsmlouva-3rove"/>
        <w:ind w:left="1843" w:hanging="709"/>
        <w:rPr>
          <w:b/>
        </w:rPr>
      </w:pPr>
      <w:r w:rsidRPr="00445EF8">
        <w:t xml:space="preserve">Zhotovitel je </w:t>
      </w:r>
      <w:r w:rsidRPr="00445EF8">
        <w:rPr>
          <w:b/>
        </w:rPr>
        <w:t xml:space="preserve">povinen </w:t>
      </w:r>
      <w:r w:rsidRPr="00445EF8">
        <w:t>objednatele</w:t>
      </w:r>
      <w:r w:rsidRPr="00445EF8">
        <w:rPr>
          <w:b/>
        </w:rPr>
        <w:t xml:space="preserve"> o každé změně</w:t>
      </w:r>
      <w:r w:rsidRPr="00445EF8">
        <w:t xml:space="preserve"> v poddodavatelském systému neprodleně </w:t>
      </w:r>
      <w:r w:rsidRPr="00445EF8">
        <w:rPr>
          <w:b/>
        </w:rPr>
        <w:t>informovat</w:t>
      </w:r>
      <w:r w:rsidRPr="00445EF8">
        <w:t>. Jestliže tak neučiní a na stavbě bude jiný než uvedený poddodavatel nebo budou poddodavatelsky prováděny stavební práce, dodávky a služby, u</w:t>
      </w:r>
      <w:r w:rsidR="00746C8F" w:rsidRPr="00445EF8">
        <w:t> </w:t>
      </w:r>
      <w:r w:rsidRPr="00445EF8">
        <w:t>kterých si objednatel v zadávací dokumentaci</w:t>
      </w:r>
      <w:r w:rsidR="00A07A7C">
        <w:t>, která předcházela a týkala se uzavření této smlouvy (dále jen „</w:t>
      </w:r>
      <w:r w:rsidR="00A07A7C" w:rsidRPr="00706B8A">
        <w:rPr>
          <w:b/>
        </w:rPr>
        <w:t>zadávací dokumentace</w:t>
      </w:r>
      <w:r w:rsidR="00A07A7C">
        <w:t>“)</w:t>
      </w:r>
      <w:r w:rsidRPr="00445EF8">
        <w:t xml:space="preserve"> vyhradil, že nesmí být prováděny poddodavatelsky, je zhotovitel povinen objednateli uhradit za každý jednotlivý případ porušení této povinnosti smluvní pokutu dle </w:t>
      </w:r>
      <w:r w:rsidR="00CB2633">
        <w:t xml:space="preserve">příslušného ustanovení čl. </w:t>
      </w:r>
      <w:r w:rsidR="00082F80">
        <w:t>16</w:t>
      </w:r>
      <w:r w:rsidR="005B0B22">
        <w:t xml:space="preserve"> </w:t>
      </w:r>
      <w:r w:rsidRPr="00445EF8">
        <w:t>této smlouvy.</w:t>
      </w:r>
    </w:p>
    <w:p w14:paraId="1BB1C2B9" w14:textId="3A72C71F" w:rsidR="00CF681F" w:rsidRPr="00D13A00" w:rsidRDefault="00C52B01" w:rsidP="00D13A00">
      <w:pPr>
        <w:pStyle w:val="KUsmlouva-3rove"/>
        <w:ind w:left="1843" w:hanging="709"/>
        <w:rPr>
          <w:b/>
        </w:rPr>
      </w:pPr>
      <w:bookmarkStart w:id="6" w:name="_Ref41997383"/>
      <w:r w:rsidRPr="00445EF8">
        <w:t>Pokud v průběhu provádění díla dojde k potřebě změny poddodavatele, prostřednictvím kterého zhotovitel prokazoval v zadávacím řízení</w:t>
      </w:r>
      <w:r w:rsidR="00A07A7C">
        <w:t>, předcházejícím a týkajícím se uzavření této smlouvy (dále jen „</w:t>
      </w:r>
      <w:r w:rsidR="00A07A7C" w:rsidRPr="00706B8A">
        <w:rPr>
          <w:b/>
        </w:rPr>
        <w:t>zadávací řízení</w:t>
      </w:r>
      <w:r w:rsidR="00A07A7C">
        <w:t>“),</w:t>
      </w:r>
      <w:r w:rsidRPr="00445EF8">
        <w:t xml:space="preserve"> kvalifikaci, je zhotovitel povinen tuto potřebu oznámit na nejbližším </w:t>
      </w:r>
      <w:r w:rsidR="00833BA2">
        <w:t>KD</w:t>
      </w:r>
      <w:r w:rsidRPr="00445EF8">
        <w:t xml:space="preserve"> objednateli s uvedením důvodu změny a s prokázáním splnění příslušné části kvalifikace tímto novým poddodavatelem. Důvod změny bude zaznamenán v zápise z KD a doklady předložené k prokázání splnění příslušné části kvalifikace budou tvořit přílohu tohoto zápisu.</w:t>
      </w:r>
      <w:bookmarkEnd w:id="6"/>
      <w:r w:rsidRPr="00445EF8">
        <w:t xml:space="preserve"> </w:t>
      </w:r>
    </w:p>
    <w:p w14:paraId="46A9E4A0" w14:textId="77777777" w:rsidR="00C52B01" w:rsidRPr="00445EF8" w:rsidRDefault="00C52B01" w:rsidP="00081878">
      <w:pPr>
        <w:pStyle w:val="KUsmlouva-3rove"/>
        <w:ind w:left="1843" w:hanging="709"/>
        <w:rPr>
          <w:b/>
        </w:rPr>
      </w:pPr>
      <w:r w:rsidRPr="00445EF8">
        <w:lastRenderedPageBreak/>
        <w:t>Je-li potřeba změny poddodavatele, kterým zhotovitel prokazoval kvalifikaci, vyvolána objektivními okolnostmi na straně poddodavatele, je zhotovitel povinen objednateli tyto skutečnosti prokázat. Pokud má objednatel tyto okolnosti za prokázané, uvede své stanovisko k této skutečnosti v zápise z KD. Pokud objednatel z vážných příčin se změnou v poddodavatelském systému zhotovitele nesouhlasí, není tato změna možná. Tyto příčiny budou uvedeny v zápise z KD.</w:t>
      </w:r>
      <w:r w:rsidR="003409F7" w:rsidRPr="00445EF8">
        <w:t xml:space="preserve"> Objednatel nesmí bezdůvodně bránit změně v poddodavatelském systému zhotovitele, jsou-li splněny podmínky uvedené v této smlouvě.</w:t>
      </w:r>
    </w:p>
    <w:p w14:paraId="7EB4BB5E" w14:textId="77777777" w:rsidR="00C52B01" w:rsidRPr="00445EF8" w:rsidRDefault="00C52B01" w:rsidP="007C0449">
      <w:pPr>
        <w:pStyle w:val="KUsmlouva-3rove"/>
        <w:ind w:left="1843" w:hanging="709"/>
        <w:rPr>
          <w:b/>
        </w:rPr>
      </w:pPr>
      <w:r w:rsidRPr="00445EF8">
        <w:t>Je-li potřeba změny</w:t>
      </w:r>
      <w:r w:rsidRPr="00445EF8">
        <w:rPr>
          <w:b/>
        </w:rPr>
        <w:t xml:space="preserve"> </w:t>
      </w:r>
      <w:r w:rsidRPr="00445EF8">
        <w:t>poddodavatele, kterým zhotovitel prokazoval kvalifikaci, vyvolána subjektivními okolnostmi na straně poddodavatele, je zhotovitel povinen požádat objednatele o souhlas se změnou. Bez udělení souhlasu není změna v poddodavatel</w:t>
      </w:r>
      <w:r w:rsidR="001250E4">
        <w:t xml:space="preserve">ském systému zhotovitele možná. </w:t>
      </w:r>
      <w:r w:rsidR="00E018CD" w:rsidRPr="00445EF8">
        <w:t>Objednatel nesmí bezdůvodně bránit změně v poddodavatelském systému zhotovitele, jsou-li splněny podmínky uvedené v této smlouvě.</w:t>
      </w:r>
    </w:p>
    <w:p w14:paraId="76850A5E" w14:textId="77777777" w:rsidR="002C2ABF" w:rsidRPr="00433A59" w:rsidRDefault="00850B67" w:rsidP="00890E5E">
      <w:pPr>
        <w:pStyle w:val="KUsmlouva-1rove"/>
        <w:spacing w:after="240"/>
        <w:ind w:left="357" w:hanging="357"/>
      </w:pPr>
      <w:bookmarkStart w:id="7" w:name="_Ref58928503"/>
      <w:r w:rsidRPr="00433A59">
        <w:t>ZMĚNA SMLOUVY</w:t>
      </w:r>
      <w:bookmarkEnd w:id="7"/>
    </w:p>
    <w:p w14:paraId="68EBB6DA" w14:textId="77777777" w:rsidR="00433A59" w:rsidRPr="004B4F1E" w:rsidRDefault="00433A59" w:rsidP="007C0449">
      <w:pPr>
        <w:pStyle w:val="KUsmlouva-2rove"/>
        <w:spacing w:after="60"/>
        <w:ind w:left="1134"/>
        <w:rPr>
          <w:rStyle w:val="KUTun"/>
        </w:rPr>
      </w:pPr>
      <w:r w:rsidRPr="004B4F1E">
        <w:rPr>
          <w:rStyle w:val="KUTun"/>
        </w:rPr>
        <w:t>Forma změny smlouvy</w:t>
      </w:r>
    </w:p>
    <w:p w14:paraId="35D2A908" w14:textId="77777777" w:rsidR="00433A59" w:rsidRPr="00433A59" w:rsidRDefault="00433A59" w:rsidP="00081878">
      <w:pPr>
        <w:pStyle w:val="KUsmlouva-3rove"/>
        <w:ind w:left="1843" w:hanging="709"/>
      </w:pPr>
      <w:r w:rsidRPr="00433A59">
        <w:t xml:space="preserve">Každá změna této smlouvy musí mít písemnou formu a musí být podepsána osobami oprávněnými jednat a podepisovat za </w:t>
      </w:r>
      <w:r w:rsidR="00835F39">
        <w:t>o</w:t>
      </w:r>
      <w:r w:rsidRPr="00433A59">
        <w:t xml:space="preserve">bjednatele a </w:t>
      </w:r>
      <w:r w:rsidR="00835F39">
        <w:t>z</w:t>
      </w:r>
      <w:r w:rsidRPr="00433A59">
        <w:t>hotovitele, nebo osobami jimi zmocněnými.</w:t>
      </w:r>
    </w:p>
    <w:p w14:paraId="6DAB5798" w14:textId="76513C1F" w:rsidR="00433A59" w:rsidRPr="00433A59" w:rsidRDefault="00433A59" w:rsidP="007C0449">
      <w:pPr>
        <w:pStyle w:val="KUsmlouva-3rove"/>
        <w:ind w:left="1843" w:hanging="709"/>
      </w:pPr>
      <w:r w:rsidRPr="00433A59">
        <w:t xml:space="preserve">Jakákoliv změna </w:t>
      </w:r>
      <w:r w:rsidR="00E834CB">
        <w:t xml:space="preserve">této </w:t>
      </w:r>
      <w:r w:rsidRPr="00433A59">
        <w:t>smlouvy</w:t>
      </w:r>
      <w:r w:rsidR="00E834CB">
        <w:t>, není-li v ní uvedeno výslovně jinak,</w:t>
      </w:r>
      <w:r w:rsidRPr="00433A59">
        <w:t xml:space="preserve"> musí být sjednána jako dodatek ke smlouvě s číselným označením podle pořadového čísla příslušné změny smlouvy.</w:t>
      </w:r>
    </w:p>
    <w:p w14:paraId="614C4B31" w14:textId="77777777" w:rsidR="00433A59" w:rsidRPr="00433A59" w:rsidRDefault="00433A59" w:rsidP="007C0449">
      <w:pPr>
        <w:pStyle w:val="KUsmlouva-3rove"/>
        <w:ind w:left="1843" w:hanging="709"/>
      </w:pPr>
      <w:r w:rsidRPr="00433A59">
        <w:t>Zápisy ve stavebním deníku se nepovažují za změnu smlouvy, ale slouží jako podklad pro vypracování příslušných dodatků ke smlouvě</w:t>
      </w:r>
      <w:r w:rsidR="0052068F">
        <w:t>.</w:t>
      </w:r>
    </w:p>
    <w:p w14:paraId="46ED8312" w14:textId="77777777" w:rsidR="00C22D38" w:rsidRPr="00EA58E6" w:rsidRDefault="00433A59" w:rsidP="00A83661">
      <w:pPr>
        <w:pStyle w:val="KUsmlouva-2rove"/>
        <w:ind w:left="1134"/>
        <w:rPr>
          <w:b/>
          <w:bCs/>
        </w:rPr>
      </w:pPr>
      <w:r w:rsidRPr="00433A59">
        <w:t xml:space="preserve">Veškeré změny díla musí být provedeny v souladu zejména s ustanoveními této smlouvy a zákonem </w:t>
      </w:r>
      <w:r w:rsidRPr="00433A59">
        <w:rPr>
          <w:b/>
        </w:rPr>
        <w:t>č. 134/2016 Sb</w:t>
      </w:r>
      <w:r w:rsidRPr="00433A59">
        <w:t>., o zadávání veřejných zakázek, ve znění pozdějších předpisů (dále jen „</w:t>
      </w:r>
      <w:r w:rsidRPr="00706B8A">
        <w:rPr>
          <w:b/>
        </w:rPr>
        <w:t>Zákon</w:t>
      </w:r>
      <w:r w:rsidR="008A7665" w:rsidRPr="00706B8A">
        <w:rPr>
          <w:b/>
        </w:rPr>
        <w:t xml:space="preserve"> č. 134/2016 Sb.</w:t>
      </w:r>
      <w:r w:rsidRPr="00433A59">
        <w:t>“)</w:t>
      </w:r>
      <w:r w:rsidRPr="00433A59">
        <w:rPr>
          <w:bCs/>
        </w:rPr>
        <w:t xml:space="preserve"> </w:t>
      </w:r>
    </w:p>
    <w:p w14:paraId="20CA3570" w14:textId="4FD1DFD6" w:rsidR="00433A59" w:rsidRPr="004B4F1E" w:rsidRDefault="007E2C59" w:rsidP="00A77317">
      <w:pPr>
        <w:pStyle w:val="KUsmlouva-2rove"/>
        <w:spacing w:after="0"/>
        <w:ind w:left="1134"/>
        <w:rPr>
          <w:rStyle w:val="KUTun"/>
        </w:rPr>
      </w:pPr>
      <w:r>
        <w:rPr>
          <w:rStyle w:val="KUTun"/>
        </w:rPr>
        <w:t>Z</w:t>
      </w:r>
      <w:r w:rsidR="00433A59" w:rsidRPr="004B4F1E">
        <w:rPr>
          <w:rStyle w:val="KUTun"/>
        </w:rPr>
        <w:t>měny závazku</w:t>
      </w:r>
    </w:p>
    <w:p w14:paraId="6B51A0AE" w14:textId="77777777" w:rsidR="00433A59" w:rsidRPr="004B4F1E" w:rsidRDefault="00433A59" w:rsidP="005867F1">
      <w:pPr>
        <w:pStyle w:val="KUsmlouva-3rove"/>
        <w:spacing w:before="60" w:after="0"/>
        <w:ind w:left="1843" w:hanging="709"/>
        <w:rPr>
          <w:rStyle w:val="KUTun"/>
        </w:rPr>
      </w:pPr>
      <w:r w:rsidRPr="004B4F1E">
        <w:rPr>
          <w:rStyle w:val="KUTun"/>
        </w:rPr>
        <w:t>Změna ceny plnění</w:t>
      </w:r>
    </w:p>
    <w:p w14:paraId="358E355D" w14:textId="577E0C53" w:rsidR="00693220" w:rsidRDefault="00433A59" w:rsidP="005867F1">
      <w:pPr>
        <w:pStyle w:val="KUsmlouva-3rove"/>
        <w:numPr>
          <w:ilvl w:val="0"/>
          <w:numId w:val="0"/>
        </w:numPr>
        <w:spacing w:after="0"/>
        <w:ind w:left="1843"/>
      </w:pPr>
      <w:r w:rsidRPr="00433A59">
        <w:t>Cenu je možné měnit v případě změny sazby DPH. V takovém případě Zhotovitel fakturuje cenu s DPH dle sazby DPH platné v době uskutečnění zdanitelného plnění.</w:t>
      </w:r>
      <w:r w:rsidR="00130959">
        <w:t xml:space="preserve"> </w:t>
      </w:r>
      <w:r w:rsidR="00723C14">
        <w:t>Smluvní stran</w:t>
      </w:r>
      <w:r w:rsidR="0085047F">
        <w:t>y</w:t>
      </w:r>
      <w:r w:rsidR="00723C14">
        <w:t xml:space="preserve"> se dohod</w:t>
      </w:r>
      <w:r w:rsidR="005D1233">
        <w:t xml:space="preserve">ly, že v případě změny ceny v důsledku změny sazby DPH není nutno ke smlouvě uzavírat dodatek. </w:t>
      </w:r>
      <w:r w:rsidR="00130959">
        <w:t>Cenu je</w:t>
      </w:r>
      <w:r w:rsidR="005D1233">
        <w:t xml:space="preserve"> dále</w:t>
      </w:r>
      <w:r w:rsidR="00130959">
        <w:t xml:space="preserve"> možné měnit v případech </w:t>
      </w:r>
      <w:r w:rsidR="00571529">
        <w:t>předvídaných touto</w:t>
      </w:r>
      <w:r w:rsidR="00130959">
        <w:t xml:space="preserve"> smlouv</w:t>
      </w:r>
      <w:r w:rsidR="00571529">
        <w:t>ou</w:t>
      </w:r>
      <w:r w:rsidR="00130959">
        <w:t>.</w:t>
      </w:r>
    </w:p>
    <w:p w14:paraId="2BA1F7E5" w14:textId="77777777" w:rsidR="00433A59" w:rsidRPr="004B4F1E" w:rsidRDefault="00433A59" w:rsidP="005867F1">
      <w:pPr>
        <w:pStyle w:val="KUsmlouva-3rove"/>
        <w:spacing w:before="60" w:after="0"/>
        <w:ind w:left="1843" w:hanging="709"/>
        <w:rPr>
          <w:rStyle w:val="KUTun"/>
        </w:rPr>
      </w:pPr>
      <w:r w:rsidRPr="004B4F1E">
        <w:rPr>
          <w:rStyle w:val="KUTun"/>
        </w:rPr>
        <w:t>Změna termínu plnění</w:t>
      </w:r>
    </w:p>
    <w:p w14:paraId="7FAFCE20" w14:textId="77777777" w:rsidR="00445EF8" w:rsidRDefault="00D0568C" w:rsidP="005867F1">
      <w:pPr>
        <w:pStyle w:val="KUsmlouva-3rove"/>
        <w:numPr>
          <w:ilvl w:val="0"/>
          <w:numId w:val="0"/>
        </w:numPr>
        <w:spacing w:after="0"/>
        <w:ind w:left="2694" w:hanging="851"/>
      </w:pPr>
      <w:r>
        <w:t>3.3.2.1</w:t>
      </w:r>
      <w:r w:rsidR="000006DE">
        <w:t>.</w:t>
      </w:r>
      <w:r>
        <w:tab/>
      </w:r>
      <w:r w:rsidR="00433A59" w:rsidRPr="00433A59">
        <w:t>Zhotovitel je oprávněn podat návrh na prodloužení doby pro dokončení jednotlivých částí díla v případě, že nastala některá z níže uvedených skutečností:</w:t>
      </w:r>
    </w:p>
    <w:p w14:paraId="16839BD6" w14:textId="7BADDD83" w:rsidR="00D0568C" w:rsidRDefault="00445EF8" w:rsidP="001E1BAA">
      <w:pPr>
        <w:pStyle w:val="KUsmlouva-3rove"/>
        <w:numPr>
          <w:ilvl w:val="0"/>
          <w:numId w:val="7"/>
        </w:numPr>
        <w:spacing w:after="0"/>
        <w:ind w:left="3686" w:hanging="992"/>
      </w:pPr>
      <w:r>
        <w:t>z</w:t>
      </w:r>
      <w:r w:rsidRPr="00433A59">
        <w:t>měna povahy či rozsahu díla</w:t>
      </w:r>
      <w:r w:rsidR="00E834CB">
        <w:t xml:space="preserve"> mající objektivně vliv na délku plnění díla</w:t>
      </w:r>
    </w:p>
    <w:p w14:paraId="51FE1E1C" w14:textId="11BE2B9A" w:rsidR="00D0568C" w:rsidRPr="00433A59" w:rsidRDefault="00D0568C" w:rsidP="001E1BAA">
      <w:pPr>
        <w:pStyle w:val="KUsmlouva-odrkyk3rovni"/>
        <w:numPr>
          <w:ilvl w:val="0"/>
          <w:numId w:val="7"/>
        </w:numPr>
        <w:ind w:left="3686" w:hanging="992"/>
      </w:pPr>
      <w:r>
        <w:t>z</w:t>
      </w:r>
      <w:r w:rsidRPr="00433A59">
        <w:t xml:space="preserve">poždění, překážka nebo zabránění způsobené nebo přičitatelné </w:t>
      </w:r>
      <w:r w:rsidR="00791C04">
        <w:t>o</w:t>
      </w:r>
      <w:r w:rsidRPr="00433A59">
        <w:t xml:space="preserve">bjednateli, </w:t>
      </w:r>
      <w:r w:rsidR="00791C04">
        <w:t>o</w:t>
      </w:r>
      <w:r w:rsidRPr="00433A59">
        <w:t>bjednatelovým konzultantům nebo třetím osobám</w:t>
      </w:r>
    </w:p>
    <w:p w14:paraId="1CD5E8F2" w14:textId="77777777" w:rsidR="00D0568C" w:rsidRDefault="00D0568C" w:rsidP="001E1BAA">
      <w:pPr>
        <w:pStyle w:val="KUsmlouva-odrkyk3rovni"/>
        <w:numPr>
          <w:ilvl w:val="0"/>
          <w:numId w:val="7"/>
        </w:numPr>
        <w:ind w:left="3686" w:hanging="992"/>
      </w:pPr>
      <w:r>
        <w:t>v</w:t>
      </w:r>
      <w:r w:rsidRPr="00433A59">
        <w:t>yšší moc</w:t>
      </w:r>
    </w:p>
    <w:p w14:paraId="55565E69" w14:textId="77777777" w:rsidR="00D0568C" w:rsidRDefault="00D0568C" w:rsidP="001E1BAA">
      <w:pPr>
        <w:pStyle w:val="KUsmlouva-odrkyk3rovni"/>
        <w:numPr>
          <w:ilvl w:val="0"/>
          <w:numId w:val="7"/>
        </w:numPr>
        <w:ind w:left="3686" w:hanging="992"/>
      </w:pPr>
      <w:r>
        <w:t>výskyt klimatických jevů dlouhodobě se vymykajících obvyklým průměrným hodnotám</w:t>
      </w:r>
    </w:p>
    <w:p w14:paraId="6D70BB75" w14:textId="77777777" w:rsidR="00D0568C" w:rsidRDefault="00D0568C" w:rsidP="001E1BAA">
      <w:pPr>
        <w:pStyle w:val="KUsmlouva-odrkyk3rovni"/>
        <w:numPr>
          <w:ilvl w:val="0"/>
          <w:numId w:val="7"/>
        </w:numPr>
        <w:ind w:left="3686" w:hanging="992"/>
      </w:pPr>
      <w:r>
        <w:t xml:space="preserve">výskyt </w:t>
      </w:r>
      <w:r w:rsidRPr="006902F0">
        <w:t>nepříznivých klimatických podmínek majících vliv na dodržení nutných technologických postupů v rámci realizac</w:t>
      </w:r>
      <w:r>
        <w:t>e díla</w:t>
      </w:r>
    </w:p>
    <w:p w14:paraId="18D46520" w14:textId="77777777" w:rsidR="00433A59" w:rsidRPr="00433A59" w:rsidRDefault="00433A59" w:rsidP="001E1BAA">
      <w:pPr>
        <w:pStyle w:val="KUsmlouva-4rove"/>
        <w:numPr>
          <w:ilvl w:val="3"/>
          <w:numId w:val="6"/>
        </w:numPr>
        <w:ind w:left="2694" w:hanging="851"/>
      </w:pPr>
      <w:r w:rsidRPr="00433A59">
        <w:t>Každé prodloužení doby dokončení díla musí být zohledněno v časovém harmonogramu.</w:t>
      </w:r>
    </w:p>
    <w:p w14:paraId="27384C93" w14:textId="3AAC9538" w:rsidR="00433A59" w:rsidRPr="00433A59" w:rsidRDefault="003708C2" w:rsidP="005867F1">
      <w:pPr>
        <w:pStyle w:val="KUsmlouva-3rove"/>
        <w:spacing w:before="60" w:after="0"/>
        <w:ind w:left="1843" w:hanging="709"/>
        <w:rPr>
          <w:bCs/>
        </w:rPr>
      </w:pPr>
      <w:r>
        <w:rPr>
          <w:rStyle w:val="KUTun"/>
        </w:rPr>
        <w:lastRenderedPageBreak/>
        <w:t xml:space="preserve">Změna </w:t>
      </w:r>
      <w:r w:rsidR="00433A59" w:rsidRPr="004B4F1E">
        <w:rPr>
          <w:rStyle w:val="KUTun"/>
        </w:rPr>
        <w:t>rozsah</w:t>
      </w:r>
      <w:r>
        <w:rPr>
          <w:rStyle w:val="KUTun"/>
        </w:rPr>
        <w:t>u</w:t>
      </w:r>
      <w:r w:rsidR="00433A59" w:rsidRPr="004B4F1E">
        <w:rPr>
          <w:rStyle w:val="KUTun"/>
        </w:rPr>
        <w:t xml:space="preserve"> nebo předmět</w:t>
      </w:r>
      <w:r>
        <w:rPr>
          <w:rStyle w:val="KUTun"/>
        </w:rPr>
        <w:t>u</w:t>
      </w:r>
      <w:r w:rsidR="00433A59" w:rsidRPr="004B4F1E">
        <w:rPr>
          <w:rStyle w:val="KUTun"/>
        </w:rPr>
        <w:t xml:space="preserve"> díla, případně také délk</w:t>
      </w:r>
      <w:r>
        <w:rPr>
          <w:rStyle w:val="KUTun"/>
        </w:rPr>
        <w:t>y</w:t>
      </w:r>
      <w:r w:rsidR="00433A59" w:rsidRPr="004B4F1E">
        <w:rPr>
          <w:rStyle w:val="KUTun"/>
        </w:rPr>
        <w:t xml:space="preserve"> realizace a s tím související změn</w:t>
      </w:r>
      <w:r>
        <w:rPr>
          <w:rStyle w:val="KUTun"/>
        </w:rPr>
        <w:t>a</w:t>
      </w:r>
      <w:r w:rsidR="00433A59" w:rsidRPr="004B4F1E">
        <w:rPr>
          <w:rStyle w:val="KUTun"/>
        </w:rPr>
        <w:t xml:space="preserve"> ceny díla</w:t>
      </w:r>
      <w:r w:rsidR="004F10CF">
        <w:rPr>
          <w:rStyle w:val="KUTun"/>
        </w:rPr>
        <w:t>,</w:t>
      </w:r>
      <w:r w:rsidR="00433A59" w:rsidRPr="004B4F1E">
        <w:rPr>
          <w:rStyle w:val="KUTun"/>
        </w:rPr>
        <w:t xml:space="preserve"> a to zejména z důvodů:</w:t>
      </w:r>
    </w:p>
    <w:p w14:paraId="35DE75F9" w14:textId="77777777" w:rsidR="00433A59" w:rsidRPr="00433A59" w:rsidRDefault="00433A59" w:rsidP="005867F1">
      <w:pPr>
        <w:pStyle w:val="KUsmlouva-4rove"/>
        <w:ind w:left="2694" w:hanging="851"/>
      </w:pPr>
      <w:r w:rsidRPr="00433A59">
        <w:t xml:space="preserve">neprovedení dohodnutých stavebních prací, dodávek a služeb, které byly obsaženy v zadávacích podmínkách a změnou dojde k zúžení předmětu díla </w:t>
      </w:r>
      <w:r w:rsidRPr="00433A59">
        <w:rPr>
          <w:b/>
        </w:rPr>
        <w:t>(méněpráce),</w:t>
      </w:r>
    </w:p>
    <w:p w14:paraId="3260B1BE" w14:textId="77777777" w:rsidR="00433A59" w:rsidRPr="00433A59" w:rsidRDefault="00433A59" w:rsidP="005867F1">
      <w:pPr>
        <w:pStyle w:val="KUsmlouva-4rove"/>
        <w:ind w:left="2694" w:hanging="851"/>
      </w:pPr>
      <w:r w:rsidRPr="00433A59">
        <w:t xml:space="preserve"> provedení dodatečných </w:t>
      </w:r>
      <w:r w:rsidR="003A281E">
        <w:t xml:space="preserve">nebo nepředvídaných </w:t>
      </w:r>
      <w:r w:rsidRPr="00433A59">
        <w:t>stavebních prací, dodávek a</w:t>
      </w:r>
      <w:r w:rsidR="00746C8F">
        <w:t> </w:t>
      </w:r>
      <w:r w:rsidRPr="00433A59">
        <w:t>služeb, které nebyly obsaženy v zadávacích podmínkách</w:t>
      </w:r>
      <w:r w:rsidR="000E70AE">
        <w:t>,</w:t>
      </w:r>
      <w:r w:rsidRPr="00433A59">
        <w:t xml:space="preserve"> a které jsou nezbytné pro realizaci díla a změnou dojde k rozšíření předmětu díla </w:t>
      </w:r>
      <w:r w:rsidRPr="00433A59">
        <w:rPr>
          <w:b/>
        </w:rPr>
        <w:t>(vícepráce),</w:t>
      </w:r>
    </w:p>
    <w:p w14:paraId="428F8929" w14:textId="77777777" w:rsidR="00433A59" w:rsidRPr="00111FE3" w:rsidRDefault="00433A59" w:rsidP="005867F1">
      <w:pPr>
        <w:pStyle w:val="KUsmlouva-4rove"/>
        <w:ind w:left="2694" w:hanging="851"/>
      </w:pPr>
      <w:r w:rsidRPr="00111FE3">
        <w:rPr>
          <w:b/>
        </w:rPr>
        <w:t>požadavků správců</w:t>
      </w:r>
      <w:r w:rsidRPr="00111FE3">
        <w:t xml:space="preserve"> technické infrastruktury</w:t>
      </w:r>
      <w:r w:rsidR="003A281E" w:rsidRPr="00111FE3">
        <w:t xml:space="preserve"> na úpravu rozsahu a obsahu technické infrastruktury na základě nově zjištěných skutečností správců technické infrastruktury související</w:t>
      </w:r>
      <w:r w:rsidR="004E359A" w:rsidRPr="00111FE3">
        <w:t xml:space="preserve"> s realizací akce. </w:t>
      </w:r>
      <w:r w:rsidR="00343528">
        <w:t>Změny se mohou týkat např.</w:t>
      </w:r>
      <w:r w:rsidR="004E359A" w:rsidRPr="00111FE3">
        <w:t xml:space="preserve"> jin</w:t>
      </w:r>
      <w:r w:rsidR="00343528">
        <w:t>ých</w:t>
      </w:r>
      <w:r w:rsidR="004E359A" w:rsidRPr="00111FE3">
        <w:t xml:space="preserve"> tras vedení</w:t>
      </w:r>
      <w:r w:rsidR="00343528" w:rsidRPr="00111FE3">
        <w:t xml:space="preserve"> přívodu vody, kanalizace a páry</w:t>
      </w:r>
      <w:r w:rsidR="004E359A" w:rsidRPr="00111FE3">
        <w:t xml:space="preserve"> apod. než bylo původně sděleno správci technické infrastruktury </w:t>
      </w:r>
    </w:p>
    <w:p w14:paraId="178DBA25" w14:textId="7E732275" w:rsidR="00433A59" w:rsidRPr="00150799" w:rsidRDefault="00433A59" w:rsidP="005867F1">
      <w:pPr>
        <w:pStyle w:val="KUsmlouva-4rove"/>
        <w:ind w:left="2694" w:hanging="851"/>
      </w:pPr>
      <w:r w:rsidRPr="00150799">
        <w:rPr>
          <w:b/>
        </w:rPr>
        <w:t>zlepšení ekonomie provozu</w:t>
      </w:r>
      <w:r w:rsidRPr="00150799">
        <w:t xml:space="preserve"> </w:t>
      </w:r>
      <w:r w:rsidR="0085709B" w:rsidRPr="00150799">
        <w:t>např. snížení nákladů na spotřebu energií apod.</w:t>
      </w:r>
      <w:r w:rsidR="006A590A">
        <w:t>,</w:t>
      </w:r>
      <w:r w:rsidR="00D7732A" w:rsidRPr="00150799">
        <w:t xml:space="preserve"> </w:t>
      </w:r>
      <w:r w:rsidRPr="00150799">
        <w:t xml:space="preserve">změny právních předpisů, technických norem, nařízení vlády, </w:t>
      </w:r>
      <w:r w:rsidR="00EE1FD4" w:rsidRPr="00150799">
        <w:t>majících dopad na předmět díla</w:t>
      </w:r>
    </w:p>
    <w:p w14:paraId="332AE586" w14:textId="0FB6F4A5" w:rsidR="00433A59" w:rsidRPr="00433A59" w:rsidRDefault="00433A59" w:rsidP="005867F1">
      <w:pPr>
        <w:pStyle w:val="KUsmlouva-4rove"/>
        <w:ind w:left="2694" w:hanging="851"/>
      </w:pPr>
      <w:r w:rsidRPr="00433A59">
        <w:t>zjištění jiného stavu stávajících konstrukcí budovy</w:t>
      </w:r>
      <w:r w:rsidR="00F61A49">
        <w:t>,</w:t>
      </w:r>
      <w:r w:rsidRPr="00433A59">
        <w:t xml:space="preserve"> než je uvažováno v projektové dokumentaci,</w:t>
      </w:r>
    </w:p>
    <w:p w14:paraId="0FB4157B" w14:textId="41936FD4" w:rsidR="00433A59" w:rsidRPr="00433A59" w:rsidRDefault="00433A59" w:rsidP="005867F1">
      <w:pPr>
        <w:pStyle w:val="KUsmlouva-4rove"/>
        <w:ind w:left="2694" w:hanging="851"/>
      </w:pPr>
      <w:r w:rsidRPr="00433A59">
        <w:t>zjištění jiného stavu a vedení stávajících inženýrských sítí</w:t>
      </w:r>
      <w:r w:rsidR="00F61A49">
        <w:t>,</w:t>
      </w:r>
      <w:r w:rsidRPr="00433A59">
        <w:t xml:space="preserve"> než je navrženo v projektové dokumentaci,</w:t>
      </w:r>
    </w:p>
    <w:p w14:paraId="0AA8D452" w14:textId="61D9D0A8" w:rsidR="00433A59" w:rsidRPr="00433A59" w:rsidRDefault="00433A59" w:rsidP="005867F1">
      <w:pPr>
        <w:pStyle w:val="KUsmlouva-4rove"/>
        <w:ind w:left="2694" w:hanging="851"/>
      </w:pPr>
      <w:r w:rsidRPr="00433A59">
        <w:t>zjištění jiných základových podmínek</w:t>
      </w:r>
      <w:r w:rsidR="00F61A49">
        <w:t>,</w:t>
      </w:r>
      <w:r w:rsidRPr="00433A59">
        <w:t xml:space="preserve"> než je uvažováno v projektové dokumentaci, </w:t>
      </w:r>
    </w:p>
    <w:p w14:paraId="09E60FF4" w14:textId="77777777" w:rsidR="00433A59" w:rsidRPr="00433A59" w:rsidRDefault="00433A59" w:rsidP="005867F1">
      <w:pPr>
        <w:pStyle w:val="KUsmlouva-4rove"/>
        <w:ind w:left="2694" w:hanging="851"/>
      </w:pPr>
      <w:r w:rsidRPr="00433A59">
        <w:t>vady projektové dokumentace, spočívá-li vada projektové dokumentace v nesprávném stanovení množství měrné jednotky položky soupisu prací,</w:t>
      </w:r>
    </w:p>
    <w:p w14:paraId="59FEC607" w14:textId="77777777" w:rsidR="00433A59" w:rsidRPr="00731347" w:rsidRDefault="00433A59" w:rsidP="005867F1">
      <w:pPr>
        <w:pStyle w:val="KUsmlouva-4rove"/>
        <w:ind w:left="2694" w:hanging="851"/>
      </w:pPr>
      <w:r w:rsidRPr="00731347">
        <w:t xml:space="preserve">dodatečných požadavků zástupců dotčených orgánů </w:t>
      </w:r>
      <w:r w:rsidR="00731347" w:rsidRPr="00731347">
        <w:t xml:space="preserve">při předání a převzetí díla </w:t>
      </w:r>
      <w:r w:rsidR="005B41A2" w:rsidRPr="00731347">
        <w:t xml:space="preserve">v rámci zpracování </w:t>
      </w:r>
      <w:r w:rsidR="00E2540B">
        <w:t>projektové dokumentace (dále také jen „</w:t>
      </w:r>
      <w:r w:rsidR="005B41A2" w:rsidRPr="00731347">
        <w:t>PD</w:t>
      </w:r>
      <w:r w:rsidR="00E2540B">
        <w:t>“)</w:t>
      </w:r>
      <w:r w:rsidR="005B41A2" w:rsidRPr="00731347">
        <w:t xml:space="preserve"> a jejich konzultací</w:t>
      </w:r>
      <w:r w:rsidRPr="00731347">
        <w:t>,</w:t>
      </w:r>
    </w:p>
    <w:p w14:paraId="1DFFD1D6" w14:textId="77777777" w:rsidR="00382DA6" w:rsidRDefault="00382DA6" w:rsidP="005867F1">
      <w:pPr>
        <w:pStyle w:val="KUsmlouva-4rove"/>
        <w:ind w:left="2694" w:hanging="851"/>
      </w:pPr>
      <w:r>
        <w:t>existence skrytých objektů a konstrukcí, které projektová dokumentace nepředpokládala</w:t>
      </w:r>
    </w:p>
    <w:p w14:paraId="7A21C9AB" w14:textId="77777777" w:rsidR="00621BE5" w:rsidRDefault="00621BE5" w:rsidP="005867F1">
      <w:pPr>
        <w:pStyle w:val="KUsmlouva-4rove"/>
        <w:ind w:left="2694" w:hanging="851"/>
      </w:pPr>
      <w:r>
        <w:t>změny vyplývající ze samostatné dodávky strojů a zařízení</w:t>
      </w:r>
    </w:p>
    <w:p w14:paraId="7D429788" w14:textId="77777777" w:rsidR="005867F1" w:rsidRPr="00433A59" w:rsidRDefault="005867F1" w:rsidP="005867F1">
      <w:pPr>
        <w:pStyle w:val="KUsmlouva-4rove"/>
        <w:numPr>
          <w:ilvl w:val="0"/>
          <w:numId w:val="0"/>
        </w:numPr>
        <w:ind w:left="2694"/>
      </w:pPr>
    </w:p>
    <w:p w14:paraId="7EBC4AB1" w14:textId="75E0234B" w:rsidR="00433A59" w:rsidRPr="004B4F1E" w:rsidRDefault="00433A59" w:rsidP="005867F1">
      <w:pPr>
        <w:pStyle w:val="KUsmlouva-3rove"/>
        <w:spacing w:before="60" w:after="0"/>
        <w:ind w:left="1843" w:hanging="709"/>
        <w:rPr>
          <w:rStyle w:val="KUTun"/>
        </w:rPr>
      </w:pPr>
      <w:r w:rsidRPr="004B4F1E">
        <w:rPr>
          <w:rStyle w:val="KUTun"/>
        </w:rPr>
        <w:t>Změna zhotovitele v průběhu plnění dle této smlouvy</w:t>
      </w:r>
      <w:r w:rsidR="00EC1146">
        <w:rPr>
          <w:rStyle w:val="KUTun"/>
        </w:rPr>
        <w:t xml:space="preserve"> (vyhrazená změna dle </w:t>
      </w:r>
      <w:r w:rsidR="00EC1146" w:rsidRPr="00A77CA6">
        <w:rPr>
          <w:rStyle w:val="KUTun"/>
        </w:rPr>
        <w:t xml:space="preserve">§ </w:t>
      </w:r>
      <w:r w:rsidR="00EC1146">
        <w:rPr>
          <w:rStyle w:val="KUTun"/>
        </w:rPr>
        <w:t xml:space="preserve">100 odst. 2 </w:t>
      </w:r>
      <w:r w:rsidR="00EC1146" w:rsidRPr="00A77CA6">
        <w:rPr>
          <w:rStyle w:val="KUTun"/>
        </w:rPr>
        <w:t>Zákona č. 134/2016 Sb.):</w:t>
      </w:r>
    </w:p>
    <w:p w14:paraId="188A661C" w14:textId="7E5D9E81" w:rsidR="00433A59" w:rsidRPr="00433A59" w:rsidRDefault="00433A59" w:rsidP="005867F1">
      <w:pPr>
        <w:pStyle w:val="KUsmlouva-3rove"/>
        <w:numPr>
          <w:ilvl w:val="0"/>
          <w:numId w:val="0"/>
        </w:numPr>
        <w:ind w:left="1843"/>
      </w:pPr>
      <w:r w:rsidRPr="00433A59">
        <w:t xml:space="preserve">Objednatel je oprávněn změnit </w:t>
      </w:r>
      <w:r w:rsidR="00AE1F31">
        <w:t xml:space="preserve">(nahradit) </w:t>
      </w:r>
      <w:r w:rsidRPr="00433A59">
        <w:t>zhotovitele v průběhu plnění dle smlouvy</w:t>
      </w:r>
      <w:r w:rsidR="00AE1F31">
        <w:t xml:space="preserve"> za podmínek dle </w:t>
      </w:r>
      <w:r w:rsidR="00A72CE8">
        <w:t xml:space="preserve">ust. </w:t>
      </w:r>
      <w:r w:rsidR="00AE1F31">
        <w:t xml:space="preserve">§ 222 </w:t>
      </w:r>
      <w:r w:rsidR="00E834CB">
        <w:t xml:space="preserve">odst. 10 </w:t>
      </w:r>
      <w:r w:rsidR="00A07A7C">
        <w:t>Z</w:t>
      </w:r>
      <w:r w:rsidR="00AE1F31">
        <w:t>ákona č. 134/2016 Sb.</w:t>
      </w:r>
      <w:r w:rsidRPr="00433A59">
        <w:t>, a to v případě, že smlouva bude ukončena:</w:t>
      </w:r>
    </w:p>
    <w:p w14:paraId="107BF2C0" w14:textId="77777777" w:rsidR="00433A59" w:rsidRPr="00433A59" w:rsidRDefault="00AE1F31" w:rsidP="005867F1">
      <w:pPr>
        <w:pStyle w:val="KUsmlouva-4rove"/>
        <w:ind w:left="2694" w:hanging="851"/>
      </w:pPr>
      <w:r>
        <w:t>předčasně</w:t>
      </w:r>
      <w:r w:rsidR="00433A59" w:rsidRPr="00433A59">
        <w:t xml:space="preserve"> dohodou smluvních stran</w:t>
      </w:r>
      <w:r>
        <w:t xml:space="preserve"> z důvodu porušení povinností či nemožnosti plnění povinností na straně zhotovitele</w:t>
      </w:r>
    </w:p>
    <w:p w14:paraId="7E1C7A86" w14:textId="77777777" w:rsidR="00433A59" w:rsidRPr="0007788F" w:rsidRDefault="00433A59" w:rsidP="005867F1">
      <w:pPr>
        <w:pStyle w:val="KUsmlouva-4rove"/>
        <w:ind w:left="2694" w:hanging="851"/>
      </w:pPr>
      <w:r w:rsidRPr="0007788F">
        <w:t>výpovědí</w:t>
      </w:r>
      <w:r w:rsidR="0007788F" w:rsidRPr="0007788F">
        <w:t xml:space="preserve"> zhotovitele nebo objednatele z důvodu porušení povinností či nemožnosti plnění povinností na straně zhotovitele</w:t>
      </w:r>
    </w:p>
    <w:p w14:paraId="25957186" w14:textId="77777777" w:rsidR="00433A59" w:rsidRPr="00433A59" w:rsidRDefault="00433A59" w:rsidP="005867F1">
      <w:pPr>
        <w:pStyle w:val="KUsmlouva-4rove"/>
        <w:ind w:left="2694" w:hanging="851"/>
      </w:pPr>
      <w:r w:rsidRPr="00433A59">
        <w:t xml:space="preserve">odstoupením od smlouvy z důvodů dle </w:t>
      </w:r>
      <w:r w:rsidR="00A72CE8">
        <w:t xml:space="preserve">ust. </w:t>
      </w:r>
      <w:r w:rsidRPr="00433A59">
        <w:t>§ 223 Zákona č. 134/2016 Sb.</w:t>
      </w:r>
    </w:p>
    <w:p w14:paraId="7130EB7B" w14:textId="77777777" w:rsidR="00433A59" w:rsidRPr="00433A59" w:rsidRDefault="00433A59" w:rsidP="005867F1">
      <w:pPr>
        <w:pStyle w:val="KUsmlouva-4rove"/>
        <w:ind w:left="2694" w:hanging="851"/>
      </w:pPr>
      <w:r w:rsidRPr="00433A59">
        <w:t>z důvodu zániku závazku pro následnou nemožnost plnění</w:t>
      </w:r>
    </w:p>
    <w:p w14:paraId="7CC6CAA9" w14:textId="77777777" w:rsidR="00433A59" w:rsidRPr="00433A59" w:rsidRDefault="00433A59" w:rsidP="005867F1">
      <w:pPr>
        <w:pStyle w:val="KUsmlouva-4rove"/>
        <w:ind w:left="2694" w:hanging="851"/>
      </w:pPr>
      <w:r w:rsidRPr="00433A59">
        <w:t>zánikem právnické osoby bez právního nástupce</w:t>
      </w:r>
    </w:p>
    <w:p w14:paraId="7159B4B2" w14:textId="77777777" w:rsidR="00433A59" w:rsidRPr="00433A59" w:rsidRDefault="00433A59" w:rsidP="005867F1">
      <w:pPr>
        <w:pStyle w:val="KUsmlouva-4rove"/>
        <w:ind w:left="2694" w:hanging="851"/>
      </w:pPr>
      <w:r w:rsidRPr="00433A59">
        <w:t>v důsledku právního nástupnictví v souvislosti s přeměnou zhotovitele, jeho smrti nebo převodem jeho závodu, popřípadě části závodu</w:t>
      </w:r>
    </w:p>
    <w:p w14:paraId="197601E2" w14:textId="77777777" w:rsidR="00433A59" w:rsidRPr="00433A59" w:rsidRDefault="00433A59" w:rsidP="005867F1">
      <w:pPr>
        <w:pStyle w:val="KUsmlouva-4rove"/>
        <w:ind w:left="2694" w:hanging="851"/>
      </w:pPr>
      <w:r w:rsidRPr="00433A59">
        <w:t xml:space="preserve">v případě zániku účasti některého z dodavatelů v případě společné účasti dodavatelů dle </w:t>
      </w:r>
      <w:r w:rsidR="00A72CE8">
        <w:t xml:space="preserve">ust. </w:t>
      </w:r>
      <w:r w:rsidRPr="00433A59">
        <w:t>§ 82 Zákona č. 134/2016 Sb.</w:t>
      </w:r>
    </w:p>
    <w:p w14:paraId="0603CAE9" w14:textId="605E0415" w:rsidR="00CF681F" w:rsidRPr="00433A59" w:rsidRDefault="00433A59" w:rsidP="00A83661">
      <w:pPr>
        <w:pStyle w:val="KUsmlouva-4rove"/>
        <w:ind w:left="2694" w:hanging="851"/>
      </w:pPr>
      <w:r w:rsidRPr="00433A59">
        <w:t xml:space="preserve">v případě </w:t>
      </w:r>
      <w:r w:rsidR="009F6F00">
        <w:t>zahájení insolvenčního řízení z</w:t>
      </w:r>
      <w:r w:rsidRPr="00433A59">
        <w:t xml:space="preserve">hotovitele, vstupu </w:t>
      </w:r>
      <w:r w:rsidR="009F6F00">
        <w:t>z</w:t>
      </w:r>
      <w:r w:rsidRPr="00433A59">
        <w:t xml:space="preserve">hotovitele do likvidace, vydání rozhodnutí o úpadku </w:t>
      </w:r>
      <w:r w:rsidR="009F6F00">
        <w:t>z</w:t>
      </w:r>
      <w:r w:rsidRPr="00433A59">
        <w:t xml:space="preserve">hotovitele, nařízení nucené správy podle jiného právního předpisu na </w:t>
      </w:r>
      <w:r w:rsidR="009F6F00">
        <w:t>z</w:t>
      </w:r>
      <w:r w:rsidRPr="00433A59">
        <w:t xml:space="preserve">hotovitele nebo nastane-li </w:t>
      </w:r>
      <w:r w:rsidR="009F6F00">
        <w:t>z</w:t>
      </w:r>
      <w:r w:rsidRPr="00433A59">
        <w:t>hotovitele obdobná situace podle právního řádu země jeho sídla,</w:t>
      </w:r>
    </w:p>
    <w:p w14:paraId="429DD6EB" w14:textId="6BC9FD7E" w:rsidR="00433A59" w:rsidRPr="00433A59" w:rsidRDefault="00433A59" w:rsidP="005867F1">
      <w:pPr>
        <w:pStyle w:val="KUsmlouva-4rove"/>
        <w:ind w:left="2694" w:hanging="851"/>
      </w:pPr>
      <w:r w:rsidRPr="00433A59">
        <w:t xml:space="preserve">v důsledku zániku právnické osoby nebo smrti fyzické osoby, která je jinou osobou, prostřednictvím níž prokazoval </w:t>
      </w:r>
      <w:r w:rsidR="009F6F00">
        <w:t>z</w:t>
      </w:r>
      <w:r w:rsidRPr="00433A59">
        <w:t xml:space="preserve">hotovitel splnění kvalifikace dle ust. </w:t>
      </w:r>
      <w:r w:rsidRPr="00433A59">
        <w:lastRenderedPageBreak/>
        <w:t>§ 83 Zákona č. 134/2016 Sb.</w:t>
      </w:r>
      <w:r w:rsidR="00A13BD0">
        <w:t xml:space="preserve">, </w:t>
      </w:r>
      <w:r w:rsidR="00A13BD0" w:rsidRPr="00A13BD0">
        <w:t xml:space="preserve">nezvolil-li zhotovitel bez zbytečného odkladu postup dle </w:t>
      </w:r>
      <w:r w:rsidR="00A03C32">
        <w:t xml:space="preserve">příslušných ustanovení této </w:t>
      </w:r>
      <w:r w:rsidR="00A13BD0" w:rsidRPr="00A13BD0">
        <w:t>smlouvy</w:t>
      </w:r>
      <w:r w:rsidR="00E834CB">
        <w:t xml:space="preserve"> (např. dle odst. 2.</w:t>
      </w:r>
      <w:r w:rsidR="007722DD">
        <w:t>13</w:t>
      </w:r>
      <w:r w:rsidR="00157F52">
        <w:t xml:space="preserve"> smlouvy</w:t>
      </w:r>
      <w:r w:rsidR="00E834CB">
        <w:t>)</w:t>
      </w:r>
      <w:r w:rsidR="00A13BD0">
        <w:t>.</w:t>
      </w:r>
    </w:p>
    <w:p w14:paraId="3C4AC146" w14:textId="3DB5BD20" w:rsidR="00433A59" w:rsidRPr="00433A59" w:rsidRDefault="00433A59" w:rsidP="005867F1">
      <w:pPr>
        <w:pStyle w:val="KUsmlouva-4rove"/>
        <w:ind w:left="2694" w:hanging="851"/>
      </w:pPr>
      <w:r w:rsidRPr="00433A59">
        <w:t>Nastane-li některý z případů popsaných v </w:t>
      </w:r>
      <w:r w:rsidR="00E2540B">
        <w:t>odst</w:t>
      </w:r>
      <w:r w:rsidRPr="00433A59">
        <w:t xml:space="preserve">. 3.3.4. této smlouvy, je </w:t>
      </w:r>
      <w:r w:rsidR="009F6F00">
        <w:t>o</w:t>
      </w:r>
      <w:r w:rsidRPr="00433A59">
        <w:t>bjednatel oprávněn uzavřít smlouvu na plnění veřejné zakázky s novým dodavatelem za podmínek</w:t>
      </w:r>
      <w:r w:rsidR="009F6F00">
        <w:t xml:space="preserve"> </w:t>
      </w:r>
      <w:r w:rsidRPr="00433A59">
        <w:t>uvedených níže v</w:t>
      </w:r>
      <w:r w:rsidR="00E2540B">
        <w:t> odst.</w:t>
      </w:r>
      <w:r w:rsidRPr="00433A59">
        <w:t xml:space="preserve"> 3.3.5 a 3.3.6.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„povolené změny smlouvy“)</w:t>
      </w:r>
    </w:p>
    <w:p w14:paraId="1AE57459" w14:textId="6910448F" w:rsidR="00433A59" w:rsidRPr="004B4F1E" w:rsidRDefault="00433A59" w:rsidP="005867F1">
      <w:pPr>
        <w:pStyle w:val="KUsmlouva-3rove"/>
        <w:spacing w:before="60" w:after="0"/>
        <w:ind w:left="1843" w:hanging="709"/>
        <w:rPr>
          <w:rStyle w:val="KUTun"/>
        </w:rPr>
      </w:pPr>
      <w:r w:rsidRPr="004B4F1E">
        <w:rPr>
          <w:rStyle w:val="KUTun"/>
        </w:rPr>
        <w:t>Změna zhotovitele v případě společné účasti dodavatelů</w:t>
      </w:r>
      <w:r w:rsidR="0029785E">
        <w:rPr>
          <w:rStyle w:val="KUTun"/>
        </w:rPr>
        <w:t xml:space="preserve"> (vyhrazená změna dle </w:t>
      </w:r>
      <w:r w:rsidR="0029785E" w:rsidRPr="00A77CA6">
        <w:rPr>
          <w:rStyle w:val="KUTun"/>
        </w:rPr>
        <w:t xml:space="preserve">§ </w:t>
      </w:r>
      <w:r w:rsidR="0029785E">
        <w:rPr>
          <w:rStyle w:val="KUTun"/>
        </w:rPr>
        <w:t xml:space="preserve">100 odst. 2 </w:t>
      </w:r>
      <w:r w:rsidR="0029785E" w:rsidRPr="00A77CA6">
        <w:rPr>
          <w:rStyle w:val="KUTun"/>
        </w:rPr>
        <w:t>Zákona č. 134/2016 Sb.):</w:t>
      </w:r>
    </w:p>
    <w:p w14:paraId="6FAD2C9B" w14:textId="73D12351" w:rsidR="00433A59" w:rsidRPr="00433A59" w:rsidRDefault="00433A59" w:rsidP="005867F1">
      <w:pPr>
        <w:pStyle w:val="KUsmlouva-3rove"/>
        <w:numPr>
          <w:ilvl w:val="0"/>
          <w:numId w:val="0"/>
        </w:numPr>
        <w:spacing w:after="0"/>
        <w:ind w:left="1843"/>
      </w:pPr>
      <w:r w:rsidRPr="00433A59">
        <w:t xml:space="preserve">V případě zániku účasti některého z dodavatelů v případě společné účasti dodavatelů dle </w:t>
      </w:r>
      <w:r w:rsidR="00A72CE8">
        <w:t xml:space="preserve">ust. </w:t>
      </w:r>
      <w:r w:rsidRPr="00433A59">
        <w:t xml:space="preserve">§ 82 Zákona č. 134/2016 Sb. je </w:t>
      </w:r>
      <w:r w:rsidR="00114418">
        <w:t>o</w:t>
      </w:r>
      <w:r w:rsidRPr="00433A59">
        <w:t xml:space="preserve">bjednatel oprávněn uzavřít smlouvu se zbývajícími dodavateli. V případě, že zbývající dodavatelé nepřevezmou práva a povinnosti ze smlouvy o dílo v plném rozsahu s výjimkou povolených změn, může </w:t>
      </w:r>
      <w:r w:rsidR="00DF06BE">
        <w:t>o</w:t>
      </w:r>
      <w:r w:rsidRPr="00433A59">
        <w:t>bjednatel uzavřít smlouvu s druhým účastníkem v pořadí dle hodnocení nabídek.</w:t>
      </w:r>
    </w:p>
    <w:p w14:paraId="619531F0" w14:textId="6A4E1EA8" w:rsidR="00433A59" w:rsidRPr="004B4F1E" w:rsidRDefault="00433A59" w:rsidP="005867F1">
      <w:pPr>
        <w:pStyle w:val="KUsmlouva-3rove"/>
        <w:spacing w:before="60" w:after="0"/>
        <w:ind w:left="1843" w:hanging="709"/>
        <w:rPr>
          <w:rStyle w:val="KUTun"/>
        </w:rPr>
      </w:pPr>
      <w:r w:rsidRPr="004B4F1E">
        <w:rPr>
          <w:rStyle w:val="KUTun"/>
        </w:rPr>
        <w:t>Změna dodavatele v ostatních případech</w:t>
      </w:r>
      <w:r w:rsidR="0029785E">
        <w:rPr>
          <w:rStyle w:val="KUTun"/>
        </w:rPr>
        <w:t xml:space="preserve"> (vyhrazená změna dle </w:t>
      </w:r>
      <w:r w:rsidR="0029785E" w:rsidRPr="00A77CA6">
        <w:rPr>
          <w:rStyle w:val="KUTun"/>
        </w:rPr>
        <w:t xml:space="preserve">§ </w:t>
      </w:r>
      <w:r w:rsidR="0029785E">
        <w:rPr>
          <w:rStyle w:val="KUTun"/>
        </w:rPr>
        <w:t xml:space="preserve">100 odst. 2 </w:t>
      </w:r>
      <w:r w:rsidR="0029785E" w:rsidRPr="00A77CA6">
        <w:rPr>
          <w:rStyle w:val="KUTun"/>
        </w:rPr>
        <w:t>Zákona č. 134/2016 Sb.):</w:t>
      </w:r>
    </w:p>
    <w:p w14:paraId="33A9B94D" w14:textId="4C0B884E" w:rsidR="00433A59" w:rsidRPr="00433A59" w:rsidRDefault="00433A59" w:rsidP="005867F1">
      <w:pPr>
        <w:pStyle w:val="KUsmlouva-3rove"/>
        <w:numPr>
          <w:ilvl w:val="0"/>
          <w:numId w:val="0"/>
        </w:numPr>
        <w:spacing w:after="0"/>
        <w:ind w:left="1843"/>
      </w:pPr>
      <w:r w:rsidRPr="00433A59">
        <w:t xml:space="preserve">V případě ukončení smlouvy dle </w:t>
      </w:r>
      <w:r w:rsidR="00E2540B">
        <w:t>odstavců</w:t>
      </w:r>
      <w:r w:rsidRPr="00433A59">
        <w:t xml:space="preserve"> 3.3.4.1. až 3.3.4.6 a </w:t>
      </w:r>
      <w:r w:rsidR="00E2540B">
        <w:t>odstavce</w:t>
      </w:r>
      <w:r w:rsidRPr="00433A59">
        <w:t xml:space="preserve"> 3.3.4.8. této smlouvy je </w:t>
      </w:r>
      <w:r w:rsidR="00DF06BE">
        <w:t>o</w:t>
      </w:r>
      <w:r w:rsidRPr="00433A59">
        <w:t>bjednatel oprávněn vyzvat k uzavření smlouvy dalšího účastníka v pořadí dle hodnocení nabídek v tomto zad</w:t>
      </w:r>
      <w:r w:rsidR="0007788F">
        <w:t>ávacím řízení. Objednatel není povinen</w:t>
      </w:r>
      <w:r w:rsidRPr="00433A59">
        <w:t xml:space="preserve"> provádět nové hodnocení nabídek, ale bude vycházet z pořadí nabídek v původním zadávacím řízení. Objednatel však provede posouzení splnění podmínek účasti, pokud tak neučinil v zadávacím řízení s ohledem na </w:t>
      </w:r>
      <w:r w:rsidR="00A72CE8">
        <w:t xml:space="preserve">ust. </w:t>
      </w:r>
      <w:r w:rsidRPr="00433A59">
        <w:t xml:space="preserve">§ 39 Zákona č. 134/2016 Sb. a posoudí, zda u tohoto účastníka nejsou naplněny důvody pro vyloučení vybraného dodavatele dle </w:t>
      </w:r>
      <w:r w:rsidR="00A72CE8">
        <w:t xml:space="preserve">ust. </w:t>
      </w:r>
      <w:r w:rsidRPr="00433A59">
        <w:t>§ 48 Zákona č. 134/2016 Sb. (dále jen „</w:t>
      </w:r>
      <w:r w:rsidRPr="003A7CB2">
        <w:rPr>
          <w:b/>
        </w:rPr>
        <w:t>důvody, pro které by nebylo možno uzavřít smlouvu s druhým v pořadí</w:t>
      </w:r>
      <w:r w:rsidRPr="00433A59">
        <w:t xml:space="preserve">“). Pokud jsou naplněny důvody, pro které by nebylo možno uzavřít smlouvu s druhým v pořadí v původním zadávacím řízení, může </w:t>
      </w:r>
      <w:r w:rsidR="001F261D">
        <w:t>o</w:t>
      </w:r>
      <w:r w:rsidRPr="00433A59">
        <w:t>bjednatel oslovit dodavatele</w:t>
      </w:r>
      <w:r w:rsidR="00D919E2">
        <w:t xml:space="preserve"> (účastníka)</w:t>
      </w:r>
      <w:r w:rsidRPr="00433A59">
        <w:t>, který se umístil jako další v pořadí. Každý z takto vyzvaných účastníků je povinen splnit další podmínky uzavření smlouvy dle zadávací dokumentace. Smlouva musí odpovídat původní smlouvě</w:t>
      </w:r>
      <w:r w:rsidR="00B33548">
        <w:t xml:space="preserve"> předložené v nabídce nově vstupujícího dodavatele (zhotovitele) v původním zadávacím řízení</w:t>
      </w:r>
      <w:r w:rsidRPr="00433A59">
        <w:t>, která bude zohledňovat pouze změny, které se přímo váží na změnu dodavatele</w:t>
      </w:r>
      <w:r w:rsidR="00B33548">
        <w:t xml:space="preserve"> a</w:t>
      </w:r>
      <w:r w:rsidR="00746C8F">
        <w:t> </w:t>
      </w:r>
      <w:r w:rsidR="00B33548">
        <w:t>k rozsahu již provedených prací (např. úprava ceny, výše objednatelem požadovaných záruk apod. dle poměru již provedených prací)</w:t>
      </w:r>
      <w:r w:rsidR="00DD4A52">
        <w:t xml:space="preserve"> a bude dále zohledňovat z</w:t>
      </w:r>
      <w:r w:rsidR="00252148">
        <w:t xml:space="preserve">měny smlouvy přijaté </w:t>
      </w:r>
      <w:r w:rsidR="007171F5">
        <w:t>na základě uzavřených dodatků ke smlouvě</w:t>
      </w:r>
      <w:r w:rsidR="00520887">
        <w:t xml:space="preserve"> (jež zohledňují např. méněpráce apod)</w:t>
      </w:r>
      <w:r w:rsidR="00DD215F">
        <w:t xml:space="preserve">. V případě, že původní </w:t>
      </w:r>
      <w:r w:rsidRPr="00433A59">
        <w:t>účastník</w:t>
      </w:r>
      <w:r w:rsidR="00DD215F">
        <w:t xml:space="preserve"> (zhotovitel)</w:t>
      </w:r>
      <w:r w:rsidR="008B0837">
        <w:t xml:space="preserve"> již předmět veřejné zakázky</w:t>
      </w:r>
      <w:r w:rsidRPr="00433A59">
        <w:t xml:space="preserve"> zčásti splnil a ukončení smlouvy nemá dopad na tuto část poskytnutého plnění, lze s druhým účastníkem v pořadí uzavřít smlouvu jen na zbylou část předmětu plnění veřejné zakázky, pokud je tato část oddělitelná a z nabídky t</w:t>
      </w:r>
      <w:r w:rsidR="00DD215F">
        <w:t>ohoto účastníka lze stanovit</w:t>
      </w:r>
      <w:r w:rsidRPr="00433A59">
        <w:t xml:space="preserve"> její poměrnou cenu.</w:t>
      </w:r>
      <w:r w:rsidR="00DD215F">
        <w:t xml:space="preserve"> O rozsahu rozpracovaných a nedokončených částí plnění, na které má dopad ukončení smlouvy</w:t>
      </w:r>
      <w:r w:rsidR="008B0837">
        <w:t xml:space="preserve"> a případná změna dodavatele, bude vyhotoven protokol s určením podílu dodaných materiálů a poskytnutých prací na takto nedokončených částech plnění dle položkového rozpočtu. Sporné položky lze určit znaleckým posudkem.</w:t>
      </w:r>
    </w:p>
    <w:p w14:paraId="6B04DE12" w14:textId="42ED966F" w:rsidR="00CF681F" w:rsidRDefault="00433A59" w:rsidP="00A83661">
      <w:pPr>
        <w:pStyle w:val="KUsmlouva-2rove"/>
        <w:ind w:left="1134"/>
      </w:pPr>
      <w:r w:rsidRPr="00433A59">
        <w:t xml:space="preserve">Postup podle </w:t>
      </w:r>
      <w:r w:rsidR="00E2540B">
        <w:t>odstavců</w:t>
      </w:r>
      <w:r w:rsidRPr="00433A59">
        <w:t xml:space="preserve"> 3.3.2 až 3.3.6</w:t>
      </w:r>
      <w:r w:rsidR="009F6F00">
        <w:t xml:space="preserve"> této smlouvy</w:t>
      </w:r>
      <w:r w:rsidRPr="00433A59">
        <w:t xml:space="preserve"> je právem objednatele, nikoliv jeho povinností, a nelze se jej právně domáhat.</w:t>
      </w:r>
      <w:r w:rsidR="00A72CE8">
        <w:t xml:space="preserve"> </w:t>
      </w:r>
    </w:p>
    <w:p w14:paraId="76045B91" w14:textId="571B1142" w:rsidR="008B0837" w:rsidRPr="00433A59" w:rsidRDefault="008B0837" w:rsidP="00A83661">
      <w:pPr>
        <w:pStyle w:val="KUsmlouva-2rove"/>
        <w:ind w:left="1134"/>
      </w:pPr>
      <w:r>
        <w:t>Původní zhotovitel díla je v případě, že nastane změna dodavatele za podmínek odst. 3.3.4.</w:t>
      </w:r>
      <w:r w:rsidR="009F6F00">
        <w:t xml:space="preserve"> této smlouvy</w:t>
      </w:r>
      <w:r>
        <w:t>, povinen poskytnout objednateli a novému zhotoviteli nezbytnou součinnost při předávání již provedeného plnění.</w:t>
      </w:r>
    </w:p>
    <w:p w14:paraId="2039D38C" w14:textId="77777777" w:rsidR="00433A59" w:rsidRPr="00433A59" w:rsidRDefault="00433A59" w:rsidP="00A83661">
      <w:pPr>
        <w:pStyle w:val="KUsmlouva-2rove"/>
        <w:ind w:left="1134"/>
        <w:rPr>
          <w:b/>
        </w:rPr>
      </w:pPr>
      <w:r w:rsidRPr="00433A59">
        <w:rPr>
          <w:b/>
        </w:rPr>
        <w:lastRenderedPageBreak/>
        <w:t xml:space="preserve">Každá změna </w:t>
      </w:r>
      <w:r w:rsidRPr="00433A59">
        <w:t>díla oproti projektové a zadávací dokumentaci bude řešena dle této smlouvy.</w:t>
      </w:r>
    </w:p>
    <w:p w14:paraId="34F4C4FD" w14:textId="416C05F6" w:rsidR="00081878" w:rsidRPr="002F3D68" w:rsidRDefault="00433A59" w:rsidP="008E3DB0">
      <w:pPr>
        <w:pStyle w:val="KUsmlouva-2rove"/>
        <w:ind w:left="1134"/>
      </w:pPr>
      <w:r w:rsidRPr="00433A59">
        <w:t>Pokud objednatel uplatní své právo a zhotovitel zjistí, že realizace stavby vyžaduje provedení prací, které nebyly obsaženy v zadávací dokumentaci a které jsou nezbytné k bezvadnému provedení díla dle čl. 2.</w:t>
      </w:r>
      <w:r w:rsidR="00D919E2">
        <w:t xml:space="preserve"> smlouvy</w:t>
      </w:r>
      <w:r w:rsidRPr="00433A59">
        <w:rPr>
          <w:b/>
        </w:rPr>
        <w:t xml:space="preserve"> (vícepráce), </w:t>
      </w:r>
      <w:r w:rsidRPr="00433A59">
        <w:rPr>
          <w:bCs/>
        </w:rPr>
        <w:t xml:space="preserve">nebo </w:t>
      </w:r>
      <w:r w:rsidRPr="00433A59">
        <w:t xml:space="preserve">že zadávací dokumentace obsahuje práce, které nesouvisí s předmětem díla, nebo je lze provést levněji a v menším rozsahu </w:t>
      </w:r>
      <w:r w:rsidRPr="00433A59">
        <w:rPr>
          <w:b/>
        </w:rPr>
        <w:t xml:space="preserve">(méněpráce), </w:t>
      </w:r>
      <w:r w:rsidRPr="00433A59">
        <w:t>předloží neprodleně návrh změnového listu nejpozději na nejbližším KD k projednání.</w:t>
      </w:r>
      <w:r w:rsidR="002F3D68" w:rsidRPr="008734A9">
        <w:rPr>
          <w:rFonts w:ascii="Calibri" w:hAnsi="Calibri"/>
        </w:rPr>
        <w:t xml:space="preserve"> </w:t>
      </w:r>
      <w:r w:rsidR="002F3D68" w:rsidRPr="002F3D68">
        <w:t>Toto ujednání se nevztahuje na vyhrazené změny</w:t>
      </w:r>
      <w:r w:rsidR="009F6F00">
        <w:t xml:space="preserve"> závazku</w:t>
      </w:r>
      <w:r w:rsidR="002F3D68" w:rsidRPr="002F3D68">
        <w:t>, uvedené v odst. 3.3 této smlouvy.</w:t>
      </w:r>
    </w:p>
    <w:p w14:paraId="36ED5F27" w14:textId="77777777" w:rsidR="00433A59" w:rsidRPr="004B4F1E" w:rsidRDefault="00433A59" w:rsidP="00BC73F2">
      <w:pPr>
        <w:pStyle w:val="KUsmlouva-2rove"/>
        <w:ind w:left="1134"/>
        <w:rPr>
          <w:rStyle w:val="KUTun"/>
        </w:rPr>
      </w:pPr>
      <w:r w:rsidRPr="004B4F1E">
        <w:rPr>
          <w:rStyle w:val="KUTun"/>
        </w:rPr>
        <w:t>Změnový list</w:t>
      </w:r>
    </w:p>
    <w:p w14:paraId="4B682CFD" w14:textId="552BA725" w:rsidR="00433A59" w:rsidRPr="00433A59" w:rsidRDefault="00433A59" w:rsidP="00BC73F2">
      <w:pPr>
        <w:pStyle w:val="KUsmlouva-3rove"/>
        <w:ind w:hanging="653"/>
      </w:pPr>
      <w:r w:rsidRPr="00433A59">
        <w:t xml:space="preserve">Před vlastním provedením změny oproti projektové dokumentaci musí být každá </w:t>
      </w:r>
      <w:r w:rsidR="00901098">
        <w:t>změna</w:t>
      </w:r>
      <w:r w:rsidRPr="00433A59">
        <w:t xml:space="preserve"> technicky a cenově specifikována ve Změnovém listě a ten odsouhlasen technickým dozorem stavebníka a </w:t>
      </w:r>
      <w:r w:rsidR="00E2540B">
        <w:t>autorským doz</w:t>
      </w:r>
      <w:r w:rsidR="00E2540B" w:rsidRPr="006E1A7E">
        <w:t>orem (dále jen „</w:t>
      </w:r>
      <w:r w:rsidRPr="006E1A7E">
        <w:rPr>
          <w:b/>
        </w:rPr>
        <w:t>AD</w:t>
      </w:r>
      <w:r w:rsidR="00E2540B" w:rsidRPr="006E1A7E">
        <w:t>“)</w:t>
      </w:r>
      <w:r w:rsidR="00AF79CC" w:rsidRPr="006E1A7E">
        <w:t xml:space="preserve"> a Energetickou agenturou Zlínského kraje, o.p.s.</w:t>
      </w:r>
    </w:p>
    <w:p w14:paraId="7692CD3C" w14:textId="3E6704A6" w:rsidR="00433A59" w:rsidRPr="00433A59" w:rsidRDefault="00433A59" w:rsidP="005867F1">
      <w:pPr>
        <w:pStyle w:val="KUsmlouva-3rove"/>
        <w:spacing w:after="0"/>
        <w:ind w:left="1843" w:hanging="709"/>
      </w:pPr>
      <w:r w:rsidRPr="00433A59">
        <w:t xml:space="preserve">Návrh změnového listu bude zpracován dle vzoru předaného zhotoviteli dle odst. </w:t>
      </w:r>
      <w:r w:rsidR="00965205">
        <w:t>7.1.</w:t>
      </w:r>
      <w:r w:rsidR="00A72CE8">
        <w:t>7</w:t>
      </w:r>
      <w:r w:rsidRPr="00433A59">
        <w:t xml:space="preserve">. </w:t>
      </w:r>
      <w:r w:rsidR="009F6F00">
        <w:t xml:space="preserve">této smlouvy. </w:t>
      </w:r>
      <w:r w:rsidRPr="00433A59">
        <w:t>Za úplnost a evidenci schválených a číslovaných změnových listů díla odpovídá zhotovitel.</w:t>
      </w:r>
    </w:p>
    <w:p w14:paraId="78D86324" w14:textId="77777777" w:rsidR="0017510A" w:rsidRDefault="00433A59" w:rsidP="005867F1">
      <w:pPr>
        <w:pStyle w:val="KUsmlouva-3rove"/>
        <w:spacing w:after="0"/>
        <w:ind w:left="1843" w:hanging="709"/>
      </w:pPr>
      <w:r w:rsidRPr="00433A59">
        <w:t>Změnové listy budou odsouhlaseny objednatelem formou schválení</w:t>
      </w:r>
      <w:r w:rsidRPr="00433A59">
        <w:rPr>
          <w:b/>
        </w:rPr>
        <w:t xml:space="preserve"> dodatku ke smlouvě</w:t>
      </w:r>
      <w:r w:rsidRPr="00433A59">
        <w:t xml:space="preserve"> orgány objednatele. </w:t>
      </w:r>
      <w:r w:rsidR="000F30DF" w:rsidRPr="00433A59">
        <w:t xml:space="preserve">Práce mohou být </w:t>
      </w:r>
      <w:r w:rsidR="000F30DF" w:rsidRPr="00433A59">
        <w:rPr>
          <w:b/>
        </w:rPr>
        <w:t>zahájeny až po tomto odsouhlasení</w:t>
      </w:r>
      <w:r w:rsidR="000F30DF" w:rsidRPr="00433A59">
        <w:t> objednatelem</w:t>
      </w:r>
    </w:p>
    <w:p w14:paraId="20604F18" w14:textId="77777777" w:rsidR="00433A59" w:rsidRPr="004B4F1E" w:rsidRDefault="00433A59" w:rsidP="00A83661">
      <w:pPr>
        <w:pStyle w:val="KUsmlouva-2rove"/>
        <w:spacing w:after="0"/>
        <w:ind w:left="1134"/>
        <w:rPr>
          <w:rStyle w:val="KUTun"/>
        </w:rPr>
      </w:pPr>
      <w:r w:rsidRPr="004B4F1E">
        <w:rPr>
          <w:rStyle w:val="KUTun"/>
        </w:rPr>
        <w:t>Ocenění víceprací a méněprací</w:t>
      </w:r>
    </w:p>
    <w:p w14:paraId="29C71EAB" w14:textId="77777777" w:rsidR="00433A59" w:rsidRPr="00433A59" w:rsidRDefault="00433A59" w:rsidP="005867F1">
      <w:pPr>
        <w:pStyle w:val="KUsmlouva-3rove"/>
        <w:spacing w:after="0"/>
        <w:ind w:left="1843" w:hanging="709"/>
      </w:pPr>
      <w:r w:rsidRPr="00433A59">
        <w:t xml:space="preserve">Ocenění víceprací a méněprací (prací, dodávek a služeb) bude provedeno s použitím položkových cen oceněného soupisu prací (příloha č. </w:t>
      </w:r>
      <w:r w:rsidR="00E2540B">
        <w:t>1</w:t>
      </w:r>
      <w:r w:rsidRPr="00433A59">
        <w:t xml:space="preserve"> této smlouvy).</w:t>
      </w:r>
    </w:p>
    <w:p w14:paraId="56F03C85" w14:textId="458F6715" w:rsidR="00433A59" w:rsidRPr="00433A59" w:rsidRDefault="00433A59" w:rsidP="005867F1">
      <w:pPr>
        <w:pStyle w:val="KUsmlouva-3rove"/>
        <w:spacing w:after="0"/>
        <w:ind w:left="1843" w:hanging="709"/>
      </w:pPr>
      <w:r w:rsidRPr="00433A59">
        <w:t>Soupis prací jednoho stavebního objektu, případně provozního souboru, musí splňovat podmínky vyhlášky č. 169/2016 Sb., o stanovení rozsahu dokumentace veřejné zakázky na stavební práce a soupisu stavebních prací, dodávek a služeb s výkazem výměr, v platném znění, tzn. mj. může odkazovat pouze na jednu cenovou soustavu pro období, ve kterém mají být vícepráce (méněpráce) realizovány, a to na takovou cenovou soustavu, která byla použita v zadávací dokumentaci. Výběr cenové soustavy pro ocenění soupisu prací musí být odsouhlasen objednatelem.</w:t>
      </w:r>
    </w:p>
    <w:p w14:paraId="594E8F35" w14:textId="77777777" w:rsidR="00433A59" w:rsidRPr="00433A59" w:rsidRDefault="00433A59" w:rsidP="005867F1">
      <w:pPr>
        <w:pStyle w:val="KUsmlouva-3rove"/>
        <w:spacing w:after="0"/>
        <w:ind w:left="1843" w:hanging="709"/>
        <w:rPr>
          <w:bCs/>
        </w:rPr>
      </w:pPr>
      <w:r w:rsidRPr="00433A59">
        <w:t>Pokud práce a dodávky tvořící vícepráce nebudou v položkovém rozpočtu obsaženy, pak zhotovitel použije jednotkové ceny ve výši odpovídající cenám v ceníku RTS nebo ÚRS platného v době realizace víceprací</w:t>
      </w:r>
      <w:r w:rsidR="00623E34">
        <w:t>.</w:t>
      </w:r>
    </w:p>
    <w:p w14:paraId="35D8DCBD" w14:textId="77777777" w:rsidR="00433A59" w:rsidRPr="00433A59" w:rsidRDefault="00433A59" w:rsidP="005867F1">
      <w:pPr>
        <w:pStyle w:val="KUsmlouva-3rove"/>
        <w:spacing w:after="0"/>
        <w:ind w:left="1843" w:hanging="709"/>
      </w:pPr>
      <w:r w:rsidRPr="00433A59">
        <w:t>Pro práce a dodávky neuvedené v cenových soustavách bude dohodnuta individuální kalkulace. Zhotovitel je povinen v případě požadavku doložit zhotoviteli podrobný výpočet individuální kalkulace zahrnující zejména cenu materiálů, strojů, prací, režií apod.</w:t>
      </w:r>
    </w:p>
    <w:p w14:paraId="5B991B7F" w14:textId="7EE00614" w:rsidR="00433A59" w:rsidRPr="00433A59" w:rsidRDefault="00433A59" w:rsidP="005867F1">
      <w:pPr>
        <w:pStyle w:val="KUsmlouva-3rove"/>
        <w:spacing w:after="0"/>
        <w:ind w:left="1843" w:hanging="709"/>
      </w:pPr>
      <w:r w:rsidRPr="00433A59">
        <w:t xml:space="preserve">K celkovým nákladům pak bude dopočtena DPH podle předpisů </w:t>
      </w:r>
      <w:r w:rsidR="00F20260">
        <w:t>účinných</w:t>
      </w:r>
      <w:r w:rsidR="00F20260" w:rsidRPr="00433A59">
        <w:t xml:space="preserve"> </w:t>
      </w:r>
      <w:r w:rsidRPr="00433A59">
        <w:t>v době vzniku zdanitelného plnění.</w:t>
      </w:r>
    </w:p>
    <w:p w14:paraId="1BC0B300" w14:textId="77777777" w:rsidR="004B2524" w:rsidRPr="007454E3" w:rsidRDefault="004B2524" w:rsidP="00DE019C">
      <w:pPr>
        <w:pStyle w:val="KUsmlouva-1rove"/>
        <w:spacing w:after="240"/>
        <w:ind w:left="357" w:hanging="357"/>
      </w:pPr>
      <w:r w:rsidRPr="007454E3">
        <w:t>TER</w:t>
      </w:r>
      <w:r w:rsidR="009D1346" w:rsidRPr="007454E3">
        <w:t>MÍN</w:t>
      </w:r>
      <w:r w:rsidR="00252CA5" w:rsidRPr="007454E3">
        <w:t xml:space="preserve"> </w:t>
      </w:r>
      <w:r w:rsidR="00F737BC">
        <w:t xml:space="preserve">A MÍSTO </w:t>
      </w:r>
      <w:r w:rsidRPr="007454E3">
        <w:t>PLNĚNÍ</w:t>
      </w:r>
    </w:p>
    <w:p w14:paraId="4A9FD500" w14:textId="77777777" w:rsidR="00A344FB" w:rsidRPr="00806E33" w:rsidRDefault="00362C1E" w:rsidP="002C1EC0">
      <w:pPr>
        <w:pStyle w:val="KUsmlouva-2rove"/>
        <w:spacing w:after="0"/>
        <w:ind w:left="1134"/>
      </w:pPr>
      <w:r w:rsidRPr="00806E33">
        <w:t xml:space="preserve">Termín </w:t>
      </w:r>
      <w:r w:rsidR="00775D7D" w:rsidRPr="00806E33">
        <w:t>předání a převzetí staveniště</w:t>
      </w:r>
      <w:r w:rsidR="00775D7D" w:rsidRPr="00806E33">
        <w:rPr>
          <w:b/>
          <w:bCs/>
        </w:rPr>
        <w:t xml:space="preserve"> </w:t>
      </w:r>
      <w:r w:rsidR="00852A9E" w:rsidRPr="00806E33">
        <w:t>(</w:t>
      </w:r>
      <w:r w:rsidR="00775D7D" w:rsidRPr="00806E33">
        <w:rPr>
          <w:b/>
          <w:bCs/>
        </w:rPr>
        <w:t>zahájení</w:t>
      </w:r>
      <w:r w:rsidR="00775D7D" w:rsidRPr="00806E33">
        <w:t xml:space="preserve"> doby plnění</w:t>
      </w:r>
      <w:r w:rsidR="00852A9E" w:rsidRPr="00806E33">
        <w:t>)</w:t>
      </w:r>
      <w:r w:rsidR="004B2524" w:rsidRPr="00806E33">
        <w:t>:</w:t>
      </w:r>
    </w:p>
    <w:p w14:paraId="04720A37" w14:textId="064BB8CA" w:rsidR="00CF681F" w:rsidRPr="00806E33" w:rsidRDefault="00362C1E" w:rsidP="00081878">
      <w:pPr>
        <w:pStyle w:val="KUsmlouva-2rove"/>
        <w:numPr>
          <w:ilvl w:val="0"/>
          <w:numId w:val="0"/>
        </w:numPr>
        <w:spacing w:before="0"/>
        <w:ind w:left="1134"/>
      </w:pPr>
      <w:r w:rsidRPr="00806E33">
        <w:t xml:space="preserve">Práce zhotovitele na realizaci předmětu smlouvy budou </w:t>
      </w:r>
      <w:r w:rsidRPr="00806E33">
        <w:rPr>
          <w:b/>
        </w:rPr>
        <w:t>zahájeny dnem protokolárního předání</w:t>
      </w:r>
      <w:r w:rsidRPr="00806E33">
        <w:t xml:space="preserve"> a</w:t>
      </w:r>
      <w:r w:rsidR="00746C8F" w:rsidRPr="00806E33">
        <w:t> </w:t>
      </w:r>
      <w:r w:rsidRPr="00806E33">
        <w:t>převzetí staveniště.</w:t>
      </w:r>
      <w:r w:rsidR="00334C38" w:rsidRPr="00806E33">
        <w:t xml:space="preserve"> Součástí protokolu o </w:t>
      </w:r>
      <w:r w:rsidR="00806E33" w:rsidRPr="00806E33">
        <w:t xml:space="preserve">předání a </w:t>
      </w:r>
      <w:r w:rsidR="00334C38" w:rsidRPr="00806E33">
        <w:t xml:space="preserve">převzetí staveniště bude potvrzení </w:t>
      </w:r>
      <w:r w:rsidR="00930B7E" w:rsidRPr="00806E33">
        <w:t xml:space="preserve">splnění </w:t>
      </w:r>
      <w:r w:rsidR="00334C38" w:rsidRPr="00806E33">
        <w:t>povinnosti ze strany</w:t>
      </w:r>
      <w:r w:rsidR="005C09E4" w:rsidRPr="00806E33">
        <w:t xml:space="preserve"> zhotovitele </w:t>
      </w:r>
      <w:r w:rsidR="00806E33" w:rsidRPr="00806E33">
        <w:t>předložit originál</w:t>
      </w:r>
      <w:r w:rsidR="00F61A49" w:rsidRPr="00806E33">
        <w:t xml:space="preserve"> nebo ověřenou kopii</w:t>
      </w:r>
      <w:r w:rsidR="00334C38" w:rsidRPr="00806E33">
        <w:t xml:space="preserve"> dokladu o pojištění dle odst. 12.3 a 12.4 této smlouvy</w:t>
      </w:r>
      <w:r w:rsidR="006D70F8" w:rsidRPr="00806E33">
        <w:t>, a to včetně termínu, kdy zhotovitel tyto dokumenty o pojištění předložil.</w:t>
      </w:r>
    </w:p>
    <w:p w14:paraId="5A4E75F5" w14:textId="12F45194" w:rsidR="006A0E7E" w:rsidRPr="00731347" w:rsidRDefault="002F59EB" w:rsidP="002C1EC0">
      <w:pPr>
        <w:pStyle w:val="KUsmlouva-2rove"/>
        <w:ind w:left="1134"/>
      </w:pPr>
      <w:bookmarkStart w:id="8" w:name="_Ref26971151"/>
      <w:r w:rsidRPr="00806E33">
        <w:t>K</w:t>
      </w:r>
      <w:r w:rsidR="006A0E7E" w:rsidRPr="00806E33">
        <w:t xml:space="preserve"> protokolárnímu převzetí a předání staveniště dojde na základě výzvy k převzetí staveniště ze strany objednatele, a to nejpozději do</w:t>
      </w:r>
      <w:r w:rsidR="005C09E4" w:rsidRPr="00806E33">
        <w:t xml:space="preserve"> </w:t>
      </w:r>
      <w:r w:rsidR="007900A4" w:rsidRPr="00806E33">
        <w:t>3</w:t>
      </w:r>
      <w:r w:rsidR="006A0E7E" w:rsidRPr="00806E33">
        <w:t xml:space="preserve"> </w:t>
      </w:r>
      <w:r w:rsidR="00732F4E" w:rsidRPr="00806E33">
        <w:t xml:space="preserve">pracovních </w:t>
      </w:r>
      <w:r w:rsidR="006A0E7E" w:rsidRPr="00806E33">
        <w:t>dnů od doručení</w:t>
      </w:r>
      <w:r w:rsidR="006A0E7E" w:rsidRPr="003D02A9">
        <w:t xml:space="preserve"> výzvy objednatele zhotoviteli k předání a</w:t>
      </w:r>
      <w:r w:rsidR="00746C8F" w:rsidRPr="003D02A9">
        <w:t> </w:t>
      </w:r>
      <w:r w:rsidR="006A0E7E" w:rsidRPr="003D02A9">
        <w:t xml:space="preserve">převzetí staveniště. Výzvu zasílá zástupce objednatele ve věcech technických. Lhůta k doručení výzvy ze strany objednatele je stanovena na maximálně </w:t>
      </w:r>
      <w:r w:rsidR="002957B3">
        <w:t>10</w:t>
      </w:r>
      <w:r w:rsidR="00732F4E">
        <w:t xml:space="preserve"> </w:t>
      </w:r>
      <w:r w:rsidR="00732F4E">
        <w:lastRenderedPageBreak/>
        <w:t>pracovní</w:t>
      </w:r>
      <w:r w:rsidR="002957B3">
        <w:t>ch</w:t>
      </w:r>
      <w:r w:rsidR="00732F4E">
        <w:t xml:space="preserve"> </w:t>
      </w:r>
      <w:r w:rsidR="006A0E7E" w:rsidRPr="003D02A9">
        <w:t>dn</w:t>
      </w:r>
      <w:r w:rsidR="002957B3">
        <w:t>ů</w:t>
      </w:r>
      <w:r w:rsidR="006A0E7E" w:rsidRPr="003D02A9">
        <w:t xml:space="preserve"> od nabytí účinnosti </w:t>
      </w:r>
      <w:r w:rsidR="00E80AD2">
        <w:t xml:space="preserve">této </w:t>
      </w:r>
      <w:r w:rsidR="006A0E7E" w:rsidRPr="003D02A9">
        <w:t>smlouvy</w:t>
      </w:r>
      <w:r w:rsidR="002957B3">
        <w:t>.</w:t>
      </w:r>
      <w:r w:rsidR="006A0E7E" w:rsidRPr="003D02A9">
        <w:t xml:space="preserve"> V přípa</w:t>
      </w:r>
      <w:r w:rsidR="00012B8B" w:rsidRPr="003D02A9">
        <w:t xml:space="preserve">dě, že objednatel ve lhůtě do </w:t>
      </w:r>
      <w:r w:rsidR="002957B3">
        <w:t>10</w:t>
      </w:r>
      <w:r w:rsidR="006A0E7E" w:rsidRPr="003D02A9">
        <w:t xml:space="preserve"> </w:t>
      </w:r>
      <w:r w:rsidR="00767628">
        <w:t>pracovních</w:t>
      </w:r>
      <w:r w:rsidR="00FB6394">
        <w:t xml:space="preserve"> </w:t>
      </w:r>
      <w:r w:rsidR="006A0E7E" w:rsidRPr="003D02A9">
        <w:t xml:space="preserve">dnů od nabytí účinnosti </w:t>
      </w:r>
      <w:r w:rsidR="00E80AD2">
        <w:t xml:space="preserve">této </w:t>
      </w:r>
      <w:r w:rsidR="006A0E7E" w:rsidRPr="003D02A9">
        <w:t>smlouvy výzvu</w:t>
      </w:r>
      <w:r w:rsidR="006A0E7E" w:rsidRPr="00731347">
        <w:t xml:space="preserve"> k předání </w:t>
      </w:r>
      <w:r w:rsidR="006A0E7E" w:rsidRPr="00842923">
        <w:t xml:space="preserve">a převzetí staveniště nedoručí, </w:t>
      </w:r>
      <w:r w:rsidR="00D5679E" w:rsidRPr="00842923">
        <w:t xml:space="preserve">berou obě smluvní strany na vědomí, že </w:t>
      </w:r>
      <w:r w:rsidR="002E3068" w:rsidRPr="00842923">
        <w:t xml:space="preserve">jsou povinny si protokolárně předat a převzít staveniště nejpozději do </w:t>
      </w:r>
      <w:r w:rsidR="00DD76B5" w:rsidRPr="00842923">
        <w:t>20</w:t>
      </w:r>
      <w:r w:rsidR="002E3068" w:rsidRPr="00842923">
        <w:t xml:space="preserve"> dnů od nabytí účinnosti této smlouvy</w:t>
      </w:r>
      <w:r w:rsidR="006A0E7E" w:rsidRPr="00842923">
        <w:t>.</w:t>
      </w:r>
      <w:r w:rsidR="00C63A4A" w:rsidRPr="00842923">
        <w:t xml:space="preserve"> </w:t>
      </w:r>
      <w:bookmarkEnd w:id="8"/>
    </w:p>
    <w:p w14:paraId="0F1017D7" w14:textId="77777777" w:rsidR="003A60DC" w:rsidRPr="00187044" w:rsidRDefault="007900A4" w:rsidP="002C1EC0">
      <w:pPr>
        <w:pStyle w:val="KUsmlouva-2rove"/>
        <w:spacing w:after="60"/>
        <w:ind w:left="1134"/>
      </w:pPr>
      <w:r w:rsidRPr="00187044">
        <w:t>Doba realiz</w:t>
      </w:r>
      <w:r w:rsidR="003A60DC" w:rsidRPr="00187044">
        <w:t>ace díla</w:t>
      </w:r>
    </w:p>
    <w:p w14:paraId="776F52CB" w14:textId="18FB4B58" w:rsidR="00870F61" w:rsidRPr="00187044" w:rsidRDefault="003A60DC" w:rsidP="006C5D66">
      <w:pPr>
        <w:pStyle w:val="KUsmlouva-3rove"/>
        <w:tabs>
          <w:tab w:val="right" w:pos="9356"/>
        </w:tabs>
        <w:ind w:left="1843" w:hanging="709"/>
      </w:pPr>
      <w:r w:rsidRPr="00187044">
        <w:rPr>
          <w:b/>
        </w:rPr>
        <w:t xml:space="preserve">Předpokládaný </w:t>
      </w:r>
      <w:r w:rsidRPr="00187044">
        <w:t xml:space="preserve">termín zahájení </w:t>
      </w:r>
      <w:r w:rsidR="00397282" w:rsidRPr="00187044">
        <w:t>doby plnění (</w:t>
      </w:r>
      <w:r w:rsidRPr="00187044">
        <w:t>stavby</w:t>
      </w:r>
      <w:r w:rsidR="00397282" w:rsidRPr="00187044">
        <w:t>)</w:t>
      </w:r>
      <w:r w:rsidR="00623E34" w:rsidRPr="00187044">
        <w:t>:</w:t>
      </w:r>
      <w:r w:rsidR="00397282" w:rsidRPr="00187044">
        <w:t xml:space="preserve"> </w:t>
      </w:r>
      <w:r w:rsidR="00623E34" w:rsidRPr="00187044">
        <w:t xml:space="preserve"> </w:t>
      </w:r>
      <w:r w:rsidR="00BC3341" w:rsidRPr="00187044">
        <w:rPr>
          <w:b/>
          <w:bCs/>
        </w:rPr>
        <w:t>0</w:t>
      </w:r>
      <w:r w:rsidR="00FC1AAC" w:rsidRPr="00187044">
        <w:rPr>
          <w:b/>
          <w:bCs/>
        </w:rPr>
        <w:t>8</w:t>
      </w:r>
      <w:r w:rsidR="00BC3341" w:rsidRPr="00187044">
        <w:rPr>
          <w:b/>
          <w:bCs/>
        </w:rPr>
        <w:t>/2025</w:t>
      </w:r>
      <w:r w:rsidR="006C5D66" w:rsidRPr="00187044">
        <w:t>;</w:t>
      </w:r>
    </w:p>
    <w:p w14:paraId="5FDA2CD5" w14:textId="286BA2C2" w:rsidR="00081878" w:rsidRPr="00187044" w:rsidRDefault="003A60DC" w:rsidP="00E80F4A">
      <w:pPr>
        <w:pStyle w:val="KUsmlouva-3rove"/>
        <w:tabs>
          <w:tab w:val="right" w:pos="9214"/>
        </w:tabs>
        <w:spacing w:after="0"/>
        <w:ind w:left="1843" w:hanging="709"/>
      </w:pPr>
      <w:r w:rsidRPr="00187044">
        <w:t xml:space="preserve">Termín </w:t>
      </w:r>
      <w:r w:rsidR="002E3068" w:rsidRPr="00187044">
        <w:t xml:space="preserve">dokončení a protokolárního předání a převzetí díla: </w:t>
      </w:r>
      <w:r w:rsidR="00397282" w:rsidRPr="00187044">
        <w:rPr>
          <w:b/>
        </w:rPr>
        <w:t xml:space="preserve">do </w:t>
      </w:r>
      <w:r w:rsidR="00B015CD" w:rsidRPr="00187044">
        <w:rPr>
          <w:b/>
        </w:rPr>
        <w:t>56</w:t>
      </w:r>
      <w:r w:rsidR="00397282" w:rsidRPr="00187044">
        <w:rPr>
          <w:b/>
        </w:rPr>
        <w:t xml:space="preserve"> </w:t>
      </w:r>
      <w:r w:rsidR="00E02E0F" w:rsidRPr="00187044">
        <w:rPr>
          <w:b/>
        </w:rPr>
        <w:t xml:space="preserve">kalendářních </w:t>
      </w:r>
      <w:r w:rsidR="00B5549C" w:rsidRPr="00187044">
        <w:rPr>
          <w:b/>
        </w:rPr>
        <w:t>týdnů</w:t>
      </w:r>
      <w:r w:rsidR="00397282" w:rsidRPr="00187044">
        <w:rPr>
          <w:b/>
        </w:rPr>
        <w:t xml:space="preserve"> </w:t>
      </w:r>
      <w:r w:rsidR="00C91A28" w:rsidRPr="00187044">
        <w:rPr>
          <w:b/>
        </w:rPr>
        <w:t>(</w:t>
      </w:r>
      <w:r w:rsidR="00397282" w:rsidRPr="00187044">
        <w:t>od zahájení doby plnění (stavby</w:t>
      </w:r>
      <w:r w:rsidR="000327E4" w:rsidRPr="00187044">
        <w:t>).</w:t>
      </w:r>
    </w:p>
    <w:p w14:paraId="0C4F651E" w14:textId="77777777" w:rsidR="004B2524" w:rsidRPr="00187044" w:rsidRDefault="004B2524" w:rsidP="002C1EC0">
      <w:pPr>
        <w:pStyle w:val="KUsmlouva-2rove"/>
        <w:spacing w:after="60"/>
        <w:ind w:left="1134"/>
        <w:rPr>
          <w:rStyle w:val="KUTun"/>
        </w:rPr>
      </w:pPr>
      <w:r w:rsidRPr="00187044">
        <w:rPr>
          <w:rStyle w:val="KUTun"/>
        </w:rPr>
        <w:t>Harmonogram stavby</w:t>
      </w:r>
      <w:r w:rsidR="00BA6701" w:rsidRPr="00187044">
        <w:rPr>
          <w:rStyle w:val="KUTun"/>
        </w:rPr>
        <w:t xml:space="preserve"> zpracovaný zhotovitelem</w:t>
      </w:r>
      <w:r w:rsidR="001D50DA" w:rsidRPr="00187044">
        <w:rPr>
          <w:rStyle w:val="KUTun"/>
        </w:rPr>
        <w:t>:</w:t>
      </w:r>
    </w:p>
    <w:p w14:paraId="5CE6F56E" w14:textId="77777777" w:rsidR="004B2524" w:rsidRPr="00941291" w:rsidRDefault="004B2524" w:rsidP="00011E57">
      <w:pPr>
        <w:pStyle w:val="KUsmlouva-3rove"/>
        <w:ind w:left="1843" w:hanging="709"/>
      </w:pPr>
      <w:r w:rsidRPr="00187044">
        <w:t xml:space="preserve">harmonogram </w:t>
      </w:r>
      <w:r w:rsidRPr="00187044">
        <w:rPr>
          <w:b/>
        </w:rPr>
        <w:t>začíná</w:t>
      </w:r>
      <w:r w:rsidRPr="00187044">
        <w:t xml:space="preserve"> termínem </w:t>
      </w:r>
      <w:r w:rsidR="001D50DA" w:rsidRPr="00187044">
        <w:t>zahájení doby plnění (</w:t>
      </w:r>
      <w:r w:rsidRPr="00187044">
        <w:t xml:space="preserve">předání a </w:t>
      </w:r>
      <w:r w:rsidRPr="00187044">
        <w:rPr>
          <w:b/>
        </w:rPr>
        <w:t>převzetí staveniště</w:t>
      </w:r>
      <w:r w:rsidR="001D50DA" w:rsidRPr="00187044">
        <w:rPr>
          <w:b/>
        </w:rPr>
        <w:t>)</w:t>
      </w:r>
      <w:r w:rsidRPr="00187044">
        <w:t xml:space="preserve"> a</w:t>
      </w:r>
      <w:r w:rsidR="00746C8F" w:rsidRPr="00187044">
        <w:t> </w:t>
      </w:r>
      <w:r w:rsidRPr="00187044">
        <w:rPr>
          <w:b/>
        </w:rPr>
        <w:t>končí</w:t>
      </w:r>
      <w:r w:rsidRPr="00187044">
        <w:t xml:space="preserve"> termínem předání a</w:t>
      </w:r>
      <w:r w:rsidR="001D50DA" w:rsidRPr="00187044">
        <w:t xml:space="preserve"> </w:t>
      </w:r>
      <w:r w:rsidRPr="00187044">
        <w:rPr>
          <w:b/>
        </w:rPr>
        <w:t>převzetí</w:t>
      </w:r>
      <w:r w:rsidRPr="00187044">
        <w:t xml:space="preserve"> díla včetně</w:t>
      </w:r>
      <w:r w:rsidR="001D50DA" w:rsidRPr="00187044">
        <w:t xml:space="preserve"> lhůty pro vyklizení staveniště,</w:t>
      </w:r>
    </w:p>
    <w:p w14:paraId="056FDC6F" w14:textId="2B7AF3CB" w:rsidR="00DC1242" w:rsidRPr="00187044" w:rsidRDefault="00DC1242" w:rsidP="00187044">
      <w:pPr>
        <w:pStyle w:val="KUsmlouva-3rove"/>
        <w:ind w:left="1843" w:hanging="709"/>
      </w:pPr>
      <w:r w:rsidRPr="00187044">
        <w:t xml:space="preserve">harmonogram stavby bude objednateli předán při </w:t>
      </w:r>
      <w:r w:rsidR="00FC1AAC" w:rsidRPr="00187044">
        <w:t>protokolárním předání a převzetí staveniště.</w:t>
      </w:r>
    </w:p>
    <w:p w14:paraId="23626C62" w14:textId="77777777" w:rsidR="004B2524" w:rsidRPr="00433A59" w:rsidRDefault="004B2524" w:rsidP="00011E57">
      <w:pPr>
        <w:pStyle w:val="KUsmlouva-3rove"/>
        <w:ind w:left="1843" w:hanging="709"/>
        <w:rPr>
          <w:b/>
        </w:rPr>
      </w:pPr>
      <w:r w:rsidRPr="00187044">
        <w:rPr>
          <w:bCs/>
        </w:rPr>
        <w:t xml:space="preserve">harmonogram bude </w:t>
      </w:r>
      <w:r w:rsidRPr="00187044">
        <w:rPr>
          <w:b/>
        </w:rPr>
        <w:t xml:space="preserve">členěn dle </w:t>
      </w:r>
      <w:r w:rsidR="00AD2B8D" w:rsidRPr="00187044">
        <w:rPr>
          <w:b/>
        </w:rPr>
        <w:t>stavebních objektů, technických a technologických zařízení</w:t>
      </w:r>
      <w:r w:rsidR="00890E5E" w:rsidRPr="00187044">
        <w:rPr>
          <w:b/>
        </w:rPr>
        <w:t xml:space="preserve"> v týdnech</w:t>
      </w:r>
      <w:r w:rsidR="00DE12B7" w:rsidRPr="00187044">
        <w:rPr>
          <w:b/>
        </w:rPr>
        <w:t>; v případě požadavku objednatele</w:t>
      </w:r>
      <w:r w:rsidR="00DE12B7" w:rsidRPr="00187044">
        <w:t xml:space="preserve"> bude</w:t>
      </w:r>
      <w:r w:rsidR="00DE12B7" w:rsidRPr="00433A59">
        <w:t xml:space="preserve"> harmonogram dále rozpracován na </w:t>
      </w:r>
      <w:r w:rsidR="00DE12B7" w:rsidRPr="00433A59">
        <w:rPr>
          <w:b/>
        </w:rPr>
        <w:t>dílčí části a profese</w:t>
      </w:r>
      <w:r w:rsidR="00DE12B7" w:rsidRPr="00433A59">
        <w:t xml:space="preserve"> s vyzna</w:t>
      </w:r>
      <w:r w:rsidR="003139E1" w:rsidRPr="00433A59">
        <w:t>čením termínů montáží a</w:t>
      </w:r>
      <w:r w:rsidR="00746C8F">
        <w:t> </w:t>
      </w:r>
      <w:r w:rsidR="003139E1" w:rsidRPr="00433A59">
        <w:t>zkoušek, popř. bude dále rozpracován do větších podrobností a bude zahrnovat i</w:t>
      </w:r>
      <w:r w:rsidR="00746C8F">
        <w:t> </w:t>
      </w:r>
      <w:r w:rsidR="003139E1" w:rsidRPr="00433A59">
        <w:t xml:space="preserve">související technické a provozní návaznosti (např. vystěhování, interiér, provozní vybavení uživatele apod.), </w:t>
      </w:r>
    </w:p>
    <w:p w14:paraId="11E4A2E7" w14:textId="77777777" w:rsidR="004B2524" w:rsidRPr="00433A59" w:rsidRDefault="003139E1" w:rsidP="00011E57">
      <w:pPr>
        <w:pStyle w:val="KUsmlouva-3rove"/>
        <w:ind w:left="1843" w:hanging="709"/>
        <w:rPr>
          <w:b/>
        </w:rPr>
      </w:pPr>
      <w:r w:rsidRPr="00433A59">
        <w:t>z</w:t>
      </w:r>
      <w:r w:rsidR="004B2524" w:rsidRPr="00433A59">
        <w:t>hotovitel je povinen harmonogram stavby</w:t>
      </w:r>
      <w:r w:rsidR="004B2524" w:rsidRPr="00433A59">
        <w:rPr>
          <w:b/>
        </w:rPr>
        <w:t xml:space="preserve"> </w:t>
      </w:r>
      <w:r w:rsidRPr="00433A59">
        <w:rPr>
          <w:b/>
        </w:rPr>
        <w:t>průběžně aktualizovat</w:t>
      </w:r>
      <w:r w:rsidR="004B2524" w:rsidRPr="00433A59">
        <w:t xml:space="preserve"> a o jeho </w:t>
      </w:r>
      <w:r w:rsidRPr="00433A59">
        <w:t>plnění</w:t>
      </w:r>
      <w:r w:rsidR="004B2524" w:rsidRPr="00433A59">
        <w:t xml:space="preserve"> </w:t>
      </w:r>
      <w:r w:rsidRPr="00433A59">
        <w:t xml:space="preserve">pravidelně </w:t>
      </w:r>
      <w:r w:rsidR="004B2524" w:rsidRPr="00433A59">
        <w:t>informovat účastníky KD</w:t>
      </w:r>
      <w:r w:rsidR="00F771A5" w:rsidRPr="00433A59">
        <w:t xml:space="preserve"> s tím, že termín dokončení a předání díla je pro zhotovitele závazný,</w:t>
      </w:r>
    </w:p>
    <w:p w14:paraId="0B4A2D58" w14:textId="77777777" w:rsidR="004B2524" w:rsidRPr="0017510A" w:rsidRDefault="00F771A5" w:rsidP="00011E57">
      <w:pPr>
        <w:pStyle w:val="KUsmlouva-3rove"/>
        <w:ind w:left="1843" w:hanging="709"/>
        <w:rPr>
          <w:b/>
        </w:rPr>
      </w:pPr>
      <w:r w:rsidRPr="00433A59">
        <w:t xml:space="preserve">termín dokončení a předání díla dle odst. </w:t>
      </w:r>
      <w:r w:rsidR="00A5464A">
        <w:t>4.3</w:t>
      </w:r>
      <w:r w:rsidRPr="00433A59">
        <w:t xml:space="preserve"> této smlouvy a dle schváleného harmonogramu stavby</w:t>
      </w:r>
      <w:r w:rsidR="00881686">
        <w:t xml:space="preserve"> před uzavřením této smlouvy</w:t>
      </w:r>
      <w:r w:rsidRPr="00433A59">
        <w:t xml:space="preserve"> je pro zhotovitele závazný </w:t>
      </w:r>
      <w:r w:rsidR="004B2524" w:rsidRPr="00433A59">
        <w:t xml:space="preserve">a lze </w:t>
      </w:r>
      <w:r w:rsidRPr="00433A59">
        <w:t>ho</w:t>
      </w:r>
      <w:r w:rsidR="004B2524" w:rsidRPr="00433A59">
        <w:t xml:space="preserve"> </w:t>
      </w:r>
      <w:r w:rsidR="000F4280" w:rsidRPr="00433A59">
        <w:rPr>
          <w:b/>
        </w:rPr>
        <w:t>měnit jen</w:t>
      </w:r>
      <w:r w:rsidR="004B2524" w:rsidRPr="00433A59">
        <w:rPr>
          <w:b/>
        </w:rPr>
        <w:t xml:space="preserve"> dodatk</w:t>
      </w:r>
      <w:r w:rsidR="00745407" w:rsidRPr="00433A59">
        <w:rPr>
          <w:b/>
        </w:rPr>
        <w:t>em</w:t>
      </w:r>
      <w:r w:rsidR="004B2524" w:rsidRPr="00433A59">
        <w:t xml:space="preserve"> ke smlouvě.</w:t>
      </w:r>
    </w:p>
    <w:p w14:paraId="2E4EC2DB" w14:textId="58CF6491" w:rsidR="000327E4" w:rsidRDefault="0017510A" w:rsidP="002C1EC0">
      <w:pPr>
        <w:pStyle w:val="KUsmlouva-2rove"/>
        <w:spacing w:after="60"/>
        <w:ind w:left="1134"/>
      </w:pPr>
      <w:r>
        <w:t>Místo plnění</w:t>
      </w:r>
      <w:r w:rsidR="00BA6701">
        <w:t xml:space="preserve">: </w:t>
      </w:r>
      <w:r w:rsidR="00EF59D7" w:rsidRPr="00EF59D7">
        <w:t>Střední škola nábytkářská a obchodní Bystřice pod Hostýnem, p. č. st. 2084, k.ú. Bystřice pod Hostýnem (617113), Zlínský kraj</w:t>
      </w:r>
    </w:p>
    <w:p w14:paraId="46ED248A" w14:textId="77777777" w:rsidR="0066559C" w:rsidRPr="00433A59" w:rsidRDefault="004B2524" w:rsidP="00890E5E">
      <w:pPr>
        <w:pStyle w:val="KUsmlouva-1rove"/>
        <w:spacing w:after="240"/>
        <w:ind w:left="357" w:hanging="357"/>
      </w:pPr>
      <w:r w:rsidRPr="00433A59">
        <w:t>CENA DÍLA</w:t>
      </w:r>
    </w:p>
    <w:p w14:paraId="129FA56A" w14:textId="4BD92B53" w:rsidR="0066559C" w:rsidRPr="00433A59" w:rsidRDefault="0066559C" w:rsidP="002C1EC0">
      <w:pPr>
        <w:pStyle w:val="KUsmlouva-2rove"/>
        <w:ind w:left="1134"/>
      </w:pPr>
      <w:bookmarkStart w:id="9" w:name="_Ref58928154"/>
      <w:r w:rsidRPr="00433A59">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bookmarkEnd w:id="9"/>
    </w:p>
    <w:p w14:paraId="1199A0D6" w14:textId="7FEEF855" w:rsidR="004B2524" w:rsidRPr="00433A59" w:rsidRDefault="00A3673A" w:rsidP="002C1EC0">
      <w:pPr>
        <w:pStyle w:val="KUsmlouva-2rove"/>
        <w:ind w:left="1134"/>
        <w:rPr>
          <w:b/>
        </w:rPr>
      </w:pPr>
      <w:bookmarkStart w:id="10" w:name="_Ref319912246"/>
      <w:r w:rsidRPr="00433A59">
        <w:t>S</w:t>
      </w:r>
      <w:r w:rsidR="004B2524" w:rsidRPr="00433A59">
        <w:t xml:space="preserve">mluvní strany </w:t>
      </w:r>
      <w:r w:rsidRPr="00433A59">
        <w:t xml:space="preserve">se </w:t>
      </w:r>
      <w:r w:rsidR="004B2524" w:rsidRPr="00433A59">
        <w:t>v souladu s us</w:t>
      </w:r>
      <w:r w:rsidR="00840997" w:rsidRPr="00433A59">
        <w:t>tanovením zákona č. 526/1990 Sb., o</w:t>
      </w:r>
      <w:r w:rsidR="004B2524" w:rsidRPr="00433A59">
        <w:t xml:space="preserve"> cenách</w:t>
      </w:r>
      <w:r w:rsidR="00840997" w:rsidRPr="00433A59">
        <w:t>,</w:t>
      </w:r>
      <w:r w:rsidR="004B2524" w:rsidRPr="00433A59">
        <w:t xml:space="preserve"> ve znění pozdějších předpisů</w:t>
      </w:r>
      <w:r w:rsidRPr="00433A59">
        <w:t>,</w:t>
      </w:r>
      <w:r w:rsidR="004B2524" w:rsidRPr="00433A59">
        <w:t xml:space="preserve"> dohodly na ceně</w:t>
      </w:r>
      <w:r w:rsidRPr="00433A59">
        <w:t xml:space="preserve"> za řádně zhotovené </w:t>
      </w:r>
      <w:r w:rsidR="00930B7E">
        <w:t xml:space="preserve">(dokončené) </w:t>
      </w:r>
      <w:r w:rsidRPr="00433A59">
        <w:t>a bezvadné dílo v rozsahu čl. 2. této smlouvy, která činí</w:t>
      </w:r>
      <w:r w:rsidR="004B2524" w:rsidRPr="00433A59">
        <w:t>:</w:t>
      </w:r>
      <w:bookmarkEnd w:id="10"/>
    </w:p>
    <w:p w14:paraId="4DBBF69A" w14:textId="3C1F8BD2" w:rsidR="004B2524" w:rsidRPr="009F7BCF" w:rsidRDefault="00B15B1E" w:rsidP="00B15B1E">
      <w:pPr>
        <w:rPr>
          <w:rStyle w:val="KUTun"/>
        </w:rPr>
      </w:pPr>
      <w:r w:rsidRPr="0098021B">
        <w:rPr>
          <w:rStyle w:val="KUTun"/>
        </w:rPr>
        <w:t xml:space="preserve">       </w:t>
      </w:r>
      <w:r w:rsidRPr="0098021B">
        <w:rPr>
          <w:rStyle w:val="KUTun"/>
        </w:rPr>
        <w:tab/>
      </w:r>
      <w:r w:rsidRPr="0098021B">
        <w:rPr>
          <w:rStyle w:val="KUTun"/>
        </w:rPr>
        <w:tab/>
      </w:r>
      <w:r w:rsidRPr="0098021B">
        <w:rPr>
          <w:rStyle w:val="KUTun"/>
        </w:rPr>
        <w:tab/>
      </w:r>
      <w:r w:rsidRPr="0098021B">
        <w:rPr>
          <w:rStyle w:val="KUTun"/>
        </w:rPr>
        <w:tab/>
      </w:r>
      <w:r w:rsidR="00056D5A">
        <w:rPr>
          <w:rStyle w:val="KUTun"/>
        </w:rPr>
        <w:tab/>
      </w:r>
      <w:r w:rsidR="00EC273F" w:rsidRPr="00EC273F">
        <w:rPr>
          <w:rStyle w:val="KUTun"/>
        </w:rPr>
        <w:t xml:space="preserve">95 689 109,38 </w:t>
      </w:r>
      <w:r w:rsidR="004B2524" w:rsidRPr="009F7BCF">
        <w:rPr>
          <w:rStyle w:val="KUTun"/>
        </w:rPr>
        <w:t>Kč</w:t>
      </w:r>
      <w:r w:rsidR="00263E6D">
        <w:rPr>
          <w:rStyle w:val="KUTun"/>
        </w:rPr>
        <w:t xml:space="preserve"> </w:t>
      </w:r>
      <w:r w:rsidR="004B2524" w:rsidRPr="009F7BCF">
        <w:rPr>
          <w:rStyle w:val="KUTun"/>
        </w:rPr>
        <w:t xml:space="preserve"> </w:t>
      </w:r>
      <w:r w:rsidR="004B2524" w:rsidRPr="00263E6D">
        <w:rPr>
          <w:rStyle w:val="KUTun"/>
          <w:b w:val="0"/>
        </w:rPr>
        <w:t>(bez DPH</w:t>
      </w:r>
      <w:r w:rsidR="004B2524" w:rsidRPr="009F7BCF">
        <w:rPr>
          <w:rStyle w:val="KUTun"/>
        </w:rPr>
        <w:t>)</w:t>
      </w:r>
    </w:p>
    <w:p w14:paraId="232DD47A" w14:textId="6F73D51D" w:rsidR="00F737BC" w:rsidRPr="00EC273F" w:rsidRDefault="00EC273F" w:rsidP="00F737BC">
      <w:pPr>
        <w:ind w:left="2832" w:firstLine="708"/>
        <w:rPr>
          <w:rStyle w:val="KUTun"/>
        </w:rPr>
      </w:pPr>
      <w:r w:rsidRPr="00EC273F">
        <w:rPr>
          <w:rStyle w:val="KUTun"/>
        </w:rPr>
        <w:t xml:space="preserve">20 094 712,97 </w:t>
      </w:r>
      <w:r w:rsidR="00F737BC" w:rsidRPr="00EC273F">
        <w:rPr>
          <w:rStyle w:val="KUTun"/>
        </w:rPr>
        <w:t xml:space="preserve">Kč  </w:t>
      </w:r>
      <w:r w:rsidR="00F737BC" w:rsidRPr="00EC273F">
        <w:rPr>
          <w:rStyle w:val="KUTun"/>
          <w:b w:val="0"/>
        </w:rPr>
        <w:t>(DPH v základní 21 % sazbě)</w:t>
      </w:r>
    </w:p>
    <w:p w14:paraId="303D24BD" w14:textId="3927538C" w:rsidR="004B2524" w:rsidRPr="009F7BCF" w:rsidRDefault="00EC273F" w:rsidP="00EC273F">
      <w:pPr>
        <w:ind w:left="2832"/>
        <w:rPr>
          <w:rStyle w:val="KUTun"/>
        </w:rPr>
      </w:pPr>
      <w:r w:rsidRPr="00EC273F">
        <w:rPr>
          <w:rStyle w:val="KUTun"/>
        </w:rPr>
        <w:t xml:space="preserve">           115 783 822,35 </w:t>
      </w:r>
      <w:r w:rsidR="004B2524" w:rsidRPr="00EC273F">
        <w:rPr>
          <w:rStyle w:val="KUTun"/>
        </w:rPr>
        <w:t>Kč</w:t>
      </w:r>
      <w:r w:rsidR="00263E6D" w:rsidRPr="00EC273F">
        <w:rPr>
          <w:rStyle w:val="KUTun"/>
        </w:rPr>
        <w:t xml:space="preserve"> </w:t>
      </w:r>
      <w:r w:rsidR="004B2524" w:rsidRPr="00EC273F">
        <w:rPr>
          <w:rStyle w:val="KUTun"/>
        </w:rPr>
        <w:t xml:space="preserve"> </w:t>
      </w:r>
      <w:r w:rsidR="004B2524" w:rsidRPr="00EC273F">
        <w:rPr>
          <w:rStyle w:val="KUTun"/>
          <w:b w:val="0"/>
        </w:rPr>
        <w:t>(včetně DPH)</w:t>
      </w:r>
    </w:p>
    <w:p w14:paraId="3507D252" w14:textId="3896A9AB" w:rsidR="00CF681F" w:rsidRDefault="004B2524" w:rsidP="00D13A00">
      <w:pPr>
        <w:jc w:val="center"/>
        <w:rPr>
          <w:rStyle w:val="KUTun"/>
        </w:rPr>
      </w:pPr>
      <w:r w:rsidRPr="009F7BCF">
        <w:rPr>
          <w:rStyle w:val="KUTun"/>
        </w:rPr>
        <w:t xml:space="preserve">(slovy: </w:t>
      </w:r>
      <w:r w:rsidR="00746C8F" w:rsidRPr="009F7BCF">
        <w:rPr>
          <w:rStyle w:val="KUTun"/>
        </w:rPr>
        <w:t> </w:t>
      </w:r>
      <w:r w:rsidR="00EC273F">
        <w:rPr>
          <w:rStyle w:val="KUTun"/>
        </w:rPr>
        <w:t xml:space="preserve">sto patnáct milionů sedm set osmdesát tři tisíc osm set dvacet dva </w:t>
      </w:r>
      <w:r w:rsidR="002E3068">
        <w:rPr>
          <w:rStyle w:val="KUTun"/>
        </w:rPr>
        <w:t>korun českých</w:t>
      </w:r>
      <w:r w:rsidR="00EC273F">
        <w:rPr>
          <w:rStyle w:val="KUTun"/>
        </w:rPr>
        <w:t xml:space="preserve"> a třicet pět</w:t>
      </w:r>
      <w:r w:rsidR="002E3068">
        <w:rPr>
          <w:rStyle w:val="KUTun"/>
        </w:rPr>
        <w:t xml:space="preserve"> haléřů)</w:t>
      </w:r>
    </w:p>
    <w:p w14:paraId="504AF93C" w14:textId="404F3E6C" w:rsidR="005428FB" w:rsidRPr="00433A59" w:rsidRDefault="004B2524" w:rsidP="002C1EC0">
      <w:pPr>
        <w:pStyle w:val="KUsmlouva-2rove"/>
        <w:spacing w:before="0" w:after="0"/>
        <w:ind w:left="1134"/>
        <w:rPr>
          <w:b/>
        </w:rPr>
      </w:pPr>
      <w:r w:rsidRPr="00433A59">
        <w:rPr>
          <w:b/>
        </w:rPr>
        <w:t xml:space="preserve">Cena díla je stanovena </w:t>
      </w:r>
      <w:r w:rsidRPr="00433A59">
        <w:t>zhotovitelem</w:t>
      </w:r>
      <w:r w:rsidRPr="00433A59">
        <w:rPr>
          <w:b/>
        </w:rPr>
        <w:t xml:space="preserve"> na základě</w:t>
      </w:r>
      <w:r w:rsidRPr="00433A59">
        <w:t xml:space="preserve"> </w:t>
      </w:r>
      <w:r w:rsidRPr="00433A59">
        <w:rPr>
          <w:b/>
        </w:rPr>
        <w:t>položkového rozpočtu</w:t>
      </w:r>
      <w:r w:rsidR="00930B7E">
        <w:rPr>
          <w:b/>
        </w:rPr>
        <w:t xml:space="preserve"> (oceněného soupisu prací)</w:t>
      </w:r>
      <w:r w:rsidRPr="00433A59">
        <w:rPr>
          <w:b/>
        </w:rPr>
        <w:t>,</w:t>
      </w:r>
      <w:r w:rsidRPr="00433A59">
        <w:t xml:space="preserve"> který je součástí jeho nabídky</w:t>
      </w:r>
      <w:r w:rsidR="00930B7E">
        <w:t xml:space="preserve"> </w:t>
      </w:r>
      <w:r w:rsidR="00930B7E" w:rsidRPr="000B6D7A">
        <w:t>a je rovněž přílohou č. 1 této smlouvy</w:t>
      </w:r>
      <w:r w:rsidRPr="000B6D7A">
        <w:t>.</w:t>
      </w:r>
      <w:r w:rsidRPr="00433A59">
        <w:t xml:space="preserve"> Zjištěné odchylky, vynechání, opomnění, chyby a nedostatky polož</w:t>
      </w:r>
      <w:r w:rsidR="00E32B7B" w:rsidRPr="00433A59">
        <w:t>kového rozpočtu</w:t>
      </w:r>
      <w:r w:rsidR="002C3FD5">
        <w:t xml:space="preserve">, přičitatelné zhotoviteli, </w:t>
      </w:r>
      <w:r w:rsidR="00E32B7B" w:rsidRPr="00433A59">
        <w:t xml:space="preserve">nemají vliv na smluvní cenu </w:t>
      </w:r>
      <w:r w:rsidRPr="00433A59">
        <w:t xml:space="preserve">díla, na rozsah díla ani na další ujednání smluvních stran v této smlouvě. </w:t>
      </w:r>
    </w:p>
    <w:p w14:paraId="67484D9C" w14:textId="77777777" w:rsidR="00EC2E74" w:rsidRPr="00433A59" w:rsidRDefault="004B2524" w:rsidP="00011E57">
      <w:pPr>
        <w:pStyle w:val="KUsmlouva-3rove"/>
        <w:spacing w:after="0"/>
        <w:ind w:left="1843" w:hanging="709"/>
        <w:rPr>
          <w:b/>
        </w:rPr>
      </w:pPr>
      <w:r w:rsidRPr="00433A59">
        <w:lastRenderedPageBreak/>
        <w:t xml:space="preserve">Položkový rozpočet </w:t>
      </w:r>
      <w:r w:rsidR="00EC2E74" w:rsidRPr="00433A59">
        <w:t>slouží</w:t>
      </w:r>
      <w:r w:rsidRPr="00433A59">
        <w:t xml:space="preserve"> k ohodnocení provedených částí díla</w:t>
      </w:r>
      <w:r w:rsidR="002C3FD5">
        <w:t>,</w:t>
      </w:r>
      <w:r w:rsidRPr="00433A59">
        <w:t xml:space="preserve"> za účelem fakturace, resp. uplatnění smluvních pokut. </w:t>
      </w:r>
    </w:p>
    <w:p w14:paraId="5BD63934" w14:textId="0423C294" w:rsidR="003554B4" w:rsidRPr="00433A59" w:rsidRDefault="003554B4" w:rsidP="00011E57">
      <w:pPr>
        <w:pStyle w:val="KUsmlouva-3rove"/>
        <w:spacing w:after="0"/>
        <w:ind w:left="1843" w:hanging="709"/>
        <w:rPr>
          <w:b/>
        </w:rPr>
      </w:pPr>
      <w:r w:rsidRPr="00433A59">
        <w:rPr>
          <w:snapToGrid w:val="0"/>
        </w:rPr>
        <w:t xml:space="preserve">Jednotkové ceny uvedené v položkovém rozpočtu jsou </w:t>
      </w:r>
      <w:r w:rsidRPr="00433A59">
        <w:rPr>
          <w:b/>
          <w:snapToGrid w:val="0"/>
        </w:rPr>
        <w:t>cenami pevnými po celou dobu realizace díla</w:t>
      </w:r>
      <w:r w:rsidR="00930B7E" w:rsidRPr="00930B7E">
        <w:rPr>
          <w:snapToGrid w:val="0"/>
        </w:rPr>
        <w:t xml:space="preserve"> </w:t>
      </w:r>
      <w:r w:rsidR="00930B7E" w:rsidRPr="00A072F5">
        <w:rPr>
          <w:snapToGrid w:val="0"/>
        </w:rPr>
        <w:t>a budou aplikovány i pro případy požadavku navýšení objemu prací objednatelem</w:t>
      </w:r>
      <w:r w:rsidRPr="003A7CB2">
        <w:rPr>
          <w:snapToGrid w:val="0"/>
        </w:rPr>
        <w:t>.</w:t>
      </w:r>
    </w:p>
    <w:p w14:paraId="445D706F" w14:textId="393774CE" w:rsidR="004B2524" w:rsidRPr="00A538CA" w:rsidRDefault="00DE6423" w:rsidP="002C1EC0">
      <w:pPr>
        <w:pStyle w:val="KUsmlouva-2rove"/>
        <w:ind w:left="1134"/>
        <w:rPr>
          <w:b/>
        </w:rPr>
      </w:pPr>
      <w:r>
        <w:t>Příslušn</w:t>
      </w:r>
      <w:r w:rsidR="004B2524" w:rsidRPr="00433A59">
        <w:t xml:space="preserve">á sazba daně z přidané hodnoty </w:t>
      </w:r>
      <w:r w:rsidR="004B2524" w:rsidRPr="00433A59">
        <w:rPr>
          <w:b/>
        </w:rPr>
        <w:t>(DPH)</w:t>
      </w:r>
      <w:r w:rsidR="004B2524" w:rsidRPr="00433A59">
        <w:t xml:space="preserve"> bude účtována dle platných předpisů ČR v době </w:t>
      </w:r>
      <w:r w:rsidR="002F0F7A">
        <w:t xml:space="preserve">uskutečnění </w:t>
      </w:r>
      <w:r w:rsidR="004B2524" w:rsidRPr="00433A59">
        <w:t>zdanitelného plnění.</w:t>
      </w:r>
      <w:r w:rsidR="007731F3" w:rsidRPr="00433A59">
        <w:t xml:space="preserve"> Za správnost stanovení příslušné sazby daně z přidané hodnoty nese veškerou odpovědnost zhotovitel.</w:t>
      </w:r>
      <w:r w:rsidR="00B344B6" w:rsidRPr="00433A59">
        <w:t xml:space="preserve"> </w:t>
      </w:r>
    </w:p>
    <w:p w14:paraId="0D3B6493" w14:textId="69B43E94" w:rsidR="004B2524" w:rsidRPr="00433A59" w:rsidRDefault="004B2524" w:rsidP="002C1EC0">
      <w:pPr>
        <w:pStyle w:val="KUsmlouva-2rove"/>
        <w:spacing w:after="0"/>
        <w:ind w:left="1134"/>
        <w:rPr>
          <w:b/>
        </w:rPr>
      </w:pPr>
      <w:r w:rsidRPr="00433A59">
        <w:rPr>
          <w:b/>
        </w:rPr>
        <w:t>Cena</w:t>
      </w:r>
      <w:r w:rsidRPr="00433A59">
        <w:t xml:space="preserve"> díla podle odst.</w:t>
      </w:r>
      <w:r w:rsidR="0001410D" w:rsidRPr="00433A59">
        <w:t xml:space="preserve"> </w:t>
      </w:r>
      <w:r w:rsidR="00E60C18" w:rsidRPr="00433A59">
        <w:fldChar w:fldCharType="begin"/>
      </w:r>
      <w:r w:rsidR="00E60C18" w:rsidRPr="00433A59">
        <w:instrText xml:space="preserve"> REF _Ref319912246 \r \h </w:instrText>
      </w:r>
      <w:r w:rsidR="00433A59">
        <w:instrText xml:space="preserve"> \* MERGEFORMAT </w:instrText>
      </w:r>
      <w:r w:rsidR="00E60C18" w:rsidRPr="00433A59">
        <w:fldChar w:fldCharType="separate"/>
      </w:r>
      <w:r w:rsidR="001B263F">
        <w:t>5.2</w:t>
      </w:r>
      <w:r w:rsidR="00E60C18" w:rsidRPr="00433A59">
        <w:fldChar w:fldCharType="end"/>
      </w:r>
      <w:r w:rsidR="00E60C18" w:rsidRPr="00433A59">
        <w:t xml:space="preserve"> </w:t>
      </w:r>
      <w:r w:rsidR="004B0C16">
        <w:t xml:space="preserve"> </w:t>
      </w:r>
      <w:r w:rsidR="002F0F7A">
        <w:t xml:space="preserve">této smlouvy </w:t>
      </w:r>
      <w:r w:rsidRPr="00433A59">
        <w:t>může být</w:t>
      </w:r>
      <w:r w:rsidRPr="00433A59">
        <w:rPr>
          <w:b/>
        </w:rPr>
        <w:t xml:space="preserve"> změněna</w:t>
      </w:r>
      <w:r w:rsidRPr="00433A59">
        <w:t xml:space="preserve"> </w:t>
      </w:r>
      <w:r w:rsidRPr="00433A59">
        <w:rPr>
          <w:b/>
        </w:rPr>
        <w:t>jen dodatkem</w:t>
      </w:r>
      <w:r w:rsidRPr="00433A59">
        <w:t xml:space="preserve"> smlouvy</w:t>
      </w:r>
      <w:r w:rsidR="00435EB0">
        <w:t>.</w:t>
      </w:r>
    </w:p>
    <w:p w14:paraId="5ED08BC7" w14:textId="2EE95F66" w:rsidR="002A79C5" w:rsidRPr="00650EFE" w:rsidRDefault="002A79C5" w:rsidP="002C1EC0">
      <w:pPr>
        <w:pStyle w:val="KUsmlouva-2rove"/>
        <w:ind w:left="1134"/>
      </w:pPr>
      <w:r w:rsidRPr="00650EFE">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w:t>
      </w:r>
      <w:r w:rsidR="00746C8F">
        <w:t> </w:t>
      </w:r>
      <w:r w:rsidRPr="00650EFE">
        <w:t>služby.</w:t>
      </w:r>
    </w:p>
    <w:p w14:paraId="642BC37E" w14:textId="2E214AFB" w:rsidR="004B2524" w:rsidRPr="00E80F4A" w:rsidRDefault="004B2524" w:rsidP="00E80F4A">
      <w:pPr>
        <w:pStyle w:val="KUsmlouva-2rove"/>
        <w:spacing w:after="0"/>
        <w:ind w:left="1134"/>
        <w:rPr>
          <w:b/>
        </w:rPr>
      </w:pPr>
      <w:r w:rsidRPr="003A0F87">
        <w:rPr>
          <w:b/>
        </w:rPr>
        <w:t xml:space="preserve">Důvodem pro změnu ceny díla není </w:t>
      </w:r>
      <w:r w:rsidRPr="003A0F87">
        <w:t xml:space="preserve">plnění zhotovitele, které bylo vyvoláno jeho prodlením </w:t>
      </w:r>
      <w:r w:rsidR="00F33033" w:rsidRPr="003A0F87">
        <w:t>při provádění</w:t>
      </w:r>
      <w:r w:rsidRPr="003A0F87">
        <w:t xml:space="preserve"> díla, vadným plněním, chybami a nedostatky v položkovém rozpočtu, pokud jsou tyto </w:t>
      </w:r>
      <w:r w:rsidR="00F60BD6" w:rsidRPr="003A0F87">
        <w:t xml:space="preserve">jeho </w:t>
      </w:r>
      <w:r w:rsidRPr="003A0F87">
        <w:t>chyby důsledkem nepřesného nebo neúplného ocenění soupisu stavebních</w:t>
      </w:r>
      <w:r w:rsidRPr="00433A59">
        <w:t xml:space="preserve"> prací, dod</w:t>
      </w:r>
      <w:r w:rsidR="00A53A9C">
        <w:t>á</w:t>
      </w:r>
      <w:r w:rsidRPr="00433A59">
        <w:t>vek a</w:t>
      </w:r>
      <w:r w:rsidR="00746C8F">
        <w:t> </w:t>
      </w:r>
      <w:r w:rsidRPr="00433A59">
        <w:t>služeb dle výkazu výměr.</w:t>
      </w:r>
    </w:p>
    <w:p w14:paraId="6C59CA50" w14:textId="77777777" w:rsidR="004B2524" w:rsidRPr="00433A59" w:rsidRDefault="004B2524" w:rsidP="00DE019C">
      <w:pPr>
        <w:pStyle w:val="KUsmlouva-1rove"/>
        <w:spacing w:after="240"/>
        <w:ind w:left="357" w:hanging="357"/>
      </w:pPr>
      <w:r w:rsidRPr="00433A59">
        <w:t>PLATEBNÍ PODMÍNKY</w:t>
      </w:r>
    </w:p>
    <w:p w14:paraId="4BB361AA" w14:textId="77777777" w:rsidR="004B2524" w:rsidRPr="002F0F7A" w:rsidRDefault="004B2524" w:rsidP="002C1EC0">
      <w:pPr>
        <w:pStyle w:val="KUsmlouva-2rove"/>
        <w:ind w:left="1134"/>
        <w:rPr>
          <w:b/>
        </w:rPr>
      </w:pPr>
      <w:r w:rsidRPr="00433A59">
        <w:t xml:space="preserve">Objednatel </w:t>
      </w:r>
      <w:r w:rsidRPr="00433A59">
        <w:rPr>
          <w:b/>
        </w:rPr>
        <w:t>neposkytuje</w:t>
      </w:r>
      <w:r w:rsidRPr="00433A59">
        <w:t xml:space="preserve"> zhotoviteli </w:t>
      </w:r>
      <w:r w:rsidRPr="00433A59">
        <w:rPr>
          <w:b/>
        </w:rPr>
        <w:t>zálohy</w:t>
      </w:r>
      <w:r w:rsidRPr="00433A59">
        <w:t>.</w:t>
      </w:r>
    </w:p>
    <w:p w14:paraId="48873354" w14:textId="77777777" w:rsidR="002F0F7A" w:rsidRPr="005B41A2" w:rsidRDefault="002F0F7A" w:rsidP="002C1EC0">
      <w:pPr>
        <w:pStyle w:val="KUsmlouva-2rove"/>
        <w:ind w:left="1134"/>
        <w:rPr>
          <w:b/>
        </w:rPr>
      </w:pPr>
      <w:r w:rsidRPr="005B41A2">
        <w:t>Smluvní strany se dohodly</w:t>
      </w:r>
      <w:r>
        <w:t>,</w:t>
      </w:r>
      <w:r w:rsidRPr="005B41A2">
        <w:t xml:space="preserve"> v souladu s</w:t>
      </w:r>
      <w:r w:rsidRPr="004E6C49">
        <w:t>e</w:t>
      </w:r>
      <w:r w:rsidRPr="009E5C4B">
        <w:t xml:space="preserve"> </w:t>
      </w:r>
      <w:r w:rsidRPr="00E54791">
        <w:t>zákonem</w:t>
      </w:r>
      <w:r w:rsidRPr="005B41A2">
        <w:t xml:space="preserve"> o DPH</w:t>
      </w:r>
      <w:r>
        <w:t>,</w:t>
      </w:r>
      <w:r w:rsidRPr="005B41A2">
        <w:t xml:space="preserve"> na hrazení ceny za dílo postupně (dílčí plnění) na základě </w:t>
      </w:r>
      <w:r w:rsidRPr="005B41A2">
        <w:rPr>
          <w:b/>
        </w:rPr>
        <w:t xml:space="preserve">dílčích daňových dokladů </w:t>
      </w:r>
      <w:r w:rsidRPr="005B41A2">
        <w:t>(</w:t>
      </w:r>
      <w:r w:rsidRPr="005B41A2">
        <w:rPr>
          <w:b/>
        </w:rPr>
        <w:t>faktur</w:t>
      </w:r>
      <w:r w:rsidRPr="005B41A2">
        <w:t>).</w:t>
      </w:r>
    </w:p>
    <w:p w14:paraId="56535B78" w14:textId="2B232F5E" w:rsidR="00CE747E" w:rsidRPr="00893A2B" w:rsidRDefault="000A2F25" w:rsidP="002C1EC0">
      <w:pPr>
        <w:pStyle w:val="KUsmlouva-2rove"/>
        <w:ind w:left="1134"/>
        <w:rPr>
          <w:b/>
        </w:rPr>
      </w:pPr>
      <w:r w:rsidRPr="005B41A2">
        <w:t>Faktury</w:t>
      </w:r>
      <w:r w:rsidR="004B2524" w:rsidRPr="005B41A2">
        <w:t xml:space="preserve"> budou vystavovány </w:t>
      </w:r>
      <w:r w:rsidR="004B2524" w:rsidRPr="005B41A2">
        <w:rPr>
          <w:b/>
        </w:rPr>
        <w:t>zpravidla měsíčně</w:t>
      </w:r>
      <w:r w:rsidR="004B2524" w:rsidRPr="005B41A2">
        <w:t xml:space="preserve"> dle skutečně provedených stavebních prací, dodávek a služeb na základě objednatelem schválených zjišťovacích protokolů a soupisů provedených stavebních prací, dodávek a sl</w:t>
      </w:r>
      <w:r w:rsidR="00597EA5" w:rsidRPr="005B41A2">
        <w:t xml:space="preserve">užeb s využitím cenových údajů </w:t>
      </w:r>
      <w:r w:rsidR="004B2524" w:rsidRPr="005B41A2">
        <w:t>položkového rozpočtu zhotovitele (příloha č.</w:t>
      </w:r>
      <w:r w:rsidR="00890E5E" w:rsidRPr="005B41A2">
        <w:t>1</w:t>
      </w:r>
      <w:r w:rsidR="000330C4">
        <w:t xml:space="preserve"> této smlouvy</w:t>
      </w:r>
      <w:r w:rsidR="00890E5E" w:rsidRPr="005B41A2">
        <w:t>)</w:t>
      </w:r>
      <w:r w:rsidR="004B2524" w:rsidRPr="005B41A2">
        <w:t xml:space="preserve"> pro ocenění </w:t>
      </w:r>
      <w:r w:rsidR="00597EA5" w:rsidRPr="005B41A2">
        <w:t>dokonče</w:t>
      </w:r>
      <w:r w:rsidR="00E56222" w:rsidRPr="005B41A2">
        <w:t xml:space="preserve">ných částí díla. </w:t>
      </w:r>
      <w:r w:rsidR="00915621" w:rsidRPr="00915621">
        <w:t xml:space="preserve">Součástí faktury bude rovněž </w:t>
      </w:r>
      <w:r w:rsidR="00915621" w:rsidRPr="00915621">
        <w:rPr>
          <w:b/>
          <w:bCs/>
        </w:rPr>
        <w:t>fotodokumentace</w:t>
      </w:r>
      <w:r w:rsidR="00915621" w:rsidRPr="00915621">
        <w:t xml:space="preserve"> provedených prací. </w:t>
      </w:r>
      <w:r w:rsidR="007C630C" w:rsidRPr="005B41A2">
        <w:t>Datem zdanitelného plnění je poslední den příslušného měsíce.</w:t>
      </w:r>
    </w:p>
    <w:p w14:paraId="0DD079AD" w14:textId="0A15A98D" w:rsidR="00BA6544" w:rsidRDefault="00893A2B" w:rsidP="00E222D8">
      <w:pPr>
        <w:pStyle w:val="KUsmlouva-2rove"/>
        <w:spacing w:before="0" w:after="0"/>
        <w:ind w:left="1134"/>
      </w:pPr>
      <w:bookmarkStart w:id="11" w:name="_Hlk156466528"/>
      <w:r w:rsidRPr="00893A2B">
        <w:t xml:space="preserve">Je přípustné rovněž zasílat faktury (včetně příloh) v digitální (elektronické) formě za podmínek splnění všech zákonných náležitostí faktury a splnění podmínek na fakturu a přílohy faktury dle této smlouvy. Přílohy digitální (elektronické) faktury a digitální (elektronická) faktura musí být podepsána platným elektronickým podpisem. Faktura v digitální (elektronické) formě je neplatná, pokud není elektronicky podepsaná (odsouhlasená) </w:t>
      </w:r>
      <w:r w:rsidR="00E467DF">
        <w:t>technickým dozorem stavebníka (dále jen „</w:t>
      </w:r>
      <w:r w:rsidRPr="003A7CB2">
        <w:rPr>
          <w:b/>
        </w:rPr>
        <w:t>TDS</w:t>
      </w:r>
      <w:r w:rsidR="00E467DF">
        <w:t>“)</w:t>
      </w:r>
      <w:r w:rsidRPr="00893A2B">
        <w:t xml:space="preserve">. </w:t>
      </w:r>
      <w:bookmarkStart w:id="12" w:name="_Hlk195966823"/>
      <w:r w:rsidRPr="00893A2B">
        <w:t>Faktura v digitální (elektronické) formě je rovněž neplatná</w:t>
      </w:r>
      <w:r w:rsidR="00630C53">
        <w:t>,</w:t>
      </w:r>
      <w:r w:rsidRPr="00893A2B">
        <w:t xml:space="preserve"> neosahuje-li přílohy</w:t>
      </w:r>
      <w:r w:rsidR="00DE6FA6">
        <w:t xml:space="preserve"> dle odst. </w:t>
      </w:r>
      <w:r w:rsidR="00DE6FA6">
        <w:fldChar w:fldCharType="begin"/>
      </w:r>
      <w:r w:rsidR="00DE6FA6">
        <w:instrText xml:space="preserve"> REF _Ref156660599 \r \h </w:instrText>
      </w:r>
      <w:r w:rsidR="00DE6FA6">
        <w:fldChar w:fldCharType="separate"/>
      </w:r>
      <w:r w:rsidR="001B263F">
        <w:t>6.5.1</w:t>
      </w:r>
      <w:r w:rsidR="00DE6FA6">
        <w:fldChar w:fldCharType="end"/>
      </w:r>
      <w:r w:rsidR="00DE6FA6">
        <w:t xml:space="preserve"> </w:t>
      </w:r>
      <w:r w:rsidRPr="00893A2B">
        <w:t xml:space="preserve"> této smlouvy elektronicky podepsané (odsouhlasené) TDS</w:t>
      </w:r>
      <w:bookmarkEnd w:id="12"/>
      <w:r w:rsidRPr="00893A2B">
        <w:t xml:space="preserve">. </w:t>
      </w:r>
      <w:r w:rsidR="00742FF3" w:rsidRPr="00893A2B">
        <w:t>Faktura v digitální (elektronické) formě je rovněž neplatná</w:t>
      </w:r>
      <w:r w:rsidR="00742FF3">
        <w:t>,</w:t>
      </w:r>
      <w:r w:rsidR="00742FF3" w:rsidRPr="00893A2B">
        <w:t xml:space="preserve"> </w:t>
      </w:r>
      <w:r w:rsidR="00742FF3">
        <w:t xml:space="preserve">nesplňuje-li ustanovení dle odst. </w:t>
      </w:r>
      <w:r w:rsidR="00742FF3">
        <w:fldChar w:fldCharType="begin"/>
      </w:r>
      <w:r w:rsidR="00742FF3">
        <w:instrText xml:space="preserve"> REF _Ref156660599 \r \h </w:instrText>
      </w:r>
      <w:r w:rsidR="00742FF3">
        <w:fldChar w:fldCharType="separate"/>
      </w:r>
      <w:r w:rsidR="001B263F">
        <w:t>6.5.1</w:t>
      </w:r>
      <w:r w:rsidR="00742FF3">
        <w:fldChar w:fldCharType="end"/>
      </w:r>
      <w:r w:rsidR="00D13A00">
        <w:t xml:space="preserve">2 </w:t>
      </w:r>
      <w:r w:rsidR="00D13A00" w:rsidRPr="00893A2B">
        <w:t>této</w:t>
      </w:r>
      <w:r w:rsidR="00D13A00">
        <w:t xml:space="preserve"> </w:t>
      </w:r>
      <w:r w:rsidR="00742FF3" w:rsidRPr="00893A2B">
        <w:t>smlouvy</w:t>
      </w:r>
      <w:r w:rsidR="00742FF3">
        <w:t>.</w:t>
      </w:r>
      <w:r w:rsidR="00742FF3" w:rsidRPr="00893A2B">
        <w:t xml:space="preserve"> </w:t>
      </w:r>
      <w:r w:rsidRPr="00893A2B">
        <w:t xml:space="preserve">Faktury v digitální (elektronické) </w:t>
      </w:r>
      <w:r>
        <w:t xml:space="preserve">formě </w:t>
      </w:r>
      <w:r w:rsidRPr="00893A2B">
        <w:t xml:space="preserve">budou zasílány na e-mailovou </w:t>
      </w:r>
      <w:bookmarkEnd w:id="11"/>
      <w:r w:rsidR="00E222D8" w:rsidRPr="00893A2B">
        <w:t>adresu</w:t>
      </w:r>
      <w:r w:rsidR="00E222D8">
        <w:t xml:space="preserve"> dle článku 1 této smlouvy.</w:t>
      </w:r>
    </w:p>
    <w:p w14:paraId="156FDDA1" w14:textId="77777777" w:rsidR="00BA6544" w:rsidRPr="00BF5170" w:rsidRDefault="00ED7125" w:rsidP="00BA6544">
      <w:pPr>
        <w:pStyle w:val="KUsmlouva-2rove"/>
        <w:numPr>
          <w:ilvl w:val="0"/>
          <w:numId w:val="0"/>
        </w:numPr>
        <w:ind w:left="1135"/>
      </w:pPr>
      <w:r w:rsidRPr="00BF5170">
        <w:rPr>
          <w:szCs w:val="22"/>
        </w:rPr>
        <w:t>Vzhledem k tomu, že plnění předmětu této smlouvy je spolufinancováno</w:t>
      </w:r>
      <w:r w:rsidR="00250947" w:rsidRPr="00BF5170">
        <w:t xml:space="preserve"> Evropskou unií prostřednictvím Operačního programu Životní prostředí 2021 – 2027 (dále jen „OPŽP“),</w:t>
      </w:r>
      <w:r w:rsidR="00800EC3" w:rsidRPr="00BF5170">
        <w:t xml:space="preserve"> je povinen zhotovitel na originále každé faktury uvést tento text: </w:t>
      </w:r>
      <w:r w:rsidR="00250947" w:rsidRPr="00BF5170">
        <w:t>„</w:t>
      </w:r>
      <w:r w:rsidR="00800EC3" w:rsidRPr="00BF5170">
        <w:rPr>
          <w:b/>
          <w:bCs/>
        </w:rPr>
        <w:t xml:space="preserve">Tento doklad je hrazen v rámci projektu </w:t>
      </w:r>
      <w:r w:rsidR="00877F6E" w:rsidRPr="00BF5170">
        <w:rPr>
          <w:b/>
          <w:bCs/>
        </w:rPr>
        <w:t>SŠ nábytkářská a obchodu Bystřice p. Hostýnem - snížení energetické náročnosti objektu školy a dílen</w:t>
      </w:r>
      <w:r w:rsidR="00250947" w:rsidRPr="00BF5170">
        <w:rPr>
          <w:b/>
          <w:bCs/>
        </w:rPr>
        <w:t>, registrační číslo projektu: CZ.05.01.01/XX/23_037/0003216</w:t>
      </w:r>
      <w:r w:rsidR="00250947" w:rsidRPr="00BF5170">
        <w:t>“.</w:t>
      </w:r>
    </w:p>
    <w:p w14:paraId="275BA2FF" w14:textId="4734ACC1" w:rsidR="00FA7373" w:rsidRPr="00E222D8" w:rsidRDefault="00FA7373" w:rsidP="00BA6544">
      <w:pPr>
        <w:pStyle w:val="KUsmlouva-2rove"/>
        <w:numPr>
          <w:ilvl w:val="0"/>
          <w:numId w:val="0"/>
        </w:numPr>
        <w:ind w:left="1135"/>
      </w:pPr>
      <w:r w:rsidRPr="00E222D8">
        <w:rPr>
          <w:szCs w:val="22"/>
        </w:rPr>
        <w:t>Vzhledem k tomu, že plnění předmětu této smlouvy je spolufinancováno</w:t>
      </w:r>
      <w:r w:rsidRPr="00E222D8">
        <w:t xml:space="preserve"> Evropskou unií prostřednictvím Modernizačního fondu, je povinen zhotovitel na originále každé faktury uvést </w:t>
      </w:r>
      <w:r w:rsidRPr="007378F0">
        <w:t>tento text: „</w:t>
      </w:r>
      <w:r w:rsidRPr="007378F0">
        <w:rPr>
          <w:b/>
          <w:bCs/>
        </w:rPr>
        <w:t xml:space="preserve">Tento doklad je hrazen v rámci projektu SŠ nábytkářská a obchodní Bystřice p. Hostýnem - snížení energetické náročnosti objektu dílen, registrační číslo projektu: </w:t>
      </w:r>
      <w:r w:rsidRPr="007378F0">
        <w:rPr>
          <w:b/>
          <w:bCs/>
        </w:rPr>
        <w:lastRenderedPageBreak/>
        <w:t>7236300046</w:t>
      </w:r>
      <w:r w:rsidR="00F8694E" w:rsidRPr="007378F0">
        <w:rPr>
          <w:b/>
          <w:bCs/>
        </w:rPr>
        <w:t>, který je spolufinancován Modernizačním fondem na základě rozhodnutí ministra životního prostředí</w:t>
      </w:r>
      <w:r w:rsidR="00B975A5" w:rsidRPr="007378F0">
        <w:rPr>
          <w:b/>
          <w:bCs/>
        </w:rPr>
        <w:t>“</w:t>
      </w:r>
      <w:r w:rsidRPr="007378F0">
        <w:t>.</w:t>
      </w:r>
      <w:r w:rsidR="007378F0" w:rsidRPr="007378F0">
        <w:rPr>
          <w:b/>
          <w:bCs/>
        </w:rPr>
        <w:t xml:space="preserve"> V případě, že ze strany poskytovatele dotace, ať už OPŽP nebo Modernizačního fondu, vyplynou další jiné požadavky na podobu či informace uvedené na faktuře nebo v jejích přílohách, zavazuje se zhotovitel na pokyn objednatele fakturu či její přílohy případně upravit /zpřesnit nebo doplnit, a to dle požadavků příslušného poskytovatele dotace.</w:t>
      </w:r>
    </w:p>
    <w:p w14:paraId="32AF8E94" w14:textId="5CAEF498" w:rsidR="002F12A8" w:rsidRDefault="002F12A8" w:rsidP="00113B45">
      <w:pPr>
        <w:pStyle w:val="KUsmlouva-2rove"/>
        <w:numPr>
          <w:ilvl w:val="0"/>
          <w:numId w:val="0"/>
        </w:numPr>
        <w:ind w:left="1135"/>
      </w:pPr>
      <w:r w:rsidRPr="00BF5170">
        <w:rPr>
          <w:szCs w:val="22"/>
        </w:rPr>
        <w:t>P</w:t>
      </w:r>
      <w:r w:rsidRPr="00BF5170">
        <w:t xml:space="preserve">řípadné faktury za vícepráce budou fakturovány samostatně a v takovém případě faktura za vícepráce musí kromě jiných, výše uvedených náležitostí faktury obsahovat i odkaz </w:t>
      </w:r>
      <w:r w:rsidRPr="0073798F">
        <w:t>na dokument, kterým byly vícepráce sjednány a</w:t>
      </w:r>
      <w:r>
        <w:t> </w:t>
      </w:r>
      <w:r w:rsidRPr="0073798F">
        <w:t>odsouhlaseny.</w:t>
      </w:r>
    </w:p>
    <w:p w14:paraId="3C01FC88" w14:textId="0A2DE6F6" w:rsidR="002F12A8" w:rsidRPr="00485EDF" w:rsidRDefault="001C05B8" w:rsidP="002C1EC0">
      <w:pPr>
        <w:pStyle w:val="KUsmlouva-2rove"/>
        <w:ind w:left="1134"/>
      </w:pPr>
      <w:r w:rsidRPr="00A03070">
        <w:rPr>
          <w:szCs w:val="22"/>
        </w:rPr>
        <w:t xml:space="preserve">Faktura musí obsahovat </w:t>
      </w:r>
      <w:r w:rsidR="006F7194" w:rsidRPr="001D3357">
        <w:t xml:space="preserve">předepsané náležitosti účetního dokladu ve smyslu § 11 zákona č. 563/1991 Sb., o účetnictví, ve znění pozdějších předpisů (s výjimkou odst. 1 písm. f)) a náležitosti daňového dokladu dle zákona </w:t>
      </w:r>
      <w:r w:rsidR="008B63BE">
        <w:t>o DPH</w:t>
      </w:r>
      <w:r>
        <w:rPr>
          <w:szCs w:val="22"/>
        </w:rPr>
        <w:t>.</w:t>
      </w:r>
      <w:r w:rsidR="008B63BE">
        <w:rPr>
          <w:szCs w:val="22"/>
        </w:rPr>
        <w:t xml:space="preserve"> </w:t>
      </w:r>
      <w:r w:rsidR="008B63BE" w:rsidRPr="001D3357">
        <w:t>Faktury - daňové doklady musejí být správné, úplné, průkazné, srozumitelné, vedené v písemné formě chronologicky a způsobem zaručujícím jejich trvalost</w:t>
      </w:r>
      <w:r w:rsidR="008B63BE" w:rsidRPr="001D3357">
        <w:rPr>
          <w:bCs/>
        </w:rPr>
        <w:t xml:space="preserve">. Každá faktura </w:t>
      </w:r>
      <w:r w:rsidR="008B63BE" w:rsidRPr="001D3357">
        <w:t>musí být doložena rozpisem provedených prací, který odpovídá rozpisu prací dle této smlouvy</w:t>
      </w:r>
      <w:r w:rsidR="008B63BE" w:rsidRPr="008B63BE">
        <w:t>.</w:t>
      </w:r>
    </w:p>
    <w:p w14:paraId="40C3DA29" w14:textId="77777777" w:rsidR="00A166E9" w:rsidRPr="00DC78FB" w:rsidRDefault="00A166E9" w:rsidP="00011E57">
      <w:pPr>
        <w:pStyle w:val="Bezmezer"/>
        <w:ind w:firstLine="1134"/>
        <w:rPr>
          <w:rStyle w:val="KUTun"/>
        </w:rPr>
      </w:pPr>
      <w:r w:rsidRPr="00DC78FB">
        <w:rPr>
          <w:rStyle w:val="KUTun"/>
        </w:rPr>
        <w:t>Soupisy provedených prací, dodávek a služeb a zjišťovací protokoly:</w:t>
      </w:r>
    </w:p>
    <w:p w14:paraId="6AAC5BE1" w14:textId="77777777" w:rsidR="00742FF3" w:rsidRPr="00742FF3" w:rsidRDefault="008778BB" w:rsidP="005E20AD">
      <w:pPr>
        <w:pStyle w:val="KUsmlouva-3rove"/>
        <w:spacing w:before="60" w:after="0"/>
        <w:ind w:left="1843" w:hanging="709"/>
        <w:rPr>
          <w:b/>
        </w:rPr>
      </w:pPr>
      <w:bookmarkStart w:id="13" w:name="_Ref156660599"/>
      <w:r w:rsidRPr="00433A59">
        <w:t xml:space="preserve">Přílohou faktury musí být </w:t>
      </w:r>
      <w:r w:rsidR="00811339">
        <w:t xml:space="preserve">písemně </w:t>
      </w:r>
      <w:r w:rsidRPr="00433A59">
        <w:t>odsouhlasený soupis provedených stavebních prací, dodávek a</w:t>
      </w:r>
      <w:r w:rsidR="00746C8F">
        <w:t> </w:t>
      </w:r>
      <w:r w:rsidRPr="00433A59">
        <w:t xml:space="preserve">služeb podepsaný </w:t>
      </w:r>
      <w:r w:rsidR="00811339">
        <w:t xml:space="preserve">technickým dozorem stavebníka </w:t>
      </w:r>
      <w:r w:rsidRPr="00433A59">
        <w:t>a zjišťovací protokol, u závěrečné faktury pak i protokol o</w:t>
      </w:r>
      <w:r w:rsidR="00746C8F">
        <w:t> </w:t>
      </w:r>
      <w:r w:rsidRPr="00433A59">
        <w:t>předání a převzetí díla</w:t>
      </w:r>
      <w:r w:rsidR="00852F54">
        <w:t xml:space="preserve"> a seznam všech dosud vystavených faktur</w:t>
      </w:r>
      <w:r w:rsidRPr="00433A59">
        <w:t xml:space="preserve">. Faktury budou před jejich úhradou </w:t>
      </w:r>
      <w:r w:rsidR="00811339">
        <w:t xml:space="preserve">písemně </w:t>
      </w:r>
      <w:r w:rsidRPr="00433A59">
        <w:t>odsouhlaseny TDS.</w:t>
      </w:r>
      <w:bookmarkEnd w:id="13"/>
      <w:r w:rsidR="00742FF3">
        <w:t xml:space="preserve"> </w:t>
      </w:r>
    </w:p>
    <w:p w14:paraId="34951D54" w14:textId="0475C1A8" w:rsidR="007454E3" w:rsidRPr="007378F0" w:rsidRDefault="00CB5169" w:rsidP="005E20AD">
      <w:pPr>
        <w:pStyle w:val="KUsmlouva-3rove"/>
        <w:spacing w:before="60" w:after="0"/>
        <w:ind w:left="1843" w:hanging="709"/>
        <w:rPr>
          <w:b/>
        </w:rPr>
      </w:pPr>
      <w:r w:rsidRPr="007378F0">
        <w:t xml:space="preserve">Objednatel upozorňuje, že </w:t>
      </w:r>
      <w:r w:rsidR="00546A45" w:rsidRPr="007378F0">
        <w:t xml:space="preserve">v případě elektronického podepisování </w:t>
      </w:r>
      <w:r w:rsidRPr="007378F0">
        <w:t>j</w:t>
      </w:r>
      <w:r w:rsidR="00742FF3" w:rsidRPr="007378F0">
        <w:t xml:space="preserve">e </w:t>
      </w:r>
      <w:r w:rsidRPr="007378F0">
        <w:t xml:space="preserve">nezbytné </w:t>
      </w:r>
      <w:r w:rsidR="00742FF3" w:rsidRPr="007378F0">
        <w:t>dodržet časovou posloupnost jednotlivých elektronických podpisů</w:t>
      </w:r>
      <w:r w:rsidR="00F313DF" w:rsidRPr="007378F0">
        <w:t xml:space="preserve"> </w:t>
      </w:r>
      <w:r w:rsidR="007378F0" w:rsidRPr="007378F0">
        <w:t>faktur a jejich příloha.</w:t>
      </w:r>
      <w:r w:rsidR="00546A45" w:rsidRPr="007378F0">
        <w:t xml:space="preserve"> </w:t>
      </w:r>
      <w:r w:rsidR="00742FF3" w:rsidRPr="007378F0">
        <w:t xml:space="preserve"> Nejstarší </w:t>
      </w:r>
      <w:r w:rsidR="00585215" w:rsidRPr="007378F0">
        <w:t>čas podpisu</w:t>
      </w:r>
      <w:r w:rsidR="00742FF3" w:rsidRPr="007378F0">
        <w:t xml:space="preserve"> musí </w:t>
      </w:r>
      <w:r w:rsidR="00C465A8" w:rsidRPr="007378F0">
        <w:t xml:space="preserve">mít elektronický </w:t>
      </w:r>
      <w:r w:rsidR="00742FF3" w:rsidRPr="007378F0">
        <w:t>podpis zhotovitele na zjišťovacím protokolu, pak následuje podpis TDS na zjišťovacím protokolu</w:t>
      </w:r>
      <w:r w:rsidR="004869E6" w:rsidRPr="007378F0">
        <w:t>, pak n</w:t>
      </w:r>
      <w:r w:rsidR="00742FF3" w:rsidRPr="007378F0">
        <w:t>ásleduje podpis zhotovitele na faktuře a pak podpis TDS na faktuře. Nedodržení této posloupnosti bude mít za následek vrácení faktury zhotoviteli k přepracování.</w:t>
      </w:r>
    </w:p>
    <w:p w14:paraId="5792EF77" w14:textId="3FDCC111" w:rsidR="004B2524" w:rsidRPr="00433A59" w:rsidRDefault="004B2524" w:rsidP="005E20AD">
      <w:pPr>
        <w:pStyle w:val="KUsmlouva-3rove"/>
        <w:spacing w:before="60" w:after="0"/>
        <w:ind w:left="1843" w:hanging="709"/>
        <w:rPr>
          <w:b/>
        </w:rPr>
      </w:pPr>
      <w:r w:rsidRPr="007378F0">
        <w:t xml:space="preserve">Zhotovitel bude předkládat </w:t>
      </w:r>
      <w:r w:rsidR="00B64241" w:rsidRPr="007378F0">
        <w:t xml:space="preserve">oceněný </w:t>
      </w:r>
      <w:r w:rsidRPr="007378F0">
        <w:t xml:space="preserve">položkový </w:t>
      </w:r>
      <w:r w:rsidRPr="007378F0">
        <w:rPr>
          <w:b/>
        </w:rPr>
        <w:t>soupis provedených prací</w:t>
      </w:r>
      <w:r w:rsidR="00B64241" w:rsidRPr="007378F0">
        <w:t xml:space="preserve">, </w:t>
      </w:r>
      <w:r w:rsidRPr="007378F0">
        <w:t>dodávek</w:t>
      </w:r>
      <w:r w:rsidR="00B64241" w:rsidRPr="007378F0">
        <w:t xml:space="preserve"> a</w:t>
      </w:r>
      <w:r w:rsidR="00746C8F" w:rsidRPr="007378F0">
        <w:t> </w:t>
      </w:r>
      <w:r w:rsidR="00B64241" w:rsidRPr="007378F0">
        <w:t>služeb</w:t>
      </w:r>
      <w:r w:rsidRPr="007378F0">
        <w:t xml:space="preserve"> a zjišťovací protokol</w:t>
      </w:r>
      <w:r w:rsidR="00E65913" w:rsidRPr="007378F0">
        <w:t>y</w:t>
      </w:r>
      <w:r w:rsidRPr="007378F0">
        <w:t xml:space="preserve"> k</w:t>
      </w:r>
      <w:r w:rsidR="002F6922" w:rsidRPr="007378F0">
        <w:t> </w:t>
      </w:r>
      <w:r w:rsidRPr="007378F0">
        <w:t>odsouhlasení</w:t>
      </w:r>
      <w:r w:rsidR="002F6922" w:rsidRPr="007378F0">
        <w:t xml:space="preserve"> objednateli prostřednictvím</w:t>
      </w:r>
      <w:r w:rsidRPr="00433A59">
        <w:t xml:space="preserve"> TDS</w:t>
      </w:r>
      <w:r w:rsidR="00B64241" w:rsidRPr="00433A59">
        <w:t>, a to</w:t>
      </w:r>
      <w:r w:rsidRPr="00433A59">
        <w:t xml:space="preserve"> nejpozději </w:t>
      </w:r>
      <w:r w:rsidRPr="00433A59">
        <w:rPr>
          <w:b/>
        </w:rPr>
        <w:t xml:space="preserve">do </w:t>
      </w:r>
      <w:r w:rsidR="00E222D8">
        <w:rPr>
          <w:b/>
        </w:rPr>
        <w:t>4</w:t>
      </w:r>
      <w:r w:rsidRPr="00433A59">
        <w:rPr>
          <w:b/>
        </w:rPr>
        <w:t xml:space="preserve"> </w:t>
      </w:r>
      <w:r w:rsidR="0055640C" w:rsidRPr="00433A59">
        <w:rPr>
          <w:b/>
        </w:rPr>
        <w:t>kalendářních</w:t>
      </w:r>
      <w:r w:rsidRPr="00433A59">
        <w:rPr>
          <w:b/>
        </w:rPr>
        <w:t xml:space="preserve"> dnů</w:t>
      </w:r>
      <w:r w:rsidRPr="00433A59">
        <w:t xml:space="preserve"> po skončení měsíce za plnění provedené v příslušném fakturačním měsíci.</w:t>
      </w:r>
      <w:r w:rsidR="00156278">
        <w:t xml:space="preserve"> Zhotovitel je současně </w:t>
      </w:r>
      <w:r w:rsidR="00E163E6">
        <w:t xml:space="preserve">v totožné lhůtě </w:t>
      </w:r>
      <w:r w:rsidR="00156278">
        <w:t>povin</w:t>
      </w:r>
      <w:r w:rsidR="00E163E6">
        <w:t>en zaslat formou emailové zprávy příslušnému zaměstnanci objednatele</w:t>
      </w:r>
      <w:r w:rsidR="00831A63">
        <w:t>, jehož kontaktní údaje objednatel sdělí zhotoviteli při předání a převzetí staveniště,</w:t>
      </w:r>
      <w:r w:rsidR="00E163E6">
        <w:t xml:space="preserve"> fotodokumentaci </w:t>
      </w:r>
      <w:r w:rsidR="00146C60">
        <w:t xml:space="preserve">příslušných </w:t>
      </w:r>
      <w:r w:rsidR="00E163E6">
        <w:t>provedených prací</w:t>
      </w:r>
      <w:r w:rsidR="00494A94">
        <w:t>, jež mají být fakturovány</w:t>
      </w:r>
      <w:r w:rsidR="00E163E6">
        <w:t>.</w:t>
      </w:r>
      <w:r w:rsidR="006908E3">
        <w:t xml:space="preserve"> Zhotovitel není oprávněn vystavit fakturu, jestliže nezaslal objednateli fotodokumentaci dle předchozí věty.</w:t>
      </w:r>
    </w:p>
    <w:p w14:paraId="3AF97ACD" w14:textId="77777777" w:rsidR="0035506C" w:rsidRPr="00B520CA" w:rsidRDefault="00B520CA" w:rsidP="005E20AD">
      <w:pPr>
        <w:pStyle w:val="KUsmlouva-3rove"/>
        <w:tabs>
          <w:tab w:val="left" w:pos="709"/>
        </w:tabs>
        <w:spacing w:before="60" w:after="0"/>
        <w:ind w:left="1843" w:hanging="709"/>
      </w:pPr>
      <w:r w:rsidRPr="00B520CA">
        <w:t>Objednatel prostřednictvím TDS provede kontrolu správnosti každého soupisu provedených prací, dodávek a služeb a zjišťovacího protokolu do 5 kalendářních dnů od jejich předložení. Neučiní-li tak TDS ve stanovené lhůtě, provede kontrolu sám objednatel (osoba oprávněná jednat ve věcech technických) do 4 kalendářních dnů od doručení oznámení zhotovitele o</w:t>
      </w:r>
      <w:r w:rsidR="00746C8F">
        <w:t> </w:t>
      </w:r>
      <w:r w:rsidRPr="00B520CA">
        <w:t>nečinnosti TDS</w:t>
      </w:r>
      <w:r>
        <w:t>.</w:t>
      </w:r>
    </w:p>
    <w:p w14:paraId="0FE8EAC2" w14:textId="77777777" w:rsidR="0010798F" w:rsidRPr="00433A59" w:rsidRDefault="004B2524" w:rsidP="005E20AD">
      <w:pPr>
        <w:pStyle w:val="KUsmlouva-4rove"/>
        <w:ind w:left="2694" w:hanging="851"/>
        <w:rPr>
          <w:b/>
        </w:rPr>
      </w:pPr>
      <w:r w:rsidRPr="00433A59">
        <w:t xml:space="preserve">Pokud </w:t>
      </w:r>
      <w:r w:rsidR="002F6922" w:rsidRPr="00433A59">
        <w:t>objednatel (TDS) nemá</w:t>
      </w:r>
      <w:r w:rsidRPr="00433A59">
        <w:t xml:space="preserve"> k předloženému soupisu provedených stavebních prací, dodávek a služeb a zjišťovacímu protokolu výhrady, vrátí je </w:t>
      </w:r>
      <w:r w:rsidR="0035506C" w:rsidRPr="00433A59">
        <w:t xml:space="preserve">potvrzené </w:t>
      </w:r>
      <w:r w:rsidR="0010798F" w:rsidRPr="00433A59">
        <w:t xml:space="preserve">zpět zhotoviteli </w:t>
      </w:r>
      <w:r w:rsidR="0035506C" w:rsidRPr="00433A59">
        <w:t>neprodleně po provedení kontroly</w:t>
      </w:r>
      <w:r w:rsidRPr="00433A59">
        <w:t xml:space="preserve">. </w:t>
      </w:r>
    </w:p>
    <w:p w14:paraId="7582D79C" w14:textId="6A9E0BC5" w:rsidR="002F6922" w:rsidRPr="00433A59" w:rsidRDefault="004B2524" w:rsidP="005E20AD">
      <w:pPr>
        <w:pStyle w:val="KUsmlouva-4rove"/>
        <w:ind w:left="2694" w:hanging="851"/>
        <w:rPr>
          <w:b/>
        </w:rPr>
      </w:pPr>
      <w:r w:rsidRPr="00433A59">
        <w:t>V opačném případě</w:t>
      </w:r>
      <w:r w:rsidR="002F6922" w:rsidRPr="00433A59">
        <w:t xml:space="preserve"> objednatel prostřednictvím TDS</w:t>
      </w:r>
      <w:r w:rsidRPr="00433A59">
        <w:t xml:space="preserve"> </w:t>
      </w:r>
      <w:r w:rsidR="002F6922" w:rsidRPr="00433A59">
        <w:rPr>
          <w:b/>
        </w:rPr>
        <w:t xml:space="preserve">vrátí </w:t>
      </w:r>
      <w:r w:rsidRPr="00433A59">
        <w:t xml:space="preserve">soupis stavebních prací, dodávek a služeb a zjišťovací protokol </w:t>
      </w:r>
      <w:r w:rsidRPr="00433A59">
        <w:rPr>
          <w:b/>
        </w:rPr>
        <w:t>ve lhůtě</w:t>
      </w:r>
      <w:r w:rsidRPr="00433A59">
        <w:t xml:space="preserve"> </w:t>
      </w:r>
      <w:r w:rsidR="00B962C3">
        <w:rPr>
          <w:b/>
        </w:rPr>
        <w:t>5</w:t>
      </w:r>
      <w:r w:rsidRPr="00433A59">
        <w:rPr>
          <w:b/>
        </w:rPr>
        <w:t xml:space="preserve"> </w:t>
      </w:r>
      <w:r w:rsidR="0055640C" w:rsidRPr="00433A59">
        <w:rPr>
          <w:b/>
        </w:rPr>
        <w:t>kalendářních</w:t>
      </w:r>
      <w:r w:rsidRPr="00433A59">
        <w:rPr>
          <w:b/>
        </w:rPr>
        <w:t xml:space="preserve"> dnů</w:t>
      </w:r>
      <w:r w:rsidR="007D71E9" w:rsidRPr="00433A59">
        <w:t xml:space="preserve"> od </w:t>
      </w:r>
      <w:r w:rsidR="0055640C" w:rsidRPr="00433A59">
        <w:t>jejich předložení</w:t>
      </w:r>
      <w:r w:rsidR="007D71E9" w:rsidRPr="00433A59">
        <w:t xml:space="preserve"> </w:t>
      </w:r>
      <w:r w:rsidR="0010798F" w:rsidRPr="00433A59">
        <w:t xml:space="preserve">s uvedením výhrad </w:t>
      </w:r>
      <w:r w:rsidRPr="00433A59">
        <w:t xml:space="preserve">k přepracování zhotoviteli. </w:t>
      </w:r>
    </w:p>
    <w:p w14:paraId="37967249" w14:textId="77777777" w:rsidR="00700C4B" w:rsidRPr="00433A59" w:rsidRDefault="002F6922" w:rsidP="005E20AD">
      <w:pPr>
        <w:pStyle w:val="KUsmlouva-4rove"/>
        <w:ind w:left="2694" w:hanging="851"/>
        <w:rPr>
          <w:b/>
        </w:rPr>
      </w:pPr>
      <w:r w:rsidRPr="00433A59">
        <w:t>Zhotovitel</w:t>
      </w:r>
      <w:r w:rsidR="004B2524" w:rsidRPr="00433A59">
        <w:t xml:space="preserve"> je povinen předložit opravený soupis stavebních prací, dodávek a</w:t>
      </w:r>
      <w:r w:rsidR="00746C8F">
        <w:t> </w:t>
      </w:r>
      <w:r w:rsidR="004B2524" w:rsidRPr="00433A59">
        <w:t xml:space="preserve">služeb a zjišťovací protokol </w:t>
      </w:r>
      <w:r w:rsidR="00700C4B" w:rsidRPr="00433A59">
        <w:t xml:space="preserve">objednateli opět prostřednictvím TDS </w:t>
      </w:r>
      <w:r w:rsidR="004B2524" w:rsidRPr="00433A59">
        <w:rPr>
          <w:b/>
        </w:rPr>
        <w:t xml:space="preserve">do 3 </w:t>
      </w:r>
      <w:r w:rsidR="0055640C" w:rsidRPr="00433A59">
        <w:rPr>
          <w:b/>
        </w:rPr>
        <w:t>kalendářních</w:t>
      </w:r>
      <w:r w:rsidR="004B2524" w:rsidRPr="00433A59">
        <w:rPr>
          <w:b/>
        </w:rPr>
        <w:t xml:space="preserve"> dnů</w:t>
      </w:r>
      <w:r w:rsidR="004B2524" w:rsidRPr="00433A59">
        <w:t xml:space="preserve"> od jejich vrácení k přepracování. </w:t>
      </w:r>
    </w:p>
    <w:p w14:paraId="21AB22AD" w14:textId="0325E5FA" w:rsidR="004B2524" w:rsidRPr="00433A59" w:rsidRDefault="004B2524" w:rsidP="005E20AD">
      <w:pPr>
        <w:pStyle w:val="KUsmlouva-4rove"/>
        <w:ind w:left="2694" w:hanging="851"/>
        <w:rPr>
          <w:b/>
        </w:rPr>
      </w:pPr>
      <w:r w:rsidRPr="00433A59">
        <w:rPr>
          <w:b/>
        </w:rPr>
        <w:t>Nedojde-li ani následně mezi oběma stranami k dohodě</w:t>
      </w:r>
      <w:r w:rsidR="007D71E9" w:rsidRPr="00433A59">
        <w:t xml:space="preserve"> o odsouhlasení množství a</w:t>
      </w:r>
      <w:r w:rsidRPr="00433A59">
        <w:t xml:space="preserve"> druhu provedených stavebních prací, dodávek a služeb, je zhotovitel oprávněn fakturovat v</w:t>
      </w:r>
      <w:r w:rsidR="00E703CE" w:rsidRPr="00433A59">
        <w:t xml:space="preserve"> příslušném fakturačním měsíci </w:t>
      </w:r>
      <w:r w:rsidRPr="00433A59">
        <w:t xml:space="preserve">pouze ty </w:t>
      </w:r>
      <w:r w:rsidRPr="00433A59">
        <w:lastRenderedPageBreak/>
        <w:t xml:space="preserve">práce, dodávky služby, u kterých nedošlo k rozporu. Sporná část bude řešena postupem dle čl. </w:t>
      </w:r>
      <w:r w:rsidR="00082F80">
        <w:t>1</w:t>
      </w:r>
      <w:r w:rsidR="003E2E16">
        <w:t>7</w:t>
      </w:r>
      <w:r w:rsidR="001776B2" w:rsidRPr="00433A59">
        <w:t xml:space="preserve"> </w:t>
      </w:r>
      <w:r w:rsidRPr="00433A59">
        <w:t>této smlouvy.</w:t>
      </w:r>
    </w:p>
    <w:p w14:paraId="306A6E2F" w14:textId="0305582F" w:rsidR="00081878" w:rsidRPr="00806E33" w:rsidRDefault="00E56222" w:rsidP="00E80F4A">
      <w:pPr>
        <w:pStyle w:val="KUsmlouva-2rove"/>
        <w:ind w:left="1134"/>
        <w:rPr>
          <w:rStyle w:val="KUTun"/>
          <w:b w:val="0"/>
        </w:rPr>
      </w:pPr>
      <w:r w:rsidRPr="0047598E">
        <w:rPr>
          <w:rStyle w:val="KUTun"/>
          <w:b w:val="0"/>
        </w:rPr>
        <w:t>Objednatelem schválený soupis provedených prací je součástí faktury. Bez tohoto soupisu je faktura neúplná.</w:t>
      </w:r>
    </w:p>
    <w:p w14:paraId="5EA2F6E9" w14:textId="77777777" w:rsidR="00C34351" w:rsidRPr="00DC78FB" w:rsidRDefault="00C34351" w:rsidP="002C1EC0">
      <w:pPr>
        <w:pStyle w:val="KUsmlouva-2rove"/>
        <w:spacing w:after="0"/>
        <w:ind w:left="1134"/>
        <w:rPr>
          <w:rStyle w:val="KUTun"/>
        </w:rPr>
      </w:pPr>
      <w:r w:rsidRPr="00DC78FB">
        <w:rPr>
          <w:rStyle w:val="KUTun"/>
        </w:rPr>
        <w:t>Fakturace:</w:t>
      </w:r>
    </w:p>
    <w:p w14:paraId="2CE7318C" w14:textId="45570D6A" w:rsidR="00666CDA" w:rsidRPr="00433A59" w:rsidRDefault="00666CDA" w:rsidP="00011E57">
      <w:pPr>
        <w:pStyle w:val="KUsmlouva-3rove"/>
        <w:spacing w:before="60" w:after="0"/>
        <w:ind w:left="1843" w:hanging="709"/>
        <w:rPr>
          <w:b/>
        </w:rPr>
      </w:pPr>
      <w:r w:rsidRPr="00433A59">
        <w:t>Odsouhlasené f</w:t>
      </w:r>
      <w:r w:rsidR="000719CF" w:rsidRPr="00433A59">
        <w:t>aktury</w:t>
      </w:r>
      <w:r w:rsidR="00706FBB" w:rsidRPr="00433A59">
        <w:t xml:space="preserve"> </w:t>
      </w:r>
      <w:r w:rsidR="001209FE" w:rsidRPr="00433A59">
        <w:t xml:space="preserve">vystavené v souladu se zákonem o DPH </w:t>
      </w:r>
      <w:r w:rsidR="00706FBB" w:rsidRPr="00433A59">
        <w:t xml:space="preserve">musí </w:t>
      </w:r>
      <w:r w:rsidR="004B2524" w:rsidRPr="00433A59">
        <w:t xml:space="preserve">být </w:t>
      </w:r>
      <w:r w:rsidRPr="00433A59">
        <w:t>předány</w:t>
      </w:r>
      <w:r w:rsidR="004B2524" w:rsidRPr="00433A59">
        <w:t xml:space="preserve"> zhotovitelem </w:t>
      </w:r>
      <w:r w:rsidRPr="00433A59">
        <w:t xml:space="preserve">objednateli </w:t>
      </w:r>
      <w:r w:rsidR="004B2524" w:rsidRPr="00433A59">
        <w:t xml:space="preserve">nejpozději </w:t>
      </w:r>
      <w:r w:rsidR="004B2524" w:rsidRPr="00433A59">
        <w:rPr>
          <w:b/>
        </w:rPr>
        <w:t>1</w:t>
      </w:r>
      <w:r w:rsidRPr="00433A59">
        <w:rPr>
          <w:b/>
        </w:rPr>
        <w:t>3</w:t>
      </w:r>
      <w:r w:rsidR="004B2524" w:rsidRPr="00433A59">
        <w:rPr>
          <w:b/>
        </w:rPr>
        <w:t xml:space="preserve">. </w:t>
      </w:r>
      <w:r w:rsidRPr="00433A59">
        <w:rPr>
          <w:b/>
        </w:rPr>
        <w:t xml:space="preserve">kalendářní </w:t>
      </w:r>
      <w:r w:rsidR="004B2524" w:rsidRPr="00433A59">
        <w:rPr>
          <w:b/>
        </w:rPr>
        <w:t xml:space="preserve">den </w:t>
      </w:r>
      <w:r w:rsidR="004B2524" w:rsidRPr="00433A59">
        <w:t xml:space="preserve">ode dne </w:t>
      </w:r>
      <w:r w:rsidRPr="00433A59">
        <w:t xml:space="preserve">uskutečnění </w:t>
      </w:r>
      <w:r w:rsidR="004B2524" w:rsidRPr="00433A59">
        <w:t xml:space="preserve">zdanitelného plnění a řádně doloženy nezbytnými doklady, které umožní objednateli provést jejich kontrolu. </w:t>
      </w:r>
      <w:r w:rsidRPr="00433A59">
        <w:t xml:space="preserve">Pokud bude faktura vrácena </w:t>
      </w:r>
      <w:r w:rsidR="00A828C0" w:rsidRPr="00433A59">
        <w:t xml:space="preserve">zhotoviteli </w:t>
      </w:r>
      <w:r w:rsidRPr="00433A59">
        <w:t xml:space="preserve">technickým dozorem </w:t>
      </w:r>
      <w:r w:rsidR="004A0717">
        <w:t xml:space="preserve">stavebníka </w:t>
      </w:r>
      <w:r w:rsidRPr="00433A59">
        <w:t>k přepracování a tato opravená faktura nebude doručena objednateli nejpozději 13. den ode dne uskutečnění zdanitelného plnění, nebude taková faktura objednatelem přijata a provedené práce budou vypořádány až v následné faktuře.</w:t>
      </w:r>
    </w:p>
    <w:p w14:paraId="3C6486BA" w14:textId="77777777" w:rsidR="00C0271B" w:rsidRPr="00AB1FFF" w:rsidRDefault="007D1DA7" w:rsidP="00011E57">
      <w:pPr>
        <w:pStyle w:val="KUsmlouva-3rove"/>
        <w:spacing w:before="60" w:after="0"/>
        <w:ind w:left="1843" w:hanging="709"/>
        <w:rPr>
          <w:b/>
        </w:rPr>
      </w:pPr>
      <w:bookmarkStart w:id="14" w:name="_Ref319915947"/>
      <w:r w:rsidRPr="00433A59">
        <w:t xml:space="preserve">Splatnost faktur je </w:t>
      </w:r>
      <w:r w:rsidRPr="00433A59">
        <w:rPr>
          <w:b/>
        </w:rPr>
        <w:t>30 dnů</w:t>
      </w:r>
      <w:r w:rsidRPr="00433A59">
        <w:t xml:space="preserve"> ode dne jejich prokazatelného doručení do sídla objednatele. </w:t>
      </w:r>
      <w:r w:rsidR="001360C9">
        <w:t xml:space="preserve">Smluvní strany se shodly, že </w:t>
      </w:r>
      <w:r w:rsidR="00811339">
        <w:t xml:space="preserve">v </w:t>
      </w:r>
      <w:r w:rsidR="001360C9">
        <w:t xml:space="preserve">případě nejasností ve věci data doručení faktury byla </w:t>
      </w:r>
      <w:r w:rsidRPr="00433A59">
        <w:t>faktura doručena do sídla objednatele třetí den ode dne odeslání.</w:t>
      </w:r>
      <w:bookmarkEnd w:id="14"/>
      <w:r w:rsidRPr="00433A59">
        <w:rPr>
          <w:bCs/>
        </w:rPr>
        <w:t xml:space="preserve"> </w:t>
      </w:r>
    </w:p>
    <w:p w14:paraId="77915041" w14:textId="2BC44CDB" w:rsidR="008419A8" w:rsidRPr="00433A59" w:rsidRDefault="008419A8" w:rsidP="00011E57">
      <w:pPr>
        <w:pStyle w:val="KUsmlouva-3rove"/>
        <w:spacing w:before="60" w:after="0"/>
        <w:ind w:left="1843" w:hanging="709"/>
        <w:rPr>
          <w:b/>
        </w:rPr>
      </w:pPr>
      <w:r w:rsidRPr="00433A59">
        <w:t xml:space="preserve">Je-li </w:t>
      </w:r>
      <w:r w:rsidRPr="00433A59">
        <w:rPr>
          <w:b/>
        </w:rPr>
        <w:t>oprávněnost fakturované částky</w:t>
      </w:r>
      <w:r w:rsidRPr="00433A59">
        <w:t xml:space="preserve"> nebo její části objednatelem </w:t>
      </w:r>
      <w:r w:rsidRPr="00433A59">
        <w:rPr>
          <w:b/>
        </w:rPr>
        <w:t>zpochybněna</w:t>
      </w:r>
      <w:r w:rsidRPr="00433A59">
        <w:t xml:space="preserve">, </w:t>
      </w:r>
      <w:r w:rsidR="00B37478" w:rsidRPr="00A072F5">
        <w:t>nebo neobsahuje</w:t>
      </w:r>
      <w:r w:rsidR="00B37478">
        <w:t>-</w:t>
      </w:r>
      <w:r w:rsidR="00B37478" w:rsidRPr="00A072F5">
        <w:t>li faktur</w:t>
      </w:r>
      <w:r w:rsidR="00B37478">
        <w:t>a</w:t>
      </w:r>
      <w:r w:rsidR="00B37478" w:rsidRPr="00A072F5">
        <w:t xml:space="preserve"> přílohy dle odst.</w:t>
      </w:r>
      <w:r w:rsidR="00B37478">
        <w:t xml:space="preserve"> 6.5.1</w:t>
      </w:r>
      <w:r w:rsidR="00B37478" w:rsidRPr="00A072F5">
        <w:t xml:space="preserve">. </w:t>
      </w:r>
      <w:r w:rsidR="00B37478">
        <w:t>této smlouvy,</w:t>
      </w:r>
      <w:r w:rsidR="00B37478" w:rsidRPr="00433A59">
        <w:t xml:space="preserve"> </w:t>
      </w:r>
      <w:r w:rsidRPr="00433A59">
        <w:t xml:space="preserve">je objednatel povinen tuto skutečnost do </w:t>
      </w:r>
      <w:r w:rsidRPr="00433A59">
        <w:rPr>
          <w:b/>
        </w:rPr>
        <w:t>4 kalendářních dnů</w:t>
      </w:r>
      <w:r w:rsidRPr="00433A59">
        <w:t xml:space="preserve"> písemně oznámit a vrátit nesprávně vystavenou fakturu zhotoviteli s uvedením důvodu nesprávnosti. Zhotovitel je v tomto případě povinen vystavit </w:t>
      </w:r>
      <w:r w:rsidR="00DF617E" w:rsidRPr="00433A59">
        <w:t>novou fakturu</w:t>
      </w:r>
      <w:r w:rsidRPr="00433A59">
        <w:t xml:space="preserve">. </w:t>
      </w:r>
      <w:r w:rsidR="00517B1A">
        <w:t>Doručením</w:t>
      </w:r>
      <w:r w:rsidR="00517B1A" w:rsidRPr="00433A59">
        <w:t xml:space="preserve"> </w:t>
      </w:r>
      <w:r w:rsidRPr="00433A59">
        <w:t xml:space="preserve">nové faktury běží </w:t>
      </w:r>
      <w:r w:rsidRPr="00433A59">
        <w:rPr>
          <w:b/>
        </w:rPr>
        <w:t>nová lhůta splatnosti</w:t>
      </w:r>
      <w:r w:rsidRPr="00433A59">
        <w:t xml:space="preserve"> dle </w:t>
      </w:r>
      <w:bookmarkStart w:id="15" w:name="_Toc527338581"/>
      <w:r w:rsidR="00D150E4">
        <w:t xml:space="preserve">příslušného ustanovení </w:t>
      </w:r>
      <w:r w:rsidR="00B37478">
        <w:t xml:space="preserve">(6.7.2) </w:t>
      </w:r>
      <w:r w:rsidR="00D150E4">
        <w:t>této smlouvy</w:t>
      </w:r>
      <w:r w:rsidR="00890E5E">
        <w:t>.</w:t>
      </w:r>
      <w:r w:rsidR="00DF617E" w:rsidRPr="00433A59">
        <w:t xml:space="preserve"> </w:t>
      </w:r>
      <w:r w:rsidRPr="00433A59">
        <w:t>Zhotov</w:t>
      </w:r>
      <w:r w:rsidR="007414CD">
        <w:t>i</w:t>
      </w:r>
      <w:r w:rsidRPr="00433A59">
        <w:t xml:space="preserve">tel bere na vědomí, že v případě oprávněného vrácení faktury nemá nárok na </w:t>
      </w:r>
      <w:r w:rsidR="00811339">
        <w:t xml:space="preserve">smluvní </w:t>
      </w:r>
      <w:r w:rsidRPr="00433A59">
        <w:t xml:space="preserve">úrok z prodlení dle čl. </w:t>
      </w:r>
      <w:bookmarkEnd w:id="15"/>
      <w:r w:rsidR="00082F80">
        <w:t>1</w:t>
      </w:r>
      <w:r w:rsidR="00F72E60">
        <w:t>5</w:t>
      </w:r>
      <w:r w:rsidR="00A70AF5" w:rsidRPr="00433A59">
        <w:t xml:space="preserve"> </w:t>
      </w:r>
      <w:r w:rsidRPr="00433A59">
        <w:t>této smlouvy.</w:t>
      </w:r>
    </w:p>
    <w:p w14:paraId="1CC0C0C8" w14:textId="77777777" w:rsidR="001209FE" w:rsidRPr="00433A59" w:rsidRDefault="00A06395" w:rsidP="00011E57">
      <w:pPr>
        <w:pStyle w:val="KUsmlouva-3rove"/>
        <w:spacing w:before="60" w:after="0"/>
        <w:ind w:left="1843" w:hanging="709"/>
      </w:pPr>
      <w:r w:rsidRPr="00433A59">
        <w:t xml:space="preserve">Cena za dílo nebo jeho dílčí část je uhrazena dnem </w:t>
      </w:r>
      <w:r w:rsidR="00C76574">
        <w:t>při</w:t>
      </w:r>
      <w:r w:rsidRPr="00433A59">
        <w:t xml:space="preserve">psání příslušné částky </w:t>
      </w:r>
      <w:r w:rsidR="00C76574">
        <w:t>na účet poskytovatele platebních služeb zhotovitele.</w:t>
      </w:r>
      <w:r w:rsidRPr="00433A59">
        <w:t> </w:t>
      </w:r>
    </w:p>
    <w:p w14:paraId="29B0732D" w14:textId="77777777" w:rsidR="00EA58E6" w:rsidRPr="009E6380" w:rsidRDefault="009B3324" w:rsidP="00011E57">
      <w:pPr>
        <w:pStyle w:val="KUsmlouva-3rove"/>
        <w:spacing w:before="60" w:after="0"/>
        <w:ind w:left="1843" w:hanging="709"/>
        <w:rPr>
          <w:b/>
        </w:rPr>
      </w:pPr>
      <w:r w:rsidRPr="00433A59">
        <w:t xml:space="preserve">Případné </w:t>
      </w:r>
      <w:r w:rsidR="004B2524" w:rsidRPr="00433A59">
        <w:t xml:space="preserve">dosud nevyúčtované dílčí </w:t>
      </w:r>
      <w:r w:rsidR="000719CF" w:rsidRPr="00433A59">
        <w:t>faktury</w:t>
      </w:r>
      <w:r w:rsidR="00EF1539" w:rsidRPr="00433A59">
        <w:t xml:space="preserve"> </w:t>
      </w:r>
      <w:r w:rsidRPr="00433A59">
        <w:t xml:space="preserve">a smluvní sankce </w:t>
      </w:r>
      <w:r w:rsidR="00EF1539" w:rsidRPr="00433A59">
        <w:t xml:space="preserve">budou </w:t>
      </w:r>
      <w:r w:rsidR="0090091C" w:rsidRPr="00433A59">
        <w:t xml:space="preserve">vypořádány </w:t>
      </w:r>
      <w:r w:rsidR="005834B1" w:rsidRPr="009E6380">
        <w:t>v konečné</w:t>
      </w:r>
      <w:r w:rsidR="00EF1539" w:rsidRPr="009E6380">
        <w:t xml:space="preserve"> </w:t>
      </w:r>
      <w:r w:rsidR="005834B1" w:rsidRPr="009E6380">
        <w:t>faktuře</w:t>
      </w:r>
      <w:r w:rsidR="004B2524" w:rsidRPr="009E6380">
        <w:t>.</w:t>
      </w:r>
    </w:p>
    <w:p w14:paraId="713F59DD" w14:textId="45D987CA" w:rsidR="004B2524" w:rsidRPr="00620808" w:rsidRDefault="004B2524" w:rsidP="002C1EC0">
      <w:pPr>
        <w:pStyle w:val="KUsmlouva-2rove"/>
        <w:ind w:left="1134"/>
        <w:rPr>
          <w:b/>
        </w:rPr>
      </w:pPr>
      <w:r w:rsidRPr="009E6380">
        <w:t xml:space="preserve">Smluvní strany se dohodly na </w:t>
      </w:r>
      <w:r w:rsidRPr="009E6380">
        <w:rPr>
          <w:b/>
        </w:rPr>
        <w:t>pozastávce</w:t>
      </w:r>
      <w:r w:rsidRPr="009E6380">
        <w:t xml:space="preserve"> </w:t>
      </w:r>
      <w:r w:rsidR="00811339" w:rsidRPr="009E6380">
        <w:t xml:space="preserve">(zádržném) </w:t>
      </w:r>
      <w:r w:rsidRPr="009E6380">
        <w:t xml:space="preserve">ve výši </w:t>
      </w:r>
      <w:r w:rsidR="000D4285" w:rsidRPr="009E6380">
        <w:rPr>
          <w:b/>
        </w:rPr>
        <w:t>5</w:t>
      </w:r>
      <w:r w:rsidR="005B41A2" w:rsidRPr="009E6380">
        <w:rPr>
          <w:b/>
        </w:rPr>
        <w:t xml:space="preserve"> </w:t>
      </w:r>
      <w:r w:rsidRPr="009E6380">
        <w:rPr>
          <w:b/>
        </w:rPr>
        <w:t>%</w:t>
      </w:r>
      <w:r w:rsidR="00EF1539" w:rsidRPr="009E6380">
        <w:t xml:space="preserve"> </w:t>
      </w:r>
      <w:r w:rsidR="00B03CD0" w:rsidRPr="009E6380">
        <w:t xml:space="preserve">z ceny díla </w:t>
      </w:r>
      <w:r w:rsidRPr="009E6380">
        <w:t>be</w:t>
      </w:r>
      <w:r w:rsidR="00B03CD0" w:rsidRPr="009E6380">
        <w:t>z DPH dle této smlouvy</w:t>
      </w:r>
      <w:r w:rsidR="006E0F29" w:rsidRPr="009E6380">
        <w:t>. O</w:t>
      </w:r>
      <w:r w:rsidRPr="009E6380">
        <w:t xml:space="preserve">bjednatel uhradí faktury až do </w:t>
      </w:r>
      <w:r w:rsidR="00B03CD0" w:rsidRPr="009E6380">
        <w:t>výše</w:t>
      </w:r>
      <w:r w:rsidRPr="009E6380">
        <w:t xml:space="preserve"> </w:t>
      </w:r>
      <w:r w:rsidR="000D4285" w:rsidRPr="009E6380">
        <w:rPr>
          <w:b/>
        </w:rPr>
        <w:t>95</w:t>
      </w:r>
      <w:r w:rsidRPr="009E6380">
        <w:rPr>
          <w:b/>
        </w:rPr>
        <w:t> %</w:t>
      </w:r>
      <w:r w:rsidR="00B03CD0" w:rsidRPr="009E6380">
        <w:t xml:space="preserve"> celkové </w:t>
      </w:r>
      <w:r w:rsidRPr="009E6380">
        <w:t>ceny bez DPH</w:t>
      </w:r>
      <w:r w:rsidR="00B03CD0" w:rsidRPr="009E6380">
        <w:t xml:space="preserve"> a </w:t>
      </w:r>
      <w:r w:rsidRPr="009E6380">
        <w:t>DPH v </w:t>
      </w:r>
      <w:r w:rsidR="00B03CD0" w:rsidRPr="009E6380">
        <w:t>plné</w:t>
      </w:r>
      <w:r w:rsidRPr="009E6380">
        <w:t xml:space="preserve"> </w:t>
      </w:r>
      <w:r w:rsidRPr="00620808">
        <w:t>výši</w:t>
      </w:r>
      <w:r w:rsidR="00B03CD0" w:rsidRPr="00620808">
        <w:t>.</w:t>
      </w:r>
      <w:r w:rsidRPr="00620808">
        <w:t xml:space="preserve"> </w:t>
      </w:r>
      <w:r w:rsidR="00B03CD0" w:rsidRPr="00620808">
        <w:rPr>
          <w:b/>
        </w:rPr>
        <w:t>P</w:t>
      </w:r>
      <w:r w:rsidRPr="00620808">
        <w:rPr>
          <w:b/>
        </w:rPr>
        <w:t xml:space="preserve">ozastávka </w:t>
      </w:r>
      <w:r w:rsidR="00811339" w:rsidRPr="00620808">
        <w:rPr>
          <w:b/>
        </w:rPr>
        <w:t xml:space="preserve">(zádržné) </w:t>
      </w:r>
      <w:r w:rsidRPr="00620808">
        <w:rPr>
          <w:b/>
        </w:rPr>
        <w:t xml:space="preserve">bude uvolněna </w:t>
      </w:r>
      <w:r w:rsidR="00C0271B" w:rsidRPr="00620808">
        <w:t>po odstranění všech vad a nedodělků, které byly zjištěny v rámci přejímacího řízení a uvedeny v protokolu o předání a převzetí díla</w:t>
      </w:r>
      <w:r w:rsidR="008828A1" w:rsidRPr="00620808">
        <w:t>.</w:t>
      </w:r>
    </w:p>
    <w:p w14:paraId="7CBD8E69" w14:textId="77777777" w:rsidR="008828A1" w:rsidRPr="00620808" w:rsidRDefault="008828A1" w:rsidP="002C1EC0">
      <w:pPr>
        <w:pStyle w:val="KUsmlouva-2rove"/>
        <w:spacing w:after="0"/>
        <w:ind w:left="1134"/>
        <w:rPr>
          <w:rStyle w:val="KUTun"/>
        </w:rPr>
      </w:pPr>
      <w:r w:rsidRPr="00620808">
        <w:rPr>
          <w:rStyle w:val="KUTun"/>
        </w:rPr>
        <w:t>Bankovní záruky:</w:t>
      </w:r>
    </w:p>
    <w:p w14:paraId="0F0D5114" w14:textId="0D41E371" w:rsidR="008828A1" w:rsidRPr="00620808" w:rsidRDefault="00F60434" w:rsidP="002C1EC0">
      <w:pPr>
        <w:pStyle w:val="KUsmlouva-3rove"/>
        <w:numPr>
          <w:ilvl w:val="0"/>
          <w:numId w:val="0"/>
        </w:numPr>
        <w:tabs>
          <w:tab w:val="left" w:pos="1134"/>
        </w:tabs>
        <w:spacing w:after="0"/>
        <w:ind w:left="1843" w:hanging="709"/>
        <w:rPr>
          <w:szCs w:val="24"/>
        </w:rPr>
      </w:pPr>
      <w:bookmarkStart w:id="16" w:name="_Ref26966017"/>
      <w:r>
        <w:t>6.9.1</w:t>
      </w:r>
      <w:r>
        <w:tab/>
      </w:r>
      <w:r w:rsidR="008828A1" w:rsidRPr="00620808">
        <w:t xml:space="preserve">Objednatel požaduje a zhotovitel je povinen nejpozději ke dni protokolárního převzetí staveniště (viz odst. </w:t>
      </w:r>
      <w:r w:rsidR="008828A1" w:rsidRPr="00620808">
        <w:fldChar w:fldCharType="begin"/>
      </w:r>
      <w:r w:rsidR="008828A1" w:rsidRPr="00620808">
        <w:instrText xml:space="preserve"> REF _Ref26971151 \r \h  \* MERGEFORMAT </w:instrText>
      </w:r>
      <w:r w:rsidR="008828A1" w:rsidRPr="00620808">
        <w:fldChar w:fldCharType="separate"/>
      </w:r>
      <w:r w:rsidR="001B263F">
        <w:t>4.2</w:t>
      </w:r>
      <w:r w:rsidR="008828A1" w:rsidRPr="00620808">
        <w:fldChar w:fldCharType="end"/>
      </w:r>
      <w:r w:rsidR="008828A1" w:rsidRPr="00620808">
        <w:t xml:space="preserve"> této smlouvy) předložit bankovní záruku ve smyslu § 2029 a n. občanského zákoníku originál záruční listiny vystavený bankovním ústavem se sídlem nebo pobočkou v ČR - ve výši min </w:t>
      </w:r>
      <w:r w:rsidR="00C32462" w:rsidRPr="00CF681F">
        <w:rPr>
          <w:b/>
        </w:rPr>
        <w:t>5</w:t>
      </w:r>
      <w:r w:rsidR="008828A1" w:rsidRPr="00CF681F">
        <w:rPr>
          <w:b/>
        </w:rPr>
        <w:t>.000.000,-</w:t>
      </w:r>
      <w:r w:rsidR="008828A1" w:rsidRPr="00620808">
        <w:t xml:space="preserve"> Kč. Bankovní záruka bude krýt finanční nároky objednatele za zhotovitelem, které vzniknou objednateli z důvodu porušení povinností zhotovitele týkajících se řádného provádění díla v předepsané kvalitě a smluvené době plnění, které zhotovitel nesplnil ani po předchozí výzvě objednatele. </w:t>
      </w:r>
      <w:r w:rsidR="008828A1" w:rsidRPr="00CF681F">
        <w:rPr>
          <w:snapToGrid w:val="0"/>
        </w:rPr>
        <w:t>Z této bankovní záruky musí vyplývat právo objednatele čerpat finanční prostředky v případě porušení povinností zhotovitele v průběhu</w:t>
      </w:r>
      <w:r w:rsidR="008828A1" w:rsidRPr="00A50C18">
        <w:t xml:space="preserve"> provádění díla. Bankovní záruka musí být účinná do termínu dokončení (předání a převzetí) díla</w:t>
      </w:r>
      <w:r w:rsidR="00A659C5">
        <w:t>,</w:t>
      </w:r>
      <w:r w:rsidR="00A659C5" w:rsidRPr="00CF681F">
        <w:rPr>
          <w:snapToGrid w:val="0"/>
        </w:rPr>
        <w:t xml:space="preserve"> a to i v případě prodloužení termínu plnění dodatkem k této smlouvě,</w:t>
      </w:r>
      <w:r w:rsidR="008828A1" w:rsidRPr="00CF681F">
        <w:rPr>
          <w:snapToGrid w:val="0"/>
        </w:rPr>
        <w:t xml:space="preserve"> a bude z</w:t>
      </w:r>
      <w:r w:rsidR="008828A1" w:rsidRPr="00A50C18">
        <w:t xml:space="preserve">hotoviteli vrácena (uvolněna) po podpisu protokolu o převzetí </w:t>
      </w:r>
      <w:r w:rsidR="00923C19">
        <w:t xml:space="preserve">(bez vad a nedodělků) </w:t>
      </w:r>
      <w:r w:rsidR="008828A1" w:rsidRPr="00961B98">
        <w:t>dle odst. 11.4.3. oběma smluvními stranami a současně po předložení bankovní záruky za</w:t>
      </w:r>
      <w:r w:rsidR="008828A1" w:rsidRPr="00A50C18">
        <w:t xml:space="preserve"> splnění povinností zhotovitelem ze záruky za jakost. Bankovní záruka musí být neodvolatelná, bezpodmínečná, vyplatitelná na první požadavek objednatele bez toho, aby banka zkoumala </w:t>
      </w:r>
      <w:r w:rsidR="008828A1" w:rsidRPr="00620808">
        <w:t>důvody požadovaného čerpání.</w:t>
      </w:r>
      <w:r w:rsidR="008828A1" w:rsidRPr="00620808">
        <w:rPr>
          <w:i/>
        </w:rPr>
        <w:t xml:space="preserve"> </w:t>
      </w:r>
      <w:r w:rsidR="008828A1" w:rsidRPr="00620808">
        <w:rPr>
          <w:snapToGrid w:val="0"/>
        </w:rPr>
        <w:t>Pokud zhotovitel tuto bankovní záruku ve sjednané výši a ve sjednané lhůtě nepředloží, bude to považováno za podstatné porušení smlouvy a objednatel má právo od této smlouvy o dílo odstoupit.</w:t>
      </w:r>
      <w:bookmarkEnd w:id="16"/>
    </w:p>
    <w:p w14:paraId="0CEC145B" w14:textId="06FDB43E" w:rsidR="008828A1" w:rsidRPr="00F60434" w:rsidRDefault="008828A1" w:rsidP="002C1EC0">
      <w:pPr>
        <w:pStyle w:val="KUsmlouva-3rove"/>
        <w:numPr>
          <w:ilvl w:val="2"/>
          <w:numId w:val="13"/>
        </w:numPr>
        <w:ind w:left="1843" w:hanging="709"/>
        <w:rPr>
          <w:b/>
        </w:rPr>
      </w:pPr>
      <w:r w:rsidRPr="00F60434">
        <w:rPr>
          <w:snapToGrid w:val="0"/>
        </w:rPr>
        <w:lastRenderedPageBreak/>
        <w:t>K zajištění splnění závazků zhotovitele vyplývajících z poskytnuté záruky za jakost zhotovitel předá objednateli bankovní záruku ve smyslu § 2029 a n. občanského zákoníku ve výši </w:t>
      </w:r>
      <w:r w:rsidR="0040432D" w:rsidRPr="00F60434">
        <w:rPr>
          <w:b/>
          <w:snapToGrid w:val="0"/>
        </w:rPr>
        <w:t>5</w:t>
      </w:r>
      <w:r w:rsidRPr="00F60434">
        <w:rPr>
          <w:b/>
          <w:snapToGrid w:val="0"/>
        </w:rPr>
        <w:t>.000.000,-</w:t>
      </w:r>
      <w:r w:rsidR="0040432D" w:rsidRPr="00F60434">
        <w:rPr>
          <w:b/>
          <w:snapToGrid w:val="0"/>
        </w:rPr>
        <w:t xml:space="preserve"> </w:t>
      </w:r>
      <w:r w:rsidRPr="00F60434">
        <w:rPr>
          <w:b/>
          <w:snapToGrid w:val="0"/>
        </w:rPr>
        <w:t>Kč</w:t>
      </w:r>
      <w:r w:rsidRPr="00F60434">
        <w:rPr>
          <w:snapToGrid w:val="0"/>
        </w:rPr>
        <w:t xml:space="preserve"> platnou po celou dobu </w:t>
      </w:r>
      <w:r w:rsidRPr="00620808">
        <w:t>běhu záruční doby</w:t>
      </w:r>
      <w:r w:rsidRPr="00F60434">
        <w:rPr>
          <w:snapToGrid w:val="0"/>
        </w:rPr>
        <w:t xml:space="preserve">. Z této bankovní záruky musí vyplývat právo objednatele čerpat finanční prostředky v případě porušení povinností zhotovitele v průběhu záruční doby. Bankovní záruku předloží zhotovitel objednateli v originále listiny nejpozději v den zahájení přejímacího a předávacího řízení, o čemž bude učiněn zápis v protokole o převzetí včetně uvedení data předložení této záruky. Pokud zhotovitel tuto bankovní záruku ve sjednané výši a ve sjednané lhůtě nepředloží, pak dílo není dokončeno a objednatel má právo odmítnout jeho převzetí. </w:t>
      </w:r>
      <w:r w:rsidRPr="00433A59">
        <w:t>Bankovní záruka musí být neodvolatelná, bezpodmínečná, vyplatitelná na první požadavek objednatele bez toho, aby banka zkoumala důvody požadovaného čerpání.</w:t>
      </w:r>
    </w:p>
    <w:p w14:paraId="2A080394" w14:textId="77777777" w:rsidR="00D87D35" w:rsidRPr="00433A59" w:rsidRDefault="003166DC" w:rsidP="002C1EC0">
      <w:pPr>
        <w:pStyle w:val="KUsmlouva-2rove"/>
        <w:spacing w:after="0"/>
        <w:ind w:left="1134"/>
        <w:rPr>
          <w:b/>
        </w:rPr>
      </w:pPr>
      <w:r w:rsidRPr="00433A59">
        <w:t>Z</w:t>
      </w:r>
      <w:r w:rsidR="00D87D35" w:rsidRPr="00433A59">
        <w:t>hotovitel prohlašuje, že:</w:t>
      </w:r>
    </w:p>
    <w:p w14:paraId="107E164A" w14:textId="77777777" w:rsidR="00D87D35" w:rsidRPr="00664E19" w:rsidRDefault="00D87D35" w:rsidP="00011E57">
      <w:pPr>
        <w:pStyle w:val="KUsmlouva-3rove"/>
        <w:spacing w:after="0"/>
        <w:ind w:left="1843" w:hanging="709"/>
        <w:rPr>
          <w:snapToGrid w:val="0"/>
        </w:rPr>
      </w:pPr>
      <w:r w:rsidRPr="00433A59">
        <w:rPr>
          <w:snapToGrid w:val="0"/>
        </w:rPr>
        <w:t>nemá v úmyslu nezaplatit daň z přidané hodnoty u zdanitelného plnění</w:t>
      </w:r>
      <w:r w:rsidR="003628BF" w:rsidRPr="00433A59">
        <w:rPr>
          <w:snapToGrid w:val="0"/>
        </w:rPr>
        <w:t xml:space="preserve"> podle </w:t>
      </w:r>
      <w:r w:rsidR="003628BF" w:rsidRPr="00664E19">
        <w:rPr>
          <w:snapToGrid w:val="0"/>
        </w:rPr>
        <w:t>této smlouvy,</w:t>
      </w:r>
    </w:p>
    <w:p w14:paraId="5029E056" w14:textId="77777777" w:rsidR="003628BF" w:rsidRPr="00664E19" w:rsidRDefault="003628BF" w:rsidP="00011E57">
      <w:pPr>
        <w:pStyle w:val="KUsmlouva-3rove"/>
        <w:spacing w:after="0"/>
        <w:ind w:left="1843" w:hanging="709"/>
        <w:rPr>
          <w:snapToGrid w:val="0"/>
        </w:rPr>
      </w:pPr>
      <w:r w:rsidRPr="00664E19">
        <w:rPr>
          <w:snapToGrid w:val="0"/>
        </w:rPr>
        <w:t>mu nejsou známy skutečnosti, nasvědčující tomu, že se dostane do postavení, kdy nemůže daň zaplatit a ani se ke dni podpisu této smlouvy v takovém postavení nenachází,</w:t>
      </w:r>
    </w:p>
    <w:p w14:paraId="719019B5" w14:textId="77777777" w:rsidR="003628BF" w:rsidRPr="00664E19" w:rsidRDefault="003628BF" w:rsidP="00011E57">
      <w:pPr>
        <w:pStyle w:val="KUsmlouva-3rove"/>
        <w:spacing w:after="0"/>
        <w:ind w:left="1843" w:hanging="709"/>
        <w:rPr>
          <w:snapToGrid w:val="0"/>
        </w:rPr>
      </w:pPr>
      <w:r w:rsidRPr="00664E19">
        <w:rPr>
          <w:snapToGrid w:val="0"/>
        </w:rPr>
        <w:t>nezkrátí da</w:t>
      </w:r>
      <w:r w:rsidR="009023CD" w:rsidRPr="00664E19">
        <w:rPr>
          <w:snapToGrid w:val="0"/>
        </w:rPr>
        <w:t>ň nebo nevyláká daňovou výhodu</w:t>
      </w:r>
    </w:p>
    <w:p w14:paraId="4037261F" w14:textId="77777777" w:rsidR="009023CD" w:rsidRPr="00664E19" w:rsidRDefault="009023CD" w:rsidP="00011E57">
      <w:pPr>
        <w:pStyle w:val="KUsmlouva-3rove"/>
        <w:spacing w:after="0"/>
        <w:ind w:left="1843" w:hanging="709"/>
        <w:rPr>
          <w:snapToGrid w:val="0"/>
        </w:rPr>
      </w:pPr>
      <w:r w:rsidRPr="00664E19">
        <w:rPr>
          <w:snapToGrid w:val="0"/>
        </w:rPr>
        <w:t>úplata za plnění dle smlouvy není odchylná od obvyklé ceny,</w:t>
      </w:r>
    </w:p>
    <w:p w14:paraId="1EBE465C" w14:textId="77777777" w:rsidR="009023CD" w:rsidRPr="00664E19" w:rsidRDefault="009023CD" w:rsidP="00011E57">
      <w:pPr>
        <w:pStyle w:val="KUsmlouva-3rove"/>
        <w:spacing w:after="0"/>
        <w:ind w:left="1843" w:hanging="709"/>
        <w:rPr>
          <w:snapToGrid w:val="0"/>
        </w:rPr>
      </w:pPr>
      <w:r w:rsidRPr="00664E19">
        <w:rPr>
          <w:snapToGrid w:val="0"/>
        </w:rPr>
        <w:t>úplata za plnění dle smlouvy nebude poskytnuta zcela nebo zčásti bezhotovostním převodem na účet vedený poskytovatelem platebních služeb mimo tuzemsko</w:t>
      </w:r>
    </w:p>
    <w:p w14:paraId="049DFBC3" w14:textId="77777777" w:rsidR="0030301E" w:rsidRPr="00664E19" w:rsidRDefault="0030301E" w:rsidP="00011E57">
      <w:pPr>
        <w:pStyle w:val="KUsmlouva-3rove"/>
        <w:spacing w:after="0"/>
        <w:ind w:left="1843" w:hanging="709"/>
        <w:rPr>
          <w:snapToGrid w:val="0"/>
        </w:rPr>
      </w:pPr>
      <w:r w:rsidRPr="00664E19">
        <w:rPr>
          <w:snapToGrid w:val="0"/>
        </w:rPr>
        <w:t>nebude nespolehlivým plátcem,</w:t>
      </w:r>
    </w:p>
    <w:p w14:paraId="3BD00E21" w14:textId="77777777" w:rsidR="0030301E" w:rsidRPr="00664E19" w:rsidRDefault="0030301E" w:rsidP="00011E57">
      <w:pPr>
        <w:pStyle w:val="KUsmlouva-3rove"/>
        <w:spacing w:after="0"/>
        <w:ind w:left="1843" w:hanging="709"/>
        <w:rPr>
          <w:snapToGrid w:val="0"/>
        </w:rPr>
      </w:pPr>
      <w:r w:rsidRPr="00664E19">
        <w:rPr>
          <w:snapToGrid w:val="0"/>
        </w:rPr>
        <w:t>bude mít u správce daně registrován bankovní účet používaný pro ekonomickou činnost,</w:t>
      </w:r>
    </w:p>
    <w:p w14:paraId="37BADADC" w14:textId="77777777" w:rsidR="0030301E" w:rsidRPr="00664E19" w:rsidRDefault="0030301E" w:rsidP="00011E57">
      <w:pPr>
        <w:pStyle w:val="KUsmlouva-3rove"/>
        <w:spacing w:after="0"/>
        <w:ind w:left="1843" w:hanging="709"/>
        <w:rPr>
          <w:snapToGrid w:val="0"/>
        </w:rPr>
      </w:pPr>
      <w:r w:rsidRPr="00664E19">
        <w:rPr>
          <w:snapToGrid w:val="0"/>
        </w:rPr>
        <w:t xml:space="preserve">souhlasí s tím, že pokud ke dni uskutečnění zdanitelného plnění </w:t>
      </w:r>
      <w:r w:rsidR="009023CD" w:rsidRPr="00664E19">
        <w:rPr>
          <w:snapToGrid w:val="0"/>
        </w:rPr>
        <w:t xml:space="preserve">nebo k okamžiku poskytnutí úplaty na plnění, </w:t>
      </w:r>
      <w:r w:rsidRPr="00664E19">
        <w:rPr>
          <w:snapToGrid w:val="0"/>
        </w:rPr>
        <w:t>bude o zhotovite</w:t>
      </w:r>
      <w:r w:rsidR="005C5FA8" w:rsidRPr="00664E19">
        <w:rPr>
          <w:snapToGrid w:val="0"/>
        </w:rPr>
        <w:t>li</w:t>
      </w:r>
      <w:r w:rsidRPr="00664E19">
        <w:rPr>
          <w:snapToGrid w:val="0"/>
        </w:rPr>
        <w:t xml:space="preserve"> zveřejněna správce</w:t>
      </w:r>
      <w:r w:rsidR="005C5FA8" w:rsidRPr="00664E19">
        <w:rPr>
          <w:snapToGrid w:val="0"/>
        </w:rPr>
        <w:t xml:space="preserve">m daně skutečnost, že </w:t>
      </w:r>
      <w:r w:rsidRPr="00664E19">
        <w:rPr>
          <w:snapToGrid w:val="0"/>
        </w:rPr>
        <w:t xml:space="preserve">zhotovitel je nespolehlivým plátcem, uhradí </w:t>
      </w:r>
      <w:r w:rsidR="00D07198" w:rsidRPr="00664E19">
        <w:rPr>
          <w:snapToGrid w:val="0"/>
        </w:rPr>
        <w:t>objednatel</w:t>
      </w:r>
      <w:r w:rsidRPr="00664E19">
        <w:rPr>
          <w:snapToGrid w:val="0"/>
        </w:rPr>
        <w:t xml:space="preserve"> daň z přidané hodnoty z přijatého zdanitelného plnění příslušnému správci daně,</w:t>
      </w:r>
    </w:p>
    <w:p w14:paraId="166AFFB8" w14:textId="77777777" w:rsidR="0030301E" w:rsidRPr="00664E19" w:rsidRDefault="0030301E" w:rsidP="00011E57">
      <w:pPr>
        <w:pStyle w:val="KUsmlouva-3rove"/>
        <w:spacing w:after="0"/>
        <w:ind w:left="1843" w:hanging="709"/>
        <w:rPr>
          <w:snapToGrid w:val="0"/>
        </w:rPr>
      </w:pPr>
      <w:r w:rsidRPr="00664E19">
        <w:rPr>
          <w:snapToGrid w:val="0"/>
        </w:rPr>
        <w:t xml:space="preserve">souhlasí s tím, že pokud ke dni uskutečnění zdanitelného plnění </w:t>
      </w:r>
      <w:r w:rsidR="009023CD" w:rsidRPr="00664E19">
        <w:rPr>
          <w:snapToGrid w:val="0"/>
        </w:rPr>
        <w:t xml:space="preserve">nebo k okamžiku poskytnutí úplaty na plnění </w:t>
      </w:r>
      <w:r w:rsidRPr="00664E19">
        <w:rPr>
          <w:snapToGrid w:val="0"/>
        </w:rPr>
        <w:t>bude zjištěna nesrovnalost v regist</w:t>
      </w:r>
      <w:r w:rsidR="005C5FA8" w:rsidRPr="00664E19">
        <w:rPr>
          <w:snapToGrid w:val="0"/>
        </w:rPr>
        <w:t xml:space="preserve">raci bankovního účtu </w:t>
      </w:r>
      <w:r w:rsidRPr="00664E19">
        <w:rPr>
          <w:snapToGrid w:val="0"/>
        </w:rPr>
        <w:t xml:space="preserve">zhotovitele určeného pro ekonomickou činnost správcem daně, uhradí </w:t>
      </w:r>
      <w:r w:rsidR="00D07198" w:rsidRPr="00664E19">
        <w:rPr>
          <w:snapToGrid w:val="0"/>
        </w:rPr>
        <w:t>objednatel</w:t>
      </w:r>
      <w:r w:rsidRPr="00664E19">
        <w:rPr>
          <w:snapToGrid w:val="0"/>
        </w:rPr>
        <w:t xml:space="preserve"> daň z přidané hodnoty z přijatého zdanitelného plnění příslušnému správci daně</w:t>
      </w:r>
      <w:r w:rsidR="0052697E" w:rsidRPr="00664E19">
        <w:rPr>
          <w:snapToGrid w:val="0"/>
        </w:rPr>
        <w:t>.</w:t>
      </w:r>
    </w:p>
    <w:p w14:paraId="21E0E87F" w14:textId="02DCA256" w:rsidR="001E75FF" w:rsidRPr="00664E19" w:rsidRDefault="001E75FF" w:rsidP="00011E57">
      <w:pPr>
        <w:pStyle w:val="KUsmlouva-2rove"/>
        <w:spacing w:after="0"/>
        <w:ind w:left="1134"/>
      </w:pPr>
      <w:r w:rsidRPr="00664E19">
        <w:t xml:space="preserve">V případě, že je tato smlouva uzavřena na dobu delší než 6 </w:t>
      </w:r>
      <w:r w:rsidRPr="00961B98">
        <w:t xml:space="preserve">měsíců, předá zhotovitel objednateli po uplynutí této doby nové prohlášení ve znění dle předchozího odstavce </w:t>
      </w:r>
      <w:r w:rsidR="002F0F7A" w:rsidRPr="00961B98">
        <w:t>této smlouvy</w:t>
      </w:r>
      <w:r w:rsidRPr="00961B98">
        <w:t>, a to i opakovaně po uplynutí dalších 6 měsíců od předání posledního takového prohlášení.</w:t>
      </w:r>
    </w:p>
    <w:p w14:paraId="4C4421E2" w14:textId="77777777" w:rsidR="00126CD4" w:rsidRPr="00664E19" w:rsidRDefault="00126CD4" w:rsidP="00DE019C">
      <w:pPr>
        <w:pStyle w:val="KUsmlouva-1rove"/>
        <w:spacing w:after="240"/>
        <w:ind w:left="357" w:hanging="357"/>
      </w:pPr>
      <w:r w:rsidRPr="00664E19">
        <w:t>SPOLUPŮSOBENÍ OBJEDNATELE, VÝCHOZÍ PODKLADY</w:t>
      </w:r>
    </w:p>
    <w:p w14:paraId="6CD4BB75" w14:textId="23666FC9" w:rsidR="00126CD4" w:rsidRPr="00664E19" w:rsidRDefault="00126CD4" w:rsidP="000E1B25">
      <w:pPr>
        <w:pStyle w:val="KUsmlouva-2rove"/>
        <w:spacing w:after="0"/>
        <w:ind w:left="1134"/>
        <w:rPr>
          <w:b/>
        </w:rPr>
      </w:pPr>
      <w:r w:rsidRPr="00664E19">
        <w:rPr>
          <w:b/>
        </w:rPr>
        <w:t xml:space="preserve">Objednatel je povinen </w:t>
      </w:r>
      <w:r w:rsidR="0032607F" w:rsidRPr="00664E19">
        <w:t xml:space="preserve">v rámci svého spolupůsobení bezplatně zhotoviteli předat </w:t>
      </w:r>
      <w:r w:rsidR="00D42AF0" w:rsidRPr="00664E19">
        <w:t xml:space="preserve">a zhotovitel je povinen převzít </w:t>
      </w:r>
      <w:r w:rsidR="00DD1DFA" w:rsidRPr="00664E19">
        <w:t xml:space="preserve">nejpozději </w:t>
      </w:r>
      <w:r w:rsidR="0032607F" w:rsidRPr="00664E19">
        <w:t xml:space="preserve">ke dni </w:t>
      </w:r>
      <w:r w:rsidR="00886FF7" w:rsidRPr="00664E19">
        <w:t xml:space="preserve">nabytí účinnosti této </w:t>
      </w:r>
      <w:r w:rsidR="0032607F" w:rsidRPr="00664E19">
        <w:t>smlouvy:</w:t>
      </w:r>
    </w:p>
    <w:p w14:paraId="767751F0" w14:textId="05A9FF5E" w:rsidR="00CF681F" w:rsidRPr="00664E19" w:rsidRDefault="0032607F" w:rsidP="008E3DB0">
      <w:pPr>
        <w:pStyle w:val="KUsmlouva-3rove"/>
        <w:spacing w:after="0"/>
        <w:ind w:left="1843" w:hanging="709"/>
      </w:pPr>
      <w:r w:rsidRPr="00664E19">
        <w:t xml:space="preserve">projektovou dokumentaci </w:t>
      </w:r>
      <w:r w:rsidR="00D1740D" w:rsidRPr="00664E19">
        <w:t xml:space="preserve">pro provedení stavby (DPS) </w:t>
      </w:r>
      <w:r w:rsidR="00B212D2" w:rsidRPr="00664E19">
        <w:t>2</w:t>
      </w:r>
      <w:r w:rsidRPr="00664E19">
        <w:t xml:space="preserve"> x ti</w:t>
      </w:r>
      <w:r w:rsidRPr="00D81CF2">
        <w:t>štěná forma,</w:t>
      </w:r>
      <w:r w:rsidR="00746C8F" w:rsidRPr="00D81CF2">
        <w:t> </w:t>
      </w:r>
      <w:r w:rsidR="00B212D2" w:rsidRPr="00D81CF2">
        <w:t>1</w:t>
      </w:r>
      <w:r w:rsidRPr="00D81CF2">
        <w:t xml:space="preserve"> x digitální forma ve formátu zpracovávaných programů dwg., dgn., doc., exe.</w:t>
      </w:r>
      <w:r w:rsidR="001922CB" w:rsidRPr="00D81CF2">
        <w:t>,</w:t>
      </w:r>
      <w:r w:rsidR="00B13709" w:rsidRPr="00D81CF2">
        <w:t xml:space="preserve"> zpracovanou společností</w:t>
      </w:r>
      <w:r w:rsidR="00B212D2" w:rsidRPr="00D81CF2">
        <w:t xml:space="preserve"> </w:t>
      </w:r>
      <w:r w:rsidR="00024FBB" w:rsidRPr="00D81CF2">
        <w:t>KB projekt, s.r.o.</w:t>
      </w:r>
      <w:r w:rsidR="006A2FA6" w:rsidRPr="00D81CF2">
        <w:t xml:space="preserve">, </w:t>
      </w:r>
      <w:r w:rsidR="001979F7" w:rsidRPr="00D81CF2">
        <w:t>Lešetín I/659, 760 01 Zlín</w:t>
      </w:r>
      <w:r w:rsidR="006A2FA6" w:rsidRPr="00D81CF2">
        <w:t xml:space="preserve">, IČO: </w:t>
      </w:r>
      <w:r w:rsidR="00D81CF2" w:rsidRPr="00D81CF2">
        <w:t>25507893</w:t>
      </w:r>
      <w:r w:rsidR="00886FF7" w:rsidRPr="00D81CF2">
        <w:t>,</w:t>
      </w:r>
      <w:r w:rsidR="00886FF7" w:rsidRPr="00664E19">
        <w:t xml:space="preserve"> </w:t>
      </w:r>
    </w:p>
    <w:p w14:paraId="31462DD2" w14:textId="3B241416" w:rsidR="004D32BA" w:rsidRPr="00E80F4A" w:rsidRDefault="004D32BA" w:rsidP="00011E57">
      <w:pPr>
        <w:pStyle w:val="KUsmlouva-3rove"/>
        <w:spacing w:after="0"/>
        <w:ind w:left="1843" w:hanging="709"/>
      </w:pPr>
      <w:r w:rsidRPr="00E80F4A">
        <w:t xml:space="preserve">projektovou dokumentaci pro </w:t>
      </w:r>
      <w:r w:rsidR="00634227" w:rsidRPr="00E80F4A">
        <w:t>povolení stavby ověřenou stavebním úřadem</w:t>
      </w:r>
      <w:r w:rsidRPr="00E80F4A">
        <w:t xml:space="preserve"> – 1x tištěná forma, </w:t>
      </w:r>
      <w:r w:rsidR="006A2FA6" w:rsidRPr="00E80F4A">
        <w:t xml:space="preserve">zpracovanou společností </w:t>
      </w:r>
      <w:r w:rsidR="00D81CF2" w:rsidRPr="00E80F4A">
        <w:t>KB projekt, s.r.o., Lešetín I/659, 760 01 Zlín, IČO: 25507893</w:t>
      </w:r>
      <w:r w:rsidR="00634227" w:rsidRPr="00E80F4A">
        <w:t xml:space="preserve">. Tuto dokumentaci musí mít zhotovitel po dobu výstavby bezpečně uloženou </w:t>
      </w:r>
      <w:r w:rsidR="004162B3" w:rsidRPr="00E80F4A">
        <w:t>v místě provádění díla</w:t>
      </w:r>
      <w:r w:rsidR="00634227" w:rsidRPr="00E80F4A">
        <w:t xml:space="preserve"> a po ukončení díla je povinen zhotovitel tuto dokumentaci objednateli vrátit.</w:t>
      </w:r>
    </w:p>
    <w:p w14:paraId="6C589972" w14:textId="77777777" w:rsidR="004D32BA" w:rsidRPr="00E80F4A" w:rsidRDefault="004D32BA" w:rsidP="00011E57">
      <w:pPr>
        <w:pStyle w:val="KUsmlouva-3rove"/>
        <w:spacing w:after="0"/>
        <w:ind w:left="1843" w:hanging="709"/>
      </w:pPr>
      <w:r w:rsidRPr="00E80F4A">
        <w:t>kopii pravomocného stavebního povolení a štítek stavby „stavba povolena“,</w:t>
      </w:r>
    </w:p>
    <w:p w14:paraId="1E038CAF" w14:textId="77777777" w:rsidR="004D32BA" w:rsidRPr="00E80F4A" w:rsidRDefault="004D32BA" w:rsidP="00011E57">
      <w:pPr>
        <w:pStyle w:val="KUsmlouva-3rove"/>
        <w:spacing w:after="0"/>
        <w:ind w:left="1843" w:hanging="709"/>
      </w:pPr>
      <w:r w:rsidRPr="00E80F4A">
        <w:t>výsledky projednání s dotčenými orgány a vlastníky v rámci územního rozhodnutí a stavebního řízení v digitální formě na CD</w:t>
      </w:r>
      <w:r w:rsidR="00886FF7" w:rsidRPr="00E80F4A">
        <w:t>/DVD</w:t>
      </w:r>
      <w:r w:rsidRPr="00E80F4A">
        <w:t>,</w:t>
      </w:r>
    </w:p>
    <w:p w14:paraId="0938E4C7" w14:textId="77777777" w:rsidR="001922CB" w:rsidRPr="00E80F4A" w:rsidRDefault="003A6A0E" w:rsidP="00011E57">
      <w:pPr>
        <w:pStyle w:val="KUsmlouva-3rove"/>
        <w:spacing w:after="0"/>
        <w:ind w:left="1843" w:hanging="709"/>
      </w:pPr>
      <w:r w:rsidRPr="00E80F4A">
        <w:lastRenderedPageBreak/>
        <w:t xml:space="preserve">jméno TDS a koordinátora </w:t>
      </w:r>
      <w:r w:rsidR="00E62A80" w:rsidRPr="00E80F4A">
        <w:t>BOZP</w:t>
      </w:r>
      <w:r w:rsidR="00B13709" w:rsidRPr="00E80F4A">
        <w:t xml:space="preserve"> -</w:t>
      </w:r>
      <w:r w:rsidR="00E62A80" w:rsidRPr="00E80F4A">
        <w:t xml:space="preserve"> personální zastoupení a oprávnění,</w:t>
      </w:r>
    </w:p>
    <w:p w14:paraId="66AD598B" w14:textId="77777777" w:rsidR="001922CB" w:rsidRPr="00E80F4A" w:rsidRDefault="00E62A80" w:rsidP="00011E57">
      <w:pPr>
        <w:pStyle w:val="KUsmlouva-3rove"/>
        <w:spacing w:after="0"/>
        <w:ind w:left="1843" w:hanging="709"/>
      </w:pPr>
      <w:bookmarkStart w:id="17" w:name="_Ref371945153"/>
      <w:r w:rsidRPr="00E80F4A">
        <w:t xml:space="preserve">vzor </w:t>
      </w:r>
      <w:r w:rsidR="00B13709" w:rsidRPr="00E80F4A">
        <w:t>z</w:t>
      </w:r>
      <w:r w:rsidRPr="00E80F4A">
        <w:t>měnového listu,</w:t>
      </w:r>
      <w:bookmarkEnd w:id="17"/>
    </w:p>
    <w:p w14:paraId="23510CA1" w14:textId="64234148" w:rsidR="00E62A80" w:rsidRPr="006E1A7E" w:rsidRDefault="00E62A80" w:rsidP="00011E57">
      <w:pPr>
        <w:pStyle w:val="KUsmlouva-3rove"/>
        <w:spacing w:after="0"/>
        <w:ind w:left="1843" w:hanging="709"/>
      </w:pPr>
      <w:r w:rsidRPr="00E80F4A">
        <w:t>vzor informační</w:t>
      </w:r>
      <w:r w:rsidR="002B495E" w:rsidRPr="00E80F4A">
        <w:t xml:space="preserve"> </w:t>
      </w:r>
      <w:r w:rsidR="002B495E" w:rsidRPr="006E1A7E">
        <w:t>tabul</w:t>
      </w:r>
      <w:r w:rsidR="00414D8D" w:rsidRPr="006E1A7E">
        <w:t>e</w:t>
      </w:r>
      <w:r w:rsidR="000861C5" w:rsidRPr="006E1A7E">
        <w:t xml:space="preserve"> a </w:t>
      </w:r>
      <w:r w:rsidR="00616AA5" w:rsidRPr="006E1A7E">
        <w:t xml:space="preserve">dočasných </w:t>
      </w:r>
      <w:r w:rsidR="000861C5" w:rsidRPr="006E1A7E">
        <w:t>billboardů</w:t>
      </w:r>
      <w:r w:rsidR="000E68F5" w:rsidRPr="006E1A7E">
        <w:t xml:space="preserve"> </w:t>
      </w:r>
      <w:r w:rsidR="00C622D8" w:rsidRPr="006E1A7E">
        <w:t xml:space="preserve">pro </w:t>
      </w:r>
      <w:r w:rsidRPr="006E1A7E">
        <w:t xml:space="preserve">označení staveniště </w:t>
      </w:r>
      <w:r w:rsidR="00C622D8" w:rsidRPr="006E1A7E">
        <w:t xml:space="preserve">a </w:t>
      </w:r>
      <w:r w:rsidRPr="006E1A7E">
        <w:t>pro identifikační údaje stavby</w:t>
      </w:r>
      <w:r w:rsidR="00C15D66" w:rsidRPr="006E1A7E">
        <w:t xml:space="preserve"> a dotačních programů</w:t>
      </w:r>
    </w:p>
    <w:p w14:paraId="752BF3D6" w14:textId="7D83F94F" w:rsidR="002730E9" w:rsidRPr="006E1A7E" w:rsidRDefault="000B5A06" w:rsidP="00634227">
      <w:pPr>
        <w:pStyle w:val="KUsmlouva-3rove"/>
        <w:spacing w:after="0"/>
        <w:ind w:left="1843" w:hanging="709"/>
      </w:pPr>
      <w:r w:rsidRPr="006E1A7E">
        <w:t>o</w:t>
      </w:r>
      <w:r w:rsidR="002730E9" w:rsidRPr="006E1A7E">
        <w:t>bjednatel je dále v rámci svého spolupůsobení povinen zhotoviteli předat</w:t>
      </w:r>
      <w:r w:rsidR="00634227" w:rsidRPr="006E1A7E">
        <w:t xml:space="preserve"> </w:t>
      </w:r>
      <w:r w:rsidR="002730E9" w:rsidRPr="006E1A7E">
        <w:t>staveniště ke dni zahájení provádění díla,</w:t>
      </w:r>
    </w:p>
    <w:p w14:paraId="787D99A4" w14:textId="77777777" w:rsidR="00ED30D3" w:rsidRPr="006E1A7E" w:rsidRDefault="00ED30D3" w:rsidP="00ED30D3">
      <w:pPr>
        <w:pStyle w:val="KUsmlouva-3rove"/>
      </w:pPr>
      <w:r w:rsidRPr="006E1A7E">
        <w:t>Biologické posouzení SŠ nábytkářská a obchodní Bystřice pod Hostýnem</w:t>
      </w:r>
    </w:p>
    <w:p w14:paraId="171C134E" w14:textId="5FB2F741" w:rsidR="00ED30D3" w:rsidRPr="006E1A7E" w:rsidRDefault="00ED30D3" w:rsidP="00ED30D3">
      <w:pPr>
        <w:pStyle w:val="KUsmlouva-3rove"/>
        <w:numPr>
          <w:ilvl w:val="0"/>
          <w:numId w:val="0"/>
        </w:numPr>
        <w:ind w:left="1787"/>
      </w:pPr>
      <w:r w:rsidRPr="006E1A7E">
        <w:t>SO 01 – škola, SO 02 – dílny zpracované Vilémem Jurkem a Veronikou Šimáčkovou v prosinci 2023.</w:t>
      </w:r>
    </w:p>
    <w:p w14:paraId="697AD39C" w14:textId="77777777" w:rsidR="00126CD4" w:rsidRPr="00D1740D" w:rsidRDefault="00126CD4" w:rsidP="000E1B25">
      <w:pPr>
        <w:pStyle w:val="KUsmlouva-2rove"/>
        <w:spacing w:after="0"/>
        <w:ind w:left="1134"/>
        <w:rPr>
          <w:b/>
        </w:rPr>
      </w:pPr>
      <w:r w:rsidRPr="00433A59">
        <w:t>Objednatel odpovídá za to, že doklady, které zhotoviteli předal nebo předá, jsou bez právních vad a</w:t>
      </w:r>
      <w:r w:rsidR="00746C8F">
        <w:t> </w:t>
      </w:r>
      <w:r w:rsidRPr="00433A59">
        <w:t>neporušují práva třetích osob.</w:t>
      </w:r>
      <w:r w:rsidR="0009273A" w:rsidRPr="00433A59">
        <w:t xml:space="preserve"> Objednatel odpovídá za správnost a úplnost projektových dokumentací.</w:t>
      </w:r>
    </w:p>
    <w:p w14:paraId="2814E5C9" w14:textId="77777777" w:rsidR="004B2524" w:rsidRPr="00433A59" w:rsidRDefault="004B2524" w:rsidP="004D32BA">
      <w:pPr>
        <w:pStyle w:val="KUsmlouva-1rove"/>
        <w:spacing w:after="240"/>
        <w:ind w:left="357" w:firstLine="69"/>
      </w:pPr>
      <w:r w:rsidRPr="00433A59">
        <w:t>STAVENIŠTĚ</w:t>
      </w:r>
    </w:p>
    <w:p w14:paraId="44C008E4" w14:textId="1A9D252A" w:rsidR="004B2524" w:rsidRPr="009747DC" w:rsidRDefault="004B2524" w:rsidP="002C1EC0">
      <w:pPr>
        <w:pStyle w:val="KUsmlouva-2rove"/>
        <w:ind w:left="1134"/>
        <w:rPr>
          <w:b/>
        </w:rPr>
      </w:pPr>
      <w:r w:rsidRPr="00433A59">
        <w:t xml:space="preserve">Staveništěm se rozumí </w:t>
      </w:r>
      <w:r w:rsidRPr="00433A59">
        <w:rPr>
          <w:b/>
        </w:rPr>
        <w:t>prostor pro stavbu a pro zařízení staveniště</w:t>
      </w:r>
      <w:r w:rsidRPr="00433A59">
        <w:t xml:space="preserve"> </w:t>
      </w:r>
      <w:r w:rsidR="00C80524" w:rsidRPr="00433A59">
        <w:t xml:space="preserve">vymezený </w:t>
      </w:r>
      <w:r w:rsidRPr="00433A59">
        <w:t>proje</w:t>
      </w:r>
      <w:r w:rsidR="00FB3D76" w:rsidRPr="00433A59">
        <w:t>ktovou dokumentací</w:t>
      </w:r>
      <w:r w:rsidR="00F605BA">
        <w:t xml:space="preserve"> a</w:t>
      </w:r>
      <w:r w:rsidRPr="00433A59">
        <w:t xml:space="preserve"> touto smlouvou.</w:t>
      </w:r>
      <w:r w:rsidR="00FB3D76" w:rsidRPr="00433A59">
        <w:t xml:space="preserve"> </w:t>
      </w:r>
      <w:r w:rsidR="00037198" w:rsidRPr="00433A59">
        <w:t xml:space="preserve">Objednatel předá staveniště zhotoviteli v termínu dle této smlouvy o dílo, nedohodnou-li se smluvní strany jinak. </w:t>
      </w:r>
      <w:r w:rsidR="00FB3D76" w:rsidRPr="00433A59">
        <w:t>O jeho předání a</w:t>
      </w:r>
      <w:r w:rsidR="00746C8F">
        <w:t> </w:t>
      </w:r>
      <w:r w:rsidR="00FB3D76" w:rsidRPr="00433A59">
        <w:t xml:space="preserve">převzetí vyhotoví smluvní strany podrobný </w:t>
      </w:r>
      <w:r w:rsidR="00FB3D76" w:rsidRPr="00433A59">
        <w:rPr>
          <w:b/>
        </w:rPr>
        <w:t>písemný zápis – protokol</w:t>
      </w:r>
      <w:r w:rsidR="00E0576E" w:rsidRPr="00A50C18">
        <w:t>, jehož součástí musí</w:t>
      </w:r>
      <w:r w:rsidR="00A50C18" w:rsidRPr="00A50C18">
        <w:t xml:space="preserve"> být i</w:t>
      </w:r>
      <w:r w:rsidR="00746C8F">
        <w:t> </w:t>
      </w:r>
      <w:r w:rsidR="00A50C18" w:rsidRPr="00A50C18">
        <w:t xml:space="preserve">záznam o termínu předání bankovní záruky dle </w:t>
      </w:r>
      <w:r w:rsidR="004D6FEF">
        <w:t>příslušného ustanovení</w:t>
      </w:r>
      <w:r w:rsidR="008A72B3">
        <w:t xml:space="preserve"> </w:t>
      </w:r>
      <w:r w:rsidR="00BF12CC">
        <w:t xml:space="preserve">této </w:t>
      </w:r>
      <w:r w:rsidR="008A72B3">
        <w:t>smlouvy</w:t>
      </w:r>
      <w:r w:rsidR="00FB3D76" w:rsidRPr="009747DC">
        <w:t>.</w:t>
      </w:r>
      <w:r w:rsidR="00FB3D76" w:rsidRPr="00433A59">
        <w:rPr>
          <w:b/>
        </w:rPr>
        <w:t xml:space="preserve"> </w:t>
      </w:r>
      <w:r w:rsidR="00FB3D76" w:rsidRPr="00433A59">
        <w:t xml:space="preserve">Předání a převzetí </w:t>
      </w:r>
      <w:r w:rsidR="00FB3D76" w:rsidRPr="00433A59">
        <w:rPr>
          <w:spacing w:val="-4"/>
        </w:rPr>
        <w:t>staveniště bude zaznamenáno i ve stavebním deníku.</w:t>
      </w:r>
    </w:p>
    <w:p w14:paraId="1621E780" w14:textId="749238ED" w:rsidR="008D108A" w:rsidRDefault="009747DC" w:rsidP="002C1EC0">
      <w:pPr>
        <w:pStyle w:val="KUsmlouva-2rove"/>
        <w:ind w:left="1134"/>
      </w:pPr>
      <w:r w:rsidRPr="009747DC">
        <w:t>Zhotovitel je povinen užívat staveniště jen pro účely související s prováděním díla a při tomto užívání je povinen dodržovat veškeré platné právní předpisy na území České republiky, zejména pak</w:t>
      </w:r>
      <w:r w:rsidR="008D108A">
        <w:t xml:space="preserve"> zákon č. 309/2006 Sb.</w:t>
      </w:r>
      <w:r w:rsidR="00BF12CC">
        <w:t xml:space="preserve">, </w:t>
      </w:r>
      <w:r w:rsidR="00BF12CC" w:rsidRPr="00D1477F">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BF12CC">
        <w:t>, ve znění pozdějších předpisů</w:t>
      </w:r>
      <w:r w:rsidR="00BF12CC" w:rsidRPr="00433A59">
        <w:t xml:space="preserve"> </w:t>
      </w:r>
      <w:r w:rsidR="00BF12CC">
        <w:t>(dále jen „</w:t>
      </w:r>
      <w:r w:rsidR="00BF12CC" w:rsidRPr="00D1477F">
        <w:rPr>
          <w:b/>
        </w:rPr>
        <w:t>zákon č. 309/2006 Sb.</w:t>
      </w:r>
      <w:r w:rsidR="00BF12CC">
        <w:t xml:space="preserve">“) </w:t>
      </w:r>
      <w:r w:rsidR="008D108A">
        <w:t>a</w:t>
      </w:r>
      <w:r w:rsidRPr="009747DC">
        <w:t xml:space="preserve"> nařízení vlády č. 591/2006 Sb., o bližších minimálních požadavcích na bezpečnost a ochranu zdraví při práci na staveništích</w:t>
      </w:r>
      <w:r w:rsidR="00BF12CC">
        <w:t>,</w:t>
      </w:r>
      <w:r w:rsidR="00BF12CC" w:rsidRPr="00BF12CC">
        <w:t xml:space="preserve"> </w:t>
      </w:r>
      <w:r w:rsidR="00BF12CC">
        <w:t>v</w:t>
      </w:r>
      <w:r w:rsidR="002F0F7A">
        <w:t>e</w:t>
      </w:r>
      <w:r w:rsidR="00BF12CC">
        <w:t>  znění</w:t>
      </w:r>
      <w:r w:rsidR="002F0F7A">
        <w:t xml:space="preserve"> pozdějších předpisů</w:t>
      </w:r>
      <w:r w:rsidR="00BF12CC">
        <w:t xml:space="preserve"> (dále jen „</w:t>
      </w:r>
      <w:r w:rsidR="00BF12CC" w:rsidRPr="00D1477F">
        <w:rPr>
          <w:b/>
        </w:rPr>
        <w:t>nařízení vlády č. 591/2006 Sb.</w:t>
      </w:r>
      <w:r w:rsidR="00BF12CC">
        <w:t>“)</w:t>
      </w:r>
      <w:r w:rsidR="008D108A">
        <w:t xml:space="preserve">. </w:t>
      </w:r>
    </w:p>
    <w:p w14:paraId="39286999" w14:textId="3FE52133" w:rsidR="00F75667" w:rsidRDefault="00F75667" w:rsidP="002C1EC0">
      <w:pPr>
        <w:pStyle w:val="KUsmlouva-2rove"/>
        <w:ind w:left="1134"/>
      </w:pPr>
      <w:r w:rsidRPr="000B5A06">
        <w:t xml:space="preserve">Zhotovitel je povinen vybudovat provozní, sociální a případně i výrobní zařízení staveniště včetně staveništních rozvodů potřebných médií, jejich připojení a odběr </w:t>
      </w:r>
      <w:r w:rsidR="0057397F" w:rsidRPr="000B5A06">
        <w:t>s</w:t>
      </w:r>
      <w:r w:rsidRPr="000B5A06">
        <w:t xml:space="preserve"> objednatelem určených míst. Zhotovitel uspořádá a bude udržovat staveniště v souladu s projektovou dokumentací, touto smlouvou a platnými právními předpisy</w:t>
      </w:r>
      <w:r w:rsidR="00732A25">
        <w:t>.</w:t>
      </w:r>
      <w:r w:rsidRPr="000B5A06">
        <w:t xml:space="preserve"> Prostor staveniště bude využíván výhradně pro účely související s realizací díla.</w:t>
      </w:r>
    </w:p>
    <w:p w14:paraId="73CC13AD" w14:textId="2E5BF0C7" w:rsidR="00EC5289" w:rsidRPr="008D108A" w:rsidRDefault="00FB3D76" w:rsidP="002C1EC0">
      <w:pPr>
        <w:pStyle w:val="KUsmlouva-2rove"/>
        <w:spacing w:before="0" w:after="0"/>
        <w:ind w:left="1134"/>
        <w:rPr>
          <w:b/>
        </w:rPr>
      </w:pPr>
      <w:r w:rsidRPr="00433A59">
        <w:t xml:space="preserve">Zhotovitel je povinen zajistit staveniště a stavbu tak, aby nedošlo k ohrožování, nadměrnému nebo zbytečnému obtěžování </w:t>
      </w:r>
      <w:r w:rsidR="00DD1DFA">
        <w:t xml:space="preserve">(zejména hlukem a prachem) </w:t>
      </w:r>
      <w:r w:rsidRPr="00433A59">
        <w:t>okolí stavby, ke znečišťování komunikace, vod a k porušení ochranných pásem, při plném respektování ochrany životního prostředí a majetku třetích osob v zájmovém území</w:t>
      </w:r>
      <w:r w:rsidR="00EC5289">
        <w:t>, zejména pak se zavazuje:</w:t>
      </w:r>
    </w:p>
    <w:p w14:paraId="771BD4F2" w14:textId="77777777" w:rsidR="00FB3D76" w:rsidRPr="008D108A" w:rsidRDefault="00EC5289" w:rsidP="00011E57">
      <w:pPr>
        <w:pStyle w:val="KUsmlouva-3rove"/>
        <w:spacing w:after="0"/>
        <w:ind w:left="1843" w:hanging="709"/>
      </w:pPr>
      <w:r>
        <w:t xml:space="preserve">zřídit a následně pak odstranit </w:t>
      </w:r>
      <w:r w:rsidRPr="008D108A">
        <w:t>zařízení staveniště</w:t>
      </w:r>
      <w:r>
        <w:t xml:space="preserve"> včetně napojení na technickou infrastrukturu a dodržování „Zásad organizace výroby“ a souvisejících dokladů a předpisů</w:t>
      </w:r>
    </w:p>
    <w:p w14:paraId="4BDE90C1" w14:textId="72B9ABAC" w:rsidR="00CF681F" w:rsidRPr="008D108A" w:rsidRDefault="008D108A" w:rsidP="002C1EC0">
      <w:pPr>
        <w:pStyle w:val="KUsmlouva-3rove"/>
        <w:spacing w:after="0"/>
        <w:ind w:left="1843" w:hanging="709"/>
      </w:pPr>
      <w:r w:rsidRPr="008D108A">
        <w:t xml:space="preserve">zajistit </w:t>
      </w:r>
      <w:r w:rsidR="00EC5289" w:rsidRPr="008D108A">
        <w:t>d</w:t>
      </w:r>
      <w:r w:rsidR="00EC5289">
        <w:t xml:space="preserve">ůsledný úklid všech prostor stavby, staveniště a jeho okolí v průběhu i po dokončení </w:t>
      </w:r>
      <w:r w:rsidR="00F605BA">
        <w:t xml:space="preserve">  </w:t>
      </w:r>
      <w:r w:rsidR="00EC5289">
        <w:t>stavby</w:t>
      </w:r>
      <w:r w:rsidR="009F52C8">
        <w:t>.</w:t>
      </w:r>
    </w:p>
    <w:p w14:paraId="083E7AB8" w14:textId="378C52AE" w:rsidR="00FB3D76" w:rsidRPr="00BF28C5" w:rsidRDefault="00FB3D76" w:rsidP="002C1EC0">
      <w:pPr>
        <w:pStyle w:val="KUsmlouva-2rove"/>
        <w:spacing w:after="0"/>
        <w:ind w:left="1134"/>
        <w:rPr>
          <w:b/>
        </w:rPr>
      </w:pPr>
      <w:bookmarkStart w:id="18" w:name="_Ref356221692"/>
      <w:r w:rsidRPr="00BF28C5">
        <w:t xml:space="preserve">Zhotovitel je povinen na vhodném místě u vstupu na staveniště bezprostředně po zahájení realizace </w:t>
      </w:r>
      <w:r w:rsidR="000B1D5A" w:rsidRPr="00BF28C5">
        <w:t>(není-li dále v odstavci 8.5.2, 8.5.3, 8.5.4 nebo 8.5.5</w:t>
      </w:r>
      <w:r w:rsidR="00BD73A9">
        <w:t xml:space="preserve"> této smlouvy</w:t>
      </w:r>
      <w:r w:rsidR="000B1D5A" w:rsidRPr="00BF28C5">
        <w:t xml:space="preserve"> uvedeno jinak) </w:t>
      </w:r>
      <w:r w:rsidRPr="00BF28C5">
        <w:t xml:space="preserve">umístit štítek v souladu se </w:t>
      </w:r>
      <w:r w:rsidR="00A07401" w:rsidRPr="00BF28C5">
        <w:t xml:space="preserve">stavebním </w:t>
      </w:r>
      <w:r w:rsidR="00BF12CC" w:rsidRPr="00BF28C5">
        <w:t xml:space="preserve">zákonem </w:t>
      </w:r>
      <w:r w:rsidRPr="00BF28C5">
        <w:t xml:space="preserve">a </w:t>
      </w:r>
      <w:r w:rsidR="003A1B3C" w:rsidRPr="00BF28C5">
        <w:t xml:space="preserve">dále </w:t>
      </w:r>
      <w:r w:rsidR="003A1B3C" w:rsidRPr="00BF28C5">
        <w:rPr>
          <w:b/>
        </w:rPr>
        <w:t>následující</w:t>
      </w:r>
      <w:r w:rsidR="003A1B3C" w:rsidRPr="00BF28C5">
        <w:t xml:space="preserve"> </w:t>
      </w:r>
      <w:r w:rsidRPr="00BF28C5">
        <w:rPr>
          <w:b/>
        </w:rPr>
        <w:t>informační</w:t>
      </w:r>
      <w:r w:rsidRPr="00BF28C5">
        <w:t xml:space="preserve"> </w:t>
      </w:r>
      <w:r w:rsidRPr="00BF28C5">
        <w:rPr>
          <w:b/>
        </w:rPr>
        <w:t>tabul</w:t>
      </w:r>
      <w:r w:rsidR="003F41A5" w:rsidRPr="00BF28C5">
        <w:rPr>
          <w:b/>
        </w:rPr>
        <w:t>i</w:t>
      </w:r>
      <w:bookmarkEnd w:id="18"/>
      <w:r w:rsidR="007C11C5">
        <w:rPr>
          <w:b/>
        </w:rPr>
        <w:t xml:space="preserve"> s identifikačními údaji </w:t>
      </w:r>
      <w:r w:rsidR="007C11C5" w:rsidRPr="006E1A7E">
        <w:rPr>
          <w:b/>
        </w:rPr>
        <w:t>stavby</w:t>
      </w:r>
      <w:r w:rsidR="00603A8F" w:rsidRPr="006E1A7E">
        <w:rPr>
          <w:b/>
          <w:bCs/>
        </w:rPr>
        <w:t xml:space="preserve"> a</w:t>
      </w:r>
      <w:r w:rsidR="000B1D5A" w:rsidRPr="006E1A7E">
        <w:rPr>
          <w:b/>
          <w:bCs/>
        </w:rPr>
        <w:t xml:space="preserve"> </w:t>
      </w:r>
      <w:r w:rsidR="000A50E7" w:rsidRPr="006E1A7E">
        <w:rPr>
          <w:b/>
          <w:bCs/>
        </w:rPr>
        <w:t xml:space="preserve">dočasné </w:t>
      </w:r>
      <w:r w:rsidR="000B1D5A" w:rsidRPr="006E1A7E">
        <w:rPr>
          <w:b/>
          <w:bCs/>
        </w:rPr>
        <w:t>billboardy dle podmínek příslušných dotačních programů:</w:t>
      </w:r>
    </w:p>
    <w:p w14:paraId="5FF6940D" w14:textId="1AE96379" w:rsidR="00FB3D76" w:rsidRPr="006E1A7E" w:rsidRDefault="005D41B1" w:rsidP="00011E57">
      <w:pPr>
        <w:pStyle w:val="KUsmlouva-3rove"/>
        <w:spacing w:after="0"/>
        <w:ind w:left="1843" w:hanging="709"/>
        <w:rPr>
          <w:b/>
        </w:rPr>
      </w:pPr>
      <w:r>
        <w:rPr>
          <w:b/>
        </w:rPr>
        <w:t>T</w:t>
      </w:r>
      <w:r w:rsidR="00FB3D76" w:rsidRPr="00433A59">
        <w:rPr>
          <w:b/>
        </w:rPr>
        <w:t>abuli s identifikačními údaji stavby</w:t>
      </w:r>
      <w:r w:rsidR="00FB3D76" w:rsidRPr="00433A59">
        <w:t xml:space="preserve"> (dle </w:t>
      </w:r>
      <w:r w:rsidR="00D13242">
        <w:t xml:space="preserve">stavebního </w:t>
      </w:r>
      <w:r w:rsidR="00FB3D76" w:rsidRPr="00433A59">
        <w:t xml:space="preserve">zákona a jeho prováděcího předpisu, obsahující informace o objednateli, zhotoviteli, technickém dozoru </w:t>
      </w:r>
      <w:r w:rsidR="00D13242" w:rsidRPr="006E1A7E">
        <w:lastRenderedPageBreak/>
        <w:t xml:space="preserve">stavebníka </w:t>
      </w:r>
      <w:r w:rsidR="00FB3D76" w:rsidRPr="006E1A7E">
        <w:t>a koordinátorovi BOZP)</w:t>
      </w:r>
      <w:r w:rsidR="00FB3D76" w:rsidRPr="006E1A7E">
        <w:rPr>
          <w:b/>
        </w:rPr>
        <w:t xml:space="preserve"> dle vzoru předaného objednatelem</w:t>
      </w:r>
      <w:r w:rsidR="003F41A5" w:rsidRPr="006E1A7E">
        <w:t>. Zhotovitel zajistí tabuli na své náklady.</w:t>
      </w:r>
    </w:p>
    <w:p w14:paraId="7253DED6" w14:textId="45E56E1D" w:rsidR="007D61A9" w:rsidRPr="006E1A7E" w:rsidRDefault="007D61A9" w:rsidP="007D61A9">
      <w:pPr>
        <w:pStyle w:val="KUsmlouva-3rove"/>
        <w:ind w:left="1843" w:hanging="709"/>
      </w:pPr>
      <w:r w:rsidRPr="006E1A7E">
        <w:rPr>
          <w:b/>
        </w:rPr>
        <w:t xml:space="preserve">Dočasný billboard dle podmínek OPŽP </w:t>
      </w:r>
      <w:r w:rsidRPr="006E1A7E">
        <w:t>na dobře viditelném místě pro veřejnost. Billboard bude celobarevný, minimální velikost billboardu je 2 100 x 2 200 mm</w:t>
      </w:r>
      <w:r w:rsidR="006763D1" w:rsidRPr="006E1A7E">
        <w:t>,</w:t>
      </w:r>
      <w:r w:rsidRPr="006E1A7E">
        <w:t xml:space="preserve"> a bude umístěn bezprostředně po zahájení realizace díla a musí být zachován po celou dobu průběhu realizace díla. Přesné místo určí před umístěním billboardu objednatel. Po předání díla bude po výzvě objednatele billboard zhotovitelem demontován.</w:t>
      </w:r>
    </w:p>
    <w:p w14:paraId="7B51569B" w14:textId="77777777" w:rsidR="007D61A9" w:rsidRPr="006E1A7E" w:rsidRDefault="007D61A9" w:rsidP="007D61A9">
      <w:pPr>
        <w:pStyle w:val="KUsmlouva-3rove"/>
        <w:ind w:left="1843" w:hanging="709"/>
      </w:pPr>
      <w:r w:rsidRPr="006E1A7E">
        <w:rPr>
          <w:b/>
        </w:rPr>
        <w:t xml:space="preserve">Dočasný billboard dle podmínek ModF </w:t>
      </w:r>
      <w:r w:rsidRPr="006E1A7E">
        <w:t>na dobře viditelném místě pro veřejnost. Billboard bude celobarevný, minimální velikost billboardu je 2 000 x 1 000 mm, a bude umístěn bezprostředně po zahájení realizace díla a musí být zachován po celou dobu průběhu realizace díla. Přesné místo určí před umístěním billboardu objednatel. Po předání díla bude po výzvě objednatele billboard zhotovitelem demontován.</w:t>
      </w:r>
    </w:p>
    <w:p w14:paraId="61E3E3E3" w14:textId="211A764A" w:rsidR="007D61A9" w:rsidRPr="006E1A7E" w:rsidRDefault="007D61A9" w:rsidP="007D61A9">
      <w:pPr>
        <w:pStyle w:val="KUsmlouva-3rove"/>
        <w:spacing w:after="0"/>
        <w:ind w:left="1843" w:hanging="709"/>
        <w:rPr>
          <w:b/>
          <w:i/>
        </w:rPr>
      </w:pPr>
      <w:r w:rsidRPr="006E1A7E">
        <w:t>Zhotovitel je povinen návrh tabule</w:t>
      </w:r>
      <w:r w:rsidR="00603A8F" w:rsidRPr="006E1A7E">
        <w:t xml:space="preserve"> a</w:t>
      </w:r>
      <w:r w:rsidRPr="006E1A7E">
        <w:t xml:space="preserve"> dočasných billboardů včetně jejich velikostí a umístění </w:t>
      </w:r>
      <w:r w:rsidRPr="006E1A7E">
        <w:rPr>
          <w:b/>
        </w:rPr>
        <w:t>předem projednat s objednatelem</w:t>
      </w:r>
      <w:r w:rsidRPr="006E1A7E">
        <w:t xml:space="preserve">. </w:t>
      </w:r>
      <w:r w:rsidRPr="006E1A7E">
        <w:rPr>
          <w:b/>
          <w:bCs/>
        </w:rPr>
        <w:t xml:space="preserve">Tiskový podklad pro výrobu </w:t>
      </w:r>
      <w:r w:rsidR="007941EC" w:rsidRPr="006E1A7E">
        <w:rPr>
          <w:b/>
          <w:bCs/>
        </w:rPr>
        <w:t>tabule</w:t>
      </w:r>
      <w:r w:rsidR="00603A8F" w:rsidRPr="006E1A7E">
        <w:rPr>
          <w:b/>
          <w:bCs/>
        </w:rPr>
        <w:t xml:space="preserve"> a</w:t>
      </w:r>
      <w:r w:rsidR="007941EC" w:rsidRPr="006E1A7E">
        <w:rPr>
          <w:b/>
          <w:bCs/>
        </w:rPr>
        <w:t xml:space="preserve"> </w:t>
      </w:r>
      <w:r w:rsidRPr="006E1A7E">
        <w:rPr>
          <w:b/>
          <w:bCs/>
        </w:rPr>
        <w:t>billboardů předá zhotoviteli objednatel</w:t>
      </w:r>
      <w:r w:rsidRPr="006E1A7E">
        <w:t>. V opačném případě má objednatel právo trvat na odstranění nebo výměně těchto předmětů, a to na náklady zhotovitele.</w:t>
      </w:r>
    </w:p>
    <w:p w14:paraId="7EAA7692" w14:textId="0F38A870" w:rsidR="007D61A9" w:rsidRPr="00BF28C5" w:rsidRDefault="007D61A9" w:rsidP="007D61A9">
      <w:pPr>
        <w:pStyle w:val="KUsmlouva-3rove"/>
        <w:ind w:left="1843" w:hanging="709"/>
        <w:rPr>
          <w:b/>
          <w:i/>
        </w:rPr>
      </w:pPr>
      <w:r w:rsidRPr="006E1A7E">
        <w:t>Zhotovitel se zavazuje informační tabuli</w:t>
      </w:r>
      <w:r w:rsidR="00603A8F" w:rsidRPr="006E1A7E">
        <w:t xml:space="preserve"> a</w:t>
      </w:r>
      <w:r w:rsidRPr="006E1A7E">
        <w:t xml:space="preserve"> dočasné billboardy </w:t>
      </w:r>
      <w:r w:rsidRPr="00BF28C5">
        <w:t>udržovat až do předání díla v aktuálním, udržovaném a dobrém (čitelném) stavu.</w:t>
      </w:r>
    </w:p>
    <w:p w14:paraId="28519847" w14:textId="77777777" w:rsidR="0098166A" w:rsidRPr="00BF28C5" w:rsidRDefault="0098166A" w:rsidP="008A5E15">
      <w:pPr>
        <w:pStyle w:val="KUsmlouva-2rove"/>
        <w:spacing w:before="0" w:after="0"/>
        <w:ind w:left="1134"/>
        <w:rPr>
          <w:b/>
          <w:i/>
        </w:rPr>
      </w:pPr>
      <w:r w:rsidRPr="00BF28C5">
        <w:t xml:space="preserve">Zhotovitel je povinen </w:t>
      </w:r>
      <w:r w:rsidR="00DB1364" w:rsidRPr="00BF28C5">
        <w:t xml:space="preserve">zabezpečit </w:t>
      </w:r>
      <w:r w:rsidRPr="00BF28C5">
        <w:t>na své náklady jako součást díla:</w:t>
      </w:r>
    </w:p>
    <w:p w14:paraId="5D4BB661" w14:textId="77777777" w:rsidR="0098166A" w:rsidRPr="00BF28C5" w:rsidRDefault="0098166A" w:rsidP="00011E57">
      <w:pPr>
        <w:pStyle w:val="KUsmlouva-3rove"/>
        <w:spacing w:after="0"/>
        <w:ind w:left="1843" w:hanging="709"/>
        <w:rPr>
          <w:b/>
          <w:i/>
        </w:rPr>
      </w:pPr>
      <w:r w:rsidRPr="00BF28C5">
        <w:t>řádnou ochranu všech prostor staveniště, kterého součástí jsou také:</w:t>
      </w:r>
    </w:p>
    <w:p w14:paraId="3CA0983B" w14:textId="77777777" w:rsidR="0098166A" w:rsidRPr="00BF28C5" w:rsidRDefault="0098166A" w:rsidP="00011E57">
      <w:pPr>
        <w:pStyle w:val="KUsmlouva-4rove"/>
        <w:ind w:left="2552" w:hanging="709"/>
        <w:rPr>
          <w:b/>
          <w:i/>
        </w:rPr>
      </w:pPr>
      <w:r w:rsidRPr="00BF28C5">
        <w:t>stávající konstrukce stavby, které nebudou stavebně upravovány, před poškozením a zničením,</w:t>
      </w:r>
    </w:p>
    <w:p w14:paraId="77FCE5F9" w14:textId="77777777" w:rsidR="0098166A" w:rsidRPr="00433A59" w:rsidRDefault="0098166A" w:rsidP="00011E57">
      <w:pPr>
        <w:pStyle w:val="KUsmlouva-4rove"/>
        <w:ind w:left="2552" w:hanging="709"/>
        <w:rPr>
          <w:b/>
          <w:i/>
        </w:rPr>
      </w:pPr>
      <w:r w:rsidRPr="00BF28C5">
        <w:t>vlastní realizované práce po celou dobu jejich provádění</w:t>
      </w:r>
      <w:r w:rsidRPr="00433A59">
        <w:t>,</w:t>
      </w:r>
    </w:p>
    <w:p w14:paraId="3C0F79CB" w14:textId="77777777" w:rsidR="0098166A" w:rsidRPr="00433A59" w:rsidRDefault="0098166A" w:rsidP="00011E57">
      <w:pPr>
        <w:pStyle w:val="KUsmlouva-4rove"/>
        <w:ind w:left="2552" w:hanging="709"/>
        <w:rPr>
          <w:b/>
          <w:i/>
        </w:rPr>
      </w:pPr>
      <w:r w:rsidRPr="00433A59">
        <w:t>veškeré výrobky, nářadí a materiály, které dopravil na stavbu,</w:t>
      </w:r>
    </w:p>
    <w:p w14:paraId="38C02FCC" w14:textId="77777777" w:rsidR="0098166A" w:rsidRPr="00433A59" w:rsidRDefault="0098166A" w:rsidP="00011E57">
      <w:pPr>
        <w:pStyle w:val="KUsmlouva-4rove"/>
        <w:ind w:left="2552" w:hanging="709"/>
        <w:rPr>
          <w:b/>
          <w:i/>
        </w:rPr>
      </w:pPr>
      <w:r w:rsidRPr="00433A59">
        <w:t>stávající nivelační body, jsou-li na budově umístěny,</w:t>
      </w:r>
    </w:p>
    <w:p w14:paraId="3FF670CA" w14:textId="77777777" w:rsidR="0098166A" w:rsidRPr="0098021B" w:rsidRDefault="0098166A" w:rsidP="00011E57">
      <w:pPr>
        <w:pStyle w:val="KUsmlouva-4rove"/>
        <w:ind w:left="2552" w:hanging="709"/>
        <w:rPr>
          <w:b/>
          <w:i/>
        </w:rPr>
      </w:pPr>
      <w:r w:rsidRPr="00433A59">
        <w:t>optické kabely, jsou-li v budově umístěny,</w:t>
      </w:r>
    </w:p>
    <w:p w14:paraId="6C51BA64" w14:textId="44E7CC7D" w:rsidR="00842955" w:rsidRPr="00A81291" w:rsidRDefault="00842955" w:rsidP="008A5E15">
      <w:pPr>
        <w:pStyle w:val="KUsmlouva-3rove"/>
        <w:ind w:left="1843" w:hanging="567"/>
        <w:rPr>
          <w:b/>
          <w:i/>
        </w:rPr>
      </w:pPr>
      <w:r w:rsidRPr="00433A59">
        <w:t>vybudov</w:t>
      </w:r>
      <w:r w:rsidR="00041C0D">
        <w:t>ání</w:t>
      </w:r>
      <w:r w:rsidRPr="00433A59">
        <w:t xml:space="preserve"> provozní</w:t>
      </w:r>
      <w:r w:rsidR="00041C0D">
        <w:t>ch</w:t>
      </w:r>
      <w:r w:rsidRPr="00433A59">
        <w:t>, sociální</w:t>
      </w:r>
      <w:r w:rsidR="00041C0D">
        <w:t>ch</w:t>
      </w:r>
      <w:r w:rsidRPr="00433A59">
        <w:t xml:space="preserve"> a případně i výrobní</w:t>
      </w:r>
      <w:r w:rsidR="00041C0D">
        <w:t>ch</w:t>
      </w:r>
      <w:r w:rsidRPr="00433A59">
        <w:t xml:space="preserve">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 nařízením vlády č. </w:t>
      </w:r>
      <w:r w:rsidRPr="00A81291">
        <w:t>591/2006 Sb.). Prostor staveniště bude využíván výhradně pro účely související s realizací díla</w:t>
      </w:r>
      <w:r w:rsidR="007D7B90" w:rsidRPr="00A81291">
        <w:t>.</w:t>
      </w:r>
      <w:r w:rsidR="00A81291" w:rsidRPr="00A81291">
        <w:t xml:space="preserve"> Staveniště musí být oploceno a osvětleno.</w:t>
      </w:r>
    </w:p>
    <w:p w14:paraId="16687356" w14:textId="75DF6A55" w:rsidR="00A81291" w:rsidRPr="00A81291" w:rsidRDefault="00842955" w:rsidP="008A5E15">
      <w:pPr>
        <w:pStyle w:val="KUsmlouva-3rove"/>
        <w:ind w:left="1843" w:hanging="567"/>
        <w:rPr>
          <w:b/>
          <w:i/>
        </w:rPr>
      </w:pPr>
      <w:r w:rsidRPr="00B76FE6">
        <w:t>poskytn</w:t>
      </w:r>
      <w:r w:rsidR="00041C0D">
        <w:t>utí</w:t>
      </w:r>
      <w:r w:rsidRPr="00B76FE6">
        <w:t xml:space="preserve"> osvětlen</w:t>
      </w:r>
      <w:r w:rsidR="00041C0D">
        <w:t>ých prostor</w:t>
      </w:r>
      <w:r w:rsidRPr="00B76FE6">
        <w:t>, vybaven</w:t>
      </w:r>
      <w:r w:rsidR="00041C0D">
        <w:t>ých</w:t>
      </w:r>
      <w:r w:rsidRPr="00B76FE6">
        <w:t xml:space="preserve"> kancelářským nábytkem, elektrickou přípojkou </w:t>
      </w:r>
      <w:r w:rsidR="00A81291" w:rsidRPr="00A81291">
        <w:t>a sociálním zařízením:</w:t>
      </w:r>
    </w:p>
    <w:p w14:paraId="401D5806" w14:textId="77777777" w:rsidR="00A81291" w:rsidRPr="00A81291" w:rsidRDefault="00A81291" w:rsidP="00011E57">
      <w:pPr>
        <w:pStyle w:val="KUsmlouva-3rove"/>
        <w:numPr>
          <w:ilvl w:val="0"/>
          <w:numId w:val="0"/>
        </w:numPr>
        <w:spacing w:after="0"/>
        <w:ind w:left="2694" w:hanging="851"/>
        <w:rPr>
          <w:b/>
          <w:i/>
        </w:rPr>
      </w:pPr>
      <w:r>
        <w:t>8.6.3.1.</w:t>
      </w:r>
      <w:r>
        <w:tab/>
      </w:r>
      <w:r w:rsidRPr="00A81291">
        <w:t>prostory pro pořádání KD</w:t>
      </w:r>
    </w:p>
    <w:p w14:paraId="40C6B758" w14:textId="77777777" w:rsidR="00842955" w:rsidRPr="00A03958" w:rsidRDefault="00A81291" w:rsidP="00011E57">
      <w:pPr>
        <w:pStyle w:val="KUsmlouva-3rove"/>
        <w:numPr>
          <w:ilvl w:val="0"/>
          <w:numId w:val="0"/>
        </w:numPr>
        <w:spacing w:after="0"/>
        <w:ind w:left="2694" w:hanging="851"/>
        <w:rPr>
          <w:b/>
          <w:i/>
        </w:rPr>
      </w:pPr>
      <w:r>
        <w:t>8.6.3.2</w:t>
      </w:r>
      <w:r>
        <w:tab/>
      </w:r>
      <w:r w:rsidRPr="00A81291">
        <w:t>kanceláře pro TDS, AD a koordinátora BOZP</w:t>
      </w:r>
    </w:p>
    <w:p w14:paraId="22748AA8" w14:textId="77777777" w:rsidR="00E90296" w:rsidRPr="00433A59" w:rsidRDefault="00E90296" w:rsidP="008A5E15">
      <w:pPr>
        <w:pStyle w:val="KUsmlouva-2rove"/>
        <w:ind w:left="1276" w:hanging="709"/>
        <w:rPr>
          <w:b/>
        </w:rPr>
      </w:pPr>
      <w:r w:rsidRPr="00433A59">
        <w:t>Zařízení staveniště zabezpečuje zhotovitel v souladu se svými potřebami, příslušnou projektovou dokumentací předanou mu objednatelem a v souladu s požadavky objednatele.</w:t>
      </w:r>
    </w:p>
    <w:p w14:paraId="6BF800C8" w14:textId="77777777" w:rsidR="006F1A72" w:rsidRPr="00A81291" w:rsidRDefault="004B2524" w:rsidP="008A5E15">
      <w:pPr>
        <w:pStyle w:val="KUsmlouva-2rove"/>
        <w:ind w:left="1276" w:hanging="709"/>
        <w:rPr>
          <w:b/>
        </w:rPr>
      </w:pPr>
      <w:r w:rsidRPr="00433A59">
        <w:t xml:space="preserve">Zhotovitel </w:t>
      </w:r>
      <w:r w:rsidR="009647DB" w:rsidRPr="00433A59">
        <w:t xml:space="preserve">se zavazuje dbát pokynů objednatele, </w:t>
      </w:r>
      <w:r w:rsidRPr="00433A59">
        <w:t xml:space="preserve">udržovat na </w:t>
      </w:r>
      <w:r w:rsidR="009647DB" w:rsidRPr="00433A59">
        <w:t xml:space="preserve">převzatém </w:t>
      </w:r>
      <w:r w:rsidRPr="00433A59">
        <w:t>staveništi</w:t>
      </w:r>
      <w:r w:rsidR="009647DB" w:rsidRPr="00433A59">
        <w:t>, výjezdech z něj, přilehlých chodnících a přenechaných inženýrských sítích</w:t>
      </w:r>
      <w:r w:rsidRPr="00433A59">
        <w:t xml:space="preserve"> </w:t>
      </w:r>
      <w:r w:rsidRPr="00433A59">
        <w:rPr>
          <w:b/>
        </w:rPr>
        <w:t>pořádek a čistotu</w:t>
      </w:r>
      <w:r w:rsidR="009647DB" w:rsidRPr="00433A59">
        <w:rPr>
          <w:b/>
        </w:rPr>
        <w:t xml:space="preserve"> </w:t>
      </w:r>
      <w:r w:rsidR="009647DB" w:rsidRPr="00433A59">
        <w:t>a</w:t>
      </w:r>
      <w:r w:rsidRPr="00433A59">
        <w:t xml:space="preserve"> je povinen </w:t>
      </w:r>
      <w:r w:rsidR="006F1A72" w:rsidRPr="00433A59">
        <w:t xml:space="preserve">denně </w:t>
      </w:r>
      <w:r w:rsidRPr="00433A59">
        <w:t>odstraňovat odpady, nečistoty a sta</w:t>
      </w:r>
      <w:r w:rsidR="00DA6998" w:rsidRPr="00433A59">
        <w:t>vební suť</w:t>
      </w:r>
      <w:r w:rsidR="006F1A72" w:rsidRPr="00433A59">
        <w:t xml:space="preserve"> vzniklé jeho pracemi, a to na své náklady a nebezpečí</w:t>
      </w:r>
      <w:r w:rsidR="00DA6998" w:rsidRPr="00433A59">
        <w:t>.</w:t>
      </w:r>
      <w:r w:rsidRPr="00433A59">
        <w:t xml:space="preserve"> </w:t>
      </w:r>
    </w:p>
    <w:p w14:paraId="2442E9E0" w14:textId="77777777" w:rsidR="00A81291" w:rsidRPr="00433A59" w:rsidRDefault="00A81291" w:rsidP="008A5E15">
      <w:pPr>
        <w:pStyle w:val="KUsmlouva-2rove"/>
        <w:ind w:left="1276" w:hanging="709"/>
        <w:rPr>
          <w:b/>
        </w:rPr>
      </w:pPr>
      <w:r w:rsidRPr="00433A59">
        <w:t>Zhotovitel odpovídá za škodu způsobenou porušením inženýrských sítí v případě, kdy mu objednatel před zahájením stavebních prací předá dokumentaci o inženýrských sítích vedoucích staveništěm</w:t>
      </w:r>
      <w:r>
        <w:t>.</w:t>
      </w:r>
    </w:p>
    <w:p w14:paraId="3612FB89" w14:textId="3C621C9F" w:rsidR="004B2524" w:rsidRPr="00433A59" w:rsidRDefault="004B2524" w:rsidP="008A5E15">
      <w:pPr>
        <w:pStyle w:val="KUsmlouva-2rove"/>
        <w:ind w:left="1276" w:hanging="709"/>
        <w:rPr>
          <w:b/>
        </w:rPr>
      </w:pPr>
      <w:r w:rsidRPr="00433A59">
        <w:t xml:space="preserve">Zhotovitel zajistí, aby se vznikajícími odpady bylo nakládáno způsobem, který je v souladu s ustanoveními zákona </w:t>
      </w:r>
      <w:r w:rsidRPr="00433A59">
        <w:rPr>
          <w:b/>
        </w:rPr>
        <w:t xml:space="preserve">č. </w:t>
      </w:r>
      <w:r w:rsidR="007454E3">
        <w:rPr>
          <w:b/>
        </w:rPr>
        <w:t>54</w:t>
      </w:r>
      <w:r w:rsidR="0060766B">
        <w:rPr>
          <w:b/>
        </w:rPr>
        <w:t>1</w:t>
      </w:r>
      <w:r w:rsidRPr="00433A59">
        <w:rPr>
          <w:b/>
        </w:rPr>
        <w:t>/20</w:t>
      </w:r>
      <w:r w:rsidR="007454E3">
        <w:rPr>
          <w:b/>
        </w:rPr>
        <w:t>2</w:t>
      </w:r>
      <w:r w:rsidRPr="00433A59">
        <w:rPr>
          <w:b/>
        </w:rPr>
        <w:t xml:space="preserve">0 </w:t>
      </w:r>
      <w:r w:rsidRPr="00433A59">
        <w:t>Sb.</w:t>
      </w:r>
      <w:r w:rsidR="00DA6998" w:rsidRPr="00433A59">
        <w:t>,</w:t>
      </w:r>
      <w:r w:rsidRPr="00433A59">
        <w:t xml:space="preserve"> o odpadech</w:t>
      </w:r>
      <w:r w:rsidR="00DA6998" w:rsidRPr="00433A59">
        <w:t>,</w:t>
      </w:r>
      <w:r w:rsidRPr="00433A59">
        <w:t xml:space="preserve"> </w:t>
      </w:r>
      <w:r w:rsidR="002F0F7A">
        <w:t>ve znění pozdějších předpisů</w:t>
      </w:r>
      <w:r w:rsidR="00921938">
        <w:t xml:space="preserve">, </w:t>
      </w:r>
      <w:r w:rsidRPr="00433A59">
        <w:t xml:space="preserve">vč. </w:t>
      </w:r>
      <w:r w:rsidR="006F1A72" w:rsidRPr="00433A59">
        <w:t xml:space="preserve">jeho </w:t>
      </w:r>
      <w:r w:rsidR="00921938">
        <w:t xml:space="preserve">platných </w:t>
      </w:r>
      <w:r w:rsidRPr="00433A59">
        <w:t>prov</w:t>
      </w:r>
      <w:r w:rsidR="00921938">
        <w:t>áděcích předpisů</w:t>
      </w:r>
      <w:r w:rsidRPr="00433A59">
        <w:t>.</w:t>
      </w:r>
    </w:p>
    <w:p w14:paraId="11488359" w14:textId="77777777" w:rsidR="004B2524" w:rsidRPr="00433A59" w:rsidRDefault="004B2524" w:rsidP="008A5E15">
      <w:pPr>
        <w:pStyle w:val="KUsmlouva-2rove"/>
        <w:ind w:left="1276" w:hanging="709"/>
        <w:rPr>
          <w:b/>
        </w:rPr>
      </w:pPr>
      <w:r w:rsidRPr="00433A59">
        <w:lastRenderedPageBreak/>
        <w:t xml:space="preserve">Zhotovitel nemá dovoleno </w:t>
      </w:r>
      <w:r w:rsidRPr="00433A59">
        <w:rPr>
          <w:b/>
        </w:rPr>
        <w:t xml:space="preserve">nechat své zaměstnance </w:t>
      </w:r>
      <w:r w:rsidRPr="00433A59">
        <w:t xml:space="preserve">nebo další pracovníky přebývat na žádné </w:t>
      </w:r>
      <w:r w:rsidR="009F129C" w:rsidRPr="00433A59">
        <w:t>z</w:t>
      </w:r>
      <w:r w:rsidR="00746C8F">
        <w:t> </w:t>
      </w:r>
      <w:r w:rsidR="009F129C" w:rsidRPr="00433A59">
        <w:t>částí</w:t>
      </w:r>
      <w:r w:rsidRPr="00433A59">
        <w:t xml:space="preserve"> staveniště </w:t>
      </w:r>
      <w:r w:rsidRPr="00433A59">
        <w:rPr>
          <w:b/>
        </w:rPr>
        <w:t>nad rámec pracovních činností.</w:t>
      </w:r>
    </w:p>
    <w:p w14:paraId="25E3B93C" w14:textId="21BFF2FB" w:rsidR="004B2524" w:rsidRPr="00433A59" w:rsidRDefault="004B2524" w:rsidP="008A5E15">
      <w:pPr>
        <w:pStyle w:val="KUsmlouva-2rove"/>
        <w:ind w:left="1276" w:hanging="709"/>
        <w:rPr>
          <w:b/>
        </w:rPr>
      </w:pPr>
      <w:r w:rsidRPr="00433A59">
        <w:t xml:space="preserve">Zhotovitel vydá </w:t>
      </w:r>
      <w:r w:rsidRPr="00433A59">
        <w:rPr>
          <w:b/>
        </w:rPr>
        <w:t>staveništní předpisy</w:t>
      </w:r>
      <w:r w:rsidRPr="00433A59">
        <w:t xml:space="preserve"> stanovující pravidla, která musí být </w:t>
      </w:r>
      <w:r w:rsidR="000070E9">
        <w:t>dodržována</w:t>
      </w:r>
      <w:r w:rsidRPr="00433A59">
        <w:t xml:space="preserve"> při provádění díla na staveništi.</w:t>
      </w:r>
      <w:r w:rsidR="00463290" w:rsidRPr="00433A59">
        <w:t xml:space="preserve"> </w:t>
      </w:r>
      <w:r w:rsidRPr="00433A59">
        <w:t xml:space="preserve">Tyto staveništní předpisy musí být objednateli předány nejpozději </w:t>
      </w:r>
      <w:r w:rsidR="00463290" w:rsidRPr="00433A59">
        <w:t xml:space="preserve">v </w:t>
      </w:r>
      <w:r w:rsidR="00463290" w:rsidRPr="00433A59">
        <w:rPr>
          <w:b/>
        </w:rPr>
        <w:t>den</w:t>
      </w:r>
      <w:r w:rsidRPr="00433A59">
        <w:rPr>
          <w:b/>
        </w:rPr>
        <w:t xml:space="preserve"> předání </w:t>
      </w:r>
      <w:r w:rsidR="00965F67" w:rsidRPr="00433A59">
        <w:rPr>
          <w:b/>
        </w:rPr>
        <w:t>a</w:t>
      </w:r>
      <w:r w:rsidR="00746C8F">
        <w:rPr>
          <w:b/>
        </w:rPr>
        <w:t> </w:t>
      </w:r>
      <w:r w:rsidR="00965F67" w:rsidRPr="00433A59">
        <w:rPr>
          <w:b/>
        </w:rPr>
        <w:t xml:space="preserve">převzetí </w:t>
      </w:r>
      <w:r w:rsidRPr="00433A59">
        <w:rPr>
          <w:b/>
        </w:rPr>
        <w:t>staveniště</w:t>
      </w:r>
      <w:r w:rsidR="000070E9">
        <w:rPr>
          <w:b/>
        </w:rPr>
        <w:t xml:space="preserve"> zhotoviteli</w:t>
      </w:r>
      <w:r w:rsidRPr="00433A59">
        <w:t>.</w:t>
      </w:r>
    </w:p>
    <w:p w14:paraId="2C460CB6" w14:textId="757EE7B0" w:rsidR="00024DD6" w:rsidRPr="00433A59" w:rsidRDefault="00024DD6" w:rsidP="008A5E15">
      <w:pPr>
        <w:pStyle w:val="KUsmlouva-2rove"/>
        <w:ind w:left="1276" w:hanging="709"/>
        <w:rPr>
          <w:b/>
        </w:rPr>
      </w:pPr>
      <w:r w:rsidRPr="00433A59">
        <w:t xml:space="preserve">Při odchodu pracovníků zhotovitele ze stavby musí být denně staveniště uklizeno. </w:t>
      </w:r>
    </w:p>
    <w:p w14:paraId="16627AC3" w14:textId="77777777" w:rsidR="004B2524" w:rsidRPr="000070E9" w:rsidRDefault="004B2524" w:rsidP="008A5E15">
      <w:pPr>
        <w:pStyle w:val="KUsmlouva-2rove"/>
        <w:spacing w:after="0"/>
        <w:ind w:left="1276" w:hanging="709"/>
        <w:rPr>
          <w:b/>
        </w:rPr>
      </w:pPr>
      <w:r w:rsidRPr="00433A59">
        <w:t xml:space="preserve">Zhotovitel je povinen </w:t>
      </w:r>
      <w:r w:rsidR="00AE0A41" w:rsidRPr="00433A59">
        <w:t xml:space="preserve">odstranit zařízení staveniště a </w:t>
      </w:r>
      <w:r w:rsidR="00AE0A41" w:rsidRPr="00433A59">
        <w:rPr>
          <w:b/>
        </w:rPr>
        <w:t xml:space="preserve">staveniště </w:t>
      </w:r>
      <w:r w:rsidR="009B0D13" w:rsidRPr="009230A4">
        <w:rPr>
          <w:b/>
        </w:rPr>
        <w:t xml:space="preserve">vyklidit </w:t>
      </w:r>
      <w:r w:rsidR="009B0D13" w:rsidRPr="0098021B">
        <w:rPr>
          <w:b/>
        </w:rPr>
        <w:t xml:space="preserve">do </w:t>
      </w:r>
      <w:r w:rsidR="00FF781C">
        <w:rPr>
          <w:b/>
        </w:rPr>
        <w:t>10</w:t>
      </w:r>
      <w:r w:rsidRPr="00433A59">
        <w:rPr>
          <w:b/>
        </w:rPr>
        <w:t xml:space="preserve"> pracovních dnů</w:t>
      </w:r>
      <w:r w:rsidRPr="00433A59">
        <w:t xml:space="preserve"> ode dne protokol</w:t>
      </w:r>
      <w:r w:rsidR="00463290" w:rsidRPr="00433A59">
        <w:t xml:space="preserve">árního předání a převzetí díla </w:t>
      </w:r>
      <w:r w:rsidRPr="00433A59">
        <w:t>objednatelem, nebude-li smluvními stranami při přejímacím řízení dohodnuto jinak.</w:t>
      </w:r>
    </w:p>
    <w:p w14:paraId="3D7447D6" w14:textId="77777777" w:rsidR="000070E9" w:rsidRPr="00BB2A1C" w:rsidRDefault="000070E9" w:rsidP="008A5E15">
      <w:pPr>
        <w:pStyle w:val="KUsmlouva-2rove"/>
        <w:ind w:left="1276" w:hanging="709"/>
        <w:rPr>
          <w:b/>
        </w:rPr>
      </w:pPr>
      <w:bookmarkStart w:id="19" w:name="_Hlk151471408"/>
      <w:bookmarkStart w:id="20" w:name="_Hlk151551367"/>
      <w:bookmarkStart w:id="21" w:name="_Hlk151471373"/>
      <w:r w:rsidRPr="00BB2A1C">
        <w:t>S ohledem na druh a způsob využití stavby, v níž je prováděno dílo, je objednatel povinen zajistit dodržování zákazu kouření na staveništi všemi osobami podílejícími se na provádění díla, po celou dobu provádění díl</w:t>
      </w:r>
      <w:bookmarkEnd w:id="19"/>
      <w:r w:rsidRPr="00BB2A1C">
        <w:t>a</w:t>
      </w:r>
      <w:bookmarkEnd w:id="20"/>
      <w:r w:rsidRPr="00BB2A1C">
        <w:t xml:space="preserve">.  </w:t>
      </w:r>
    </w:p>
    <w:bookmarkEnd w:id="21"/>
    <w:p w14:paraId="5B0C39BE" w14:textId="77777777" w:rsidR="008E1C82" w:rsidRPr="00433A59" w:rsidRDefault="008E1C82" w:rsidP="00DE019C">
      <w:pPr>
        <w:pStyle w:val="KUsmlouva-1rove"/>
        <w:spacing w:after="240"/>
        <w:ind w:left="357" w:hanging="357"/>
      </w:pPr>
      <w:r w:rsidRPr="00433A59">
        <w:t>PODMÍNKY PROVÁDĚNÍ DÍLA</w:t>
      </w:r>
    </w:p>
    <w:p w14:paraId="7F1022FC" w14:textId="77777777" w:rsidR="008E1C82" w:rsidRPr="00433A59" w:rsidRDefault="008E1C82" w:rsidP="008A5E15">
      <w:pPr>
        <w:pStyle w:val="KUsmlouva-2rove"/>
        <w:ind w:left="1276" w:hanging="709"/>
        <w:rPr>
          <w:b/>
        </w:rPr>
      </w:pPr>
      <w:r w:rsidRPr="00433A59">
        <w:t>Objednatel po uzavření této smlouvy seznámí zhotovitele s osobou pověřenou výkonem funkce</w:t>
      </w:r>
      <w:r w:rsidR="00E06FB4" w:rsidRPr="00433A59">
        <w:t xml:space="preserve"> autorského dozoru,</w:t>
      </w:r>
      <w:r w:rsidRPr="00433A59">
        <w:t xml:space="preserve"> TDS a koordinátora BOZP dle zákona č. 309/2006 Sb. Pokud v průběhu stavby dojde ke změně této osoby je objednatel povinen na toto zhotovitele písemně upozornit.</w:t>
      </w:r>
    </w:p>
    <w:p w14:paraId="291B0C25" w14:textId="77777777" w:rsidR="00E06FB4" w:rsidRPr="00433A59" w:rsidRDefault="00E06FB4" w:rsidP="008A5E15">
      <w:pPr>
        <w:pStyle w:val="KUsmlouva-2rove"/>
        <w:ind w:left="1276" w:hanging="709"/>
        <w:rPr>
          <w:b/>
        </w:rPr>
      </w:pPr>
      <w:r w:rsidRPr="00433A59">
        <w:t>Zhotovitel je povinen umožnit výkon TDS, autorského dozoru a koordinátora BOZP.</w:t>
      </w:r>
    </w:p>
    <w:p w14:paraId="0DAD9ED1" w14:textId="02065B46" w:rsidR="00C22D38" w:rsidRPr="00B972B7" w:rsidRDefault="00E06FB4" w:rsidP="008A5E15">
      <w:pPr>
        <w:pStyle w:val="KUsmlouva-2rove"/>
        <w:ind w:left="1276" w:hanging="709"/>
        <w:rPr>
          <w:b/>
        </w:rPr>
      </w:pPr>
      <w:r w:rsidRPr="00433A59">
        <w:t>Zhotovitel tímto prohlašuje</w:t>
      </w:r>
      <w:r w:rsidR="00AF53D6" w:rsidRPr="00433A59">
        <w:t xml:space="preserve"> a podpisem této smlouvy stvrzuje</w:t>
      </w:r>
      <w:r w:rsidRPr="00433A59">
        <w:t xml:space="preserve">, že si je vědom, že není oprávněn sám ani prostřednictvím propojené osoby ve smyslu </w:t>
      </w:r>
      <w:r w:rsidR="0060766B">
        <w:t xml:space="preserve">ust. </w:t>
      </w:r>
      <w:r w:rsidRPr="00433A59">
        <w:t xml:space="preserve">§ </w:t>
      </w:r>
      <w:r w:rsidR="00C660F1" w:rsidRPr="00433A59">
        <w:t>7</w:t>
      </w:r>
      <w:r w:rsidR="0060766B">
        <w:t>1</w:t>
      </w:r>
      <w:r w:rsidR="00C660F1" w:rsidRPr="00433A59">
        <w:t xml:space="preserve"> a n.</w:t>
      </w:r>
      <w:r w:rsidRPr="00433A59">
        <w:t xml:space="preserve"> zákona č. </w:t>
      </w:r>
      <w:r w:rsidR="00C660F1" w:rsidRPr="00433A59">
        <w:t>90</w:t>
      </w:r>
      <w:r w:rsidRPr="00433A59">
        <w:t>/</w:t>
      </w:r>
      <w:r w:rsidR="00C660F1" w:rsidRPr="00433A59">
        <w:t>2012</w:t>
      </w:r>
      <w:r w:rsidRPr="00433A59">
        <w:t xml:space="preserve"> Sb., </w:t>
      </w:r>
      <w:r w:rsidR="00C660F1" w:rsidRPr="00433A59">
        <w:t xml:space="preserve">o obchodních </w:t>
      </w:r>
      <w:r w:rsidR="00CF4C70">
        <w:t xml:space="preserve">společnostech a družstvech (zákon o obchodních </w:t>
      </w:r>
      <w:r w:rsidR="00C660F1" w:rsidRPr="00433A59">
        <w:t>korporacích</w:t>
      </w:r>
      <w:r w:rsidR="00CF4C70">
        <w:t>)</w:t>
      </w:r>
      <w:r w:rsidRPr="00433A59">
        <w:t xml:space="preserve">, </w:t>
      </w:r>
      <w:r w:rsidR="000070E9" w:rsidRPr="00061A88">
        <w:t>v</w:t>
      </w:r>
      <w:r w:rsidR="000070E9">
        <w:t>e</w:t>
      </w:r>
      <w:r w:rsidR="000070E9" w:rsidRPr="00061A88">
        <w:t xml:space="preserve"> znění</w:t>
      </w:r>
      <w:r w:rsidR="000070E9">
        <w:t xml:space="preserve"> pozdějších předpisů</w:t>
      </w:r>
      <w:r w:rsidRPr="00433A59">
        <w:t>, vykonávat na stavbě funkci TDS</w:t>
      </w:r>
      <w:r w:rsidR="006B22F8" w:rsidRPr="00433A59">
        <w:t>.</w:t>
      </w:r>
    </w:p>
    <w:p w14:paraId="58B27451" w14:textId="222676CD" w:rsidR="00B972B7" w:rsidRPr="00EC0EE6" w:rsidRDefault="003C349C" w:rsidP="008A5E15">
      <w:pPr>
        <w:pStyle w:val="KUsmlouva-2rove"/>
        <w:ind w:left="1276" w:hanging="709"/>
        <w:rPr>
          <w:b/>
        </w:rPr>
      </w:pPr>
      <w:r w:rsidRPr="008C3405">
        <w:t xml:space="preserve">Zhotovitel dále prohlašuje a podpisem této smlouvy stvrzuje, že není oprávněn sám, ani prostřednictvím </w:t>
      </w:r>
      <w:r w:rsidR="00B07E54">
        <w:t xml:space="preserve">svého zaměstnance či </w:t>
      </w:r>
      <w:r w:rsidR="000070E9">
        <w:t>ovládané</w:t>
      </w:r>
      <w:r w:rsidRPr="008C3405">
        <w:t xml:space="preserve"> osoby, která odborně vede realizaci stavby, ve smyslu </w:t>
      </w:r>
      <w:r w:rsidR="0060766B">
        <w:t xml:space="preserve">ust. </w:t>
      </w:r>
      <w:r w:rsidRPr="008C3405">
        <w:t>§ 14 zákona č. 309/2006 Sb. vykonávat na stavbě funkci koordinátora BOZP.</w:t>
      </w:r>
    </w:p>
    <w:p w14:paraId="512530B3" w14:textId="77777777" w:rsidR="006E1FE7" w:rsidRPr="008C3405" w:rsidRDefault="006E1FE7" w:rsidP="008A5E15">
      <w:pPr>
        <w:pStyle w:val="KUsmlouva-2rove"/>
        <w:ind w:left="1276" w:hanging="709"/>
        <w:rPr>
          <w:b/>
        </w:rPr>
      </w:pPr>
      <w:r w:rsidRPr="008C3405">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r w:rsidR="008C3405" w:rsidRPr="008C3405">
        <w:t xml:space="preserve"> Zhotovitel předá objednateli ve lhůtě podle předchozího odstavce soupis zjištěných vad a nedostatků předané projektové dokumentace včetně návrhu na jejich odstranění. Případný vliv na předmět díla a cenu bude řešen obecným postupem pro změny díla dle této smlouvy.</w:t>
      </w:r>
    </w:p>
    <w:p w14:paraId="1ACA24BD" w14:textId="5F722859" w:rsidR="00EC60D5" w:rsidRPr="008C3405" w:rsidRDefault="008E1C82" w:rsidP="008A5E15">
      <w:pPr>
        <w:pStyle w:val="KUsmlouva-2rove"/>
        <w:ind w:left="1276" w:hanging="709"/>
      </w:pPr>
      <w:r w:rsidRPr="008C3405">
        <w:t xml:space="preserve">Zhotovitel je povinen jmenovat osobu, která bude odborně řídit provádění stavby (stavbyvedoucí) v souladu se </w:t>
      </w:r>
      <w:r w:rsidR="00631FBE">
        <w:t xml:space="preserve">stavebním </w:t>
      </w:r>
      <w:r w:rsidRPr="008C3405">
        <w:t>zákonem</w:t>
      </w:r>
      <w:r w:rsidR="004C5218" w:rsidRPr="008C3405">
        <w:t xml:space="preserve"> </w:t>
      </w:r>
      <w:r w:rsidRPr="008C3405">
        <w:t>a písemně objednateli oznámit, kdo je</w:t>
      </w:r>
      <w:r w:rsidRPr="008C3405">
        <w:rPr>
          <w:b/>
        </w:rPr>
        <w:t xml:space="preserve"> stavbyvedoucí, příp. jeho zástupce.</w:t>
      </w:r>
      <w:r w:rsidR="00EC60D5" w:rsidRPr="008C3405">
        <w:t xml:space="preserve"> V případě požadavku objednatele</w:t>
      </w:r>
      <w:r w:rsidR="00535EDB" w:rsidRPr="008C3405">
        <w:t xml:space="preserve"> na prokázání technické kvalifikace osoby stavbyvedoucího v rámci zadávacího řízení, je zhotovitel povinen jmenovat stavbyvedoucím osobu, kterou tuto technickou kvalifikaci prokazoval. </w:t>
      </w:r>
      <w:r w:rsidR="00486D24" w:rsidRPr="008C3405">
        <w:t>Není – li</w:t>
      </w:r>
      <w:r w:rsidR="00EC60D5" w:rsidRPr="008C3405">
        <w:t xml:space="preserve"> z objektivních důvodů možné</w:t>
      </w:r>
      <w:r w:rsidR="0012212F" w:rsidRPr="008C3405">
        <w:t xml:space="preserve"> tuto osobu jmenovat nebo </w:t>
      </w:r>
      <w:r w:rsidR="008C74CF" w:rsidRPr="008C3405">
        <w:t>vzniknou-li v průběhu realizace stavby okolnosti, v důsledku nichž není</w:t>
      </w:r>
      <w:r w:rsidR="00EC60D5" w:rsidRPr="008C3405">
        <w:t xml:space="preserve"> stavbyvedoucí </w:t>
      </w:r>
      <w:r w:rsidR="008C74CF" w:rsidRPr="008C3405">
        <w:t>schopen nadále</w:t>
      </w:r>
      <w:r w:rsidR="00EC60D5" w:rsidRPr="008C3405">
        <w:t xml:space="preserve"> vykonáva</w:t>
      </w:r>
      <w:r w:rsidR="008C74CF" w:rsidRPr="008C3405">
        <w:t>t</w:t>
      </w:r>
      <w:r w:rsidR="00EC60D5" w:rsidRPr="008C3405">
        <w:t xml:space="preserve"> činnost, je možné jej nahradit</w:t>
      </w:r>
      <w:r w:rsidR="008C74CF" w:rsidRPr="008C3405">
        <w:t xml:space="preserve"> pouze</w:t>
      </w:r>
      <w:r w:rsidR="00EC60D5" w:rsidRPr="008C3405">
        <w:t xml:space="preserve"> osobou s minimálně stejnou </w:t>
      </w:r>
      <w:r w:rsidR="008C74CF" w:rsidRPr="008C3405">
        <w:t>technickou</w:t>
      </w:r>
      <w:r w:rsidR="00EC60D5" w:rsidRPr="008C3405">
        <w:t xml:space="preserve"> kvalifikací</w:t>
      </w:r>
      <w:r w:rsidR="008C74CF" w:rsidRPr="008C3405">
        <w:t>,</w:t>
      </w:r>
      <w:r w:rsidR="00EC60D5" w:rsidRPr="008C3405">
        <w:t xml:space="preserve"> </w:t>
      </w:r>
      <w:r w:rsidR="008C74CF" w:rsidRPr="008C3405">
        <w:t xml:space="preserve">jaká byla požadována </w:t>
      </w:r>
      <w:r w:rsidR="00EC60D5" w:rsidRPr="008C3405">
        <w:t>v rámci zadávacího řízení. Tato změna může být provedena pouze s</w:t>
      </w:r>
      <w:r w:rsidR="008C74CF" w:rsidRPr="008C3405">
        <w:t xml:space="preserve"> předchozím </w:t>
      </w:r>
      <w:r w:rsidR="00EC60D5" w:rsidRPr="008C3405">
        <w:t>písemným souhlasem objednatele.</w:t>
      </w:r>
    </w:p>
    <w:p w14:paraId="57F014BD" w14:textId="73BEF280" w:rsidR="008E1C82" w:rsidRPr="00433A59" w:rsidRDefault="008E1C82" w:rsidP="008A5E15">
      <w:pPr>
        <w:pStyle w:val="KUsmlouva-2rove"/>
        <w:ind w:left="1276" w:hanging="709"/>
        <w:rPr>
          <w:b/>
        </w:rPr>
      </w:pPr>
      <w:r w:rsidRPr="008C3405">
        <w:t xml:space="preserve">Stavbyvedoucí </w:t>
      </w:r>
      <w:r w:rsidRPr="008C3405">
        <w:rPr>
          <w:b/>
        </w:rPr>
        <w:t>musí mít sídlo na staveništi</w:t>
      </w:r>
      <w:r w:rsidRPr="008C3405">
        <w:t xml:space="preserve"> a </w:t>
      </w:r>
      <w:r w:rsidRPr="008C3405">
        <w:rPr>
          <w:b/>
        </w:rPr>
        <w:t>musí</w:t>
      </w:r>
      <w:r w:rsidRPr="008C3405">
        <w:t xml:space="preserve"> </w:t>
      </w:r>
      <w:r w:rsidRPr="008C3405">
        <w:rPr>
          <w:b/>
        </w:rPr>
        <w:t>být přítomen na stavbě</w:t>
      </w:r>
      <w:r w:rsidRPr="008C3405">
        <w:t xml:space="preserve"> denně </w:t>
      </w:r>
      <w:r w:rsidRPr="008C3405">
        <w:rPr>
          <w:b/>
        </w:rPr>
        <w:t>po celou</w:t>
      </w:r>
      <w:r w:rsidRPr="00433A59">
        <w:rPr>
          <w:b/>
        </w:rPr>
        <w:t xml:space="preserve"> dobu výstavby</w:t>
      </w:r>
      <w:r w:rsidRPr="00433A59">
        <w:t xml:space="preserve"> až do odstranění vad a nedodělků zjištěných v rámci přejímacího řízení. </w:t>
      </w:r>
      <w:r w:rsidR="00045036" w:rsidRPr="00045036">
        <w:t xml:space="preserve">V případě, že z objektivních ospravedlnitelných důvodů není možná přítomnost </w:t>
      </w:r>
      <w:r w:rsidR="00045036" w:rsidRPr="00045036">
        <w:lastRenderedPageBreak/>
        <w:t>stavbyvedoucího na staveništi v rozsahu uvedeném v předchozí větě, musí být po dobu dané nepřítomnosti stavbyvedoucího přítomen na staveništi jeho zástupce.</w:t>
      </w:r>
    </w:p>
    <w:p w14:paraId="30588BB3" w14:textId="43B5D914" w:rsidR="004750B2" w:rsidRPr="00433A59" w:rsidRDefault="004750B2" w:rsidP="008A5E15">
      <w:pPr>
        <w:pStyle w:val="KUsmlouva-2rove"/>
        <w:ind w:left="1276" w:hanging="709"/>
      </w:pPr>
      <w:r w:rsidRPr="00433A59">
        <w:t>Zhotovitel písemně předloží objednateli určení pracovní doby provádění díla</w:t>
      </w:r>
      <w:r w:rsidR="00E80B51">
        <w:t>,</w:t>
      </w:r>
      <w:r w:rsidRPr="00433A59">
        <w:t xml:space="preserve"> a to do 5 dnů po </w:t>
      </w:r>
      <w:r w:rsidR="00CF4C70">
        <w:t xml:space="preserve">nabytí účinnosti této </w:t>
      </w:r>
      <w:r w:rsidRPr="00433A59">
        <w:t>smlouvy o dílo. V případě potřeby změny pracovní doby provede úpravu pracovní doby na daný den zápisem v</w:t>
      </w:r>
      <w:r w:rsidR="00A823F1" w:rsidRPr="00433A59">
        <w:t>e</w:t>
      </w:r>
      <w:r w:rsidRPr="00433A59">
        <w:t xml:space="preserve"> </w:t>
      </w:r>
      <w:r w:rsidR="00A823F1" w:rsidRPr="00433A59">
        <w:t>stavebním deníku</w:t>
      </w:r>
      <w:r w:rsidRPr="00433A59">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14:paraId="4FF4213A" w14:textId="77777777" w:rsidR="00164972" w:rsidRPr="00433A59" w:rsidRDefault="00164972" w:rsidP="008A5E15">
      <w:pPr>
        <w:pStyle w:val="KUsmlouva-2rove"/>
        <w:ind w:left="1276" w:hanging="709"/>
        <w:rPr>
          <w:b/>
        </w:rPr>
      </w:pPr>
      <w:r w:rsidRPr="00433A59">
        <w:t>Z</w:t>
      </w:r>
      <w:r w:rsidR="008A72B3">
        <w:t>hotovitel zajistí</w:t>
      </w:r>
      <w:r w:rsidR="00ED76FD">
        <w:t xml:space="preserve"> průběžnou </w:t>
      </w:r>
      <w:r w:rsidRPr="00433A59">
        <w:rPr>
          <w:b/>
        </w:rPr>
        <w:t>interní kontrolu jakosti</w:t>
      </w:r>
      <w:r w:rsidRPr="00433A59">
        <w:t xml:space="preserve"> díla</w:t>
      </w:r>
      <w:r w:rsidR="00ED76FD">
        <w:t xml:space="preserve"> dle projektové dokumentace a platných </w:t>
      </w:r>
      <w:r w:rsidR="00885E05">
        <w:t xml:space="preserve">souvisejících </w:t>
      </w:r>
      <w:r w:rsidR="00B14D10">
        <w:t>ČSN EN norem</w:t>
      </w:r>
      <w:r w:rsidRPr="00433A59">
        <w:t>. Výstupy z těchto kontrol bud</w:t>
      </w:r>
      <w:r w:rsidR="00ED76FD">
        <w:t xml:space="preserve">ou průběžně předávány </w:t>
      </w:r>
      <w:r w:rsidRPr="00433A59">
        <w:t>TDS</w:t>
      </w:r>
      <w:r w:rsidR="00ED76FD">
        <w:t>, případně budou zaznamenán</w:t>
      </w:r>
      <w:r w:rsidR="00376CC9">
        <w:t>y v zápisu z KD</w:t>
      </w:r>
      <w:r w:rsidRPr="00433A59">
        <w:t>. Objednatel je oprávněn v případě pochybností provést kontrolu kvality díla nezávislou třetí osobou a zhotovitel je povinen poskytnout potřebnou součinnost.</w:t>
      </w:r>
    </w:p>
    <w:p w14:paraId="63AB87AF" w14:textId="7B9C5271" w:rsidR="00164972" w:rsidRPr="00433A59" w:rsidRDefault="00164972" w:rsidP="008A5E15">
      <w:pPr>
        <w:pStyle w:val="KUsmlouva-2rove"/>
        <w:spacing w:before="0" w:after="0"/>
        <w:ind w:left="1276" w:hanging="709"/>
      </w:pPr>
      <w:bookmarkStart w:id="22" w:name="_Ref356221972"/>
      <w:r w:rsidRPr="00433A59">
        <w:t>Stavební deník (dále</w:t>
      </w:r>
      <w:r w:rsidR="000070E9">
        <w:t xml:space="preserve"> také</w:t>
      </w:r>
      <w:r w:rsidRPr="00433A59">
        <w:t xml:space="preserve"> jen </w:t>
      </w:r>
      <w:r w:rsidR="00A46868">
        <w:t>„</w:t>
      </w:r>
      <w:r w:rsidRPr="00447120">
        <w:rPr>
          <w:b/>
        </w:rPr>
        <w:t>SD</w:t>
      </w:r>
      <w:r w:rsidR="00A46868">
        <w:t>“</w:t>
      </w:r>
      <w:r w:rsidRPr="00433A59">
        <w:t>):</w:t>
      </w:r>
      <w:bookmarkEnd w:id="22"/>
    </w:p>
    <w:p w14:paraId="468127B4" w14:textId="1B532960" w:rsidR="00164972" w:rsidRPr="00433A59" w:rsidRDefault="00164972" w:rsidP="008A5E15">
      <w:pPr>
        <w:pStyle w:val="KUsmlouva-3rove"/>
        <w:spacing w:before="60" w:after="0"/>
        <w:ind w:left="1985" w:hanging="709"/>
      </w:pPr>
      <w:r w:rsidRPr="00433A59">
        <w:t xml:space="preserve">Zhotovitel povede ode dne převzetí staveniště SD. Tento </w:t>
      </w:r>
      <w:r w:rsidR="000070E9">
        <w:t>SD</w:t>
      </w:r>
      <w:r w:rsidRPr="00433A59">
        <w:t xml:space="preserve"> je zhotovitel povinen vést ve smyslu </w:t>
      </w:r>
      <w:r w:rsidR="006934BF">
        <w:t xml:space="preserve">stavebního </w:t>
      </w:r>
      <w:r w:rsidRPr="00433A59">
        <w:t>zákona a jeho prováděcích předpisů</w:t>
      </w:r>
      <w:r w:rsidR="00114E54" w:rsidRPr="00433A59">
        <w:t>.</w:t>
      </w:r>
    </w:p>
    <w:p w14:paraId="63DD0A24" w14:textId="77777777" w:rsidR="00164972" w:rsidRPr="00433A59" w:rsidRDefault="00164972" w:rsidP="008A5E15">
      <w:pPr>
        <w:pStyle w:val="KUsmlouva-3rove"/>
        <w:spacing w:before="60" w:after="0"/>
        <w:ind w:left="1985" w:hanging="709"/>
      </w:pPr>
      <w:r w:rsidRPr="00433A59">
        <w:t>SD musí být vždy v pracovní době na stavbě trvale dostupný v kanceláři stavbyvedoucího</w:t>
      </w:r>
      <w:r w:rsidR="00641518" w:rsidRPr="00433A59">
        <w:t xml:space="preserve"> zhotovitele oprávněným zástupcům účastníků výstavby</w:t>
      </w:r>
      <w:r w:rsidRPr="00433A59">
        <w:t>.</w:t>
      </w:r>
    </w:p>
    <w:p w14:paraId="31DAFA8B" w14:textId="77777777" w:rsidR="00641518" w:rsidRPr="00433A59" w:rsidRDefault="00641518" w:rsidP="008A5E15">
      <w:pPr>
        <w:pStyle w:val="KUsmlouva-3rove"/>
        <w:spacing w:before="60" w:after="0"/>
        <w:ind w:left="1985" w:hanging="709"/>
      </w:pPr>
      <w:r w:rsidRPr="00433A59">
        <w:t xml:space="preserve">K zápisům TDS je zhotovitel povinen se písemně vyjádřit do 5 pracovních dnů, jinak </w:t>
      </w:r>
      <w:r w:rsidR="00BF2C82">
        <w:t xml:space="preserve">berou smluvní strany na vědomí, že zhotovitel </w:t>
      </w:r>
      <w:r w:rsidRPr="00433A59">
        <w:t xml:space="preserve">s uvedeným zápisem souhlasí. </w:t>
      </w:r>
    </w:p>
    <w:p w14:paraId="38CA7CD0" w14:textId="77777777" w:rsidR="00641518" w:rsidRPr="00433A59" w:rsidRDefault="00641518" w:rsidP="008A5E15">
      <w:pPr>
        <w:pStyle w:val="KUsmlouva-3rove"/>
        <w:spacing w:before="60" w:after="0"/>
        <w:ind w:left="1985" w:hanging="709"/>
      </w:pPr>
      <w:r w:rsidRPr="00433A59">
        <w:t xml:space="preserve">K zápisům zhotovitele je TDS povinen se písemně vyjádřit do 5 pracovních dnů, jinak </w:t>
      </w:r>
      <w:r w:rsidR="002B2130">
        <w:t>berou smluvní strany na vědomí,</w:t>
      </w:r>
      <w:r w:rsidRPr="00433A59">
        <w:t xml:space="preserve"> že</w:t>
      </w:r>
      <w:r w:rsidR="00BF2C82">
        <w:t xml:space="preserve"> TDS</w:t>
      </w:r>
      <w:r w:rsidRPr="00433A59">
        <w:t xml:space="preserve"> s uvedeným zápisem souhlasí.</w:t>
      </w:r>
    </w:p>
    <w:p w14:paraId="4B231AFE" w14:textId="77777777" w:rsidR="00164972" w:rsidRPr="00433A59" w:rsidRDefault="00641518" w:rsidP="008A5E15">
      <w:pPr>
        <w:pStyle w:val="KUsmlouva-3rove"/>
        <w:spacing w:before="60" w:after="0"/>
        <w:ind w:left="1985" w:hanging="709"/>
      </w:pPr>
      <w:r w:rsidRPr="00433A59">
        <w:t xml:space="preserve">Zápisy v SD se nepovažují za změnu smlouvy, ale slouží jako podklad pro vypracování případných změnových listů </w:t>
      </w:r>
      <w:r w:rsidR="00640ED3" w:rsidRPr="00433A59">
        <w:t>a</w:t>
      </w:r>
      <w:r w:rsidRPr="00433A59">
        <w:t xml:space="preserve"> dodatků ke smlouvě.</w:t>
      </w:r>
    </w:p>
    <w:p w14:paraId="1CCF5D8A" w14:textId="77777777" w:rsidR="00694A09" w:rsidRPr="00433A59" w:rsidRDefault="00694A09" w:rsidP="008A5E15">
      <w:pPr>
        <w:pStyle w:val="KUsmlouva-3rove"/>
        <w:spacing w:before="60" w:after="0"/>
        <w:ind w:left="1985" w:hanging="709"/>
        <w:rPr>
          <w:b/>
        </w:rPr>
      </w:pPr>
      <w:r w:rsidRPr="00433A59">
        <w:t xml:space="preserve">Zhotovitel je povinen vždy písemně vyzvat TDS stavby minimálně </w:t>
      </w:r>
      <w:r w:rsidR="00C87AE0">
        <w:t>3</w:t>
      </w:r>
      <w:r w:rsidRPr="00433A59">
        <w:t xml:space="preserve"> dny předem (zápisem do SD, nebo na KD) k prověření všech prací, které budou v dalším pracovním postupu zakryty nebo se stanou nepřístupnými (izolace proti vodě, armatury, základové konstrukce apod.).</w:t>
      </w:r>
      <w:r w:rsidR="00645AA5" w:rsidRPr="00433A59">
        <w:t xml:space="preserve"> Jestliže se technický dozor stavebníka k prověření prací nedostaví do </w:t>
      </w:r>
      <w:r w:rsidR="00C87AE0">
        <w:rPr>
          <w:b/>
        </w:rPr>
        <w:t>3</w:t>
      </w:r>
      <w:r w:rsidR="00645AA5" w:rsidRPr="00433A59">
        <w:rPr>
          <w:b/>
        </w:rPr>
        <w:t xml:space="preserve"> dnů,</w:t>
      </w:r>
      <w:r w:rsidR="00645AA5" w:rsidRPr="00433A59">
        <w:t xml:space="preserve"> ačkoliv byl k tomu řádně vyzván, je povinen hradit náklady dodatečného odkrytí. Zjistí-li se však, že práce byly provedeny vadně, nese náklady dodatečného odkrytí zhotovitel.</w:t>
      </w:r>
    </w:p>
    <w:p w14:paraId="5A4433C0" w14:textId="4E9D603E" w:rsidR="00694A09" w:rsidRPr="00433A59" w:rsidRDefault="00694A09" w:rsidP="008A5E15">
      <w:pPr>
        <w:pStyle w:val="KUsmlouva-2rove"/>
        <w:ind w:left="1276" w:hanging="709"/>
        <w:rPr>
          <w:b/>
        </w:rPr>
      </w:pPr>
      <w:bookmarkStart w:id="23" w:name="_Ref356222075"/>
      <w:r w:rsidRPr="00433A59">
        <w:t>Zhotovitel je povinen průběžně ode dne předání staveniště až do doby protokolárního předání a</w:t>
      </w:r>
      <w:r w:rsidR="00746C8F">
        <w:t> </w:t>
      </w:r>
      <w:r w:rsidRPr="00433A59">
        <w:t xml:space="preserve">převzetí díla pořizovat </w:t>
      </w:r>
      <w:r w:rsidRPr="00433A59">
        <w:rPr>
          <w:b/>
        </w:rPr>
        <w:t>fotodokumentaci postupu stavebních a zejména zakrývaných prací</w:t>
      </w:r>
      <w:r w:rsidR="005E0DC1">
        <w:rPr>
          <w:b/>
        </w:rPr>
        <w:t xml:space="preserve"> a zateplovaných konstrukcí</w:t>
      </w:r>
      <w:r w:rsidRPr="00433A59">
        <w:rPr>
          <w:b/>
        </w:rPr>
        <w:t xml:space="preserve">. </w:t>
      </w:r>
      <w:r w:rsidRPr="00433A59">
        <w:t>Fotodokumentaci předá zhoto</w:t>
      </w:r>
      <w:r w:rsidRPr="00A91611">
        <w:t xml:space="preserve">vitel objednateli v digitální formě </w:t>
      </w:r>
      <w:bookmarkEnd w:id="23"/>
      <w:r w:rsidR="008E4315" w:rsidRPr="008E4315">
        <w:t xml:space="preserve">při </w:t>
      </w:r>
      <w:r w:rsidR="008E4315" w:rsidRPr="008E4315">
        <w:rPr>
          <w:b/>
          <w:bCs/>
        </w:rPr>
        <w:t>měsíční fakturaci</w:t>
      </w:r>
      <w:r w:rsidR="008E4315" w:rsidRPr="008E4315">
        <w:t xml:space="preserve"> a při předání stavby.</w:t>
      </w:r>
    </w:p>
    <w:p w14:paraId="19B7FDF8" w14:textId="10A219B9" w:rsidR="00A83661" w:rsidRPr="00806E33" w:rsidRDefault="008E1C82" w:rsidP="00E80F4A">
      <w:pPr>
        <w:pStyle w:val="KUsmlouva-2rove"/>
        <w:ind w:left="1276" w:hanging="709"/>
        <w:rPr>
          <w:b/>
        </w:rPr>
      </w:pPr>
      <w:r w:rsidRPr="00433A59">
        <w:t xml:space="preserve">Zhotovitel </w:t>
      </w:r>
      <w:r w:rsidR="00CB5806">
        <w:t>odpovídá</w:t>
      </w:r>
      <w:r w:rsidR="00CB5806" w:rsidRPr="00433A59">
        <w:t xml:space="preserve"> </w:t>
      </w:r>
      <w:r w:rsidRPr="00433A59">
        <w:t xml:space="preserve">za to, že v rámci provádění prací dle této smlouvy </w:t>
      </w:r>
      <w:r w:rsidRPr="00433A59">
        <w:rPr>
          <w:b/>
        </w:rPr>
        <w:t>nepoužije žádný</w:t>
      </w:r>
      <w:r w:rsidRPr="00433A59">
        <w:t xml:space="preserve"> </w:t>
      </w:r>
      <w:r w:rsidRPr="00433A59">
        <w:rPr>
          <w:b/>
        </w:rPr>
        <w:t>materiál</w:t>
      </w:r>
      <w:r w:rsidRPr="00433A59">
        <w:t xml:space="preserve">, o kterém je v době užití známo, že je </w:t>
      </w:r>
      <w:r w:rsidRPr="00433A59">
        <w:rPr>
          <w:b/>
        </w:rPr>
        <w:t>škodlivý,</w:t>
      </w:r>
      <w:r w:rsidRPr="00433A59">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14:paraId="5BBE2962" w14:textId="77777777" w:rsidR="008E1C82" w:rsidRPr="0098021B" w:rsidRDefault="008E1C82" w:rsidP="008A5E15">
      <w:pPr>
        <w:pStyle w:val="KUsmlouva-2rove"/>
        <w:ind w:left="1276" w:hanging="709"/>
        <w:rPr>
          <w:rStyle w:val="KUTun"/>
        </w:rPr>
      </w:pPr>
      <w:r w:rsidRPr="0098021B">
        <w:rPr>
          <w:rStyle w:val="KUTun"/>
        </w:rPr>
        <w:t>Výkresy a vzorky:</w:t>
      </w:r>
    </w:p>
    <w:p w14:paraId="29467F3A" w14:textId="77777777" w:rsidR="008E1C82" w:rsidRPr="0098021B" w:rsidRDefault="008E1C82" w:rsidP="008A5E15">
      <w:pPr>
        <w:pStyle w:val="KUsmlouva-3rove"/>
        <w:ind w:left="1985" w:hanging="709"/>
        <w:rPr>
          <w:b/>
        </w:rPr>
      </w:pPr>
      <w:r w:rsidRPr="0098021B">
        <w:t>výkresy:</w:t>
      </w:r>
    </w:p>
    <w:p w14:paraId="108B99C2" w14:textId="1DB56513" w:rsidR="008E1C82" w:rsidRPr="0098021B" w:rsidRDefault="008E1C82" w:rsidP="00C72B0C">
      <w:pPr>
        <w:pStyle w:val="KUsmlouva-4rove"/>
        <w:ind w:left="2977" w:hanging="992"/>
        <w:rPr>
          <w:b/>
        </w:rPr>
      </w:pPr>
      <w:r w:rsidRPr="0098021B">
        <w:t xml:space="preserve">pokud bude realizace díla, nebo objednatel požadovat </w:t>
      </w:r>
      <w:r w:rsidRPr="0098021B">
        <w:rPr>
          <w:b/>
        </w:rPr>
        <w:t>dokumentaci pro upřesnění</w:t>
      </w:r>
      <w:r w:rsidRPr="0098021B">
        <w:t xml:space="preserve"> některých částí</w:t>
      </w:r>
      <w:r w:rsidR="003A5A78" w:rsidRPr="0098021B">
        <w:t xml:space="preserve"> díla</w:t>
      </w:r>
      <w:r w:rsidRPr="0098021B">
        <w:t xml:space="preserve">, zhotovitel bezodkladně </w:t>
      </w:r>
      <w:r w:rsidR="003A5A78" w:rsidRPr="0098021B">
        <w:t>zpracuje nebo zajistí</w:t>
      </w:r>
      <w:r w:rsidRPr="0098021B">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sidRPr="0098021B">
        <w:t xml:space="preserve"> včetně zajištění odsouhlasení této dokumentace na KD a zapracování případných </w:t>
      </w:r>
      <w:r w:rsidR="003A5A78" w:rsidRPr="0098021B">
        <w:lastRenderedPageBreak/>
        <w:t>připomínek.</w:t>
      </w:r>
      <w:r w:rsidRPr="0098021B">
        <w:t xml:space="preserve"> </w:t>
      </w:r>
      <w:r w:rsidR="003A5A78" w:rsidRPr="0098021B">
        <w:t>Dokumentace</w:t>
      </w:r>
      <w:r w:rsidRPr="0098021B">
        <w:t xml:space="preserve"> </w:t>
      </w:r>
      <w:r w:rsidR="003A5A78" w:rsidRPr="0098021B">
        <w:t xml:space="preserve">bude po odsouhlasení předána objednateli 2 x v digitální podobě (1x ve formátu pdf. a 1x ve formátu zpracovaného, </w:t>
      </w:r>
      <w:r w:rsidR="002331E3" w:rsidRPr="0098021B">
        <w:t>ed</w:t>
      </w:r>
      <w:r w:rsidR="003A5A78" w:rsidRPr="0098021B">
        <w:t>itovatelného programu</w:t>
      </w:r>
      <w:r w:rsidR="00486D24">
        <w:t xml:space="preserve"> např. dwg, xls, docx. a pod.</w:t>
      </w:r>
      <w:r w:rsidR="003A5A78" w:rsidRPr="0098021B">
        <w:t>) a 2x v tištěné podobě.</w:t>
      </w:r>
    </w:p>
    <w:p w14:paraId="5696581B" w14:textId="77777777" w:rsidR="008E1C82" w:rsidRPr="0098021B" w:rsidRDefault="008E1C82" w:rsidP="008A5E15">
      <w:pPr>
        <w:pStyle w:val="KUsmlouva-3rove"/>
        <w:ind w:left="1985" w:hanging="709"/>
        <w:rPr>
          <w:b/>
        </w:rPr>
      </w:pPr>
      <w:r w:rsidRPr="0098021B">
        <w:t>vzorky:</w:t>
      </w:r>
    </w:p>
    <w:p w14:paraId="60BED93A" w14:textId="77777777" w:rsidR="002F460B" w:rsidRPr="0098021B" w:rsidRDefault="008E1C82" w:rsidP="00C72B0C">
      <w:pPr>
        <w:pStyle w:val="KUsmlouva-4rove"/>
        <w:ind w:left="2977" w:hanging="992"/>
      </w:pPr>
      <w:r w:rsidRPr="0098021B">
        <w:t xml:space="preserve">pokud bude realizace díla, nebo objednatel požadovat </w:t>
      </w:r>
      <w:r w:rsidRPr="0098021B">
        <w:rPr>
          <w:b/>
        </w:rPr>
        <w:t>vzorky</w:t>
      </w:r>
      <w:r w:rsidRPr="0098021B">
        <w:t xml:space="preserve"> zhotovitelem opatřovaných materiálů nebo zařízení, zhotovitel bezodkladně zajistí a předá objednateli určený počet nebo množství těchto vzorků. Vzorky </w:t>
      </w:r>
      <w:r w:rsidR="002F460B" w:rsidRPr="0098021B">
        <w:t>jako předmět posouzení</w:t>
      </w:r>
      <w:r w:rsidRPr="0098021B">
        <w:t xml:space="preserve"> </w:t>
      </w:r>
      <w:r w:rsidR="002F460B" w:rsidRPr="0098021B">
        <w:t>(</w:t>
      </w:r>
      <w:r w:rsidRPr="0098021B">
        <w:t>materiály a zařízení, kterých se vzorky týkají</w:t>
      </w:r>
      <w:r w:rsidR="002F460B" w:rsidRPr="0098021B">
        <w:t>)</w:t>
      </w:r>
      <w:r w:rsidRPr="0098021B">
        <w:t xml:space="preserve"> </w:t>
      </w:r>
      <w:r w:rsidRPr="0098021B">
        <w:rPr>
          <w:b/>
        </w:rPr>
        <w:t>nemohou být vyrobeny, dodány nebo zabudovány</w:t>
      </w:r>
      <w:r w:rsidRPr="0098021B">
        <w:t xml:space="preserve"> do díla bez tohoto posouzení</w:t>
      </w:r>
      <w:r w:rsidR="002F460B" w:rsidRPr="0098021B">
        <w:t xml:space="preserve"> a</w:t>
      </w:r>
      <w:r w:rsidR="00746C8F" w:rsidRPr="0098021B">
        <w:t> </w:t>
      </w:r>
      <w:r w:rsidR="002F460B" w:rsidRPr="0098021B">
        <w:t>odsouhlasení</w:t>
      </w:r>
      <w:r w:rsidRPr="0098021B">
        <w:t>.</w:t>
      </w:r>
    </w:p>
    <w:p w14:paraId="14A0629C" w14:textId="77777777" w:rsidR="008E1C82" w:rsidRPr="0098021B" w:rsidRDefault="002F460B" w:rsidP="00C72B0C">
      <w:pPr>
        <w:pStyle w:val="KUsmlouva-4rove"/>
        <w:ind w:left="2977" w:hanging="992"/>
      </w:pPr>
      <w:r w:rsidRPr="0098021B">
        <w:t>Objednatel je oprávněn odmítnout předložené vzorky (a to z estetického nebo provozního hlediska), nebo požadovat rozšíření okruhu vzorků, případně doplnit nebo upravit vzorky. Zhotovitel je povinen tento požadavek objednatele akceptovat.</w:t>
      </w:r>
      <w:r w:rsidR="00A847FE" w:rsidRPr="0098021B">
        <w:t xml:space="preserve"> Ani opakované odmítnutí předloženého vzorku nemá vliv na sjednané termíny plnění a cenu díla.</w:t>
      </w:r>
    </w:p>
    <w:p w14:paraId="67F3BAA9" w14:textId="77777777" w:rsidR="00A847FE" w:rsidRDefault="00A847FE" w:rsidP="00C72B0C">
      <w:pPr>
        <w:pStyle w:val="KUsmlouva-4rove"/>
        <w:ind w:left="2977" w:hanging="992"/>
      </w:pPr>
      <w:r w:rsidRPr="0098021B">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sidRPr="0098021B">
        <w:t>Zhotovitel je povinen předložit nový nebo upravený vzorek a objednatel se k němu opětovně vyjádří do 14 dní</w:t>
      </w:r>
      <w:r w:rsidR="00422F8D" w:rsidRPr="0098021B">
        <w:t>, pokud se strany nedohodly jinak</w:t>
      </w:r>
      <w:r w:rsidR="00036743" w:rsidRPr="0098021B">
        <w:t xml:space="preserve">. </w:t>
      </w:r>
      <w:r w:rsidRPr="0098021B">
        <w:t>Tento postup se opakuje až do doby odsouhlasení vzorků zástupcem objednatele.</w:t>
      </w:r>
    </w:p>
    <w:p w14:paraId="56B401FC" w14:textId="77777777" w:rsidR="007504FA" w:rsidRPr="0098021B" w:rsidRDefault="007504FA" w:rsidP="007504FA">
      <w:pPr>
        <w:pStyle w:val="KUsmlouva-4rove"/>
        <w:spacing w:after="60"/>
        <w:ind w:left="2977" w:hanging="992"/>
      </w:pPr>
      <w:r w:rsidRPr="0098021B">
        <w:t>Zhotovitel předloží minimálně tyto vzorky materiálů:</w:t>
      </w:r>
    </w:p>
    <w:tbl>
      <w:tblPr>
        <w:tblStyle w:val="Mkatabulky"/>
        <w:tblW w:w="6379" w:type="dxa"/>
        <w:tblInd w:w="2972" w:type="dxa"/>
        <w:tblLayout w:type="fixed"/>
        <w:tblLook w:val="04A0" w:firstRow="1" w:lastRow="0" w:firstColumn="1" w:lastColumn="0" w:noHBand="0" w:noVBand="1"/>
      </w:tblPr>
      <w:tblGrid>
        <w:gridCol w:w="6379"/>
      </w:tblGrid>
      <w:tr w:rsidR="007504FA" w:rsidRPr="00292A7A" w14:paraId="370C7791" w14:textId="77777777" w:rsidTr="006E6257">
        <w:trPr>
          <w:trHeight w:val="265"/>
        </w:trPr>
        <w:tc>
          <w:tcPr>
            <w:tcW w:w="6379" w:type="dxa"/>
            <w:vAlign w:val="center"/>
          </w:tcPr>
          <w:p w14:paraId="52BCFB95" w14:textId="257F2D1B" w:rsidR="007504FA" w:rsidRPr="006E1A7E" w:rsidRDefault="00A53C2E" w:rsidP="006E6257">
            <w:pPr>
              <w:spacing w:after="80"/>
              <w:ind w:right="223"/>
              <w:rPr>
                <w:sz w:val="20"/>
                <w:szCs w:val="20"/>
              </w:rPr>
            </w:pPr>
            <w:r w:rsidRPr="006E1A7E">
              <w:rPr>
                <w:sz w:val="20"/>
                <w:szCs w:val="20"/>
              </w:rPr>
              <w:t>O</w:t>
            </w:r>
            <w:r w:rsidR="00A465F2" w:rsidRPr="006E1A7E">
              <w:rPr>
                <w:sz w:val="20"/>
                <w:szCs w:val="20"/>
              </w:rPr>
              <w:t>mítky</w:t>
            </w:r>
            <w:r w:rsidR="0098533D" w:rsidRPr="006E1A7E">
              <w:rPr>
                <w:sz w:val="20"/>
                <w:szCs w:val="20"/>
              </w:rPr>
              <w:t>, barvy nátěrů a maleb</w:t>
            </w:r>
          </w:p>
        </w:tc>
      </w:tr>
      <w:tr w:rsidR="007504FA" w:rsidRPr="00292A7A" w14:paraId="4FD97AC7" w14:textId="77777777" w:rsidTr="006E6257">
        <w:trPr>
          <w:trHeight w:val="279"/>
        </w:trPr>
        <w:tc>
          <w:tcPr>
            <w:tcW w:w="6379" w:type="dxa"/>
            <w:vAlign w:val="center"/>
          </w:tcPr>
          <w:p w14:paraId="7453D9DA" w14:textId="34E7DB1D" w:rsidR="007504FA" w:rsidRPr="006E1A7E" w:rsidRDefault="0098533D" w:rsidP="006E6257">
            <w:pPr>
              <w:spacing w:after="80"/>
              <w:rPr>
                <w:sz w:val="20"/>
                <w:szCs w:val="20"/>
              </w:rPr>
            </w:pPr>
            <w:r w:rsidRPr="006E1A7E">
              <w:rPr>
                <w:sz w:val="20"/>
                <w:szCs w:val="20"/>
              </w:rPr>
              <w:t>P</w:t>
            </w:r>
            <w:r w:rsidR="00A465F2" w:rsidRPr="006E1A7E">
              <w:rPr>
                <w:sz w:val="20"/>
                <w:szCs w:val="20"/>
              </w:rPr>
              <w:t>odlahov</w:t>
            </w:r>
            <w:r w:rsidR="005E3E71" w:rsidRPr="006E1A7E">
              <w:rPr>
                <w:sz w:val="20"/>
                <w:szCs w:val="20"/>
              </w:rPr>
              <w:t>é</w:t>
            </w:r>
            <w:r w:rsidR="00A465F2" w:rsidRPr="006E1A7E">
              <w:rPr>
                <w:sz w:val="20"/>
                <w:szCs w:val="20"/>
              </w:rPr>
              <w:t xml:space="preserve"> krytin</w:t>
            </w:r>
            <w:r w:rsidR="005E3E71" w:rsidRPr="006E1A7E">
              <w:rPr>
                <w:sz w:val="20"/>
                <w:szCs w:val="20"/>
              </w:rPr>
              <w:t>y</w:t>
            </w:r>
            <w:r w:rsidRPr="006E1A7E">
              <w:rPr>
                <w:sz w:val="20"/>
                <w:szCs w:val="20"/>
              </w:rPr>
              <w:t>, dlažby, obkladové dlaždice</w:t>
            </w:r>
          </w:p>
        </w:tc>
      </w:tr>
      <w:tr w:rsidR="007504FA" w:rsidRPr="00292A7A" w14:paraId="16DEA52A" w14:textId="77777777" w:rsidTr="006E6257">
        <w:trPr>
          <w:trHeight w:val="265"/>
        </w:trPr>
        <w:tc>
          <w:tcPr>
            <w:tcW w:w="6379" w:type="dxa"/>
            <w:vAlign w:val="center"/>
          </w:tcPr>
          <w:p w14:paraId="6548046D" w14:textId="51FB1A23" w:rsidR="007504FA" w:rsidRPr="006E1A7E" w:rsidRDefault="0098533D" w:rsidP="006E6257">
            <w:pPr>
              <w:spacing w:after="80"/>
            </w:pPr>
            <w:r w:rsidRPr="006E1A7E">
              <w:rPr>
                <w:sz w:val="20"/>
                <w:szCs w:val="20"/>
              </w:rPr>
              <w:t>Elektoinstalace – vypínače, zásuvky, svítidla</w:t>
            </w:r>
          </w:p>
        </w:tc>
      </w:tr>
      <w:tr w:rsidR="007504FA" w:rsidRPr="00292A7A" w14:paraId="3230134C" w14:textId="77777777" w:rsidTr="006E6257">
        <w:trPr>
          <w:trHeight w:val="265"/>
        </w:trPr>
        <w:tc>
          <w:tcPr>
            <w:tcW w:w="6379" w:type="dxa"/>
            <w:vAlign w:val="center"/>
          </w:tcPr>
          <w:p w14:paraId="7672EE62" w14:textId="77561A6A" w:rsidR="007504FA" w:rsidRPr="007504FA" w:rsidRDefault="00A53C2E" w:rsidP="006E6257">
            <w:pPr>
              <w:spacing w:after="80"/>
              <w:rPr>
                <w:highlight w:val="magenta"/>
              </w:rPr>
            </w:pPr>
            <w:r w:rsidRPr="00620808">
              <w:rPr>
                <w:sz w:val="20"/>
                <w:szCs w:val="20"/>
              </w:rPr>
              <w:t>Ž</w:t>
            </w:r>
            <w:r w:rsidR="00A465F2" w:rsidRPr="00620808">
              <w:rPr>
                <w:sz w:val="20"/>
                <w:szCs w:val="20"/>
              </w:rPr>
              <w:t>aluzi</w:t>
            </w:r>
            <w:r w:rsidR="006E6257">
              <w:rPr>
                <w:sz w:val="20"/>
                <w:szCs w:val="20"/>
              </w:rPr>
              <w:t>e</w:t>
            </w:r>
          </w:p>
        </w:tc>
      </w:tr>
    </w:tbl>
    <w:p w14:paraId="761A807F" w14:textId="77777777" w:rsidR="00036743" w:rsidRPr="0098021B" w:rsidRDefault="008E1C82" w:rsidP="008A5E15">
      <w:pPr>
        <w:pStyle w:val="KUsmlouva-3rove"/>
        <w:spacing w:before="60" w:after="0"/>
        <w:ind w:left="1985" w:hanging="709"/>
      </w:pPr>
      <w:r w:rsidRPr="00292A7A">
        <w:t>Dodatečné vzorky vyžadované objednatelem, nejso</w:t>
      </w:r>
      <w:r w:rsidRPr="0098021B">
        <w:t>u-li specificky požadovány v projektu, nebo technických přílohách, budou zhotovitelem fakturovány za skutečné náklady a</w:t>
      </w:r>
      <w:r w:rsidR="00746C8F" w:rsidRPr="0098021B">
        <w:t> </w:t>
      </w:r>
      <w:r w:rsidRPr="0098021B">
        <w:t xml:space="preserve">účtovány v </w:t>
      </w:r>
      <w:r w:rsidR="00036743" w:rsidRPr="0098021B">
        <w:t>samostatné</w:t>
      </w:r>
      <w:r w:rsidRPr="0098021B">
        <w:t xml:space="preserve"> faktuře. </w:t>
      </w:r>
    </w:p>
    <w:p w14:paraId="71C07D19" w14:textId="77777777" w:rsidR="00036743" w:rsidRPr="0098021B" w:rsidRDefault="008E1C82" w:rsidP="008A5E15">
      <w:pPr>
        <w:pStyle w:val="KUsmlouva-3rove"/>
        <w:ind w:left="1985" w:hanging="709"/>
      </w:pPr>
      <w:r w:rsidRPr="0098021B">
        <w:t xml:space="preserve">Každý vzorek bude </w:t>
      </w:r>
      <w:r w:rsidR="00036743" w:rsidRPr="0098021B">
        <w:t>opatřen</w:t>
      </w:r>
      <w:r w:rsidRPr="0098021B">
        <w:t xml:space="preserve"> štítkem, na kterém bude vyznačeno jako minimum: jméno zhotovitele, jméno </w:t>
      </w:r>
      <w:r w:rsidR="00FA6FFB" w:rsidRPr="0098021B">
        <w:t>pod</w:t>
      </w:r>
      <w:r w:rsidRPr="0098021B">
        <w:t>dodavatele, název stavby, místo původu, název a číslo položky</w:t>
      </w:r>
      <w:r w:rsidR="00036743" w:rsidRPr="0098021B">
        <w:t xml:space="preserve"> dle výkazu výměr</w:t>
      </w:r>
      <w:r w:rsidRPr="0098021B">
        <w:t xml:space="preserve">, jméno výrobce, tovární název, číslo modelu, odkaz na číslo příslušného výkresu, číslo části a článku specifikace a datum předání (údaje se uvádějí, pokud jsou aplikovatelné). </w:t>
      </w:r>
    </w:p>
    <w:p w14:paraId="008C16C1" w14:textId="77777777" w:rsidR="008E1C82" w:rsidRPr="0098021B" w:rsidRDefault="008E1C82" w:rsidP="008A5E15">
      <w:pPr>
        <w:pStyle w:val="KUsmlouva-3rove"/>
        <w:ind w:left="1985" w:hanging="709"/>
      </w:pPr>
      <w:r w:rsidRPr="0098021B">
        <w:t>Materiály a zařízení zabudované do díla musí být shodné s odsouhlasenými vzorky.</w:t>
      </w:r>
    </w:p>
    <w:p w14:paraId="1951A888" w14:textId="77777777" w:rsidR="00036743" w:rsidRPr="0098021B" w:rsidRDefault="00036743" w:rsidP="008A5E15">
      <w:pPr>
        <w:pStyle w:val="KUsmlouva-3rove"/>
        <w:ind w:left="1985" w:hanging="709"/>
      </w:pPr>
      <w:r w:rsidRPr="0098021B">
        <w:t xml:space="preserve">Předložené vzorky budou po jejich odsouhlasení předány do skladu vzorků a v případě potřeby budou za účasti TDS zabudovány do stavby. </w:t>
      </w:r>
      <w:r w:rsidR="00BF2C82" w:rsidRPr="0098021B">
        <w:t>Smluvní strany se shodly, že vzorky</w:t>
      </w:r>
      <w:r w:rsidRPr="0098021B">
        <w:t xml:space="preserve"> nezabudované do stavby se stávají majetkem objednatele.</w:t>
      </w:r>
    </w:p>
    <w:p w14:paraId="6CBB28A5" w14:textId="5CEE9C23" w:rsidR="00036743" w:rsidRPr="00433A59" w:rsidRDefault="00E40567" w:rsidP="008A5E15">
      <w:pPr>
        <w:pStyle w:val="KUsmlouva-2rove"/>
        <w:ind w:left="1276" w:hanging="709"/>
      </w:pPr>
      <w:r w:rsidRPr="00433A59">
        <w:t xml:space="preserve">Zhotovitel se tímto zavazuje, že jakékoli dílo, které bude součástí stavby a které bude naplňovat znaky </w:t>
      </w:r>
      <w:r w:rsidR="00CF4C70">
        <w:t xml:space="preserve">autorského </w:t>
      </w:r>
      <w:r w:rsidRPr="00433A59">
        <w:t>díla dle §</w:t>
      </w:r>
      <w:r w:rsidR="007A1482">
        <w:t xml:space="preserve"> </w:t>
      </w:r>
      <w:r w:rsidRPr="00433A59">
        <w:t>2 zákona č. 121/2000 Sb., autorský zákon, ve znění pozdějších předpisů, bude objednatel oprávněn užít jakýmkoli způsobem (včetně jeho</w:t>
      </w:r>
      <w:r w:rsidR="00CF4C70">
        <w:t xml:space="preserve"> poskytnutí </w:t>
      </w:r>
      <w:r w:rsidRPr="00433A59">
        <w:t xml:space="preserve"> </w:t>
      </w:r>
      <w:r w:rsidR="00CF4C70">
        <w:t xml:space="preserve">nebo postoupení </w:t>
      </w:r>
      <w:r w:rsidRPr="00433A59">
        <w:t xml:space="preserve">na 3. osobu) a v rozsahu bez jakýchkoli omezení, a že vůči objednateli nebudou uplatněny oprávněné nároky </w:t>
      </w:r>
      <w:r w:rsidR="00923E37">
        <w:t>vlastníků</w:t>
      </w:r>
      <w:r w:rsidR="00923E37" w:rsidRPr="00433A59">
        <w:t xml:space="preserve"> </w:t>
      </w:r>
      <w:r w:rsidRPr="00433A59">
        <w:t xml:space="preserve">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w:t>
      </w:r>
      <w:r w:rsidR="00CF4C70">
        <w:t xml:space="preserve">tímto poskytuje </w:t>
      </w:r>
      <w:r w:rsidRPr="00433A59">
        <w:t xml:space="preserve">objednateli oprávnění k výkonu práva dílo užít ke všem způsobům užití známým v době uzavření </w:t>
      </w:r>
      <w:r w:rsidR="00CF4C70">
        <w:t xml:space="preserve">této </w:t>
      </w:r>
      <w:r w:rsidRPr="00433A59">
        <w:t xml:space="preserve">smlouvy v rozsahu neomezeném, co se týká času, množství užití díla a oprávnění upravit či jinak měnit </w:t>
      </w:r>
      <w:r w:rsidRPr="00433A59">
        <w:lastRenderedPageBreak/>
        <w:t>dílo nebo dílo spojit s jiným dílem. Objednatel může svá oprávnění k dílu nebo jeho část postoupit</w:t>
      </w:r>
      <w:r w:rsidR="00BE26EE">
        <w:t xml:space="preserve"> či poskytnout</w:t>
      </w:r>
      <w:r w:rsidRPr="00433A59">
        <w:t xml:space="preserve"> třetí osobě a</w:t>
      </w:r>
      <w:r w:rsidR="00746C8F">
        <w:t> </w:t>
      </w:r>
      <w:r w:rsidRPr="00433A59">
        <w:t>zhotovitel dává k</w:t>
      </w:r>
      <w:r w:rsidR="00BE26EE">
        <w:t> </w:t>
      </w:r>
      <w:r w:rsidRPr="00433A59">
        <w:t>takovému</w:t>
      </w:r>
      <w:r w:rsidR="00BE26EE">
        <w:t xml:space="preserve"> postoupení či</w:t>
      </w:r>
      <w:r w:rsidRPr="00433A59">
        <w:t xml:space="preserve"> poskytnutí tímto svůj výslovný souhlas</w:t>
      </w:r>
      <w:r w:rsidR="00733A9F" w:rsidRPr="00433A59">
        <w:t xml:space="preserve">. Licence ke všem oprávněním objednatele podle této smlouvy je pro objednatele podle této smlouvy </w:t>
      </w:r>
      <w:r w:rsidR="00654AC7">
        <w:t>sjednána jako bezúplatná</w:t>
      </w:r>
      <w:r w:rsidR="00733A9F" w:rsidRPr="00433A59">
        <w:t>.</w:t>
      </w:r>
    </w:p>
    <w:p w14:paraId="631332F8" w14:textId="6030CB5F" w:rsidR="00733A9F" w:rsidRPr="00433A59" w:rsidRDefault="000A68B5" w:rsidP="008A5E15">
      <w:pPr>
        <w:pStyle w:val="KUsmlouva-2rove"/>
        <w:ind w:left="1276" w:hanging="709"/>
      </w:pPr>
      <w:r w:rsidRPr="00433A59">
        <w:t xml:space="preserve">Zhotovitel je </w:t>
      </w:r>
      <w:r w:rsidR="00733A9F" w:rsidRPr="00433A59">
        <w:t xml:space="preserve">povinen uspořádat si své právní vztahy s autory autorských děl tak, aby splnění poskytnutí nebo </w:t>
      </w:r>
      <w:r w:rsidR="00474E5D">
        <w:t>postoupení</w:t>
      </w:r>
      <w:r w:rsidR="00733A9F" w:rsidRPr="00433A59">
        <w:t xml:space="preserve"> práv nebránily žádné právní překážky. Zhotovitel není oprávněn k provedení jakýchkoli právních úkonů omezujících užití díla objednatelem nebo zakládajících jakékoli jiné nároky zhotovitele nebo třetích osob, než jaké jsou stanoveny </w:t>
      </w:r>
      <w:r w:rsidR="00474E5D">
        <w:t xml:space="preserve">touto </w:t>
      </w:r>
      <w:r w:rsidR="00733A9F" w:rsidRPr="00433A59">
        <w:t>smlouvou.</w:t>
      </w:r>
    </w:p>
    <w:p w14:paraId="72974169" w14:textId="77777777" w:rsidR="00733A9F" w:rsidRDefault="00733A9F" w:rsidP="008A5E15">
      <w:pPr>
        <w:pStyle w:val="KUsmlouva-2rove"/>
        <w:ind w:left="1276" w:hanging="709"/>
      </w:pPr>
      <w:r w:rsidRPr="00433A59">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14:paraId="2BE1BFBF" w14:textId="77777777" w:rsidR="00A361A5" w:rsidRDefault="00A361A5" w:rsidP="008A5E15">
      <w:pPr>
        <w:pStyle w:val="KUsmlouva-2rove"/>
        <w:ind w:left="1276" w:hanging="709"/>
      </w:pPr>
      <w:bookmarkStart w:id="24" w:name="_Hlk180504906"/>
      <w:r>
        <w:t>Při realizaci je nutné dodržovat projektovou dokumentaci v souladu s Biologickým posouzením SŠ nábytkářská a obchodní Bystřice pod Hostýnem, SO 01 – škola, SO 02 – dílny zpracovaný Vilémem Jurkem a Veronikou Šimáčkovou v prosinci 2023:</w:t>
      </w:r>
    </w:p>
    <w:p w14:paraId="0E85DEB4" w14:textId="77777777" w:rsidR="00A361A5" w:rsidRDefault="00A361A5" w:rsidP="008A5E15">
      <w:pPr>
        <w:pStyle w:val="KUsmlouva-2rove"/>
        <w:numPr>
          <w:ilvl w:val="0"/>
          <w:numId w:val="0"/>
        </w:numPr>
        <w:ind w:left="1276"/>
      </w:pPr>
      <w:r>
        <w:t>Před realizací je nutné provést s investorem a zástupcem realizátora stavby kontrolu všech kritických míst, tj. štěrbin, otvorů, narušení a spár. Cílem je kontrola, zda na budově nejsou nová hnízda ptáků nebo se na budově nenachází kolonie netopýrů. V případě pozitivního nálezu musí být okamžitě kontaktován odborník, který navrhne další postup.</w:t>
      </w:r>
    </w:p>
    <w:p w14:paraId="40BD4A7A" w14:textId="77777777" w:rsidR="00A361A5" w:rsidRDefault="00A361A5" w:rsidP="008A5E15">
      <w:pPr>
        <w:pStyle w:val="KUsmlouva-2rove"/>
        <w:numPr>
          <w:ilvl w:val="0"/>
          <w:numId w:val="0"/>
        </w:numPr>
        <w:ind w:left="1276"/>
      </w:pPr>
      <w:r>
        <w:t>Kontaktovat odborníka je také nutné i v případě, že během realizace budou ptáci nalétávat na budovu anebo bude zjištěno jakékoliv hnízdění ptáků. Totéž platí pro jakýkoliv výskyt netopýrů. Zároveň je nezbytné oznámit nastalou situaci místě příslušným orgánům ochrany přírody. O kontrole před zahájením stavby je nutné provést zápis do stavebního deníku a pořídit fotodokumentaci.</w:t>
      </w:r>
    </w:p>
    <w:p w14:paraId="38DEEECE" w14:textId="77777777" w:rsidR="00A361A5" w:rsidRDefault="00A361A5" w:rsidP="008A5E15">
      <w:pPr>
        <w:pStyle w:val="KUsmlouva-2rove"/>
        <w:numPr>
          <w:ilvl w:val="0"/>
          <w:numId w:val="0"/>
        </w:numPr>
        <w:ind w:left="1276"/>
      </w:pPr>
      <w:r>
        <w:t>Do oken je vhodné instalovat pro zamezení stavby hnízd reflexních nálepky, desky z plastové folie, silikonová lanka či prkna, které vyplní prostor rohu. V rámci samotné realizace stavby nesmí být odstraňována hnízda jiřiček nebo vlaštovek. Tito ptáci nesmí být během stavby rušeni ve vývoji, zejm. při hnízdění.</w:t>
      </w:r>
    </w:p>
    <w:p w14:paraId="5B7C2F6C" w14:textId="65B5FE5E" w:rsidR="00A361A5" w:rsidRDefault="00E975F8" w:rsidP="008A5E15">
      <w:pPr>
        <w:pStyle w:val="KUsmlouva-2rove"/>
        <w:numPr>
          <w:ilvl w:val="0"/>
          <w:numId w:val="0"/>
        </w:numPr>
        <w:ind w:left="1276"/>
      </w:pPr>
      <w:r>
        <w:t xml:space="preserve"> </w:t>
      </w:r>
      <w:r w:rsidR="00A361A5">
        <w:t>V případě větších prosklených výplní nezbytné instalovat vnější polepy z polymerické PVC fólie, které budou odpovídat standardu SPPK E2 007.</w:t>
      </w:r>
    </w:p>
    <w:p w14:paraId="4634333A" w14:textId="77777777" w:rsidR="00A361A5" w:rsidRDefault="00A361A5" w:rsidP="008A5E15">
      <w:pPr>
        <w:pStyle w:val="KUsmlouva-2rove"/>
        <w:numPr>
          <w:ilvl w:val="0"/>
          <w:numId w:val="0"/>
        </w:numPr>
        <w:ind w:left="1276"/>
      </w:pPr>
      <w:r>
        <w:t>Případné odvětrávací otvory, které budou opatřeny krytkou, se musí upravit, těmito možnými způsoby:</w:t>
      </w:r>
    </w:p>
    <w:p w14:paraId="5B9E0E9C" w14:textId="77777777" w:rsidR="00A361A5" w:rsidRDefault="00A361A5" w:rsidP="008A5E15">
      <w:pPr>
        <w:pStyle w:val="KUsmlouva-2rove"/>
        <w:numPr>
          <w:ilvl w:val="0"/>
          <w:numId w:val="0"/>
        </w:numPr>
        <w:ind w:left="1276"/>
      </w:pPr>
      <w:r>
        <w:t>z plastové koncovky („mřížky“) v dolní polovině vyříznout všechny lamely tak, aby vznikl otvor, který bude mít minimálně 35 mm světlé výšky a široký bude 70 mm, je nutné z vnitřní strany mřížky odstranit síťku, okraje mřížky, kde se nachází nový otvor, je potřeba mechanicky zdrsnit v příčném směru pomocí jemného smirkového papíru;</w:t>
      </w:r>
    </w:p>
    <w:p w14:paraId="6DE66EA0" w14:textId="175E002F" w:rsidR="00A361A5" w:rsidRDefault="00A361A5" w:rsidP="004B389A">
      <w:pPr>
        <w:pStyle w:val="KUsmlouva-2rove"/>
        <w:numPr>
          <w:ilvl w:val="0"/>
          <w:numId w:val="0"/>
        </w:numPr>
        <w:spacing w:before="0" w:after="0"/>
        <w:ind w:left="1276"/>
      </w:pPr>
      <w:r>
        <w:t>odvětrávací otvory předsunout 50–80 mm ven pomocí plastové trubky, optimální průměr trubky je 70–100 mm, trubku je potřeba upravit tak, aby do ní nenatekla voda (trubka se neřízne na</w:t>
      </w:r>
      <w:r w:rsidR="004B389A">
        <w:t xml:space="preserve"> </w:t>
      </w:r>
      <w:r>
        <w:t>kolmo, ale v úhlu 35–50 °), spodní část je nutné opět zdrsnit pomocí smirkového papíru.</w:t>
      </w:r>
    </w:p>
    <w:p w14:paraId="3C2ED43B" w14:textId="77777777" w:rsidR="00A361A5" w:rsidRDefault="00A361A5" w:rsidP="008A5E15">
      <w:pPr>
        <w:pStyle w:val="KUsmlouva-2rove"/>
        <w:numPr>
          <w:ilvl w:val="0"/>
          <w:numId w:val="0"/>
        </w:numPr>
        <w:spacing w:before="0" w:after="0"/>
        <w:ind w:left="1276"/>
      </w:pPr>
      <w:r>
        <w:t>V průběhu realizace je potřeba kontrolovat zejména výskyt (přelety) ptáků a aktivitu netopýrů.</w:t>
      </w:r>
    </w:p>
    <w:p w14:paraId="3EB6D07F" w14:textId="5C3A03B5" w:rsidR="00FD5741" w:rsidRDefault="00FD5741" w:rsidP="008A5E15">
      <w:pPr>
        <w:pStyle w:val="KUsmlouva-2rove"/>
        <w:numPr>
          <w:ilvl w:val="0"/>
          <w:numId w:val="0"/>
        </w:numPr>
        <w:ind w:left="1276"/>
      </w:pPr>
      <w:r>
        <w:t>V případě jakýchkoliv zjištění a nejasností je vhodně požádat o konzultaci odborníka, který navrhne další postup včetně komunikace s orgány ochrany přírod</w:t>
      </w:r>
      <w:r w:rsidR="004256D4">
        <w:t>y.</w:t>
      </w:r>
    </w:p>
    <w:bookmarkEnd w:id="24"/>
    <w:p w14:paraId="5B459C3F" w14:textId="76EDE4E2" w:rsidR="002F6A5D" w:rsidRPr="00DC78FB" w:rsidRDefault="002F6A5D" w:rsidP="008A5E15">
      <w:pPr>
        <w:pStyle w:val="KUsmlouva-1rove"/>
        <w:spacing w:after="240"/>
        <w:ind w:left="567" w:firstLine="0"/>
        <w:contextualSpacing w:val="0"/>
      </w:pPr>
      <w:r w:rsidRPr="00DC78FB">
        <w:lastRenderedPageBreak/>
        <w:t>PROVÁDĚNÍ DOZORU NAD PLNĚNÍM PŘEDMĚTU SMLOUVY A</w:t>
      </w:r>
      <w:r w:rsidR="00DC78FB">
        <w:t xml:space="preserve"> </w:t>
      </w:r>
      <w:r w:rsidRPr="00DC78FB">
        <w:t>BEZPEČNOSTÍ A OCHRANOU ZDRAVÍ PŘI PRÁCI NA STAVENIŠTI</w:t>
      </w:r>
      <w:r w:rsidR="00CD4FE4">
        <w:t>.</w:t>
      </w:r>
    </w:p>
    <w:p w14:paraId="18880DBB" w14:textId="3C98BB59" w:rsidR="002D70D5" w:rsidRPr="00433A59" w:rsidRDefault="002D70D5" w:rsidP="008A5E15">
      <w:pPr>
        <w:pStyle w:val="KUsmlouva-2rove"/>
        <w:ind w:left="1276" w:hanging="709"/>
        <w:rPr>
          <w:b/>
        </w:rPr>
      </w:pPr>
      <w:r w:rsidRPr="00433A59">
        <w:t xml:space="preserve">Zhotovitel bude ve věcech plnění předmětu této smlouvy aktivně </w:t>
      </w:r>
      <w:r w:rsidRPr="00433A59">
        <w:rPr>
          <w:b/>
        </w:rPr>
        <w:t>spolupracovat</w:t>
      </w:r>
      <w:r w:rsidRPr="00433A59">
        <w:t xml:space="preserve"> s objednatelem, technickým dozorem stavebníka, koordinátorem </w:t>
      </w:r>
      <w:r w:rsidR="00B10C9D">
        <w:t>BOZP</w:t>
      </w:r>
      <w:r w:rsidR="0005073F">
        <w:t xml:space="preserve"> </w:t>
      </w:r>
      <w:r w:rsidRPr="00433A59">
        <w:t>a autorským dozorem.</w:t>
      </w:r>
    </w:p>
    <w:p w14:paraId="3683878A" w14:textId="77777777" w:rsidR="00C556F0" w:rsidRPr="00314F4B" w:rsidRDefault="00C556F0" w:rsidP="008A5E15">
      <w:pPr>
        <w:pStyle w:val="KUsmlouva-2rove"/>
        <w:ind w:left="1276" w:hanging="709"/>
        <w:rPr>
          <w:b/>
        </w:rPr>
      </w:pPr>
      <w:r w:rsidRPr="00433A59">
        <w:t xml:space="preserve">Smluvní strany se dohodly na organizování </w:t>
      </w:r>
      <w:r w:rsidRPr="00433A59">
        <w:rPr>
          <w:b/>
        </w:rPr>
        <w:t>kontrolních dnů (KD)</w:t>
      </w:r>
      <w:r w:rsidRPr="00433A59">
        <w:t xml:space="preserve"> stavby dle průběhu a potřeb stavby, nejméně však </w:t>
      </w:r>
      <w:r w:rsidRPr="00A5464A">
        <w:rPr>
          <w:b/>
        </w:rPr>
        <w:t>1x za čtrnáct dnů</w:t>
      </w:r>
      <w:r w:rsidRPr="004E6C49">
        <w:t>, a</w:t>
      </w:r>
      <w:r w:rsidRPr="00433A59">
        <w:t xml:space="preserve"> to na staveništi. KD organizuje TDS, který vyhotoví zápis z KD a tento předá dle dohodnutého rozdělovníku. </w:t>
      </w:r>
      <w:r w:rsidRPr="00433A59">
        <w:rPr>
          <w:b/>
        </w:rPr>
        <w:t>KD se zaměří na kontrolu kvality, věcného, finančního a časového postupu provádění prací.</w:t>
      </w:r>
      <w:r w:rsidRPr="00433A59">
        <w:t xml:space="preserve"> </w:t>
      </w:r>
      <w:r w:rsidR="00EB3E25" w:rsidRPr="00433A59">
        <w:t>Náklady na účast na kontrolních dnech nese každý účastník samostatně ze</w:t>
      </w:r>
      <w:r w:rsidR="00EB3E25" w:rsidRPr="00EB3E25">
        <w:t xml:space="preserve"> </w:t>
      </w:r>
      <w:r w:rsidR="00EB3E25" w:rsidRPr="00433A59">
        <w:t xml:space="preserve">svého. Požádá-li o to TDS, zúčastní se kontrolního dne statutární zástupce zhotovitele, případně hlavní </w:t>
      </w:r>
      <w:r w:rsidR="00EB3E25">
        <w:t>pod</w:t>
      </w:r>
      <w:r w:rsidR="00EB3E25" w:rsidRPr="00433A59">
        <w:t>dodavatelé zhotovitele</w:t>
      </w:r>
      <w:r w:rsidR="00EB3E25">
        <w:t>.</w:t>
      </w:r>
    </w:p>
    <w:p w14:paraId="6EF39358" w14:textId="77777777" w:rsidR="00C37153" w:rsidRPr="00433A59" w:rsidRDefault="00C37153" w:rsidP="008A5E15">
      <w:pPr>
        <w:pStyle w:val="KUsmlouva-2rove"/>
        <w:spacing w:before="0" w:after="0"/>
        <w:ind w:left="1276" w:hanging="709"/>
        <w:rPr>
          <w:b/>
        </w:rPr>
      </w:pPr>
      <w:r w:rsidRPr="00433A59">
        <w:rPr>
          <w:b/>
        </w:rPr>
        <w:t>TDS a koordinátor BOZP jsou</w:t>
      </w:r>
      <w:r w:rsidRPr="00433A59">
        <w:t xml:space="preserve"> oprávněni vykonávat na stavbě dozor nad dodržováním požadované kvality prací i bezpečností a ochranou zdraví při práci na staveništi a jsou oprávněni, pokud není dostupný stavbyvedoucí zhotovitele, </w:t>
      </w:r>
      <w:r w:rsidRPr="00433A59">
        <w:rPr>
          <w:b/>
        </w:rPr>
        <w:t>zastavit práce</w:t>
      </w:r>
      <w:r w:rsidRPr="00433A59">
        <w:t xml:space="preserve"> v případech kdy zejména:</w:t>
      </w:r>
    </w:p>
    <w:p w14:paraId="11688B7C" w14:textId="77777777" w:rsidR="00DC78FB" w:rsidRDefault="00C37153" w:rsidP="008A5E15">
      <w:pPr>
        <w:pStyle w:val="KUsmlouva-3rove"/>
        <w:spacing w:after="0"/>
        <w:ind w:left="1985" w:hanging="709"/>
      </w:pPr>
      <w:r w:rsidRPr="00DC78FB">
        <w:t>hrozí nebezpečí vzniku majetkové škody,</w:t>
      </w:r>
    </w:p>
    <w:p w14:paraId="72BBD8E7" w14:textId="77777777" w:rsidR="00314F4B" w:rsidRDefault="00314F4B" w:rsidP="008A5E15">
      <w:pPr>
        <w:pStyle w:val="KUsmlouva-3rove"/>
        <w:spacing w:after="0"/>
        <w:ind w:left="1985" w:hanging="709"/>
      </w:pPr>
      <w:r w:rsidRPr="00DC78FB">
        <w:t>je ohroženo zdraví a bezpečnost zaměstnanců</w:t>
      </w:r>
      <w:r w:rsidRPr="00314F4B">
        <w:t xml:space="preserve"> </w:t>
      </w:r>
      <w:r w:rsidRPr="00DC78FB">
        <w:t>nebo jiných osob</w:t>
      </w:r>
    </w:p>
    <w:p w14:paraId="2B7D1359" w14:textId="77777777" w:rsidR="00314F4B" w:rsidRDefault="00314F4B" w:rsidP="008A5E15">
      <w:pPr>
        <w:pStyle w:val="KUsmlouva-3rove"/>
        <w:spacing w:after="0"/>
        <w:ind w:left="1985" w:hanging="709"/>
      </w:pPr>
      <w:r w:rsidRPr="00DC78FB">
        <w:t>je ohrožena bezpečnost stavby</w:t>
      </w:r>
    </w:p>
    <w:p w14:paraId="785C19DE" w14:textId="77777777" w:rsidR="007454E3" w:rsidRPr="00DC78FB" w:rsidRDefault="00314F4B" w:rsidP="008A5E15">
      <w:pPr>
        <w:pStyle w:val="KUsmlouva-3rove"/>
        <w:spacing w:after="0"/>
        <w:ind w:left="1985" w:hanging="709"/>
      </w:pPr>
      <w:r w:rsidRPr="00DC78FB">
        <w:t>hrozí zhoršení požadované kvality celku i dílčích částí stavby</w:t>
      </w:r>
    </w:p>
    <w:p w14:paraId="00594001" w14:textId="77777777" w:rsidR="00C556F0" w:rsidRPr="00DC78FB" w:rsidRDefault="00E10D43" w:rsidP="008A5E15">
      <w:pPr>
        <w:pStyle w:val="KUsmlouva-2rove"/>
        <w:spacing w:after="0"/>
        <w:ind w:left="1276" w:hanging="709"/>
        <w:rPr>
          <w:rStyle w:val="KUTun"/>
        </w:rPr>
      </w:pPr>
      <w:r w:rsidRPr="00DC78FB">
        <w:rPr>
          <w:rStyle w:val="KUTun"/>
        </w:rPr>
        <w:t>Bezpečnost a ochrana zdraví při práci na staveništi:</w:t>
      </w:r>
    </w:p>
    <w:p w14:paraId="7AF91EA2" w14:textId="77777777" w:rsidR="007A5D53" w:rsidRPr="008A5E15" w:rsidRDefault="007A5D53" w:rsidP="008A5E15">
      <w:pPr>
        <w:pStyle w:val="KUsmlouva-2rove"/>
        <w:numPr>
          <w:ilvl w:val="0"/>
          <w:numId w:val="0"/>
        </w:numPr>
        <w:spacing w:before="0" w:after="0"/>
        <w:ind w:left="1276"/>
        <w:rPr>
          <w:rStyle w:val="KUTun"/>
          <w:b w:val="0"/>
          <w:bCs/>
        </w:rPr>
      </w:pPr>
      <w:r w:rsidRPr="008A5E15">
        <w:rPr>
          <w:rStyle w:val="KUTun"/>
          <w:b w:val="0"/>
          <w:bCs/>
        </w:rPr>
        <w:t>Povinností zhotovitele je důsledné zajištění bezpečnosti a ochrany zdraví při práci v souladu s platnými právními předpisy, zejména zákon</w:t>
      </w:r>
      <w:r w:rsidR="001A51C6" w:rsidRPr="008A5E15">
        <w:rPr>
          <w:rStyle w:val="KUTun"/>
          <w:b w:val="0"/>
          <w:bCs/>
        </w:rPr>
        <w:t>em č. 262/2006 Sb., zákon</w:t>
      </w:r>
      <w:r w:rsidRPr="008A5E15">
        <w:rPr>
          <w:rStyle w:val="KUTun"/>
          <w:b w:val="0"/>
          <w:bCs/>
        </w:rPr>
        <w:t xml:space="preserve">íkem práce, </w:t>
      </w:r>
      <w:r w:rsidR="001A51C6" w:rsidRPr="008A5E15">
        <w:rPr>
          <w:rStyle w:val="KUTun"/>
          <w:b w:val="0"/>
          <w:bCs/>
        </w:rPr>
        <w:t xml:space="preserve">ve znění pozdějších předpisů, </w:t>
      </w:r>
      <w:r w:rsidRPr="008A5E15">
        <w:rPr>
          <w:rStyle w:val="KUTun"/>
          <w:b w:val="0"/>
          <w:bCs/>
        </w:rPr>
        <w:t>zákonem č. 309/2006 Sb. a</w:t>
      </w:r>
      <w:r w:rsidR="00C7759C" w:rsidRPr="008A5E15">
        <w:rPr>
          <w:rStyle w:val="KUTun"/>
          <w:b w:val="0"/>
          <w:bCs/>
        </w:rPr>
        <w:t xml:space="preserve"> jeho</w:t>
      </w:r>
      <w:r w:rsidRPr="008A5E15">
        <w:rPr>
          <w:rStyle w:val="KUTun"/>
          <w:b w:val="0"/>
          <w:bCs/>
        </w:rPr>
        <w:t xml:space="preserve"> </w:t>
      </w:r>
      <w:r w:rsidR="00C7759C" w:rsidRPr="008A5E15">
        <w:rPr>
          <w:rStyle w:val="KUTun"/>
          <w:b w:val="0"/>
          <w:bCs/>
        </w:rPr>
        <w:t xml:space="preserve">platnými </w:t>
      </w:r>
      <w:r w:rsidRPr="008A5E15">
        <w:rPr>
          <w:rStyle w:val="KUTun"/>
          <w:b w:val="0"/>
          <w:bCs/>
        </w:rPr>
        <w:t xml:space="preserve">prováděcími předpisy, </w:t>
      </w:r>
      <w:r w:rsidR="00C7759C" w:rsidRPr="008A5E15">
        <w:rPr>
          <w:rStyle w:val="KUTun"/>
          <w:b w:val="0"/>
          <w:bCs/>
        </w:rPr>
        <w:t xml:space="preserve">dále pak platnými hygienickými předpisy a </w:t>
      </w:r>
      <w:r w:rsidRPr="008A5E15">
        <w:rPr>
          <w:rStyle w:val="KUTun"/>
          <w:b w:val="0"/>
          <w:bCs/>
        </w:rPr>
        <w:t>bezpečnostními opatřeními na ochranu lidí a majetku,</w:t>
      </w:r>
      <w:r w:rsidR="00113EE1" w:rsidRPr="008A5E15">
        <w:rPr>
          <w:rStyle w:val="KUTun"/>
          <w:b w:val="0"/>
          <w:bCs/>
        </w:rPr>
        <w:t xml:space="preserve"> zejména pak:</w:t>
      </w:r>
    </w:p>
    <w:p w14:paraId="42191681" w14:textId="77777777" w:rsidR="007A5D53" w:rsidRPr="00433A59" w:rsidRDefault="00D23A22" w:rsidP="008A5E15">
      <w:pPr>
        <w:pStyle w:val="KUsmlouva-3rove"/>
        <w:spacing w:before="60" w:after="0"/>
        <w:ind w:left="1985" w:hanging="709"/>
        <w:rPr>
          <w:b/>
        </w:rPr>
      </w:pPr>
      <w:r>
        <w:t>Splnění</w:t>
      </w:r>
      <w:r w:rsidR="007A5D53" w:rsidRPr="00433A59">
        <w:t xml:space="preserve"> povinnost</w:t>
      </w:r>
      <w:r>
        <w:t>i</w:t>
      </w:r>
      <w:r w:rsidR="00334C38">
        <w:t xml:space="preserve"> dle </w:t>
      </w:r>
      <w:r w:rsidR="00BE26EE">
        <w:t xml:space="preserve">ust. </w:t>
      </w:r>
      <w:r w:rsidR="00334C38">
        <w:t>§ 16 písm.</w:t>
      </w:r>
      <w:r w:rsidR="007A5D53" w:rsidRPr="00433A59">
        <w:t xml:space="preserve"> a) zákona č. 309/2006 Sb.</w:t>
      </w:r>
    </w:p>
    <w:p w14:paraId="035C02F9" w14:textId="4190851A" w:rsidR="00D13A00" w:rsidRPr="00433A59" w:rsidRDefault="000E1B25" w:rsidP="008A5E15">
      <w:pPr>
        <w:pStyle w:val="KUsmlouva-3rove"/>
        <w:spacing w:before="60" w:after="0"/>
        <w:ind w:left="1985" w:hanging="709"/>
        <w:rPr>
          <w:b/>
        </w:rPr>
      </w:pPr>
      <w:r>
        <w:rPr>
          <w:szCs w:val="22"/>
        </w:rPr>
        <w:t>Z</w:t>
      </w:r>
      <w:r w:rsidRPr="00433A59">
        <w:rPr>
          <w:szCs w:val="22"/>
        </w:rPr>
        <w:t>hotovitel je povinen p</w:t>
      </w:r>
      <w:r w:rsidRPr="00433A59">
        <w:t>oskytnout v souladu s</w:t>
      </w:r>
      <w:r>
        <w:t xml:space="preserve"> ust. </w:t>
      </w:r>
      <w:r w:rsidRPr="00433A59">
        <w:t xml:space="preserve">§ 16 písm. b) zákona č. 309/2006 Sb. </w:t>
      </w:r>
      <w:r w:rsidRPr="00433A59">
        <w:rPr>
          <w:b/>
        </w:rPr>
        <w:t xml:space="preserve">koordinátorovi </w:t>
      </w:r>
      <w:r>
        <w:rPr>
          <w:b/>
        </w:rPr>
        <w:t xml:space="preserve">BOZP </w:t>
      </w:r>
      <w:r w:rsidRPr="00433A59">
        <w:rPr>
          <w:b/>
        </w:rPr>
        <w:t>součinnost</w:t>
      </w:r>
      <w:r w:rsidRPr="00433A59">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14:paraId="0EABA8F3" w14:textId="6F88BB95" w:rsidR="00624564" w:rsidRPr="00433A59" w:rsidRDefault="00677001" w:rsidP="000E1B25">
      <w:pPr>
        <w:pStyle w:val="KUsmlouva-3rove"/>
        <w:spacing w:before="60" w:after="0"/>
        <w:ind w:left="1985" w:hanging="709"/>
        <w:rPr>
          <w:b/>
        </w:rPr>
      </w:pPr>
      <w:r>
        <w:t>V</w:t>
      </w:r>
      <w:r w:rsidR="00624564" w:rsidRPr="00433A59">
        <w:t xml:space="preserve">znikne-li koordinátorovi </w:t>
      </w:r>
      <w:r w:rsidR="00171FC1" w:rsidRPr="00171FC1">
        <w:rPr>
          <w:b/>
          <w:bCs/>
        </w:rPr>
        <w:t>BOZP</w:t>
      </w:r>
      <w:r w:rsidR="00171FC1">
        <w:t xml:space="preserve"> </w:t>
      </w:r>
      <w:r w:rsidR="00624564" w:rsidRPr="00433A59">
        <w:t>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14:paraId="6A7D2AD9" w14:textId="74D33FF3" w:rsidR="00BB5B00" w:rsidRPr="00433A59" w:rsidRDefault="00677001" w:rsidP="000E1B25">
      <w:pPr>
        <w:pStyle w:val="KUsmlouva-3rove"/>
        <w:spacing w:before="60" w:after="0"/>
        <w:ind w:left="1985" w:hanging="709"/>
      </w:pPr>
      <w:r>
        <w:t>Z</w:t>
      </w:r>
      <w:r w:rsidR="00AC5461" w:rsidRPr="00433A59">
        <w:t>hotovitel zajistí průběžně vlastní kontrolu dodržování bezpečnostních předpisů všech pracovníků při realizaci díla a pokynů koordinátora</w:t>
      </w:r>
      <w:r w:rsidR="00171FC1">
        <w:t xml:space="preserve"> </w:t>
      </w:r>
      <w:r w:rsidR="00171FC1" w:rsidRPr="00171FC1">
        <w:rPr>
          <w:b/>
          <w:bCs/>
        </w:rPr>
        <w:t>BOZP</w:t>
      </w:r>
      <w:r w:rsidR="00AC5461" w:rsidRPr="00433A59">
        <w:t>. Současně bere na vědomí povin</w:t>
      </w:r>
      <w:r w:rsidR="006D198C" w:rsidRPr="00433A59">
        <w:t>n</w:t>
      </w:r>
      <w:r w:rsidR="00AC5461" w:rsidRPr="00433A59">
        <w:t>ost všech osob nosit na staveništi ochrannou přilbu, reflexní vestu, pracovní obuv a ostatní nutné ochranné pomůcky. Výjimky může povolit pouze v odůvodněných případech stavbyvedoucí zhotovitele. O udělení výjimky musí být proveden záznam v SD.</w:t>
      </w:r>
    </w:p>
    <w:p w14:paraId="5EE1A5FD" w14:textId="558E70DB" w:rsidR="002F6A5D" w:rsidRPr="00433A59" w:rsidRDefault="00677001" w:rsidP="000E1B25">
      <w:pPr>
        <w:pStyle w:val="KUsmlouva-3rove"/>
        <w:spacing w:before="60" w:after="0"/>
        <w:ind w:left="1985" w:hanging="709"/>
        <w:rPr>
          <w:b/>
        </w:rPr>
      </w:pPr>
      <w:r>
        <w:t>Z</w:t>
      </w:r>
      <w:r w:rsidR="002F6A5D" w:rsidRPr="00433A59">
        <w:t xml:space="preserve">hotovitel je povinen </w:t>
      </w:r>
      <w:r w:rsidR="002F6A5D" w:rsidRPr="00433A59">
        <w:rPr>
          <w:b/>
        </w:rPr>
        <w:t>umožnit v pracovní době provedení kontroly</w:t>
      </w:r>
      <w:r w:rsidR="002F6A5D" w:rsidRPr="00433A59">
        <w:t xml:space="preserve"> všem osobám pověřeným objednatelem písemným zmocněním a osobám dle</w:t>
      </w:r>
      <w:r w:rsidR="0018506E">
        <w:t xml:space="preserve"> stavebního</w:t>
      </w:r>
      <w:r w:rsidR="002F6A5D" w:rsidRPr="00433A59">
        <w:t xml:space="preserve"> zákona a</w:t>
      </w:r>
      <w:r w:rsidR="00746C8F">
        <w:t> </w:t>
      </w:r>
      <w:r w:rsidR="002F6A5D" w:rsidRPr="00433A59">
        <w:t>zákona č. 309/2006 Sb. Pro výkon této kontroly bude k nahlédnutí v kanceláři osoby pověřené vedením stavby (stavbyvedoucí) zejména:</w:t>
      </w:r>
    </w:p>
    <w:p w14:paraId="11A9CEFA" w14:textId="77777777" w:rsidR="002F6A5D" w:rsidRPr="00433A59" w:rsidRDefault="002F6A5D" w:rsidP="000E1B25">
      <w:pPr>
        <w:pStyle w:val="KUsmlouva-4rove"/>
        <w:ind w:left="2694" w:hanging="709"/>
      </w:pPr>
      <w:r w:rsidRPr="00433A59">
        <w:t>stavební deník</w:t>
      </w:r>
      <w:r w:rsidR="001540CB" w:rsidRPr="00433A59">
        <w:t>,</w:t>
      </w:r>
    </w:p>
    <w:p w14:paraId="3A760E29" w14:textId="77777777" w:rsidR="002F6A5D" w:rsidRPr="00433A59" w:rsidRDefault="002F6A5D" w:rsidP="000E1B25">
      <w:pPr>
        <w:pStyle w:val="KUsmlouva-4rove"/>
        <w:ind w:left="2694" w:hanging="709"/>
      </w:pPr>
      <w:r w:rsidRPr="00433A59">
        <w:t>doklady dle zákona č. 309/2006 Sb. vztahující se ke stavbě</w:t>
      </w:r>
      <w:r w:rsidR="001540CB" w:rsidRPr="00433A59">
        <w:t>,</w:t>
      </w:r>
    </w:p>
    <w:p w14:paraId="5E09FD5B" w14:textId="77777777" w:rsidR="002F6A5D" w:rsidRPr="00433A59" w:rsidRDefault="002F6A5D" w:rsidP="000E1B25">
      <w:pPr>
        <w:pStyle w:val="KUsmlouva-4rove"/>
        <w:ind w:left="2694" w:hanging="709"/>
      </w:pPr>
      <w:r w:rsidRPr="00433A59">
        <w:t>seznam dokladů a rozhodnutí státních orgánů ke stavbě</w:t>
      </w:r>
      <w:r w:rsidR="001540CB" w:rsidRPr="00433A59">
        <w:t>,</w:t>
      </w:r>
    </w:p>
    <w:p w14:paraId="40496A52" w14:textId="77777777" w:rsidR="002F6A5D" w:rsidRPr="00433A59" w:rsidRDefault="002F6A5D" w:rsidP="000E1B25">
      <w:pPr>
        <w:pStyle w:val="KUsmlouva-4rove"/>
        <w:ind w:left="2694" w:hanging="709"/>
        <w:rPr>
          <w:b/>
        </w:rPr>
      </w:pPr>
      <w:r w:rsidRPr="00433A59">
        <w:t>seznam dokumentace stavby, změny, doplňky</w:t>
      </w:r>
      <w:r w:rsidR="001540CB" w:rsidRPr="00433A59">
        <w:t>,</w:t>
      </w:r>
    </w:p>
    <w:p w14:paraId="5B809298" w14:textId="77777777" w:rsidR="00113EE1" w:rsidRPr="005A3A0D" w:rsidRDefault="002F6A5D" w:rsidP="000E1B25">
      <w:pPr>
        <w:pStyle w:val="KUsmlouva-4rove"/>
        <w:ind w:left="2694" w:hanging="709"/>
      </w:pPr>
      <w:r w:rsidRPr="00433A59">
        <w:lastRenderedPageBreak/>
        <w:t>přehled a seznam provedených zkoušek.</w:t>
      </w:r>
    </w:p>
    <w:p w14:paraId="6E84C402" w14:textId="77777777" w:rsidR="004B2524" w:rsidRPr="00113EE1" w:rsidRDefault="00431953" w:rsidP="0098021B">
      <w:pPr>
        <w:pStyle w:val="KUsmlouva-1rove"/>
        <w:spacing w:after="240"/>
        <w:ind w:left="357" w:hanging="357"/>
      </w:pPr>
      <w:r w:rsidRPr="00113EE1">
        <w:t xml:space="preserve">PŘEDÁNÍ A PŘEVZETÍ DÍLA, </w:t>
      </w:r>
      <w:r w:rsidR="004B2524" w:rsidRPr="00113EE1">
        <w:t>PROVEDENÍ ZKOUŠEK</w:t>
      </w:r>
    </w:p>
    <w:p w14:paraId="7660650D" w14:textId="3E779EC4" w:rsidR="004B2524" w:rsidRPr="00E97893" w:rsidRDefault="004B2524" w:rsidP="000E1B25">
      <w:pPr>
        <w:pStyle w:val="KUsmlouva-2rove"/>
        <w:ind w:left="1276" w:hanging="709"/>
        <w:rPr>
          <w:b/>
        </w:rPr>
      </w:pPr>
      <w:r w:rsidRPr="00E97893">
        <w:t xml:space="preserve">Zhotovitel splní svou povinnost zhotovit dílo jeho řádným a </w:t>
      </w:r>
      <w:r w:rsidRPr="00E97893">
        <w:rPr>
          <w:b/>
        </w:rPr>
        <w:t>včasným dokončením</w:t>
      </w:r>
      <w:r w:rsidRPr="00E97893">
        <w:t xml:space="preserve"> a předáním objednateli</w:t>
      </w:r>
      <w:r w:rsidR="0040783C" w:rsidRPr="00E97893">
        <w:t xml:space="preserve"> jako celku a odstraněním všech vad a nedodělků zjištěných v rámci přejímacího řízení</w:t>
      </w:r>
      <w:r w:rsidRPr="00E97893">
        <w:t xml:space="preserve">. Objednatel je oprávněn řádně </w:t>
      </w:r>
      <w:r w:rsidR="00423758">
        <w:t xml:space="preserve">(tj. bez vad a nedodělků) </w:t>
      </w:r>
      <w:r w:rsidRPr="00E97893">
        <w:t>provedené dílo převzít</w:t>
      </w:r>
      <w:r w:rsidR="0040783C" w:rsidRPr="00E97893">
        <w:t xml:space="preserve"> </w:t>
      </w:r>
      <w:r w:rsidR="003E76C8" w:rsidRPr="00E97893">
        <w:t xml:space="preserve">jako celek nebo </w:t>
      </w:r>
      <w:r w:rsidR="0040783C" w:rsidRPr="00E97893">
        <w:t>po jednotlivých dílčích plněních</w:t>
      </w:r>
      <w:r w:rsidR="001A49ED" w:rsidRPr="00E97893">
        <w:t>, není však povinen tak učinit před ve smlouvě sjednaným termínem plnění</w:t>
      </w:r>
      <w:r w:rsidRPr="00E97893">
        <w:t xml:space="preserve">. Toto právo je splněno </w:t>
      </w:r>
      <w:r w:rsidRPr="00E97893">
        <w:rPr>
          <w:b/>
        </w:rPr>
        <w:t>podpisem protokolu</w:t>
      </w:r>
      <w:r w:rsidR="00431953" w:rsidRPr="00E97893">
        <w:t xml:space="preserve"> </w:t>
      </w:r>
      <w:r w:rsidRPr="00E97893">
        <w:t xml:space="preserve">o předání a převzetí díla </w:t>
      </w:r>
      <w:r w:rsidR="0040783C" w:rsidRPr="00E97893">
        <w:t>nebo dílčího plnění</w:t>
      </w:r>
      <w:r w:rsidR="00BE46A1">
        <w:t xml:space="preserve"> </w:t>
      </w:r>
      <w:r w:rsidR="005A7611">
        <w:t xml:space="preserve">(bez vad a nedodělků) </w:t>
      </w:r>
      <w:r w:rsidRPr="00E97893">
        <w:t>oprávněnými zástupci objednatele a zhotovitele.</w:t>
      </w:r>
      <w:r w:rsidR="00A72F1A" w:rsidRPr="00E97893">
        <w:t xml:space="preserve"> Objednatel je oprávněn převzít řádně zhotovené dílo, nebo jeho část i před termínem plnění.</w:t>
      </w:r>
    </w:p>
    <w:p w14:paraId="6B11AC51" w14:textId="77777777" w:rsidR="0044163C" w:rsidRPr="00433A59" w:rsidRDefault="0044163C" w:rsidP="000E1B25">
      <w:pPr>
        <w:pStyle w:val="KUsmlouva-2rove"/>
        <w:ind w:left="1276" w:hanging="709"/>
        <w:rPr>
          <w:b/>
        </w:rPr>
      </w:pPr>
      <w:r w:rsidRPr="00433A59">
        <w:t>Místem předání je místo, kde je stavba prováděna.</w:t>
      </w:r>
      <w:r w:rsidR="00D3736C" w:rsidRPr="00433A59">
        <w:t xml:space="preserve"> Předání a převzetí se </w:t>
      </w:r>
      <w:r w:rsidR="00EB6F60" w:rsidRPr="00433A59">
        <w:t xml:space="preserve">povinně účastní </w:t>
      </w:r>
      <w:r w:rsidR="00D3736C" w:rsidRPr="00433A59">
        <w:t xml:space="preserve">zástupci objednatele, TDS a </w:t>
      </w:r>
      <w:r w:rsidR="009E7DAA" w:rsidRPr="00433A59">
        <w:t>AD</w:t>
      </w:r>
      <w:r w:rsidR="00D3736C" w:rsidRPr="00433A59">
        <w:t>.</w:t>
      </w:r>
      <w:r w:rsidR="00337055" w:rsidRPr="00433A59">
        <w:t xml:space="preserve"> Zhotovitel může vyzvat k účasti na předání a převzetí díla své </w:t>
      </w:r>
      <w:r w:rsidR="002A2A10">
        <w:t>pod</w:t>
      </w:r>
      <w:r w:rsidR="002A2A10" w:rsidRPr="00433A59">
        <w:t>dodavatele</w:t>
      </w:r>
      <w:r w:rsidR="00337055" w:rsidRPr="00433A59">
        <w:t>, zejména technologické části stavby.</w:t>
      </w:r>
    </w:p>
    <w:p w14:paraId="200C7E5D" w14:textId="2299250D" w:rsidR="00EA58E6" w:rsidRPr="007454E3" w:rsidRDefault="00EA0CF9" w:rsidP="000E1B25">
      <w:pPr>
        <w:pStyle w:val="KUsmlouva-2rove"/>
        <w:spacing w:after="60"/>
        <w:ind w:left="1276" w:hanging="709"/>
        <w:rPr>
          <w:b/>
        </w:rPr>
      </w:pPr>
      <w:r w:rsidRPr="009A6A9A">
        <w:t>Předání a převzetí díla předchází individuální vyzkoušení částí díla</w:t>
      </w:r>
      <w:r w:rsidR="00423758">
        <w:t xml:space="preserve"> (stavby)</w:t>
      </w:r>
      <w:r w:rsidR="00831A63">
        <w:t>.</w:t>
      </w:r>
      <w:r w:rsidR="00E9761C" w:rsidRPr="009A6A9A">
        <w:t xml:space="preserve"> Zhotovitel hradí náklady spojené s přípravou, realizací a vyhodnocením vyzkoušení včetně účasti odborníků a také případné neúspěšné individuální vyzkoušení a jejich opakované provedení.</w:t>
      </w:r>
    </w:p>
    <w:p w14:paraId="1A586EA9" w14:textId="76E99AC7" w:rsidR="0087575D" w:rsidRPr="009A6A9A" w:rsidRDefault="00674A87" w:rsidP="000E1B25">
      <w:pPr>
        <w:pStyle w:val="KUsmlouva-3rove"/>
        <w:ind w:left="1985" w:hanging="709"/>
        <w:rPr>
          <w:b/>
        </w:rPr>
      </w:pPr>
      <w:r w:rsidRPr="009A6A9A">
        <w:rPr>
          <w:b/>
        </w:rPr>
        <w:t>Individuální vyzkoušení</w:t>
      </w:r>
      <w:r w:rsidRPr="009A6A9A">
        <w:t xml:space="preserve"> částí </w:t>
      </w:r>
      <w:r w:rsidR="0032455B">
        <w:t>díla (</w:t>
      </w:r>
      <w:r w:rsidRPr="009A6A9A">
        <w:t>stavby</w:t>
      </w:r>
      <w:r w:rsidR="0032455B">
        <w:t>)</w:t>
      </w:r>
      <w:r w:rsidRPr="009A6A9A">
        <w:t xml:space="preserve"> v souladu s projektovou dokumentací:</w:t>
      </w:r>
    </w:p>
    <w:p w14:paraId="4D99F7B3" w14:textId="77777777" w:rsidR="007454E3" w:rsidRPr="001F42D6" w:rsidRDefault="00674A87" w:rsidP="00AA316D">
      <w:pPr>
        <w:pStyle w:val="KUsmlouva-4rove"/>
        <w:ind w:left="2835" w:hanging="850"/>
        <w:rPr>
          <w:b/>
        </w:rPr>
      </w:pPr>
      <w:r w:rsidRPr="009A6A9A">
        <w:t>Individuálními zkouškami zhotovitel prokazuje, že ucelené či dílčí části díla nebo dohodnutá zařízení a systémy, jsou kvalitní, že nemají zřejmé vady, odpovídají požadavkům projektové dokumentace a dosahují požadovaných parametrů.</w:t>
      </w:r>
    </w:p>
    <w:p w14:paraId="27E12102" w14:textId="0F6D54B3" w:rsidR="001F42D6" w:rsidRPr="003535EF" w:rsidRDefault="00674A87" w:rsidP="007A11EC">
      <w:pPr>
        <w:pStyle w:val="KUsmlouva-4rove"/>
        <w:ind w:left="2835" w:hanging="850"/>
        <w:rPr>
          <w:b/>
        </w:rPr>
      </w:pPr>
      <w:r w:rsidRPr="009A6A9A">
        <w:t xml:space="preserve">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w:t>
      </w:r>
      <w:r w:rsidRPr="003535EF">
        <w:t>samostatných technologických celků apod.) předá zhotovitel objednateli bez zbytečného odkladu po jejich provedení</w:t>
      </w:r>
      <w:r w:rsidR="00C91631" w:rsidRPr="003535EF">
        <w:t>.</w:t>
      </w:r>
    </w:p>
    <w:p w14:paraId="2D35398C" w14:textId="5F4A0552" w:rsidR="00D65E82" w:rsidRPr="00732F8F" w:rsidRDefault="00D65E82" w:rsidP="00E80F4A">
      <w:pPr>
        <w:pStyle w:val="KUsmlouva-4rove"/>
        <w:tabs>
          <w:tab w:val="num" w:pos="2835"/>
        </w:tabs>
        <w:ind w:left="2835" w:hanging="850"/>
        <w:rPr>
          <w:b/>
        </w:rPr>
      </w:pPr>
      <w:r w:rsidRPr="003535EF">
        <w:t xml:space="preserve">Součástí individuálního vyzkoušení je provedení </w:t>
      </w:r>
      <w:r w:rsidRPr="008B2B86">
        <w:rPr>
          <w:b/>
          <w:bCs/>
        </w:rPr>
        <w:t>blower-door testu objektu</w:t>
      </w:r>
      <w:r w:rsidRPr="003535EF">
        <w:t xml:space="preserve"> SO 02 Školní dílna: test těsnosti prokazující průvzdušnost obálky budovy při tlakovém rozdílu 50Pa </w:t>
      </w:r>
      <w:r w:rsidRPr="003535EF">
        <w:rPr>
          <w:sz w:val="22"/>
          <w:szCs w:val="22"/>
        </w:rPr>
        <w:t>n</w:t>
      </w:r>
      <w:r w:rsidRPr="003535EF">
        <w:rPr>
          <w:vertAlign w:val="subscript"/>
        </w:rPr>
        <w:t>50</w:t>
      </w:r>
      <w:r w:rsidRPr="003535EF">
        <w:t>≤0,6h</w:t>
      </w:r>
      <w:r w:rsidRPr="003535EF">
        <w:rPr>
          <w:vertAlign w:val="superscript"/>
        </w:rPr>
        <w:t>-1</w:t>
      </w:r>
    </w:p>
    <w:p w14:paraId="61B88F80" w14:textId="77777777" w:rsidR="004457ED" w:rsidRPr="003535EF" w:rsidRDefault="004457ED" w:rsidP="000E1B25">
      <w:pPr>
        <w:pStyle w:val="KUsmlouva-3rove"/>
        <w:spacing w:before="60" w:after="0"/>
        <w:ind w:left="1985" w:hanging="709"/>
        <w:rPr>
          <w:rStyle w:val="KUTun"/>
        </w:rPr>
      </w:pPr>
      <w:r w:rsidRPr="003535EF">
        <w:rPr>
          <w:rStyle w:val="KUTun"/>
        </w:rPr>
        <w:t>Komplexní vyzkoušení:</w:t>
      </w:r>
    </w:p>
    <w:p w14:paraId="00661019" w14:textId="77777777" w:rsidR="004457ED" w:rsidRPr="007F0D4E" w:rsidRDefault="004457ED" w:rsidP="004457ED">
      <w:pPr>
        <w:pStyle w:val="KUsmlouva-4rove"/>
        <w:tabs>
          <w:tab w:val="num" w:pos="2325"/>
        </w:tabs>
        <w:ind w:left="2835" w:hanging="850"/>
      </w:pPr>
      <w:r w:rsidRPr="003535EF">
        <w:t>Komplexními zkouškami zhotovitel prokazuje, že dílo jako celek, resp</w:t>
      </w:r>
      <w:r w:rsidRPr="00433A59">
        <w:t xml:space="preserve">. všechna předepsaná zařízení a systémy, jsou kvalitní, že dílo nemá zřejmé vady, odpovídá požadavkům projektové dokumentace, dosahuje požadovaných parametrů a je způsobilé k tomu, </w:t>
      </w:r>
      <w:r w:rsidRPr="007F0D4E">
        <w:t>aby mohlo být užíváno.</w:t>
      </w:r>
    </w:p>
    <w:p w14:paraId="66844674" w14:textId="77777777" w:rsidR="004457ED" w:rsidRPr="007F0D4E" w:rsidRDefault="004457ED" w:rsidP="004457ED">
      <w:pPr>
        <w:pStyle w:val="KUsmlouva-4rove"/>
        <w:tabs>
          <w:tab w:val="num" w:pos="2325"/>
        </w:tabs>
        <w:ind w:left="2835" w:hanging="850"/>
      </w:pPr>
      <w:r w:rsidRPr="007F0D4E">
        <w:t xml:space="preserve">Komplexní vyzkoušení je stanoveno nepřetržitě v délce </w:t>
      </w:r>
      <w:r w:rsidRPr="007F0D4E">
        <w:rPr>
          <w:b/>
        </w:rPr>
        <w:t xml:space="preserve">72 </w:t>
      </w:r>
      <w:r w:rsidRPr="007F0D4E">
        <w:t>hodin v souladu s projektovou dokumentací, pokud na KD nebude dohodnuto jinak.</w:t>
      </w:r>
    </w:p>
    <w:p w14:paraId="7B8FB2E5" w14:textId="77777777" w:rsidR="004457ED" w:rsidRPr="007F0D4E" w:rsidRDefault="004457ED" w:rsidP="004457ED">
      <w:pPr>
        <w:pStyle w:val="KUsmlouva-4rove"/>
        <w:tabs>
          <w:tab w:val="num" w:pos="2325"/>
        </w:tabs>
        <w:ind w:left="2835" w:hanging="850"/>
      </w:pPr>
      <w:r w:rsidRPr="007F0D4E">
        <w:t>Zhotovitel zpracuje návrh časového a věcného plánu komplexního vyzkoušení a tento předloží objednateli minimálně </w:t>
      </w:r>
      <w:r w:rsidRPr="007F0D4E">
        <w:rPr>
          <w:b/>
        </w:rPr>
        <w:t>10 pracovních dnů</w:t>
      </w:r>
      <w:r w:rsidRPr="007F0D4E">
        <w:t xml:space="preserve"> </w:t>
      </w:r>
      <w:r w:rsidRPr="007F0D4E">
        <w:rPr>
          <w:b/>
        </w:rPr>
        <w:t xml:space="preserve">před </w:t>
      </w:r>
      <w:r w:rsidRPr="007F0D4E">
        <w:t>zamýšleným zahájením komplexního vyzkoušení. Zhotovitel je povinen vyzvat objednatele písemně k účasti na provedení a vyhodnocení všech zkoušek nejméně </w:t>
      </w:r>
      <w:r w:rsidRPr="007F0D4E">
        <w:rPr>
          <w:b/>
        </w:rPr>
        <w:t>10</w:t>
      </w:r>
      <w:r w:rsidRPr="007F0D4E">
        <w:t xml:space="preserve"> pracovních dnů předem. Výzvu učiní zápisem v SD. </w:t>
      </w:r>
    </w:p>
    <w:p w14:paraId="52CEF2DA" w14:textId="77777777" w:rsidR="004457ED" w:rsidRDefault="004457ED" w:rsidP="004457ED">
      <w:pPr>
        <w:pStyle w:val="KUsmlouva-4rove"/>
        <w:tabs>
          <w:tab w:val="num" w:pos="2325"/>
        </w:tabs>
        <w:ind w:left="2835" w:hanging="850"/>
      </w:pPr>
      <w:r w:rsidRPr="007F0D4E">
        <w:t xml:space="preserve">Komplexní vyzkoušení je úspěšné, pokud dílo dosáhne parametrů garantovaných a stanovených projektovou dokumentací, tzn., bude-li stavba provozována nepřetržitě po dobu nejméně </w:t>
      </w:r>
      <w:r w:rsidRPr="007F0D4E">
        <w:rPr>
          <w:b/>
        </w:rPr>
        <w:t xml:space="preserve">72 </w:t>
      </w:r>
      <w:r w:rsidRPr="007F0D4E">
        <w:t>hodin</w:t>
      </w:r>
      <w:r w:rsidRPr="007F0D4E">
        <w:rPr>
          <w:b/>
        </w:rPr>
        <w:t xml:space="preserve"> </w:t>
      </w:r>
      <w:r w:rsidRPr="007F0D4E">
        <w:t xml:space="preserve">a během této doby nebudou zjištěny žádné okolnosti, které by bránily v zahájení přejímacího řízení. </w:t>
      </w:r>
    </w:p>
    <w:p w14:paraId="6847722E" w14:textId="77777777" w:rsidR="004457ED" w:rsidRPr="000003FA" w:rsidRDefault="004457ED" w:rsidP="004457ED">
      <w:pPr>
        <w:pStyle w:val="KUsmlouva-4rove"/>
        <w:numPr>
          <w:ilvl w:val="0"/>
          <w:numId w:val="0"/>
        </w:numPr>
        <w:ind w:left="2835"/>
      </w:pPr>
      <w:r w:rsidRPr="00433A59">
        <w:t>O</w:t>
      </w:r>
      <w:r>
        <w:t> </w:t>
      </w:r>
      <w:r w:rsidRPr="00433A59">
        <w:t xml:space="preserve">úspěšném vyzkoušení bude sepsán </w:t>
      </w:r>
      <w:r w:rsidRPr="00433A59">
        <w:rPr>
          <w:b/>
        </w:rPr>
        <w:t xml:space="preserve">protokol, </w:t>
      </w:r>
      <w:r w:rsidRPr="00433A59">
        <w:t>který bude obsahovat potvrzení o</w:t>
      </w:r>
      <w:r>
        <w:t> </w:t>
      </w:r>
      <w:r w:rsidRPr="00433A59">
        <w:t xml:space="preserve">tom, že stavba je připravena k přejímacímu řízení. V opačném </w:t>
      </w:r>
      <w:r w:rsidRPr="000003FA">
        <w:lastRenderedPageBreak/>
        <w:t xml:space="preserve">případě je zhotovitel povinen odstranit zjištěné závady a na své náklady komplexní vyzkoušení opakovat ve lhůtě stanovené objednatelem, </w:t>
      </w:r>
    </w:p>
    <w:p w14:paraId="17F43883" w14:textId="77777777" w:rsidR="004457ED" w:rsidRPr="000003FA" w:rsidRDefault="004457ED" w:rsidP="004457ED">
      <w:pPr>
        <w:pStyle w:val="KUsmlouva-4rove"/>
        <w:tabs>
          <w:tab w:val="num" w:pos="2325"/>
        </w:tabs>
        <w:ind w:left="2835" w:hanging="850"/>
      </w:pPr>
      <w:r w:rsidRPr="000003FA">
        <w:t>Součástí komplexního vyzkoušení jsou rovněž ověřovací a jiné zkoušky nezbytné pro uvedení díla do provozu.</w:t>
      </w:r>
    </w:p>
    <w:p w14:paraId="0F28BF5A" w14:textId="2C45E06B" w:rsidR="004457ED" w:rsidRPr="00486D24" w:rsidRDefault="00486D24" w:rsidP="004457ED">
      <w:pPr>
        <w:pStyle w:val="KUsmlouva-4rove"/>
        <w:ind w:left="2835" w:hanging="850"/>
      </w:pPr>
      <w:r>
        <w:t xml:space="preserve">Součástí komplexního vyzkoušení je vyregulování otopné soustavy </w:t>
      </w:r>
    </w:p>
    <w:p w14:paraId="2A08E8B1" w14:textId="77777777" w:rsidR="004B2524" w:rsidRPr="00DC78FB" w:rsidRDefault="004B2524" w:rsidP="000E1B25">
      <w:pPr>
        <w:pStyle w:val="KUsmlouva-2rove"/>
        <w:ind w:left="1276" w:hanging="709"/>
        <w:rPr>
          <w:rStyle w:val="KUTun"/>
        </w:rPr>
      </w:pPr>
      <w:r w:rsidRPr="00DC78FB">
        <w:rPr>
          <w:rStyle w:val="KUTun"/>
        </w:rPr>
        <w:t>Přejímací řízení:</w:t>
      </w:r>
    </w:p>
    <w:p w14:paraId="32D385F9" w14:textId="5765365E" w:rsidR="004B2524" w:rsidRPr="00E97893" w:rsidRDefault="004B2524" w:rsidP="000E1B25">
      <w:pPr>
        <w:pStyle w:val="KUsmlouva-3rove"/>
        <w:ind w:left="1985" w:hanging="709"/>
        <w:rPr>
          <w:b/>
        </w:rPr>
      </w:pPr>
      <w:r w:rsidRPr="00E97893">
        <w:t xml:space="preserve">Zhotovitel zápisem </w:t>
      </w:r>
      <w:r w:rsidR="003E76C8" w:rsidRPr="00E97893">
        <w:t>v SD</w:t>
      </w:r>
      <w:r w:rsidRPr="00E97893">
        <w:t xml:space="preserve"> učiněném minimálně </w:t>
      </w:r>
      <w:r w:rsidRPr="00E97893">
        <w:rPr>
          <w:b/>
        </w:rPr>
        <w:t>10 pracovních dnů před</w:t>
      </w:r>
      <w:r w:rsidR="00586678" w:rsidRPr="00E97893">
        <w:rPr>
          <w:b/>
        </w:rPr>
        <w:t xml:space="preserve"> koncem lhůty plnění </w:t>
      </w:r>
      <w:r w:rsidRPr="00E97893">
        <w:t xml:space="preserve">písemně oznámí datum dokončení díla a současně </w:t>
      </w:r>
      <w:r w:rsidRPr="00E97893">
        <w:rPr>
          <w:b/>
        </w:rPr>
        <w:t>vyzve objednatele</w:t>
      </w:r>
      <w:r w:rsidRPr="00E97893">
        <w:t xml:space="preserve"> </w:t>
      </w:r>
      <w:r w:rsidRPr="00E97893">
        <w:rPr>
          <w:b/>
        </w:rPr>
        <w:t>k</w:t>
      </w:r>
      <w:r w:rsidR="00735195" w:rsidRPr="00E97893">
        <w:t xml:space="preserve"> </w:t>
      </w:r>
      <w:r w:rsidRPr="00E97893">
        <w:t>převzetí díla</w:t>
      </w:r>
      <w:r w:rsidR="003E76C8" w:rsidRPr="00E97893">
        <w:t xml:space="preserve"> nebo dílčího plnění</w:t>
      </w:r>
      <w:r w:rsidRPr="00E97893">
        <w:t xml:space="preserve">. Objednatel je povinen zahájit přejímací řízení nejpozději do </w:t>
      </w:r>
      <w:r w:rsidRPr="00E97893">
        <w:rPr>
          <w:b/>
        </w:rPr>
        <w:t>3 pracovních dnů</w:t>
      </w:r>
      <w:r w:rsidRPr="00E97893">
        <w:t xml:space="preserve"> od </w:t>
      </w:r>
      <w:r w:rsidR="003E76C8" w:rsidRPr="00E97893">
        <w:t xml:space="preserve">data určeného v </w:t>
      </w:r>
      <w:r w:rsidRPr="00E97893">
        <w:t>učiněné výzv</w:t>
      </w:r>
      <w:r w:rsidR="006B7AD9" w:rsidRPr="00E97893">
        <w:t>ě</w:t>
      </w:r>
      <w:r w:rsidR="001A49ED" w:rsidRPr="00E97893">
        <w:t>, pokud objednatel nevyužije svého práva daného mu touto smlouvou dílo nepřevzít před sjednaným termínem plnění</w:t>
      </w:r>
      <w:r w:rsidRPr="00E97893">
        <w:t xml:space="preserve">. Pokud se při přejímacím řízení prokáže, že dílo </w:t>
      </w:r>
      <w:r w:rsidR="003E76C8" w:rsidRPr="00E97893">
        <w:t xml:space="preserve">nebo jeho dílčí část </w:t>
      </w:r>
      <w:r w:rsidRPr="00E97893">
        <w:t>není dokončeno, je zhotovitel povinen dílo dokončit v </w:t>
      </w:r>
      <w:r w:rsidRPr="00E97893">
        <w:rPr>
          <w:b/>
        </w:rPr>
        <w:t>náhradní lhůtě</w:t>
      </w:r>
      <w:r w:rsidRPr="00E97893">
        <w:t xml:space="preserve"> stanovené objednatelem a objednateli uhradit veškeré náklady spojené s opakovaným předáním a převzetím díla.</w:t>
      </w:r>
      <w:r w:rsidR="00540C75" w:rsidRPr="00540C75">
        <w:t xml:space="preserve"> </w:t>
      </w:r>
      <w:r w:rsidR="00540C75">
        <w:t xml:space="preserve">Za nedokončení díla se nepovažuje odstranění zařízení staveniště (včetně lešení) a vyklizení staveniště provedené ve lhůtě dle </w:t>
      </w:r>
      <w:r w:rsidR="0032455B">
        <w:t>odst</w:t>
      </w:r>
      <w:r w:rsidR="00540C75">
        <w:t>. 8.1</w:t>
      </w:r>
      <w:r w:rsidR="004A1F5B">
        <w:t>4</w:t>
      </w:r>
      <w:r w:rsidR="00540C75">
        <w:t xml:space="preserve"> této smlouvy.</w:t>
      </w:r>
      <w:r w:rsidR="00091CBD" w:rsidRPr="00E97893">
        <w:t xml:space="preserve"> </w:t>
      </w:r>
      <w:r w:rsidR="00540C75">
        <w:t>Právo na u</w:t>
      </w:r>
      <w:r w:rsidR="00091CBD" w:rsidRPr="00E97893">
        <w:t>ložení smluvní sankce za prodlení s dokončením díla tímto ustanovením není dotčeno.</w:t>
      </w:r>
    </w:p>
    <w:p w14:paraId="77C779B8" w14:textId="77777777" w:rsidR="00171650" w:rsidRPr="00E97893" w:rsidRDefault="00171650" w:rsidP="000E1B25">
      <w:pPr>
        <w:pStyle w:val="KUsmlouva-3rove"/>
        <w:ind w:left="1985" w:hanging="709"/>
        <w:rPr>
          <w:b/>
        </w:rPr>
      </w:pPr>
      <w:r w:rsidRPr="00E97893">
        <w:t xml:space="preserve">Zhotovitel je povinen sestavit pro přejímací řízení díla </w:t>
      </w:r>
      <w:r w:rsidR="006B7AD9" w:rsidRPr="00E97893">
        <w:t>nebo</w:t>
      </w:r>
      <w:r w:rsidRPr="00E97893">
        <w:t xml:space="preserve">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E97893">
        <w:t xml:space="preserve">se zaznamenanými vadami a nedodělky </w:t>
      </w:r>
      <w:r w:rsidRPr="00E97893">
        <w:t>bude uložen na staveništi v kanceláři stavbyvedoucího. Seznam bude předán objednateli po odstranění všech vad a nedodělků.</w:t>
      </w:r>
    </w:p>
    <w:p w14:paraId="3A9586FF" w14:textId="41754A86" w:rsidR="004B2524" w:rsidRPr="00433A59" w:rsidRDefault="004B2524" w:rsidP="000E1B25">
      <w:pPr>
        <w:pStyle w:val="KUsmlouva-3rove"/>
        <w:ind w:left="1985" w:hanging="709"/>
        <w:rPr>
          <w:b/>
        </w:rPr>
      </w:pPr>
      <w:r w:rsidRPr="00E97893">
        <w:t xml:space="preserve">Přejímací řízení je </w:t>
      </w:r>
      <w:r w:rsidRPr="00E97893">
        <w:rPr>
          <w:b/>
        </w:rPr>
        <w:t xml:space="preserve">ukončeno </w:t>
      </w:r>
      <w:r w:rsidR="0067260B" w:rsidRPr="00E97893">
        <w:rPr>
          <w:b/>
        </w:rPr>
        <w:t>podpisem</w:t>
      </w:r>
      <w:r w:rsidRPr="00E97893">
        <w:rPr>
          <w:b/>
        </w:rPr>
        <w:t xml:space="preserve"> protokolu</w:t>
      </w:r>
      <w:r w:rsidRPr="00E97893">
        <w:t xml:space="preserve"> o předání a převzetí díla </w:t>
      </w:r>
      <w:r w:rsidR="000B3E39" w:rsidRPr="00E97893">
        <w:t xml:space="preserve">jako celku </w:t>
      </w:r>
      <w:r w:rsidRPr="00E97893">
        <w:t xml:space="preserve">objednatelem. Nedílnou součástí protokolu jsou přílohy včetně </w:t>
      </w:r>
      <w:r w:rsidRPr="00E97893">
        <w:rPr>
          <w:b/>
        </w:rPr>
        <w:t xml:space="preserve">soupisu vad a nedodělků </w:t>
      </w:r>
      <w:r w:rsidR="00161E1F" w:rsidRPr="00E97893">
        <w:rPr>
          <w:b/>
        </w:rPr>
        <w:t>s termíny odstranění</w:t>
      </w:r>
      <w:r w:rsidR="00010998" w:rsidRPr="00E97893">
        <w:t xml:space="preserve">. Dílo, které není řádně </w:t>
      </w:r>
      <w:r w:rsidR="00423758">
        <w:t xml:space="preserve">(tj. bez vad a nedodělků) </w:t>
      </w:r>
      <w:r w:rsidR="00010998" w:rsidRPr="00E97893">
        <w:t>do</w:t>
      </w:r>
      <w:r w:rsidRPr="00E97893">
        <w:t xml:space="preserve">končeno, </w:t>
      </w:r>
      <w:r w:rsidRPr="00E97893">
        <w:rPr>
          <w:b/>
        </w:rPr>
        <w:t>není objednatel povinen převzít</w:t>
      </w:r>
      <w:r w:rsidRPr="00E97893">
        <w:t>. Za</w:t>
      </w:r>
      <w:r w:rsidR="00BE2830" w:rsidRPr="00E97893">
        <w:t xml:space="preserve"> nedokončené dílo se považuje </w:t>
      </w:r>
      <w:r w:rsidRPr="00E97893">
        <w:t xml:space="preserve">dílo </w:t>
      </w:r>
      <w:r w:rsidR="00BE2830" w:rsidRPr="00E97893">
        <w:t xml:space="preserve">i </w:t>
      </w:r>
      <w:r w:rsidRPr="00E97893">
        <w:t xml:space="preserve">v případě, že dosažené výsledky nebudou </w:t>
      </w:r>
      <w:r w:rsidR="00776D22" w:rsidRPr="00E97893">
        <w:t xml:space="preserve">odpovídat hodnotám a kritériím </w:t>
      </w:r>
      <w:r w:rsidRPr="00E97893">
        <w:t>uvedeným v projektové dokumentaci, platným právním předpisům</w:t>
      </w:r>
      <w:r w:rsidRPr="00433A59">
        <w:t xml:space="preserve"> včetně technických norem a této smlouvě.</w:t>
      </w:r>
      <w:r w:rsidR="00540C75">
        <w:t xml:space="preserve"> Za nedokončení díla se nepovažuje odstranění zařízení staveniště (včetně lešení) a vyklizení staveniště provedené ve lhůtě dle </w:t>
      </w:r>
      <w:r w:rsidR="0032455B">
        <w:t>odst.</w:t>
      </w:r>
      <w:r w:rsidR="00540C75">
        <w:t xml:space="preserve"> 8.1</w:t>
      </w:r>
      <w:r w:rsidR="002436CB">
        <w:t>4</w:t>
      </w:r>
      <w:r w:rsidR="00540C75">
        <w:t xml:space="preserve"> této smlouvy.</w:t>
      </w:r>
    </w:p>
    <w:p w14:paraId="1568C7EB" w14:textId="77777777" w:rsidR="004B2524" w:rsidRPr="00A5464A" w:rsidRDefault="004B2524" w:rsidP="000E1B25">
      <w:pPr>
        <w:pStyle w:val="KUsmlouva-3rove"/>
        <w:spacing w:after="0"/>
        <w:ind w:left="1985" w:hanging="709"/>
      </w:pPr>
      <w:r w:rsidRPr="00433A59">
        <w:t xml:space="preserve">K přejímce díla je zhotovitel povinen objednateli předložit následující </w:t>
      </w:r>
      <w:r w:rsidRPr="00A30DED">
        <w:rPr>
          <w:b/>
        </w:rPr>
        <w:t>doklady</w:t>
      </w:r>
      <w:r w:rsidR="00790951" w:rsidRPr="00A30DED">
        <w:rPr>
          <w:b/>
        </w:rPr>
        <w:t xml:space="preserve"> ve</w:t>
      </w:r>
      <w:r w:rsidR="00746C8F" w:rsidRPr="00A30DED">
        <w:rPr>
          <w:b/>
        </w:rPr>
        <w:t> </w:t>
      </w:r>
      <w:r w:rsidR="00A5464A" w:rsidRPr="00A5464A">
        <w:rPr>
          <w:b/>
        </w:rPr>
        <w:t>3</w:t>
      </w:r>
      <w:r w:rsidR="00790951" w:rsidRPr="00A5464A">
        <w:rPr>
          <w:b/>
        </w:rPr>
        <w:t xml:space="preserve"> vyhotoveních</w:t>
      </w:r>
      <w:r w:rsidRPr="00A5464A">
        <w:t>:</w:t>
      </w:r>
    </w:p>
    <w:p w14:paraId="6FCA4FB2" w14:textId="77777777" w:rsidR="004B2524" w:rsidRPr="0098021B" w:rsidRDefault="004B2524" w:rsidP="00CD0CA8">
      <w:pPr>
        <w:pStyle w:val="KUsmlouva-4rove"/>
        <w:ind w:left="2977" w:hanging="992"/>
      </w:pPr>
      <w:r w:rsidRPr="00433A59">
        <w:t xml:space="preserve">projektovou dokumentaci </w:t>
      </w:r>
      <w:r w:rsidR="00B806A3" w:rsidRPr="00B806A3">
        <w:t>skutečného provedení stavby vč. geodetického zaměření stavby a geometrického plánu</w:t>
      </w:r>
    </w:p>
    <w:p w14:paraId="6C25BD9B" w14:textId="77777777" w:rsidR="00B806A3" w:rsidRPr="0098021B" w:rsidRDefault="00B806A3" w:rsidP="00CD0CA8">
      <w:pPr>
        <w:pStyle w:val="KUsmlouva-4rove"/>
        <w:ind w:left="2977" w:hanging="992"/>
      </w:pPr>
      <w:r w:rsidRPr="00B806A3">
        <w:t>osvědčení (protokoly) o provedení individuálního vyzkoušení částí stavby</w:t>
      </w:r>
    </w:p>
    <w:p w14:paraId="7EE7C6A9" w14:textId="2D699A1F" w:rsidR="004B2524" w:rsidRPr="003535EF" w:rsidRDefault="004B2524" w:rsidP="00CD0CA8">
      <w:pPr>
        <w:pStyle w:val="KUsmlouva-4rove"/>
        <w:ind w:left="2977" w:hanging="992"/>
      </w:pPr>
      <w:r w:rsidRPr="003535EF">
        <w:t>osvědčení (protokoly) o provedených zkouškách (tlakových, revizních a</w:t>
      </w:r>
      <w:r w:rsidR="00746C8F" w:rsidRPr="003535EF">
        <w:t> </w:t>
      </w:r>
      <w:r w:rsidRPr="003535EF">
        <w:t>provozních)</w:t>
      </w:r>
      <w:r w:rsidR="002E19D5" w:rsidRPr="003535EF">
        <w:t xml:space="preserve"> včetně protokolu </w:t>
      </w:r>
      <w:r w:rsidR="002E19D5" w:rsidRPr="008B2B86">
        <w:rPr>
          <w:b/>
          <w:bCs/>
        </w:rPr>
        <w:t>blower-door testu</w:t>
      </w:r>
    </w:p>
    <w:p w14:paraId="1CBD3C34" w14:textId="6B52E876" w:rsidR="004B2524" w:rsidRPr="00A75DA9" w:rsidRDefault="004B2524" w:rsidP="00CD0CA8">
      <w:pPr>
        <w:pStyle w:val="KUsmlouva-4rove"/>
        <w:ind w:left="2977" w:hanging="992"/>
      </w:pPr>
      <w:r w:rsidRPr="003535EF">
        <w:t xml:space="preserve">doklad o zajištění likvidace odpadů dle zákona č. </w:t>
      </w:r>
      <w:r w:rsidR="00BE26EE" w:rsidRPr="003535EF">
        <w:t>541/2020</w:t>
      </w:r>
      <w:r w:rsidRPr="00A75DA9">
        <w:t xml:space="preserve"> Sb.,</w:t>
      </w:r>
      <w:r w:rsidR="00C327F2" w:rsidRPr="00A75DA9">
        <w:t xml:space="preserve"> o odpadech,</w:t>
      </w:r>
      <w:r w:rsidR="00F50FD3" w:rsidRPr="00A75DA9">
        <w:t xml:space="preserve"> v</w:t>
      </w:r>
      <w:r w:rsidR="00297609">
        <w:t>e</w:t>
      </w:r>
      <w:r w:rsidR="00F50FD3" w:rsidRPr="00A75DA9">
        <w:t> znění</w:t>
      </w:r>
      <w:r w:rsidR="00297609">
        <w:t xml:space="preserve"> pozdějších právních předpisů</w:t>
      </w:r>
      <w:r w:rsidR="00F50FD3" w:rsidRPr="00A75DA9">
        <w:t>,</w:t>
      </w:r>
      <w:r w:rsidR="00776D22" w:rsidRPr="00A75DA9">
        <w:t xml:space="preserve"> a </w:t>
      </w:r>
      <w:r w:rsidR="00C327F2" w:rsidRPr="00A75DA9">
        <w:t xml:space="preserve">jeho </w:t>
      </w:r>
      <w:r w:rsidR="00776D22" w:rsidRPr="00A75DA9">
        <w:t>prováděcích předpisů</w:t>
      </w:r>
      <w:r w:rsidR="00674B22">
        <w:t xml:space="preserve">, </w:t>
      </w:r>
      <w:r w:rsidR="00674B22" w:rsidRPr="009343E2">
        <w:t>včetně  příslušných dokladů prokazujících, že nejméně 70 % (hmotnostních) stavebního a demoličního materiálu či odpadu neklasifikovaného jako nebezpečný (s výjimkou v přírodě se vyskytujících materiálů uvedených v kategorii 17 05 04 na evropském seznamu odpadů stanoveném rozhodnutím Komise 2000/532/ES) vzniklého na staveništi bylo využito/připraveno k opětovnému použití, recyklaci či jinému druhovému materiálovému využití, včetně zásypů, při nichž jsou jiné materiály nahrazeny odpadem v souladu s hierarchií způsobů nakládání s odpady a protokolem Evropské unie pro nakládání se stavebním a demoličním odpadem</w:t>
      </w:r>
    </w:p>
    <w:p w14:paraId="22BB65A4" w14:textId="77777777" w:rsidR="004B2524" w:rsidRPr="00A75DA9" w:rsidRDefault="004B2524" w:rsidP="00CD0CA8">
      <w:pPr>
        <w:pStyle w:val="KUsmlouva-4rove"/>
        <w:ind w:left="2977" w:hanging="992"/>
      </w:pPr>
      <w:r w:rsidRPr="00B806A3">
        <w:lastRenderedPageBreak/>
        <w:t>seznam strojů a zařízení</w:t>
      </w:r>
      <w:r w:rsidR="0043199A" w:rsidRPr="00B806A3">
        <w:t>, které jsou součástí díla</w:t>
      </w:r>
      <w:r w:rsidRPr="00B806A3">
        <w:t>, jejich pasporty, záruční listy, návody k obsluze a údržbě v čes</w:t>
      </w:r>
      <w:r w:rsidR="0043199A" w:rsidRPr="00B806A3">
        <w:t>kém jazyce</w:t>
      </w:r>
    </w:p>
    <w:p w14:paraId="0A371AC0" w14:textId="15690A67" w:rsidR="004B2524" w:rsidRPr="0098021B" w:rsidRDefault="004B2524" w:rsidP="00CD0CA8">
      <w:pPr>
        <w:pStyle w:val="KUsmlouva-4rove"/>
        <w:ind w:left="2977" w:hanging="992"/>
      </w:pPr>
      <w:r w:rsidRPr="0098021B">
        <w:t>návrh provoz</w:t>
      </w:r>
      <w:r w:rsidR="00A60AC7" w:rsidRPr="0098021B">
        <w:t xml:space="preserve">ního řádu ke zkušebnímu provozu, </w:t>
      </w:r>
      <w:r w:rsidR="00831A63">
        <w:t>bude – li zapotřebí</w:t>
      </w:r>
    </w:p>
    <w:p w14:paraId="7F09E6E0" w14:textId="764254D9" w:rsidR="004B2524" w:rsidRPr="00433A59" w:rsidRDefault="004B2524" w:rsidP="00CD0CA8">
      <w:pPr>
        <w:pStyle w:val="KUsmlouva-4rove"/>
        <w:ind w:left="2977" w:hanging="992"/>
      </w:pPr>
      <w:r w:rsidRPr="00433A59">
        <w:t>návrh provozního řádu</w:t>
      </w:r>
    </w:p>
    <w:p w14:paraId="39EB293E" w14:textId="77777777" w:rsidR="004B2524" w:rsidRPr="00433A59" w:rsidRDefault="004B2524" w:rsidP="00CD0CA8">
      <w:pPr>
        <w:pStyle w:val="KUsmlouva-4rove"/>
        <w:ind w:left="2977" w:hanging="992"/>
      </w:pPr>
      <w:r w:rsidRPr="00433A59">
        <w:t>protokol o zaškolení obsluhy</w:t>
      </w:r>
    </w:p>
    <w:p w14:paraId="0D9A11C2" w14:textId="77777777" w:rsidR="004B2524" w:rsidRPr="00433A59" w:rsidRDefault="004B2524" w:rsidP="00CD0CA8">
      <w:pPr>
        <w:pStyle w:val="KUsmlouva-4rove"/>
        <w:ind w:left="2977" w:hanging="992"/>
      </w:pPr>
      <w:r w:rsidRPr="00433A59">
        <w:t>stavební deník (deníky)</w:t>
      </w:r>
      <w:r w:rsidR="00AF5E0D">
        <w:t xml:space="preserve"> – jedno paré</w:t>
      </w:r>
    </w:p>
    <w:p w14:paraId="6AA7F7F8" w14:textId="6CBED8BC" w:rsidR="004B2524" w:rsidRPr="00433A59" w:rsidRDefault="004B2524" w:rsidP="00CD0CA8">
      <w:pPr>
        <w:pStyle w:val="KUsmlouva-4rove"/>
        <w:ind w:left="2977" w:hanging="992"/>
      </w:pPr>
      <w:r w:rsidRPr="00433A59">
        <w:t>osvědčení o shodě vlastností zabudovaných materiálů a výrobků s technickými požadavky na ně kladenými nebo ujištění dle zákona č. 22/1997 Sb.</w:t>
      </w:r>
      <w:r w:rsidR="0091308E">
        <w:t>,</w:t>
      </w:r>
      <w:r w:rsidRPr="00433A59">
        <w:t xml:space="preserve"> ve znění pozdějších předpisů</w:t>
      </w:r>
    </w:p>
    <w:p w14:paraId="48E0E3A6" w14:textId="77777777" w:rsidR="004B2524" w:rsidRDefault="004B2524" w:rsidP="00CD0CA8">
      <w:pPr>
        <w:pStyle w:val="KUsmlouva-4rove"/>
        <w:ind w:left="2977" w:hanging="992"/>
      </w:pPr>
      <w:r w:rsidRPr="00433A59">
        <w:t>zápisy o provedení a kontrole zakrývaných prací</w:t>
      </w:r>
      <w:r w:rsidR="005E225C" w:rsidRPr="00433A59">
        <w:t xml:space="preserve"> včetně fotodokumentace</w:t>
      </w:r>
      <w:r w:rsidR="00595C18" w:rsidRPr="00433A59">
        <w:t>, pokud již nebyla předána objednateli dříve</w:t>
      </w:r>
    </w:p>
    <w:p w14:paraId="768A2920" w14:textId="3A65F985" w:rsidR="00B806A3" w:rsidRDefault="00B806A3" w:rsidP="00CD0CA8">
      <w:pPr>
        <w:pStyle w:val="KUsmlouva-4rove"/>
        <w:ind w:left="2977" w:hanging="992"/>
      </w:pPr>
      <w:r w:rsidRPr="00B806A3">
        <w:t>osvědčení a další doklady, které bude objednatel požadovat po zhotoviteli k vydání kolaudačního souhlasu</w:t>
      </w:r>
      <w:r w:rsidR="007028BD">
        <w:t>/rozhodnutí</w:t>
      </w:r>
      <w:r w:rsidRPr="00B806A3">
        <w:t xml:space="preserve"> v souladu s ustanovením </w:t>
      </w:r>
      <w:r w:rsidR="006E343A">
        <w:t xml:space="preserve">stavebního </w:t>
      </w:r>
      <w:r w:rsidR="00423758" w:rsidRPr="00816925">
        <w:t xml:space="preserve">zákona </w:t>
      </w:r>
      <w:r w:rsidRPr="00B806A3">
        <w:t>a o které písemně požádá v SD nejméně 14 dnů před zahájením přejímacího řízení a další doklady potřebné pro kolaudaci a užívání díla.</w:t>
      </w:r>
    </w:p>
    <w:p w14:paraId="4A79B6FF" w14:textId="6A0D3009" w:rsidR="00437416" w:rsidRPr="004B7D3A" w:rsidRDefault="00437416" w:rsidP="00437416">
      <w:pPr>
        <w:pStyle w:val="KUsmlouva-4rove"/>
        <w:ind w:left="2977" w:hanging="992"/>
        <w:rPr>
          <w:b/>
        </w:rPr>
      </w:pPr>
      <w:r w:rsidRPr="004B7D3A">
        <w:t xml:space="preserve">Bankovní záruku dle odst. </w:t>
      </w:r>
      <w:r w:rsidRPr="004B7D3A">
        <w:fldChar w:fldCharType="begin"/>
      </w:r>
      <w:r w:rsidRPr="004B7D3A">
        <w:instrText xml:space="preserve"> REF _Ref61604798 \r \h  \* MERGEFORMAT </w:instrText>
      </w:r>
      <w:r w:rsidRPr="004B7D3A">
        <w:fldChar w:fldCharType="separate"/>
      </w:r>
      <w:r w:rsidR="001B263F">
        <w:rPr>
          <w:b/>
          <w:bCs/>
        </w:rPr>
        <w:t>Chyba! Nenalezen zdroj odkazů.</w:t>
      </w:r>
      <w:r w:rsidRPr="004B7D3A">
        <w:fldChar w:fldCharType="end"/>
      </w:r>
      <w:r w:rsidR="00802090">
        <w:t xml:space="preserve"> smlouvy</w:t>
      </w:r>
      <w:r w:rsidRPr="004B7D3A">
        <w:t xml:space="preserve"> – jedno paré</w:t>
      </w:r>
    </w:p>
    <w:p w14:paraId="3ACA31B3" w14:textId="77777777" w:rsidR="00BE1293" w:rsidRPr="00DC78FB" w:rsidRDefault="00BE1293" w:rsidP="000E1B25">
      <w:pPr>
        <w:pStyle w:val="KUsmlouva-3rove"/>
        <w:spacing w:before="60" w:after="0"/>
        <w:ind w:left="1985" w:hanging="709"/>
        <w:rPr>
          <w:rStyle w:val="KUTun"/>
        </w:rPr>
      </w:pPr>
      <w:r w:rsidRPr="00DC78FB">
        <w:rPr>
          <w:rStyle w:val="KUTun"/>
        </w:rPr>
        <w:t>Nedoloží-li zhotovitel sjednané doklady, nepovažuj</w:t>
      </w:r>
      <w:r w:rsidR="00D365B9">
        <w:rPr>
          <w:rStyle w:val="KUTun"/>
        </w:rPr>
        <w:t>í</w:t>
      </w:r>
      <w:r w:rsidR="002B2130">
        <w:rPr>
          <w:rStyle w:val="KUTun"/>
        </w:rPr>
        <w:t xml:space="preserve"> </w:t>
      </w:r>
      <w:r w:rsidR="00D365B9">
        <w:rPr>
          <w:rStyle w:val="KUTun"/>
        </w:rPr>
        <w:t>smluvní strany</w:t>
      </w:r>
      <w:r w:rsidRPr="00DC78FB">
        <w:rPr>
          <w:rStyle w:val="KUTun"/>
        </w:rPr>
        <w:t xml:space="preserve"> dílo za dokončené a schopné předání.</w:t>
      </w:r>
    </w:p>
    <w:p w14:paraId="79E1737F" w14:textId="77777777" w:rsidR="004B2524" w:rsidRPr="00433A59" w:rsidRDefault="004B2524" w:rsidP="000E1B25">
      <w:pPr>
        <w:pStyle w:val="KUsmlouva-3rove"/>
        <w:spacing w:before="60" w:after="0"/>
        <w:ind w:left="1985" w:hanging="709"/>
        <w:rPr>
          <w:b/>
        </w:rPr>
      </w:pPr>
      <w:r w:rsidRPr="00433A59">
        <w:t xml:space="preserve">Nedohodnou-li </w:t>
      </w:r>
      <w:r w:rsidR="00903FE0" w:rsidRPr="00433A59">
        <w:t xml:space="preserve">se </w:t>
      </w:r>
      <w:r w:rsidRPr="00433A59">
        <w:t xml:space="preserve">smluvní strany v rámci přejímacího řízení jinak, </w:t>
      </w:r>
      <w:r w:rsidRPr="00433A59">
        <w:rPr>
          <w:b/>
        </w:rPr>
        <w:t>vyhotoví protokol</w:t>
      </w:r>
      <w:r w:rsidR="003E16CC" w:rsidRPr="00433A59">
        <w:t xml:space="preserve"> o</w:t>
      </w:r>
      <w:r w:rsidR="00746C8F">
        <w:t> </w:t>
      </w:r>
      <w:r w:rsidR="003E16CC" w:rsidRPr="00433A59">
        <w:t xml:space="preserve">předání a </w:t>
      </w:r>
      <w:r w:rsidRPr="00433A59">
        <w:t xml:space="preserve">převzetí díla </w:t>
      </w:r>
      <w:r w:rsidRPr="00433A59">
        <w:rPr>
          <w:b/>
        </w:rPr>
        <w:t>zhotovitel.</w:t>
      </w:r>
    </w:p>
    <w:p w14:paraId="5918B650" w14:textId="77777777" w:rsidR="004B2524" w:rsidRPr="00433A59" w:rsidRDefault="004B2524" w:rsidP="000E1B25">
      <w:pPr>
        <w:pStyle w:val="KUsmlouva-3rove"/>
        <w:spacing w:before="60" w:after="0"/>
        <w:ind w:left="1985" w:hanging="709"/>
        <w:rPr>
          <w:b/>
        </w:rPr>
      </w:pPr>
      <w:r w:rsidRPr="00433A59">
        <w:t xml:space="preserve">Odmítne-li objednatel řádně a včas zhotovené dílo převzít nebo </w:t>
      </w:r>
      <w:r w:rsidRPr="00433A59">
        <w:rPr>
          <w:b/>
        </w:rPr>
        <w:t>nedojde-li k dohodě o</w:t>
      </w:r>
      <w:r w:rsidR="00746C8F">
        <w:rPr>
          <w:b/>
        </w:rPr>
        <w:t> </w:t>
      </w:r>
      <w:r w:rsidRPr="00433A59">
        <w:rPr>
          <w:b/>
        </w:rPr>
        <w:t>předání</w:t>
      </w:r>
      <w:r w:rsidRPr="00433A59">
        <w:t xml:space="preserve"> a převzetí díla, sepíšou strany o tom zápis, v </w:t>
      </w:r>
      <w:r w:rsidR="003E16CC" w:rsidRPr="00433A59">
        <w:t xml:space="preserve">němž uvedou </w:t>
      </w:r>
      <w:r w:rsidRPr="00433A59">
        <w:t>svá stanoviska. Zhotovitel není v prodlení, jestliže objednatel odmítl bezdůvodně převzít řádně zhotovené dílo.</w:t>
      </w:r>
    </w:p>
    <w:p w14:paraId="2416F98D" w14:textId="77777777" w:rsidR="002D2575" w:rsidRPr="00433A59" w:rsidRDefault="002D2575" w:rsidP="000E1B25">
      <w:pPr>
        <w:pStyle w:val="KUsmlouva-2rove"/>
        <w:spacing w:after="0"/>
        <w:ind w:left="1276" w:hanging="709"/>
        <w:rPr>
          <w:b/>
        </w:rPr>
      </w:pPr>
      <w:r w:rsidRPr="00433A59">
        <w:t>Před</w:t>
      </w:r>
      <w:r w:rsidR="00593505" w:rsidRPr="00433A59">
        <w:t xml:space="preserve"> předáním díla je povinen zhotovitel zajistit závěrečnou kontrolní prohlídku stavby za účasti TDS. Ze závěrečné prohlídky bude vyhotoven protokol, ve kterém bude uveden seznam vad a nedodělků a termín </w:t>
      </w:r>
      <w:r w:rsidR="00362306" w:rsidRPr="00433A59">
        <w:t xml:space="preserve">jejich </w:t>
      </w:r>
      <w:r w:rsidR="00593505" w:rsidRPr="00433A59">
        <w:t>odstranění.</w:t>
      </w:r>
    </w:p>
    <w:p w14:paraId="20704B93" w14:textId="77777777" w:rsidR="004B2524" w:rsidRPr="00334C38" w:rsidRDefault="003F1AF1" w:rsidP="0098021B">
      <w:pPr>
        <w:pStyle w:val="KUsmlouva-1rove"/>
        <w:spacing w:after="240"/>
        <w:ind w:left="357" w:hanging="357"/>
      </w:pPr>
      <w:r w:rsidRPr="00334C38">
        <w:t xml:space="preserve">VLASTNICKÁ PRÁVA A </w:t>
      </w:r>
      <w:r w:rsidR="00DC78CA" w:rsidRPr="00334C38">
        <w:t xml:space="preserve">NEBEZPEČÍ </w:t>
      </w:r>
      <w:r w:rsidR="004B2524" w:rsidRPr="00334C38">
        <w:t>ŠKODY NA DÍLE</w:t>
      </w:r>
    </w:p>
    <w:p w14:paraId="0F100678" w14:textId="674EC658" w:rsidR="004B2524" w:rsidRPr="00433A59" w:rsidRDefault="007A11EC" w:rsidP="000E1B25">
      <w:pPr>
        <w:pStyle w:val="KUsmlouva-2rove"/>
        <w:ind w:left="1276" w:hanging="709"/>
        <w:rPr>
          <w:b/>
        </w:rPr>
      </w:pPr>
      <w:r>
        <w:rPr>
          <w:b/>
        </w:rPr>
        <w:t>Objednatel</w:t>
      </w:r>
      <w:r w:rsidR="00DC78CA" w:rsidRPr="00433A59">
        <w:t xml:space="preserve"> je v souladu s</w:t>
      </w:r>
      <w:r w:rsidR="00BE26EE">
        <w:t xml:space="preserve"> ust. </w:t>
      </w:r>
      <w:r w:rsidR="00DC78CA" w:rsidRPr="00433A59">
        <w:t xml:space="preserve">§ </w:t>
      </w:r>
      <w:r w:rsidR="00171CF1" w:rsidRPr="00433A59">
        <w:t>2599</w:t>
      </w:r>
      <w:r w:rsidR="00DC78CA" w:rsidRPr="00433A59">
        <w:t xml:space="preserve"> odst. 1 </w:t>
      </w:r>
      <w:r w:rsidR="00171CF1" w:rsidRPr="00433A59">
        <w:t>občanského</w:t>
      </w:r>
      <w:r w:rsidR="00D75EE0" w:rsidRPr="00433A59">
        <w:t xml:space="preserve"> zákoníku</w:t>
      </w:r>
      <w:r w:rsidR="004B2524" w:rsidRPr="00433A59">
        <w:t xml:space="preserve"> </w:t>
      </w:r>
      <w:r w:rsidR="004B2524" w:rsidRPr="00433A59">
        <w:rPr>
          <w:b/>
        </w:rPr>
        <w:t>od počátku vlastníkem stavby</w:t>
      </w:r>
      <w:r w:rsidR="002E5DED" w:rsidRPr="00433A59">
        <w:t>. Veškerá</w:t>
      </w:r>
      <w:r w:rsidR="004B2524" w:rsidRPr="00433A59">
        <w:t xml:space="preserve"> zařízení, stroje, materiál, apod. </w:t>
      </w:r>
      <w:r w:rsidR="00D75EE0" w:rsidRPr="00433A59">
        <w:t xml:space="preserve">jsou </w:t>
      </w:r>
      <w:r w:rsidR="004B2524" w:rsidRPr="00433A59">
        <w:t xml:space="preserve">do doby, </w:t>
      </w:r>
      <w:r w:rsidR="004B2524" w:rsidRPr="00433A59">
        <w:rPr>
          <w:b/>
        </w:rPr>
        <w:t>než se stanou pevnou součástí</w:t>
      </w:r>
      <w:r w:rsidR="004B2524" w:rsidRPr="00433A59">
        <w:t xml:space="preserve"> díla, ve </w:t>
      </w:r>
      <w:r w:rsidR="004B2524" w:rsidRPr="00433A59">
        <w:rPr>
          <w:b/>
        </w:rPr>
        <w:t>vlastnictví zhotovitele.</w:t>
      </w:r>
    </w:p>
    <w:p w14:paraId="74D4E8AE" w14:textId="0D5EE662" w:rsidR="004B2524" w:rsidRPr="00433A59" w:rsidRDefault="004B2524" w:rsidP="000E1B25">
      <w:pPr>
        <w:pStyle w:val="KUsmlouva-2rove"/>
        <w:ind w:left="1276" w:hanging="709"/>
        <w:rPr>
          <w:b/>
        </w:rPr>
      </w:pPr>
      <w:r w:rsidRPr="00433A59">
        <w:t xml:space="preserve">Zhotovitel nese nebezpečí škody na díle až </w:t>
      </w:r>
      <w:r w:rsidRPr="00433A59">
        <w:rPr>
          <w:b/>
        </w:rPr>
        <w:t>do doby protokolárního předání</w:t>
      </w:r>
      <w:r w:rsidRPr="00433A59">
        <w:t xml:space="preserve"> </w:t>
      </w:r>
      <w:r w:rsidRPr="00433A59">
        <w:rPr>
          <w:b/>
        </w:rPr>
        <w:t>a převzetí díla</w:t>
      </w:r>
      <w:r w:rsidRPr="00433A59">
        <w:t xml:space="preserve"> </w:t>
      </w:r>
      <w:r w:rsidR="001D5DC5">
        <w:t xml:space="preserve">(bez vad a nedodělků) </w:t>
      </w:r>
      <w:r w:rsidR="001F2BD8" w:rsidRPr="00433A59">
        <w:t>jako celku</w:t>
      </w:r>
      <w:r w:rsidR="00FD25D2">
        <w:t xml:space="preserve"> </w:t>
      </w:r>
      <w:r w:rsidRPr="00433A59">
        <w:t xml:space="preserve">objednatelem. Zhotovitel nese </w:t>
      </w:r>
      <w:r w:rsidR="00C9085D" w:rsidRPr="00433A59">
        <w:t>do doby protokolárního předání a převzetí díla</w:t>
      </w:r>
      <w:r w:rsidR="00D60438">
        <w:t xml:space="preserve"> </w:t>
      </w:r>
      <w:r w:rsidR="003002DD">
        <w:t xml:space="preserve">(bez vad a nedodělků) </w:t>
      </w:r>
      <w:r w:rsidRPr="00433A59">
        <w:t>nebezpečí škody (ztráty</w:t>
      </w:r>
      <w:r w:rsidR="000107DB" w:rsidRPr="00433A59">
        <w:t>)</w:t>
      </w:r>
      <w:r w:rsidRPr="00433A59">
        <w:t xml:space="preserve"> na veškerých ma</w:t>
      </w:r>
      <w:r w:rsidR="000107DB" w:rsidRPr="00433A59">
        <w:t>teriálech, hmotách a zařízeních</w:t>
      </w:r>
      <w:r w:rsidRPr="00433A59">
        <w:t>, které používá a použije k provedení díla.</w:t>
      </w:r>
    </w:p>
    <w:p w14:paraId="26EF592B" w14:textId="3EEF247F" w:rsidR="004B2524" w:rsidRPr="006E6257" w:rsidRDefault="004B2524" w:rsidP="000E1B25">
      <w:pPr>
        <w:pStyle w:val="KUsmlouva-2rove"/>
        <w:ind w:left="1276" w:hanging="709"/>
        <w:rPr>
          <w:b/>
        </w:rPr>
      </w:pPr>
      <w:bookmarkStart w:id="25" w:name="_Ref356222540"/>
      <w:r w:rsidRPr="00DD767C">
        <w:t xml:space="preserve">Zhotovitel předloží </w:t>
      </w:r>
      <w:r w:rsidR="00AA3B9A" w:rsidRPr="00DD767C">
        <w:t xml:space="preserve">nejpozději ke dni protokolárního převzetí staveniště </w:t>
      </w:r>
      <w:r w:rsidRPr="00DD767C">
        <w:t xml:space="preserve">objednateli </w:t>
      </w:r>
      <w:r w:rsidR="001129D9" w:rsidRPr="00DD767C">
        <w:t xml:space="preserve">originál nebo </w:t>
      </w:r>
      <w:r w:rsidR="002E5840" w:rsidRPr="00DD767C">
        <w:t xml:space="preserve">úředně ověřenou </w:t>
      </w:r>
      <w:r w:rsidRPr="00DD767C">
        <w:t xml:space="preserve">kopii </w:t>
      </w:r>
      <w:r w:rsidRPr="006E6257">
        <w:t>pojistné smlouvy</w:t>
      </w:r>
      <w:r w:rsidR="00DE192F" w:rsidRPr="006E6257">
        <w:t xml:space="preserve"> (případně pojistný certifikát)</w:t>
      </w:r>
      <w:r w:rsidRPr="006E6257">
        <w:t xml:space="preserve">, z níž je zřejmé, že má sjednáno </w:t>
      </w:r>
      <w:r w:rsidRPr="006E6257">
        <w:rPr>
          <w:b/>
        </w:rPr>
        <w:t>pojištění</w:t>
      </w:r>
      <w:r w:rsidR="0089246C" w:rsidRPr="006E6257">
        <w:rPr>
          <w:b/>
        </w:rPr>
        <w:t xml:space="preserve"> odpovědnosti za škodu způsobenou</w:t>
      </w:r>
      <w:r w:rsidRPr="006E6257">
        <w:rPr>
          <w:b/>
        </w:rPr>
        <w:t xml:space="preserve"> třetí osobě</w:t>
      </w:r>
      <w:r w:rsidR="00486D24" w:rsidRPr="006E6257">
        <w:rPr>
          <w:b/>
        </w:rPr>
        <w:t xml:space="preserve"> </w:t>
      </w:r>
      <w:r w:rsidR="00270849" w:rsidRPr="006E6257">
        <w:t>s limitem pojistného plnění</w:t>
      </w:r>
      <w:r w:rsidRPr="006E6257">
        <w:t xml:space="preserve"> </w:t>
      </w:r>
      <w:r w:rsidR="002E5840" w:rsidRPr="006E6257">
        <w:t>ve</w:t>
      </w:r>
      <w:r w:rsidRPr="006E6257">
        <w:rPr>
          <w:b/>
        </w:rPr>
        <w:t xml:space="preserve"> výši</w:t>
      </w:r>
      <w:r w:rsidR="002E5840" w:rsidRPr="006E6257">
        <w:rPr>
          <w:b/>
        </w:rPr>
        <w:t xml:space="preserve"> </w:t>
      </w:r>
      <w:r w:rsidR="002E5840" w:rsidRPr="006E6257">
        <w:t>minimálně</w:t>
      </w:r>
      <w:r w:rsidR="00746C8F" w:rsidRPr="006E6257">
        <w:rPr>
          <w:b/>
        </w:rPr>
        <w:t> </w:t>
      </w:r>
      <w:r w:rsidR="00437416" w:rsidRPr="006E6257">
        <w:rPr>
          <w:b/>
        </w:rPr>
        <w:t>20</w:t>
      </w:r>
      <w:r w:rsidR="002577B6" w:rsidRPr="006E6257">
        <w:rPr>
          <w:b/>
        </w:rPr>
        <w:t>.000.000</w:t>
      </w:r>
      <w:r w:rsidR="004E6C49" w:rsidRPr="006E6257">
        <w:rPr>
          <w:b/>
        </w:rPr>
        <w:t>,-</w:t>
      </w:r>
      <w:r w:rsidRPr="006E6257">
        <w:rPr>
          <w:b/>
        </w:rPr>
        <w:t xml:space="preserve"> Kč</w:t>
      </w:r>
      <w:r w:rsidR="002E5840" w:rsidRPr="006E6257">
        <w:rPr>
          <w:b/>
        </w:rPr>
        <w:t>.</w:t>
      </w:r>
      <w:r w:rsidRPr="006E6257">
        <w:t xml:space="preserve"> Zhotovitel se zavazuje udržovat toto pojištění </w:t>
      </w:r>
      <w:r w:rsidR="00173C71" w:rsidRPr="006E6257">
        <w:t xml:space="preserve">v limitu pojistného plnění dle předchozí věty </w:t>
      </w:r>
      <w:r w:rsidRPr="006E6257">
        <w:t>v</w:t>
      </w:r>
      <w:r w:rsidR="002E5840" w:rsidRPr="006E6257">
        <w:t> </w:t>
      </w:r>
      <w:r w:rsidRPr="006E6257">
        <w:t>platnosti</w:t>
      </w:r>
      <w:r w:rsidR="002E5840" w:rsidRPr="006E6257">
        <w:t xml:space="preserve"> a účinnosti</w:t>
      </w:r>
      <w:r w:rsidRPr="006E6257">
        <w:t xml:space="preserve"> po celou dobu </w:t>
      </w:r>
      <w:r w:rsidR="00D04CE4" w:rsidRPr="006E6257">
        <w:t>provádění</w:t>
      </w:r>
      <w:r w:rsidRPr="006E6257">
        <w:t xml:space="preserve"> díla až do doby jeho protokolárníh</w:t>
      </w:r>
      <w:r w:rsidR="008A6CE3" w:rsidRPr="006E6257">
        <w:t>o předání a převzetí objednatelem</w:t>
      </w:r>
      <w:r w:rsidR="002C7BA2" w:rsidRPr="006E6257">
        <w:t xml:space="preserve"> bez vad a nedodělků</w:t>
      </w:r>
      <w:r w:rsidRPr="006E6257">
        <w:t>.</w:t>
      </w:r>
      <w:bookmarkEnd w:id="25"/>
      <w:r w:rsidR="005D1C33" w:rsidRPr="006E6257">
        <w:t xml:space="preserve"> </w:t>
      </w:r>
    </w:p>
    <w:p w14:paraId="473C8722" w14:textId="1CB98765" w:rsidR="002E5840" w:rsidRPr="00DD767C" w:rsidRDefault="008A72B3" w:rsidP="000E1B25">
      <w:pPr>
        <w:pStyle w:val="KUsmlouva-2rove"/>
        <w:ind w:left="1276" w:hanging="709"/>
        <w:rPr>
          <w:b/>
        </w:rPr>
      </w:pPr>
      <w:bookmarkStart w:id="26" w:name="_Ref356222575"/>
      <w:r w:rsidRPr="006E6257">
        <w:t xml:space="preserve">Zhotovitel předloží nejpozději ke dni protokolárního převzetí staveniště objednateli originál nebo úředně ověřenou kopii pojistné smlouvy (případně pojistný certifikát), z níž je zřejmé, že má sjednáno </w:t>
      </w:r>
      <w:r w:rsidR="002E5840" w:rsidRPr="006E6257">
        <w:rPr>
          <w:b/>
        </w:rPr>
        <w:t>stavebně-mo</w:t>
      </w:r>
      <w:r w:rsidRPr="006E6257">
        <w:rPr>
          <w:b/>
        </w:rPr>
        <w:t>ntážní</w:t>
      </w:r>
      <w:r w:rsidR="002E5840" w:rsidRPr="006E6257">
        <w:rPr>
          <w:b/>
        </w:rPr>
        <w:t xml:space="preserve"> pojištění rizik</w:t>
      </w:r>
      <w:r w:rsidRPr="006E6257">
        <w:t>, která</w:t>
      </w:r>
      <w:r w:rsidR="002E5840" w:rsidRPr="006E6257">
        <w:t xml:space="preserve"> mohou vzniknout v průběhu montáže nebo stavby, na pojistnou částku ve výši minimálně</w:t>
      </w:r>
      <w:r w:rsidR="00746C8F" w:rsidRPr="006E6257">
        <w:t> </w:t>
      </w:r>
      <w:r w:rsidR="00437416" w:rsidRPr="006E6257">
        <w:rPr>
          <w:b/>
        </w:rPr>
        <w:t>20</w:t>
      </w:r>
      <w:r w:rsidR="00193321" w:rsidRPr="006E6257">
        <w:rPr>
          <w:b/>
        </w:rPr>
        <w:t>.000.000</w:t>
      </w:r>
      <w:r w:rsidR="004E6C49" w:rsidRPr="006E6257">
        <w:rPr>
          <w:b/>
        </w:rPr>
        <w:t>,-</w:t>
      </w:r>
      <w:r w:rsidR="00193321" w:rsidRPr="006E6257">
        <w:rPr>
          <w:b/>
        </w:rPr>
        <w:t xml:space="preserve"> </w:t>
      </w:r>
      <w:r w:rsidR="002E5840" w:rsidRPr="006E6257">
        <w:rPr>
          <w:b/>
        </w:rPr>
        <w:t>Kč.</w:t>
      </w:r>
      <w:r w:rsidR="002E5840" w:rsidRPr="006E6257">
        <w:t xml:space="preserve"> </w:t>
      </w:r>
      <w:r w:rsidR="002E131E" w:rsidRPr="006E6257">
        <w:t>Zhotovitel</w:t>
      </w:r>
      <w:r w:rsidR="002E131E" w:rsidRPr="002E131E">
        <w:t xml:space="preserve"> se zavazuje udržovat toto pojištění v limitu pojistného plnění dle předchozí věty v platnosti a </w:t>
      </w:r>
      <w:r w:rsidR="002E131E" w:rsidRPr="002E131E">
        <w:lastRenderedPageBreak/>
        <w:t>účinnosti po celou dobu provádění díla až do doby jeho protokolárního předání a převzetí objednatelem bez vad a nedodělků</w:t>
      </w:r>
      <w:r w:rsidR="00DA7A03">
        <w:t>.</w:t>
      </w:r>
      <w:r w:rsidR="002E131E" w:rsidRPr="002E131E">
        <w:t xml:space="preserve"> </w:t>
      </w:r>
      <w:r w:rsidR="002E5840" w:rsidRPr="00DD767C">
        <w:t xml:space="preserve">Pojistná smlouva musí být uzavřena tak, aby se vztahovala i na </w:t>
      </w:r>
      <w:r w:rsidR="00884337" w:rsidRPr="00DD767C">
        <w:t>pod</w:t>
      </w:r>
      <w:r w:rsidR="002E5840" w:rsidRPr="00DD767C">
        <w:t>dodavatele zhotovitele, případně na členy sdružení (tzv. „křížová odpovědnost“).</w:t>
      </w:r>
      <w:bookmarkEnd w:id="26"/>
      <w:r w:rsidR="007A609D" w:rsidRPr="00DD767C">
        <w:t xml:space="preserve"> </w:t>
      </w:r>
    </w:p>
    <w:p w14:paraId="78190C40" w14:textId="77777777" w:rsidR="002E5840" w:rsidRPr="00433A59" w:rsidRDefault="002E5840" w:rsidP="000E1B25">
      <w:pPr>
        <w:pStyle w:val="KUsmlouva-2rove"/>
        <w:spacing w:after="0"/>
        <w:ind w:left="1276" w:hanging="709"/>
        <w:rPr>
          <w:b/>
        </w:rPr>
      </w:pPr>
      <w:r w:rsidRPr="00433A59">
        <w:t xml:space="preserve">V případě, že zhotovitel nepředloží uzavřené pojistné smlouvy dle tohoto článku smlouvy </w:t>
      </w:r>
      <w:r w:rsidR="00C75DB3">
        <w:t>ve stanovených lhůtách</w:t>
      </w:r>
      <w:r w:rsidRPr="00433A59">
        <w:t xml:space="preserve">, nebo bude pojistná smlouva </w:t>
      </w:r>
      <w:r w:rsidR="00784CB4" w:rsidRPr="00433A59">
        <w:t xml:space="preserve">v průběhu provádění díla </w:t>
      </w:r>
      <w:r w:rsidRPr="00433A59">
        <w:t>zrušena, vypovězena nebo ukončena dohodou, je objednatel oprávněn od této smlouvy o dílo odstoupit pro podstatné porušení smlouvy</w:t>
      </w:r>
      <w:r w:rsidR="00422231" w:rsidRPr="00433A59">
        <w:t>.</w:t>
      </w:r>
    </w:p>
    <w:p w14:paraId="73F7D87A" w14:textId="77777777" w:rsidR="004B2524" w:rsidRPr="00433A59" w:rsidRDefault="004B2524" w:rsidP="0098021B">
      <w:pPr>
        <w:pStyle w:val="KUsmlouva-1rove"/>
        <w:spacing w:after="240"/>
        <w:ind w:left="357" w:hanging="357"/>
      </w:pPr>
      <w:r w:rsidRPr="00433A59">
        <w:t>ODPOVĚDNOST ZA VADY, ZÁRUČNÍ PODMÍNKY</w:t>
      </w:r>
    </w:p>
    <w:p w14:paraId="0638A973" w14:textId="77777777" w:rsidR="00F606FD" w:rsidRPr="00433A59" w:rsidRDefault="00634290" w:rsidP="000E1B25">
      <w:pPr>
        <w:pStyle w:val="KUsmlouva-2rove"/>
        <w:ind w:left="1276" w:hanging="709"/>
      </w:pPr>
      <w:r w:rsidRPr="00433A59">
        <w:t xml:space="preserve">Zhotovitel poskytuje objednateli záruku, že veškeré dodané zboží, zařízení a materiály, provedené </w:t>
      </w:r>
      <w:r w:rsidR="00926F29" w:rsidRPr="00433A59">
        <w:t>stavební a montážní práce a</w:t>
      </w:r>
      <w:r w:rsidRPr="00433A59">
        <w:t xml:space="preserve"> poskytnuté služby </w:t>
      </w:r>
      <w:r w:rsidRPr="00433A59">
        <w:rPr>
          <w:b/>
        </w:rPr>
        <w:t>budou prosty jakýchkoliv vad</w:t>
      </w:r>
      <w:r w:rsidRPr="00433A59">
        <w:t xml:space="preserve"> a zhotovitel bez zbytečného prodlení a na své vlastní náklady provede znovu tyto činnosti a dodá znovu </w:t>
      </w:r>
      <w:r w:rsidR="00926F29" w:rsidRPr="00433A59">
        <w:t xml:space="preserve">ty </w:t>
      </w:r>
      <w:r w:rsidRPr="00433A59">
        <w:t>části díla nebo opraví své činnosti a části díla v míře potřebné k odstranění vad.</w:t>
      </w:r>
    </w:p>
    <w:p w14:paraId="46C94E42" w14:textId="77777777" w:rsidR="004B2524" w:rsidRPr="00433A59" w:rsidRDefault="00940401" w:rsidP="000E1B25">
      <w:pPr>
        <w:pStyle w:val="KUsmlouva-2rove"/>
        <w:ind w:left="1276" w:hanging="709"/>
        <w:rPr>
          <w:b/>
        </w:rPr>
      </w:pPr>
      <w:r w:rsidRPr="00433A59">
        <w:t xml:space="preserve">Dílo má </w:t>
      </w:r>
      <w:r w:rsidRPr="00433A59">
        <w:rPr>
          <w:b/>
        </w:rPr>
        <w:t>vady,</w:t>
      </w:r>
      <w:r w:rsidRPr="00433A59">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14:paraId="33CC1DA2" w14:textId="77777777" w:rsidR="004B2524" w:rsidRPr="00433A59" w:rsidRDefault="00940401" w:rsidP="000E1B25">
      <w:pPr>
        <w:pStyle w:val="KUsmlouva-2rove"/>
        <w:ind w:left="1276" w:hanging="709"/>
        <w:rPr>
          <w:b/>
        </w:rPr>
      </w:pPr>
      <w:r w:rsidRPr="00433A59">
        <w:t xml:space="preserve"> </w:t>
      </w:r>
      <w:r w:rsidR="004B2524" w:rsidRPr="00433A59">
        <w:t xml:space="preserve">Zhotovitel odpovídá za vady, které dílo </w:t>
      </w:r>
      <w:r w:rsidR="00084525" w:rsidRPr="00433A59">
        <w:t xml:space="preserve">má </w:t>
      </w:r>
      <w:r w:rsidR="004B2524" w:rsidRPr="00433A59">
        <w:t>v době jeho předání a které jsou uvedeny v protokolu o</w:t>
      </w:r>
      <w:r w:rsidR="00746C8F">
        <w:t> </w:t>
      </w:r>
      <w:r w:rsidR="004B2524" w:rsidRPr="00433A59">
        <w:t>předání a převzetí díla, popřípadě v příloze k tomuto protokolu (</w:t>
      </w:r>
      <w:r w:rsidR="004B2524" w:rsidRPr="00433A59">
        <w:rPr>
          <w:b/>
        </w:rPr>
        <w:t>vady zjevné</w:t>
      </w:r>
      <w:r w:rsidR="004B2524" w:rsidRPr="00433A59">
        <w:t>).</w:t>
      </w:r>
    </w:p>
    <w:p w14:paraId="389999A8" w14:textId="77777777" w:rsidR="004B2524" w:rsidRPr="00433A59" w:rsidRDefault="004B2524" w:rsidP="000E1B25">
      <w:pPr>
        <w:pStyle w:val="KUsmlouva-2rove"/>
        <w:ind w:left="1276" w:hanging="709"/>
        <w:rPr>
          <w:b/>
        </w:rPr>
      </w:pPr>
      <w:r w:rsidRPr="00433A59">
        <w:t>Zhotovitel dále odpovídá za vady, vzniklé po předání a převzetí díla, které vznikly porušením právních povinností zhotovitele, odpovídá též za vady, které mělo dílo v době předání a převzetí, ale které se projevily až po převzetí (</w:t>
      </w:r>
      <w:r w:rsidRPr="00433A59">
        <w:rPr>
          <w:b/>
        </w:rPr>
        <w:t>vady skryté</w:t>
      </w:r>
      <w:r w:rsidRPr="00433A59">
        <w:t>).</w:t>
      </w:r>
    </w:p>
    <w:p w14:paraId="77A898A5" w14:textId="553F3564" w:rsidR="004B2524" w:rsidRPr="006E1A7E" w:rsidRDefault="00194DC2" w:rsidP="000E1B25">
      <w:pPr>
        <w:pStyle w:val="KUsmlouva-2rove"/>
        <w:ind w:left="1276" w:hanging="709"/>
        <w:rPr>
          <w:b/>
        </w:rPr>
      </w:pPr>
      <w:r w:rsidRPr="00433A59">
        <w:t xml:space="preserve">Zhotovitel odpovídá za to, že předmět díla má </w:t>
      </w:r>
      <w:r w:rsidRPr="00433A59">
        <w:rPr>
          <w:b/>
        </w:rPr>
        <w:t xml:space="preserve">v době jeho předání </w:t>
      </w:r>
      <w:r w:rsidRPr="00433A59">
        <w:t xml:space="preserve">objednateli a </w:t>
      </w:r>
      <w:r w:rsidRPr="00433A59">
        <w:rPr>
          <w:b/>
        </w:rPr>
        <w:t>po dobu záruční doby</w:t>
      </w:r>
      <w:r w:rsidRPr="00433A59">
        <w:t xml:space="preserve"> bude mít vlastnosti stanovené obecně závaznými předpisy, závaznými ustanoveními českých technických norem, </w:t>
      </w:r>
      <w:r w:rsidR="00A922D8" w:rsidRPr="00433A59">
        <w:t xml:space="preserve">projektovou dokumentací, </w:t>
      </w:r>
      <w:r w:rsidR="007E629A">
        <w:t xml:space="preserve">touto smlouvou, </w:t>
      </w:r>
      <w:r w:rsidRPr="00433A59">
        <w:t>popřípadě vlastnosti obvyklé, dále za to, že dílo nemá právní vady, je kompletní, splňuje určenou funkci a odpovídá požadavkům sjednaným ve smlouvě.</w:t>
      </w:r>
      <w:r w:rsidR="00A922D8" w:rsidRPr="00433A59">
        <w:t xml:space="preserve"> V případě výskytu jakýchkoli vad zhotovitel bez zbytečného prodlení a na své vlastní náklady provede znovu ty činnosti, dodá znovu části díla nebo opraví </w:t>
      </w:r>
      <w:r w:rsidR="00A922D8" w:rsidRPr="006E1A7E">
        <w:t>své činnosti a části díla v míře potřebné k odstranění vad.</w:t>
      </w:r>
    </w:p>
    <w:p w14:paraId="19F4F13F" w14:textId="1EB8C97F" w:rsidR="003756F2" w:rsidRPr="002270F4" w:rsidRDefault="0074346A" w:rsidP="000E1B25">
      <w:pPr>
        <w:pStyle w:val="KUsmlouva-2rove"/>
        <w:ind w:left="1276" w:hanging="709"/>
        <w:rPr>
          <w:b/>
        </w:rPr>
      </w:pPr>
      <w:bookmarkStart w:id="27" w:name="_Ref320796570"/>
      <w:r w:rsidRPr="006E1A7E">
        <w:t>Záruční doba</w:t>
      </w:r>
      <w:r w:rsidR="004B2524" w:rsidRPr="006E1A7E">
        <w:t xml:space="preserve"> </w:t>
      </w:r>
      <w:r w:rsidR="00BB4C54" w:rsidRPr="006E1A7E">
        <w:t>díl</w:t>
      </w:r>
      <w:r w:rsidR="00DF3EA4" w:rsidRPr="006E1A7E">
        <w:t>a</w:t>
      </w:r>
      <w:r w:rsidR="00BB4C54" w:rsidRPr="006E1A7E">
        <w:t xml:space="preserve"> </w:t>
      </w:r>
      <w:r w:rsidR="006D69DF" w:rsidRPr="006E1A7E">
        <w:t>začíná běžet</w:t>
      </w:r>
      <w:r w:rsidR="001D7C2A" w:rsidRPr="006E1A7E">
        <w:t xml:space="preserve"> ode dne podpisu protokolu o </w:t>
      </w:r>
      <w:r w:rsidR="004B2524" w:rsidRPr="006E1A7E">
        <w:t>předání a převzetí díla</w:t>
      </w:r>
      <w:r w:rsidR="003756F2" w:rsidRPr="006E1A7E">
        <w:t xml:space="preserve"> </w:t>
      </w:r>
      <w:r w:rsidR="00044A86" w:rsidRPr="006E1A7E">
        <w:t xml:space="preserve">(bez vad a nedodělků) </w:t>
      </w:r>
      <w:r w:rsidR="003756F2" w:rsidRPr="006E1A7E">
        <w:t>jako celku</w:t>
      </w:r>
      <w:r w:rsidR="004B2524" w:rsidRPr="006E1A7E">
        <w:t xml:space="preserve">, a to v délce </w:t>
      </w:r>
      <w:r w:rsidR="002E1B76" w:rsidRPr="006E1A7E">
        <w:rPr>
          <w:b/>
        </w:rPr>
        <w:t xml:space="preserve">60 </w:t>
      </w:r>
      <w:r w:rsidR="004B2524" w:rsidRPr="006E1A7E">
        <w:rPr>
          <w:b/>
        </w:rPr>
        <w:t>měsíců.</w:t>
      </w:r>
      <w:bookmarkEnd w:id="27"/>
      <w:r w:rsidR="00940401" w:rsidRPr="006E1A7E">
        <w:rPr>
          <w:b/>
        </w:rPr>
        <w:t xml:space="preserve"> </w:t>
      </w:r>
      <w:r w:rsidR="00034BB7" w:rsidRPr="006E1A7E">
        <w:rPr>
          <w:bCs/>
        </w:rPr>
        <w:t>Záruka za jakost na fotovoltaické moduly se poskytuje v délce min. 1</w:t>
      </w:r>
      <w:r w:rsidR="00AF79CC" w:rsidRPr="006E1A7E">
        <w:rPr>
          <w:bCs/>
        </w:rPr>
        <w:t>44</w:t>
      </w:r>
      <w:r w:rsidR="00034BB7" w:rsidRPr="006E1A7E">
        <w:rPr>
          <w:bCs/>
        </w:rPr>
        <w:t xml:space="preserve"> měsíců, kdy záruční oprava bude řešena výměnným způsobem. Dále se sjednává min. 2</w:t>
      </w:r>
      <w:r w:rsidR="00AF79CC" w:rsidRPr="006E1A7E">
        <w:rPr>
          <w:bCs/>
        </w:rPr>
        <w:t>5</w:t>
      </w:r>
      <w:r w:rsidR="00034BB7" w:rsidRPr="006E1A7E">
        <w:rPr>
          <w:bCs/>
        </w:rPr>
        <w:t>letá lineární záruka na výkon s max. poklesem na 80 % původního výkonu garantovanou výrobcem. Na konstrukce upevnění fotovoltaických článků se sjednává záruka za jakost v délce min. 120 měsíců a na střídače v délce min. 120 měsíců, kdy záruční oprava bude řešena výměnným způsobem nebo adekvátní náhradou v případě poruchy či poškození.</w:t>
      </w:r>
      <w:r w:rsidR="00034BB7" w:rsidRPr="00034BB7">
        <w:rPr>
          <w:b/>
        </w:rPr>
        <w:t xml:space="preserve"> </w:t>
      </w:r>
      <w:r w:rsidR="00EA7C77" w:rsidRPr="0098021B">
        <w:t xml:space="preserve">Záruční </w:t>
      </w:r>
      <w:r w:rsidR="00EA7C77" w:rsidRPr="00EE04BC">
        <w:t>doba neběží po dobu, po kterou nemůže objednatel dílo užívat pro vady, za které odpovídá zhotovitel.</w:t>
      </w:r>
      <w:r w:rsidR="00831A63" w:rsidRPr="00831A63">
        <w:rPr>
          <w:iCs/>
        </w:rPr>
        <w:t xml:space="preserve"> </w:t>
      </w:r>
    </w:p>
    <w:p w14:paraId="58451A93" w14:textId="77777777" w:rsidR="00EA2135" w:rsidRPr="00EA2135" w:rsidRDefault="00EA2135" w:rsidP="000E1B25">
      <w:pPr>
        <w:pStyle w:val="KUsmlouva-2rove"/>
        <w:ind w:left="1276" w:hanging="709"/>
      </w:pPr>
      <w:r w:rsidRPr="00EA2135">
        <w:t>V případě opravy nebo výměny vadných částí díla se záruční doba díla nebo jeho části prodlouží o dobu, během které nemohlo být dílo nebo jeho část v důsledku zjištěné vady užíváno.</w:t>
      </w:r>
    </w:p>
    <w:p w14:paraId="453CE61B" w14:textId="048D3F30" w:rsidR="004B2524" w:rsidRPr="00433A59" w:rsidRDefault="004B2524" w:rsidP="000E1B25">
      <w:pPr>
        <w:pStyle w:val="KUsmlouva-2rove"/>
        <w:ind w:left="1276" w:hanging="709"/>
        <w:rPr>
          <w:b/>
        </w:rPr>
      </w:pPr>
      <w:r w:rsidRPr="00433A59">
        <w:t>Za závady vzniklé v důsledku nedodržení</w:t>
      </w:r>
      <w:r w:rsidR="009D5EF1" w:rsidRPr="00433A59">
        <w:t xml:space="preserve"> návrhu</w:t>
      </w:r>
      <w:r w:rsidR="00DE7F28" w:rsidRPr="00433A59">
        <w:t xml:space="preserve"> </w:t>
      </w:r>
      <w:r w:rsidR="009D5EF1" w:rsidRPr="00433A59">
        <w:t xml:space="preserve">provozního řádu, </w:t>
      </w:r>
      <w:r w:rsidR="00DE7F28" w:rsidRPr="00433A59">
        <w:t>návodů k obsluze či nedodržení</w:t>
      </w:r>
      <w:r w:rsidR="00727B2E" w:rsidRPr="00433A59">
        <w:t>m</w:t>
      </w:r>
      <w:r w:rsidRPr="00433A59">
        <w:t xml:space="preserve"> obvyklých způsobů užívání či za závady způsobené nesprávnou údržbou nebo zanedbáním údržby a oprav zhotovitel nenese odpovědnost. Záruka zaniká provedením </w:t>
      </w:r>
      <w:r w:rsidR="005543E1" w:rsidRPr="00433A59">
        <w:t xml:space="preserve">zásadních </w:t>
      </w:r>
      <w:r w:rsidRPr="00433A59">
        <w:t xml:space="preserve">změn a úprav bez souhlasu zhotovitele, popř. i provedením oprav objednatelem či </w:t>
      </w:r>
      <w:r w:rsidR="007A11EC">
        <w:t>správcem majetku</w:t>
      </w:r>
      <w:r w:rsidRPr="00433A59">
        <w:t>, pokud nepůjde o opravy drobné, nev</w:t>
      </w:r>
      <w:r w:rsidR="0074346A" w:rsidRPr="00433A59">
        <w:t xml:space="preserve">yžadující zvláštní kvalifikaci </w:t>
      </w:r>
      <w:r w:rsidRPr="00433A59">
        <w:t>nebo opravy havarijní, které byly způsobeny vadami, za něž zhotovitel neodpovídá.</w:t>
      </w:r>
      <w:r w:rsidR="00CD4EE7">
        <w:t xml:space="preserve"> </w:t>
      </w:r>
    </w:p>
    <w:p w14:paraId="4C5485C8" w14:textId="77777777" w:rsidR="004B2524" w:rsidRPr="00433A59" w:rsidRDefault="00194DC2" w:rsidP="000E1B25">
      <w:pPr>
        <w:pStyle w:val="KUsmlouva-2rove"/>
        <w:ind w:left="1276" w:hanging="709"/>
        <w:rPr>
          <w:b/>
        </w:rPr>
      </w:pPr>
      <w:r w:rsidRPr="00433A59">
        <w:lastRenderedPageBreak/>
        <w:t>Ustanovení</w:t>
      </w:r>
      <w:r w:rsidR="005543E1" w:rsidRPr="00433A59">
        <w:t xml:space="preserve"> o </w:t>
      </w:r>
      <w:r w:rsidR="008922E7" w:rsidRPr="00433A59">
        <w:t>právech z vadného plnění</w:t>
      </w:r>
      <w:r w:rsidR="005543E1" w:rsidRPr="00433A59">
        <w:t xml:space="preserve"> dle</w:t>
      </w:r>
      <w:r w:rsidRPr="00433A59">
        <w:t xml:space="preserve"> </w:t>
      </w:r>
      <w:r w:rsidR="00BE26EE">
        <w:t xml:space="preserve">ust. </w:t>
      </w:r>
      <w:r w:rsidRPr="00433A59">
        <w:t xml:space="preserve">§ </w:t>
      </w:r>
      <w:r w:rsidR="008922E7" w:rsidRPr="00433A59">
        <w:t>2106</w:t>
      </w:r>
      <w:r w:rsidRPr="00433A59">
        <w:t xml:space="preserve"> odst. </w:t>
      </w:r>
      <w:smartTag w:uri="urn:schemas-microsoft-com:office:smarttags" w:element="PersonName">
        <w:smartTagPr>
          <w:attr w:name="ProductID" w:val="2 a"/>
        </w:smartTagPr>
        <w:r w:rsidRPr="00433A59">
          <w:t>2 a</w:t>
        </w:r>
      </w:smartTag>
      <w:r w:rsidRPr="00433A59">
        <w:t xml:space="preserve"> 3, </w:t>
      </w:r>
      <w:r w:rsidR="008922E7" w:rsidRPr="00433A59">
        <w:t>§ 2110, § 2111</w:t>
      </w:r>
      <w:r w:rsidRPr="00433A59">
        <w:t xml:space="preserve">, § </w:t>
      </w:r>
      <w:r w:rsidR="008922E7" w:rsidRPr="00433A59">
        <w:t>2629</w:t>
      </w:r>
      <w:r w:rsidRPr="00433A59">
        <w:t xml:space="preserve"> </w:t>
      </w:r>
      <w:r w:rsidR="008922E7" w:rsidRPr="00433A59">
        <w:t>občanského</w:t>
      </w:r>
      <w:r w:rsidRPr="00433A59">
        <w:t xml:space="preserve"> zákoníku se ve vztahu založeném touto smlouvou neužijí.</w:t>
      </w:r>
    </w:p>
    <w:p w14:paraId="619D19AE" w14:textId="77777777" w:rsidR="001B4AC6" w:rsidRPr="008D387D" w:rsidRDefault="001B4AC6" w:rsidP="000E1B25">
      <w:pPr>
        <w:pStyle w:val="KUsmlouva-2rove"/>
        <w:spacing w:after="0"/>
        <w:ind w:left="1276" w:hanging="709"/>
      </w:pPr>
      <w:r w:rsidRPr="008D387D">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14:paraId="62EF01C0" w14:textId="77777777" w:rsidR="004B2524" w:rsidRPr="00424CDB" w:rsidRDefault="004B2524" w:rsidP="0098021B">
      <w:pPr>
        <w:pStyle w:val="KUsmlouva-1rove"/>
        <w:spacing w:after="240"/>
        <w:ind w:left="357" w:hanging="357"/>
      </w:pPr>
      <w:r w:rsidRPr="00424CDB">
        <w:t>REKLAMACE</w:t>
      </w:r>
    </w:p>
    <w:p w14:paraId="0622FEEA" w14:textId="5EA17214" w:rsidR="00F606FD" w:rsidRPr="00424CDB" w:rsidRDefault="004B2524" w:rsidP="000E1B25">
      <w:pPr>
        <w:pStyle w:val="KUsmlouva-2rove"/>
        <w:ind w:left="1276" w:hanging="709"/>
        <w:rPr>
          <w:b/>
          <w:bCs/>
        </w:rPr>
      </w:pPr>
      <w:r w:rsidRPr="00424CDB">
        <w:t>Jestliže objednatel</w:t>
      </w:r>
      <w:r w:rsidR="00252CA5" w:rsidRPr="00424CDB">
        <w:t xml:space="preserve"> </w:t>
      </w:r>
      <w:r w:rsidRPr="00424CDB">
        <w:t xml:space="preserve">zjistí během záruční </w:t>
      </w:r>
      <w:r w:rsidR="00D24C0A" w:rsidRPr="00424CDB">
        <w:t xml:space="preserve">doby </w:t>
      </w:r>
      <w:r w:rsidRPr="00424CDB">
        <w:t xml:space="preserve">jakékoli vady u dodaného díla nebo jeho části a zjistí, že </w:t>
      </w:r>
      <w:r w:rsidR="00305914" w:rsidRPr="00424CDB">
        <w:t>dílo neodpovídá</w:t>
      </w:r>
      <w:r w:rsidRPr="00424CDB">
        <w:t xml:space="preserve"> smluvním podmínkám, sdělí </w:t>
      </w:r>
      <w:r w:rsidR="005D1F94" w:rsidRPr="00424CDB">
        <w:t xml:space="preserve">telefonicky </w:t>
      </w:r>
      <w:r w:rsidRPr="00424CDB">
        <w:t>zjištěné vady</w:t>
      </w:r>
      <w:r w:rsidR="005D1F94" w:rsidRPr="00424CDB">
        <w:t xml:space="preserve"> zhotoviteli. Následně </w:t>
      </w:r>
      <w:r w:rsidRPr="00424CDB">
        <w:rPr>
          <w:b/>
        </w:rPr>
        <w:t>bez zbytečného odkladu</w:t>
      </w:r>
      <w:r w:rsidR="004B0C16" w:rsidRPr="00424CDB">
        <w:rPr>
          <w:rFonts w:cs="Times New Roman"/>
        </w:rPr>
        <w:t xml:space="preserve"> </w:t>
      </w:r>
      <w:r w:rsidR="004B0C16" w:rsidRPr="00424CDB">
        <w:rPr>
          <w:b/>
        </w:rPr>
        <w:t xml:space="preserve">objednatel </w:t>
      </w:r>
      <w:r w:rsidR="005D1F94" w:rsidRPr="00424CDB">
        <w:t xml:space="preserve">odešle </w:t>
      </w:r>
      <w:r w:rsidRPr="00424CDB">
        <w:t>písemně</w:t>
      </w:r>
      <w:r w:rsidR="005D1F94" w:rsidRPr="00424CDB">
        <w:t xml:space="preserve"> </w:t>
      </w:r>
      <w:r w:rsidR="00DE3180" w:rsidRPr="00424CDB">
        <w:t>(postačuje e</w:t>
      </w:r>
      <w:r w:rsidR="008326E1" w:rsidRPr="00424CDB">
        <w:t>-</w:t>
      </w:r>
      <w:r w:rsidR="00DE3180" w:rsidRPr="00424CDB">
        <w:t xml:space="preserve">mailová zpráva) </w:t>
      </w:r>
      <w:r w:rsidR="005D1F94" w:rsidRPr="00424CDB">
        <w:rPr>
          <w:b/>
        </w:rPr>
        <w:t>reklamaci</w:t>
      </w:r>
      <w:r w:rsidR="005D1F94" w:rsidRPr="00424CDB">
        <w:t xml:space="preserve"> zhotoviteli</w:t>
      </w:r>
      <w:r w:rsidRPr="00424CDB">
        <w:t>. V reklamaci budou shledané vady</w:t>
      </w:r>
      <w:r w:rsidR="00305914" w:rsidRPr="00424CDB">
        <w:t xml:space="preserve"> popsány</w:t>
      </w:r>
      <w:r w:rsidRPr="00424CDB">
        <w:t xml:space="preserve">. Reklamaci </w:t>
      </w:r>
      <w:r w:rsidRPr="00424CDB">
        <w:rPr>
          <w:b/>
        </w:rPr>
        <w:t xml:space="preserve">lze uplatnit do posledního dne záruční </w:t>
      </w:r>
      <w:r w:rsidR="00D24C0A" w:rsidRPr="00424CDB">
        <w:rPr>
          <w:b/>
        </w:rPr>
        <w:t>doby</w:t>
      </w:r>
      <w:r w:rsidR="00F25A8A" w:rsidRPr="00424CDB">
        <w:t xml:space="preserve">, přičemž </w:t>
      </w:r>
      <w:r w:rsidR="00D365B9" w:rsidRPr="00424CDB">
        <w:t xml:space="preserve">smluvní strany </w:t>
      </w:r>
      <w:r w:rsidR="002D129C" w:rsidRPr="00424CDB">
        <w:t xml:space="preserve">se dohodly, že </w:t>
      </w:r>
      <w:r w:rsidR="00F25A8A" w:rsidRPr="00424CDB">
        <w:t>i reklamac</w:t>
      </w:r>
      <w:r w:rsidR="002D129C" w:rsidRPr="00424CDB">
        <w:t>e</w:t>
      </w:r>
      <w:r w:rsidR="00F25A8A" w:rsidRPr="00424CDB">
        <w:t xml:space="preserve"> </w:t>
      </w:r>
      <w:r w:rsidR="003B3BAA" w:rsidRPr="00424CDB">
        <w:t xml:space="preserve">telefonická či </w:t>
      </w:r>
      <w:r w:rsidR="00F25A8A" w:rsidRPr="00424CDB">
        <w:t>odeslan</w:t>
      </w:r>
      <w:r w:rsidR="002D129C" w:rsidRPr="00424CDB">
        <w:t>á</w:t>
      </w:r>
      <w:r w:rsidRPr="00424CDB">
        <w:t xml:space="preserve"> objednatelem v poslední den záruční </w:t>
      </w:r>
      <w:r w:rsidR="00D24C0A" w:rsidRPr="00424CDB">
        <w:t xml:space="preserve">doby </w:t>
      </w:r>
      <w:r w:rsidR="002D129C" w:rsidRPr="00424CDB">
        <w:t xml:space="preserve">je reklamací </w:t>
      </w:r>
      <w:r w:rsidRPr="00424CDB">
        <w:t>včas uplatněnou.</w:t>
      </w:r>
      <w:r w:rsidR="00831A63" w:rsidRPr="00424CDB">
        <w:t xml:space="preserve"> </w:t>
      </w:r>
    </w:p>
    <w:p w14:paraId="079A1A86" w14:textId="5401CFC6" w:rsidR="004B2524" w:rsidRPr="00433A59" w:rsidRDefault="004B2524" w:rsidP="000E1B25">
      <w:pPr>
        <w:pStyle w:val="KUsmlouva-2rove"/>
        <w:ind w:left="1276" w:hanging="709"/>
        <w:rPr>
          <w:b/>
          <w:bCs/>
        </w:rPr>
      </w:pPr>
      <w:r w:rsidRPr="00424CDB">
        <w:t xml:space="preserve">Zhotovitel </w:t>
      </w:r>
      <w:r w:rsidRPr="00424CDB">
        <w:rPr>
          <w:b/>
        </w:rPr>
        <w:t xml:space="preserve">potvrdí </w:t>
      </w:r>
      <w:r w:rsidR="00B657F6" w:rsidRPr="00424CDB">
        <w:t>objednateli formou e-</w:t>
      </w:r>
      <w:r w:rsidRPr="00424CDB">
        <w:t xml:space="preserve">mailu, </w:t>
      </w:r>
      <w:r w:rsidR="00305914" w:rsidRPr="00424CDB">
        <w:t>datovou zprávou do datové</w:t>
      </w:r>
      <w:r w:rsidR="00305914" w:rsidRPr="00433A59">
        <w:t xml:space="preserve"> schránky</w:t>
      </w:r>
      <w:r w:rsidRPr="00433A59">
        <w:t xml:space="preserve"> nebo písemně přijetí reklamace a </w:t>
      </w:r>
      <w:r w:rsidRPr="00433A59">
        <w:rPr>
          <w:b/>
        </w:rPr>
        <w:t>do</w:t>
      </w:r>
      <w:r w:rsidRPr="00433A59">
        <w:t xml:space="preserve"> </w:t>
      </w:r>
      <w:r w:rsidRPr="00433A59">
        <w:rPr>
          <w:b/>
        </w:rPr>
        <w:t>3 pracovních dnů</w:t>
      </w:r>
      <w:r w:rsidRPr="00433A59">
        <w:t xml:space="preserve"> od obdržení reklamace </w:t>
      </w:r>
      <w:r w:rsidR="003B3BAA">
        <w:t>(</w:t>
      </w:r>
      <w:r w:rsidR="009D2981">
        <w:t>tj. počítáno již od obdržení telefonické reklamace, pokud byla touto formou učiněna</w:t>
      </w:r>
      <w:r w:rsidR="003B3BAA">
        <w:t xml:space="preserve">) </w:t>
      </w:r>
      <w:r w:rsidRPr="00433A59">
        <w:t>začne s</w:t>
      </w:r>
      <w:r w:rsidR="006314CC" w:rsidRPr="00433A59">
        <w:t> </w:t>
      </w:r>
      <w:r w:rsidRPr="00433A59">
        <w:t>odstraňováním</w:t>
      </w:r>
      <w:r w:rsidR="006314CC" w:rsidRPr="00433A59">
        <w:t xml:space="preserve"> vad</w:t>
      </w:r>
      <w:r w:rsidRPr="00433A59">
        <w:t xml:space="preserve">, nedohodnou-li se smluvní strany písemně jinak. </w:t>
      </w:r>
      <w:r w:rsidR="006C1858">
        <w:t>Z</w:t>
      </w:r>
      <w:r w:rsidRPr="00433A59">
        <w:t xml:space="preserve">hotovitel </w:t>
      </w:r>
      <w:r w:rsidR="006C1858">
        <w:t xml:space="preserve">je </w:t>
      </w:r>
      <w:r w:rsidRPr="00433A59">
        <w:t xml:space="preserve">povinen vadu </w:t>
      </w:r>
      <w:r w:rsidRPr="00433A59">
        <w:rPr>
          <w:b/>
        </w:rPr>
        <w:t>odstranit</w:t>
      </w:r>
      <w:r w:rsidRPr="00433A59">
        <w:t>, nebude-li dohodnuto jinak</w:t>
      </w:r>
      <w:r w:rsidR="00486D24">
        <w:t xml:space="preserve"> </w:t>
      </w:r>
      <w:r w:rsidR="006C1858">
        <w:t xml:space="preserve">- </w:t>
      </w:r>
      <w:r w:rsidRPr="00433A59">
        <w:t>buď opravou</w:t>
      </w:r>
      <w:r w:rsidR="00B657F6" w:rsidRPr="00433A59">
        <w:t>,</w:t>
      </w:r>
      <w:r w:rsidRPr="00433A59">
        <w:t xml:space="preserve"> nebo výměnou vadných částí zařízení za </w:t>
      </w:r>
      <w:r w:rsidR="0078002C" w:rsidRPr="00433A59">
        <w:t xml:space="preserve">části </w:t>
      </w:r>
      <w:r w:rsidRPr="00433A59">
        <w:t>nové</w:t>
      </w:r>
      <w:r w:rsidR="0078002C" w:rsidRPr="00433A59">
        <w:t>. Odstranění vad bude provedeno</w:t>
      </w:r>
      <w:r w:rsidRPr="00433A59">
        <w:t xml:space="preserve"> na vlastní náklady</w:t>
      </w:r>
      <w:r w:rsidR="0078002C" w:rsidRPr="00433A59">
        <w:t xml:space="preserve"> zhotovitele</w:t>
      </w:r>
      <w:r w:rsidRPr="00433A59">
        <w:t>. Nedojde-li mezi oběma smluvními stranami k dohodě o termínu odstranění reklamované vady</w:t>
      </w:r>
      <w:r w:rsidR="009772E5" w:rsidRPr="00433A59">
        <w:t>,</w:t>
      </w:r>
      <w:r w:rsidRPr="00433A59">
        <w:t xml:space="preserve"> </w:t>
      </w:r>
      <w:r w:rsidR="00C503C3">
        <w:t>berou smluvní strany na vědomí</w:t>
      </w:r>
      <w:r w:rsidRPr="00433A59">
        <w:t xml:space="preserve">, že vada musí být odstraněna </w:t>
      </w:r>
      <w:r w:rsidRPr="00433A59">
        <w:rPr>
          <w:b/>
        </w:rPr>
        <w:t>nejpozději do 14 dnů</w:t>
      </w:r>
      <w:r w:rsidRPr="00433A59">
        <w:t xml:space="preserve"> ode dne uplatnění reklamace</w:t>
      </w:r>
      <w:r w:rsidR="003B3BAA">
        <w:t xml:space="preserve"> (tzn. již od uplatnění telefonické reklamace, pokud byla </w:t>
      </w:r>
      <w:r w:rsidR="009D2981">
        <w:t xml:space="preserve">touto formou </w:t>
      </w:r>
      <w:r w:rsidR="003B3BAA">
        <w:t>učiněna)</w:t>
      </w:r>
      <w:r w:rsidRPr="00433A59">
        <w:t>.</w:t>
      </w:r>
    </w:p>
    <w:p w14:paraId="3DF82D0B" w14:textId="71926EC4" w:rsidR="004B2524" w:rsidRPr="00C72B0C" w:rsidRDefault="004B2524" w:rsidP="000E1B25">
      <w:pPr>
        <w:pStyle w:val="KUsmlouva-2rove"/>
        <w:ind w:left="1276" w:hanging="709"/>
        <w:rPr>
          <w:b/>
          <w:bCs/>
        </w:rPr>
      </w:pPr>
      <w:r w:rsidRPr="00C72B0C">
        <w:t>Jestliže se během záruční</w:t>
      </w:r>
      <w:r w:rsidR="00B657F6" w:rsidRPr="00C72B0C">
        <w:t xml:space="preserve"> </w:t>
      </w:r>
      <w:r w:rsidR="00D24C0A" w:rsidRPr="00C72B0C">
        <w:t xml:space="preserve">doby </w:t>
      </w:r>
      <w:r w:rsidR="00B657F6" w:rsidRPr="00C72B0C">
        <w:t xml:space="preserve">vyskytnou jakékoli vady </w:t>
      </w:r>
      <w:r w:rsidRPr="00C72B0C">
        <w:t xml:space="preserve">dodaného díla nebo jeho části, které vedou, nebo mohou vést k poškození zdraví osob, nebo majetku, jedná se o </w:t>
      </w:r>
      <w:r w:rsidRPr="00C72B0C">
        <w:rPr>
          <w:b/>
        </w:rPr>
        <w:t>havarijní stav.</w:t>
      </w:r>
      <w:r w:rsidRPr="00C72B0C">
        <w:t xml:space="preserve"> </w:t>
      </w:r>
      <w:r w:rsidR="00AC3A7A" w:rsidRPr="00C72B0C">
        <w:t xml:space="preserve">Po oznámení havarijního stavu </w:t>
      </w:r>
      <w:r w:rsidRPr="00C72B0C">
        <w:t xml:space="preserve">objednatelem zhotovitel </w:t>
      </w:r>
      <w:r w:rsidR="00AC3A7A" w:rsidRPr="00C72B0C">
        <w:t xml:space="preserve">započne s pracemi na odstranění havarijního stavu </w:t>
      </w:r>
      <w:r w:rsidR="00D7003D">
        <w:t xml:space="preserve">(nastoupení k odstranění havárie) </w:t>
      </w:r>
      <w:r w:rsidR="00AC3A7A" w:rsidRPr="00C72B0C">
        <w:t xml:space="preserve">nejpozději do </w:t>
      </w:r>
      <w:r w:rsidR="00AC3A7A" w:rsidRPr="00C72B0C">
        <w:rPr>
          <w:b/>
        </w:rPr>
        <w:t>24 hodin</w:t>
      </w:r>
      <w:r w:rsidR="00AC3A7A" w:rsidRPr="00C72B0C">
        <w:t xml:space="preserve"> a je </w:t>
      </w:r>
      <w:r w:rsidRPr="00C72B0C">
        <w:t xml:space="preserve">povinen </w:t>
      </w:r>
      <w:r w:rsidR="00AC3A7A" w:rsidRPr="00C72B0C">
        <w:t xml:space="preserve">tento stav </w:t>
      </w:r>
      <w:r w:rsidRPr="00C72B0C">
        <w:t>odstranit</w:t>
      </w:r>
      <w:r w:rsidR="002D129C" w:rsidRPr="00C72B0C">
        <w:rPr>
          <w:b/>
        </w:rPr>
        <w:t xml:space="preserve"> nejpozději do 48 hodin od jeho oznámení</w:t>
      </w:r>
      <w:r w:rsidR="007454E3" w:rsidRPr="00C72B0C">
        <w:rPr>
          <w:b/>
        </w:rPr>
        <w:t>.</w:t>
      </w:r>
    </w:p>
    <w:p w14:paraId="74E4D8D5" w14:textId="77777777" w:rsidR="004B2524" w:rsidRPr="00433A59" w:rsidRDefault="00167737" w:rsidP="000E1B25">
      <w:pPr>
        <w:pStyle w:val="KUsmlouva-2rove"/>
        <w:ind w:left="1276" w:hanging="709"/>
        <w:rPr>
          <w:b/>
          <w:bCs/>
        </w:rPr>
      </w:pPr>
      <w:r w:rsidRPr="00433A59">
        <w:t xml:space="preserve">O </w:t>
      </w:r>
      <w:r w:rsidR="004B2524" w:rsidRPr="00433A59">
        <w:t xml:space="preserve">odstranění reklamované vady sepíší smluvní strany </w:t>
      </w:r>
      <w:r w:rsidR="004B2524" w:rsidRPr="00433A59">
        <w:rPr>
          <w:b/>
        </w:rPr>
        <w:t>protokol</w:t>
      </w:r>
      <w:r w:rsidR="004B2524" w:rsidRPr="00433A59">
        <w:t>, ve kterém objednatel potvrdí odstranění vady včetně termínu, nebo uvede důvody, pro které odmítá opravu převzít.</w:t>
      </w:r>
    </w:p>
    <w:p w14:paraId="0A5F5B6B" w14:textId="77777777" w:rsidR="004B2524" w:rsidRPr="00433A59" w:rsidRDefault="004B2524" w:rsidP="000E1B25">
      <w:pPr>
        <w:pStyle w:val="KUsmlouva-2rove"/>
        <w:ind w:left="1276" w:hanging="709"/>
        <w:rPr>
          <w:b/>
          <w:bCs/>
        </w:rPr>
      </w:pPr>
      <w:r w:rsidRPr="00433A59">
        <w:t xml:space="preserve">V případě, že zhotovitel </w:t>
      </w:r>
      <w:r w:rsidRPr="00433A59">
        <w:rPr>
          <w:b/>
        </w:rPr>
        <w:t>do</w:t>
      </w:r>
      <w:r w:rsidRPr="00433A59">
        <w:t xml:space="preserve"> </w:t>
      </w:r>
      <w:r w:rsidRPr="00433A59">
        <w:rPr>
          <w:b/>
        </w:rPr>
        <w:t>3 pracovních dnů nezahájí</w:t>
      </w:r>
      <w:r w:rsidRPr="00433A59">
        <w:t xml:space="preserve"> odstraňování vad a tyto </w:t>
      </w:r>
      <w:r w:rsidR="006B0A46" w:rsidRPr="00433A59">
        <w:t>ve stanovených, popř. dohodnutých lhůtách neodstraní</w:t>
      </w:r>
      <w:r w:rsidRPr="00433A59">
        <w:t>, je objednatel oprávn</w:t>
      </w:r>
      <w:r w:rsidR="00B657F6" w:rsidRPr="00433A59">
        <w:t xml:space="preserve">ěn vadu po předchozím oznámení </w:t>
      </w:r>
      <w:r w:rsidRPr="00433A59">
        <w:t xml:space="preserve">zhotoviteli odstranit sám nebo ji nechat odstranit, a to </w:t>
      </w:r>
      <w:r w:rsidRPr="00433A59">
        <w:rPr>
          <w:b/>
        </w:rPr>
        <w:t>na náklady zhotovitele</w:t>
      </w:r>
      <w:r w:rsidRPr="00433A59">
        <w:t>, aniž by tím omezil svá práva, která mu přísluší na základě záruky a zhotovitel je povinen nahradit objednateli náklady s tím spojené.</w:t>
      </w:r>
    </w:p>
    <w:p w14:paraId="0742CB0D" w14:textId="1138D29D" w:rsidR="004B2524" w:rsidRPr="00433A59" w:rsidRDefault="004B2524" w:rsidP="000E1B25">
      <w:pPr>
        <w:pStyle w:val="KUsmlouva-2rove"/>
        <w:ind w:left="1276" w:hanging="709"/>
        <w:rPr>
          <w:b/>
          <w:bCs/>
        </w:rPr>
      </w:pPr>
      <w:r w:rsidRPr="00433A59">
        <w:rPr>
          <w:b/>
        </w:rPr>
        <w:t xml:space="preserve">Zhotovitel </w:t>
      </w:r>
      <w:r w:rsidR="005D5DA5" w:rsidRPr="00433A59">
        <w:rPr>
          <w:b/>
        </w:rPr>
        <w:t>neodpovídá</w:t>
      </w:r>
      <w:r w:rsidRPr="00433A59">
        <w:rPr>
          <w:b/>
        </w:rPr>
        <w:t xml:space="preserve"> za vady</w:t>
      </w:r>
      <w:r w:rsidRPr="00433A59">
        <w:t xml:space="preserve">, které byly </w:t>
      </w:r>
      <w:r w:rsidR="005D5DA5" w:rsidRPr="00433A59">
        <w:t xml:space="preserve">způsobeny </w:t>
      </w:r>
      <w:r w:rsidRPr="00433A59">
        <w:t xml:space="preserve">po převzetí díla objednatelem </w:t>
      </w:r>
      <w:r w:rsidR="005D5DA5" w:rsidRPr="00433A59">
        <w:t xml:space="preserve">jeho </w:t>
      </w:r>
      <w:r w:rsidRPr="00433A59">
        <w:t xml:space="preserve">nesprávným jednáním nebo </w:t>
      </w:r>
      <w:r w:rsidR="005D5DA5" w:rsidRPr="00433A59">
        <w:t xml:space="preserve">nesprávným jednáním </w:t>
      </w:r>
      <w:r w:rsidRPr="00433A59">
        <w:t xml:space="preserve">třetích osob, či neodvratitelnými událostmi </w:t>
      </w:r>
      <w:r w:rsidR="005D5DA5" w:rsidRPr="00433A59">
        <w:t>bez zapříčinění</w:t>
      </w:r>
      <w:r w:rsidRPr="00433A59">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r w:rsidR="00EB1A0D">
        <w:t>.</w:t>
      </w:r>
    </w:p>
    <w:p w14:paraId="28746786" w14:textId="77777777" w:rsidR="004B2524" w:rsidRPr="00433A59" w:rsidRDefault="007F1CDF" w:rsidP="000E1B25">
      <w:pPr>
        <w:pStyle w:val="KUsmlouva-2rove"/>
        <w:ind w:left="1276" w:hanging="709"/>
        <w:rPr>
          <w:b/>
          <w:bCs/>
        </w:rPr>
      </w:pPr>
      <w:r w:rsidRPr="00433A59">
        <w:rPr>
          <w:b/>
        </w:rPr>
        <w:t>Smluvní strany se mohou dohodnout, že d</w:t>
      </w:r>
      <w:r w:rsidR="004B2524" w:rsidRPr="00433A59">
        <w:rPr>
          <w:b/>
        </w:rPr>
        <w:t>robné odchylky od projektové dokumentace</w:t>
      </w:r>
      <w:r w:rsidR="004B2524" w:rsidRPr="00433A59">
        <w:t xml:space="preserve">, které byly dohodnuty alespoň souhlasným zápisem </w:t>
      </w:r>
      <w:r w:rsidRPr="00433A59">
        <w:t>v SD</w:t>
      </w:r>
      <w:r w:rsidR="004B2524" w:rsidRPr="00433A59">
        <w:t xml:space="preserve">, </w:t>
      </w:r>
      <w:r w:rsidRPr="00433A59">
        <w:t xml:space="preserve">a </w:t>
      </w:r>
      <w:r w:rsidR="004B2524" w:rsidRPr="00433A59">
        <w:t xml:space="preserve">které nemají vliv na provozuschopnost a kvalitu díla, </w:t>
      </w:r>
      <w:r w:rsidR="004B2524" w:rsidRPr="00433A59">
        <w:rPr>
          <w:b/>
        </w:rPr>
        <w:t>nejsou vadami</w:t>
      </w:r>
      <w:r w:rsidR="004B2524" w:rsidRPr="00433A59">
        <w:t>. Tyto odchylky je zhotovitel povinen vyznačit v projektové dokumentaci skutečného provedení díla.</w:t>
      </w:r>
    </w:p>
    <w:p w14:paraId="3B6C97BA" w14:textId="3FB047B3" w:rsidR="00BC7180" w:rsidRPr="00433A59" w:rsidRDefault="00BC7180" w:rsidP="000E1B25">
      <w:pPr>
        <w:pStyle w:val="KUsmlouva-2rove"/>
        <w:spacing w:after="0"/>
        <w:ind w:left="1276" w:hanging="708"/>
        <w:rPr>
          <w:b/>
          <w:bCs/>
        </w:rPr>
      </w:pPr>
      <w:r w:rsidRPr="00433A59">
        <w:t xml:space="preserve">Prokáže-li se ve sporných případech, že objednatel reklamoval neoprávněně, tzn., že za reklamovanou vadu neodpovídá zhotovitel a že se na ni nevztahuje záruka, resp., že vadu způsobil nevhodným užíváním díla jeho provozovatel nebo jiná třetí osoba, je objednatel </w:t>
      </w:r>
      <w:r w:rsidRPr="00433A59">
        <w:lastRenderedPageBreak/>
        <w:t xml:space="preserve">povinen uhradit zhotoviteli veškeré jemu, v souvislosti s odstraněním vad, vzniklé </w:t>
      </w:r>
      <w:r w:rsidR="005902A1">
        <w:t xml:space="preserve">a účelně vynaložené </w:t>
      </w:r>
      <w:r w:rsidRPr="00433A59">
        <w:t>náklady.</w:t>
      </w:r>
    </w:p>
    <w:p w14:paraId="62827B87" w14:textId="77777777" w:rsidR="004B2524" w:rsidRPr="00433A59" w:rsidRDefault="004B2524" w:rsidP="0098021B">
      <w:pPr>
        <w:pStyle w:val="KUsmlouva-1rove"/>
        <w:spacing w:after="240"/>
        <w:ind w:left="357" w:hanging="357"/>
        <w:rPr>
          <w:bCs/>
        </w:rPr>
      </w:pPr>
      <w:bookmarkStart w:id="28" w:name="_Ref372283607"/>
      <w:r w:rsidRPr="00433A59">
        <w:t>SMLUVNÍ SANKCE</w:t>
      </w:r>
      <w:bookmarkEnd w:id="28"/>
    </w:p>
    <w:p w14:paraId="7D343DEC" w14:textId="0C7EAFFE" w:rsidR="005C6589" w:rsidRDefault="005C6589" w:rsidP="000E1B25">
      <w:pPr>
        <w:pStyle w:val="KUsmlouva-2rove"/>
        <w:ind w:left="1276" w:hanging="709"/>
      </w:pPr>
      <w:r w:rsidRPr="005C6589">
        <w:t xml:space="preserve">Zhotovitel zaplatí objednateli smluvní pokutu ve </w:t>
      </w:r>
      <w:r w:rsidRPr="00AE230C">
        <w:rPr>
          <w:b/>
          <w:bCs/>
        </w:rPr>
        <w:t xml:space="preserve">výši 0,2% celkové ceny díla bez DPH </w:t>
      </w:r>
      <w:r w:rsidRPr="005C6589">
        <w:t>dle odst. 5.2. této smlouvy za každý započatý kalendářní den prodlení s předáním díla bez vad a nedodělků oproti termínu řádného dokončení díla dle této smlouvy (odst. 4.</w:t>
      </w:r>
      <w:r>
        <w:t>3</w:t>
      </w:r>
      <w:r w:rsidRPr="005C6589">
        <w:t>) Za prodlení s předáním díla se nepovažuje odstranění zařízení staveniště (včetně lešení) a vyklizení staveniště provedené ve lhůtě dle odst. 8.1</w:t>
      </w:r>
      <w:r>
        <w:t>4</w:t>
      </w:r>
      <w:r w:rsidRPr="005C6589">
        <w:t xml:space="preserve"> této smlouvy;</w:t>
      </w:r>
      <w:r w:rsidRPr="005C6589">
        <w:tab/>
      </w:r>
    </w:p>
    <w:p w14:paraId="516C86C6" w14:textId="6FC07831" w:rsidR="004B2524" w:rsidRPr="00DC2323" w:rsidRDefault="00053044" w:rsidP="000E1B25">
      <w:pPr>
        <w:pStyle w:val="KUsmlouva-2rove"/>
        <w:ind w:left="1276" w:hanging="709"/>
      </w:pPr>
      <w:r w:rsidRPr="00DC2323">
        <w:t>Z</w:t>
      </w:r>
      <w:r w:rsidR="004B2524" w:rsidRPr="00DC2323">
        <w:t>hotovitel zaplatí objednateli smluvní pokutu za</w:t>
      </w:r>
      <w:r w:rsidR="004B2524" w:rsidRPr="00DC2323">
        <w:rPr>
          <w:b/>
        </w:rPr>
        <w:t xml:space="preserve"> prodlení s odstra</w:t>
      </w:r>
      <w:r w:rsidR="007A11EC">
        <w:rPr>
          <w:b/>
        </w:rPr>
        <w:t>něním</w:t>
      </w:r>
      <w:r w:rsidR="004B2524" w:rsidRPr="00DC2323">
        <w:rPr>
          <w:b/>
        </w:rPr>
        <w:t xml:space="preserve"> vad</w:t>
      </w:r>
      <w:r w:rsidR="004B2524" w:rsidRPr="00DC2323">
        <w:t xml:space="preserve"> a nedodělků zjištěných v rámci přejímacího řízení nebo závěrečné kontrolní prohlídce stavby</w:t>
      </w:r>
      <w:r w:rsidR="004B2524" w:rsidRPr="00DC2323">
        <w:rPr>
          <w:b/>
        </w:rPr>
        <w:t xml:space="preserve"> ve výši</w:t>
      </w:r>
      <w:r w:rsidR="00746C8F" w:rsidRPr="00DC2323">
        <w:rPr>
          <w:b/>
        </w:rPr>
        <w:t> </w:t>
      </w:r>
      <w:r w:rsidR="003A0151" w:rsidRPr="00A224D8">
        <w:rPr>
          <w:b/>
        </w:rPr>
        <w:t xml:space="preserve">0,05% celkové ceny díla </w:t>
      </w:r>
      <w:r w:rsidR="003A0151">
        <w:rPr>
          <w:b/>
        </w:rPr>
        <w:t>bez</w:t>
      </w:r>
      <w:r w:rsidR="003A0151" w:rsidRPr="00A224D8">
        <w:rPr>
          <w:b/>
        </w:rPr>
        <w:t xml:space="preserve"> DPH dle odst. 5.2</w:t>
      </w:r>
      <w:r w:rsidR="003A0151">
        <w:rPr>
          <w:b/>
        </w:rPr>
        <w:t>.</w:t>
      </w:r>
      <w:r w:rsidR="003A0151" w:rsidRPr="00A224D8">
        <w:rPr>
          <w:b/>
        </w:rPr>
        <w:t xml:space="preserve"> této smlouvy</w:t>
      </w:r>
      <w:r w:rsidR="003A0151" w:rsidDel="003A0151">
        <w:rPr>
          <w:b/>
        </w:rPr>
        <w:t xml:space="preserve"> </w:t>
      </w:r>
      <w:r w:rsidR="004B2524" w:rsidRPr="00DC2323">
        <w:t>za každou vadu a započatý kalendářní den prodlení s odstraněním vady</w:t>
      </w:r>
      <w:r w:rsidR="00C65AEF">
        <w:t>.</w:t>
      </w:r>
    </w:p>
    <w:p w14:paraId="4B7B3352" w14:textId="6400B3D5" w:rsidR="004B2524" w:rsidRPr="00DC2323" w:rsidRDefault="00053044" w:rsidP="000E1B25">
      <w:pPr>
        <w:pStyle w:val="KUsmlouva-2rove"/>
        <w:ind w:left="1276" w:hanging="709"/>
      </w:pPr>
      <w:r w:rsidRPr="00DC2323">
        <w:t>Z</w:t>
      </w:r>
      <w:r w:rsidR="004B2524" w:rsidRPr="00DC2323">
        <w:t xml:space="preserve">hotovitel zaplatí objednateli </w:t>
      </w:r>
      <w:r w:rsidR="003A0151" w:rsidRPr="001714DB">
        <w:t xml:space="preserve">smluvní pokutu za prodlení se </w:t>
      </w:r>
      <w:r w:rsidR="003A0151" w:rsidRPr="001714DB">
        <w:rPr>
          <w:b/>
        </w:rPr>
        <w:t>započetím</w:t>
      </w:r>
      <w:r w:rsidR="003A0151" w:rsidRPr="001714DB">
        <w:t> </w:t>
      </w:r>
      <w:r w:rsidR="003A0151" w:rsidRPr="001714DB">
        <w:rPr>
          <w:b/>
        </w:rPr>
        <w:t>odstra</w:t>
      </w:r>
      <w:r w:rsidR="003A0151">
        <w:rPr>
          <w:b/>
        </w:rPr>
        <w:t>ňování</w:t>
      </w:r>
      <w:r w:rsidR="003A0151" w:rsidRPr="001714DB">
        <w:rPr>
          <w:b/>
        </w:rPr>
        <w:t xml:space="preserve"> reklamovaných vad</w:t>
      </w:r>
      <w:r w:rsidR="003A0151" w:rsidRPr="001714DB">
        <w:t xml:space="preserve"> v záruční době (jak stanovuje </w:t>
      </w:r>
      <w:r w:rsidR="003A0151">
        <w:t>odst</w:t>
      </w:r>
      <w:r w:rsidR="003A0151" w:rsidRPr="001714DB">
        <w:t xml:space="preserve">. 14.2. této smlouvy) </w:t>
      </w:r>
      <w:r w:rsidR="003A0151" w:rsidRPr="001714DB">
        <w:rPr>
          <w:b/>
        </w:rPr>
        <w:t>ve výši </w:t>
      </w:r>
      <w:r w:rsidR="003A0151" w:rsidRPr="00A224D8">
        <w:rPr>
          <w:b/>
        </w:rPr>
        <w:t>0,0</w:t>
      </w:r>
      <w:r w:rsidR="003A0151">
        <w:rPr>
          <w:b/>
        </w:rPr>
        <w:t>2</w:t>
      </w:r>
      <w:r w:rsidR="003A0151" w:rsidRPr="00A224D8">
        <w:rPr>
          <w:b/>
        </w:rPr>
        <w:t>5% celkové ceny díla bez DPH dle odst. 5.2</w:t>
      </w:r>
      <w:r w:rsidR="003A0151">
        <w:rPr>
          <w:b/>
        </w:rPr>
        <w:t>.</w:t>
      </w:r>
      <w:r w:rsidR="003A0151" w:rsidRPr="00A224D8">
        <w:rPr>
          <w:b/>
        </w:rPr>
        <w:t xml:space="preserve"> této smlouvy</w:t>
      </w:r>
      <w:r w:rsidR="003A0151" w:rsidRPr="001714DB">
        <w:rPr>
          <w:b/>
          <w:bCs/>
        </w:rPr>
        <w:t xml:space="preserve"> </w:t>
      </w:r>
      <w:r w:rsidR="003A0151" w:rsidRPr="001714DB">
        <w:t>za každou vadu a každý započatý kalendářní den prodlení se započetím odstra</w:t>
      </w:r>
      <w:r w:rsidR="003A0151">
        <w:t>ňování</w:t>
      </w:r>
      <w:r w:rsidR="003A0151" w:rsidRPr="001714DB">
        <w:t xml:space="preserve"> reklamovaných vad</w:t>
      </w:r>
      <w:r w:rsidR="00C65AEF">
        <w:t>.</w:t>
      </w:r>
    </w:p>
    <w:p w14:paraId="506C9F03" w14:textId="3A469898" w:rsidR="004B2524" w:rsidRPr="00DC2323" w:rsidRDefault="00053044" w:rsidP="000E1B25">
      <w:pPr>
        <w:pStyle w:val="KUsmlouva-2rove"/>
        <w:ind w:left="1276" w:hanging="709"/>
      </w:pPr>
      <w:r w:rsidRPr="00DC2323">
        <w:t>Z</w:t>
      </w:r>
      <w:r w:rsidR="004B2524" w:rsidRPr="00DC2323">
        <w:t>hotovitel zaplatí objednateli smluvní pokutu za prodlení s </w:t>
      </w:r>
      <w:r w:rsidR="00814B1B" w:rsidRPr="00DC2323">
        <w:rPr>
          <w:b/>
        </w:rPr>
        <w:t xml:space="preserve">odstraněním </w:t>
      </w:r>
      <w:r w:rsidR="004B2524" w:rsidRPr="00DC2323">
        <w:rPr>
          <w:b/>
        </w:rPr>
        <w:t>reklamované vady</w:t>
      </w:r>
      <w:r w:rsidR="004B2524" w:rsidRPr="00DC2323">
        <w:t xml:space="preserve"> v</w:t>
      </w:r>
      <w:r w:rsidR="002561DD">
        <w:t>e</w:t>
      </w:r>
      <w:r w:rsidR="004B2524" w:rsidRPr="00DC2323">
        <w:t xml:space="preserve"> lhůtě </w:t>
      </w:r>
      <w:r w:rsidR="002561DD">
        <w:t xml:space="preserve">dle této </w:t>
      </w:r>
      <w:r w:rsidR="000D7AD5">
        <w:t>smlouvy</w:t>
      </w:r>
      <w:r w:rsidR="00657ABD">
        <w:t xml:space="preserve"> (viz odst. 14.2</w:t>
      </w:r>
      <w:r w:rsidR="001F5AD2">
        <w:t xml:space="preserve"> této smlouvy</w:t>
      </w:r>
      <w:r w:rsidR="00657ABD">
        <w:t>)</w:t>
      </w:r>
      <w:r w:rsidR="002561DD">
        <w:t xml:space="preserve"> </w:t>
      </w:r>
      <w:r w:rsidR="004B2524" w:rsidRPr="00DC2323">
        <w:t>ve výši</w:t>
      </w:r>
      <w:r w:rsidR="00746C8F" w:rsidRPr="00DC2323">
        <w:t> </w:t>
      </w:r>
      <w:r w:rsidR="00E455C9">
        <w:rPr>
          <w:b/>
        </w:rPr>
        <w:t>0,0</w:t>
      </w:r>
      <w:r w:rsidR="003A0151">
        <w:rPr>
          <w:b/>
        </w:rPr>
        <w:t>5</w:t>
      </w:r>
      <w:r w:rsidR="00E455C9">
        <w:rPr>
          <w:b/>
        </w:rPr>
        <w:t xml:space="preserve"> % z celkové ceny díla bez DPH</w:t>
      </w:r>
      <w:r w:rsidR="00E455C9" w:rsidDel="00E455C9">
        <w:rPr>
          <w:b/>
        </w:rPr>
        <w:t xml:space="preserve"> </w:t>
      </w:r>
      <w:r w:rsidR="004B2524" w:rsidRPr="00DC2323">
        <w:t>za každou vadu a započatý kalendářní den prodlení od dohodnutého termínu odstranění vady</w:t>
      </w:r>
      <w:r w:rsidR="00C65AEF">
        <w:t>.</w:t>
      </w:r>
    </w:p>
    <w:p w14:paraId="721D2834" w14:textId="633EBBA1" w:rsidR="004B2524" w:rsidRPr="00DC2323" w:rsidRDefault="00053044" w:rsidP="000E1B25">
      <w:pPr>
        <w:pStyle w:val="KUsmlouva-2rove"/>
        <w:ind w:left="1276" w:hanging="709"/>
        <w:rPr>
          <w:b/>
        </w:rPr>
      </w:pPr>
      <w:r w:rsidRPr="00DC2323">
        <w:t>Z</w:t>
      </w:r>
      <w:r w:rsidR="004B2524" w:rsidRPr="00DC2323">
        <w:t xml:space="preserve">hotovitel zaplatí objednateli smluvní pokutu v případě, že po dobu realizace stavby nebude po celou pracovní dobu </w:t>
      </w:r>
      <w:r w:rsidR="004B2524" w:rsidRPr="00DC2323">
        <w:rPr>
          <w:b/>
        </w:rPr>
        <w:t>přítomna na staveništi osoba odpovědná</w:t>
      </w:r>
      <w:r w:rsidR="004B2524" w:rsidRPr="00DC2323">
        <w:t xml:space="preserve"> za vedení stavby </w:t>
      </w:r>
      <w:r w:rsidR="004B2524" w:rsidRPr="00DC2323">
        <w:rPr>
          <w:b/>
        </w:rPr>
        <w:t>(stavbyvedoucí</w:t>
      </w:r>
      <w:r w:rsidR="0066716A">
        <w:rPr>
          <w:b/>
        </w:rPr>
        <w:t>, nebo v případech předvídaných touto smlouvou jeho zástupce</w:t>
      </w:r>
      <w:r w:rsidR="004B2524" w:rsidRPr="00DC2323">
        <w:rPr>
          <w:b/>
        </w:rPr>
        <w:t>)</w:t>
      </w:r>
      <w:r w:rsidR="004B2524" w:rsidRPr="00DC2323">
        <w:t xml:space="preserve">, a to za každý jednotlivý případ </w:t>
      </w:r>
      <w:r w:rsidR="004B2524" w:rsidRPr="00DC2323">
        <w:rPr>
          <w:b/>
        </w:rPr>
        <w:t>ve výši</w:t>
      </w:r>
      <w:r w:rsidR="00746C8F" w:rsidRPr="00DC2323">
        <w:rPr>
          <w:b/>
        </w:rPr>
        <w:t> </w:t>
      </w:r>
      <w:r w:rsidR="00C65AEF">
        <w:rPr>
          <w:b/>
        </w:rPr>
        <w:t>10</w:t>
      </w:r>
      <w:r w:rsidR="005336B1">
        <w:rPr>
          <w:b/>
        </w:rPr>
        <w:t>.</w:t>
      </w:r>
      <w:r w:rsidR="00DC2323" w:rsidRPr="00DC2323">
        <w:rPr>
          <w:b/>
        </w:rPr>
        <w:t>0</w:t>
      </w:r>
      <w:r w:rsidR="007A28AD" w:rsidRPr="00DC2323">
        <w:rPr>
          <w:b/>
        </w:rPr>
        <w:t xml:space="preserve">00 </w:t>
      </w:r>
      <w:r w:rsidR="004B2524" w:rsidRPr="00DC2323">
        <w:rPr>
          <w:b/>
        </w:rPr>
        <w:t>Kč</w:t>
      </w:r>
      <w:r w:rsidR="00214E18" w:rsidRPr="00DC2323">
        <w:rPr>
          <w:b/>
        </w:rPr>
        <w:t>;</w:t>
      </w:r>
    </w:p>
    <w:p w14:paraId="639C453B" w14:textId="0BB59489" w:rsidR="004B2524" w:rsidRPr="00433A59" w:rsidRDefault="00053044" w:rsidP="000E1B25">
      <w:pPr>
        <w:pStyle w:val="KUsmlouva-2rove"/>
        <w:ind w:left="1276" w:hanging="709"/>
      </w:pPr>
      <w:r>
        <w:t>Z</w:t>
      </w:r>
      <w:r w:rsidR="004B2524" w:rsidRPr="00433A59">
        <w:t xml:space="preserve">hotovitel zaplatí objednateli smluvní pokutu za </w:t>
      </w:r>
      <w:r w:rsidR="004B2524" w:rsidRPr="00433A59">
        <w:rPr>
          <w:b/>
        </w:rPr>
        <w:t xml:space="preserve">včas nevyklizené </w:t>
      </w:r>
      <w:r w:rsidR="003A0151" w:rsidRPr="001714DB">
        <w:rPr>
          <w:bCs/>
        </w:rPr>
        <w:t xml:space="preserve">tak jak předvídá </w:t>
      </w:r>
      <w:r w:rsidR="003A0151">
        <w:rPr>
          <w:bCs/>
        </w:rPr>
        <w:t>odst.</w:t>
      </w:r>
      <w:r w:rsidR="003A0151" w:rsidRPr="001714DB">
        <w:rPr>
          <w:bCs/>
        </w:rPr>
        <w:t xml:space="preserve"> 8.1</w:t>
      </w:r>
      <w:r w:rsidR="003A0151">
        <w:rPr>
          <w:bCs/>
        </w:rPr>
        <w:t>4</w:t>
      </w:r>
      <w:r w:rsidR="003A0151" w:rsidRPr="001714DB">
        <w:rPr>
          <w:bCs/>
        </w:rPr>
        <w:t xml:space="preserve">. </w:t>
      </w:r>
      <w:r w:rsidR="003A0151">
        <w:rPr>
          <w:bCs/>
        </w:rPr>
        <w:t xml:space="preserve">této </w:t>
      </w:r>
      <w:r w:rsidR="003A0151" w:rsidRPr="001714DB">
        <w:rPr>
          <w:bCs/>
        </w:rPr>
        <w:t xml:space="preserve">smlouvy) </w:t>
      </w:r>
      <w:r w:rsidR="003A0151" w:rsidRPr="001714DB">
        <w:rPr>
          <w:b/>
        </w:rPr>
        <w:t>ve výši </w:t>
      </w:r>
      <w:r w:rsidR="003A0151" w:rsidRPr="00A224D8">
        <w:rPr>
          <w:b/>
        </w:rPr>
        <w:t>0,0</w:t>
      </w:r>
      <w:r w:rsidR="003A0151">
        <w:rPr>
          <w:b/>
        </w:rPr>
        <w:t>1</w:t>
      </w:r>
      <w:r w:rsidR="003A0151" w:rsidRPr="00A224D8">
        <w:rPr>
          <w:b/>
        </w:rPr>
        <w:t xml:space="preserve"> % celkové ceny díla bez DPH dle odst. 5.2 této smlouvy</w:t>
      </w:r>
      <w:r w:rsidR="003A0151" w:rsidRPr="001714DB">
        <w:rPr>
          <w:b/>
        </w:rPr>
        <w:t xml:space="preserve"> </w:t>
      </w:r>
      <w:r w:rsidR="003A0151" w:rsidRPr="001714DB">
        <w:t>za každý započatý kalendářní den prodlení se splněním dané povinnosti</w:t>
      </w:r>
      <w:r w:rsidR="003A0151" w:rsidRPr="00433A59" w:rsidDel="003A0151">
        <w:rPr>
          <w:b/>
        </w:rPr>
        <w:t xml:space="preserve"> </w:t>
      </w:r>
      <w:r w:rsidR="00214E18" w:rsidRPr="00433A59">
        <w:t>;</w:t>
      </w:r>
    </w:p>
    <w:p w14:paraId="7D18C976" w14:textId="6F7D09CB" w:rsidR="004B2524" w:rsidRPr="00433A59" w:rsidRDefault="00053044" w:rsidP="000E1B25">
      <w:pPr>
        <w:pStyle w:val="KUsmlouva-2rove"/>
        <w:ind w:left="1276" w:hanging="709"/>
      </w:pPr>
      <w:r>
        <w:t>Z</w:t>
      </w:r>
      <w:r w:rsidR="004B2524" w:rsidRPr="00433A59">
        <w:t xml:space="preserve">hotovitel zaplatí objednateli smluvní pokutu za </w:t>
      </w:r>
      <w:r w:rsidR="004B2524" w:rsidRPr="00433A59">
        <w:rPr>
          <w:b/>
        </w:rPr>
        <w:t>porušení</w:t>
      </w:r>
      <w:r w:rsidR="004B2524" w:rsidRPr="00433A59">
        <w:t xml:space="preserve"> povinností </w:t>
      </w:r>
      <w:r w:rsidR="008401FD" w:rsidRPr="00433A59">
        <w:t xml:space="preserve">v rámci BOZP na staveništi </w:t>
      </w:r>
      <w:r w:rsidR="004B2524" w:rsidRPr="00433A59">
        <w:t xml:space="preserve">uložených mu touto </w:t>
      </w:r>
      <w:r w:rsidR="004B2524" w:rsidRPr="00433A59">
        <w:rPr>
          <w:b/>
        </w:rPr>
        <w:t>smlouvou a zákonem č. 309/2006 Sb</w:t>
      </w:r>
      <w:r w:rsidR="004B2524" w:rsidRPr="00433A59">
        <w:t xml:space="preserve">. a prováděcími předpisy, a to za každý jednotlivý případ </w:t>
      </w:r>
      <w:r w:rsidR="004B2524" w:rsidRPr="00433A59">
        <w:rPr>
          <w:b/>
        </w:rPr>
        <w:t>ve výši</w:t>
      </w:r>
      <w:r w:rsidR="00746C8F">
        <w:rPr>
          <w:b/>
        </w:rPr>
        <w:t> </w:t>
      </w:r>
      <w:r w:rsidR="006A7C01">
        <w:rPr>
          <w:b/>
        </w:rPr>
        <w:t>4</w:t>
      </w:r>
      <w:r w:rsidR="00921CCD">
        <w:rPr>
          <w:b/>
        </w:rPr>
        <w:t>.0</w:t>
      </w:r>
      <w:r w:rsidR="007A28AD">
        <w:rPr>
          <w:b/>
        </w:rPr>
        <w:t xml:space="preserve">00 </w:t>
      </w:r>
      <w:r w:rsidR="00214E18" w:rsidRPr="00433A59">
        <w:rPr>
          <w:b/>
        </w:rPr>
        <w:t>Kč;</w:t>
      </w:r>
      <w:r w:rsidR="004B2524" w:rsidRPr="00433A59">
        <w:t xml:space="preserve"> </w:t>
      </w:r>
    </w:p>
    <w:p w14:paraId="3AF5BCB0" w14:textId="785C6BE1" w:rsidR="004B2524" w:rsidRPr="00433A59" w:rsidRDefault="00053044" w:rsidP="000E1B25">
      <w:pPr>
        <w:pStyle w:val="KUsmlouva-2rove"/>
        <w:ind w:left="1276" w:hanging="709"/>
      </w:pPr>
      <w:r>
        <w:t>Z</w:t>
      </w:r>
      <w:r w:rsidR="004B2524" w:rsidRPr="00433A59">
        <w:t>hotovitel zaplatí objednateli smluvní pokutu za prodlení s termínem nastoupení k </w:t>
      </w:r>
      <w:r w:rsidR="004B2524" w:rsidRPr="00433A59">
        <w:rPr>
          <w:b/>
        </w:rPr>
        <w:t>odstranění havárie</w:t>
      </w:r>
      <w:r w:rsidR="004B2524" w:rsidRPr="00433A59">
        <w:t xml:space="preserve"> v záruční </w:t>
      </w:r>
      <w:r w:rsidR="003A0151">
        <w:t>době</w:t>
      </w:r>
      <w:r w:rsidR="00CF18DA">
        <w:t xml:space="preserve"> </w:t>
      </w:r>
      <w:r w:rsidR="00CF18DA" w:rsidRPr="00566817">
        <w:t xml:space="preserve">(tak jak stanovuje </w:t>
      </w:r>
      <w:r w:rsidR="00CF18DA">
        <w:t>odst</w:t>
      </w:r>
      <w:r w:rsidR="00CF18DA" w:rsidRPr="00566817">
        <w:t xml:space="preserve">. 14.3. </w:t>
      </w:r>
      <w:r w:rsidR="00CF18DA">
        <w:t xml:space="preserve">této </w:t>
      </w:r>
      <w:r w:rsidR="00CF18DA" w:rsidRPr="00566817">
        <w:t>smlouvy</w:t>
      </w:r>
      <w:r w:rsidR="00CF18DA">
        <w:t>)</w:t>
      </w:r>
      <w:r w:rsidR="003A0151">
        <w:t xml:space="preserve"> </w:t>
      </w:r>
      <w:r w:rsidR="003A0151" w:rsidRPr="00566817">
        <w:rPr>
          <w:b/>
        </w:rPr>
        <w:t>ve výši </w:t>
      </w:r>
      <w:r w:rsidR="003A0151" w:rsidRPr="00A224D8">
        <w:rPr>
          <w:b/>
        </w:rPr>
        <w:t>0,0</w:t>
      </w:r>
      <w:r w:rsidR="003A0151">
        <w:rPr>
          <w:b/>
        </w:rPr>
        <w:t>7</w:t>
      </w:r>
      <w:r w:rsidR="003A0151" w:rsidRPr="00A224D8">
        <w:rPr>
          <w:b/>
        </w:rPr>
        <w:t xml:space="preserve">5% celkové ceny díla bez DPH dle odst. 5.2 této smlouvy </w:t>
      </w:r>
      <w:r w:rsidR="003A0151" w:rsidRPr="00566817">
        <w:t xml:space="preserve">za každých započatých 24 hodin od nahlášení </w:t>
      </w:r>
      <w:r w:rsidR="003A0151">
        <w:t xml:space="preserve">(oznámení) </w:t>
      </w:r>
      <w:r w:rsidR="003A0151" w:rsidRPr="00566817">
        <w:t>havarijního stavu</w:t>
      </w:r>
      <w:r w:rsidR="003A0151" w:rsidRPr="00433A59" w:rsidDel="003A0151">
        <w:t xml:space="preserve"> </w:t>
      </w:r>
      <w:r w:rsidR="00214E18" w:rsidRPr="00433A59">
        <w:t>;</w:t>
      </w:r>
      <w:r w:rsidR="004B2524" w:rsidRPr="00433A59">
        <w:t xml:space="preserve">   </w:t>
      </w:r>
    </w:p>
    <w:p w14:paraId="0054797E" w14:textId="02BE338F" w:rsidR="004B2524" w:rsidRPr="00433A59" w:rsidRDefault="00053044" w:rsidP="000E1B25">
      <w:pPr>
        <w:pStyle w:val="KUsmlouva-2rove"/>
        <w:ind w:left="1276" w:hanging="709"/>
        <w:rPr>
          <w:b/>
          <w:bCs/>
        </w:rPr>
      </w:pPr>
      <w:r>
        <w:t>Z</w:t>
      </w:r>
      <w:r w:rsidR="004B2524" w:rsidRPr="00433A59">
        <w:t>hotovitel zaplatí objednateli smluvní pokutu za prodlení s </w:t>
      </w:r>
      <w:r w:rsidR="003A0151" w:rsidRPr="00566817">
        <w:rPr>
          <w:b/>
          <w:bCs/>
        </w:rPr>
        <w:t xml:space="preserve">odstraněním havarijního stavu </w:t>
      </w:r>
      <w:r w:rsidR="00CF18DA" w:rsidRPr="00566817">
        <w:t xml:space="preserve">(tak jak stanovuje </w:t>
      </w:r>
      <w:r w:rsidR="00CF18DA">
        <w:t>odst</w:t>
      </w:r>
      <w:r w:rsidR="00CF18DA" w:rsidRPr="00566817">
        <w:t xml:space="preserve">. 14.3. </w:t>
      </w:r>
      <w:r w:rsidR="00CF18DA">
        <w:t xml:space="preserve">této </w:t>
      </w:r>
      <w:r w:rsidR="00CF18DA" w:rsidRPr="00566817">
        <w:t>smlouvy</w:t>
      </w:r>
      <w:r w:rsidR="00CF18DA">
        <w:t xml:space="preserve">) </w:t>
      </w:r>
      <w:r w:rsidR="003A0151" w:rsidRPr="00566817">
        <w:rPr>
          <w:b/>
          <w:bCs/>
        </w:rPr>
        <w:t xml:space="preserve">ve výši </w:t>
      </w:r>
      <w:r w:rsidR="003A0151" w:rsidRPr="00A224D8">
        <w:rPr>
          <w:b/>
          <w:bCs/>
        </w:rPr>
        <w:t>0,0</w:t>
      </w:r>
      <w:r w:rsidR="003A0151">
        <w:rPr>
          <w:b/>
          <w:bCs/>
        </w:rPr>
        <w:t>7</w:t>
      </w:r>
      <w:r w:rsidR="003A0151" w:rsidRPr="00A224D8">
        <w:rPr>
          <w:b/>
          <w:bCs/>
        </w:rPr>
        <w:t xml:space="preserve">5 % celkové ceny díla bez DPH dle odst. 5.2 této smlouvy </w:t>
      </w:r>
      <w:r w:rsidR="003A0151" w:rsidRPr="00566817">
        <w:t>za každých započatých 24 hodin prodlení s odstraněním havárie</w:t>
      </w:r>
      <w:r w:rsidR="00214E18" w:rsidRPr="00433A59">
        <w:t>;</w:t>
      </w:r>
    </w:p>
    <w:p w14:paraId="78446C28" w14:textId="1977EA11" w:rsidR="005E1A96" w:rsidRPr="00433A59" w:rsidRDefault="003A0151" w:rsidP="000E1B25">
      <w:pPr>
        <w:pStyle w:val="KUsmlouva-2rove"/>
        <w:ind w:left="1276" w:hanging="709"/>
        <w:rPr>
          <w:b/>
          <w:bCs/>
        </w:rPr>
      </w:pPr>
      <w:bookmarkStart w:id="29" w:name="_Ref319912830"/>
      <w:r w:rsidRPr="00566817">
        <w:t xml:space="preserve">Zhotovitel zaplatí objednateli smluvní pokutu ve výši </w:t>
      </w:r>
      <w:r w:rsidRPr="00A224D8">
        <w:rPr>
          <w:b/>
          <w:bCs/>
        </w:rPr>
        <w:t>0,05 % celkové ceny díla bez DPH dle odst. 5.2 této smlouvy</w:t>
      </w:r>
      <w:r>
        <w:t xml:space="preserve"> </w:t>
      </w:r>
      <w:r w:rsidRPr="00566817">
        <w:t xml:space="preserve">za každý započatý kalendářní den prodlení se splněním povinnosti předložit objednateli bankovní záruku dle </w:t>
      </w:r>
      <w:r>
        <w:t>odst</w:t>
      </w:r>
      <w:r w:rsidR="005E1A96" w:rsidRPr="008460E9">
        <w:t>. 6.</w:t>
      </w:r>
      <w:r w:rsidR="008460E9" w:rsidRPr="008460E9">
        <w:t>9</w:t>
      </w:r>
      <w:r w:rsidR="005E1A96" w:rsidRPr="008460E9">
        <w:t>.</w:t>
      </w:r>
      <w:r w:rsidR="008460E9" w:rsidRPr="008460E9">
        <w:t xml:space="preserve"> této smlouvy</w:t>
      </w:r>
      <w:r w:rsidR="005E1A96" w:rsidRPr="008460E9">
        <w:t>;</w:t>
      </w:r>
    </w:p>
    <w:p w14:paraId="0C52AB0E" w14:textId="6F64A0A4" w:rsidR="004B2524" w:rsidRPr="00D133EC" w:rsidRDefault="00053044" w:rsidP="000E1B25">
      <w:pPr>
        <w:pStyle w:val="KUsmlouva-2rove"/>
        <w:ind w:left="1276" w:hanging="709"/>
        <w:rPr>
          <w:bCs/>
        </w:rPr>
      </w:pPr>
      <w:r>
        <w:t>Z</w:t>
      </w:r>
      <w:r w:rsidR="00097E72" w:rsidRPr="00433A59">
        <w:t>hotovitel zaplatí objednateli smluvní pokutu, jestliže po podpisu smlouvy neinformuje objednatele o</w:t>
      </w:r>
      <w:r w:rsidR="00746C8F">
        <w:t> </w:t>
      </w:r>
      <w:r w:rsidR="0010533A" w:rsidRPr="00433A59">
        <w:t>pod</w:t>
      </w:r>
      <w:r w:rsidR="00097E72" w:rsidRPr="00433A59">
        <w:t>dodavatelích předložením jejich identifikačních údajů objednateli nebo objednatele neprodleně neinformuje o změně v </w:t>
      </w:r>
      <w:r w:rsidR="0010533A" w:rsidRPr="00433A59">
        <w:t>pod</w:t>
      </w:r>
      <w:r w:rsidR="00097E72" w:rsidRPr="00433A59">
        <w:t xml:space="preserve">dodavatelském systému </w:t>
      </w:r>
      <w:r w:rsidR="004B2524" w:rsidRPr="00433A59">
        <w:t xml:space="preserve">a na stavbě bude jiný než uvedený </w:t>
      </w:r>
      <w:r w:rsidR="0010533A" w:rsidRPr="00433A59">
        <w:t>pod</w:t>
      </w:r>
      <w:r w:rsidR="004B2524" w:rsidRPr="00433A59">
        <w:t xml:space="preserve">dodavatel nebo budou </w:t>
      </w:r>
      <w:r w:rsidR="0010533A" w:rsidRPr="00433A59">
        <w:t>pod</w:t>
      </w:r>
      <w:r w:rsidR="004B2524" w:rsidRPr="00433A59">
        <w:t xml:space="preserve">dodavatelsky prováděny stavební práce, dodávky a služby, u kterých si objednatel v zadávací dokumentaci vyhradil, že nesmí být </w:t>
      </w:r>
      <w:r w:rsidR="004B2524" w:rsidRPr="00D133EC">
        <w:t xml:space="preserve">prováděny </w:t>
      </w:r>
      <w:r w:rsidR="0010533A" w:rsidRPr="00D133EC">
        <w:t>pod</w:t>
      </w:r>
      <w:r w:rsidR="004B2524" w:rsidRPr="00D133EC">
        <w:t xml:space="preserve">dodavatelsky, </w:t>
      </w:r>
      <w:r w:rsidR="003A0151">
        <w:t xml:space="preserve">a to </w:t>
      </w:r>
      <w:r w:rsidR="004B2524" w:rsidRPr="00D133EC">
        <w:t xml:space="preserve">za </w:t>
      </w:r>
      <w:r w:rsidR="003A0151" w:rsidRPr="00566817">
        <w:t xml:space="preserve">každý jednotlivý případ porušení </w:t>
      </w:r>
      <w:r w:rsidR="003A0151" w:rsidRPr="00566817">
        <w:rPr>
          <w:b/>
        </w:rPr>
        <w:t>ve výši </w:t>
      </w:r>
      <w:r w:rsidR="003A0151" w:rsidRPr="006D4010">
        <w:rPr>
          <w:b/>
        </w:rPr>
        <w:t>0,05 % celkové ceny díla bez DPH dle odst. 5.2 této smlouvy</w:t>
      </w:r>
      <w:r w:rsidR="003A0151" w:rsidRPr="00D133EC" w:rsidDel="003A0151">
        <w:t xml:space="preserve"> </w:t>
      </w:r>
      <w:r w:rsidR="004B2524" w:rsidRPr="00D133EC">
        <w:rPr>
          <w:b/>
        </w:rPr>
        <w:t>.</w:t>
      </w:r>
      <w:r w:rsidR="0036151D" w:rsidRPr="00D133EC">
        <w:rPr>
          <w:b/>
        </w:rPr>
        <w:t xml:space="preserve"> </w:t>
      </w:r>
      <w:bookmarkEnd w:id="29"/>
    </w:p>
    <w:p w14:paraId="5A78FD9E" w14:textId="0BA282F8" w:rsidR="00291E83" w:rsidRPr="00AB15C1" w:rsidRDefault="00053044" w:rsidP="000E1B25">
      <w:pPr>
        <w:pStyle w:val="KUsmlouva-2rove"/>
        <w:ind w:left="1276" w:hanging="709"/>
        <w:rPr>
          <w:b/>
          <w:bCs/>
        </w:rPr>
      </w:pPr>
      <w:r w:rsidRPr="00D133EC">
        <w:lastRenderedPageBreak/>
        <w:t>Z</w:t>
      </w:r>
      <w:r w:rsidR="00291E83" w:rsidRPr="00D133EC">
        <w:t>hotovitel zaplatí objednateli smluvní pokutu, pokud na staveniště neumístí</w:t>
      </w:r>
      <w:r w:rsidR="003324C7" w:rsidRPr="00D133EC">
        <w:t>:</w:t>
      </w:r>
      <w:r w:rsidR="00291E83" w:rsidRPr="00D133EC">
        <w:t xml:space="preserve"> štítek </w:t>
      </w:r>
      <w:r w:rsidR="00214E18" w:rsidRPr="00D133EC">
        <w:t>stavby nebo</w:t>
      </w:r>
      <w:r w:rsidR="00291E83" w:rsidRPr="00D133EC">
        <w:t xml:space="preserve"> </w:t>
      </w:r>
      <w:r w:rsidR="00291E83" w:rsidRPr="00AB15C1">
        <w:t xml:space="preserve">informační </w:t>
      </w:r>
      <w:r w:rsidR="0036151D" w:rsidRPr="006E1A7E">
        <w:t>tabuli</w:t>
      </w:r>
      <w:r w:rsidR="008421BB" w:rsidRPr="006E1A7E">
        <w:t xml:space="preserve"> </w:t>
      </w:r>
      <w:r w:rsidR="0098596E" w:rsidRPr="006E1A7E">
        <w:t xml:space="preserve">nebo dočasný billboard </w:t>
      </w:r>
      <w:r w:rsidR="008421BB" w:rsidRPr="006E1A7E">
        <w:t>(</w:t>
      </w:r>
      <w:r w:rsidR="0098596E" w:rsidRPr="006E1A7E">
        <w:t>to</w:t>
      </w:r>
      <w:r w:rsidR="0098596E">
        <w:t xml:space="preserve"> vše </w:t>
      </w:r>
      <w:r w:rsidR="003948AA">
        <w:t>dle odst. 8.5 této smlouvy</w:t>
      </w:r>
      <w:r w:rsidR="00C266F8">
        <w:t>)</w:t>
      </w:r>
      <w:r w:rsidR="009C1CA9" w:rsidRPr="00AB15C1">
        <w:t xml:space="preserve">, a to </w:t>
      </w:r>
      <w:r w:rsidR="00D47581" w:rsidRPr="00AB15C1">
        <w:t>ve výši</w:t>
      </w:r>
      <w:r w:rsidR="00746C8F" w:rsidRPr="00AB15C1">
        <w:t> </w:t>
      </w:r>
      <w:r w:rsidR="00C071AE" w:rsidRPr="00AB15C1">
        <w:rPr>
          <w:b/>
        </w:rPr>
        <w:t>50</w:t>
      </w:r>
      <w:r w:rsidRPr="00AB15C1">
        <w:rPr>
          <w:b/>
        </w:rPr>
        <w:t>.000</w:t>
      </w:r>
      <w:r w:rsidR="00D47581" w:rsidRPr="00AB15C1">
        <w:rPr>
          <w:b/>
        </w:rPr>
        <w:t xml:space="preserve"> Kč</w:t>
      </w:r>
      <w:r w:rsidR="00D47581" w:rsidRPr="00AB15C1">
        <w:t xml:space="preserve"> </w:t>
      </w:r>
      <w:r w:rsidR="00214E18" w:rsidRPr="00AB15C1">
        <w:t>za každý</w:t>
      </w:r>
      <w:r w:rsidR="0051106A" w:rsidRPr="00AB15C1">
        <w:t xml:space="preserve"> jednotlivý případ</w:t>
      </w:r>
      <w:r w:rsidR="00214E18" w:rsidRPr="00AB15C1">
        <w:t>;</w:t>
      </w:r>
    </w:p>
    <w:p w14:paraId="6EA685D0" w14:textId="5DAA02EB" w:rsidR="00CD057C" w:rsidRPr="00AB15C1" w:rsidRDefault="00053044" w:rsidP="000E1B25">
      <w:pPr>
        <w:pStyle w:val="KUsmlouva-2rove"/>
        <w:ind w:left="1276" w:hanging="709"/>
        <w:rPr>
          <w:b/>
          <w:bCs/>
        </w:rPr>
      </w:pPr>
      <w:r w:rsidRPr="00AB15C1">
        <w:t>Z</w:t>
      </w:r>
      <w:r w:rsidR="00CD057C" w:rsidRPr="00AB15C1">
        <w:t>hotovitel zaplatí objednateli smluvní pokutu za nedodržení režimu stavebního deníku dle odst</w:t>
      </w:r>
      <w:r w:rsidR="00914F6E" w:rsidRPr="00AB15C1">
        <w:t xml:space="preserve">. </w:t>
      </w:r>
      <w:r w:rsidR="00CD057C" w:rsidRPr="00AB15C1">
        <w:fldChar w:fldCharType="begin"/>
      </w:r>
      <w:r w:rsidR="00CD057C" w:rsidRPr="00AB15C1">
        <w:instrText xml:space="preserve"> REF _Ref356221972 \r \h </w:instrText>
      </w:r>
      <w:r w:rsidR="00433A59" w:rsidRPr="00AB15C1">
        <w:instrText xml:space="preserve"> \* MERGEFORMAT </w:instrText>
      </w:r>
      <w:r w:rsidR="00CD057C" w:rsidRPr="00AB15C1">
        <w:fldChar w:fldCharType="separate"/>
      </w:r>
      <w:r w:rsidR="001B263F">
        <w:t>9.10</w:t>
      </w:r>
      <w:r w:rsidR="00CD057C" w:rsidRPr="00AB15C1">
        <w:fldChar w:fldCharType="end"/>
      </w:r>
      <w:r w:rsidR="00914F6E" w:rsidRPr="00AB15C1">
        <w:t>.</w:t>
      </w:r>
      <w:r w:rsidR="00CD057C" w:rsidRPr="00AB15C1">
        <w:t xml:space="preserve"> této smlouvy, a to ve výši</w:t>
      </w:r>
      <w:r w:rsidR="00746C8F" w:rsidRPr="00AB15C1">
        <w:t> </w:t>
      </w:r>
      <w:r w:rsidR="000256F7" w:rsidRPr="00AB15C1">
        <w:rPr>
          <w:b/>
        </w:rPr>
        <w:t>4.000</w:t>
      </w:r>
      <w:r w:rsidR="00CD057C" w:rsidRPr="00AB15C1">
        <w:rPr>
          <w:b/>
        </w:rPr>
        <w:t xml:space="preserve"> Kč</w:t>
      </w:r>
      <w:r w:rsidR="00CD057C" w:rsidRPr="00AB15C1">
        <w:t xml:space="preserve"> za každý jednotlivý případ; </w:t>
      </w:r>
    </w:p>
    <w:p w14:paraId="05688097" w14:textId="4D6593D3" w:rsidR="00CD057C" w:rsidRPr="00AB15C1" w:rsidRDefault="00053044" w:rsidP="000E1B25">
      <w:pPr>
        <w:pStyle w:val="KUsmlouva-2rove"/>
        <w:ind w:left="1276" w:hanging="709"/>
        <w:rPr>
          <w:b/>
          <w:bCs/>
        </w:rPr>
      </w:pPr>
      <w:r w:rsidRPr="00AB15C1">
        <w:t>Z</w:t>
      </w:r>
      <w:r w:rsidR="00034411" w:rsidRPr="00AB15C1">
        <w:t>hotovitel zaplatí objednateli smluvní pokutu, pokud nebude průběžně pořizovat fotodokumentaci stavebních</w:t>
      </w:r>
      <w:r w:rsidR="007656BD" w:rsidRPr="00AB15C1">
        <w:t xml:space="preserve"> nebo</w:t>
      </w:r>
      <w:r w:rsidR="00034411" w:rsidRPr="00AB15C1">
        <w:t xml:space="preserve"> zakrývaných prací </w:t>
      </w:r>
      <w:r w:rsidR="000256F7" w:rsidRPr="00AB15C1">
        <w:t>dle</w:t>
      </w:r>
      <w:r w:rsidR="00B850F9" w:rsidRPr="00AB15C1">
        <w:t xml:space="preserve"> </w:t>
      </w:r>
      <w:r w:rsidR="00034321" w:rsidRPr="00AB15C1">
        <w:t>odst. 9.11</w:t>
      </w:r>
      <w:r w:rsidR="00B850F9" w:rsidRPr="00AB15C1">
        <w:t>. této smlouvy</w:t>
      </w:r>
      <w:r w:rsidR="00034411" w:rsidRPr="00AB15C1">
        <w:t>, a to ve výši</w:t>
      </w:r>
      <w:r w:rsidR="00746C8F" w:rsidRPr="00AB15C1">
        <w:t> </w:t>
      </w:r>
      <w:r w:rsidR="00B850F9" w:rsidRPr="00AB15C1">
        <w:rPr>
          <w:b/>
        </w:rPr>
        <w:t>7</w:t>
      </w:r>
      <w:r w:rsidR="00B05337" w:rsidRPr="00AB15C1">
        <w:rPr>
          <w:b/>
        </w:rPr>
        <w:t>.0</w:t>
      </w:r>
      <w:r w:rsidRPr="00AB15C1">
        <w:rPr>
          <w:b/>
        </w:rPr>
        <w:t xml:space="preserve">00 </w:t>
      </w:r>
      <w:r w:rsidR="00034411" w:rsidRPr="00AB15C1">
        <w:rPr>
          <w:b/>
        </w:rPr>
        <w:t>Kč</w:t>
      </w:r>
      <w:r w:rsidR="00034411" w:rsidRPr="00AB15C1">
        <w:t xml:space="preserve"> za každý jednotlivý případ;</w:t>
      </w:r>
    </w:p>
    <w:p w14:paraId="6CC4C637" w14:textId="6F65F5A8" w:rsidR="00E77B54" w:rsidRPr="00AB15C1" w:rsidRDefault="00E77B54" w:rsidP="000E1B25">
      <w:pPr>
        <w:pStyle w:val="KUsmlouva-2rove"/>
        <w:ind w:left="1276" w:hanging="709"/>
        <w:rPr>
          <w:b/>
          <w:bCs/>
        </w:rPr>
      </w:pPr>
      <w:r w:rsidRPr="00AB15C1">
        <w:t>Zhotovitel zaplatí objednateli smluvní pokutu za každý kalendářní den prodlení s předáním pojistné smlouvy na odpovědnost za škodu způsobenou třetí osobě dle odst. 12.3. této smlouvy</w:t>
      </w:r>
      <w:r w:rsidR="005913EC" w:rsidRPr="005913EC">
        <w:t xml:space="preserve"> </w:t>
      </w:r>
      <w:r w:rsidR="005913EC">
        <w:t>nebo pokud nebude pojistná smlouva platná a účinná po příslušnou dobu uvedenou v odst. 12.3 této smlouvy</w:t>
      </w:r>
      <w:r w:rsidRPr="00AB15C1">
        <w:t>, a to ve výši </w:t>
      </w:r>
      <w:r w:rsidRPr="00AB15C1">
        <w:rPr>
          <w:b/>
        </w:rPr>
        <w:t>5.000 Kč</w:t>
      </w:r>
      <w:r w:rsidR="005913EC">
        <w:rPr>
          <w:b/>
        </w:rPr>
        <w:t xml:space="preserve"> </w:t>
      </w:r>
      <w:r w:rsidR="005913EC" w:rsidRPr="00A4697B">
        <w:rPr>
          <w:bCs/>
        </w:rPr>
        <w:t>za</w:t>
      </w:r>
      <w:r w:rsidR="005913EC">
        <w:rPr>
          <w:b/>
        </w:rPr>
        <w:t xml:space="preserve"> </w:t>
      </w:r>
      <w:r w:rsidR="00AE76D7" w:rsidRPr="00E47C2B">
        <w:t>každý započatý kalendářní den</w:t>
      </w:r>
      <w:r w:rsidR="00AE76D7">
        <w:t>, v němž je zhotovitel v</w:t>
      </w:r>
      <w:r w:rsidR="00AE76D7" w:rsidRPr="00E47C2B">
        <w:t xml:space="preserve"> prodlení </w:t>
      </w:r>
      <w:r w:rsidR="00AE76D7">
        <w:t>se splněním předmětné povinnosti</w:t>
      </w:r>
      <w:r w:rsidRPr="00AB15C1">
        <w:t>;</w:t>
      </w:r>
    </w:p>
    <w:p w14:paraId="53F52AAF" w14:textId="68D7FF06" w:rsidR="00E77B54" w:rsidRPr="00433A59" w:rsidRDefault="00E77B54" w:rsidP="000E1B25">
      <w:pPr>
        <w:pStyle w:val="KUsmlouva-2rove"/>
        <w:ind w:left="1276" w:hanging="709"/>
        <w:rPr>
          <w:b/>
          <w:bCs/>
        </w:rPr>
      </w:pPr>
      <w:r>
        <w:t>Z</w:t>
      </w:r>
      <w:r w:rsidRPr="00433A59">
        <w:t xml:space="preserve">hotovitel zaplatí objednateli smluvní pokutu </w:t>
      </w:r>
      <w:r w:rsidRPr="004D2835">
        <w:t xml:space="preserve">za každý kalendářní den </w:t>
      </w:r>
      <w:r w:rsidRPr="00433A59">
        <w:t>prodlení s předáním pojistné smlouvy na stavebně montážní pojištění rizik dle odst.</w:t>
      </w:r>
      <w:r>
        <w:t xml:space="preserve"> 12.4.</w:t>
      </w:r>
      <w:r w:rsidRPr="00433A59">
        <w:t xml:space="preserve"> této smlouvy, </w:t>
      </w:r>
      <w:r w:rsidR="00CB0AF4">
        <w:t>nebo pokud nebude pojistná smlouva platná a účinná po příslušnou dobu uvedenou v odst. 12.4 této smlouvy</w:t>
      </w:r>
      <w:r w:rsidR="00894648">
        <w:t>,</w:t>
      </w:r>
      <w:r w:rsidR="00CB0AF4" w:rsidRPr="00433A59">
        <w:t xml:space="preserve"> </w:t>
      </w:r>
      <w:r w:rsidRPr="00433A59">
        <w:t>a to ve výši</w:t>
      </w:r>
      <w:r>
        <w:t> </w:t>
      </w:r>
      <w:r>
        <w:rPr>
          <w:b/>
        </w:rPr>
        <w:t>5</w:t>
      </w:r>
      <w:r w:rsidRPr="00053044">
        <w:rPr>
          <w:b/>
        </w:rPr>
        <w:t>.000 Kč</w:t>
      </w:r>
      <w:r w:rsidR="00E7776A">
        <w:rPr>
          <w:b/>
        </w:rPr>
        <w:t xml:space="preserve"> </w:t>
      </w:r>
      <w:r w:rsidR="00E7776A" w:rsidRPr="00E47C2B">
        <w:t xml:space="preserve">za </w:t>
      </w:r>
      <w:r w:rsidR="00E7776A">
        <w:t>každý započatý kalendářní den, v němž je zhotovitel v prodlení se splněním předmětné povinnosti</w:t>
      </w:r>
      <w:r w:rsidRPr="00433A59">
        <w:t>;</w:t>
      </w:r>
    </w:p>
    <w:p w14:paraId="1CFD998E" w14:textId="0F978329" w:rsidR="00642F9E" w:rsidRPr="00664E19" w:rsidRDefault="00642F9E" w:rsidP="000E1B25">
      <w:pPr>
        <w:pStyle w:val="KUsmlouva-2rove"/>
        <w:ind w:left="1276" w:hanging="709"/>
        <w:rPr>
          <w:b/>
          <w:bCs/>
        </w:rPr>
      </w:pPr>
      <w:r w:rsidRPr="00664E19">
        <w:t>Zhotovitel zaplatí objednateli smluvní pokutu ve výši</w:t>
      </w:r>
      <w:r w:rsidR="00746C8F" w:rsidRPr="00664E19">
        <w:t> </w:t>
      </w:r>
      <w:r w:rsidR="00E77B54">
        <w:rPr>
          <w:b/>
          <w:bCs/>
        </w:rPr>
        <w:t xml:space="preserve">250.000 </w:t>
      </w:r>
      <w:r w:rsidRPr="00664E19">
        <w:rPr>
          <w:b/>
          <w:bCs/>
        </w:rPr>
        <w:t>Kč</w:t>
      </w:r>
      <w:r w:rsidRPr="00664E19">
        <w:t xml:space="preserve"> v případě neposkytnutí součinnosti a</w:t>
      </w:r>
      <w:r w:rsidR="00746C8F" w:rsidRPr="00664E19">
        <w:t> </w:t>
      </w:r>
      <w:r w:rsidRPr="00664E19">
        <w:t>porušení povinnosti dle odst. 3.5 této smlouvy.</w:t>
      </w:r>
    </w:p>
    <w:p w14:paraId="47F88EF0" w14:textId="19409965" w:rsidR="004B2524" w:rsidRPr="00664E19" w:rsidRDefault="00053044" w:rsidP="000E1B25">
      <w:pPr>
        <w:pStyle w:val="KUsmlouva-2rove"/>
        <w:ind w:left="1276" w:hanging="709"/>
        <w:rPr>
          <w:b/>
          <w:bCs/>
        </w:rPr>
      </w:pPr>
      <w:r w:rsidRPr="00664E19">
        <w:t>O</w:t>
      </w:r>
      <w:r w:rsidR="004B2524" w:rsidRPr="00664E19">
        <w:t xml:space="preserve">bjednatel zaplatí zhotoviteli za prodlení s úhradou </w:t>
      </w:r>
      <w:r w:rsidR="00125AC6" w:rsidRPr="00664E19">
        <w:t xml:space="preserve">úplné </w:t>
      </w:r>
      <w:r w:rsidR="004B2524" w:rsidRPr="00664E19">
        <w:t>faktury, oprávněně</w:t>
      </w:r>
      <w:r w:rsidR="00116196" w:rsidRPr="00664E19">
        <w:t xml:space="preserve"> </w:t>
      </w:r>
      <w:r w:rsidR="004B2524" w:rsidRPr="00664E19">
        <w:t>vystavené po splnění podmínek stanovených touto s</w:t>
      </w:r>
      <w:r w:rsidR="00836E6E" w:rsidRPr="00664E19">
        <w:t>mlouvou a doručené objednateli</w:t>
      </w:r>
      <w:r w:rsidR="00F61FB8">
        <w:t>, smluvní úrok</w:t>
      </w:r>
      <w:r w:rsidR="00371095">
        <w:t xml:space="preserve"> z prodlení ve smyslu § 1970 občanského zákoníku, </w:t>
      </w:r>
      <w:r w:rsidR="00B225AE">
        <w:t xml:space="preserve">a to </w:t>
      </w:r>
      <w:r w:rsidR="00B225AE" w:rsidRPr="00433A59">
        <w:t xml:space="preserve">ve výši </w:t>
      </w:r>
      <w:r w:rsidR="00B225AE" w:rsidRPr="00A538CA">
        <w:rPr>
          <w:b/>
        </w:rPr>
        <w:t>0,05%</w:t>
      </w:r>
      <w:r w:rsidR="00B225AE" w:rsidRPr="00433A59">
        <w:t xml:space="preserve"> z dlužné částky za každý den prodlení.</w:t>
      </w:r>
    </w:p>
    <w:p w14:paraId="2590696D" w14:textId="44D9018E" w:rsidR="004B2524" w:rsidRPr="00664E19" w:rsidRDefault="00DE481B" w:rsidP="000E1B25">
      <w:pPr>
        <w:pStyle w:val="KUsmlouva-2rove"/>
        <w:ind w:left="1276" w:hanging="709"/>
        <w:rPr>
          <w:b/>
          <w:bCs/>
        </w:rPr>
      </w:pPr>
      <w:r w:rsidRPr="00664E19">
        <w:t>S</w:t>
      </w:r>
      <w:r w:rsidR="006521D4" w:rsidRPr="00664E19">
        <w:t>mluvní strany</w:t>
      </w:r>
      <w:r w:rsidR="006521D4" w:rsidRPr="00664E19">
        <w:rPr>
          <w:b/>
        </w:rPr>
        <w:t xml:space="preserve"> </w:t>
      </w:r>
      <w:r w:rsidRPr="00664E19">
        <w:t>sjednávají</w:t>
      </w:r>
      <w:r w:rsidRPr="00664E19">
        <w:rPr>
          <w:b/>
        </w:rPr>
        <w:t xml:space="preserve"> </w:t>
      </w:r>
      <w:r w:rsidR="006521D4" w:rsidRPr="00664E19">
        <w:rPr>
          <w:b/>
        </w:rPr>
        <w:t>s</w:t>
      </w:r>
      <w:r w:rsidR="004B2524" w:rsidRPr="00664E19">
        <w:rPr>
          <w:b/>
        </w:rPr>
        <w:t>platnost smluvních pokut</w:t>
      </w:r>
      <w:r w:rsidR="004B2524" w:rsidRPr="00664E19">
        <w:t xml:space="preserve"> na </w:t>
      </w:r>
      <w:r w:rsidR="002C53F6" w:rsidRPr="00664E19">
        <w:rPr>
          <w:b/>
        </w:rPr>
        <w:t>14</w:t>
      </w:r>
      <w:r w:rsidR="004B2524" w:rsidRPr="00664E19">
        <w:rPr>
          <w:b/>
        </w:rPr>
        <w:t xml:space="preserve"> kalendářních dnů</w:t>
      </w:r>
      <w:r w:rsidR="004B2524" w:rsidRPr="00664E19">
        <w:t xml:space="preserve"> ode dne doručení jejich vyúčtování.</w:t>
      </w:r>
      <w:r w:rsidR="0094718C" w:rsidRPr="00664E19">
        <w:rPr>
          <w:bCs/>
        </w:rPr>
        <w:t xml:space="preserve"> </w:t>
      </w:r>
    </w:p>
    <w:p w14:paraId="30294514" w14:textId="77777777" w:rsidR="003A1B3C" w:rsidRPr="00664E19" w:rsidRDefault="004B2524" w:rsidP="000E1B25">
      <w:pPr>
        <w:pStyle w:val="KUsmlouva-2rove"/>
        <w:spacing w:after="0"/>
        <w:ind w:left="1276" w:hanging="709"/>
        <w:rPr>
          <w:b/>
          <w:bCs/>
        </w:rPr>
      </w:pPr>
      <w:r w:rsidRPr="00664E19">
        <w:rPr>
          <w:b/>
        </w:rPr>
        <w:t>Zaplacením</w:t>
      </w:r>
      <w:r w:rsidRPr="00664E19">
        <w:t xml:space="preserve"> jakékoli smluvní pokuty dle této smlouvy, </w:t>
      </w:r>
      <w:r w:rsidRPr="00664E19">
        <w:rPr>
          <w:b/>
        </w:rPr>
        <w:t>není dotčeno právo</w:t>
      </w:r>
      <w:r w:rsidRPr="00664E19">
        <w:t xml:space="preserve"> oprávněné strany na </w:t>
      </w:r>
      <w:r w:rsidRPr="00664E19">
        <w:rPr>
          <w:b/>
        </w:rPr>
        <w:t>náhradu škody</w:t>
      </w:r>
      <w:r w:rsidRPr="00664E19">
        <w:t xml:space="preserve"> způsobené porušením povinností dle této smlouvy ve výši přesahující uhrazenou smluvní pokutu.</w:t>
      </w:r>
    </w:p>
    <w:p w14:paraId="3A4BD8DF" w14:textId="0894B305" w:rsidR="004B2524" w:rsidRPr="00433A59" w:rsidRDefault="003A1B3C" w:rsidP="000E1B25">
      <w:pPr>
        <w:pStyle w:val="KUsmlouva-2rove"/>
        <w:spacing w:after="0"/>
        <w:ind w:left="1276" w:hanging="709"/>
        <w:rPr>
          <w:b/>
          <w:bCs/>
        </w:rPr>
      </w:pPr>
      <w:r w:rsidRPr="00664E19">
        <w:t>Bez ohledu na skutečnost, zda objednatel odstoupí nebo neodstoupí od této smlouvy, nebo zda dojde či nedojde k jinému předčasnému ukončení této</w:t>
      </w:r>
      <w:r w:rsidRPr="008F687F">
        <w:t xml:space="preserve"> smlouvy, je zhotovitel povinen objednateli nahradit taktéž případnou škodu</w:t>
      </w:r>
      <w:r>
        <w:t xml:space="preserve"> přesahující výši příslušné smluvní pokuty</w:t>
      </w:r>
      <w:r w:rsidRPr="008F687F">
        <w:t xml:space="preserve">, kterou mu způsobil v souvislosti s plněním předmětu této smlouvy, a to i tehdy, byla-li škoda v této souvislosti způsobena zástupcem či pracovníkem zhotovitele nebo jeho poddodavatelem. </w:t>
      </w:r>
      <w:r w:rsidR="00E04134" w:rsidRPr="008F687F">
        <w:t>Za škodu způsobenou zhotovitelem objednateli dle této smlouvy se považuji mimo jiné zkrácení výše finančních prostředků podpory objednateli na projekt (uvedený v odst. 2.1 této smlouvy) či finanční sankce uplatněné vůči objednateli poskytovatelem dotace, kontrolním orgánem či orgány veřejné správy, a to za podmínky, že tato škoda vznikla v příčinné souvislosti s jednáním, nejednáním či opomenutím zhotovitele při plnění předmětu této smlouvy, např. zpožděním termínu plnění díla bez vad a nedodělků. V případě vzniku škody definované v tomto odstavci se zavazuje její výši zhotovitel objednateli uhradit, pakliže objednatel vůči zhotoviteli právo na náhradu škody uplatní.</w:t>
      </w:r>
    </w:p>
    <w:p w14:paraId="0ACBBD3B" w14:textId="77777777" w:rsidR="004B2524" w:rsidRPr="00433A59" w:rsidRDefault="00E739AF" w:rsidP="003A1B3C">
      <w:pPr>
        <w:pStyle w:val="KUsmlouva-1rove"/>
        <w:spacing w:after="240"/>
        <w:ind w:left="357" w:hanging="357"/>
        <w:rPr>
          <w:bCs/>
        </w:rPr>
      </w:pPr>
      <w:r>
        <w:t>UKONČENÍ</w:t>
      </w:r>
      <w:r w:rsidR="004B2524" w:rsidRPr="00433A59">
        <w:t xml:space="preserve"> SMLOUVY</w:t>
      </w:r>
    </w:p>
    <w:p w14:paraId="45272838" w14:textId="7AA70F01" w:rsidR="004B2524" w:rsidRPr="00433A59" w:rsidRDefault="004B2524" w:rsidP="000E1B25">
      <w:pPr>
        <w:pStyle w:val="KUsmlouva-2rove"/>
        <w:ind w:left="1276" w:hanging="709"/>
        <w:rPr>
          <w:b/>
          <w:bCs/>
        </w:rPr>
      </w:pPr>
      <w:r w:rsidRPr="00433A59">
        <w:t xml:space="preserve">Tato smlouva zanikne </w:t>
      </w:r>
      <w:r w:rsidRPr="00433A59">
        <w:rPr>
          <w:b/>
        </w:rPr>
        <w:t>splněním závazku</w:t>
      </w:r>
      <w:r w:rsidR="00C13A37" w:rsidRPr="00433A59">
        <w:t xml:space="preserve"> dle ustanovení </w:t>
      </w:r>
      <w:r w:rsidR="00332309">
        <w:t xml:space="preserve">ust. </w:t>
      </w:r>
      <w:r w:rsidR="00C13A37" w:rsidRPr="00433A59">
        <w:t xml:space="preserve">§ </w:t>
      </w:r>
      <w:r w:rsidR="00ED35B7" w:rsidRPr="00433A59">
        <w:t>1908</w:t>
      </w:r>
      <w:r w:rsidR="00C13A37" w:rsidRPr="00433A59">
        <w:t xml:space="preserve"> </w:t>
      </w:r>
      <w:r w:rsidR="00ED35B7" w:rsidRPr="00433A59">
        <w:t>občanského</w:t>
      </w:r>
      <w:r w:rsidR="00C13A37" w:rsidRPr="00433A59">
        <w:t xml:space="preserve"> zákoníku</w:t>
      </w:r>
      <w:r w:rsidRPr="00433A59">
        <w:t xml:space="preserve"> nebo před uplynutím lhůty plnění z důvodu podstatného porušení povinností smluvních stran jednostranným právním úkonem</w:t>
      </w:r>
      <w:r w:rsidR="003C087F">
        <w:t xml:space="preserve"> (jednáním)</w:t>
      </w:r>
      <w:r w:rsidRPr="00433A59">
        <w:t xml:space="preserve">, tj. </w:t>
      </w:r>
      <w:r w:rsidR="00A77069">
        <w:t xml:space="preserve">písemným </w:t>
      </w:r>
      <w:r w:rsidRPr="00433A59">
        <w:rPr>
          <w:b/>
        </w:rPr>
        <w:t>odstoupením od smlouvy</w:t>
      </w:r>
      <w:r w:rsidR="00C13A37" w:rsidRPr="00433A59">
        <w:t>. Dále může ta</w:t>
      </w:r>
      <w:r w:rsidRPr="00433A59">
        <w:t xml:space="preserve">to smlouva zaniknout </w:t>
      </w:r>
      <w:r w:rsidR="00C13A37" w:rsidRPr="00433A59">
        <w:t xml:space="preserve">dohodou smluvních stran. </w:t>
      </w:r>
    </w:p>
    <w:p w14:paraId="0A3ED77F" w14:textId="77777777" w:rsidR="004B2524" w:rsidRPr="00483DCF" w:rsidRDefault="004B2524" w:rsidP="000E1B25">
      <w:pPr>
        <w:pStyle w:val="KUsmlouva-2rove"/>
        <w:ind w:left="1276" w:hanging="709"/>
        <w:rPr>
          <w:b/>
          <w:bCs/>
        </w:rPr>
      </w:pPr>
      <w:r w:rsidRPr="00433A59">
        <w:lastRenderedPageBreak/>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w:t>
      </w:r>
      <w:r w:rsidR="00E50A95" w:rsidRPr="00433A59">
        <w:t xml:space="preserve">itních či personálních poměrů, </w:t>
      </w:r>
      <w:r w:rsidRPr="00433A59">
        <w:t>které by mohly mít i jednotlivě negativn</w:t>
      </w:r>
      <w:r w:rsidR="00E50A95" w:rsidRPr="00433A59">
        <w:t>í vliv na plnění jeho povinností</w:t>
      </w:r>
      <w:r w:rsidRPr="00433A59">
        <w:t xml:space="preserve"> plynoucí</w:t>
      </w:r>
      <w:r w:rsidR="00E50A95" w:rsidRPr="00433A59">
        <w:t>ch</w:t>
      </w:r>
      <w:r w:rsidRPr="00433A59">
        <w:t xml:space="preserve"> z předmětné smlouvy. Je tedy povinna druhé straně oznámit povahu překážky vč. důvodů, které jí brání nebo budou bránit v plnění povinností a o jejich důsledcích. </w:t>
      </w:r>
      <w:r w:rsidR="0053175D" w:rsidRPr="00433A59">
        <w:t>Oznámení</w:t>
      </w:r>
      <w:r w:rsidRPr="00433A59">
        <w:t xml:space="preserve"> musí být </w:t>
      </w:r>
      <w:r w:rsidR="0053175D" w:rsidRPr="00433A59">
        <w:t>učiněno</w:t>
      </w:r>
      <w:r w:rsidRPr="00433A59">
        <w:t xml:space="preserve"> </w:t>
      </w:r>
      <w:r w:rsidRPr="00433A59">
        <w:rPr>
          <w:b/>
        </w:rPr>
        <w:t>písemně</w:t>
      </w:r>
      <w:r w:rsidRPr="00433A59">
        <w:t xml:space="preserve"> bez zbytečného odkladu poté, kdy se oznamující strana o překážce dozvěděla nebo při </w:t>
      </w:r>
      <w:r w:rsidRPr="00483DCF">
        <w:t>náležité péči mohla dozvědět</w:t>
      </w:r>
      <w:r w:rsidR="00C503C3" w:rsidRPr="00483DCF">
        <w:t>, přičemž se smluvní strany dohodly, že za lhůtu</w:t>
      </w:r>
      <w:r w:rsidRPr="00483DCF">
        <w:t xml:space="preserve"> bez zbytečného odkladu </w:t>
      </w:r>
      <w:r w:rsidR="00C503C3" w:rsidRPr="00483DCF">
        <w:t>pokládají lhůtu v délce</w:t>
      </w:r>
      <w:r w:rsidRPr="00483DCF">
        <w:t xml:space="preserve"> </w:t>
      </w:r>
      <w:r w:rsidRPr="00483DCF">
        <w:rPr>
          <w:b/>
        </w:rPr>
        <w:t xml:space="preserve">10 </w:t>
      </w:r>
      <w:r w:rsidR="00C503C3" w:rsidRPr="00483DCF">
        <w:rPr>
          <w:b/>
        </w:rPr>
        <w:t xml:space="preserve">kalendářních </w:t>
      </w:r>
      <w:r w:rsidRPr="00483DCF">
        <w:rPr>
          <w:b/>
        </w:rPr>
        <w:t>dnů</w:t>
      </w:r>
      <w:r w:rsidRPr="00483DCF">
        <w:t xml:space="preserve">. Oznámením se oznamující strana nezbavuje svých závazků ze smlouvy nebo </w:t>
      </w:r>
      <w:r w:rsidR="003D7C3B" w:rsidRPr="00483DCF">
        <w:t xml:space="preserve">povinností plynoucích z </w:t>
      </w:r>
      <w:r w:rsidRPr="00483DCF">
        <w:t xml:space="preserve">obecně závazných předpisů. Jestliže tuto povinnost oznamující strana nesplní, nebo není druhé straně zpráva doručena </w:t>
      </w:r>
      <w:r w:rsidR="00066E00" w:rsidRPr="00483DCF">
        <w:t>včas, má druhá strana nárok na ná</w:t>
      </w:r>
      <w:r w:rsidRPr="00483DCF">
        <w:t>hrad</w:t>
      </w:r>
      <w:r w:rsidR="00A63C06" w:rsidRPr="00483DCF">
        <w:t xml:space="preserve">u škody, která jí tím vzniká a </w:t>
      </w:r>
      <w:r w:rsidRPr="00483DCF">
        <w:t>nárok na odstoupení od smlouvy.</w:t>
      </w:r>
    </w:p>
    <w:p w14:paraId="27DDCCE0" w14:textId="77777777" w:rsidR="004B2524" w:rsidRPr="00483DCF" w:rsidRDefault="004B2524" w:rsidP="000E1B25">
      <w:pPr>
        <w:pStyle w:val="KUsmlouva-2rove"/>
        <w:ind w:left="1276" w:hanging="709"/>
        <w:rPr>
          <w:b/>
          <w:bCs/>
        </w:rPr>
      </w:pPr>
      <w:r w:rsidRPr="00483DCF">
        <w:rPr>
          <w:b/>
        </w:rPr>
        <w:t>Odstoupení</w:t>
      </w:r>
      <w:r w:rsidRPr="00483DCF">
        <w:t xml:space="preserve"> od smlouvy musí strana </w:t>
      </w:r>
      <w:r w:rsidR="00A63C06" w:rsidRPr="00483DCF">
        <w:t xml:space="preserve">odstupující </w:t>
      </w:r>
      <w:r w:rsidRPr="00483DCF">
        <w:t xml:space="preserve">oznámit druhé straně </w:t>
      </w:r>
      <w:r w:rsidRPr="00483DCF">
        <w:rPr>
          <w:b/>
        </w:rPr>
        <w:t xml:space="preserve">písemně bez zbytečného odkladu </w:t>
      </w:r>
      <w:r w:rsidRPr="00483DCF">
        <w:t>poté, co se d</w:t>
      </w:r>
      <w:r w:rsidR="00A63C06" w:rsidRPr="00483DCF">
        <w:t xml:space="preserve">ozvěděla o podstatném porušení smlouvy. Lhůta pro doručení písemného oznámení o </w:t>
      </w:r>
      <w:r w:rsidRPr="00483DCF">
        <w:t xml:space="preserve">odstoupení od smlouvy se stanovuje pro obě strany </w:t>
      </w:r>
      <w:r w:rsidR="00A63C06" w:rsidRPr="00483DCF">
        <w:t xml:space="preserve">na </w:t>
      </w:r>
      <w:r w:rsidR="002F5432" w:rsidRPr="00483DCF">
        <w:rPr>
          <w:b/>
        </w:rPr>
        <w:t>3</w:t>
      </w:r>
      <w:r w:rsidRPr="00483DCF">
        <w:rPr>
          <w:b/>
        </w:rPr>
        <w:t>0 dnů</w:t>
      </w:r>
      <w:r w:rsidRPr="00483DCF">
        <w:t xml:space="preserve"> ode dne, kdy jedna ze smluvních stran zjistila</w:t>
      </w:r>
      <w:r w:rsidR="001B0F46" w:rsidRPr="00483DCF">
        <w:t xml:space="preserve"> podstatné porušení smlouvy. V oznámení o odstoupení musí být </w:t>
      </w:r>
      <w:r w:rsidRPr="00483DCF">
        <w:t>uveden důvod, pro který strana od smlouvy odstupuje</w:t>
      </w:r>
      <w:r w:rsidR="001B0F46" w:rsidRPr="00483DCF">
        <w:t>,</w:t>
      </w:r>
      <w:r w:rsidRPr="00483DCF">
        <w:t xml:space="preserve"> a přesná citace toho bodu smlouvy, který ji k takovému kroku opravňuje. Bez těchto náležitostí je odstoupení od smlouvy neplatné.</w:t>
      </w:r>
    </w:p>
    <w:p w14:paraId="03096786" w14:textId="77777777" w:rsidR="004B2524" w:rsidRPr="00433A59" w:rsidRDefault="004B2524" w:rsidP="000E1B25">
      <w:pPr>
        <w:pStyle w:val="KUsmlouva-2rove"/>
        <w:ind w:left="1276" w:hanging="709"/>
        <w:rPr>
          <w:b/>
          <w:bCs/>
        </w:rPr>
      </w:pPr>
      <w:r w:rsidRPr="00483DCF">
        <w:t>Stanoví-li strana oprávněná pro dodatečné plnění lhůtu, což u po</w:t>
      </w:r>
      <w:r w:rsidR="00A25141" w:rsidRPr="00483DCF">
        <w:t>dstatného porušení smlouvy</w:t>
      </w:r>
      <w:r w:rsidR="00A25141" w:rsidRPr="00433A59">
        <w:t xml:space="preserve"> dle </w:t>
      </w:r>
      <w:r w:rsidR="00E9669B" w:rsidRPr="00433A59">
        <w:t>občanského zákoníku</w:t>
      </w:r>
      <w:r w:rsidRPr="00433A59">
        <w:t xml:space="preserve"> učinit nemusí, vzniká jí právo o</w:t>
      </w:r>
      <w:r w:rsidR="00A25141" w:rsidRPr="00433A59">
        <w:t xml:space="preserve">dstoupit od smlouvy až po </w:t>
      </w:r>
      <w:r w:rsidRPr="00433A59">
        <w:t>uplynutí</w:t>
      </w:r>
      <w:r w:rsidR="00A25141" w:rsidRPr="00433A59">
        <w:t xml:space="preserve"> této dodatečně stanovené lhůty</w:t>
      </w:r>
      <w:r w:rsidRPr="00433A59">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AD5315C" w14:textId="4360F093" w:rsidR="004B2524" w:rsidRPr="00433A59" w:rsidRDefault="00A71510" w:rsidP="000E1B25">
      <w:pPr>
        <w:pStyle w:val="KUsmlouva-2rove"/>
        <w:spacing w:after="0"/>
        <w:ind w:left="1276" w:hanging="709"/>
        <w:rPr>
          <w:b/>
          <w:bCs/>
        </w:rPr>
      </w:pPr>
      <w:r w:rsidRPr="00433A59">
        <w:rPr>
          <w:b/>
        </w:rPr>
        <w:t>Za podstatné porušení</w:t>
      </w:r>
      <w:r w:rsidR="004B2524" w:rsidRPr="00433A59">
        <w:rPr>
          <w:b/>
        </w:rPr>
        <w:t xml:space="preserve"> smlouvy</w:t>
      </w:r>
      <w:r w:rsidRPr="00433A59">
        <w:t xml:space="preserve"> opravňující</w:t>
      </w:r>
      <w:r w:rsidR="004B2524" w:rsidRPr="00433A59">
        <w:t xml:space="preserve"> </w:t>
      </w:r>
      <w:r w:rsidR="004B2524" w:rsidRPr="00433A59">
        <w:rPr>
          <w:b/>
        </w:rPr>
        <w:t>objednatele</w:t>
      </w:r>
      <w:r w:rsidR="004B2524" w:rsidRPr="00433A59">
        <w:t xml:space="preserve"> odstoupit od </w:t>
      </w:r>
      <w:r w:rsidR="002A1518">
        <w:t xml:space="preserve">této </w:t>
      </w:r>
      <w:r w:rsidR="004B2524" w:rsidRPr="00433A59">
        <w:t xml:space="preserve">smlouvy mimo ujednání uvedená v jiných článcích </w:t>
      </w:r>
      <w:r w:rsidRPr="00433A59">
        <w:t xml:space="preserve">této </w:t>
      </w:r>
      <w:r w:rsidR="004B2524" w:rsidRPr="00433A59">
        <w:t>smlouvy</w:t>
      </w:r>
      <w:r w:rsidRPr="00433A59">
        <w:t xml:space="preserve"> je považováno</w:t>
      </w:r>
      <w:r w:rsidR="004B2524" w:rsidRPr="00433A59">
        <w:t>:</w:t>
      </w:r>
    </w:p>
    <w:p w14:paraId="7FD35A4E" w14:textId="0B0D0130" w:rsidR="004B2524" w:rsidRPr="00433A59" w:rsidRDefault="004B2524" w:rsidP="000E1B25">
      <w:pPr>
        <w:pStyle w:val="KUsmlouva-3rove"/>
        <w:spacing w:before="60" w:after="0"/>
        <w:ind w:left="2127" w:hanging="851"/>
      </w:pPr>
      <w:r w:rsidRPr="00433A59">
        <w:t xml:space="preserve">prodlení zhotovitele se zahájením </w:t>
      </w:r>
      <w:r w:rsidR="0036151D">
        <w:t>provádění díla</w:t>
      </w:r>
      <w:r w:rsidRPr="00433A59">
        <w:t xml:space="preserve"> </w:t>
      </w:r>
      <w:r w:rsidR="002A1518">
        <w:t xml:space="preserve">delší </w:t>
      </w:r>
      <w:r w:rsidRPr="00612896">
        <w:t>než</w:t>
      </w:r>
      <w:r w:rsidR="002D2CE3" w:rsidRPr="00612896">
        <w:t xml:space="preserve"> 1</w:t>
      </w:r>
      <w:r w:rsidR="006438C6" w:rsidRPr="00612896">
        <w:t>5</w:t>
      </w:r>
      <w:r w:rsidR="002D2CE3" w:rsidRPr="00612896">
        <w:t xml:space="preserve"> </w:t>
      </w:r>
      <w:r w:rsidRPr="00612896">
        <w:t>kalendářních</w:t>
      </w:r>
      <w:r w:rsidRPr="00433A59">
        <w:t xml:space="preserve"> dnů</w:t>
      </w:r>
    </w:p>
    <w:p w14:paraId="6A3C68E8" w14:textId="3CAF9424" w:rsidR="004B2524" w:rsidRPr="00433A59" w:rsidRDefault="004B2524" w:rsidP="000E1B25">
      <w:pPr>
        <w:pStyle w:val="KUsmlouva-3rove"/>
        <w:spacing w:before="60" w:after="0"/>
        <w:ind w:left="2127" w:hanging="851"/>
      </w:pPr>
      <w:r w:rsidRPr="00433A59">
        <w:t>prodlení zhotovitele s</w:t>
      </w:r>
      <w:r w:rsidR="0036151D">
        <w:t> dokončením/předáním</w:t>
      </w:r>
      <w:r w:rsidRPr="00433A59">
        <w:t xml:space="preserve"> díla </w:t>
      </w:r>
      <w:r w:rsidRPr="00612896">
        <w:t>delší než 30</w:t>
      </w:r>
      <w:r w:rsidRPr="00433A59">
        <w:t xml:space="preserve"> kalendářních dnů </w:t>
      </w:r>
    </w:p>
    <w:p w14:paraId="2A916ED0" w14:textId="77777777" w:rsidR="004B2524" w:rsidRPr="00433A59" w:rsidRDefault="004B2524" w:rsidP="000E1B25">
      <w:pPr>
        <w:pStyle w:val="KUsmlouva-3rove"/>
        <w:spacing w:before="60" w:after="0"/>
        <w:ind w:left="2127" w:hanging="851"/>
      </w:pPr>
      <w:r w:rsidRPr="00433A59">
        <w:t>případ</w:t>
      </w:r>
      <w:r w:rsidR="002D2CE3" w:rsidRPr="00433A59">
        <w:t>y, kdy</w:t>
      </w:r>
      <w:r w:rsidRPr="00433A59">
        <w:t xml:space="preserve"> zhotovitel provádí dílo </w:t>
      </w:r>
      <w:r w:rsidRPr="00433A59">
        <w:rPr>
          <w:b/>
        </w:rPr>
        <w:t>v rozporu se zadáním</w:t>
      </w:r>
      <w:r w:rsidRPr="00433A59">
        <w:t xml:space="preserve"> objednatele, projektovou dokumentací, nebo pravomocným stavebním povolením </w:t>
      </w:r>
      <w:r w:rsidR="002D2CE3" w:rsidRPr="00433A59">
        <w:t xml:space="preserve">a </w:t>
      </w:r>
      <w:r w:rsidRPr="00433A59">
        <w:t>zhotovitel přes písemnou výzvu objednatele nedostatky neodstraní</w:t>
      </w:r>
    </w:p>
    <w:p w14:paraId="2854F5EF" w14:textId="476D3DC8" w:rsidR="004B2524" w:rsidRPr="00433A59" w:rsidRDefault="004B2524" w:rsidP="000E1B25">
      <w:pPr>
        <w:pStyle w:val="KUsmlouva-3rove"/>
        <w:spacing w:before="60" w:after="0"/>
        <w:ind w:left="2127" w:hanging="851"/>
      </w:pPr>
      <w:r w:rsidRPr="00433A59">
        <w:rPr>
          <w:b/>
        </w:rPr>
        <w:t>neposkytnutí náležité součinnosti</w:t>
      </w:r>
      <w:r w:rsidRPr="00433A59">
        <w:t xml:space="preserve"> zhotovitele technickému dozoru </w:t>
      </w:r>
      <w:r w:rsidR="007F1661">
        <w:t>stavebníka</w:t>
      </w:r>
      <w:r w:rsidRPr="00433A59">
        <w:t xml:space="preserve">, autorskému dozoru, nebo koordinátorovi </w:t>
      </w:r>
      <w:r w:rsidR="0036151D">
        <w:t>BOZP</w:t>
      </w:r>
      <w:r w:rsidRPr="00433A59">
        <w:t xml:space="preserve"> i přes písemné upozornění objednatele</w:t>
      </w:r>
    </w:p>
    <w:p w14:paraId="5E6B9987" w14:textId="77777777" w:rsidR="004B2524" w:rsidRPr="00433A59" w:rsidRDefault="004B2524" w:rsidP="000E1B25">
      <w:pPr>
        <w:pStyle w:val="KUsmlouva-3rove"/>
        <w:spacing w:before="60" w:after="0"/>
        <w:ind w:left="2127" w:hanging="851"/>
        <w:rPr>
          <w:b/>
          <w:bCs/>
        </w:rPr>
      </w:pPr>
      <w:r w:rsidRPr="00433A59">
        <w:rPr>
          <w:b/>
        </w:rPr>
        <w:t>neumožnění kontroly</w:t>
      </w:r>
      <w:r w:rsidRPr="00433A59">
        <w:t xml:space="preserve"> provádění díla a postupu prací na něm</w:t>
      </w:r>
    </w:p>
    <w:p w14:paraId="11129D75" w14:textId="7DEE4A9C" w:rsidR="003A4A6A" w:rsidRPr="004906B9" w:rsidRDefault="003A4A6A" w:rsidP="000E1B25">
      <w:pPr>
        <w:pStyle w:val="KUsmlouva-3rove"/>
        <w:ind w:left="2127" w:hanging="851"/>
        <w:rPr>
          <w:rStyle w:val="KUTun"/>
        </w:rPr>
      </w:pPr>
      <w:r w:rsidRPr="004906B9">
        <w:rPr>
          <w:rStyle w:val="KUTun"/>
        </w:rPr>
        <w:t>byl-li podán návrh na zahájení insolvenčního řízení vůči zhotovitel</w:t>
      </w:r>
      <w:r w:rsidR="00320C79">
        <w:rPr>
          <w:rStyle w:val="KUTun"/>
        </w:rPr>
        <w:t>i</w:t>
      </w:r>
      <w:r w:rsidRPr="004906B9">
        <w:rPr>
          <w:rStyle w:val="KUTun"/>
        </w:rPr>
        <w:t>, nebo probíhá-li insolvenční řízení</w:t>
      </w:r>
      <w:r w:rsidR="00320C79">
        <w:rPr>
          <w:rStyle w:val="KUTun"/>
        </w:rPr>
        <w:t>,</w:t>
      </w:r>
      <w:r w:rsidRPr="004906B9">
        <w:rPr>
          <w:rStyle w:val="KUTun"/>
        </w:rPr>
        <w:t xml:space="preserve"> v němž je řešen úpadek nebo hrozící úpadek zhotovitele, a dále likvidace podniku nebo prodej podniku zhotovitele</w:t>
      </w:r>
    </w:p>
    <w:p w14:paraId="1D60BDD0" w14:textId="0326BE4D" w:rsidR="004B2524" w:rsidRPr="00433A59" w:rsidRDefault="004B2524" w:rsidP="000E1B25">
      <w:pPr>
        <w:pStyle w:val="KUsmlouva-2rove"/>
        <w:spacing w:after="0"/>
        <w:ind w:left="1276" w:hanging="709"/>
        <w:rPr>
          <w:b/>
          <w:bCs/>
        </w:rPr>
      </w:pPr>
      <w:r w:rsidRPr="00433A59">
        <w:rPr>
          <w:b/>
        </w:rPr>
        <w:t>Podstatným porušením</w:t>
      </w:r>
      <w:r w:rsidRPr="00433A59">
        <w:t xml:space="preserve"> </w:t>
      </w:r>
      <w:r w:rsidRPr="00433A59">
        <w:rPr>
          <w:b/>
        </w:rPr>
        <w:t>smlouvy</w:t>
      </w:r>
      <w:r w:rsidRPr="00433A59">
        <w:t xml:space="preserve"> opravňujícím </w:t>
      </w:r>
      <w:r w:rsidRPr="00433A59">
        <w:rPr>
          <w:b/>
        </w:rPr>
        <w:t>zhotovitele</w:t>
      </w:r>
      <w:r w:rsidRPr="00433A59">
        <w:t xml:space="preserve"> odstoupit od </w:t>
      </w:r>
      <w:r w:rsidR="009E1EF5">
        <w:t xml:space="preserve">této </w:t>
      </w:r>
      <w:r w:rsidRPr="00433A59">
        <w:t>smlouvy je:</w:t>
      </w:r>
    </w:p>
    <w:p w14:paraId="235E94DA" w14:textId="44E7F414" w:rsidR="004B2524" w:rsidRPr="00433A59" w:rsidRDefault="004B2524" w:rsidP="000E1B25">
      <w:pPr>
        <w:pStyle w:val="KUsmlouva-3rove"/>
        <w:spacing w:before="60" w:after="0"/>
        <w:ind w:left="2127" w:hanging="851"/>
      </w:pPr>
      <w:r w:rsidRPr="00433A59">
        <w:rPr>
          <w:b/>
        </w:rPr>
        <w:t>prodlení objednatele s předáním staveniště</w:t>
      </w:r>
      <w:r w:rsidR="00754E2B" w:rsidRPr="00433A59">
        <w:t xml:space="preserve"> a zařízení staveniště </w:t>
      </w:r>
      <w:r w:rsidR="003D5ADE">
        <w:t>delší</w:t>
      </w:r>
      <w:r w:rsidRPr="00433A59">
        <w:t xml:space="preserve"> jak </w:t>
      </w:r>
      <w:r w:rsidR="00BB2598" w:rsidRPr="00612896">
        <w:t>1</w:t>
      </w:r>
      <w:r w:rsidR="006438C6" w:rsidRPr="00612896">
        <w:t>5</w:t>
      </w:r>
      <w:r w:rsidRPr="00433A59">
        <w:t xml:space="preserve"> kalendářních dnů od smluvně </w:t>
      </w:r>
      <w:r w:rsidR="007F1661">
        <w:t>stanoveného</w:t>
      </w:r>
      <w:r w:rsidR="007F1661" w:rsidRPr="00433A59">
        <w:t xml:space="preserve"> </w:t>
      </w:r>
      <w:r w:rsidRPr="00433A59">
        <w:t>termínu</w:t>
      </w:r>
    </w:p>
    <w:p w14:paraId="7E814330" w14:textId="77777777" w:rsidR="004B2524" w:rsidRPr="00433A59" w:rsidRDefault="004B2524" w:rsidP="000E1B25">
      <w:pPr>
        <w:pStyle w:val="KUsmlouva-3rove"/>
        <w:spacing w:before="60" w:after="0"/>
        <w:ind w:left="2127" w:hanging="851"/>
        <w:rPr>
          <w:b/>
          <w:bCs/>
        </w:rPr>
      </w:pPr>
      <w:r w:rsidRPr="00433A59">
        <w:rPr>
          <w:b/>
        </w:rPr>
        <w:t>prodlení objednatele s platbami</w:t>
      </w:r>
      <w:r w:rsidRPr="00433A59">
        <w:t xml:space="preserve"> dle platebního režimu </w:t>
      </w:r>
      <w:r w:rsidR="00164381" w:rsidRPr="00433A59">
        <w:t>dohodnutého v této smlouvě delší</w:t>
      </w:r>
      <w:r w:rsidRPr="00433A59">
        <w:t xml:space="preserve"> jak </w:t>
      </w:r>
      <w:r w:rsidRPr="00433A59">
        <w:rPr>
          <w:b/>
        </w:rPr>
        <w:t>30 dní</w:t>
      </w:r>
      <w:r w:rsidR="00164381" w:rsidRPr="00433A59">
        <w:t xml:space="preserve"> (počítáno</w:t>
      </w:r>
      <w:r w:rsidRPr="00433A59">
        <w:t xml:space="preserve"> ode dne jejich splatnosti</w:t>
      </w:r>
      <w:r w:rsidR="00164381" w:rsidRPr="00433A59">
        <w:t>)</w:t>
      </w:r>
    </w:p>
    <w:p w14:paraId="3FFB7A07" w14:textId="77777777" w:rsidR="004B2524" w:rsidRPr="00433A59" w:rsidRDefault="004B2524" w:rsidP="000E1B25">
      <w:pPr>
        <w:pStyle w:val="KUsmlouva-3rove"/>
        <w:spacing w:before="60" w:after="0"/>
        <w:ind w:left="2127" w:hanging="851"/>
        <w:rPr>
          <w:b/>
          <w:bCs/>
        </w:rPr>
      </w:pPr>
      <w:r w:rsidRPr="00433A59">
        <w:t xml:space="preserve">trvá-li </w:t>
      </w:r>
      <w:r w:rsidRPr="00433A59">
        <w:rPr>
          <w:b/>
        </w:rPr>
        <w:t>přerušení prací</w:t>
      </w:r>
      <w:r w:rsidR="00164381" w:rsidRPr="00433A59">
        <w:t xml:space="preserve"> ze strany objednatele déle</w:t>
      </w:r>
      <w:r w:rsidRPr="00433A59">
        <w:t xml:space="preserve"> jak </w:t>
      </w:r>
      <w:r w:rsidRPr="00433A59">
        <w:rPr>
          <w:b/>
        </w:rPr>
        <w:t>6 měsíců</w:t>
      </w:r>
      <w:r w:rsidRPr="00433A59">
        <w:t>.</w:t>
      </w:r>
    </w:p>
    <w:p w14:paraId="2D854678" w14:textId="5008ED23" w:rsidR="006C182E" w:rsidRPr="00433A59" w:rsidRDefault="005747E2" w:rsidP="000E1B25">
      <w:pPr>
        <w:pStyle w:val="KUsmlouva-2rove"/>
        <w:ind w:left="1276" w:hanging="709"/>
        <w:rPr>
          <w:b/>
          <w:bCs/>
        </w:rPr>
      </w:pPr>
      <w:r w:rsidRPr="00433A59">
        <w:t xml:space="preserve">Objednatel je oprávněn odstoupit od </w:t>
      </w:r>
      <w:r w:rsidR="009E1EF5">
        <w:t xml:space="preserve">této </w:t>
      </w:r>
      <w:r w:rsidRPr="00433A59">
        <w:t xml:space="preserve">smlouvy, pokud při provádění díla zhotovitel opakovaně (tj. více než 2x) porušuje své povinnosti vyplývající z této smlouvy nebo z právních či technických předpisů. </w:t>
      </w:r>
    </w:p>
    <w:p w14:paraId="6CED40F5" w14:textId="5C13174E" w:rsidR="006C182E" w:rsidRPr="00433A59" w:rsidRDefault="005747E2" w:rsidP="000E1B25">
      <w:pPr>
        <w:pStyle w:val="KUsmlouva-2rove"/>
        <w:ind w:left="1276" w:hanging="709"/>
        <w:rPr>
          <w:b/>
          <w:bCs/>
        </w:rPr>
      </w:pPr>
      <w:r w:rsidRPr="00433A59">
        <w:lastRenderedPageBreak/>
        <w:t xml:space="preserve">Objednatel je oprávněn odstoupit od </w:t>
      </w:r>
      <w:r w:rsidR="009E1EF5">
        <w:t xml:space="preserve">této </w:t>
      </w:r>
      <w:r w:rsidRPr="00433A59">
        <w:t xml:space="preserve">smlouvy též v případě, že zhotovitel provádí dílo takovým způsobem, že se lze oprávněně domnívat, že </w:t>
      </w:r>
      <w:r w:rsidR="009A0093" w:rsidRPr="00433A59">
        <w:t>jsou porušovány dané či zavedené technologické postupy</w:t>
      </w:r>
      <w:r w:rsidR="003D2805" w:rsidRPr="00433A59">
        <w:t>, což může mít za následek, že dílo nebude zhotoveno v jakosti obvyklé nebo očekávané.</w:t>
      </w:r>
      <w:r w:rsidR="006C182E" w:rsidRPr="00433A59">
        <w:t xml:space="preserve"> </w:t>
      </w:r>
    </w:p>
    <w:p w14:paraId="64E1EF43" w14:textId="2AAE8A3A" w:rsidR="005747E2" w:rsidRPr="00433A59" w:rsidRDefault="006C182E" w:rsidP="000E1B25">
      <w:pPr>
        <w:pStyle w:val="KUsmlouva-2rove"/>
        <w:ind w:left="1276" w:hanging="709"/>
        <w:rPr>
          <w:b/>
          <w:bCs/>
        </w:rPr>
      </w:pPr>
      <w:r w:rsidRPr="00433A59">
        <w:t xml:space="preserve">Objednatel si před odstoupením od </w:t>
      </w:r>
      <w:r w:rsidR="009E1EF5">
        <w:t xml:space="preserve">této </w:t>
      </w:r>
      <w:r w:rsidRPr="00433A59">
        <w:t xml:space="preserve">smlouvy může vyžádat vyjádření TDS, v takovém případě bude toto vyjádření součástí oznámení o odstoupení od smlouvy, kterým objednatel oznamuje odstoupení zhotoviteli. </w:t>
      </w:r>
    </w:p>
    <w:p w14:paraId="4AA4CBB5" w14:textId="0110D0E9" w:rsidR="004B2524" w:rsidRPr="00433A59" w:rsidRDefault="004B2524" w:rsidP="000E1B25">
      <w:pPr>
        <w:pStyle w:val="KUsmlouva-2rove"/>
        <w:ind w:left="1276" w:hanging="709"/>
        <w:rPr>
          <w:bCs/>
        </w:rPr>
      </w:pPr>
      <w:r w:rsidRPr="00433A59">
        <w:t xml:space="preserve">Důsledky odstoupení od </w:t>
      </w:r>
      <w:r w:rsidR="009E1EF5">
        <w:t xml:space="preserve">této </w:t>
      </w:r>
      <w:r w:rsidRPr="00433A59">
        <w:t>smlouvy:</w:t>
      </w:r>
    </w:p>
    <w:p w14:paraId="2F27CDF3" w14:textId="6B0791FD" w:rsidR="004B2524" w:rsidRPr="00433A59" w:rsidRDefault="00EE58DE" w:rsidP="000E1B25">
      <w:pPr>
        <w:pStyle w:val="KUsmlouva-3rove"/>
        <w:ind w:left="2127" w:hanging="851"/>
        <w:rPr>
          <w:b/>
        </w:rPr>
      </w:pPr>
      <w:r w:rsidRPr="00433A59">
        <w:t>Smlouva zaniká o</w:t>
      </w:r>
      <w:r w:rsidR="004B2524" w:rsidRPr="00433A59">
        <w:t xml:space="preserve">dstoupením od smlouvy, tj. doručením </w:t>
      </w:r>
      <w:r w:rsidR="009E1EF5">
        <w:t xml:space="preserve">písemného </w:t>
      </w:r>
      <w:r w:rsidR="004B2524" w:rsidRPr="00433A59">
        <w:t>projevu vůle o</w:t>
      </w:r>
      <w:r w:rsidRPr="00433A59">
        <w:t xml:space="preserve"> odstoupení druhé</w:t>
      </w:r>
      <w:r w:rsidR="009E1EF5">
        <w:t xml:space="preserve"> smluvní straně</w:t>
      </w:r>
      <w:r w:rsidRPr="00433A59">
        <w:t xml:space="preserve">. </w:t>
      </w:r>
      <w:r w:rsidR="004B2524" w:rsidRPr="00433A59">
        <w:t xml:space="preserve">Odstoupení od smlouvy se však </w:t>
      </w:r>
      <w:r w:rsidR="004B2524" w:rsidRPr="00433A59">
        <w:rPr>
          <w:b/>
        </w:rPr>
        <w:t>nedotýká nároku na náhradu škody,</w:t>
      </w:r>
      <w:r w:rsidR="00576AD7" w:rsidRPr="00433A59">
        <w:t xml:space="preserve"> ledaže </w:t>
      </w:r>
      <w:r w:rsidR="004B2524" w:rsidRPr="00433A59">
        <w:t xml:space="preserve">důvodem vzniku škody </w:t>
      </w:r>
      <w:r w:rsidR="00576AD7" w:rsidRPr="00433A59">
        <w:t>byly okolnosti, které je možno v souladu s touto smlouvou považovat za "vyšší moc</w:t>
      </w:r>
      <w:r w:rsidR="004B2524" w:rsidRPr="00433A59">
        <w:t>"</w:t>
      </w:r>
      <w:r w:rsidR="00576AD7" w:rsidRPr="00433A59">
        <w:t>,</w:t>
      </w:r>
      <w:r w:rsidR="004B2524" w:rsidRPr="00433A59">
        <w:t xml:space="preserve"> a smluvních pokut vzniklých porušením smlouvy; </w:t>
      </w:r>
      <w:r w:rsidR="00354093" w:rsidRPr="00433A59">
        <w:t xml:space="preserve">odstoupení od smlouvy se nedotýká ani </w:t>
      </w:r>
      <w:r w:rsidR="004B2524" w:rsidRPr="00433A59">
        <w:t xml:space="preserve">řešení sporů </w:t>
      </w:r>
      <w:r w:rsidRPr="00433A59">
        <w:t>mezi smluvními stranami a jin</w:t>
      </w:r>
      <w:r w:rsidR="00354093" w:rsidRPr="00433A59">
        <w:t>ých</w:t>
      </w:r>
      <w:r w:rsidR="004B2524" w:rsidRPr="00433A59">
        <w:t xml:space="preserve"> ustanovení</w:t>
      </w:r>
      <w:r w:rsidRPr="00433A59">
        <w:t xml:space="preserve"> této smlouvy</w:t>
      </w:r>
      <w:r w:rsidR="004B2524" w:rsidRPr="00433A59">
        <w:t>, která podle projevené vůle stran nebo vzhledem ke své povaze mají trvat i po ukončení smlouvy. Je-li však smluvní pokuta závislá na délce prodlení, nenarůstá její výše po zániku smlouvy.</w:t>
      </w:r>
    </w:p>
    <w:p w14:paraId="2514AC09" w14:textId="77777777" w:rsidR="004B2524" w:rsidRPr="00433A59" w:rsidRDefault="004B2524" w:rsidP="000E1B25">
      <w:pPr>
        <w:pStyle w:val="KUsmlouva-3rove"/>
        <w:ind w:left="2127" w:hanging="851"/>
        <w:rPr>
          <w:b/>
        </w:rPr>
      </w:pPr>
      <w:r w:rsidRPr="00433A59">
        <w:rPr>
          <w:b/>
        </w:rPr>
        <w:t>Zhotovitelovy závazky</w:t>
      </w:r>
      <w:r w:rsidRPr="00433A59">
        <w:t>, pokud jde o jakost, odstraňování vad a nedodělků, a také záruky z</w:t>
      </w:r>
      <w:r w:rsidR="00F872E3" w:rsidRPr="00433A59">
        <w:t xml:space="preserve">a jakost prací, které byly zhotovitelem provedeny </w:t>
      </w:r>
      <w:r w:rsidRPr="00433A59">
        <w:t>do doby jakéhokoliv odstoupení od smlouvy</w:t>
      </w:r>
      <w:r w:rsidR="00F872E3" w:rsidRPr="00433A59">
        <w:t>,</w:t>
      </w:r>
      <w:r w:rsidRPr="00433A59">
        <w:rPr>
          <w:b/>
        </w:rPr>
        <w:t xml:space="preserve"> platí i po takovém odstoupení</w:t>
      </w:r>
      <w:r w:rsidRPr="00433A59">
        <w:t xml:space="preserve">, a to pro </w:t>
      </w:r>
      <w:r w:rsidR="00F872E3" w:rsidRPr="00433A59">
        <w:t xml:space="preserve">tu </w:t>
      </w:r>
      <w:r w:rsidRPr="00433A59">
        <w:t>část díla, kterou zhotovitel do takového odstoupení realizoval.</w:t>
      </w:r>
    </w:p>
    <w:p w14:paraId="2518970F" w14:textId="77777777" w:rsidR="004B2524" w:rsidRPr="00433A59" w:rsidRDefault="004B2524" w:rsidP="000E1B25">
      <w:pPr>
        <w:pStyle w:val="KUsmlouva-3rove"/>
        <w:spacing w:after="0"/>
        <w:ind w:left="2127" w:hanging="851"/>
        <w:rPr>
          <w:b/>
        </w:rPr>
      </w:pPr>
      <w:r w:rsidRPr="00433A59">
        <w:t xml:space="preserve">Odstoupí-li některá ze stran od této smlouvy na základě ujednání z této smlouvy vyplývajících, smluvní strany </w:t>
      </w:r>
      <w:r w:rsidRPr="00433A59">
        <w:rPr>
          <w:b/>
        </w:rPr>
        <w:t>vypořádají své závazky</w:t>
      </w:r>
      <w:r w:rsidRPr="00433A59">
        <w:t xml:space="preserve"> z předmětné smlouvy takto:</w:t>
      </w:r>
    </w:p>
    <w:p w14:paraId="3B67E05C" w14:textId="77777777" w:rsidR="00E02445" w:rsidRPr="00433A59" w:rsidRDefault="004B2524" w:rsidP="000E1B25">
      <w:pPr>
        <w:pStyle w:val="KUsmlouva-4rove"/>
        <w:tabs>
          <w:tab w:val="clear" w:pos="2949"/>
        </w:tabs>
        <w:ind w:left="3119" w:hanging="992"/>
      </w:pPr>
      <w:r w:rsidRPr="00433A59">
        <w:t xml:space="preserve">zhotovitel provede </w:t>
      </w:r>
      <w:r w:rsidRPr="00433A59">
        <w:rPr>
          <w:b/>
        </w:rPr>
        <w:t>soupis všech provedených prací</w:t>
      </w:r>
      <w:r w:rsidR="004B2E34" w:rsidRPr="00433A59">
        <w:t xml:space="preserve"> a činností oceněných </w:t>
      </w:r>
      <w:r w:rsidRPr="00433A59">
        <w:t>způs</w:t>
      </w:r>
      <w:r w:rsidR="004B2E34" w:rsidRPr="00433A59">
        <w:t>obem</w:t>
      </w:r>
      <w:r w:rsidRPr="00433A59">
        <w:t>, kterým je stanovena cena díla;</w:t>
      </w:r>
    </w:p>
    <w:p w14:paraId="1B16EEF5" w14:textId="57F905B6" w:rsidR="004B2524" w:rsidRPr="00433A59" w:rsidRDefault="004B2524" w:rsidP="000E1B25">
      <w:pPr>
        <w:pStyle w:val="KUsmlouva-4rove"/>
        <w:tabs>
          <w:tab w:val="clear" w:pos="2949"/>
        </w:tabs>
        <w:ind w:left="3119" w:hanging="992"/>
      </w:pPr>
      <w:r w:rsidRPr="00433A59">
        <w:t>zhotovitel provede</w:t>
      </w:r>
      <w:r w:rsidR="004B2E34" w:rsidRPr="00433A59">
        <w:t xml:space="preserve"> finanční vyčíslení provedených</w:t>
      </w:r>
      <w:r w:rsidRPr="00433A59">
        <w:t xml:space="preserve"> prací</w:t>
      </w:r>
      <w:r w:rsidR="0036151D">
        <w:t xml:space="preserve"> </w:t>
      </w:r>
      <w:r w:rsidRPr="00433A59">
        <w:t>a</w:t>
      </w:r>
      <w:r w:rsidR="00746C8F">
        <w:t> </w:t>
      </w:r>
      <w:r w:rsidRPr="00433A59">
        <w:t xml:space="preserve">zpracuje </w:t>
      </w:r>
      <w:r w:rsidR="00431AF7" w:rsidRPr="00433A59">
        <w:rPr>
          <w:b/>
        </w:rPr>
        <w:t>"dílčí“ konečnou fakturu</w:t>
      </w:r>
      <w:r w:rsidRPr="00433A59">
        <w:rPr>
          <w:b/>
        </w:rPr>
        <w:t>;</w:t>
      </w:r>
    </w:p>
    <w:p w14:paraId="59D9F60F" w14:textId="6D92EB34" w:rsidR="004B2524" w:rsidRPr="00433A59" w:rsidRDefault="004B2524" w:rsidP="000E1B25">
      <w:pPr>
        <w:pStyle w:val="KUsmlouva-4rove"/>
        <w:tabs>
          <w:tab w:val="clear" w:pos="2949"/>
        </w:tabs>
        <w:ind w:left="3119" w:hanging="992"/>
      </w:pPr>
      <w:r w:rsidRPr="00433A59">
        <w:t xml:space="preserve">zhotovitel vyzve objednatele k </w:t>
      </w:r>
      <w:r w:rsidRPr="00433A59">
        <w:rPr>
          <w:b/>
        </w:rPr>
        <w:t>"dílčímu předání díla"</w:t>
      </w:r>
      <w:r w:rsidR="00544C0D" w:rsidRPr="00433A59">
        <w:t xml:space="preserve"> </w:t>
      </w:r>
      <w:r w:rsidRPr="00433A59">
        <w:t>a objednatel je povi</w:t>
      </w:r>
      <w:r w:rsidR="00AA74D2" w:rsidRPr="00433A59">
        <w:t xml:space="preserve">nen do 3 </w:t>
      </w:r>
      <w:r w:rsidR="0036151D">
        <w:t xml:space="preserve">pracovních </w:t>
      </w:r>
      <w:r w:rsidR="00AA74D2" w:rsidRPr="00433A59">
        <w:t>dnů od obdržení výzvy</w:t>
      </w:r>
      <w:r w:rsidRPr="00433A59">
        <w:t xml:space="preserve"> zahájit </w:t>
      </w:r>
      <w:r w:rsidRPr="00433A59">
        <w:rPr>
          <w:b/>
        </w:rPr>
        <w:t>"dílčí přejímací řízení";</w:t>
      </w:r>
      <w:r w:rsidRPr="00433A59">
        <w:rPr>
          <w:highlight w:val="yellow"/>
        </w:rPr>
        <w:t xml:space="preserve"> </w:t>
      </w:r>
    </w:p>
    <w:p w14:paraId="19C17B1D" w14:textId="5C1A0813" w:rsidR="004B2524" w:rsidRPr="00433A59" w:rsidRDefault="004B2524" w:rsidP="000E1B25">
      <w:pPr>
        <w:pStyle w:val="KUsmlouva-4rove"/>
        <w:tabs>
          <w:tab w:val="clear" w:pos="2949"/>
        </w:tabs>
        <w:ind w:left="3119" w:hanging="992"/>
        <w:rPr>
          <w:b/>
        </w:rPr>
      </w:pPr>
      <w:r w:rsidRPr="00433A59">
        <w:t>objednatel uhradí zhotoviteli práce</w:t>
      </w:r>
      <w:r w:rsidR="00E17559">
        <w:t xml:space="preserve"> řádně</w:t>
      </w:r>
      <w:r w:rsidRPr="00433A59">
        <w:t xml:space="preserve"> </w:t>
      </w:r>
      <w:r w:rsidR="0032681B" w:rsidRPr="00433A59">
        <w:t xml:space="preserve">provedené </w:t>
      </w:r>
      <w:r w:rsidRPr="00433A59">
        <w:t>do doby odstoupení od smlouvy na základě vystavené faktury.</w:t>
      </w:r>
    </w:p>
    <w:p w14:paraId="2E9CBCF6" w14:textId="482425B8" w:rsidR="004B2524" w:rsidRPr="00433A59" w:rsidRDefault="004B2524" w:rsidP="000E1B25">
      <w:pPr>
        <w:pStyle w:val="KUsmlouva-3rove"/>
        <w:spacing w:after="0"/>
        <w:ind w:left="2127" w:hanging="851"/>
        <w:rPr>
          <w:b/>
        </w:rPr>
      </w:pPr>
      <w:r w:rsidRPr="00433A59">
        <w:t>V případě, že nedojde mezi zhotovitelem a ob</w:t>
      </w:r>
      <w:r w:rsidR="000A0B32" w:rsidRPr="00433A59">
        <w:t xml:space="preserve">jednatelem dle výše uvedeného </w:t>
      </w:r>
      <w:r w:rsidRPr="00433A59">
        <w:t xml:space="preserve">postupu ke shodě a písemné dohodě, bude postupováno dle čl. </w:t>
      </w:r>
      <w:r w:rsidR="00E41EEC">
        <w:t>17</w:t>
      </w:r>
      <w:r w:rsidR="00A44415" w:rsidRPr="00433A59">
        <w:t xml:space="preserve"> </w:t>
      </w:r>
      <w:r w:rsidRPr="00433A59">
        <w:t>této smlouvy.</w:t>
      </w:r>
    </w:p>
    <w:p w14:paraId="4E09F066" w14:textId="77777777" w:rsidR="004B2524" w:rsidRPr="00433A59" w:rsidRDefault="004B2524" w:rsidP="0098021B">
      <w:pPr>
        <w:pStyle w:val="KUsmlouva-1rove"/>
        <w:spacing w:after="240"/>
        <w:ind w:left="357" w:hanging="357"/>
      </w:pPr>
      <w:bookmarkStart w:id="30" w:name="_Ref319914761"/>
      <w:r w:rsidRPr="00433A59">
        <w:t>SPORY</w:t>
      </w:r>
      <w:bookmarkEnd w:id="30"/>
    </w:p>
    <w:p w14:paraId="6E585A62" w14:textId="1CB3C7CE" w:rsidR="004B2524" w:rsidRPr="00433A59" w:rsidRDefault="00DA57D0" w:rsidP="00E80F4A">
      <w:pPr>
        <w:pStyle w:val="KUsmlouva-2rove"/>
        <w:spacing w:after="0"/>
        <w:ind w:left="1276" w:hanging="709"/>
      </w:pPr>
      <w:r w:rsidRPr="00433A59">
        <w:t xml:space="preserve">Jakýkoliv spor vzniklý z této smlouvy, pokud se jej nepodaří urovnat jednáním mezi smluvními    stranami, bude projednán a rozhodnut k tomu věcně a místně příslušným </w:t>
      </w:r>
      <w:r w:rsidRPr="00433A59">
        <w:rPr>
          <w:b/>
        </w:rPr>
        <w:t>soudem</w:t>
      </w:r>
      <w:r w:rsidRPr="00433A59">
        <w:t xml:space="preserve"> dle příslušných ustanovení </w:t>
      </w:r>
      <w:r w:rsidR="00332309">
        <w:t xml:space="preserve">zákona č. 99/1963 Sb., </w:t>
      </w:r>
      <w:r w:rsidRPr="00433A59">
        <w:t>občanského soudního řádu</w:t>
      </w:r>
      <w:r w:rsidR="002D42B0">
        <w:t>,</w:t>
      </w:r>
      <w:r w:rsidR="0090547D">
        <w:t xml:space="preserve"> </w:t>
      </w:r>
      <w:r w:rsidR="0090547D" w:rsidRPr="0090547D">
        <w:t>ve znění pozdějších předpis</w:t>
      </w:r>
      <w:r w:rsidR="0090547D">
        <w:t>ů.</w:t>
      </w:r>
    </w:p>
    <w:p w14:paraId="4E905FEE" w14:textId="77777777" w:rsidR="004B2524" w:rsidRPr="00433A59" w:rsidRDefault="004B2524" w:rsidP="0098021B">
      <w:pPr>
        <w:pStyle w:val="KUsmlouva-1rove"/>
        <w:spacing w:after="240"/>
        <w:ind w:left="357" w:hanging="357"/>
      </w:pPr>
      <w:r w:rsidRPr="00433A59">
        <w:t>DODATKY A ZMĚNY SMLOUVY</w:t>
      </w:r>
    </w:p>
    <w:p w14:paraId="13BD10E5" w14:textId="77777777" w:rsidR="004B2524" w:rsidRPr="00433A59" w:rsidRDefault="004B2524" w:rsidP="000E1B25">
      <w:pPr>
        <w:pStyle w:val="KUsmlouva-2rove"/>
        <w:spacing w:after="0"/>
        <w:ind w:left="1276" w:hanging="709"/>
      </w:pPr>
      <w:r w:rsidRPr="00433A59">
        <w:t>Tuto smlouvu</w:t>
      </w:r>
      <w:r w:rsidR="003D5ADE">
        <w:t>, není-li v ní výslovně</w:t>
      </w:r>
      <w:r w:rsidRPr="00433A59">
        <w:t xml:space="preserve"> </w:t>
      </w:r>
      <w:r w:rsidR="003D5ADE">
        <w:t xml:space="preserve">uvedeno jinak, </w:t>
      </w:r>
      <w:r w:rsidRPr="00433A59">
        <w:t xml:space="preserve">lze měnit, doplnit nebo zrušit </w:t>
      </w:r>
      <w:r w:rsidRPr="00433A59">
        <w:rPr>
          <w:b/>
        </w:rPr>
        <w:t>pouze písemnými průběžně číslovanými smluvními dodatky</w:t>
      </w:r>
      <w:r w:rsidRPr="00433A59">
        <w:t>, jež musí být jako takové označeny a potvrzeny oběma stranami smlouvy. Tyto dodatky podléhají témuž smluvnímu režimu jako tato smlouva.</w:t>
      </w:r>
    </w:p>
    <w:p w14:paraId="573DD617" w14:textId="77777777" w:rsidR="004B2524" w:rsidRPr="00433A59" w:rsidRDefault="004B2524" w:rsidP="0098021B">
      <w:pPr>
        <w:pStyle w:val="KUsmlouva-1rove"/>
        <w:spacing w:after="240"/>
        <w:ind w:left="357" w:hanging="357"/>
      </w:pPr>
      <w:r w:rsidRPr="00433A59">
        <w:lastRenderedPageBreak/>
        <w:t>DŮV</w:t>
      </w:r>
      <w:r w:rsidR="006F3728" w:rsidRPr="00433A59">
        <w:t xml:space="preserve">ĚRNÁ POVAHA INFORMACÍ, DUŠEVNÍ </w:t>
      </w:r>
      <w:r w:rsidRPr="00433A59">
        <w:t>VLASTNICTVÍ</w:t>
      </w:r>
    </w:p>
    <w:p w14:paraId="7A4B1355" w14:textId="77777777" w:rsidR="004B2524" w:rsidRPr="00433A59" w:rsidRDefault="004B2524" w:rsidP="006F7BE5">
      <w:pPr>
        <w:pStyle w:val="KUsmlouva-2rove"/>
        <w:ind w:left="1276" w:hanging="708"/>
      </w:pPr>
      <w:r w:rsidRPr="00433A59">
        <w:t>Informace, které zhotovitel získá v průběhu provádění smluvních prací</w:t>
      </w:r>
      <w:r w:rsidR="000D033C" w:rsidRPr="00433A59">
        <w:t xml:space="preserve"> nebo v jejich souvislosti, budou považovány</w:t>
      </w:r>
      <w:r w:rsidRPr="00433A59">
        <w:t xml:space="preserve"> za </w:t>
      </w:r>
      <w:r w:rsidRPr="00433A59">
        <w:rPr>
          <w:b/>
        </w:rPr>
        <w:t>informace důvěrného charakteru</w:t>
      </w:r>
      <w:r w:rsidRPr="00433A59">
        <w:t xml:space="preserve"> a </w:t>
      </w:r>
      <w:r w:rsidR="000D033C" w:rsidRPr="00433A59">
        <w:t xml:space="preserve">zhotovitel </w:t>
      </w:r>
      <w:r w:rsidRPr="00433A59">
        <w:t xml:space="preserve">s nimi </w:t>
      </w:r>
      <w:r w:rsidR="000D033C" w:rsidRPr="00433A59">
        <w:t xml:space="preserve">bude </w:t>
      </w:r>
      <w:r w:rsidRPr="00433A59">
        <w:t>z</w:t>
      </w:r>
      <w:r w:rsidR="000D033C" w:rsidRPr="00433A59">
        <w:t>acházet v souladu s</w:t>
      </w:r>
      <w:r w:rsidR="00332309">
        <w:t xml:space="preserve"> ust. </w:t>
      </w:r>
      <w:r w:rsidR="000D033C" w:rsidRPr="00433A59">
        <w:t xml:space="preserve">§ </w:t>
      </w:r>
      <w:r w:rsidR="007A6CF0" w:rsidRPr="00433A59">
        <w:t>1730 odst. 2</w:t>
      </w:r>
      <w:r w:rsidR="000D033C" w:rsidRPr="00433A59">
        <w:t xml:space="preserve"> </w:t>
      </w:r>
      <w:r w:rsidR="007A6CF0" w:rsidRPr="00433A59">
        <w:t>občanského</w:t>
      </w:r>
      <w:r w:rsidRPr="00433A59">
        <w:t xml:space="preserve"> zákoníku. Toto ustanovení se uplatní rovněž recipročně. </w:t>
      </w:r>
    </w:p>
    <w:p w14:paraId="2D31A20F" w14:textId="77777777" w:rsidR="004D085E" w:rsidRPr="00433A59" w:rsidRDefault="004B2524" w:rsidP="006F7BE5">
      <w:pPr>
        <w:pStyle w:val="KUsmlouva-2rove"/>
        <w:ind w:left="1276" w:hanging="708"/>
      </w:pPr>
      <w:r w:rsidRPr="00433A59">
        <w:t xml:space="preserve">Výjimku z důvěrných informací tvoří ty informace, podklady a znalosti, které jsou všeobecně známé a dostupné. </w:t>
      </w:r>
    </w:p>
    <w:p w14:paraId="6F32847E" w14:textId="7CAFAE81" w:rsidR="00CF681F" w:rsidRPr="00624DD4" w:rsidRDefault="007133CF" w:rsidP="000E1B25">
      <w:pPr>
        <w:pStyle w:val="KUsmlouva-2rove"/>
        <w:ind w:left="1276" w:hanging="708"/>
      </w:pPr>
      <w:r w:rsidRPr="00624DD4">
        <w:t xml:space="preserve">Zhotovitel souhlasí s případným uveřejněním podmínek, za jakých byla smlouva uzavřena v rozsahu dle </w:t>
      </w:r>
      <w:r w:rsidR="00A07A7C">
        <w:t>Z</w:t>
      </w:r>
      <w:r w:rsidRPr="00624DD4">
        <w:t>ákona č. 134/2016 Sb., zákona č. 340/2015 Sb.</w:t>
      </w:r>
      <w:r w:rsidR="006F56F4" w:rsidRPr="00624DD4">
        <w:t xml:space="preserve">, </w:t>
      </w:r>
      <w:r w:rsidR="003D5ADE" w:rsidRPr="00C56E7F">
        <w:t>o zvláštních podmínkách účinnosti některých smluv, uveřejňování těchto smluv a o registru smluv (zákon</w:t>
      </w:r>
      <w:r w:rsidR="003D5ADE" w:rsidRPr="0099551D">
        <w:t xml:space="preserve"> </w:t>
      </w:r>
      <w:r w:rsidR="006F56F4" w:rsidRPr="00624DD4">
        <w:t>o registru smluv</w:t>
      </w:r>
      <w:r w:rsidR="003D5ADE">
        <w:t>)</w:t>
      </w:r>
      <w:r w:rsidR="006F56F4" w:rsidRPr="00624DD4">
        <w:t>, v</w:t>
      </w:r>
      <w:r w:rsidR="008E6640">
        <w:t>e</w:t>
      </w:r>
      <w:r w:rsidR="006F56F4" w:rsidRPr="00624DD4">
        <w:t xml:space="preserve"> znění</w:t>
      </w:r>
      <w:r w:rsidRPr="00624DD4">
        <w:t xml:space="preserve"> </w:t>
      </w:r>
      <w:r w:rsidR="008E6640">
        <w:t xml:space="preserve">pozdějších předpisů </w:t>
      </w:r>
      <w:r w:rsidR="003D5ADE">
        <w:t>(dále jen „</w:t>
      </w:r>
      <w:r w:rsidR="003D5ADE" w:rsidRPr="00C56E7F">
        <w:rPr>
          <w:b/>
        </w:rPr>
        <w:t>zákon č. 340/2015 Sb.</w:t>
      </w:r>
      <w:r w:rsidR="003D5ADE">
        <w:t xml:space="preserve">“) </w:t>
      </w:r>
      <w:r w:rsidRPr="00624DD4">
        <w:t>a zákona č. 106/1999 Sb.</w:t>
      </w:r>
      <w:r w:rsidR="006F56F4" w:rsidRPr="00624DD4">
        <w:t xml:space="preserve">, o svobodném přístupu k informacím, </w:t>
      </w:r>
      <w:r w:rsidR="00A83661" w:rsidRPr="00624DD4">
        <w:t>v</w:t>
      </w:r>
      <w:r w:rsidR="00A83661">
        <w:t>e</w:t>
      </w:r>
      <w:r w:rsidR="00A83661" w:rsidRPr="00624DD4">
        <w:t xml:space="preserve"> znění</w:t>
      </w:r>
      <w:r w:rsidR="008E6640">
        <w:t xml:space="preserve"> pozdějších předpisů</w:t>
      </w:r>
      <w:r w:rsidR="006F56F4" w:rsidRPr="00624DD4">
        <w:t>.</w:t>
      </w:r>
    </w:p>
    <w:p w14:paraId="35E36C1F" w14:textId="1ED467E0" w:rsidR="005B1FC7" w:rsidRPr="009A6A9A" w:rsidRDefault="00654AC7" w:rsidP="005B1FC7">
      <w:pPr>
        <w:pStyle w:val="KUsmlouva-2rove"/>
        <w:spacing w:after="0"/>
        <w:ind w:left="1276" w:hanging="708"/>
        <w:rPr>
          <w:i/>
        </w:rPr>
      </w:pPr>
      <w:r w:rsidRPr="00654AC7">
        <w:t>V případě, že ihned po podpisu této smlouvy není jednou ze smluvních stran oznámeno písemně druhé smluvní straně (postačí e-mailem prostřednictvím osob oprávněných jednat ve věcech smluvních nebo technických), že smlouva či jakákoliv její část obsahuje obchodní tajemství ve smyslu § 504 OZ, berou smluvní strany na vědomí, že tato smlouva či jakákoliv jejich část neobsahuje obchodní tajemství</w:t>
      </w:r>
      <w:r>
        <w:t>.</w:t>
      </w:r>
    </w:p>
    <w:p w14:paraId="60986289" w14:textId="77777777" w:rsidR="00A037D0" w:rsidRPr="00433A59" w:rsidRDefault="004B2524" w:rsidP="0098021B">
      <w:pPr>
        <w:pStyle w:val="KUsmlouva-1rove"/>
        <w:spacing w:after="240"/>
        <w:ind w:left="357" w:hanging="357"/>
      </w:pPr>
      <w:r w:rsidRPr="00433A59">
        <w:t>VYŠŠÍ MOC</w:t>
      </w:r>
    </w:p>
    <w:p w14:paraId="04E75A55" w14:textId="073554AE" w:rsidR="007121DD" w:rsidRPr="00433A59" w:rsidRDefault="007121DD" w:rsidP="007121DD">
      <w:pPr>
        <w:pStyle w:val="KUsmlouva-2rove"/>
        <w:ind w:left="1276" w:hanging="709"/>
      </w:pPr>
      <w:r w:rsidRPr="00433A59">
        <w:t xml:space="preserve">Za případy vyšší moci jsou považovány takové neobvyklé okolnosti, které brání trvale nebo dočasně plnění </w:t>
      </w:r>
      <w:r w:rsidR="0052368F">
        <w:t xml:space="preserve">touto </w:t>
      </w:r>
      <w:r w:rsidRPr="00433A59">
        <w:t xml:space="preserve">smlouvou stanovených povinností, které nastanou po nabytí účinnosti </w:t>
      </w:r>
      <w:r w:rsidR="0052368F">
        <w:t xml:space="preserve">této </w:t>
      </w:r>
      <w:r w:rsidRPr="00433A59">
        <w:t xml:space="preserve">smlouvy </w:t>
      </w:r>
      <w:r w:rsidR="00AE2FC9">
        <w:t xml:space="preserve">nezávisle na vůli smluvních stran </w:t>
      </w:r>
      <w:r w:rsidRPr="00433A59">
        <w:t xml:space="preserve">a které </w:t>
      </w:r>
      <w:r w:rsidRPr="00433A59">
        <w:rPr>
          <w:b/>
        </w:rPr>
        <w:t xml:space="preserve">nemohly být </w:t>
      </w:r>
      <w:r w:rsidR="003667D4">
        <w:rPr>
          <w:b/>
        </w:rPr>
        <w:t>smluvní stranou, která se jich dovolává,</w:t>
      </w:r>
      <w:r w:rsidRPr="00433A59">
        <w:rPr>
          <w:b/>
        </w:rPr>
        <w:t xml:space="preserve"> objektivně předvídány</w:t>
      </w:r>
      <w:r w:rsidR="00270179">
        <w:rPr>
          <w:b/>
        </w:rPr>
        <w:t>, překonány</w:t>
      </w:r>
      <w:r w:rsidRPr="00433A59">
        <w:rPr>
          <w:b/>
        </w:rPr>
        <w:t xml:space="preserve">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w:t>
      </w:r>
      <w:r w:rsidR="00A264D5">
        <w:t xml:space="preserve">existenci </w:t>
      </w:r>
      <w:r w:rsidRPr="00433A59">
        <w:t>nepříznivé klimatické podmínky tvrdí.</w:t>
      </w:r>
    </w:p>
    <w:p w14:paraId="3A8129B3" w14:textId="2DE5114B" w:rsidR="007121DD" w:rsidRPr="00433A59" w:rsidRDefault="007121DD" w:rsidP="007121DD">
      <w:pPr>
        <w:pStyle w:val="KUsmlouva-2rove"/>
        <w:ind w:left="1276" w:hanging="709"/>
      </w:pPr>
      <w:r w:rsidRPr="00433A59">
        <w:t xml:space="preserve">Smluvní strana, které je tímto </w:t>
      </w:r>
      <w:r w:rsidR="00A264D5">
        <w:t xml:space="preserve">(vyšší mocí) </w:t>
      </w:r>
      <w:r w:rsidRPr="00433A59">
        <w:t>znemožněno plnění smluvních povinností, bude neprodleně informovat při vzniku takových okolností druhou smluvní stranu a předloží jí vhodné doklady příp. informace o</w:t>
      </w:r>
      <w:r>
        <w:t> </w:t>
      </w:r>
      <w:r w:rsidRPr="00433A59">
        <w:t xml:space="preserve">tom, že tyto okolnosti mají podstatný vliv na plnění smluvních povinností. </w:t>
      </w:r>
    </w:p>
    <w:p w14:paraId="0829820F" w14:textId="77777777" w:rsidR="007121DD" w:rsidRPr="00433A59" w:rsidRDefault="007121DD" w:rsidP="007121DD">
      <w:pPr>
        <w:pStyle w:val="KUsmlouva-2rove"/>
        <w:spacing w:after="0"/>
        <w:ind w:left="1276" w:hanging="709"/>
      </w:pPr>
      <w:r w:rsidRPr="00433A59">
        <w:t xml:space="preserve">V případě, že působení vyšší moci trvá déle </w:t>
      </w:r>
      <w:r w:rsidRPr="00433A59">
        <w:rPr>
          <w:b/>
        </w:rPr>
        <w:t>než 90 dní</w:t>
      </w:r>
      <w:r w:rsidRPr="00433A59">
        <w:t xml:space="preserve">, vyjasní si obě smluvní strany další postup provádění díla, resp. změnu smluvních povinností, a uzavřou příslušný dodatek k této smlouvě. </w:t>
      </w:r>
    </w:p>
    <w:p w14:paraId="5D7DE134" w14:textId="77777777" w:rsidR="004B2524" w:rsidRPr="00433A59" w:rsidRDefault="004B2524" w:rsidP="0098021B">
      <w:pPr>
        <w:pStyle w:val="KUsmlouva-1rove"/>
        <w:spacing w:after="240"/>
        <w:ind w:left="357" w:hanging="357"/>
      </w:pPr>
      <w:r w:rsidRPr="00433A59">
        <w:t>ROZHODNÉ PRÁVO</w:t>
      </w:r>
    </w:p>
    <w:p w14:paraId="41357117" w14:textId="77777777" w:rsidR="001143BF" w:rsidRPr="00433A59" w:rsidRDefault="004B2524" w:rsidP="007A5644">
      <w:pPr>
        <w:pStyle w:val="KUsmlouva-2rove"/>
        <w:spacing w:before="0"/>
        <w:ind w:left="1276" w:hanging="709"/>
      </w:pPr>
      <w:r w:rsidRPr="00433A59">
        <w:t xml:space="preserve">Smluvní vztah upravený touto smlouvou se řídí a vykládá dle zákonů </w:t>
      </w:r>
      <w:r w:rsidR="00E64FDF" w:rsidRPr="00433A59">
        <w:t>účinných</w:t>
      </w:r>
      <w:r w:rsidRPr="00433A59">
        <w:t xml:space="preserve"> v České republice.</w:t>
      </w:r>
    </w:p>
    <w:p w14:paraId="3A405A18" w14:textId="3F1570DA" w:rsidR="00E91E7E" w:rsidRPr="00433A59" w:rsidRDefault="00E91E7E" w:rsidP="007A5644">
      <w:pPr>
        <w:pStyle w:val="KUsmlouva-2rove"/>
        <w:spacing w:before="0" w:after="0"/>
        <w:ind w:left="1276" w:hanging="709"/>
        <w:rPr>
          <w:b/>
        </w:rPr>
      </w:pPr>
      <w:r w:rsidRPr="00433A59">
        <w:t>V souladu s</w:t>
      </w:r>
      <w:r w:rsidR="00332309">
        <w:t xml:space="preserve"> ust. </w:t>
      </w:r>
      <w:r w:rsidRPr="00433A59">
        <w:t xml:space="preserve">§ 1801 </w:t>
      </w:r>
      <w:r w:rsidR="009C5AFE">
        <w:t>občanského zákoníku</w:t>
      </w:r>
      <w:r w:rsidRPr="00433A59">
        <w:t xml:space="preserve"> se ve smluvním vztahu založeném touto smlouvou vylučuje použití </w:t>
      </w:r>
      <w:r w:rsidR="00332309">
        <w:t xml:space="preserve">ust. </w:t>
      </w:r>
      <w:r w:rsidRPr="00433A59">
        <w:t xml:space="preserve">§ 1799 a § 1800 </w:t>
      </w:r>
      <w:r w:rsidR="006F56F4">
        <w:t>občanského zákoníku.</w:t>
      </w:r>
    </w:p>
    <w:p w14:paraId="51CD2349" w14:textId="77777777" w:rsidR="004B2524" w:rsidRPr="00433A59" w:rsidRDefault="004B2524" w:rsidP="0098021B">
      <w:pPr>
        <w:pStyle w:val="KUsmlouva-1rove"/>
        <w:spacing w:after="240"/>
        <w:ind w:left="357" w:hanging="357"/>
      </w:pPr>
      <w:r w:rsidRPr="00433A59">
        <w:t>ZÁVĚREČNÁ USTANOVENÍ</w:t>
      </w:r>
    </w:p>
    <w:p w14:paraId="1F936B0F" w14:textId="2C15829C" w:rsidR="00230DB3" w:rsidRPr="00654AC7" w:rsidRDefault="00230DB3" w:rsidP="000E1B25">
      <w:pPr>
        <w:pStyle w:val="KUsmlouva-2rove"/>
        <w:ind w:left="1276" w:hanging="709"/>
      </w:pPr>
      <w:r w:rsidRPr="00230DB3">
        <w:t xml:space="preserve">Vzhledem k tomu, že předmět plnění této </w:t>
      </w:r>
      <w:r w:rsidRPr="00654AC7">
        <w:t xml:space="preserve">smlouvy je spolufinancován z dotace </w:t>
      </w:r>
      <w:r w:rsidR="007A7429" w:rsidRPr="00654AC7">
        <w:t>OPŽP a ModF,</w:t>
      </w:r>
      <w:r w:rsidR="00AC2F33">
        <w:t xml:space="preserve"> </w:t>
      </w:r>
      <w:r w:rsidRPr="00654AC7">
        <w:t xml:space="preserve">je zhotovitel povinen archivovat dokumentaci spojenou s předmětem této smlouvy </w:t>
      </w:r>
      <w:r w:rsidRPr="00654AC7">
        <w:lastRenderedPageBreak/>
        <w:t>(zejm. účetní doklady) od účinnosti této smlouvy do 31. 12. 203</w:t>
      </w:r>
      <w:r w:rsidR="00AA6F70" w:rsidRPr="00654AC7">
        <w:t>7</w:t>
      </w:r>
      <w:r w:rsidRPr="00654AC7">
        <w:t>, včetně umožnění přístupu k ní. Pokud je v českých právních předpisech stanovena lhůta delší, musí se jí zhotovitel řídit.</w:t>
      </w:r>
    </w:p>
    <w:p w14:paraId="3664E200" w14:textId="4615E8A9" w:rsidR="00230DB3" w:rsidRPr="00654AC7" w:rsidRDefault="00230DB3" w:rsidP="000E1B25">
      <w:pPr>
        <w:pStyle w:val="KUsmlouva-2rove"/>
        <w:ind w:left="1276" w:hanging="709"/>
      </w:pPr>
      <w:r w:rsidRPr="00654AC7">
        <w:t xml:space="preserve">Vzhledem k tomu, že předmět plnění této smlouvy je spolufinancován z dotace </w:t>
      </w:r>
      <w:r w:rsidR="007A7429" w:rsidRPr="00654AC7">
        <w:t>OPŽP a ModF,</w:t>
      </w:r>
      <w:r w:rsidR="00AC2F33">
        <w:t xml:space="preserve"> </w:t>
      </w:r>
      <w:r w:rsidRPr="00654AC7">
        <w:t>je zhotovitel povinen umožnit kontrolu předmětného dotačního projektu a poskytnout nezbytnou součinnost kontrolním orgánům příslušného dotačního projektu (těmito jsou především Ministerstvo životního prostředí, Státní fond životního prostředí, Ministerstvo financí, orgány finanční správy, Nejvyšší kontrolní úřad, Evropská komise a Evropský účetní dvůr, případně další orgány oprávněné k výkonu kontroly), a to nejméně po dobu uvedenou v odst. 22.</w:t>
      </w:r>
      <w:r w:rsidR="008928CB" w:rsidRPr="00654AC7">
        <w:t>1</w:t>
      </w:r>
      <w:r w:rsidRPr="00654AC7">
        <w:t>. tohoto článku. V souladu s § 2 písm. e) zákona č. 320/2001 Sb., o finanční kontrole, ve znění pozdějších předpisů je zhotovitel povinen poskytnout kontrolním orgánům a objednateli veškerou potřebnou součinnost při výkonu finanční kontroly a obdobně zavázat i své případné poddodavatele.</w:t>
      </w:r>
    </w:p>
    <w:p w14:paraId="3646C65B" w14:textId="1C411240" w:rsidR="00CE78DF" w:rsidRPr="00CF681F" w:rsidRDefault="00230DB3" w:rsidP="000E1B25">
      <w:pPr>
        <w:pStyle w:val="KUsmlouva-2rove"/>
        <w:ind w:left="1276" w:hanging="708"/>
        <w:rPr>
          <w:b/>
        </w:rPr>
      </w:pPr>
      <w:r w:rsidRPr="00654AC7">
        <w:t>Vzhledem k tomu, že předmět plnění této smlouvy je spolufinancován z dotace OPŽP</w:t>
      </w:r>
      <w:r w:rsidR="007A7429" w:rsidRPr="00654AC7">
        <w:t xml:space="preserve"> a ModF, </w:t>
      </w:r>
      <w:r w:rsidR="00B22222" w:rsidRPr="00654AC7">
        <w:t xml:space="preserve"> a objednatel </w:t>
      </w:r>
      <w:r w:rsidRPr="00654AC7">
        <w:t>je povinen se řídit příslušným Rozhodnutím o poskytnutí dotace (podpory),</w:t>
      </w:r>
      <w:r w:rsidRPr="00230DB3">
        <w:t xml:space="preserve"> případně příslušnou Smlouvou o poskytnutí dotace (finanční podpory), ze které bude spolufinancováno </w:t>
      </w:r>
      <w:r w:rsidRPr="00654AC7">
        <w:t xml:space="preserve">plnění předmětu plnění této smlouvy, a příslušnými pravidly (pro žadatele a příjemce), pokyny a metodickými dokumenty </w:t>
      </w:r>
      <w:r w:rsidR="00EB2843" w:rsidRPr="00654AC7">
        <w:t>OPŽP a ModF,</w:t>
      </w:r>
      <w:r w:rsidRPr="00654AC7">
        <w:t xml:space="preserve">, včetně následných aktualizací, vyhrazuje si objednatel právo doplnit, případně změnit tuto smlouvu, zejména povinnosti plynoucí ze smlouvy pro zhotovitele, v případě, že z aktuálních pokynů, pravidel nebo metodických dokumentů </w:t>
      </w:r>
      <w:r w:rsidR="00EB2843" w:rsidRPr="00654AC7">
        <w:t>OPŽP a ModF,</w:t>
      </w:r>
      <w:r w:rsidRPr="00654AC7">
        <w:t xml:space="preserve"> nebo z příslušného Rozhodnutí o poskytnutí dotace (podpory) či Smlouvy o poskytnutí dotace (finanční podpory), vyplyne nějaká povinnost, kterou bude objednatel muset zavázat rovněž zhotovitele. V takovém případě se</w:t>
      </w:r>
      <w:r w:rsidRPr="00230DB3">
        <w:t xml:space="preserve"> zhotovitel zavazuje na změnu či doplnění smlouvy přistoupit, pakliže takové zajištění nové povinnosti mu nezpůsobí nepřiměřené vícenáklady (za nepřiměřené vícenáklady nejsou považovány vícenáklady do výše 4.000,- Kč ročně ve vztahu ke každé, nové a zajišťované povinnosti). V opačném případě je to důvodem pro výpověď této smlouvy (s výpovědní lhůtou 3 pracovních dnů, která plyne dnem následujícím po doručení výpovědi druhé smluvní straně). </w:t>
      </w:r>
    </w:p>
    <w:p w14:paraId="54346128" w14:textId="77777777" w:rsidR="00CE78DF" w:rsidRPr="00624DD4" w:rsidRDefault="00CE78DF" w:rsidP="000E1B25">
      <w:pPr>
        <w:pStyle w:val="KUsmlouva-2rove"/>
        <w:ind w:left="1276" w:hanging="708"/>
        <w:rPr>
          <w:b/>
        </w:rPr>
      </w:pPr>
      <w:r w:rsidRPr="00624DD4">
        <w:t xml:space="preserve">Smluvní strany se dohodly, že </w:t>
      </w:r>
      <w:r>
        <w:t xml:space="preserve">objednatel </w:t>
      </w:r>
      <w:r w:rsidRPr="00624DD4">
        <w:t>v zákonné lhůtě odešle smlouvu k řádnému uveřejnění do registru smluv vedeného Ministerstvem vnitra ČR.</w:t>
      </w:r>
    </w:p>
    <w:p w14:paraId="78801C09" w14:textId="77777777" w:rsidR="00CE78DF" w:rsidRPr="00624DD4" w:rsidRDefault="00CE78DF" w:rsidP="000E1B25">
      <w:pPr>
        <w:pStyle w:val="KUsmlouva-2rove"/>
        <w:ind w:left="1276" w:hanging="708"/>
        <w:rPr>
          <w:b/>
        </w:rPr>
      </w:pPr>
      <w:r w:rsidRPr="00624DD4">
        <w:t xml:space="preserve">Zhotovitel </w:t>
      </w:r>
      <w:r w:rsidRPr="00624DD4">
        <w:rPr>
          <w:b/>
        </w:rPr>
        <w:t>nesmí převádět</w:t>
      </w:r>
      <w:r w:rsidRPr="00624DD4">
        <w:t xml:space="preserve"> plně ani zčásti své </w:t>
      </w:r>
      <w:r w:rsidRPr="00624DD4">
        <w:rPr>
          <w:b/>
        </w:rPr>
        <w:t>závazky ani práva a povinnosti</w:t>
      </w:r>
      <w:r w:rsidRPr="00624DD4">
        <w:t>, které má plnit podle této smlouvy, aniž by předem obdržel od objednatele písemný souhlas s převodem. To se netýká práv a povinností vyplývajících ze Smluv o dílo uzavřených mezi zhotovitelem a jeho poddodavateli díla.</w:t>
      </w:r>
    </w:p>
    <w:p w14:paraId="65C083AC" w14:textId="77777777" w:rsidR="00CE78DF" w:rsidRDefault="00CE78DF" w:rsidP="00B81D2E">
      <w:pPr>
        <w:pStyle w:val="KUsmlouva-2rove"/>
        <w:ind w:left="1276" w:hanging="708"/>
        <w:rPr>
          <w:w w:val="0"/>
        </w:rPr>
      </w:pPr>
      <w:r w:rsidRPr="00624DD4">
        <w:rPr>
          <w:w w:val="0"/>
        </w:rPr>
        <w:t xml:space="preserve">Tato smlouva nabývá platnosti dnem uzavření smlouvy, tj. dnem podpisu obou smluvních stran, nebo osobami jimi zmocněnými. Tato smlouva nabývá účinnosti dnem jejího uveřejnění v registru smluv dle </w:t>
      </w:r>
      <w:r>
        <w:rPr>
          <w:w w:val="0"/>
        </w:rPr>
        <w:t xml:space="preserve">ust. </w:t>
      </w:r>
      <w:r w:rsidRPr="00624DD4">
        <w:rPr>
          <w:w w:val="0"/>
        </w:rPr>
        <w:t>§ 6 zákona č. 340/2015 Sb..</w:t>
      </w:r>
    </w:p>
    <w:p w14:paraId="258847CF" w14:textId="24B21AB3" w:rsidR="00CE78DF" w:rsidRPr="006931C3" w:rsidRDefault="00CE78DF" w:rsidP="00B81D2E">
      <w:pPr>
        <w:pStyle w:val="KUsmlouva-2rove"/>
        <w:ind w:left="1276" w:hanging="708"/>
        <w:rPr>
          <w:w w:val="0"/>
        </w:rPr>
      </w:pPr>
      <w:r w:rsidRPr="00B71716">
        <w:t>Zhotovitel bere na vědomí, že o</w:t>
      </w:r>
      <w:r>
        <w:t>sobní údaje uvedené v této smlouvě o</w:t>
      </w:r>
      <w:r w:rsidRPr="00B71716">
        <w:t xml:space="preserve">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správce, pověřence pro ochranu osobních údajů, informace o právech subjektu údajů a další informace ke zpracování osobních údajů jsou dostupné na webových stránkách </w:t>
      </w:r>
      <w:r w:rsidR="00335883" w:rsidRPr="00335883">
        <w:t>https://www.ssno.cz/gdpr</w:t>
      </w:r>
      <w:r w:rsidR="00335883">
        <w:t>.</w:t>
      </w:r>
    </w:p>
    <w:p w14:paraId="2CCDC0C8" w14:textId="77777777" w:rsidR="00E4744E" w:rsidRPr="00CE2B4E" w:rsidRDefault="00E4744E" w:rsidP="00E80F4A">
      <w:pPr>
        <w:pStyle w:val="KUsmlouva-2rove"/>
        <w:spacing w:after="0"/>
        <w:ind w:left="1276" w:hanging="709"/>
      </w:pPr>
      <w:r w:rsidRPr="00CE2B4E">
        <w:t>Zhotovitel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Pr="00CE2B4E">
        <w:rPr>
          <w:b/>
          <w:bCs/>
        </w:rPr>
        <w:t>nařízení Rady (EU) č. 2022/576</w:t>
      </w:r>
      <w:r w:rsidRPr="00CE2B4E">
        <w:t>“):</w:t>
      </w:r>
    </w:p>
    <w:p w14:paraId="6C69945E" w14:textId="1F6EC7D0" w:rsidR="00E4744E" w:rsidRPr="00CE2B4E" w:rsidRDefault="00E4744E" w:rsidP="00E80F4A">
      <w:pPr>
        <w:pStyle w:val="odrkyChar"/>
        <w:numPr>
          <w:ilvl w:val="0"/>
          <w:numId w:val="9"/>
        </w:numPr>
        <w:tabs>
          <w:tab w:val="clear" w:pos="0"/>
        </w:tabs>
        <w:suppressAutoHyphens/>
        <w:spacing w:before="0" w:after="0"/>
        <w:ind w:left="1560" w:hanging="284"/>
        <w:rPr>
          <w:sz w:val="20"/>
          <w:szCs w:val="20"/>
        </w:rPr>
      </w:pPr>
      <w:r w:rsidRPr="00CE2B4E">
        <w:rPr>
          <w:sz w:val="20"/>
          <w:szCs w:val="20"/>
        </w:rPr>
        <w:lastRenderedPageBreak/>
        <w:t xml:space="preserve">on ani (i) kterýkoli z jeho poddodavatelů či jiných osob dle § 83 zákona č. 134/2016 Sb., o zadávání veřejných zakázek, ve znění pozdějších předpisů, který se bude podílet na plnění předmětu této smlouvy nebo (ii) kterákoli z osob, jejichž kapacity bude zhotovitel využívat, a to v rozsahu více než 10 % celkové ceny díla uvedené v článku </w:t>
      </w:r>
      <w:r w:rsidR="009764BD">
        <w:rPr>
          <w:sz w:val="20"/>
          <w:szCs w:val="20"/>
        </w:rPr>
        <w:t>5</w:t>
      </w:r>
      <w:r w:rsidRPr="00CE2B4E">
        <w:rPr>
          <w:sz w:val="20"/>
          <w:szCs w:val="20"/>
        </w:rPr>
        <w:t xml:space="preserve">. odst. </w:t>
      </w:r>
      <w:r w:rsidR="009764BD">
        <w:rPr>
          <w:sz w:val="20"/>
          <w:szCs w:val="20"/>
        </w:rPr>
        <w:t>5.2</w:t>
      </w:r>
      <w:r w:rsidRPr="00CE2B4E">
        <w:rPr>
          <w:sz w:val="20"/>
          <w:szCs w:val="20"/>
        </w:rPr>
        <w:t xml:space="preserve"> této smlouvy:</w:t>
      </w:r>
    </w:p>
    <w:p w14:paraId="296DC094" w14:textId="77777777" w:rsidR="00E4744E" w:rsidRPr="00CE2B4E" w:rsidRDefault="00E4744E" w:rsidP="00E80F4A">
      <w:pPr>
        <w:pStyle w:val="odrkyChar"/>
        <w:spacing w:before="0" w:after="0"/>
        <w:ind w:left="1984" w:hanging="425"/>
        <w:rPr>
          <w:sz w:val="20"/>
          <w:szCs w:val="20"/>
        </w:rPr>
      </w:pPr>
      <w:r w:rsidRPr="00CE2B4E">
        <w:rPr>
          <w:sz w:val="20"/>
          <w:szCs w:val="20"/>
        </w:rPr>
        <w:t>aa)</w:t>
      </w:r>
      <w:r w:rsidRPr="00CE2B4E">
        <w:rPr>
          <w:sz w:val="20"/>
          <w:szCs w:val="20"/>
        </w:rPr>
        <w:tab/>
        <w:t>není ruským státním příslušníkem, fyzickou či právnickou osobou nebo subjektem či orgánem se sídlem v Rusku,</w:t>
      </w:r>
    </w:p>
    <w:p w14:paraId="7281ACED" w14:textId="77777777" w:rsidR="00E4744E" w:rsidRPr="00CE2B4E" w:rsidRDefault="00E4744E" w:rsidP="00E80F4A">
      <w:pPr>
        <w:pStyle w:val="odrkyChar"/>
        <w:spacing w:before="0" w:after="0"/>
        <w:ind w:left="1984" w:hanging="425"/>
        <w:rPr>
          <w:sz w:val="20"/>
          <w:szCs w:val="20"/>
        </w:rPr>
      </w:pPr>
      <w:r w:rsidRPr="00CE2B4E">
        <w:rPr>
          <w:sz w:val="20"/>
          <w:szCs w:val="20"/>
        </w:rPr>
        <w:t>ab)</w:t>
      </w:r>
      <w:r w:rsidRPr="00CE2B4E">
        <w:rPr>
          <w:sz w:val="20"/>
          <w:szCs w:val="20"/>
        </w:rPr>
        <w:tab/>
        <w:t>není z více než 50 % přímo či nepřímo vlastněn některým ze subjektů uvedených v písmeni aa), ani</w:t>
      </w:r>
    </w:p>
    <w:p w14:paraId="36107A81" w14:textId="5C4802D1" w:rsidR="00CF681F" w:rsidRPr="00CE2B4E" w:rsidRDefault="00E4744E" w:rsidP="00E80F4A">
      <w:pPr>
        <w:pStyle w:val="odrkyChar"/>
        <w:spacing w:before="0" w:after="0"/>
        <w:ind w:left="1984" w:hanging="425"/>
        <w:rPr>
          <w:sz w:val="20"/>
          <w:szCs w:val="20"/>
        </w:rPr>
      </w:pPr>
      <w:r w:rsidRPr="00CE2B4E">
        <w:rPr>
          <w:sz w:val="20"/>
          <w:szCs w:val="20"/>
        </w:rPr>
        <w:t>ac)</w:t>
      </w:r>
      <w:r w:rsidRPr="00CE2B4E">
        <w:rPr>
          <w:sz w:val="20"/>
          <w:szCs w:val="20"/>
        </w:rPr>
        <w:tab/>
        <w:t>nejedná jménem nebo na pokyn některého ze subjektů uvedených v písmeni aa) nebo ab);</w:t>
      </w:r>
    </w:p>
    <w:p w14:paraId="27D173A6" w14:textId="77777777" w:rsidR="00E4744E" w:rsidRPr="00CE2B4E" w:rsidRDefault="00E4744E" w:rsidP="00E80F4A">
      <w:pPr>
        <w:pStyle w:val="odrkyChar"/>
        <w:numPr>
          <w:ilvl w:val="0"/>
          <w:numId w:val="8"/>
        </w:numPr>
        <w:suppressAutoHyphens/>
        <w:spacing w:before="0" w:after="0"/>
        <w:ind w:left="1560" w:hanging="284"/>
        <w:rPr>
          <w:sz w:val="20"/>
          <w:szCs w:val="20"/>
        </w:rPr>
      </w:pPr>
      <w:r w:rsidRPr="00CE2B4E">
        <w:rPr>
          <w:sz w:val="20"/>
          <w:szCs w:val="20"/>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CE2B4E">
        <w:rPr>
          <w:b/>
          <w:sz w:val="20"/>
          <w:szCs w:val="20"/>
        </w:rPr>
        <w:t>nařízení Rady (EU) č. 269/2014</w:t>
      </w:r>
      <w:r w:rsidRPr="00CE2B4E">
        <w:rPr>
          <w:sz w:val="20"/>
          <w:szCs w:val="20"/>
        </w:rPr>
        <w:t>“) nebo nařízení Rady (ES) č. 765/2006 ze dne 18. května 2006 o omezujících opatřeních vůči prezidentu Lukašenkovi a některým představitelům Běloruska (ve znění pozdějších aktualizací)</w:t>
      </w:r>
      <w:r w:rsidRPr="00CE2B4E">
        <w:rPr>
          <w:rStyle w:val="Ukotvenpoznmkypodarou"/>
          <w:sz w:val="20"/>
          <w:szCs w:val="20"/>
        </w:rPr>
        <w:footnoteReference w:id="2"/>
      </w:r>
      <w:r w:rsidRPr="00CE2B4E">
        <w:rPr>
          <w:sz w:val="20"/>
          <w:szCs w:val="20"/>
        </w:rPr>
        <w:t xml:space="preserve"> (dále jen „</w:t>
      </w:r>
      <w:r w:rsidRPr="00CE2B4E">
        <w:rPr>
          <w:b/>
          <w:sz w:val="20"/>
          <w:szCs w:val="20"/>
        </w:rPr>
        <w:t>nařízení Rady (ES) č. 765/2006</w:t>
      </w:r>
      <w:r w:rsidRPr="00CE2B4E">
        <w:rPr>
          <w:sz w:val="20"/>
          <w:szCs w:val="20"/>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CE2B4E">
        <w:rPr>
          <w:b/>
          <w:sz w:val="20"/>
          <w:szCs w:val="20"/>
        </w:rPr>
        <w:t>nařízení Rady (EU) č.  208/2014</w:t>
      </w:r>
      <w:r w:rsidRPr="00CE2B4E">
        <w:rPr>
          <w:sz w:val="20"/>
          <w:szCs w:val="20"/>
        </w:rPr>
        <w:t>“);</w:t>
      </w:r>
    </w:p>
    <w:p w14:paraId="294E7143" w14:textId="77777777" w:rsidR="00E4744E" w:rsidRPr="00CE2B4E" w:rsidRDefault="00E4744E" w:rsidP="000E1B25">
      <w:pPr>
        <w:pStyle w:val="odrkyChar"/>
        <w:numPr>
          <w:ilvl w:val="0"/>
          <w:numId w:val="8"/>
        </w:numPr>
        <w:suppressAutoHyphens/>
        <w:ind w:left="1560" w:hanging="284"/>
        <w:rPr>
          <w:sz w:val="20"/>
          <w:szCs w:val="20"/>
        </w:rPr>
      </w:pPr>
      <w:r w:rsidRPr="00CE2B4E">
        <w:rPr>
          <w:sz w:val="20"/>
          <w:szCs w:val="20"/>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CE2B4E">
        <w:rPr>
          <w:rFonts w:eastAsia="Arial"/>
          <w:sz w:val="20"/>
          <w:szCs w:val="20"/>
        </w:rPr>
        <w:t xml:space="preserve">ve spojení s prováděcím nařízením Rady (EU) č. 2022/581 ze dne 8. dubna 2022, </w:t>
      </w:r>
      <w:r w:rsidRPr="00CE2B4E">
        <w:rPr>
          <w:bCs/>
          <w:sz w:val="20"/>
          <w:szCs w:val="20"/>
          <w:shd w:val="clear" w:color="auto" w:fill="FFFFFF"/>
        </w:rPr>
        <w:t>kterým se provádí nařízení (EU) č. 269/2014 o omezujících opatřeních vzhledem k činnostem narušujícím nebo ohrožujícím územní celistvost, svrchovanost a nezávislost Ukrajiny (dále jen „</w:t>
      </w:r>
      <w:r w:rsidRPr="00CE2B4E">
        <w:rPr>
          <w:b/>
          <w:bCs/>
          <w:sz w:val="20"/>
          <w:szCs w:val="20"/>
          <w:shd w:val="clear" w:color="auto" w:fill="FFFFFF"/>
        </w:rPr>
        <w:t>prováděcí nařízení Rady (EU) č. 2022/581</w:t>
      </w:r>
      <w:r w:rsidRPr="00CE2B4E">
        <w:rPr>
          <w:bCs/>
          <w:sz w:val="20"/>
          <w:szCs w:val="20"/>
          <w:shd w:val="clear" w:color="auto" w:fill="FFFFFF"/>
        </w:rPr>
        <w:t>“)</w:t>
      </w:r>
      <w:r w:rsidRPr="00CE2B4E">
        <w:rPr>
          <w:bCs/>
          <w:i/>
          <w:sz w:val="20"/>
          <w:szCs w:val="20"/>
          <w:shd w:val="clear" w:color="auto" w:fill="FFFFFF"/>
        </w:rPr>
        <w:t xml:space="preserve">, </w:t>
      </w:r>
      <w:r w:rsidRPr="00CE2B4E">
        <w:rPr>
          <w:rFonts w:eastAsia="Arial"/>
          <w:sz w:val="20"/>
          <w:szCs w:val="20"/>
        </w:rPr>
        <w:t xml:space="preserve">nařízení Rady (EU) č. 208/2014 </w:t>
      </w:r>
      <w:r w:rsidRPr="00CE2B4E">
        <w:rPr>
          <w:sz w:val="20"/>
          <w:szCs w:val="20"/>
        </w:rPr>
        <w:t>nebo nařízení Rady (ES) č. 765/2006.</w:t>
      </w:r>
    </w:p>
    <w:p w14:paraId="415BD588" w14:textId="77777777" w:rsidR="00E4744E" w:rsidRPr="00CE2B4E" w:rsidRDefault="00E4744E" w:rsidP="000E1B25">
      <w:pPr>
        <w:pStyle w:val="odrkyChar"/>
        <w:numPr>
          <w:ilvl w:val="0"/>
          <w:numId w:val="8"/>
        </w:numPr>
        <w:suppressAutoHyphens/>
        <w:ind w:left="1560" w:hanging="284"/>
        <w:rPr>
          <w:sz w:val="20"/>
          <w:szCs w:val="20"/>
        </w:rPr>
      </w:pPr>
      <w:r w:rsidRPr="00CE2B4E">
        <w:rPr>
          <w:rFonts w:eastAsia="Arial"/>
          <w:sz w:val="20"/>
          <w:szCs w:val="20"/>
        </w:rPr>
        <w:t>že neobchoduje se sankcionovaným zbožím, které se nachází v Rusku nebo Bělorusku či z Ruska nebo Běloruska pochází a nenabízí takové zboží v rámci plnění veřejných zakázek (potažmo plnění předmětu této smlouvy);</w:t>
      </w:r>
    </w:p>
    <w:p w14:paraId="7B1B931A" w14:textId="77777777" w:rsidR="00E4744E" w:rsidRPr="00CE2B4E" w:rsidRDefault="00E4744E" w:rsidP="000E1B25">
      <w:pPr>
        <w:pStyle w:val="odrkyChar"/>
        <w:numPr>
          <w:ilvl w:val="0"/>
          <w:numId w:val="8"/>
        </w:numPr>
        <w:suppressAutoHyphens/>
        <w:ind w:left="1560" w:hanging="284"/>
        <w:rPr>
          <w:sz w:val="20"/>
          <w:szCs w:val="20"/>
        </w:rPr>
      </w:pPr>
      <w:r w:rsidRPr="00CE2B4E">
        <w:rPr>
          <w:rFonts w:eastAsia="Arial"/>
          <w:sz w:val="20"/>
          <w:szCs w:val="20"/>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6BE73E55" w14:textId="5C3A6871" w:rsidR="00E4744E" w:rsidRPr="00CE2B4E" w:rsidRDefault="00E4744E" w:rsidP="00EA6447">
      <w:pPr>
        <w:pStyle w:val="KUsmlouva-2rove"/>
        <w:ind w:left="1276" w:hanging="709"/>
        <w:rPr>
          <w:b/>
        </w:rPr>
      </w:pPr>
      <w:r w:rsidRPr="00CE2B4E">
        <w:t>V případě změny skutečností uvedených v odstavci 22.</w:t>
      </w:r>
      <w:r w:rsidR="007330D0">
        <w:t>8</w:t>
      </w:r>
      <w:r w:rsidRPr="00CE2B4E">
        <w:t xml:space="preserve"> tohoto článku se zhotovitel zavazuje o těchto změnách objednatele neprodleně informovat. Zhotovitel se rovněž zavazuje nevyužít pro plnění předmětu této smlouvy osoby nebo poddodavatele, na které se vztahují mezinárodní sankce uvedené pod písmenem e) odstavce 22.</w:t>
      </w:r>
      <w:r w:rsidR="007330D0">
        <w:t>8</w:t>
      </w:r>
      <w:r w:rsidRPr="00CE2B4E">
        <w:t xml:space="preserve"> tohoto článku.</w:t>
      </w:r>
    </w:p>
    <w:p w14:paraId="7D333BFC" w14:textId="2FF0E93A" w:rsidR="00353A00" w:rsidRPr="006931C3" w:rsidRDefault="00353A00" w:rsidP="00CE78DF">
      <w:pPr>
        <w:pStyle w:val="KUsmlouva-2rove"/>
        <w:ind w:left="1276" w:hanging="709"/>
        <w:rPr>
          <w:b/>
        </w:rPr>
      </w:pPr>
      <w:r w:rsidRPr="002A33DE">
        <w:t>Zhotovitel je povinen v rámci plnění předmětu této smlouvy poskytnout objednateli informaci o všech skutečných majitelích zhotovitele ve smyslu čl. 3 bodu 6 směrnice (EU) 2015/849, a sice jméno (jména) a příjmení, datum narození a identifikační číslo (čísla) pro účely DPH nebo daňové identifikační číslo (čísla) těchto skutečných majitelů, a rovněž bez zbytečného odkladu informace o změnách v osobách skutečných majitelů</w:t>
      </w:r>
      <w:r>
        <w:t>.</w:t>
      </w:r>
    </w:p>
    <w:p w14:paraId="7837A05F" w14:textId="3FE632AF" w:rsidR="00CE78DF" w:rsidRPr="00433A59" w:rsidRDefault="00CE78DF" w:rsidP="00CE78DF">
      <w:pPr>
        <w:pStyle w:val="KUsmlouva-2rove"/>
        <w:ind w:left="1276" w:hanging="709"/>
        <w:rPr>
          <w:b/>
        </w:rPr>
      </w:pPr>
      <w:r w:rsidRPr="00433A59">
        <w:lastRenderedPageBreak/>
        <w:t>Obě strany prohlašují, že došlo k dohodě o celém rozsahu této smlouvy.</w:t>
      </w:r>
    </w:p>
    <w:p w14:paraId="091043FE" w14:textId="77777777" w:rsidR="00CE78DF" w:rsidRPr="00433A59" w:rsidRDefault="00CE78DF" w:rsidP="00CE78DF">
      <w:pPr>
        <w:pStyle w:val="KUsmlouva-2rove"/>
        <w:ind w:left="1276" w:hanging="709"/>
        <w:rPr>
          <w:b/>
        </w:rPr>
      </w:pPr>
      <w:bookmarkStart w:id="31" w:name="_Toc527338719"/>
      <w:r w:rsidRPr="00433A59">
        <w:t>Dnem podpisu této smlouvy pozbývají platnosti všechna předchozí písemná i ústní ujednání smluvních stran vztahující se k dílu.</w:t>
      </w:r>
      <w:bookmarkEnd w:id="31"/>
    </w:p>
    <w:p w14:paraId="545C1315" w14:textId="43A020BF" w:rsidR="00CF681F" w:rsidRPr="00D13A00" w:rsidRDefault="00CE78DF" w:rsidP="00D13A00">
      <w:pPr>
        <w:pStyle w:val="KUsmlouva-2rove"/>
        <w:ind w:left="1276" w:hanging="709"/>
        <w:rPr>
          <w:b/>
        </w:rPr>
      </w:pPr>
      <w:r w:rsidRPr="009A6A9A">
        <w:t>Případná neplatnost některého ustanovení této smlouvy nemá za následek neplatnost ostatních ustanovení.</w:t>
      </w:r>
      <w:r w:rsidRPr="00A30DED">
        <w:t xml:space="preserve"> </w:t>
      </w:r>
    </w:p>
    <w:p w14:paraId="20E7D383" w14:textId="77777777" w:rsidR="00CE78DF" w:rsidRPr="008D7E7B" w:rsidRDefault="00CE78DF" w:rsidP="00CE78DF">
      <w:pPr>
        <w:pStyle w:val="KUsmlouva-2rove"/>
        <w:ind w:left="1276" w:hanging="709"/>
        <w:rPr>
          <w:b/>
        </w:rPr>
      </w:pPr>
      <w:r w:rsidRPr="00433A59">
        <w:t xml:space="preserve">Objednatel i zhotovitel potvrzují správnost svých údajů, které jsou uvedeny v čl. 1. této smlouvy. V případě, že dojde v průběhu smluvního vztahu ke změnám uvedených údajů, zavazují se strany oznámit </w:t>
      </w:r>
      <w:r>
        <w:t xml:space="preserve">písemně </w:t>
      </w:r>
      <w:r w:rsidRPr="00433A59">
        <w:t>druhé straně bez zbytečného odkladu aktualizaci těchto údajů.</w:t>
      </w:r>
    </w:p>
    <w:p w14:paraId="61DC5E99" w14:textId="1BAC8FB2" w:rsidR="008D7E7B" w:rsidRPr="00654AC7" w:rsidRDefault="008E71FE" w:rsidP="008D7E7B">
      <w:pPr>
        <w:pStyle w:val="KUsmlouva-2rove"/>
        <w:ind w:left="1276" w:hanging="709"/>
        <w:rPr>
          <w:b/>
        </w:rPr>
      </w:pPr>
      <w:r>
        <w:t>P</w:t>
      </w:r>
      <w:r w:rsidR="008D7E7B" w:rsidRPr="00654AC7">
        <w:t xml:space="preserve">řílohou této smlouvy je její příloha č. 1 - oceněný soupis prací (položkový rozpočet) </w:t>
      </w:r>
    </w:p>
    <w:p w14:paraId="51C99EFB" w14:textId="52478BC1" w:rsidR="004906B9" w:rsidRDefault="00DF0EDA" w:rsidP="009E064D">
      <w:pPr>
        <w:pStyle w:val="KUsmlouva-2rove"/>
        <w:spacing w:before="0" w:after="0"/>
        <w:ind w:left="1276" w:hanging="709"/>
      </w:pPr>
      <w:r>
        <w:t xml:space="preserve">V případě, že tato smlouva bude vyhotovena a podepsána v analogové formě, bude vyhotovena ve </w:t>
      </w:r>
      <w:r w:rsidR="00410F9E">
        <w:t>čtyřech</w:t>
      </w:r>
      <w:r>
        <w:t xml:space="preserve"> stejnopisech, </w:t>
      </w:r>
      <w:r w:rsidR="00410F9E">
        <w:t>kdy objednatel obdrží tři</w:t>
      </w:r>
      <w:r>
        <w:t xml:space="preserve"> </w:t>
      </w:r>
      <w:r w:rsidR="00410F9E">
        <w:t xml:space="preserve">a zhotovitel </w:t>
      </w:r>
      <w:r>
        <w:t xml:space="preserve"> </w:t>
      </w:r>
      <w:r w:rsidR="00410F9E">
        <w:t>jeden</w:t>
      </w:r>
      <w:r>
        <w:t xml:space="preserve">. V případě, že tato smlouva bude </w:t>
      </w:r>
      <w:r w:rsidRPr="001C1320">
        <w:t>vyhotovena a podepsána v elektronické/digitální podobě, každá smluvní strana ji bude mít k dispozici, a to po jejím podepsání příslušnými elektronickými podpisy oběma smluvními</w:t>
      </w:r>
      <w:r>
        <w:t xml:space="preserve"> stranami</w:t>
      </w:r>
      <w:r w:rsidR="004B2524" w:rsidRPr="00433A59">
        <w:t>.</w:t>
      </w:r>
    </w:p>
    <w:p w14:paraId="0525CB05" w14:textId="4F88986D" w:rsidR="00654AC7" w:rsidRDefault="00732F8F" w:rsidP="00E80F4A">
      <w:pPr>
        <w:pStyle w:val="KUsmlouva-2rove"/>
        <w:spacing w:before="0" w:after="240"/>
        <w:ind w:left="1276" w:hanging="709"/>
      </w:pPr>
      <w:r w:rsidRPr="004C1EF9">
        <w:rPr>
          <w:bCs/>
        </w:rPr>
        <w:t xml:space="preserve">Smluvní strany prohlašují, že si tuto smlouvu přečetly, jejímu obsahu porozuměly a souhlasí s ní, a na důkaz toho ji podepisují na základě své vlastní, vážné a svobodné vůle prosté </w:t>
      </w:r>
      <w:r>
        <w:rPr>
          <w:bCs/>
        </w:rPr>
        <w:t xml:space="preserve">                          </w:t>
      </w:r>
    </w:p>
    <w:tbl>
      <w:tblPr>
        <w:tblW w:w="0" w:type="auto"/>
        <w:tblInd w:w="-426" w:type="dxa"/>
        <w:tblLook w:val="04A0" w:firstRow="1" w:lastRow="0" w:firstColumn="1" w:lastColumn="0" w:noHBand="0" w:noVBand="1"/>
      </w:tblPr>
      <w:tblGrid>
        <w:gridCol w:w="4884"/>
        <w:gridCol w:w="504"/>
        <w:gridCol w:w="4396"/>
      </w:tblGrid>
      <w:tr w:rsidR="00113E6B" w:rsidRPr="00113E6B" w14:paraId="2D67790F" w14:textId="77777777" w:rsidTr="00E80F4A">
        <w:trPr>
          <w:trHeight w:val="215"/>
        </w:trPr>
        <w:tc>
          <w:tcPr>
            <w:tcW w:w="4884" w:type="dxa"/>
          </w:tcPr>
          <w:p w14:paraId="45B0B1AD" w14:textId="71CB4F07" w:rsidR="00113E6B" w:rsidRPr="00113E6B" w:rsidRDefault="00113E6B" w:rsidP="00732F8F">
            <w:pPr>
              <w:pStyle w:val="Import3"/>
              <w:spacing w:line="240" w:lineRule="auto"/>
              <w:ind w:firstLine="880"/>
              <w:rPr>
                <w:rFonts w:ascii="Arial" w:hAnsi="Arial" w:cs="Arial"/>
                <w:sz w:val="20"/>
              </w:rPr>
            </w:pPr>
            <w:r w:rsidRPr="00113E6B">
              <w:rPr>
                <w:rFonts w:ascii="Arial" w:hAnsi="Arial" w:cs="Arial"/>
                <w:sz w:val="20"/>
              </w:rPr>
              <w:t>V</w:t>
            </w:r>
            <w:r w:rsidR="00652B50">
              <w:rPr>
                <w:rFonts w:ascii="Arial" w:hAnsi="Arial" w:cs="Arial"/>
                <w:sz w:val="20"/>
              </w:rPr>
              <w:t xml:space="preserve"> Bystřici pod Hostýnem </w:t>
            </w:r>
          </w:p>
        </w:tc>
        <w:tc>
          <w:tcPr>
            <w:tcW w:w="504" w:type="dxa"/>
          </w:tcPr>
          <w:p w14:paraId="269D0EE5" w14:textId="77777777" w:rsidR="00113E6B" w:rsidRPr="00113E6B" w:rsidRDefault="00113E6B" w:rsidP="00E135D7">
            <w:pPr>
              <w:pStyle w:val="Import3"/>
              <w:spacing w:line="240" w:lineRule="auto"/>
              <w:rPr>
                <w:rFonts w:ascii="Arial" w:hAnsi="Arial" w:cs="Arial"/>
                <w:sz w:val="20"/>
              </w:rPr>
            </w:pPr>
          </w:p>
        </w:tc>
        <w:tc>
          <w:tcPr>
            <w:tcW w:w="4396" w:type="dxa"/>
          </w:tcPr>
          <w:p w14:paraId="725120E2" w14:textId="59B7B734" w:rsidR="00113E6B" w:rsidRPr="00113E6B" w:rsidRDefault="00113E6B" w:rsidP="000E1B25">
            <w:pPr>
              <w:pStyle w:val="Import3"/>
              <w:spacing w:line="240" w:lineRule="auto"/>
              <w:ind w:firstLine="573"/>
              <w:rPr>
                <w:rFonts w:ascii="Arial" w:hAnsi="Arial" w:cs="Arial"/>
                <w:sz w:val="20"/>
              </w:rPr>
            </w:pPr>
            <w:r w:rsidRPr="00113E6B">
              <w:rPr>
                <w:rFonts w:ascii="Arial" w:hAnsi="Arial" w:cs="Arial"/>
                <w:sz w:val="20"/>
              </w:rPr>
              <w:t>V</w:t>
            </w:r>
            <w:r w:rsidR="008D0BBC">
              <w:rPr>
                <w:rFonts w:ascii="Arial" w:hAnsi="Arial" w:cs="Arial"/>
                <w:sz w:val="20"/>
              </w:rPr>
              <w:t>e Zlíně</w:t>
            </w:r>
          </w:p>
        </w:tc>
      </w:tr>
      <w:tr w:rsidR="00113E6B" w:rsidRPr="00113E6B" w14:paraId="49B53AD3" w14:textId="77777777" w:rsidTr="00E80F4A">
        <w:trPr>
          <w:trHeight w:val="229"/>
        </w:trPr>
        <w:tc>
          <w:tcPr>
            <w:tcW w:w="4884" w:type="dxa"/>
          </w:tcPr>
          <w:p w14:paraId="759C1122" w14:textId="77777777" w:rsidR="00A83661" w:rsidRPr="00113E6B" w:rsidRDefault="00A83661" w:rsidP="00732F8F">
            <w:pPr>
              <w:pStyle w:val="Import3"/>
              <w:spacing w:line="240" w:lineRule="auto"/>
              <w:rPr>
                <w:rFonts w:ascii="Arial" w:hAnsi="Arial" w:cs="Arial"/>
                <w:sz w:val="20"/>
              </w:rPr>
            </w:pPr>
          </w:p>
        </w:tc>
        <w:tc>
          <w:tcPr>
            <w:tcW w:w="504" w:type="dxa"/>
          </w:tcPr>
          <w:p w14:paraId="7F4A39A3" w14:textId="77777777" w:rsidR="00113E6B" w:rsidRPr="00113E6B" w:rsidRDefault="00113E6B" w:rsidP="00E135D7">
            <w:pPr>
              <w:pStyle w:val="Import3"/>
              <w:spacing w:line="240" w:lineRule="auto"/>
              <w:rPr>
                <w:rFonts w:ascii="Arial" w:hAnsi="Arial" w:cs="Arial"/>
                <w:sz w:val="20"/>
              </w:rPr>
            </w:pPr>
          </w:p>
        </w:tc>
        <w:tc>
          <w:tcPr>
            <w:tcW w:w="4396" w:type="dxa"/>
          </w:tcPr>
          <w:p w14:paraId="5D921ED2" w14:textId="77777777" w:rsidR="00113E6B" w:rsidRPr="00113E6B" w:rsidRDefault="00113E6B" w:rsidP="00E135D7">
            <w:pPr>
              <w:pStyle w:val="Import3"/>
              <w:spacing w:line="240" w:lineRule="auto"/>
              <w:rPr>
                <w:rFonts w:ascii="Arial" w:hAnsi="Arial" w:cs="Arial"/>
                <w:sz w:val="20"/>
              </w:rPr>
            </w:pPr>
          </w:p>
        </w:tc>
      </w:tr>
      <w:tr w:rsidR="00113E6B" w:rsidRPr="00113E6B" w14:paraId="521AB1EC" w14:textId="77777777" w:rsidTr="00E80F4A">
        <w:trPr>
          <w:trHeight w:val="1625"/>
        </w:trPr>
        <w:tc>
          <w:tcPr>
            <w:tcW w:w="4884" w:type="dxa"/>
          </w:tcPr>
          <w:p w14:paraId="489E9701" w14:textId="75FB1EA5" w:rsidR="00654AC7" w:rsidRPr="00113E6B" w:rsidRDefault="00654AC7" w:rsidP="00732F8F">
            <w:pPr>
              <w:pStyle w:val="Import3"/>
              <w:spacing w:line="240" w:lineRule="auto"/>
              <w:ind w:firstLine="880"/>
              <w:rPr>
                <w:rFonts w:ascii="Arial" w:hAnsi="Arial" w:cs="Arial"/>
                <w:sz w:val="20"/>
              </w:rPr>
            </w:pPr>
            <w:r w:rsidRPr="00113E6B">
              <w:rPr>
                <w:rFonts w:ascii="Arial" w:hAnsi="Arial" w:cs="Arial"/>
                <w:sz w:val="20"/>
              </w:rPr>
              <w:t>Za objednatele</w:t>
            </w:r>
          </w:p>
        </w:tc>
        <w:tc>
          <w:tcPr>
            <w:tcW w:w="504" w:type="dxa"/>
          </w:tcPr>
          <w:p w14:paraId="0713DFDA" w14:textId="77777777" w:rsidR="00113E6B" w:rsidRPr="00113E6B" w:rsidRDefault="00113E6B" w:rsidP="00E135D7">
            <w:pPr>
              <w:pStyle w:val="Import3"/>
              <w:spacing w:line="240" w:lineRule="auto"/>
              <w:rPr>
                <w:rFonts w:ascii="Arial" w:hAnsi="Arial" w:cs="Arial"/>
                <w:sz w:val="20"/>
              </w:rPr>
            </w:pPr>
          </w:p>
        </w:tc>
        <w:tc>
          <w:tcPr>
            <w:tcW w:w="4396" w:type="dxa"/>
          </w:tcPr>
          <w:p w14:paraId="207F638C" w14:textId="77294DB3" w:rsidR="00113E6B" w:rsidRPr="00113E6B" w:rsidRDefault="00654AC7" w:rsidP="00CF18DA">
            <w:pPr>
              <w:pStyle w:val="Import3"/>
              <w:spacing w:line="240" w:lineRule="auto"/>
              <w:ind w:left="573"/>
              <w:rPr>
                <w:rFonts w:ascii="Arial" w:hAnsi="Arial" w:cs="Arial"/>
                <w:sz w:val="20"/>
              </w:rPr>
            </w:pPr>
            <w:r w:rsidRPr="00113E6B">
              <w:rPr>
                <w:rFonts w:ascii="Arial" w:hAnsi="Arial" w:cs="Arial"/>
                <w:sz w:val="20"/>
              </w:rPr>
              <w:t>Za zhotovitele</w:t>
            </w:r>
          </w:p>
        </w:tc>
      </w:tr>
      <w:tr w:rsidR="00113E6B" w:rsidRPr="00113E6B" w14:paraId="1FE839E7" w14:textId="77777777" w:rsidTr="00E80F4A">
        <w:trPr>
          <w:trHeight w:val="215"/>
        </w:trPr>
        <w:tc>
          <w:tcPr>
            <w:tcW w:w="4884" w:type="dxa"/>
          </w:tcPr>
          <w:p w14:paraId="6528902F" w14:textId="77777777" w:rsidR="00113E6B" w:rsidRPr="00113E6B" w:rsidRDefault="00113E6B" w:rsidP="00CF18DA">
            <w:pPr>
              <w:pStyle w:val="Import3"/>
              <w:spacing w:line="240" w:lineRule="auto"/>
              <w:ind w:firstLine="880"/>
              <w:rPr>
                <w:rFonts w:ascii="Arial" w:hAnsi="Arial" w:cs="Arial"/>
                <w:sz w:val="20"/>
              </w:rPr>
            </w:pPr>
            <w:r w:rsidRPr="00113E6B">
              <w:rPr>
                <w:rFonts w:ascii="Arial" w:hAnsi="Arial" w:cs="Arial"/>
                <w:sz w:val="20"/>
              </w:rPr>
              <w:t>………………………………………….</w:t>
            </w:r>
          </w:p>
        </w:tc>
        <w:tc>
          <w:tcPr>
            <w:tcW w:w="504" w:type="dxa"/>
          </w:tcPr>
          <w:p w14:paraId="60305907" w14:textId="77777777" w:rsidR="00113E6B" w:rsidRPr="00113E6B" w:rsidRDefault="00113E6B" w:rsidP="00E135D7">
            <w:pPr>
              <w:pStyle w:val="Import3"/>
              <w:spacing w:line="240" w:lineRule="auto"/>
              <w:rPr>
                <w:rFonts w:ascii="Arial" w:hAnsi="Arial" w:cs="Arial"/>
                <w:sz w:val="20"/>
              </w:rPr>
            </w:pPr>
          </w:p>
        </w:tc>
        <w:tc>
          <w:tcPr>
            <w:tcW w:w="4396" w:type="dxa"/>
          </w:tcPr>
          <w:p w14:paraId="39D44858" w14:textId="6171580B" w:rsidR="00113E6B" w:rsidRPr="00113E6B" w:rsidRDefault="00113E6B" w:rsidP="00E135D7">
            <w:pPr>
              <w:pStyle w:val="Import3"/>
              <w:spacing w:line="240" w:lineRule="auto"/>
              <w:jc w:val="center"/>
              <w:rPr>
                <w:rFonts w:ascii="Arial" w:hAnsi="Arial" w:cs="Arial"/>
                <w:sz w:val="20"/>
              </w:rPr>
            </w:pPr>
            <w:r w:rsidRPr="00113E6B">
              <w:rPr>
                <w:rFonts w:ascii="Arial" w:hAnsi="Arial" w:cs="Arial"/>
                <w:sz w:val="20"/>
              </w:rPr>
              <w:t>………………………………….</w:t>
            </w:r>
          </w:p>
        </w:tc>
      </w:tr>
      <w:tr w:rsidR="00113E6B" w:rsidRPr="00113E6B" w14:paraId="3EF81819" w14:textId="77777777" w:rsidTr="00E80F4A">
        <w:trPr>
          <w:trHeight w:val="215"/>
        </w:trPr>
        <w:tc>
          <w:tcPr>
            <w:tcW w:w="4884" w:type="dxa"/>
          </w:tcPr>
          <w:p w14:paraId="60BC4F8A" w14:textId="63AF98E1" w:rsidR="00113E6B" w:rsidRPr="00113E6B" w:rsidRDefault="00652B50" w:rsidP="00CF18DA">
            <w:pPr>
              <w:pStyle w:val="Import3"/>
              <w:spacing w:line="240" w:lineRule="auto"/>
              <w:ind w:left="455" w:firstLine="851"/>
              <w:rPr>
                <w:rFonts w:ascii="Arial" w:hAnsi="Arial" w:cs="Arial"/>
                <w:sz w:val="20"/>
                <w:highlight w:val="cyan"/>
              </w:rPr>
            </w:pPr>
            <w:r w:rsidRPr="00652B50">
              <w:rPr>
                <w:rFonts w:ascii="Arial" w:hAnsi="Arial" w:cs="Arial"/>
                <w:sz w:val="20"/>
              </w:rPr>
              <w:t>Ing. Bc. Olga Pastyříková</w:t>
            </w:r>
          </w:p>
        </w:tc>
        <w:tc>
          <w:tcPr>
            <w:tcW w:w="504" w:type="dxa"/>
          </w:tcPr>
          <w:p w14:paraId="33443D39" w14:textId="77777777" w:rsidR="00113E6B" w:rsidRPr="00113E6B" w:rsidRDefault="00113E6B" w:rsidP="00E135D7">
            <w:pPr>
              <w:pStyle w:val="Import3"/>
              <w:spacing w:line="240" w:lineRule="auto"/>
              <w:rPr>
                <w:rFonts w:ascii="Arial" w:hAnsi="Arial" w:cs="Arial"/>
                <w:sz w:val="20"/>
              </w:rPr>
            </w:pPr>
          </w:p>
        </w:tc>
        <w:tc>
          <w:tcPr>
            <w:tcW w:w="4396" w:type="dxa"/>
          </w:tcPr>
          <w:p w14:paraId="5BED703F" w14:textId="57D62DB9" w:rsidR="00113E6B" w:rsidRPr="00113E6B" w:rsidRDefault="008D0BBC" w:rsidP="00E135D7">
            <w:pPr>
              <w:pStyle w:val="Import3"/>
              <w:spacing w:line="240" w:lineRule="auto"/>
              <w:jc w:val="center"/>
              <w:rPr>
                <w:rFonts w:ascii="Arial" w:hAnsi="Arial" w:cs="Arial"/>
                <w:sz w:val="20"/>
              </w:rPr>
            </w:pPr>
            <w:r>
              <w:rPr>
                <w:rFonts w:ascii="Arial" w:hAnsi="Arial" w:cs="Arial"/>
                <w:sz w:val="20"/>
              </w:rPr>
              <w:t>Pavel Navláčil</w:t>
            </w:r>
          </w:p>
        </w:tc>
      </w:tr>
      <w:tr w:rsidR="00113E6B" w:rsidRPr="00113E6B" w14:paraId="19329F33" w14:textId="77777777" w:rsidTr="00E80F4A">
        <w:trPr>
          <w:trHeight w:val="229"/>
        </w:trPr>
        <w:tc>
          <w:tcPr>
            <w:tcW w:w="4884" w:type="dxa"/>
          </w:tcPr>
          <w:p w14:paraId="4EC1508C" w14:textId="51166B74" w:rsidR="00113E6B" w:rsidRPr="00113E6B" w:rsidRDefault="00654AC7" w:rsidP="00CF18DA">
            <w:pPr>
              <w:pStyle w:val="Import3"/>
              <w:spacing w:line="240" w:lineRule="auto"/>
              <w:ind w:left="1589"/>
              <w:rPr>
                <w:rFonts w:ascii="Arial" w:hAnsi="Arial" w:cs="Arial"/>
                <w:sz w:val="20"/>
                <w:highlight w:val="cyan"/>
              </w:rPr>
            </w:pPr>
            <w:r w:rsidRPr="00113E6B">
              <w:rPr>
                <w:rFonts w:ascii="Arial" w:hAnsi="Arial" w:cs="Arial"/>
                <w:sz w:val="20"/>
              </w:rPr>
              <w:t>ředitel</w:t>
            </w:r>
            <w:r>
              <w:rPr>
                <w:rFonts w:ascii="Arial" w:hAnsi="Arial" w:cs="Arial"/>
                <w:sz w:val="20"/>
              </w:rPr>
              <w:t>ka</w:t>
            </w:r>
            <w:r w:rsidRPr="00113E6B">
              <w:rPr>
                <w:rFonts w:ascii="Arial" w:hAnsi="Arial" w:cs="Arial"/>
                <w:sz w:val="20"/>
              </w:rPr>
              <w:t xml:space="preserve"> školy</w:t>
            </w:r>
          </w:p>
        </w:tc>
        <w:tc>
          <w:tcPr>
            <w:tcW w:w="504" w:type="dxa"/>
          </w:tcPr>
          <w:p w14:paraId="693BE00D" w14:textId="77777777" w:rsidR="00113E6B" w:rsidRPr="00113E6B" w:rsidRDefault="00113E6B" w:rsidP="00E135D7">
            <w:pPr>
              <w:pStyle w:val="Import3"/>
              <w:spacing w:line="240" w:lineRule="auto"/>
              <w:rPr>
                <w:rFonts w:ascii="Arial" w:hAnsi="Arial" w:cs="Arial"/>
                <w:sz w:val="20"/>
              </w:rPr>
            </w:pPr>
          </w:p>
        </w:tc>
        <w:tc>
          <w:tcPr>
            <w:tcW w:w="4396" w:type="dxa"/>
          </w:tcPr>
          <w:p w14:paraId="390F40B8" w14:textId="540EA8B9" w:rsidR="00113E6B" w:rsidRPr="008D0BBC" w:rsidRDefault="008D0BBC" w:rsidP="00E135D7">
            <w:pPr>
              <w:pStyle w:val="Import3"/>
              <w:spacing w:line="240" w:lineRule="auto"/>
              <w:jc w:val="center"/>
              <w:rPr>
                <w:rFonts w:ascii="Arial" w:hAnsi="Arial" w:cs="Arial"/>
                <w:i/>
                <w:sz w:val="20"/>
              </w:rPr>
            </w:pPr>
            <w:r w:rsidRPr="008D0BBC">
              <w:rPr>
                <w:rFonts w:ascii="Arial" w:hAnsi="Arial" w:cs="Arial"/>
                <w:sz w:val="20"/>
              </w:rPr>
              <w:t>jednatel</w:t>
            </w:r>
          </w:p>
        </w:tc>
      </w:tr>
    </w:tbl>
    <w:p w14:paraId="0396A7D1" w14:textId="77777777" w:rsidR="00113E6B" w:rsidRPr="006319F7" w:rsidRDefault="00113E6B" w:rsidP="00D13A00"/>
    <w:sectPr w:rsidR="00113E6B" w:rsidRPr="006319F7" w:rsidSect="008F4BDC">
      <w:headerReference w:type="default" r:id="rId13"/>
      <w:footerReference w:type="default" r:id="rId14"/>
      <w:pgSz w:w="12240" w:h="15840"/>
      <w:pgMar w:top="1665" w:right="1417" w:bottom="1417" w:left="1418" w:header="57" w:footer="170" w:gutter="0"/>
      <w:cols w:space="708"/>
      <w:docGrid w:linePitch="272"/>
    </w:sectPr>
  </w:body>
</w:document>
</file>

<file path=word/customizations.xml><?xml version="1.0" encoding="utf-8"?>
<wne:tcg xmlns:r="http://schemas.openxmlformats.org/officeDocument/2006/relationships" xmlns:wne="http://schemas.microsoft.com/office/word/2006/wordml">
  <wne:keymaps>
    <wne:keymap wne:kcmPrimary="0074">
      <wne:acd wne:acdName="acd0"/>
    </wne:keymap>
    <wne:keymap wne:kcmPrimary="0075">
      <wne:acd wne:acdName="acd1"/>
    </wne:keymap>
    <wne:keymap wne:kcmPrimary="0076">
      <wne:acd wne:acdName="acd2"/>
    </wne:keymap>
    <wne:keymap wne:kcmPrimary="0077">
      <wne:acd wne:acdName="acd3"/>
    </wne:keymap>
  </wne:keymaps>
  <wne:toolbars>
    <wne:acdManifest>
      <wne:acdEntry wne:acdName="acd0"/>
      <wne:acdEntry wne:acdName="acd1"/>
      <wne:acdEntry wne:acdName="acd2"/>
      <wne:acdEntry wne:acdName="acd3"/>
    </wne:acdManifest>
  </wne:toolbars>
  <wne:acds>
    <wne:acd wne:argValue="AgBLAFUAIABzAG0AbABvAHUAdgBhACAALQAgADEALgAgAPoAcgBvAHYAZQBIAQ==" wne:acdName="acd0" wne:fciIndexBasedOn="0065"/>
    <wne:acd wne:argValue="AgBLAFUAIABzAG0AbABvAHUAdgBhACAALQAgADIALgAgAPoAcgBvAHYAZQBIAQ==" wne:acdName="acd1" wne:fciIndexBasedOn="0065"/>
    <wne:acd wne:argValue="AgBLAFUAIABzAG0AbABvAHUAdgBhACAALQAgADMALgAgAPoAcgBvAHYAZQBIAQ==" wne:acdName="acd2" wne:fciIndexBasedOn="0065"/>
    <wne:acd wne:argValue="AgBLAFUAIABzAG0AbABvAHUAdgBhACAALQAgADQALgAgAPoAcgBvAHYAZQBIAQ=="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4E45D" w14:textId="77777777" w:rsidR="00672E03" w:rsidRDefault="00672E03">
      <w:r>
        <w:separator/>
      </w:r>
    </w:p>
  </w:endnote>
  <w:endnote w:type="continuationSeparator" w:id="0">
    <w:p w14:paraId="1F79CB6E" w14:textId="77777777" w:rsidR="00672E03" w:rsidRDefault="0067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092526"/>
      <w:docPartObj>
        <w:docPartGallery w:val="Page Numbers (Bottom of Page)"/>
        <w:docPartUnique/>
      </w:docPartObj>
    </w:sdtPr>
    <w:sdtEndPr/>
    <w:sdtContent>
      <w:sdt>
        <w:sdtPr>
          <w:id w:val="-1769616900"/>
          <w:docPartObj>
            <w:docPartGallery w:val="Page Numbers (Top of Page)"/>
            <w:docPartUnique/>
          </w:docPartObj>
        </w:sdtPr>
        <w:sdtEndPr/>
        <w:sdtContent>
          <w:p w14:paraId="01F837C4" w14:textId="69B158CE" w:rsidR="00B50367" w:rsidRDefault="00B50367">
            <w:pPr>
              <w:pStyle w:val="Zpat"/>
              <w:jc w:val="right"/>
            </w:pPr>
            <w:r w:rsidRPr="00B50367">
              <w:rPr>
                <w:sz w:val="20"/>
                <w:szCs w:val="16"/>
              </w:rPr>
              <w:t xml:space="preserve">Stránka </w:t>
            </w:r>
            <w:r w:rsidRPr="00B50367">
              <w:rPr>
                <w:b/>
                <w:bCs/>
                <w:sz w:val="20"/>
              </w:rPr>
              <w:fldChar w:fldCharType="begin"/>
            </w:r>
            <w:r w:rsidRPr="00B50367">
              <w:rPr>
                <w:b/>
                <w:bCs/>
                <w:sz w:val="20"/>
                <w:szCs w:val="16"/>
              </w:rPr>
              <w:instrText>PAGE</w:instrText>
            </w:r>
            <w:r w:rsidRPr="00B50367">
              <w:rPr>
                <w:b/>
                <w:bCs/>
                <w:sz w:val="20"/>
              </w:rPr>
              <w:fldChar w:fldCharType="separate"/>
            </w:r>
            <w:r w:rsidR="00B72CD6">
              <w:rPr>
                <w:b/>
                <w:bCs/>
                <w:noProof/>
                <w:sz w:val="20"/>
                <w:szCs w:val="16"/>
              </w:rPr>
              <w:t>2</w:t>
            </w:r>
            <w:r w:rsidRPr="00B50367">
              <w:rPr>
                <w:b/>
                <w:bCs/>
                <w:sz w:val="20"/>
              </w:rPr>
              <w:fldChar w:fldCharType="end"/>
            </w:r>
            <w:r w:rsidRPr="00B50367">
              <w:rPr>
                <w:sz w:val="20"/>
                <w:szCs w:val="16"/>
              </w:rPr>
              <w:t xml:space="preserve"> z </w:t>
            </w:r>
            <w:r w:rsidRPr="00B50367">
              <w:rPr>
                <w:b/>
                <w:bCs/>
                <w:sz w:val="20"/>
              </w:rPr>
              <w:fldChar w:fldCharType="begin"/>
            </w:r>
            <w:r w:rsidRPr="00B50367">
              <w:rPr>
                <w:b/>
                <w:bCs/>
                <w:sz w:val="20"/>
                <w:szCs w:val="16"/>
              </w:rPr>
              <w:instrText>NUMPAGES</w:instrText>
            </w:r>
            <w:r w:rsidRPr="00B50367">
              <w:rPr>
                <w:b/>
                <w:bCs/>
                <w:sz w:val="20"/>
              </w:rPr>
              <w:fldChar w:fldCharType="separate"/>
            </w:r>
            <w:r w:rsidR="00B72CD6">
              <w:rPr>
                <w:b/>
                <w:bCs/>
                <w:noProof/>
                <w:sz w:val="20"/>
                <w:szCs w:val="16"/>
              </w:rPr>
              <w:t>36</w:t>
            </w:r>
            <w:r w:rsidRPr="00B50367">
              <w:rPr>
                <w:b/>
                <w:bCs/>
                <w:sz w:val="20"/>
              </w:rPr>
              <w:fldChar w:fldCharType="end"/>
            </w:r>
          </w:p>
        </w:sdtContent>
      </w:sdt>
    </w:sdtContent>
  </w:sdt>
  <w:p w14:paraId="295DB7CD" w14:textId="77777777" w:rsidR="008326E1" w:rsidRDefault="008326E1">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69E41" w14:textId="77777777" w:rsidR="00672E03" w:rsidRDefault="00672E03">
      <w:r>
        <w:separator/>
      </w:r>
    </w:p>
  </w:footnote>
  <w:footnote w:type="continuationSeparator" w:id="0">
    <w:p w14:paraId="19FB88D9" w14:textId="77777777" w:rsidR="00672E03" w:rsidRDefault="00672E03">
      <w:r>
        <w:continuationSeparator/>
      </w:r>
    </w:p>
  </w:footnote>
  <w:footnote w:id="1">
    <w:p w14:paraId="07C183C9" w14:textId="6B3A8465" w:rsidR="00C957A2" w:rsidRPr="00447120" w:rsidRDefault="00C957A2">
      <w:pPr>
        <w:pStyle w:val="Textpoznpodarou"/>
        <w:rPr>
          <w:lang w:val="cs-CZ"/>
        </w:rPr>
      </w:pPr>
      <w:r>
        <w:rPr>
          <w:rStyle w:val="Znakapoznpodarou"/>
        </w:rPr>
        <w:footnoteRef/>
      </w:r>
      <w:r>
        <w:t xml:space="preserve"> </w:t>
      </w:r>
      <w:r w:rsidRPr="00D018A5">
        <w:rPr>
          <w:sz w:val="18"/>
          <w:szCs w:val="18"/>
        </w:rPr>
        <w:t xml:space="preserve">Bankovní účet se musí shodovat </w:t>
      </w:r>
      <w:r w:rsidRPr="00192B65">
        <w:rPr>
          <w:sz w:val="18"/>
          <w:szCs w:val="18"/>
        </w:rPr>
        <w:t>s </w:t>
      </w:r>
      <w:r w:rsidRPr="00192B65">
        <w:rPr>
          <w:sz w:val="18"/>
          <w:szCs w:val="18"/>
          <w:u w:val="single"/>
        </w:rPr>
        <w:t xml:space="preserve">účtem </w:t>
      </w:r>
      <w:r w:rsidRPr="00192B65">
        <w:rPr>
          <w:rFonts w:cs="Arial"/>
          <w:sz w:val="18"/>
          <w:szCs w:val="18"/>
          <w:u w:val="single"/>
        </w:rPr>
        <w:t>používaným pro ekonomickou činnost</w:t>
      </w:r>
      <w:r w:rsidRPr="00192B65">
        <w:rPr>
          <w:sz w:val="18"/>
          <w:szCs w:val="18"/>
          <w:u w:val="single"/>
        </w:rPr>
        <w:t xml:space="preserve"> registrovaným u </w:t>
      </w:r>
      <w:r w:rsidRPr="00192B65">
        <w:rPr>
          <w:rFonts w:cs="Arial"/>
          <w:sz w:val="18"/>
          <w:szCs w:val="18"/>
          <w:u w:val="single"/>
        </w:rPr>
        <w:t>správce daně</w:t>
      </w:r>
      <w:r w:rsidRPr="00192B65">
        <w:rPr>
          <w:sz w:val="18"/>
          <w:szCs w:val="18"/>
          <w:u w:val="single"/>
        </w:rPr>
        <w:t>.</w:t>
      </w:r>
    </w:p>
  </w:footnote>
  <w:footnote w:id="2">
    <w:p w14:paraId="214F46AE" w14:textId="77777777" w:rsidR="00E4744E" w:rsidRDefault="00E4744E" w:rsidP="00E4744E">
      <w:pPr>
        <w:pStyle w:val="Textpoznpodarou"/>
        <w:widowControl w:val="0"/>
        <w:jc w:val="both"/>
        <w:rPr>
          <w:rFonts w:cs="Arial"/>
          <w:sz w:val="18"/>
          <w:szCs w:val="18"/>
        </w:rPr>
      </w:pPr>
      <w:r>
        <w:rPr>
          <w:rStyle w:val="Znakypropoznmkupodarou"/>
        </w:rPr>
        <w:footnoteRef/>
      </w:r>
      <w:r>
        <w:rPr>
          <w:rFonts w:cs="Arial"/>
          <w:sz w:val="18"/>
          <w:szCs w:val="18"/>
        </w:rPr>
        <w:t xml:space="preserve"> Aktualizovaný seznam sankcionovaných osob je uveden například na internetových stránkách Finančního </w:t>
      </w:r>
      <w:r w:rsidRPr="008F4BDC">
        <w:rPr>
          <w:rFonts w:cs="Arial"/>
          <w:sz w:val="16"/>
          <w:szCs w:val="16"/>
        </w:rPr>
        <w:t xml:space="preserve">analytického úřadu zde </w:t>
      </w:r>
      <w:hyperlink r:id="rId1">
        <w:r w:rsidRPr="008F4BDC">
          <w:rPr>
            <w:rStyle w:val="Internetovodkaz"/>
            <w:sz w:val="16"/>
            <w:szCs w:val="16"/>
          </w:rPr>
          <w:t>https://www.financnianalytickyurad.cz/blog/zarazeni-dalsich-osob-na-sankcni-seznam-proti-rusku</w:t>
        </w:r>
      </w:hyperlink>
      <w:r w:rsidRPr="008F4BDC">
        <w:rPr>
          <w:rFonts w:cs="Arial"/>
          <w:sz w:val="16"/>
          <w:szCs w:val="16"/>
        </w:rPr>
        <w:t>.</w:t>
      </w:r>
      <w:r>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C502" w14:textId="43E7169F" w:rsidR="00912099" w:rsidRDefault="00912099">
    <w:pPr>
      <w:pStyle w:val="Zhlav"/>
    </w:pPr>
  </w:p>
  <w:p w14:paraId="4153F440" w14:textId="77777777" w:rsidR="00912099" w:rsidRDefault="00912099">
    <w:pPr>
      <w:pStyle w:val="Zhlav"/>
    </w:pPr>
  </w:p>
  <w:p w14:paraId="4A025E41" w14:textId="1589BD82" w:rsidR="00912099" w:rsidRDefault="00912099">
    <w:pPr>
      <w:pStyle w:val="Zhlav"/>
    </w:pPr>
  </w:p>
  <w:p w14:paraId="2B1E6C47" w14:textId="77777777" w:rsidR="00912099" w:rsidRDefault="009120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C4EF6"/>
    <w:multiLevelType w:val="multilevel"/>
    <w:tmpl w:val="EB3E5542"/>
    <w:lvl w:ilvl="0">
      <w:start w:val="2"/>
      <w:numFmt w:val="lowerLetter"/>
      <w:lvlText w:val="%1)"/>
      <w:lvlJc w:val="left"/>
      <w:pPr>
        <w:tabs>
          <w:tab w:val="num" w:pos="-426"/>
        </w:tabs>
        <w:ind w:left="360" w:hanging="360"/>
      </w:pPr>
    </w:lvl>
    <w:lvl w:ilvl="1">
      <w:start w:val="1"/>
      <w:numFmt w:val="lowerLetter"/>
      <w:lvlText w:val="%2."/>
      <w:lvlJc w:val="left"/>
      <w:pPr>
        <w:tabs>
          <w:tab w:val="num" w:pos="-426"/>
        </w:tabs>
        <w:ind w:left="1080" w:hanging="360"/>
      </w:pPr>
    </w:lvl>
    <w:lvl w:ilvl="2">
      <w:start w:val="1"/>
      <w:numFmt w:val="lowerRoman"/>
      <w:lvlText w:val="%3."/>
      <w:lvlJc w:val="right"/>
      <w:pPr>
        <w:tabs>
          <w:tab w:val="num" w:pos="-426"/>
        </w:tabs>
        <w:ind w:left="1800" w:hanging="180"/>
      </w:pPr>
    </w:lvl>
    <w:lvl w:ilvl="3">
      <w:start w:val="1"/>
      <w:numFmt w:val="decimal"/>
      <w:lvlText w:val="%4."/>
      <w:lvlJc w:val="left"/>
      <w:pPr>
        <w:tabs>
          <w:tab w:val="num" w:pos="-426"/>
        </w:tabs>
        <w:ind w:left="2520" w:hanging="360"/>
      </w:pPr>
    </w:lvl>
    <w:lvl w:ilvl="4">
      <w:start w:val="1"/>
      <w:numFmt w:val="lowerLetter"/>
      <w:lvlText w:val="%5."/>
      <w:lvlJc w:val="left"/>
      <w:pPr>
        <w:tabs>
          <w:tab w:val="num" w:pos="-426"/>
        </w:tabs>
        <w:ind w:left="3240" w:hanging="360"/>
      </w:pPr>
    </w:lvl>
    <w:lvl w:ilvl="5">
      <w:start w:val="1"/>
      <w:numFmt w:val="lowerRoman"/>
      <w:lvlText w:val="%6."/>
      <w:lvlJc w:val="right"/>
      <w:pPr>
        <w:tabs>
          <w:tab w:val="num" w:pos="-426"/>
        </w:tabs>
        <w:ind w:left="3960" w:hanging="180"/>
      </w:pPr>
    </w:lvl>
    <w:lvl w:ilvl="6">
      <w:start w:val="1"/>
      <w:numFmt w:val="decimal"/>
      <w:lvlText w:val="%7."/>
      <w:lvlJc w:val="left"/>
      <w:pPr>
        <w:tabs>
          <w:tab w:val="num" w:pos="-426"/>
        </w:tabs>
        <w:ind w:left="4680" w:hanging="360"/>
      </w:pPr>
    </w:lvl>
    <w:lvl w:ilvl="7">
      <w:start w:val="1"/>
      <w:numFmt w:val="lowerLetter"/>
      <w:lvlText w:val="%8."/>
      <w:lvlJc w:val="left"/>
      <w:pPr>
        <w:tabs>
          <w:tab w:val="num" w:pos="-426"/>
        </w:tabs>
        <w:ind w:left="5400" w:hanging="360"/>
      </w:pPr>
    </w:lvl>
    <w:lvl w:ilvl="8">
      <w:start w:val="1"/>
      <w:numFmt w:val="lowerRoman"/>
      <w:lvlText w:val="%9."/>
      <w:lvlJc w:val="right"/>
      <w:pPr>
        <w:tabs>
          <w:tab w:val="num" w:pos="-426"/>
        </w:tabs>
        <w:ind w:left="6120" w:hanging="180"/>
      </w:pPr>
    </w:lvl>
  </w:abstractNum>
  <w:abstractNum w:abstractNumId="1"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D960717"/>
    <w:multiLevelType w:val="multilevel"/>
    <w:tmpl w:val="6B947D44"/>
    <w:lvl w:ilvl="0">
      <w:start w:val="1"/>
      <w:numFmt w:val="lowerLetter"/>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35802783"/>
    <w:multiLevelType w:val="multilevel"/>
    <w:tmpl w:val="1CD0C67A"/>
    <w:lvl w:ilvl="0">
      <w:start w:val="9"/>
      <w:numFmt w:val="decimal"/>
      <w:lvlText w:val="%1."/>
      <w:lvlJc w:val="left"/>
      <w:pPr>
        <w:tabs>
          <w:tab w:val="num" w:pos="495"/>
        </w:tabs>
        <w:ind w:left="495" w:hanging="495"/>
      </w:pPr>
      <w:rPr>
        <w:rFonts w:ascii="Arial" w:hAnsi="Arial" w:cs="Arial" w:hint="default"/>
        <w:b/>
        <w:sz w:val="20"/>
        <w:szCs w:val="20"/>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1713"/>
        </w:tabs>
        <w:ind w:left="1713" w:hanging="720"/>
      </w:pPr>
      <w:rPr>
        <w:rFonts w:ascii="Arial" w:hAnsi="Arial" w:cs="Arial" w:hint="default"/>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DA071BE"/>
    <w:multiLevelType w:val="multilevel"/>
    <w:tmpl w:val="CAEAF96E"/>
    <w:lvl w:ilvl="0">
      <w:start w:val="3"/>
      <w:numFmt w:val="decimal"/>
      <w:lvlText w:val="%1."/>
      <w:lvlJc w:val="left"/>
      <w:pPr>
        <w:ind w:left="660" w:hanging="660"/>
      </w:pPr>
      <w:rPr>
        <w:rFonts w:hint="default"/>
      </w:rPr>
    </w:lvl>
    <w:lvl w:ilvl="1">
      <w:start w:val="3"/>
      <w:numFmt w:val="decimal"/>
      <w:lvlText w:val="%1.%2."/>
      <w:lvlJc w:val="left"/>
      <w:pPr>
        <w:ind w:left="1113" w:hanging="660"/>
      </w:pPr>
      <w:rPr>
        <w:rFonts w:hint="default"/>
      </w:rPr>
    </w:lvl>
    <w:lvl w:ilvl="2">
      <w:start w:val="2"/>
      <w:numFmt w:val="decimal"/>
      <w:lvlText w:val="%1.%2.%3."/>
      <w:lvlJc w:val="left"/>
      <w:pPr>
        <w:ind w:left="1626" w:hanging="720"/>
      </w:pPr>
      <w:rPr>
        <w:rFonts w:hint="default"/>
      </w:rPr>
    </w:lvl>
    <w:lvl w:ilvl="3">
      <w:start w:val="2"/>
      <w:numFmt w:val="decimal"/>
      <w:lvlText w:val="%1.%2.%3.%4."/>
      <w:lvlJc w:val="left"/>
      <w:pPr>
        <w:ind w:left="2079" w:hanging="720"/>
      </w:pPr>
      <w:rPr>
        <w:rFonts w:hint="default"/>
      </w:rPr>
    </w:lvl>
    <w:lvl w:ilvl="4">
      <w:start w:val="1"/>
      <w:numFmt w:val="decimal"/>
      <w:lvlText w:val="%1.%2.%3.%4.%5."/>
      <w:lvlJc w:val="left"/>
      <w:pPr>
        <w:ind w:left="2892" w:hanging="1080"/>
      </w:pPr>
      <w:rPr>
        <w:rFonts w:hint="default"/>
      </w:rPr>
    </w:lvl>
    <w:lvl w:ilvl="5">
      <w:start w:val="1"/>
      <w:numFmt w:val="decimal"/>
      <w:lvlText w:val="%1.%2.%3.%4.%5.%6."/>
      <w:lvlJc w:val="left"/>
      <w:pPr>
        <w:ind w:left="3345" w:hanging="1080"/>
      </w:pPr>
      <w:rPr>
        <w:rFonts w:hint="default"/>
      </w:rPr>
    </w:lvl>
    <w:lvl w:ilvl="6">
      <w:start w:val="1"/>
      <w:numFmt w:val="decimal"/>
      <w:lvlText w:val="%1.%2.%3.%4.%5.%6.%7."/>
      <w:lvlJc w:val="left"/>
      <w:pPr>
        <w:ind w:left="4158" w:hanging="1440"/>
      </w:pPr>
      <w:rPr>
        <w:rFonts w:hint="default"/>
      </w:rPr>
    </w:lvl>
    <w:lvl w:ilvl="7">
      <w:start w:val="1"/>
      <w:numFmt w:val="decimal"/>
      <w:lvlText w:val="%1.%2.%3.%4.%5.%6.%7.%8."/>
      <w:lvlJc w:val="left"/>
      <w:pPr>
        <w:ind w:left="4611" w:hanging="1440"/>
      </w:pPr>
      <w:rPr>
        <w:rFonts w:hint="default"/>
      </w:rPr>
    </w:lvl>
    <w:lvl w:ilvl="8">
      <w:start w:val="1"/>
      <w:numFmt w:val="decimal"/>
      <w:lvlText w:val="%1.%2.%3.%4.%5.%6.%7.%8.%9."/>
      <w:lvlJc w:val="left"/>
      <w:pPr>
        <w:ind w:left="5424" w:hanging="1800"/>
      </w:pPr>
      <w:rPr>
        <w:rFonts w:hint="default"/>
      </w:rPr>
    </w:lvl>
  </w:abstractNum>
  <w:abstractNum w:abstractNumId="7" w15:restartNumberingAfterBreak="0">
    <w:nsid w:val="467B1B18"/>
    <w:multiLevelType w:val="multilevel"/>
    <w:tmpl w:val="B12C5956"/>
    <w:lvl w:ilvl="0">
      <w:start w:val="1"/>
      <w:numFmt w:val="decimal"/>
      <w:pStyle w:val="KUsmlouva-1rove"/>
      <w:suff w:val="space"/>
      <w:lvlText w:val="%1."/>
      <w:lvlJc w:val="left"/>
      <w:pPr>
        <w:ind w:left="4613" w:hanging="360"/>
      </w:pPr>
      <w:rPr>
        <w:rFonts w:hint="default"/>
      </w:rPr>
    </w:lvl>
    <w:lvl w:ilvl="1">
      <w:start w:val="1"/>
      <w:numFmt w:val="decimal"/>
      <w:pStyle w:val="KUsmlouva-2rove"/>
      <w:lvlText w:val="%1.%2."/>
      <w:lvlJc w:val="left"/>
      <w:pPr>
        <w:ind w:left="1702" w:hanging="567"/>
      </w:pPr>
      <w:rPr>
        <w:rFonts w:hint="default"/>
        <w:b w:val="0"/>
        <w:i w:val="0"/>
        <w:color w:val="auto"/>
      </w:rPr>
    </w:lvl>
    <w:lvl w:ilvl="2">
      <w:start w:val="1"/>
      <w:numFmt w:val="decimal"/>
      <w:pStyle w:val="KUsmlouva-3rove"/>
      <w:lvlText w:val="%1.%2.%3."/>
      <w:lvlJc w:val="left"/>
      <w:pPr>
        <w:ind w:left="3346" w:hanging="794"/>
      </w:pPr>
      <w:rPr>
        <w:rFonts w:hint="default"/>
        <w:b w:val="0"/>
        <w:i w:val="0"/>
        <w:color w:val="auto"/>
      </w:rPr>
    </w:lvl>
    <w:lvl w:ilvl="3">
      <w:start w:val="1"/>
      <w:numFmt w:val="decimal"/>
      <w:pStyle w:val="KUsmlouva-4rove"/>
      <w:lvlText w:val="%1.%2.%3.%4"/>
      <w:lvlJc w:val="left"/>
      <w:pPr>
        <w:tabs>
          <w:tab w:val="num" w:pos="2949"/>
        </w:tabs>
        <w:ind w:left="2949"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8B144BD"/>
    <w:multiLevelType w:val="hybridMultilevel"/>
    <w:tmpl w:val="8340B4AA"/>
    <w:lvl w:ilvl="0" w:tplc="4A228DD8">
      <w:start w:val="1"/>
      <w:numFmt w:val="ordinal"/>
      <w:lvlText w:val="3.3.2.1.%1"/>
      <w:lvlJc w:val="left"/>
      <w:pPr>
        <w:ind w:left="2771" w:hanging="360"/>
      </w:pPr>
      <w:rPr>
        <w:rFonts w:hint="default"/>
        <w:b w:val="0"/>
        <w:i w:val="0"/>
        <w:sz w:val="20"/>
      </w:rPr>
    </w:lvl>
    <w:lvl w:ilvl="1" w:tplc="04050019" w:tentative="1">
      <w:start w:val="1"/>
      <w:numFmt w:val="lowerLetter"/>
      <w:lvlText w:val="%2."/>
      <w:lvlJc w:val="left"/>
      <w:pPr>
        <w:ind w:left="3491" w:hanging="360"/>
      </w:pPr>
    </w:lvl>
    <w:lvl w:ilvl="2" w:tplc="0405001B" w:tentative="1">
      <w:start w:val="1"/>
      <w:numFmt w:val="lowerRoman"/>
      <w:lvlText w:val="%3."/>
      <w:lvlJc w:val="right"/>
      <w:pPr>
        <w:ind w:left="4211" w:hanging="180"/>
      </w:pPr>
    </w:lvl>
    <w:lvl w:ilvl="3" w:tplc="0405000F" w:tentative="1">
      <w:start w:val="1"/>
      <w:numFmt w:val="decimal"/>
      <w:lvlText w:val="%4."/>
      <w:lvlJc w:val="left"/>
      <w:pPr>
        <w:ind w:left="4931" w:hanging="360"/>
      </w:pPr>
    </w:lvl>
    <w:lvl w:ilvl="4" w:tplc="04050019" w:tentative="1">
      <w:start w:val="1"/>
      <w:numFmt w:val="lowerLetter"/>
      <w:lvlText w:val="%5."/>
      <w:lvlJc w:val="left"/>
      <w:pPr>
        <w:ind w:left="5651" w:hanging="360"/>
      </w:pPr>
    </w:lvl>
    <w:lvl w:ilvl="5" w:tplc="0405001B" w:tentative="1">
      <w:start w:val="1"/>
      <w:numFmt w:val="lowerRoman"/>
      <w:lvlText w:val="%6."/>
      <w:lvlJc w:val="right"/>
      <w:pPr>
        <w:ind w:left="6371" w:hanging="180"/>
      </w:pPr>
    </w:lvl>
    <w:lvl w:ilvl="6" w:tplc="0405000F" w:tentative="1">
      <w:start w:val="1"/>
      <w:numFmt w:val="decimal"/>
      <w:lvlText w:val="%7."/>
      <w:lvlJc w:val="left"/>
      <w:pPr>
        <w:ind w:left="7091" w:hanging="360"/>
      </w:pPr>
    </w:lvl>
    <w:lvl w:ilvl="7" w:tplc="04050019" w:tentative="1">
      <w:start w:val="1"/>
      <w:numFmt w:val="lowerLetter"/>
      <w:lvlText w:val="%8."/>
      <w:lvlJc w:val="left"/>
      <w:pPr>
        <w:ind w:left="7811" w:hanging="360"/>
      </w:pPr>
    </w:lvl>
    <w:lvl w:ilvl="8" w:tplc="0405001B" w:tentative="1">
      <w:start w:val="1"/>
      <w:numFmt w:val="lowerRoman"/>
      <w:lvlText w:val="%9."/>
      <w:lvlJc w:val="right"/>
      <w:pPr>
        <w:ind w:left="8531" w:hanging="180"/>
      </w:pPr>
    </w:lvl>
  </w:abstractNum>
  <w:abstractNum w:abstractNumId="9" w15:restartNumberingAfterBreak="0">
    <w:nsid w:val="5B5810E9"/>
    <w:multiLevelType w:val="singleLevel"/>
    <w:tmpl w:val="C12AEF0C"/>
    <w:lvl w:ilvl="0">
      <w:start w:val="1"/>
      <w:numFmt w:val="lowerLetter"/>
      <w:pStyle w:val="KUsmlouva-odrkyk2rovni"/>
      <w:lvlText w:val="%1)"/>
      <w:lvlJc w:val="left"/>
      <w:pPr>
        <w:tabs>
          <w:tab w:val="num" w:pos="360"/>
        </w:tabs>
        <w:ind w:left="360" w:hanging="360"/>
      </w:pPr>
      <w:rPr>
        <w:rFonts w:ascii="Arial" w:hAnsi="Arial" w:hint="default"/>
        <w:b w:val="0"/>
        <w:i w:val="0"/>
        <w:sz w:val="20"/>
      </w:rPr>
    </w:lvl>
  </w:abstractNum>
  <w:num w:numId="1">
    <w:abstractNumId w:val="9"/>
  </w:num>
  <w:num w:numId="2">
    <w:abstractNumId w:val="3"/>
  </w:num>
  <w:num w:numId="3">
    <w:abstractNumId w:val="2"/>
  </w:num>
  <w:num w:numId="4">
    <w:abstractNumId w:val="1"/>
  </w:num>
  <w:num w:numId="5">
    <w:abstractNumId w:val="7"/>
  </w:num>
  <w:num w:numId="6">
    <w:abstractNumId w:val="6"/>
  </w:num>
  <w:num w:numId="7">
    <w:abstractNumId w:val="8"/>
  </w:num>
  <w:num w:numId="8">
    <w:abstractNumId w:val="0"/>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7"/>
    <w:lvlOverride w:ilvl="0">
      <w:startOverride w:val="6"/>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03FA"/>
    <w:rsid w:val="000006DE"/>
    <w:rsid w:val="00002F7B"/>
    <w:rsid w:val="00003073"/>
    <w:rsid w:val="00003CEC"/>
    <w:rsid w:val="00003DDB"/>
    <w:rsid w:val="00004CF0"/>
    <w:rsid w:val="00004F04"/>
    <w:rsid w:val="00005554"/>
    <w:rsid w:val="00005F5C"/>
    <w:rsid w:val="000067F3"/>
    <w:rsid w:val="000070E9"/>
    <w:rsid w:val="000107DB"/>
    <w:rsid w:val="00010998"/>
    <w:rsid w:val="00011CED"/>
    <w:rsid w:val="00011E57"/>
    <w:rsid w:val="00012542"/>
    <w:rsid w:val="00012B8B"/>
    <w:rsid w:val="000130D4"/>
    <w:rsid w:val="00013871"/>
    <w:rsid w:val="00013929"/>
    <w:rsid w:val="0001410D"/>
    <w:rsid w:val="0001425A"/>
    <w:rsid w:val="00015679"/>
    <w:rsid w:val="0001646D"/>
    <w:rsid w:val="00016AFB"/>
    <w:rsid w:val="00017B1E"/>
    <w:rsid w:val="00021809"/>
    <w:rsid w:val="00024DD6"/>
    <w:rsid w:val="00024FBB"/>
    <w:rsid w:val="000256F7"/>
    <w:rsid w:val="00025E0E"/>
    <w:rsid w:val="00027602"/>
    <w:rsid w:val="000327E4"/>
    <w:rsid w:val="00032936"/>
    <w:rsid w:val="000330C4"/>
    <w:rsid w:val="0003310F"/>
    <w:rsid w:val="000331C9"/>
    <w:rsid w:val="00033F35"/>
    <w:rsid w:val="00034321"/>
    <w:rsid w:val="00034411"/>
    <w:rsid w:val="00034BB7"/>
    <w:rsid w:val="00036743"/>
    <w:rsid w:val="00036E13"/>
    <w:rsid w:val="00037198"/>
    <w:rsid w:val="000404B4"/>
    <w:rsid w:val="000407D7"/>
    <w:rsid w:val="00041C0D"/>
    <w:rsid w:val="00043093"/>
    <w:rsid w:val="000431EE"/>
    <w:rsid w:val="000434E8"/>
    <w:rsid w:val="00044A86"/>
    <w:rsid w:val="00045036"/>
    <w:rsid w:val="00046ABC"/>
    <w:rsid w:val="000501F7"/>
    <w:rsid w:val="0005073F"/>
    <w:rsid w:val="00053044"/>
    <w:rsid w:val="00054165"/>
    <w:rsid w:val="00054677"/>
    <w:rsid w:val="0005515B"/>
    <w:rsid w:val="00055307"/>
    <w:rsid w:val="00055EA1"/>
    <w:rsid w:val="00056D5A"/>
    <w:rsid w:val="00056DC0"/>
    <w:rsid w:val="00057BF0"/>
    <w:rsid w:val="00057C77"/>
    <w:rsid w:val="000606BC"/>
    <w:rsid w:val="00061BE0"/>
    <w:rsid w:val="00061C54"/>
    <w:rsid w:val="00063826"/>
    <w:rsid w:val="00065040"/>
    <w:rsid w:val="0006526A"/>
    <w:rsid w:val="000661E4"/>
    <w:rsid w:val="00066CBC"/>
    <w:rsid w:val="00066E00"/>
    <w:rsid w:val="00066F71"/>
    <w:rsid w:val="000703BA"/>
    <w:rsid w:val="00070712"/>
    <w:rsid w:val="00070BA4"/>
    <w:rsid w:val="0007136E"/>
    <w:rsid w:val="000719CF"/>
    <w:rsid w:val="000727B4"/>
    <w:rsid w:val="0007297A"/>
    <w:rsid w:val="00072ABA"/>
    <w:rsid w:val="00073338"/>
    <w:rsid w:val="00075112"/>
    <w:rsid w:val="00075523"/>
    <w:rsid w:val="0007701C"/>
    <w:rsid w:val="0007773E"/>
    <w:rsid w:val="0007788F"/>
    <w:rsid w:val="00077A9E"/>
    <w:rsid w:val="00080217"/>
    <w:rsid w:val="000807F4"/>
    <w:rsid w:val="00081878"/>
    <w:rsid w:val="000825CF"/>
    <w:rsid w:val="00082F80"/>
    <w:rsid w:val="00083947"/>
    <w:rsid w:val="00084525"/>
    <w:rsid w:val="00085896"/>
    <w:rsid w:val="00085B04"/>
    <w:rsid w:val="000861C5"/>
    <w:rsid w:val="00086A42"/>
    <w:rsid w:val="000876DE"/>
    <w:rsid w:val="00091CBD"/>
    <w:rsid w:val="00091F4D"/>
    <w:rsid w:val="0009273A"/>
    <w:rsid w:val="000941FB"/>
    <w:rsid w:val="00094389"/>
    <w:rsid w:val="0009464A"/>
    <w:rsid w:val="000947F2"/>
    <w:rsid w:val="00094D08"/>
    <w:rsid w:val="00095440"/>
    <w:rsid w:val="00097385"/>
    <w:rsid w:val="00097645"/>
    <w:rsid w:val="00097E72"/>
    <w:rsid w:val="000A0B32"/>
    <w:rsid w:val="000A114A"/>
    <w:rsid w:val="000A19C9"/>
    <w:rsid w:val="000A205C"/>
    <w:rsid w:val="000A221B"/>
    <w:rsid w:val="000A2F25"/>
    <w:rsid w:val="000A3BF5"/>
    <w:rsid w:val="000A50E7"/>
    <w:rsid w:val="000A5F62"/>
    <w:rsid w:val="000A68B5"/>
    <w:rsid w:val="000A6A1D"/>
    <w:rsid w:val="000A7402"/>
    <w:rsid w:val="000A7944"/>
    <w:rsid w:val="000A7C73"/>
    <w:rsid w:val="000B0273"/>
    <w:rsid w:val="000B0E04"/>
    <w:rsid w:val="000B1D5A"/>
    <w:rsid w:val="000B2021"/>
    <w:rsid w:val="000B37A1"/>
    <w:rsid w:val="000B3E39"/>
    <w:rsid w:val="000B4BB3"/>
    <w:rsid w:val="000B5A06"/>
    <w:rsid w:val="000B6484"/>
    <w:rsid w:val="000B6565"/>
    <w:rsid w:val="000B6D7A"/>
    <w:rsid w:val="000B7863"/>
    <w:rsid w:val="000C0D78"/>
    <w:rsid w:val="000C12FA"/>
    <w:rsid w:val="000C1F9E"/>
    <w:rsid w:val="000C24E9"/>
    <w:rsid w:val="000C26F8"/>
    <w:rsid w:val="000C396C"/>
    <w:rsid w:val="000C3A5C"/>
    <w:rsid w:val="000C4796"/>
    <w:rsid w:val="000C597E"/>
    <w:rsid w:val="000C7186"/>
    <w:rsid w:val="000D033C"/>
    <w:rsid w:val="000D0BC0"/>
    <w:rsid w:val="000D2627"/>
    <w:rsid w:val="000D27C8"/>
    <w:rsid w:val="000D2BE8"/>
    <w:rsid w:val="000D4285"/>
    <w:rsid w:val="000D47EA"/>
    <w:rsid w:val="000D490C"/>
    <w:rsid w:val="000D5B25"/>
    <w:rsid w:val="000D6059"/>
    <w:rsid w:val="000D6E48"/>
    <w:rsid w:val="000D76C5"/>
    <w:rsid w:val="000D7AD5"/>
    <w:rsid w:val="000E0CC2"/>
    <w:rsid w:val="000E1755"/>
    <w:rsid w:val="000E1B25"/>
    <w:rsid w:val="000E1B62"/>
    <w:rsid w:val="000E20CA"/>
    <w:rsid w:val="000E2E64"/>
    <w:rsid w:val="000E42E4"/>
    <w:rsid w:val="000E4ADB"/>
    <w:rsid w:val="000E5BF8"/>
    <w:rsid w:val="000E68F5"/>
    <w:rsid w:val="000E70AE"/>
    <w:rsid w:val="000E7D0E"/>
    <w:rsid w:val="000F1C35"/>
    <w:rsid w:val="000F1E65"/>
    <w:rsid w:val="000F2BC1"/>
    <w:rsid w:val="000F30DF"/>
    <w:rsid w:val="000F4280"/>
    <w:rsid w:val="000F6792"/>
    <w:rsid w:val="000F7FB3"/>
    <w:rsid w:val="00100F06"/>
    <w:rsid w:val="00101EE2"/>
    <w:rsid w:val="00102A19"/>
    <w:rsid w:val="001043C8"/>
    <w:rsid w:val="00104873"/>
    <w:rsid w:val="00104BEF"/>
    <w:rsid w:val="00104E6E"/>
    <w:rsid w:val="0010533A"/>
    <w:rsid w:val="0010549B"/>
    <w:rsid w:val="00105E12"/>
    <w:rsid w:val="00106BF4"/>
    <w:rsid w:val="00106CE2"/>
    <w:rsid w:val="00107633"/>
    <w:rsid w:val="0010798F"/>
    <w:rsid w:val="001106D5"/>
    <w:rsid w:val="0011081D"/>
    <w:rsid w:val="00111FE3"/>
    <w:rsid w:val="001129D9"/>
    <w:rsid w:val="00113093"/>
    <w:rsid w:val="00113169"/>
    <w:rsid w:val="00113B45"/>
    <w:rsid w:val="00113E6B"/>
    <w:rsid w:val="00113EE1"/>
    <w:rsid w:val="001143BF"/>
    <w:rsid w:val="00114418"/>
    <w:rsid w:val="001145A1"/>
    <w:rsid w:val="00114C3B"/>
    <w:rsid w:val="00114E54"/>
    <w:rsid w:val="00116196"/>
    <w:rsid w:val="00117035"/>
    <w:rsid w:val="001209FE"/>
    <w:rsid w:val="0012212F"/>
    <w:rsid w:val="00122144"/>
    <w:rsid w:val="001228D0"/>
    <w:rsid w:val="00123BE4"/>
    <w:rsid w:val="001250E4"/>
    <w:rsid w:val="00125AC6"/>
    <w:rsid w:val="00126CD4"/>
    <w:rsid w:val="00126DF1"/>
    <w:rsid w:val="00127E26"/>
    <w:rsid w:val="00130959"/>
    <w:rsid w:val="00131444"/>
    <w:rsid w:val="001360C9"/>
    <w:rsid w:val="00136652"/>
    <w:rsid w:val="00136ECA"/>
    <w:rsid w:val="00141F6C"/>
    <w:rsid w:val="00142AA8"/>
    <w:rsid w:val="0014389B"/>
    <w:rsid w:val="00143F79"/>
    <w:rsid w:val="00144110"/>
    <w:rsid w:val="00146A7C"/>
    <w:rsid w:val="00146C60"/>
    <w:rsid w:val="0014740C"/>
    <w:rsid w:val="001479AA"/>
    <w:rsid w:val="001479BF"/>
    <w:rsid w:val="00150799"/>
    <w:rsid w:val="001512E2"/>
    <w:rsid w:val="0015200B"/>
    <w:rsid w:val="00152625"/>
    <w:rsid w:val="00152D71"/>
    <w:rsid w:val="001540CB"/>
    <w:rsid w:val="001561EF"/>
    <w:rsid w:val="00156278"/>
    <w:rsid w:val="00157F52"/>
    <w:rsid w:val="00160768"/>
    <w:rsid w:val="0016085D"/>
    <w:rsid w:val="00161E1F"/>
    <w:rsid w:val="00163EB2"/>
    <w:rsid w:val="00164381"/>
    <w:rsid w:val="00164972"/>
    <w:rsid w:val="00165760"/>
    <w:rsid w:val="00166A27"/>
    <w:rsid w:val="00166A31"/>
    <w:rsid w:val="00167086"/>
    <w:rsid w:val="00167250"/>
    <w:rsid w:val="00167737"/>
    <w:rsid w:val="00167FA2"/>
    <w:rsid w:val="00170BC1"/>
    <w:rsid w:val="00171442"/>
    <w:rsid w:val="00171650"/>
    <w:rsid w:val="00171CF1"/>
    <w:rsid w:val="00171FC1"/>
    <w:rsid w:val="00172DD1"/>
    <w:rsid w:val="001737ED"/>
    <w:rsid w:val="00173C71"/>
    <w:rsid w:val="00174E0F"/>
    <w:rsid w:val="0017510A"/>
    <w:rsid w:val="00176452"/>
    <w:rsid w:val="001776B2"/>
    <w:rsid w:val="0018133B"/>
    <w:rsid w:val="00182C27"/>
    <w:rsid w:val="0018506E"/>
    <w:rsid w:val="001858ED"/>
    <w:rsid w:val="00186520"/>
    <w:rsid w:val="0018697A"/>
    <w:rsid w:val="00187044"/>
    <w:rsid w:val="00187C21"/>
    <w:rsid w:val="00190C14"/>
    <w:rsid w:val="001913D0"/>
    <w:rsid w:val="00191C77"/>
    <w:rsid w:val="001922CB"/>
    <w:rsid w:val="00192380"/>
    <w:rsid w:val="001926E6"/>
    <w:rsid w:val="00193321"/>
    <w:rsid w:val="00193542"/>
    <w:rsid w:val="0019407A"/>
    <w:rsid w:val="00194650"/>
    <w:rsid w:val="00194DC2"/>
    <w:rsid w:val="001951F9"/>
    <w:rsid w:val="00195267"/>
    <w:rsid w:val="00195C09"/>
    <w:rsid w:val="0019615A"/>
    <w:rsid w:val="001979F7"/>
    <w:rsid w:val="001A0298"/>
    <w:rsid w:val="001A1328"/>
    <w:rsid w:val="001A194B"/>
    <w:rsid w:val="001A2348"/>
    <w:rsid w:val="001A2D3F"/>
    <w:rsid w:val="001A49ED"/>
    <w:rsid w:val="001A51C6"/>
    <w:rsid w:val="001A5AA2"/>
    <w:rsid w:val="001A7C28"/>
    <w:rsid w:val="001A7EB7"/>
    <w:rsid w:val="001B0F46"/>
    <w:rsid w:val="001B1C65"/>
    <w:rsid w:val="001B1D2B"/>
    <w:rsid w:val="001B263F"/>
    <w:rsid w:val="001B26D8"/>
    <w:rsid w:val="001B4AC6"/>
    <w:rsid w:val="001B564D"/>
    <w:rsid w:val="001B6CCC"/>
    <w:rsid w:val="001B7DFF"/>
    <w:rsid w:val="001C0016"/>
    <w:rsid w:val="001C05B8"/>
    <w:rsid w:val="001C0BCF"/>
    <w:rsid w:val="001C1B35"/>
    <w:rsid w:val="001C22AF"/>
    <w:rsid w:val="001C2E31"/>
    <w:rsid w:val="001C375F"/>
    <w:rsid w:val="001C3F0C"/>
    <w:rsid w:val="001C483F"/>
    <w:rsid w:val="001C577A"/>
    <w:rsid w:val="001C647D"/>
    <w:rsid w:val="001D089A"/>
    <w:rsid w:val="001D11A9"/>
    <w:rsid w:val="001D1945"/>
    <w:rsid w:val="001D2B20"/>
    <w:rsid w:val="001D3357"/>
    <w:rsid w:val="001D464D"/>
    <w:rsid w:val="001D50DA"/>
    <w:rsid w:val="001D5DC5"/>
    <w:rsid w:val="001D6C9F"/>
    <w:rsid w:val="001D7918"/>
    <w:rsid w:val="001D7C2A"/>
    <w:rsid w:val="001E0974"/>
    <w:rsid w:val="001E191F"/>
    <w:rsid w:val="001E1BAA"/>
    <w:rsid w:val="001E2452"/>
    <w:rsid w:val="001E251B"/>
    <w:rsid w:val="001E3619"/>
    <w:rsid w:val="001E497F"/>
    <w:rsid w:val="001E4FB1"/>
    <w:rsid w:val="001E625F"/>
    <w:rsid w:val="001E637D"/>
    <w:rsid w:val="001E75FF"/>
    <w:rsid w:val="001E7B82"/>
    <w:rsid w:val="001E7EA3"/>
    <w:rsid w:val="001F0C75"/>
    <w:rsid w:val="001F2566"/>
    <w:rsid w:val="001F261D"/>
    <w:rsid w:val="001F2BD8"/>
    <w:rsid w:val="001F42D6"/>
    <w:rsid w:val="001F480C"/>
    <w:rsid w:val="001F491B"/>
    <w:rsid w:val="001F5AD2"/>
    <w:rsid w:val="001F5D2E"/>
    <w:rsid w:val="001F7BCB"/>
    <w:rsid w:val="001F7E7C"/>
    <w:rsid w:val="00202709"/>
    <w:rsid w:val="002029CB"/>
    <w:rsid w:val="00204A5C"/>
    <w:rsid w:val="002053F8"/>
    <w:rsid w:val="00205913"/>
    <w:rsid w:val="00205AD2"/>
    <w:rsid w:val="00207AB6"/>
    <w:rsid w:val="00207CE1"/>
    <w:rsid w:val="00210B08"/>
    <w:rsid w:val="00211661"/>
    <w:rsid w:val="00212521"/>
    <w:rsid w:val="002128B1"/>
    <w:rsid w:val="00213404"/>
    <w:rsid w:val="002139FD"/>
    <w:rsid w:val="00213BE2"/>
    <w:rsid w:val="00213FEF"/>
    <w:rsid w:val="00214BBC"/>
    <w:rsid w:val="00214E18"/>
    <w:rsid w:val="00215FF1"/>
    <w:rsid w:val="00216C48"/>
    <w:rsid w:val="00220203"/>
    <w:rsid w:val="00220C02"/>
    <w:rsid w:val="002220C8"/>
    <w:rsid w:val="002225D1"/>
    <w:rsid w:val="00222AAA"/>
    <w:rsid w:val="0022310F"/>
    <w:rsid w:val="00223BDA"/>
    <w:rsid w:val="00224A47"/>
    <w:rsid w:val="00224B35"/>
    <w:rsid w:val="002253B8"/>
    <w:rsid w:val="00226D05"/>
    <w:rsid w:val="002270F4"/>
    <w:rsid w:val="00230DB3"/>
    <w:rsid w:val="00232806"/>
    <w:rsid w:val="002331E3"/>
    <w:rsid w:val="00233A9A"/>
    <w:rsid w:val="002355A0"/>
    <w:rsid w:val="00235E9B"/>
    <w:rsid w:val="00237A53"/>
    <w:rsid w:val="00237B31"/>
    <w:rsid w:val="00237F56"/>
    <w:rsid w:val="002406A7"/>
    <w:rsid w:val="00241C2B"/>
    <w:rsid w:val="00241E62"/>
    <w:rsid w:val="002424D1"/>
    <w:rsid w:val="0024295D"/>
    <w:rsid w:val="002436CB"/>
    <w:rsid w:val="00246AD5"/>
    <w:rsid w:val="0024725E"/>
    <w:rsid w:val="00247277"/>
    <w:rsid w:val="0024736D"/>
    <w:rsid w:val="00250947"/>
    <w:rsid w:val="002513A8"/>
    <w:rsid w:val="0025141F"/>
    <w:rsid w:val="00251AB5"/>
    <w:rsid w:val="00252148"/>
    <w:rsid w:val="0025255F"/>
    <w:rsid w:val="00252AA7"/>
    <w:rsid w:val="00252CA5"/>
    <w:rsid w:val="00252F2D"/>
    <w:rsid w:val="00253231"/>
    <w:rsid w:val="0025420F"/>
    <w:rsid w:val="002550B1"/>
    <w:rsid w:val="00255511"/>
    <w:rsid w:val="002561DD"/>
    <w:rsid w:val="002561F8"/>
    <w:rsid w:val="00256214"/>
    <w:rsid w:val="0025632B"/>
    <w:rsid w:val="00256B49"/>
    <w:rsid w:val="0025776C"/>
    <w:rsid w:val="002577B6"/>
    <w:rsid w:val="002578DD"/>
    <w:rsid w:val="00257BE2"/>
    <w:rsid w:val="002609F2"/>
    <w:rsid w:val="002610D6"/>
    <w:rsid w:val="00263E6D"/>
    <w:rsid w:val="00264B15"/>
    <w:rsid w:val="002659CA"/>
    <w:rsid w:val="00266371"/>
    <w:rsid w:val="00266423"/>
    <w:rsid w:val="00270179"/>
    <w:rsid w:val="00270849"/>
    <w:rsid w:val="00271068"/>
    <w:rsid w:val="00272CF4"/>
    <w:rsid w:val="002730E9"/>
    <w:rsid w:val="002738D2"/>
    <w:rsid w:val="0027429B"/>
    <w:rsid w:val="002753C7"/>
    <w:rsid w:val="00276112"/>
    <w:rsid w:val="0027715E"/>
    <w:rsid w:val="002800A9"/>
    <w:rsid w:val="00280B20"/>
    <w:rsid w:val="00281125"/>
    <w:rsid w:val="002831A3"/>
    <w:rsid w:val="0028337F"/>
    <w:rsid w:val="00286DEF"/>
    <w:rsid w:val="00287100"/>
    <w:rsid w:val="00287784"/>
    <w:rsid w:val="00291E83"/>
    <w:rsid w:val="00292A7A"/>
    <w:rsid w:val="00294D0F"/>
    <w:rsid w:val="00294E10"/>
    <w:rsid w:val="002957B3"/>
    <w:rsid w:val="0029701C"/>
    <w:rsid w:val="00297609"/>
    <w:rsid w:val="0029785E"/>
    <w:rsid w:val="002A06A3"/>
    <w:rsid w:val="002A0C6A"/>
    <w:rsid w:val="002A1518"/>
    <w:rsid w:val="002A18F1"/>
    <w:rsid w:val="002A1E47"/>
    <w:rsid w:val="002A29F0"/>
    <w:rsid w:val="002A2A10"/>
    <w:rsid w:val="002A35B6"/>
    <w:rsid w:val="002A4067"/>
    <w:rsid w:val="002A4E24"/>
    <w:rsid w:val="002A4EDD"/>
    <w:rsid w:val="002A787C"/>
    <w:rsid w:val="002A79C5"/>
    <w:rsid w:val="002A7C22"/>
    <w:rsid w:val="002A7D1A"/>
    <w:rsid w:val="002B02E1"/>
    <w:rsid w:val="002B06F2"/>
    <w:rsid w:val="002B11E2"/>
    <w:rsid w:val="002B2130"/>
    <w:rsid w:val="002B264C"/>
    <w:rsid w:val="002B3060"/>
    <w:rsid w:val="002B495E"/>
    <w:rsid w:val="002B6311"/>
    <w:rsid w:val="002B7A9C"/>
    <w:rsid w:val="002B7E94"/>
    <w:rsid w:val="002C1583"/>
    <w:rsid w:val="002C17A1"/>
    <w:rsid w:val="002C1EC0"/>
    <w:rsid w:val="002C2283"/>
    <w:rsid w:val="002C2763"/>
    <w:rsid w:val="002C2ABF"/>
    <w:rsid w:val="002C2BC8"/>
    <w:rsid w:val="002C33BB"/>
    <w:rsid w:val="002C3FD5"/>
    <w:rsid w:val="002C53F6"/>
    <w:rsid w:val="002C5451"/>
    <w:rsid w:val="002C5AE5"/>
    <w:rsid w:val="002C5EF4"/>
    <w:rsid w:val="002C6287"/>
    <w:rsid w:val="002C68A1"/>
    <w:rsid w:val="002C783F"/>
    <w:rsid w:val="002C7BA2"/>
    <w:rsid w:val="002C7C7A"/>
    <w:rsid w:val="002C7E2F"/>
    <w:rsid w:val="002C7EDA"/>
    <w:rsid w:val="002D129C"/>
    <w:rsid w:val="002D2575"/>
    <w:rsid w:val="002D2CE3"/>
    <w:rsid w:val="002D3EA6"/>
    <w:rsid w:val="002D4110"/>
    <w:rsid w:val="002D41EE"/>
    <w:rsid w:val="002D42B0"/>
    <w:rsid w:val="002D5C97"/>
    <w:rsid w:val="002D617A"/>
    <w:rsid w:val="002D637B"/>
    <w:rsid w:val="002D67F0"/>
    <w:rsid w:val="002D7023"/>
    <w:rsid w:val="002D70D5"/>
    <w:rsid w:val="002D7588"/>
    <w:rsid w:val="002D7746"/>
    <w:rsid w:val="002D7DD4"/>
    <w:rsid w:val="002E131E"/>
    <w:rsid w:val="002E1346"/>
    <w:rsid w:val="002E19D5"/>
    <w:rsid w:val="002E1B76"/>
    <w:rsid w:val="002E1D13"/>
    <w:rsid w:val="002E240C"/>
    <w:rsid w:val="002E2769"/>
    <w:rsid w:val="002E3068"/>
    <w:rsid w:val="002E4314"/>
    <w:rsid w:val="002E4412"/>
    <w:rsid w:val="002E4525"/>
    <w:rsid w:val="002E46A2"/>
    <w:rsid w:val="002E5840"/>
    <w:rsid w:val="002E5DED"/>
    <w:rsid w:val="002E6765"/>
    <w:rsid w:val="002E6B69"/>
    <w:rsid w:val="002F0F7A"/>
    <w:rsid w:val="002F12A8"/>
    <w:rsid w:val="002F1D8F"/>
    <w:rsid w:val="002F2A06"/>
    <w:rsid w:val="002F3D68"/>
    <w:rsid w:val="002F41A2"/>
    <w:rsid w:val="002F44A6"/>
    <w:rsid w:val="002F460B"/>
    <w:rsid w:val="002F5170"/>
    <w:rsid w:val="002F5432"/>
    <w:rsid w:val="002F59EB"/>
    <w:rsid w:val="002F6922"/>
    <w:rsid w:val="002F6A5D"/>
    <w:rsid w:val="002F6D92"/>
    <w:rsid w:val="002F7019"/>
    <w:rsid w:val="002F7E33"/>
    <w:rsid w:val="00300041"/>
    <w:rsid w:val="003002DD"/>
    <w:rsid w:val="003003F3"/>
    <w:rsid w:val="00300C2C"/>
    <w:rsid w:val="00300F33"/>
    <w:rsid w:val="00301384"/>
    <w:rsid w:val="003026B0"/>
    <w:rsid w:val="0030301E"/>
    <w:rsid w:val="00303038"/>
    <w:rsid w:val="003035AE"/>
    <w:rsid w:val="00303830"/>
    <w:rsid w:val="00303CEE"/>
    <w:rsid w:val="003043C8"/>
    <w:rsid w:val="003048E1"/>
    <w:rsid w:val="00305914"/>
    <w:rsid w:val="00307C14"/>
    <w:rsid w:val="00307FA5"/>
    <w:rsid w:val="00310188"/>
    <w:rsid w:val="00310F51"/>
    <w:rsid w:val="00311319"/>
    <w:rsid w:val="00311AB9"/>
    <w:rsid w:val="00312D0B"/>
    <w:rsid w:val="00312FD1"/>
    <w:rsid w:val="003133CF"/>
    <w:rsid w:val="003139E1"/>
    <w:rsid w:val="00314F4B"/>
    <w:rsid w:val="00315FA8"/>
    <w:rsid w:val="00316085"/>
    <w:rsid w:val="003166DC"/>
    <w:rsid w:val="00317E01"/>
    <w:rsid w:val="00320C79"/>
    <w:rsid w:val="00321C9D"/>
    <w:rsid w:val="003235B4"/>
    <w:rsid w:val="0032455B"/>
    <w:rsid w:val="003249BF"/>
    <w:rsid w:val="00325FA0"/>
    <w:rsid w:val="0032607F"/>
    <w:rsid w:val="0032681B"/>
    <w:rsid w:val="00326F54"/>
    <w:rsid w:val="00327A6B"/>
    <w:rsid w:val="00330525"/>
    <w:rsid w:val="00330DE7"/>
    <w:rsid w:val="0033141A"/>
    <w:rsid w:val="00331EDD"/>
    <w:rsid w:val="00331EF0"/>
    <w:rsid w:val="00332309"/>
    <w:rsid w:val="003324C7"/>
    <w:rsid w:val="003326A8"/>
    <w:rsid w:val="003343A1"/>
    <w:rsid w:val="0033491E"/>
    <w:rsid w:val="00334BC7"/>
    <w:rsid w:val="00334C38"/>
    <w:rsid w:val="00334D4A"/>
    <w:rsid w:val="00335766"/>
    <w:rsid w:val="00335883"/>
    <w:rsid w:val="003360F8"/>
    <w:rsid w:val="0033618C"/>
    <w:rsid w:val="00336CD6"/>
    <w:rsid w:val="00336D79"/>
    <w:rsid w:val="00337055"/>
    <w:rsid w:val="003375E4"/>
    <w:rsid w:val="00337C15"/>
    <w:rsid w:val="0034006B"/>
    <w:rsid w:val="00340259"/>
    <w:rsid w:val="003409F7"/>
    <w:rsid w:val="00340D1C"/>
    <w:rsid w:val="00341D2C"/>
    <w:rsid w:val="00341FE0"/>
    <w:rsid w:val="003427C5"/>
    <w:rsid w:val="00342DB0"/>
    <w:rsid w:val="00343528"/>
    <w:rsid w:val="00344A10"/>
    <w:rsid w:val="00345F4E"/>
    <w:rsid w:val="00346818"/>
    <w:rsid w:val="00346E4B"/>
    <w:rsid w:val="00346EE4"/>
    <w:rsid w:val="0034753F"/>
    <w:rsid w:val="0035123D"/>
    <w:rsid w:val="00351B00"/>
    <w:rsid w:val="00352319"/>
    <w:rsid w:val="00352991"/>
    <w:rsid w:val="003535EF"/>
    <w:rsid w:val="00353844"/>
    <w:rsid w:val="00353A00"/>
    <w:rsid w:val="00353E82"/>
    <w:rsid w:val="00354093"/>
    <w:rsid w:val="00354145"/>
    <w:rsid w:val="0035506C"/>
    <w:rsid w:val="003554B4"/>
    <w:rsid w:val="00355C4D"/>
    <w:rsid w:val="0035690E"/>
    <w:rsid w:val="00357288"/>
    <w:rsid w:val="00357828"/>
    <w:rsid w:val="0036151D"/>
    <w:rsid w:val="00362306"/>
    <w:rsid w:val="003628BF"/>
    <w:rsid w:val="00362C1E"/>
    <w:rsid w:val="00363FD8"/>
    <w:rsid w:val="00364215"/>
    <w:rsid w:val="003667D4"/>
    <w:rsid w:val="00366A17"/>
    <w:rsid w:val="00366F02"/>
    <w:rsid w:val="003708C2"/>
    <w:rsid w:val="00371095"/>
    <w:rsid w:val="00371EB5"/>
    <w:rsid w:val="0037409A"/>
    <w:rsid w:val="003756F2"/>
    <w:rsid w:val="003757F5"/>
    <w:rsid w:val="003769C3"/>
    <w:rsid w:val="00376BCD"/>
    <w:rsid w:val="00376CC9"/>
    <w:rsid w:val="0038102E"/>
    <w:rsid w:val="00381726"/>
    <w:rsid w:val="00382DA6"/>
    <w:rsid w:val="00384241"/>
    <w:rsid w:val="00384FE0"/>
    <w:rsid w:val="00385C05"/>
    <w:rsid w:val="003860EF"/>
    <w:rsid w:val="003870BF"/>
    <w:rsid w:val="00387CC4"/>
    <w:rsid w:val="003905E3"/>
    <w:rsid w:val="00392ABF"/>
    <w:rsid w:val="003948AA"/>
    <w:rsid w:val="00394E93"/>
    <w:rsid w:val="0039537E"/>
    <w:rsid w:val="00395460"/>
    <w:rsid w:val="00396AD8"/>
    <w:rsid w:val="00397282"/>
    <w:rsid w:val="003A0151"/>
    <w:rsid w:val="003A0F87"/>
    <w:rsid w:val="003A1B3C"/>
    <w:rsid w:val="003A281E"/>
    <w:rsid w:val="003A2B53"/>
    <w:rsid w:val="003A2C17"/>
    <w:rsid w:val="003A312A"/>
    <w:rsid w:val="003A3C75"/>
    <w:rsid w:val="003A43AA"/>
    <w:rsid w:val="003A4A16"/>
    <w:rsid w:val="003A4A6A"/>
    <w:rsid w:val="003A5A78"/>
    <w:rsid w:val="003A60DC"/>
    <w:rsid w:val="003A6333"/>
    <w:rsid w:val="003A643E"/>
    <w:rsid w:val="003A65E6"/>
    <w:rsid w:val="003A6A0E"/>
    <w:rsid w:val="003A6AF3"/>
    <w:rsid w:val="003A74E0"/>
    <w:rsid w:val="003A773E"/>
    <w:rsid w:val="003A7CB2"/>
    <w:rsid w:val="003A7E2C"/>
    <w:rsid w:val="003B037C"/>
    <w:rsid w:val="003B1868"/>
    <w:rsid w:val="003B3BAA"/>
    <w:rsid w:val="003B653D"/>
    <w:rsid w:val="003B67F2"/>
    <w:rsid w:val="003B76DA"/>
    <w:rsid w:val="003C087F"/>
    <w:rsid w:val="003C0934"/>
    <w:rsid w:val="003C1219"/>
    <w:rsid w:val="003C1820"/>
    <w:rsid w:val="003C2F3D"/>
    <w:rsid w:val="003C349C"/>
    <w:rsid w:val="003C3630"/>
    <w:rsid w:val="003C42C0"/>
    <w:rsid w:val="003C44FC"/>
    <w:rsid w:val="003C4999"/>
    <w:rsid w:val="003C5746"/>
    <w:rsid w:val="003C5953"/>
    <w:rsid w:val="003C6739"/>
    <w:rsid w:val="003C6AE8"/>
    <w:rsid w:val="003C74C2"/>
    <w:rsid w:val="003D02A9"/>
    <w:rsid w:val="003D06BB"/>
    <w:rsid w:val="003D104F"/>
    <w:rsid w:val="003D20D1"/>
    <w:rsid w:val="003D2103"/>
    <w:rsid w:val="003D2488"/>
    <w:rsid w:val="003D2772"/>
    <w:rsid w:val="003D2805"/>
    <w:rsid w:val="003D4EEE"/>
    <w:rsid w:val="003D5ADE"/>
    <w:rsid w:val="003D6FEB"/>
    <w:rsid w:val="003D7C3B"/>
    <w:rsid w:val="003E16CC"/>
    <w:rsid w:val="003E2717"/>
    <w:rsid w:val="003E2E16"/>
    <w:rsid w:val="003E76C8"/>
    <w:rsid w:val="003E7EB7"/>
    <w:rsid w:val="003F0EF5"/>
    <w:rsid w:val="003F117D"/>
    <w:rsid w:val="003F1AF1"/>
    <w:rsid w:val="003F205A"/>
    <w:rsid w:val="003F2C84"/>
    <w:rsid w:val="003F2D5F"/>
    <w:rsid w:val="003F41A5"/>
    <w:rsid w:val="003F57A0"/>
    <w:rsid w:val="004009A9"/>
    <w:rsid w:val="004013E9"/>
    <w:rsid w:val="00402570"/>
    <w:rsid w:val="0040432D"/>
    <w:rsid w:val="00404C30"/>
    <w:rsid w:val="004056FC"/>
    <w:rsid w:val="004059C9"/>
    <w:rsid w:val="00405D9B"/>
    <w:rsid w:val="00405ECE"/>
    <w:rsid w:val="00406473"/>
    <w:rsid w:val="004067F0"/>
    <w:rsid w:val="0040783C"/>
    <w:rsid w:val="00410191"/>
    <w:rsid w:val="0041039F"/>
    <w:rsid w:val="00410903"/>
    <w:rsid w:val="00410F9E"/>
    <w:rsid w:val="004110B1"/>
    <w:rsid w:val="00412756"/>
    <w:rsid w:val="00413425"/>
    <w:rsid w:val="004136F8"/>
    <w:rsid w:val="00413890"/>
    <w:rsid w:val="004139FF"/>
    <w:rsid w:val="00413A22"/>
    <w:rsid w:val="00413AA5"/>
    <w:rsid w:val="004147D5"/>
    <w:rsid w:val="00414A43"/>
    <w:rsid w:val="00414D8D"/>
    <w:rsid w:val="004162B3"/>
    <w:rsid w:val="0041633D"/>
    <w:rsid w:val="00416DC7"/>
    <w:rsid w:val="004178E1"/>
    <w:rsid w:val="004206DA"/>
    <w:rsid w:val="00421075"/>
    <w:rsid w:val="004213CC"/>
    <w:rsid w:val="00421547"/>
    <w:rsid w:val="004220F6"/>
    <w:rsid w:val="00422231"/>
    <w:rsid w:val="00422F8D"/>
    <w:rsid w:val="00423758"/>
    <w:rsid w:val="00423A34"/>
    <w:rsid w:val="00423B48"/>
    <w:rsid w:val="00424A7A"/>
    <w:rsid w:val="00424CDB"/>
    <w:rsid w:val="00425019"/>
    <w:rsid w:val="004256D4"/>
    <w:rsid w:val="00427189"/>
    <w:rsid w:val="00431797"/>
    <w:rsid w:val="00431953"/>
    <w:rsid w:val="0043199A"/>
    <w:rsid w:val="004319AA"/>
    <w:rsid w:val="00431AF7"/>
    <w:rsid w:val="00432149"/>
    <w:rsid w:val="00432C18"/>
    <w:rsid w:val="004334F1"/>
    <w:rsid w:val="00433A59"/>
    <w:rsid w:val="00434901"/>
    <w:rsid w:val="00435EB0"/>
    <w:rsid w:val="00435F20"/>
    <w:rsid w:val="004373DA"/>
    <w:rsid w:val="00437416"/>
    <w:rsid w:val="004379E9"/>
    <w:rsid w:val="00437F9D"/>
    <w:rsid w:val="00440641"/>
    <w:rsid w:val="0044163C"/>
    <w:rsid w:val="00441B9B"/>
    <w:rsid w:val="00441E83"/>
    <w:rsid w:val="00444239"/>
    <w:rsid w:val="00444B6C"/>
    <w:rsid w:val="004457ED"/>
    <w:rsid w:val="00445D02"/>
    <w:rsid w:val="00445EF8"/>
    <w:rsid w:val="00447120"/>
    <w:rsid w:val="00447C74"/>
    <w:rsid w:val="00450D64"/>
    <w:rsid w:val="00451492"/>
    <w:rsid w:val="0045190E"/>
    <w:rsid w:val="00451B9F"/>
    <w:rsid w:val="004525CE"/>
    <w:rsid w:val="004539B4"/>
    <w:rsid w:val="004550FD"/>
    <w:rsid w:val="00457874"/>
    <w:rsid w:val="00457906"/>
    <w:rsid w:val="004601F0"/>
    <w:rsid w:val="0046089A"/>
    <w:rsid w:val="00460CF8"/>
    <w:rsid w:val="00460E95"/>
    <w:rsid w:val="00460F45"/>
    <w:rsid w:val="0046278C"/>
    <w:rsid w:val="00462D1D"/>
    <w:rsid w:val="00463017"/>
    <w:rsid w:val="00463290"/>
    <w:rsid w:val="00465EEA"/>
    <w:rsid w:val="004665D4"/>
    <w:rsid w:val="00470241"/>
    <w:rsid w:val="0047141D"/>
    <w:rsid w:val="00472D3A"/>
    <w:rsid w:val="00473090"/>
    <w:rsid w:val="0047473E"/>
    <w:rsid w:val="004747F9"/>
    <w:rsid w:val="00474A60"/>
    <w:rsid w:val="00474E5D"/>
    <w:rsid w:val="004750B2"/>
    <w:rsid w:val="004755AC"/>
    <w:rsid w:val="00475660"/>
    <w:rsid w:val="0047598E"/>
    <w:rsid w:val="00475DDB"/>
    <w:rsid w:val="004764D7"/>
    <w:rsid w:val="00480DF2"/>
    <w:rsid w:val="00481370"/>
    <w:rsid w:val="00482048"/>
    <w:rsid w:val="00482B35"/>
    <w:rsid w:val="004836F2"/>
    <w:rsid w:val="00483DCF"/>
    <w:rsid w:val="004847D5"/>
    <w:rsid w:val="00484B85"/>
    <w:rsid w:val="004868B7"/>
    <w:rsid w:val="004869E6"/>
    <w:rsid w:val="00486D24"/>
    <w:rsid w:val="00486E1E"/>
    <w:rsid w:val="00487245"/>
    <w:rsid w:val="00487F01"/>
    <w:rsid w:val="004906B9"/>
    <w:rsid w:val="00490FD3"/>
    <w:rsid w:val="00491157"/>
    <w:rsid w:val="004925EC"/>
    <w:rsid w:val="0049328D"/>
    <w:rsid w:val="00493592"/>
    <w:rsid w:val="00494A94"/>
    <w:rsid w:val="00494CD1"/>
    <w:rsid w:val="00495011"/>
    <w:rsid w:val="00495FD0"/>
    <w:rsid w:val="004A0717"/>
    <w:rsid w:val="004A143B"/>
    <w:rsid w:val="004A169B"/>
    <w:rsid w:val="004A1F5B"/>
    <w:rsid w:val="004A235A"/>
    <w:rsid w:val="004A274B"/>
    <w:rsid w:val="004A35C8"/>
    <w:rsid w:val="004A640E"/>
    <w:rsid w:val="004A6F93"/>
    <w:rsid w:val="004A7BD5"/>
    <w:rsid w:val="004B0BA3"/>
    <w:rsid w:val="004B0C16"/>
    <w:rsid w:val="004B1438"/>
    <w:rsid w:val="004B1A3D"/>
    <w:rsid w:val="004B2524"/>
    <w:rsid w:val="004B2E34"/>
    <w:rsid w:val="004B3223"/>
    <w:rsid w:val="004B389A"/>
    <w:rsid w:val="004B3A56"/>
    <w:rsid w:val="004B4F1E"/>
    <w:rsid w:val="004B51E4"/>
    <w:rsid w:val="004B64AE"/>
    <w:rsid w:val="004B6DC7"/>
    <w:rsid w:val="004B7B96"/>
    <w:rsid w:val="004B7D3A"/>
    <w:rsid w:val="004C172F"/>
    <w:rsid w:val="004C2368"/>
    <w:rsid w:val="004C26A7"/>
    <w:rsid w:val="004C27D6"/>
    <w:rsid w:val="004C2CF5"/>
    <w:rsid w:val="004C43EC"/>
    <w:rsid w:val="004C512F"/>
    <w:rsid w:val="004C5218"/>
    <w:rsid w:val="004C5783"/>
    <w:rsid w:val="004C631B"/>
    <w:rsid w:val="004C6D0B"/>
    <w:rsid w:val="004C771B"/>
    <w:rsid w:val="004C7BDE"/>
    <w:rsid w:val="004D038F"/>
    <w:rsid w:val="004D085E"/>
    <w:rsid w:val="004D0F24"/>
    <w:rsid w:val="004D15D4"/>
    <w:rsid w:val="004D177C"/>
    <w:rsid w:val="004D1CE5"/>
    <w:rsid w:val="004D1FAE"/>
    <w:rsid w:val="004D208D"/>
    <w:rsid w:val="004D2835"/>
    <w:rsid w:val="004D2A14"/>
    <w:rsid w:val="004D2F7D"/>
    <w:rsid w:val="004D32BA"/>
    <w:rsid w:val="004D411D"/>
    <w:rsid w:val="004D4F26"/>
    <w:rsid w:val="004D5E96"/>
    <w:rsid w:val="004D66D7"/>
    <w:rsid w:val="004D6FEF"/>
    <w:rsid w:val="004D7C18"/>
    <w:rsid w:val="004E0B38"/>
    <w:rsid w:val="004E12A2"/>
    <w:rsid w:val="004E1604"/>
    <w:rsid w:val="004E241F"/>
    <w:rsid w:val="004E3560"/>
    <w:rsid w:val="004E359A"/>
    <w:rsid w:val="004E36EA"/>
    <w:rsid w:val="004E3CF5"/>
    <w:rsid w:val="004E5220"/>
    <w:rsid w:val="004E525F"/>
    <w:rsid w:val="004E6C49"/>
    <w:rsid w:val="004E7080"/>
    <w:rsid w:val="004E7ACC"/>
    <w:rsid w:val="004F0C7B"/>
    <w:rsid w:val="004F0EDD"/>
    <w:rsid w:val="004F10CF"/>
    <w:rsid w:val="004F11CE"/>
    <w:rsid w:val="004F2069"/>
    <w:rsid w:val="004F2B01"/>
    <w:rsid w:val="004F2BB7"/>
    <w:rsid w:val="004F3EF0"/>
    <w:rsid w:val="004F40E9"/>
    <w:rsid w:val="004F4F05"/>
    <w:rsid w:val="004F5550"/>
    <w:rsid w:val="004F6E6D"/>
    <w:rsid w:val="004F7359"/>
    <w:rsid w:val="004F76EC"/>
    <w:rsid w:val="004F7AC6"/>
    <w:rsid w:val="0050123C"/>
    <w:rsid w:val="00503A77"/>
    <w:rsid w:val="005052BB"/>
    <w:rsid w:val="00505BD0"/>
    <w:rsid w:val="0050717E"/>
    <w:rsid w:val="0051106A"/>
    <w:rsid w:val="0051281A"/>
    <w:rsid w:val="00513B19"/>
    <w:rsid w:val="0051650B"/>
    <w:rsid w:val="0051737C"/>
    <w:rsid w:val="00517B1A"/>
    <w:rsid w:val="00517B22"/>
    <w:rsid w:val="0052068F"/>
    <w:rsid w:val="00520887"/>
    <w:rsid w:val="00521BE1"/>
    <w:rsid w:val="0052368F"/>
    <w:rsid w:val="00523813"/>
    <w:rsid w:val="00524C9A"/>
    <w:rsid w:val="00525CBA"/>
    <w:rsid w:val="00525DF6"/>
    <w:rsid w:val="0052679D"/>
    <w:rsid w:val="0052697E"/>
    <w:rsid w:val="005269B3"/>
    <w:rsid w:val="0052719C"/>
    <w:rsid w:val="0053175D"/>
    <w:rsid w:val="0053363A"/>
    <w:rsid w:val="005336B1"/>
    <w:rsid w:val="0053461E"/>
    <w:rsid w:val="00534D33"/>
    <w:rsid w:val="00535EDB"/>
    <w:rsid w:val="00540C75"/>
    <w:rsid w:val="005428FB"/>
    <w:rsid w:val="00544C0D"/>
    <w:rsid w:val="00546085"/>
    <w:rsid w:val="0054677D"/>
    <w:rsid w:val="00546A45"/>
    <w:rsid w:val="00547C38"/>
    <w:rsid w:val="005503D7"/>
    <w:rsid w:val="00551352"/>
    <w:rsid w:val="00551BE7"/>
    <w:rsid w:val="005524F8"/>
    <w:rsid w:val="005525C2"/>
    <w:rsid w:val="005529DB"/>
    <w:rsid w:val="00552F50"/>
    <w:rsid w:val="005531D4"/>
    <w:rsid w:val="005534A2"/>
    <w:rsid w:val="005543E1"/>
    <w:rsid w:val="00554749"/>
    <w:rsid w:val="00554C85"/>
    <w:rsid w:val="005555DE"/>
    <w:rsid w:val="00555B9A"/>
    <w:rsid w:val="0055640C"/>
    <w:rsid w:val="0055756B"/>
    <w:rsid w:val="00557601"/>
    <w:rsid w:val="00560E9F"/>
    <w:rsid w:val="00561A66"/>
    <w:rsid w:val="00562464"/>
    <w:rsid w:val="0056319B"/>
    <w:rsid w:val="00563AAA"/>
    <w:rsid w:val="00565709"/>
    <w:rsid w:val="00565EF4"/>
    <w:rsid w:val="00566D70"/>
    <w:rsid w:val="00567367"/>
    <w:rsid w:val="005703EC"/>
    <w:rsid w:val="005714F8"/>
    <w:rsid w:val="00571529"/>
    <w:rsid w:val="00571E02"/>
    <w:rsid w:val="00572A1D"/>
    <w:rsid w:val="0057397F"/>
    <w:rsid w:val="00574258"/>
    <w:rsid w:val="005747E2"/>
    <w:rsid w:val="00575680"/>
    <w:rsid w:val="0057586D"/>
    <w:rsid w:val="005759BA"/>
    <w:rsid w:val="00575E9E"/>
    <w:rsid w:val="005763DC"/>
    <w:rsid w:val="00576AD7"/>
    <w:rsid w:val="005770E8"/>
    <w:rsid w:val="00577A48"/>
    <w:rsid w:val="0058020A"/>
    <w:rsid w:val="00580496"/>
    <w:rsid w:val="0058263F"/>
    <w:rsid w:val="00582969"/>
    <w:rsid w:val="00582E3E"/>
    <w:rsid w:val="005834B1"/>
    <w:rsid w:val="00585215"/>
    <w:rsid w:val="00586678"/>
    <w:rsid w:val="005867F1"/>
    <w:rsid w:val="00587A77"/>
    <w:rsid w:val="005902A1"/>
    <w:rsid w:val="005906CF"/>
    <w:rsid w:val="00590BB6"/>
    <w:rsid w:val="005913CB"/>
    <w:rsid w:val="005913EC"/>
    <w:rsid w:val="00591CDC"/>
    <w:rsid w:val="00592D93"/>
    <w:rsid w:val="0059311E"/>
    <w:rsid w:val="00593505"/>
    <w:rsid w:val="0059494E"/>
    <w:rsid w:val="00595C18"/>
    <w:rsid w:val="00595F28"/>
    <w:rsid w:val="00596166"/>
    <w:rsid w:val="00596DAD"/>
    <w:rsid w:val="00597EA5"/>
    <w:rsid w:val="00597F74"/>
    <w:rsid w:val="005A00E6"/>
    <w:rsid w:val="005A1F42"/>
    <w:rsid w:val="005A2FDD"/>
    <w:rsid w:val="005A3142"/>
    <w:rsid w:val="005A3A0D"/>
    <w:rsid w:val="005A3E77"/>
    <w:rsid w:val="005A3EE8"/>
    <w:rsid w:val="005A496D"/>
    <w:rsid w:val="005A59E4"/>
    <w:rsid w:val="005A7200"/>
    <w:rsid w:val="005A7611"/>
    <w:rsid w:val="005A7B0E"/>
    <w:rsid w:val="005A7CC2"/>
    <w:rsid w:val="005B009C"/>
    <w:rsid w:val="005B0AA7"/>
    <w:rsid w:val="005B0AC5"/>
    <w:rsid w:val="005B0B22"/>
    <w:rsid w:val="005B0C04"/>
    <w:rsid w:val="005B1FC7"/>
    <w:rsid w:val="005B21C5"/>
    <w:rsid w:val="005B22EC"/>
    <w:rsid w:val="005B39C6"/>
    <w:rsid w:val="005B41A2"/>
    <w:rsid w:val="005B57F9"/>
    <w:rsid w:val="005B5F38"/>
    <w:rsid w:val="005B6DF7"/>
    <w:rsid w:val="005B785F"/>
    <w:rsid w:val="005C09E4"/>
    <w:rsid w:val="005C250D"/>
    <w:rsid w:val="005C3E39"/>
    <w:rsid w:val="005C444F"/>
    <w:rsid w:val="005C4536"/>
    <w:rsid w:val="005C48C1"/>
    <w:rsid w:val="005C5AE7"/>
    <w:rsid w:val="005C5FA8"/>
    <w:rsid w:val="005C62F9"/>
    <w:rsid w:val="005C6389"/>
    <w:rsid w:val="005C650F"/>
    <w:rsid w:val="005C6589"/>
    <w:rsid w:val="005D071E"/>
    <w:rsid w:val="005D1233"/>
    <w:rsid w:val="005D1C33"/>
    <w:rsid w:val="005D1E5A"/>
    <w:rsid w:val="005D1EF5"/>
    <w:rsid w:val="005D1F94"/>
    <w:rsid w:val="005D3ECF"/>
    <w:rsid w:val="005D41B1"/>
    <w:rsid w:val="005D47D8"/>
    <w:rsid w:val="005D4CA9"/>
    <w:rsid w:val="005D4F73"/>
    <w:rsid w:val="005D5B1F"/>
    <w:rsid w:val="005D5B94"/>
    <w:rsid w:val="005D5C65"/>
    <w:rsid w:val="005D5CAB"/>
    <w:rsid w:val="005D5DA5"/>
    <w:rsid w:val="005D6BE2"/>
    <w:rsid w:val="005D6F6F"/>
    <w:rsid w:val="005D7116"/>
    <w:rsid w:val="005D7743"/>
    <w:rsid w:val="005E083D"/>
    <w:rsid w:val="005E0DC1"/>
    <w:rsid w:val="005E10AC"/>
    <w:rsid w:val="005E19AD"/>
    <w:rsid w:val="005E1A96"/>
    <w:rsid w:val="005E20AD"/>
    <w:rsid w:val="005E213B"/>
    <w:rsid w:val="005E225C"/>
    <w:rsid w:val="005E319A"/>
    <w:rsid w:val="005E3E71"/>
    <w:rsid w:val="005E4900"/>
    <w:rsid w:val="005E4CA7"/>
    <w:rsid w:val="005E5BA8"/>
    <w:rsid w:val="005E644E"/>
    <w:rsid w:val="005E6DEE"/>
    <w:rsid w:val="005E74A0"/>
    <w:rsid w:val="005F12C5"/>
    <w:rsid w:val="005F1357"/>
    <w:rsid w:val="005F2B01"/>
    <w:rsid w:val="005F2B57"/>
    <w:rsid w:val="005F3868"/>
    <w:rsid w:val="005F3EB7"/>
    <w:rsid w:val="005F4ABE"/>
    <w:rsid w:val="005F4CD9"/>
    <w:rsid w:val="005F4F54"/>
    <w:rsid w:val="005F6CDA"/>
    <w:rsid w:val="006002E4"/>
    <w:rsid w:val="006003C9"/>
    <w:rsid w:val="0060226E"/>
    <w:rsid w:val="00603A8F"/>
    <w:rsid w:val="00604DDA"/>
    <w:rsid w:val="00604E13"/>
    <w:rsid w:val="0060766B"/>
    <w:rsid w:val="00610BB6"/>
    <w:rsid w:val="00611257"/>
    <w:rsid w:val="006114A2"/>
    <w:rsid w:val="00611501"/>
    <w:rsid w:val="00612896"/>
    <w:rsid w:val="00613518"/>
    <w:rsid w:val="00613591"/>
    <w:rsid w:val="0061480A"/>
    <w:rsid w:val="00614E1D"/>
    <w:rsid w:val="006155F4"/>
    <w:rsid w:val="00616AA5"/>
    <w:rsid w:val="006203BF"/>
    <w:rsid w:val="00620808"/>
    <w:rsid w:val="00621025"/>
    <w:rsid w:val="00621561"/>
    <w:rsid w:val="0062160B"/>
    <w:rsid w:val="00621BE5"/>
    <w:rsid w:val="006231A4"/>
    <w:rsid w:val="006232C1"/>
    <w:rsid w:val="006233D6"/>
    <w:rsid w:val="00623754"/>
    <w:rsid w:val="00623E34"/>
    <w:rsid w:val="00624564"/>
    <w:rsid w:val="00624A07"/>
    <w:rsid w:val="00624DD4"/>
    <w:rsid w:val="0062531E"/>
    <w:rsid w:val="006253EC"/>
    <w:rsid w:val="006269AB"/>
    <w:rsid w:val="00627B73"/>
    <w:rsid w:val="00627BF9"/>
    <w:rsid w:val="0063060F"/>
    <w:rsid w:val="00630C53"/>
    <w:rsid w:val="00630EFF"/>
    <w:rsid w:val="006314CC"/>
    <w:rsid w:val="006319F7"/>
    <w:rsid w:val="00631B84"/>
    <w:rsid w:val="00631D72"/>
    <w:rsid w:val="00631FBE"/>
    <w:rsid w:val="00633F4E"/>
    <w:rsid w:val="00634227"/>
    <w:rsid w:val="00634290"/>
    <w:rsid w:val="0063471A"/>
    <w:rsid w:val="00635F9D"/>
    <w:rsid w:val="00640ED3"/>
    <w:rsid w:val="00641518"/>
    <w:rsid w:val="00641C47"/>
    <w:rsid w:val="00642F9E"/>
    <w:rsid w:val="0064353F"/>
    <w:rsid w:val="006438C6"/>
    <w:rsid w:val="0064392F"/>
    <w:rsid w:val="00643AB7"/>
    <w:rsid w:val="00643C54"/>
    <w:rsid w:val="00644064"/>
    <w:rsid w:val="006454FC"/>
    <w:rsid w:val="00645AA5"/>
    <w:rsid w:val="00645BBB"/>
    <w:rsid w:val="00645D4E"/>
    <w:rsid w:val="00647673"/>
    <w:rsid w:val="00647A2F"/>
    <w:rsid w:val="00647CAB"/>
    <w:rsid w:val="00647ED1"/>
    <w:rsid w:val="00650EFE"/>
    <w:rsid w:val="006513BF"/>
    <w:rsid w:val="0065152E"/>
    <w:rsid w:val="006521D4"/>
    <w:rsid w:val="006525A0"/>
    <w:rsid w:val="00652B50"/>
    <w:rsid w:val="00653E56"/>
    <w:rsid w:val="00654AC7"/>
    <w:rsid w:val="00655B22"/>
    <w:rsid w:val="00656159"/>
    <w:rsid w:val="00657ABD"/>
    <w:rsid w:val="00660EE3"/>
    <w:rsid w:val="00661A13"/>
    <w:rsid w:val="0066232B"/>
    <w:rsid w:val="00664D35"/>
    <w:rsid w:val="00664E19"/>
    <w:rsid w:val="0066559C"/>
    <w:rsid w:val="00665840"/>
    <w:rsid w:val="00666925"/>
    <w:rsid w:val="00666CDA"/>
    <w:rsid w:val="0066716A"/>
    <w:rsid w:val="006707D3"/>
    <w:rsid w:val="00670E59"/>
    <w:rsid w:val="0067145F"/>
    <w:rsid w:val="00672014"/>
    <w:rsid w:val="0067260B"/>
    <w:rsid w:val="00672E03"/>
    <w:rsid w:val="0067418D"/>
    <w:rsid w:val="00674A87"/>
    <w:rsid w:val="00674B22"/>
    <w:rsid w:val="0067581C"/>
    <w:rsid w:val="006762D8"/>
    <w:rsid w:val="006763D1"/>
    <w:rsid w:val="00677001"/>
    <w:rsid w:val="00677588"/>
    <w:rsid w:val="006807D8"/>
    <w:rsid w:val="00681267"/>
    <w:rsid w:val="006818F3"/>
    <w:rsid w:val="006821F5"/>
    <w:rsid w:val="006823DA"/>
    <w:rsid w:val="0068472F"/>
    <w:rsid w:val="00685850"/>
    <w:rsid w:val="00685D64"/>
    <w:rsid w:val="00686D16"/>
    <w:rsid w:val="00686E32"/>
    <w:rsid w:val="006902F0"/>
    <w:rsid w:val="006907EB"/>
    <w:rsid w:val="006908E3"/>
    <w:rsid w:val="00690C08"/>
    <w:rsid w:val="00691D0E"/>
    <w:rsid w:val="006927E0"/>
    <w:rsid w:val="00693063"/>
    <w:rsid w:val="006931C3"/>
    <w:rsid w:val="00693220"/>
    <w:rsid w:val="006934BF"/>
    <w:rsid w:val="00694A09"/>
    <w:rsid w:val="00694F68"/>
    <w:rsid w:val="006971A6"/>
    <w:rsid w:val="0069723B"/>
    <w:rsid w:val="006A025C"/>
    <w:rsid w:val="006A0A07"/>
    <w:rsid w:val="006A0A41"/>
    <w:rsid w:val="006A0E7E"/>
    <w:rsid w:val="006A1D92"/>
    <w:rsid w:val="006A2FA6"/>
    <w:rsid w:val="006A37C8"/>
    <w:rsid w:val="006A3A03"/>
    <w:rsid w:val="006A590A"/>
    <w:rsid w:val="006A59A0"/>
    <w:rsid w:val="006A6CA9"/>
    <w:rsid w:val="006A6F15"/>
    <w:rsid w:val="006A7A78"/>
    <w:rsid w:val="006A7C01"/>
    <w:rsid w:val="006B0A46"/>
    <w:rsid w:val="006B16A5"/>
    <w:rsid w:val="006B1EE6"/>
    <w:rsid w:val="006B1F6B"/>
    <w:rsid w:val="006B22F8"/>
    <w:rsid w:val="006B3976"/>
    <w:rsid w:val="006B4AC0"/>
    <w:rsid w:val="006B77A3"/>
    <w:rsid w:val="006B7AD9"/>
    <w:rsid w:val="006B7AF9"/>
    <w:rsid w:val="006C0970"/>
    <w:rsid w:val="006C1209"/>
    <w:rsid w:val="006C182E"/>
    <w:rsid w:val="006C1858"/>
    <w:rsid w:val="006C1F40"/>
    <w:rsid w:val="006C2780"/>
    <w:rsid w:val="006C38C7"/>
    <w:rsid w:val="006C3ED4"/>
    <w:rsid w:val="006C5D66"/>
    <w:rsid w:val="006C603F"/>
    <w:rsid w:val="006C629D"/>
    <w:rsid w:val="006C7521"/>
    <w:rsid w:val="006D0709"/>
    <w:rsid w:val="006D085E"/>
    <w:rsid w:val="006D198C"/>
    <w:rsid w:val="006D2A9D"/>
    <w:rsid w:val="006D2D3B"/>
    <w:rsid w:val="006D34CE"/>
    <w:rsid w:val="006D3781"/>
    <w:rsid w:val="006D41BA"/>
    <w:rsid w:val="006D69DF"/>
    <w:rsid w:val="006D6ADB"/>
    <w:rsid w:val="006D70F8"/>
    <w:rsid w:val="006E0B71"/>
    <w:rsid w:val="006E0F29"/>
    <w:rsid w:val="006E1A7E"/>
    <w:rsid w:val="006E1BD3"/>
    <w:rsid w:val="006E1DE4"/>
    <w:rsid w:val="006E1FE7"/>
    <w:rsid w:val="006E31A8"/>
    <w:rsid w:val="006E343A"/>
    <w:rsid w:val="006E3C80"/>
    <w:rsid w:val="006E5C16"/>
    <w:rsid w:val="006E60A6"/>
    <w:rsid w:val="006E6257"/>
    <w:rsid w:val="006E6897"/>
    <w:rsid w:val="006E7AC2"/>
    <w:rsid w:val="006F016D"/>
    <w:rsid w:val="006F0E90"/>
    <w:rsid w:val="006F1A72"/>
    <w:rsid w:val="006F28DF"/>
    <w:rsid w:val="006F3728"/>
    <w:rsid w:val="006F4B41"/>
    <w:rsid w:val="006F56F4"/>
    <w:rsid w:val="006F6C60"/>
    <w:rsid w:val="006F6CB7"/>
    <w:rsid w:val="006F7194"/>
    <w:rsid w:val="006F73D6"/>
    <w:rsid w:val="006F7BE5"/>
    <w:rsid w:val="00700C4B"/>
    <w:rsid w:val="0070218D"/>
    <w:rsid w:val="0070219C"/>
    <w:rsid w:val="007028BD"/>
    <w:rsid w:val="00703FF6"/>
    <w:rsid w:val="00704991"/>
    <w:rsid w:val="00704CF4"/>
    <w:rsid w:val="00705F09"/>
    <w:rsid w:val="00705FE6"/>
    <w:rsid w:val="007060F0"/>
    <w:rsid w:val="00706693"/>
    <w:rsid w:val="00706B8A"/>
    <w:rsid w:val="00706FBB"/>
    <w:rsid w:val="007121DD"/>
    <w:rsid w:val="007133CF"/>
    <w:rsid w:val="007140D5"/>
    <w:rsid w:val="00715AFF"/>
    <w:rsid w:val="00716515"/>
    <w:rsid w:val="007171F5"/>
    <w:rsid w:val="00721B0B"/>
    <w:rsid w:val="00721B60"/>
    <w:rsid w:val="00723C14"/>
    <w:rsid w:val="00723ECC"/>
    <w:rsid w:val="00724818"/>
    <w:rsid w:val="00725BDC"/>
    <w:rsid w:val="00727B2E"/>
    <w:rsid w:val="00730EC3"/>
    <w:rsid w:val="00731118"/>
    <w:rsid w:val="007311B0"/>
    <w:rsid w:val="00731347"/>
    <w:rsid w:val="00732775"/>
    <w:rsid w:val="00732A25"/>
    <w:rsid w:val="00732F4E"/>
    <w:rsid w:val="00732F8F"/>
    <w:rsid w:val="007330D0"/>
    <w:rsid w:val="00733A9F"/>
    <w:rsid w:val="00733B5A"/>
    <w:rsid w:val="00733F22"/>
    <w:rsid w:val="00734A24"/>
    <w:rsid w:val="00735195"/>
    <w:rsid w:val="007357DE"/>
    <w:rsid w:val="00735DF1"/>
    <w:rsid w:val="00736323"/>
    <w:rsid w:val="007367CF"/>
    <w:rsid w:val="007378F0"/>
    <w:rsid w:val="007414CD"/>
    <w:rsid w:val="00741663"/>
    <w:rsid w:val="0074295B"/>
    <w:rsid w:val="00742E04"/>
    <w:rsid w:val="00742FF3"/>
    <w:rsid w:val="0074308C"/>
    <w:rsid w:val="0074346A"/>
    <w:rsid w:val="0074512E"/>
    <w:rsid w:val="00745407"/>
    <w:rsid w:val="007454E3"/>
    <w:rsid w:val="00746946"/>
    <w:rsid w:val="00746C8F"/>
    <w:rsid w:val="007504FA"/>
    <w:rsid w:val="00750A91"/>
    <w:rsid w:val="00753461"/>
    <w:rsid w:val="0075374C"/>
    <w:rsid w:val="007541AD"/>
    <w:rsid w:val="00754E2B"/>
    <w:rsid w:val="00755422"/>
    <w:rsid w:val="00755B2C"/>
    <w:rsid w:val="00756985"/>
    <w:rsid w:val="00756AF2"/>
    <w:rsid w:val="00757060"/>
    <w:rsid w:val="00757B1D"/>
    <w:rsid w:val="00757FD7"/>
    <w:rsid w:val="00761332"/>
    <w:rsid w:val="00761623"/>
    <w:rsid w:val="00762360"/>
    <w:rsid w:val="007634B9"/>
    <w:rsid w:val="00763BA8"/>
    <w:rsid w:val="00764FDC"/>
    <w:rsid w:val="007652EF"/>
    <w:rsid w:val="007656BD"/>
    <w:rsid w:val="00766253"/>
    <w:rsid w:val="00766468"/>
    <w:rsid w:val="00766D7F"/>
    <w:rsid w:val="00767628"/>
    <w:rsid w:val="00767DA5"/>
    <w:rsid w:val="00770826"/>
    <w:rsid w:val="00770A44"/>
    <w:rsid w:val="00770D6B"/>
    <w:rsid w:val="007722DD"/>
    <w:rsid w:val="007731F3"/>
    <w:rsid w:val="007739DD"/>
    <w:rsid w:val="0077433A"/>
    <w:rsid w:val="00774C8D"/>
    <w:rsid w:val="0077517A"/>
    <w:rsid w:val="00775598"/>
    <w:rsid w:val="00775D7D"/>
    <w:rsid w:val="00776D22"/>
    <w:rsid w:val="00777018"/>
    <w:rsid w:val="00777C45"/>
    <w:rsid w:val="0078002C"/>
    <w:rsid w:val="0078081B"/>
    <w:rsid w:val="00780D19"/>
    <w:rsid w:val="00783717"/>
    <w:rsid w:val="00783E18"/>
    <w:rsid w:val="00784C74"/>
    <w:rsid w:val="00784CB4"/>
    <w:rsid w:val="00784EF4"/>
    <w:rsid w:val="00785634"/>
    <w:rsid w:val="00785A15"/>
    <w:rsid w:val="00785D98"/>
    <w:rsid w:val="0078656F"/>
    <w:rsid w:val="0078658E"/>
    <w:rsid w:val="00786FA2"/>
    <w:rsid w:val="007900A4"/>
    <w:rsid w:val="00790951"/>
    <w:rsid w:val="00791C04"/>
    <w:rsid w:val="007941EC"/>
    <w:rsid w:val="00794BFB"/>
    <w:rsid w:val="00796A4A"/>
    <w:rsid w:val="00796B69"/>
    <w:rsid w:val="007A10A7"/>
    <w:rsid w:val="007A11EC"/>
    <w:rsid w:val="007A1482"/>
    <w:rsid w:val="007A1996"/>
    <w:rsid w:val="007A28AD"/>
    <w:rsid w:val="007A3290"/>
    <w:rsid w:val="007A3C0B"/>
    <w:rsid w:val="007A5644"/>
    <w:rsid w:val="007A5D53"/>
    <w:rsid w:val="007A5DDC"/>
    <w:rsid w:val="007A609D"/>
    <w:rsid w:val="007A6CF0"/>
    <w:rsid w:val="007A7429"/>
    <w:rsid w:val="007B0A01"/>
    <w:rsid w:val="007B15EA"/>
    <w:rsid w:val="007B2B05"/>
    <w:rsid w:val="007B2C18"/>
    <w:rsid w:val="007B3DC4"/>
    <w:rsid w:val="007B5B17"/>
    <w:rsid w:val="007B6D15"/>
    <w:rsid w:val="007B6FF8"/>
    <w:rsid w:val="007B703B"/>
    <w:rsid w:val="007C0176"/>
    <w:rsid w:val="007C0449"/>
    <w:rsid w:val="007C11C5"/>
    <w:rsid w:val="007C16FB"/>
    <w:rsid w:val="007C19E5"/>
    <w:rsid w:val="007C3534"/>
    <w:rsid w:val="007C520B"/>
    <w:rsid w:val="007C57A6"/>
    <w:rsid w:val="007C60F5"/>
    <w:rsid w:val="007C630C"/>
    <w:rsid w:val="007C6D20"/>
    <w:rsid w:val="007C73CD"/>
    <w:rsid w:val="007C7B11"/>
    <w:rsid w:val="007C7F94"/>
    <w:rsid w:val="007D0CB3"/>
    <w:rsid w:val="007D13AA"/>
    <w:rsid w:val="007D13DE"/>
    <w:rsid w:val="007D15C8"/>
    <w:rsid w:val="007D1DA7"/>
    <w:rsid w:val="007D2EAE"/>
    <w:rsid w:val="007D3AD7"/>
    <w:rsid w:val="007D4875"/>
    <w:rsid w:val="007D61A9"/>
    <w:rsid w:val="007D64EB"/>
    <w:rsid w:val="007D65AF"/>
    <w:rsid w:val="007D718A"/>
    <w:rsid w:val="007D71E9"/>
    <w:rsid w:val="007D7B90"/>
    <w:rsid w:val="007E00AD"/>
    <w:rsid w:val="007E03F1"/>
    <w:rsid w:val="007E1227"/>
    <w:rsid w:val="007E2803"/>
    <w:rsid w:val="007E2C59"/>
    <w:rsid w:val="007E35E2"/>
    <w:rsid w:val="007E3ECF"/>
    <w:rsid w:val="007E4859"/>
    <w:rsid w:val="007E50FE"/>
    <w:rsid w:val="007E629A"/>
    <w:rsid w:val="007E6375"/>
    <w:rsid w:val="007E6AC8"/>
    <w:rsid w:val="007E71D1"/>
    <w:rsid w:val="007E77B9"/>
    <w:rsid w:val="007F0903"/>
    <w:rsid w:val="007F0D4E"/>
    <w:rsid w:val="007F11E8"/>
    <w:rsid w:val="007F1661"/>
    <w:rsid w:val="007F1CDF"/>
    <w:rsid w:val="007F4BEB"/>
    <w:rsid w:val="007F6077"/>
    <w:rsid w:val="007F63F7"/>
    <w:rsid w:val="007F6E95"/>
    <w:rsid w:val="007F764A"/>
    <w:rsid w:val="007F789D"/>
    <w:rsid w:val="007F7CED"/>
    <w:rsid w:val="00800E1C"/>
    <w:rsid w:val="00800EC3"/>
    <w:rsid w:val="00801C8B"/>
    <w:rsid w:val="00802090"/>
    <w:rsid w:val="00802662"/>
    <w:rsid w:val="00803486"/>
    <w:rsid w:val="00804019"/>
    <w:rsid w:val="008041CD"/>
    <w:rsid w:val="00804E15"/>
    <w:rsid w:val="00805C20"/>
    <w:rsid w:val="00806163"/>
    <w:rsid w:val="00806E33"/>
    <w:rsid w:val="00807136"/>
    <w:rsid w:val="00811339"/>
    <w:rsid w:val="008129AD"/>
    <w:rsid w:val="0081379E"/>
    <w:rsid w:val="00814B1B"/>
    <w:rsid w:val="00815389"/>
    <w:rsid w:val="008159F2"/>
    <w:rsid w:val="00815B05"/>
    <w:rsid w:val="00815C64"/>
    <w:rsid w:val="00815E93"/>
    <w:rsid w:val="00816925"/>
    <w:rsid w:val="0081716C"/>
    <w:rsid w:val="00822442"/>
    <w:rsid w:val="008224F1"/>
    <w:rsid w:val="00822B2A"/>
    <w:rsid w:val="00822EDF"/>
    <w:rsid w:val="008237C6"/>
    <w:rsid w:val="008238B1"/>
    <w:rsid w:val="00823F09"/>
    <w:rsid w:val="00826125"/>
    <w:rsid w:val="00826476"/>
    <w:rsid w:val="008265DF"/>
    <w:rsid w:val="00826A10"/>
    <w:rsid w:val="00826E97"/>
    <w:rsid w:val="00830B77"/>
    <w:rsid w:val="00830E88"/>
    <w:rsid w:val="00831138"/>
    <w:rsid w:val="00831444"/>
    <w:rsid w:val="0083157F"/>
    <w:rsid w:val="008316AC"/>
    <w:rsid w:val="00831A63"/>
    <w:rsid w:val="008326E1"/>
    <w:rsid w:val="008335BD"/>
    <w:rsid w:val="008336D3"/>
    <w:rsid w:val="00833BA2"/>
    <w:rsid w:val="0083463B"/>
    <w:rsid w:val="00835F39"/>
    <w:rsid w:val="00836436"/>
    <w:rsid w:val="008364FD"/>
    <w:rsid w:val="00836E6E"/>
    <w:rsid w:val="008379CC"/>
    <w:rsid w:val="00837F83"/>
    <w:rsid w:val="0084000B"/>
    <w:rsid w:val="008401FD"/>
    <w:rsid w:val="00840997"/>
    <w:rsid w:val="00840D11"/>
    <w:rsid w:val="00840DF0"/>
    <w:rsid w:val="008419A8"/>
    <w:rsid w:val="008421BB"/>
    <w:rsid w:val="00842923"/>
    <w:rsid w:val="00842955"/>
    <w:rsid w:val="00843828"/>
    <w:rsid w:val="00843FD2"/>
    <w:rsid w:val="0084609E"/>
    <w:rsid w:val="008460E9"/>
    <w:rsid w:val="00846826"/>
    <w:rsid w:val="00846829"/>
    <w:rsid w:val="00846CAB"/>
    <w:rsid w:val="0084707B"/>
    <w:rsid w:val="0085047F"/>
    <w:rsid w:val="00850B67"/>
    <w:rsid w:val="0085250F"/>
    <w:rsid w:val="00852A9E"/>
    <w:rsid w:val="00852F54"/>
    <w:rsid w:val="00853618"/>
    <w:rsid w:val="00853953"/>
    <w:rsid w:val="00853AB0"/>
    <w:rsid w:val="00856696"/>
    <w:rsid w:val="00856B16"/>
    <w:rsid w:val="0085709B"/>
    <w:rsid w:val="008573A6"/>
    <w:rsid w:val="008603E4"/>
    <w:rsid w:val="0086156C"/>
    <w:rsid w:val="0086241F"/>
    <w:rsid w:val="00862752"/>
    <w:rsid w:val="00863AE1"/>
    <w:rsid w:val="00863FE3"/>
    <w:rsid w:val="00864B9E"/>
    <w:rsid w:val="008662C2"/>
    <w:rsid w:val="008665E2"/>
    <w:rsid w:val="00867017"/>
    <w:rsid w:val="0086745F"/>
    <w:rsid w:val="00870BAD"/>
    <w:rsid w:val="00870E5D"/>
    <w:rsid w:val="00870F61"/>
    <w:rsid w:val="00871C11"/>
    <w:rsid w:val="00872BC5"/>
    <w:rsid w:val="00873466"/>
    <w:rsid w:val="008734A9"/>
    <w:rsid w:val="00873DF3"/>
    <w:rsid w:val="00873F3A"/>
    <w:rsid w:val="00875506"/>
    <w:rsid w:val="0087575D"/>
    <w:rsid w:val="008762D7"/>
    <w:rsid w:val="00876CCE"/>
    <w:rsid w:val="0087789E"/>
    <w:rsid w:val="008778BB"/>
    <w:rsid w:val="00877F6E"/>
    <w:rsid w:val="008809E5"/>
    <w:rsid w:val="00881686"/>
    <w:rsid w:val="008828A1"/>
    <w:rsid w:val="00884216"/>
    <w:rsid w:val="00884337"/>
    <w:rsid w:val="00885E05"/>
    <w:rsid w:val="008864BA"/>
    <w:rsid w:val="00886FF7"/>
    <w:rsid w:val="00887232"/>
    <w:rsid w:val="008904ED"/>
    <w:rsid w:val="00890E5E"/>
    <w:rsid w:val="00890F45"/>
    <w:rsid w:val="008913F4"/>
    <w:rsid w:val="008922E7"/>
    <w:rsid w:val="0089246C"/>
    <w:rsid w:val="00892738"/>
    <w:rsid w:val="008928CB"/>
    <w:rsid w:val="00892919"/>
    <w:rsid w:val="008929C6"/>
    <w:rsid w:val="00892BD7"/>
    <w:rsid w:val="00892F3C"/>
    <w:rsid w:val="008934C1"/>
    <w:rsid w:val="00893A2B"/>
    <w:rsid w:val="00894648"/>
    <w:rsid w:val="00894A7A"/>
    <w:rsid w:val="00894AAB"/>
    <w:rsid w:val="00897C34"/>
    <w:rsid w:val="008A06F9"/>
    <w:rsid w:val="008A377A"/>
    <w:rsid w:val="008A4F73"/>
    <w:rsid w:val="008A596A"/>
    <w:rsid w:val="008A5D76"/>
    <w:rsid w:val="008A5E15"/>
    <w:rsid w:val="008A632E"/>
    <w:rsid w:val="008A6B9F"/>
    <w:rsid w:val="008A6CE3"/>
    <w:rsid w:val="008A72B3"/>
    <w:rsid w:val="008A7665"/>
    <w:rsid w:val="008B0837"/>
    <w:rsid w:val="008B118E"/>
    <w:rsid w:val="008B2257"/>
    <w:rsid w:val="008B22BF"/>
    <w:rsid w:val="008B27F6"/>
    <w:rsid w:val="008B2B86"/>
    <w:rsid w:val="008B485A"/>
    <w:rsid w:val="008B48A0"/>
    <w:rsid w:val="008B63BE"/>
    <w:rsid w:val="008B6E37"/>
    <w:rsid w:val="008B7865"/>
    <w:rsid w:val="008C00EA"/>
    <w:rsid w:val="008C1CD8"/>
    <w:rsid w:val="008C1DA3"/>
    <w:rsid w:val="008C2D0F"/>
    <w:rsid w:val="008C30FD"/>
    <w:rsid w:val="008C3405"/>
    <w:rsid w:val="008C3981"/>
    <w:rsid w:val="008C3B59"/>
    <w:rsid w:val="008C4C5C"/>
    <w:rsid w:val="008C6267"/>
    <w:rsid w:val="008C74CF"/>
    <w:rsid w:val="008C7593"/>
    <w:rsid w:val="008D0BBC"/>
    <w:rsid w:val="008D108A"/>
    <w:rsid w:val="008D1A41"/>
    <w:rsid w:val="008D1D7C"/>
    <w:rsid w:val="008D219E"/>
    <w:rsid w:val="008D387D"/>
    <w:rsid w:val="008D3DF7"/>
    <w:rsid w:val="008D6219"/>
    <w:rsid w:val="008D7E7B"/>
    <w:rsid w:val="008E02CD"/>
    <w:rsid w:val="008E0DF6"/>
    <w:rsid w:val="008E1C82"/>
    <w:rsid w:val="008E2229"/>
    <w:rsid w:val="008E27C2"/>
    <w:rsid w:val="008E2DA5"/>
    <w:rsid w:val="008E3DB0"/>
    <w:rsid w:val="008E4315"/>
    <w:rsid w:val="008E6564"/>
    <w:rsid w:val="008E6640"/>
    <w:rsid w:val="008E6D61"/>
    <w:rsid w:val="008E71FE"/>
    <w:rsid w:val="008E7E64"/>
    <w:rsid w:val="008F196C"/>
    <w:rsid w:val="008F1AD2"/>
    <w:rsid w:val="008F459D"/>
    <w:rsid w:val="008F48B3"/>
    <w:rsid w:val="008F4BDC"/>
    <w:rsid w:val="008F687F"/>
    <w:rsid w:val="0090091C"/>
    <w:rsid w:val="00900D6C"/>
    <w:rsid w:val="00901098"/>
    <w:rsid w:val="00901D70"/>
    <w:rsid w:val="009023CD"/>
    <w:rsid w:val="00902446"/>
    <w:rsid w:val="009029F0"/>
    <w:rsid w:val="00903FE0"/>
    <w:rsid w:val="00904C2A"/>
    <w:rsid w:val="00905004"/>
    <w:rsid w:val="009050ED"/>
    <w:rsid w:val="0090547D"/>
    <w:rsid w:val="00905BFE"/>
    <w:rsid w:val="00907053"/>
    <w:rsid w:val="00907E46"/>
    <w:rsid w:val="00911DE9"/>
    <w:rsid w:val="00912099"/>
    <w:rsid w:val="00912241"/>
    <w:rsid w:val="0091308E"/>
    <w:rsid w:val="00914548"/>
    <w:rsid w:val="00914F6E"/>
    <w:rsid w:val="009155B6"/>
    <w:rsid w:val="00915621"/>
    <w:rsid w:val="00915E5C"/>
    <w:rsid w:val="009211CA"/>
    <w:rsid w:val="0092164A"/>
    <w:rsid w:val="00921938"/>
    <w:rsid w:val="00921CCD"/>
    <w:rsid w:val="009230A4"/>
    <w:rsid w:val="0092339D"/>
    <w:rsid w:val="009236D0"/>
    <w:rsid w:val="00923C19"/>
    <w:rsid w:val="00923E37"/>
    <w:rsid w:val="009242E5"/>
    <w:rsid w:val="0092492D"/>
    <w:rsid w:val="00925CD1"/>
    <w:rsid w:val="00926F29"/>
    <w:rsid w:val="009272DF"/>
    <w:rsid w:val="00930B7E"/>
    <w:rsid w:val="00930C75"/>
    <w:rsid w:val="00930D66"/>
    <w:rsid w:val="00931687"/>
    <w:rsid w:val="00932DAE"/>
    <w:rsid w:val="00935FC5"/>
    <w:rsid w:val="00936221"/>
    <w:rsid w:val="00937186"/>
    <w:rsid w:val="009375EE"/>
    <w:rsid w:val="00937E0D"/>
    <w:rsid w:val="00940401"/>
    <w:rsid w:val="00943468"/>
    <w:rsid w:val="009436D8"/>
    <w:rsid w:val="009455C8"/>
    <w:rsid w:val="00945B2E"/>
    <w:rsid w:val="009467CE"/>
    <w:rsid w:val="0094718C"/>
    <w:rsid w:val="0094722E"/>
    <w:rsid w:val="00947B41"/>
    <w:rsid w:val="00951C26"/>
    <w:rsid w:val="00951E99"/>
    <w:rsid w:val="009520B2"/>
    <w:rsid w:val="009521FB"/>
    <w:rsid w:val="009535D7"/>
    <w:rsid w:val="00954AF6"/>
    <w:rsid w:val="00956E1C"/>
    <w:rsid w:val="00960AAE"/>
    <w:rsid w:val="00960C56"/>
    <w:rsid w:val="00961B98"/>
    <w:rsid w:val="009625D5"/>
    <w:rsid w:val="00962B18"/>
    <w:rsid w:val="009647DB"/>
    <w:rsid w:val="00965205"/>
    <w:rsid w:val="00965F67"/>
    <w:rsid w:val="00966676"/>
    <w:rsid w:val="0096694B"/>
    <w:rsid w:val="00967366"/>
    <w:rsid w:val="00970465"/>
    <w:rsid w:val="0097114C"/>
    <w:rsid w:val="0097120B"/>
    <w:rsid w:val="0097169C"/>
    <w:rsid w:val="009719DC"/>
    <w:rsid w:val="009736CC"/>
    <w:rsid w:val="009736F8"/>
    <w:rsid w:val="009747DC"/>
    <w:rsid w:val="009751F5"/>
    <w:rsid w:val="009764BD"/>
    <w:rsid w:val="009767A0"/>
    <w:rsid w:val="0097682F"/>
    <w:rsid w:val="009772E5"/>
    <w:rsid w:val="0098021B"/>
    <w:rsid w:val="009805EB"/>
    <w:rsid w:val="009811CF"/>
    <w:rsid w:val="0098166A"/>
    <w:rsid w:val="00981A93"/>
    <w:rsid w:val="009840A3"/>
    <w:rsid w:val="009841C7"/>
    <w:rsid w:val="0098533D"/>
    <w:rsid w:val="0098596E"/>
    <w:rsid w:val="0098688C"/>
    <w:rsid w:val="009871F5"/>
    <w:rsid w:val="00991D64"/>
    <w:rsid w:val="009924D9"/>
    <w:rsid w:val="009970E1"/>
    <w:rsid w:val="009976D8"/>
    <w:rsid w:val="009A0093"/>
    <w:rsid w:val="009A03BF"/>
    <w:rsid w:val="009A0720"/>
    <w:rsid w:val="009A1D44"/>
    <w:rsid w:val="009A2A3B"/>
    <w:rsid w:val="009A300B"/>
    <w:rsid w:val="009A3D2B"/>
    <w:rsid w:val="009A452B"/>
    <w:rsid w:val="009A4FC4"/>
    <w:rsid w:val="009A542F"/>
    <w:rsid w:val="009A54E3"/>
    <w:rsid w:val="009A5FC2"/>
    <w:rsid w:val="009A6A9A"/>
    <w:rsid w:val="009A6B37"/>
    <w:rsid w:val="009A7167"/>
    <w:rsid w:val="009A7EBB"/>
    <w:rsid w:val="009B0D13"/>
    <w:rsid w:val="009B0DAB"/>
    <w:rsid w:val="009B23C3"/>
    <w:rsid w:val="009B3324"/>
    <w:rsid w:val="009B38E3"/>
    <w:rsid w:val="009B4231"/>
    <w:rsid w:val="009B4E95"/>
    <w:rsid w:val="009B7C91"/>
    <w:rsid w:val="009C1CA9"/>
    <w:rsid w:val="009C22E1"/>
    <w:rsid w:val="009C4A21"/>
    <w:rsid w:val="009C4B55"/>
    <w:rsid w:val="009C5AFE"/>
    <w:rsid w:val="009C5CF7"/>
    <w:rsid w:val="009C5E10"/>
    <w:rsid w:val="009C662E"/>
    <w:rsid w:val="009C71AD"/>
    <w:rsid w:val="009C7AFB"/>
    <w:rsid w:val="009D0A0A"/>
    <w:rsid w:val="009D1346"/>
    <w:rsid w:val="009D183F"/>
    <w:rsid w:val="009D2981"/>
    <w:rsid w:val="009D3557"/>
    <w:rsid w:val="009D510E"/>
    <w:rsid w:val="009D57FC"/>
    <w:rsid w:val="009D5908"/>
    <w:rsid w:val="009D5EF1"/>
    <w:rsid w:val="009D7217"/>
    <w:rsid w:val="009D7B80"/>
    <w:rsid w:val="009E0323"/>
    <w:rsid w:val="009E0583"/>
    <w:rsid w:val="009E0637"/>
    <w:rsid w:val="009E064D"/>
    <w:rsid w:val="009E06C4"/>
    <w:rsid w:val="009E0D3F"/>
    <w:rsid w:val="009E0DA6"/>
    <w:rsid w:val="009E1B8A"/>
    <w:rsid w:val="009E1EF5"/>
    <w:rsid w:val="009E2838"/>
    <w:rsid w:val="009E2E14"/>
    <w:rsid w:val="009E3863"/>
    <w:rsid w:val="009E5B26"/>
    <w:rsid w:val="009E5C4B"/>
    <w:rsid w:val="009E6380"/>
    <w:rsid w:val="009E67A6"/>
    <w:rsid w:val="009E7462"/>
    <w:rsid w:val="009E7DAA"/>
    <w:rsid w:val="009F0142"/>
    <w:rsid w:val="009F0D8D"/>
    <w:rsid w:val="009F129C"/>
    <w:rsid w:val="009F1C1A"/>
    <w:rsid w:val="009F26B9"/>
    <w:rsid w:val="009F2FDA"/>
    <w:rsid w:val="009F52C8"/>
    <w:rsid w:val="009F5DBB"/>
    <w:rsid w:val="009F6F00"/>
    <w:rsid w:val="009F73FB"/>
    <w:rsid w:val="009F7BCF"/>
    <w:rsid w:val="009F7D20"/>
    <w:rsid w:val="00A0033D"/>
    <w:rsid w:val="00A01CD4"/>
    <w:rsid w:val="00A02265"/>
    <w:rsid w:val="00A02F39"/>
    <w:rsid w:val="00A0301D"/>
    <w:rsid w:val="00A037D0"/>
    <w:rsid w:val="00A03958"/>
    <w:rsid w:val="00A03C32"/>
    <w:rsid w:val="00A040C4"/>
    <w:rsid w:val="00A04674"/>
    <w:rsid w:val="00A0510A"/>
    <w:rsid w:val="00A05AF0"/>
    <w:rsid w:val="00A06395"/>
    <w:rsid w:val="00A06F69"/>
    <w:rsid w:val="00A07370"/>
    <w:rsid w:val="00A07401"/>
    <w:rsid w:val="00A075D3"/>
    <w:rsid w:val="00A07A7C"/>
    <w:rsid w:val="00A104FE"/>
    <w:rsid w:val="00A122AE"/>
    <w:rsid w:val="00A12ABA"/>
    <w:rsid w:val="00A134E6"/>
    <w:rsid w:val="00A13BD0"/>
    <w:rsid w:val="00A1444D"/>
    <w:rsid w:val="00A15BA1"/>
    <w:rsid w:val="00A166E9"/>
    <w:rsid w:val="00A16D9D"/>
    <w:rsid w:val="00A17B84"/>
    <w:rsid w:val="00A2099E"/>
    <w:rsid w:val="00A20C17"/>
    <w:rsid w:val="00A20F4B"/>
    <w:rsid w:val="00A21A51"/>
    <w:rsid w:val="00A238DB"/>
    <w:rsid w:val="00A25141"/>
    <w:rsid w:val="00A259CA"/>
    <w:rsid w:val="00A264D5"/>
    <w:rsid w:val="00A277FF"/>
    <w:rsid w:val="00A278F6"/>
    <w:rsid w:val="00A30DED"/>
    <w:rsid w:val="00A316F3"/>
    <w:rsid w:val="00A32CB5"/>
    <w:rsid w:val="00A32E15"/>
    <w:rsid w:val="00A3370B"/>
    <w:rsid w:val="00A344A8"/>
    <w:rsid w:val="00A344FB"/>
    <w:rsid w:val="00A361A5"/>
    <w:rsid w:val="00A3673A"/>
    <w:rsid w:val="00A36ADE"/>
    <w:rsid w:val="00A36BC5"/>
    <w:rsid w:val="00A377EC"/>
    <w:rsid w:val="00A424EB"/>
    <w:rsid w:val="00A43A8E"/>
    <w:rsid w:val="00A43EA8"/>
    <w:rsid w:val="00A44415"/>
    <w:rsid w:val="00A45BF8"/>
    <w:rsid w:val="00A465F2"/>
    <w:rsid w:val="00A46868"/>
    <w:rsid w:val="00A4697B"/>
    <w:rsid w:val="00A46C5F"/>
    <w:rsid w:val="00A46D47"/>
    <w:rsid w:val="00A5096A"/>
    <w:rsid w:val="00A50C18"/>
    <w:rsid w:val="00A52B6D"/>
    <w:rsid w:val="00A538CA"/>
    <w:rsid w:val="00A53A9C"/>
    <w:rsid w:val="00A53C2E"/>
    <w:rsid w:val="00A54221"/>
    <w:rsid w:val="00A5464A"/>
    <w:rsid w:val="00A54A4B"/>
    <w:rsid w:val="00A5530A"/>
    <w:rsid w:val="00A55ED1"/>
    <w:rsid w:val="00A56302"/>
    <w:rsid w:val="00A56AB5"/>
    <w:rsid w:val="00A60AC7"/>
    <w:rsid w:val="00A612FC"/>
    <w:rsid w:val="00A6243E"/>
    <w:rsid w:val="00A63314"/>
    <w:rsid w:val="00A637A4"/>
    <w:rsid w:val="00A63C06"/>
    <w:rsid w:val="00A63D8A"/>
    <w:rsid w:val="00A64909"/>
    <w:rsid w:val="00A659C5"/>
    <w:rsid w:val="00A65F61"/>
    <w:rsid w:val="00A6612A"/>
    <w:rsid w:val="00A66330"/>
    <w:rsid w:val="00A70AF5"/>
    <w:rsid w:val="00A71510"/>
    <w:rsid w:val="00A71608"/>
    <w:rsid w:val="00A72CE8"/>
    <w:rsid w:val="00A72F1A"/>
    <w:rsid w:val="00A73054"/>
    <w:rsid w:val="00A737E3"/>
    <w:rsid w:val="00A738C7"/>
    <w:rsid w:val="00A73EA1"/>
    <w:rsid w:val="00A7490F"/>
    <w:rsid w:val="00A75DA9"/>
    <w:rsid w:val="00A76C7B"/>
    <w:rsid w:val="00A77069"/>
    <w:rsid w:val="00A77317"/>
    <w:rsid w:val="00A80123"/>
    <w:rsid w:val="00A810A9"/>
    <w:rsid w:val="00A81291"/>
    <w:rsid w:val="00A81FCD"/>
    <w:rsid w:val="00A823F1"/>
    <w:rsid w:val="00A828C0"/>
    <w:rsid w:val="00A8323F"/>
    <w:rsid w:val="00A83661"/>
    <w:rsid w:val="00A83B61"/>
    <w:rsid w:val="00A84663"/>
    <w:rsid w:val="00A847FE"/>
    <w:rsid w:val="00A85CB8"/>
    <w:rsid w:val="00A85CF9"/>
    <w:rsid w:val="00A86723"/>
    <w:rsid w:val="00A87FB7"/>
    <w:rsid w:val="00A903C6"/>
    <w:rsid w:val="00A90EF6"/>
    <w:rsid w:val="00A91611"/>
    <w:rsid w:val="00A919D8"/>
    <w:rsid w:val="00A922D8"/>
    <w:rsid w:val="00A926D6"/>
    <w:rsid w:val="00A964BF"/>
    <w:rsid w:val="00AA186E"/>
    <w:rsid w:val="00AA316D"/>
    <w:rsid w:val="00AA3990"/>
    <w:rsid w:val="00AA3B9A"/>
    <w:rsid w:val="00AA4531"/>
    <w:rsid w:val="00AA4833"/>
    <w:rsid w:val="00AA55B6"/>
    <w:rsid w:val="00AA5F4F"/>
    <w:rsid w:val="00AA6696"/>
    <w:rsid w:val="00AA685F"/>
    <w:rsid w:val="00AA68D2"/>
    <w:rsid w:val="00AA69F1"/>
    <w:rsid w:val="00AA6D37"/>
    <w:rsid w:val="00AA6F70"/>
    <w:rsid w:val="00AA74D2"/>
    <w:rsid w:val="00AB15C1"/>
    <w:rsid w:val="00AB1A0C"/>
    <w:rsid w:val="00AB1FFF"/>
    <w:rsid w:val="00AB24DA"/>
    <w:rsid w:val="00AB29FA"/>
    <w:rsid w:val="00AB3371"/>
    <w:rsid w:val="00AB3676"/>
    <w:rsid w:val="00AB3F44"/>
    <w:rsid w:val="00AB4DCF"/>
    <w:rsid w:val="00AB5292"/>
    <w:rsid w:val="00AB54B9"/>
    <w:rsid w:val="00AC1430"/>
    <w:rsid w:val="00AC1A72"/>
    <w:rsid w:val="00AC1E6D"/>
    <w:rsid w:val="00AC241E"/>
    <w:rsid w:val="00AC2A21"/>
    <w:rsid w:val="00AC2F33"/>
    <w:rsid w:val="00AC3864"/>
    <w:rsid w:val="00AC3A7A"/>
    <w:rsid w:val="00AC3E0A"/>
    <w:rsid w:val="00AC5461"/>
    <w:rsid w:val="00AC5CC8"/>
    <w:rsid w:val="00AC63DF"/>
    <w:rsid w:val="00AC6504"/>
    <w:rsid w:val="00AC7E47"/>
    <w:rsid w:val="00AC7F64"/>
    <w:rsid w:val="00AD1369"/>
    <w:rsid w:val="00AD13C7"/>
    <w:rsid w:val="00AD2871"/>
    <w:rsid w:val="00AD2B8D"/>
    <w:rsid w:val="00AD387B"/>
    <w:rsid w:val="00AD4225"/>
    <w:rsid w:val="00AD4E18"/>
    <w:rsid w:val="00AD6973"/>
    <w:rsid w:val="00AD6C55"/>
    <w:rsid w:val="00AD6E4E"/>
    <w:rsid w:val="00AE0327"/>
    <w:rsid w:val="00AE05C7"/>
    <w:rsid w:val="00AE0A41"/>
    <w:rsid w:val="00AE0D39"/>
    <w:rsid w:val="00AE17E5"/>
    <w:rsid w:val="00AE1DE1"/>
    <w:rsid w:val="00AE1F31"/>
    <w:rsid w:val="00AE2626"/>
    <w:rsid w:val="00AE2FC9"/>
    <w:rsid w:val="00AE502A"/>
    <w:rsid w:val="00AE51FF"/>
    <w:rsid w:val="00AE5D1C"/>
    <w:rsid w:val="00AE71DB"/>
    <w:rsid w:val="00AE72E9"/>
    <w:rsid w:val="00AE76D7"/>
    <w:rsid w:val="00AE7DBE"/>
    <w:rsid w:val="00AF0FB1"/>
    <w:rsid w:val="00AF1ED2"/>
    <w:rsid w:val="00AF4EAF"/>
    <w:rsid w:val="00AF53D6"/>
    <w:rsid w:val="00AF551D"/>
    <w:rsid w:val="00AF5898"/>
    <w:rsid w:val="00AF5E0D"/>
    <w:rsid w:val="00AF6628"/>
    <w:rsid w:val="00AF7585"/>
    <w:rsid w:val="00AF7797"/>
    <w:rsid w:val="00AF79CC"/>
    <w:rsid w:val="00AF7B70"/>
    <w:rsid w:val="00B01238"/>
    <w:rsid w:val="00B01479"/>
    <w:rsid w:val="00B015CD"/>
    <w:rsid w:val="00B01ECC"/>
    <w:rsid w:val="00B02AC2"/>
    <w:rsid w:val="00B03B7B"/>
    <w:rsid w:val="00B03CD0"/>
    <w:rsid w:val="00B04773"/>
    <w:rsid w:val="00B04E59"/>
    <w:rsid w:val="00B05337"/>
    <w:rsid w:val="00B06202"/>
    <w:rsid w:val="00B07E54"/>
    <w:rsid w:val="00B107AD"/>
    <w:rsid w:val="00B10C9D"/>
    <w:rsid w:val="00B10E31"/>
    <w:rsid w:val="00B115D4"/>
    <w:rsid w:val="00B11682"/>
    <w:rsid w:val="00B1260B"/>
    <w:rsid w:val="00B12A9E"/>
    <w:rsid w:val="00B131CD"/>
    <w:rsid w:val="00B131D2"/>
    <w:rsid w:val="00B13709"/>
    <w:rsid w:val="00B1425E"/>
    <w:rsid w:val="00B146B7"/>
    <w:rsid w:val="00B148B7"/>
    <w:rsid w:val="00B14CDB"/>
    <w:rsid w:val="00B14D10"/>
    <w:rsid w:val="00B15B1E"/>
    <w:rsid w:val="00B15CF0"/>
    <w:rsid w:val="00B179DA"/>
    <w:rsid w:val="00B179E9"/>
    <w:rsid w:val="00B20CC0"/>
    <w:rsid w:val="00B20EA4"/>
    <w:rsid w:val="00B212D2"/>
    <w:rsid w:val="00B22222"/>
    <w:rsid w:val="00B225AE"/>
    <w:rsid w:val="00B23715"/>
    <w:rsid w:val="00B25085"/>
    <w:rsid w:val="00B25DAC"/>
    <w:rsid w:val="00B26CBE"/>
    <w:rsid w:val="00B27A5C"/>
    <w:rsid w:val="00B30C5D"/>
    <w:rsid w:val="00B31CE2"/>
    <w:rsid w:val="00B32087"/>
    <w:rsid w:val="00B331D5"/>
    <w:rsid w:val="00B33548"/>
    <w:rsid w:val="00B33F4F"/>
    <w:rsid w:val="00B34275"/>
    <w:rsid w:val="00B344B6"/>
    <w:rsid w:val="00B34D97"/>
    <w:rsid w:val="00B35278"/>
    <w:rsid w:val="00B358B5"/>
    <w:rsid w:val="00B36656"/>
    <w:rsid w:val="00B37478"/>
    <w:rsid w:val="00B40A9A"/>
    <w:rsid w:val="00B40D97"/>
    <w:rsid w:val="00B41553"/>
    <w:rsid w:val="00B41879"/>
    <w:rsid w:val="00B42EA2"/>
    <w:rsid w:val="00B4347A"/>
    <w:rsid w:val="00B44561"/>
    <w:rsid w:val="00B456C7"/>
    <w:rsid w:val="00B468F2"/>
    <w:rsid w:val="00B47262"/>
    <w:rsid w:val="00B5002A"/>
    <w:rsid w:val="00B50367"/>
    <w:rsid w:val="00B50AEF"/>
    <w:rsid w:val="00B520CA"/>
    <w:rsid w:val="00B52886"/>
    <w:rsid w:val="00B52F88"/>
    <w:rsid w:val="00B5510E"/>
    <w:rsid w:val="00B5549C"/>
    <w:rsid w:val="00B554A8"/>
    <w:rsid w:val="00B56439"/>
    <w:rsid w:val="00B56666"/>
    <w:rsid w:val="00B6003A"/>
    <w:rsid w:val="00B60255"/>
    <w:rsid w:val="00B610A2"/>
    <w:rsid w:val="00B62B9D"/>
    <w:rsid w:val="00B62F74"/>
    <w:rsid w:val="00B6411D"/>
    <w:rsid w:val="00B64241"/>
    <w:rsid w:val="00B6427F"/>
    <w:rsid w:val="00B657F6"/>
    <w:rsid w:val="00B65D99"/>
    <w:rsid w:val="00B66CF6"/>
    <w:rsid w:val="00B72CD6"/>
    <w:rsid w:val="00B72FAD"/>
    <w:rsid w:val="00B741DB"/>
    <w:rsid w:val="00B74EFA"/>
    <w:rsid w:val="00B75286"/>
    <w:rsid w:val="00B75A61"/>
    <w:rsid w:val="00B766AA"/>
    <w:rsid w:val="00B76FE6"/>
    <w:rsid w:val="00B7774F"/>
    <w:rsid w:val="00B7797B"/>
    <w:rsid w:val="00B77DF4"/>
    <w:rsid w:val="00B801BD"/>
    <w:rsid w:val="00B803E1"/>
    <w:rsid w:val="00B806A3"/>
    <w:rsid w:val="00B80890"/>
    <w:rsid w:val="00B80B40"/>
    <w:rsid w:val="00B80E90"/>
    <w:rsid w:val="00B80FA6"/>
    <w:rsid w:val="00B81D2E"/>
    <w:rsid w:val="00B83DE9"/>
    <w:rsid w:val="00B84B28"/>
    <w:rsid w:val="00B84D2C"/>
    <w:rsid w:val="00B850F9"/>
    <w:rsid w:val="00B851E2"/>
    <w:rsid w:val="00B85526"/>
    <w:rsid w:val="00B87183"/>
    <w:rsid w:val="00B90BF5"/>
    <w:rsid w:val="00B91A34"/>
    <w:rsid w:val="00B937D4"/>
    <w:rsid w:val="00B9385D"/>
    <w:rsid w:val="00B93ECE"/>
    <w:rsid w:val="00B95B93"/>
    <w:rsid w:val="00B962C3"/>
    <w:rsid w:val="00B9631E"/>
    <w:rsid w:val="00B972B7"/>
    <w:rsid w:val="00B975A5"/>
    <w:rsid w:val="00BA0B0A"/>
    <w:rsid w:val="00BA11DE"/>
    <w:rsid w:val="00BA1982"/>
    <w:rsid w:val="00BA1E85"/>
    <w:rsid w:val="00BA30AA"/>
    <w:rsid w:val="00BA38A4"/>
    <w:rsid w:val="00BA62B7"/>
    <w:rsid w:val="00BA6544"/>
    <w:rsid w:val="00BA6701"/>
    <w:rsid w:val="00BA7B15"/>
    <w:rsid w:val="00BB078A"/>
    <w:rsid w:val="00BB0806"/>
    <w:rsid w:val="00BB11BE"/>
    <w:rsid w:val="00BB165C"/>
    <w:rsid w:val="00BB232F"/>
    <w:rsid w:val="00BB2598"/>
    <w:rsid w:val="00BB2693"/>
    <w:rsid w:val="00BB28EA"/>
    <w:rsid w:val="00BB36BD"/>
    <w:rsid w:val="00BB4C54"/>
    <w:rsid w:val="00BB5B00"/>
    <w:rsid w:val="00BB6E9B"/>
    <w:rsid w:val="00BB6FE4"/>
    <w:rsid w:val="00BB7B2F"/>
    <w:rsid w:val="00BC15E5"/>
    <w:rsid w:val="00BC30BC"/>
    <w:rsid w:val="00BC3341"/>
    <w:rsid w:val="00BC34DE"/>
    <w:rsid w:val="00BC4BA0"/>
    <w:rsid w:val="00BC5BBE"/>
    <w:rsid w:val="00BC5F23"/>
    <w:rsid w:val="00BC5F46"/>
    <w:rsid w:val="00BC616C"/>
    <w:rsid w:val="00BC6409"/>
    <w:rsid w:val="00BC7180"/>
    <w:rsid w:val="00BC73F2"/>
    <w:rsid w:val="00BD147E"/>
    <w:rsid w:val="00BD28F4"/>
    <w:rsid w:val="00BD2A61"/>
    <w:rsid w:val="00BD2CE1"/>
    <w:rsid w:val="00BD4700"/>
    <w:rsid w:val="00BD497F"/>
    <w:rsid w:val="00BD4C87"/>
    <w:rsid w:val="00BD4E76"/>
    <w:rsid w:val="00BD6F4D"/>
    <w:rsid w:val="00BD73A9"/>
    <w:rsid w:val="00BE04DD"/>
    <w:rsid w:val="00BE0539"/>
    <w:rsid w:val="00BE1293"/>
    <w:rsid w:val="00BE1DFC"/>
    <w:rsid w:val="00BE200D"/>
    <w:rsid w:val="00BE26EE"/>
    <w:rsid w:val="00BE2830"/>
    <w:rsid w:val="00BE331B"/>
    <w:rsid w:val="00BE38F0"/>
    <w:rsid w:val="00BE46A1"/>
    <w:rsid w:val="00BE6ECE"/>
    <w:rsid w:val="00BF013D"/>
    <w:rsid w:val="00BF0627"/>
    <w:rsid w:val="00BF0EF9"/>
    <w:rsid w:val="00BF12CC"/>
    <w:rsid w:val="00BF20D9"/>
    <w:rsid w:val="00BF28C5"/>
    <w:rsid w:val="00BF2C82"/>
    <w:rsid w:val="00BF36D5"/>
    <w:rsid w:val="00BF39D5"/>
    <w:rsid w:val="00BF431D"/>
    <w:rsid w:val="00BF4337"/>
    <w:rsid w:val="00BF4B2A"/>
    <w:rsid w:val="00BF5170"/>
    <w:rsid w:val="00BF5185"/>
    <w:rsid w:val="00BF58C8"/>
    <w:rsid w:val="00BF6879"/>
    <w:rsid w:val="00BF70A4"/>
    <w:rsid w:val="00C0235E"/>
    <w:rsid w:val="00C0271B"/>
    <w:rsid w:val="00C02AE0"/>
    <w:rsid w:val="00C04326"/>
    <w:rsid w:val="00C051BE"/>
    <w:rsid w:val="00C056E2"/>
    <w:rsid w:val="00C05CEB"/>
    <w:rsid w:val="00C0646A"/>
    <w:rsid w:val="00C071AE"/>
    <w:rsid w:val="00C110B3"/>
    <w:rsid w:val="00C1193D"/>
    <w:rsid w:val="00C11C60"/>
    <w:rsid w:val="00C12B92"/>
    <w:rsid w:val="00C130AA"/>
    <w:rsid w:val="00C13A37"/>
    <w:rsid w:val="00C13EAF"/>
    <w:rsid w:val="00C15A27"/>
    <w:rsid w:val="00C15ACA"/>
    <w:rsid w:val="00C15D66"/>
    <w:rsid w:val="00C16150"/>
    <w:rsid w:val="00C17052"/>
    <w:rsid w:val="00C1732E"/>
    <w:rsid w:val="00C20894"/>
    <w:rsid w:val="00C21C5B"/>
    <w:rsid w:val="00C222D6"/>
    <w:rsid w:val="00C22D38"/>
    <w:rsid w:val="00C237F9"/>
    <w:rsid w:val="00C23840"/>
    <w:rsid w:val="00C23B5A"/>
    <w:rsid w:val="00C24079"/>
    <w:rsid w:val="00C2447C"/>
    <w:rsid w:val="00C25F87"/>
    <w:rsid w:val="00C26653"/>
    <w:rsid w:val="00C266F8"/>
    <w:rsid w:val="00C32305"/>
    <w:rsid w:val="00C32462"/>
    <w:rsid w:val="00C327F2"/>
    <w:rsid w:val="00C34351"/>
    <w:rsid w:val="00C37153"/>
    <w:rsid w:val="00C372E0"/>
    <w:rsid w:val="00C41F02"/>
    <w:rsid w:val="00C42241"/>
    <w:rsid w:val="00C42755"/>
    <w:rsid w:val="00C42AB4"/>
    <w:rsid w:val="00C44630"/>
    <w:rsid w:val="00C447AE"/>
    <w:rsid w:val="00C44FCB"/>
    <w:rsid w:val="00C45531"/>
    <w:rsid w:val="00C464D5"/>
    <w:rsid w:val="00C465A8"/>
    <w:rsid w:val="00C46A17"/>
    <w:rsid w:val="00C47209"/>
    <w:rsid w:val="00C47694"/>
    <w:rsid w:val="00C47EAD"/>
    <w:rsid w:val="00C503C3"/>
    <w:rsid w:val="00C5088A"/>
    <w:rsid w:val="00C50E9C"/>
    <w:rsid w:val="00C52B01"/>
    <w:rsid w:val="00C540F0"/>
    <w:rsid w:val="00C54C38"/>
    <w:rsid w:val="00C55516"/>
    <w:rsid w:val="00C556F0"/>
    <w:rsid w:val="00C55D16"/>
    <w:rsid w:val="00C56B4A"/>
    <w:rsid w:val="00C57F21"/>
    <w:rsid w:val="00C60F8E"/>
    <w:rsid w:val="00C61341"/>
    <w:rsid w:val="00C61B78"/>
    <w:rsid w:val="00C61CAA"/>
    <w:rsid w:val="00C622D8"/>
    <w:rsid w:val="00C62FFC"/>
    <w:rsid w:val="00C634DA"/>
    <w:rsid w:val="00C636F6"/>
    <w:rsid w:val="00C63A4A"/>
    <w:rsid w:val="00C63FD1"/>
    <w:rsid w:val="00C643C1"/>
    <w:rsid w:val="00C64586"/>
    <w:rsid w:val="00C6476D"/>
    <w:rsid w:val="00C652DE"/>
    <w:rsid w:val="00C654FC"/>
    <w:rsid w:val="00C65AEF"/>
    <w:rsid w:val="00C660F1"/>
    <w:rsid w:val="00C70405"/>
    <w:rsid w:val="00C7157D"/>
    <w:rsid w:val="00C72B0C"/>
    <w:rsid w:val="00C7566F"/>
    <w:rsid w:val="00C75DB3"/>
    <w:rsid w:val="00C760CC"/>
    <w:rsid w:val="00C76574"/>
    <w:rsid w:val="00C766DB"/>
    <w:rsid w:val="00C76C92"/>
    <w:rsid w:val="00C7759C"/>
    <w:rsid w:val="00C77B46"/>
    <w:rsid w:val="00C77F17"/>
    <w:rsid w:val="00C80360"/>
    <w:rsid w:val="00C80524"/>
    <w:rsid w:val="00C80C3E"/>
    <w:rsid w:val="00C83137"/>
    <w:rsid w:val="00C85174"/>
    <w:rsid w:val="00C87AE0"/>
    <w:rsid w:val="00C9085D"/>
    <w:rsid w:val="00C90F0D"/>
    <w:rsid w:val="00C912E7"/>
    <w:rsid w:val="00C91304"/>
    <w:rsid w:val="00C91631"/>
    <w:rsid w:val="00C91A28"/>
    <w:rsid w:val="00C91BCF"/>
    <w:rsid w:val="00C92BFD"/>
    <w:rsid w:val="00C92D5B"/>
    <w:rsid w:val="00C944DF"/>
    <w:rsid w:val="00C95320"/>
    <w:rsid w:val="00C957A2"/>
    <w:rsid w:val="00C95B93"/>
    <w:rsid w:val="00C96C58"/>
    <w:rsid w:val="00C96CE0"/>
    <w:rsid w:val="00CA0FFE"/>
    <w:rsid w:val="00CA2060"/>
    <w:rsid w:val="00CA4A70"/>
    <w:rsid w:val="00CA4AA8"/>
    <w:rsid w:val="00CA5EC4"/>
    <w:rsid w:val="00CA6D11"/>
    <w:rsid w:val="00CA7873"/>
    <w:rsid w:val="00CA7B90"/>
    <w:rsid w:val="00CB0AF4"/>
    <w:rsid w:val="00CB1EBB"/>
    <w:rsid w:val="00CB248C"/>
    <w:rsid w:val="00CB2633"/>
    <w:rsid w:val="00CB5169"/>
    <w:rsid w:val="00CB5806"/>
    <w:rsid w:val="00CB654F"/>
    <w:rsid w:val="00CC0116"/>
    <w:rsid w:val="00CC0D15"/>
    <w:rsid w:val="00CC1652"/>
    <w:rsid w:val="00CC2D00"/>
    <w:rsid w:val="00CC2FC7"/>
    <w:rsid w:val="00CC36A2"/>
    <w:rsid w:val="00CC5A1B"/>
    <w:rsid w:val="00CC678B"/>
    <w:rsid w:val="00CC6A8F"/>
    <w:rsid w:val="00CC7334"/>
    <w:rsid w:val="00CC73A3"/>
    <w:rsid w:val="00CD057C"/>
    <w:rsid w:val="00CD0CA8"/>
    <w:rsid w:val="00CD0D0B"/>
    <w:rsid w:val="00CD193F"/>
    <w:rsid w:val="00CD1A6F"/>
    <w:rsid w:val="00CD1C53"/>
    <w:rsid w:val="00CD2FDD"/>
    <w:rsid w:val="00CD3298"/>
    <w:rsid w:val="00CD38F3"/>
    <w:rsid w:val="00CD43E3"/>
    <w:rsid w:val="00CD4642"/>
    <w:rsid w:val="00CD4EE7"/>
    <w:rsid w:val="00CD4FE4"/>
    <w:rsid w:val="00CD5B49"/>
    <w:rsid w:val="00CD62F8"/>
    <w:rsid w:val="00CD717F"/>
    <w:rsid w:val="00CD7341"/>
    <w:rsid w:val="00CE01D3"/>
    <w:rsid w:val="00CE09CB"/>
    <w:rsid w:val="00CE14B6"/>
    <w:rsid w:val="00CE44B8"/>
    <w:rsid w:val="00CE49CD"/>
    <w:rsid w:val="00CE4B0C"/>
    <w:rsid w:val="00CE50D0"/>
    <w:rsid w:val="00CE6477"/>
    <w:rsid w:val="00CE67FD"/>
    <w:rsid w:val="00CE7215"/>
    <w:rsid w:val="00CE747E"/>
    <w:rsid w:val="00CE78DF"/>
    <w:rsid w:val="00CE7EBF"/>
    <w:rsid w:val="00CE7F91"/>
    <w:rsid w:val="00CF18DA"/>
    <w:rsid w:val="00CF347F"/>
    <w:rsid w:val="00CF3DE3"/>
    <w:rsid w:val="00CF413B"/>
    <w:rsid w:val="00CF44EE"/>
    <w:rsid w:val="00CF4C70"/>
    <w:rsid w:val="00CF60E8"/>
    <w:rsid w:val="00CF681F"/>
    <w:rsid w:val="00D002CD"/>
    <w:rsid w:val="00D00A78"/>
    <w:rsid w:val="00D01A1F"/>
    <w:rsid w:val="00D01B5D"/>
    <w:rsid w:val="00D03040"/>
    <w:rsid w:val="00D03EDA"/>
    <w:rsid w:val="00D04CE4"/>
    <w:rsid w:val="00D05024"/>
    <w:rsid w:val="00D0568C"/>
    <w:rsid w:val="00D05D4D"/>
    <w:rsid w:val="00D07198"/>
    <w:rsid w:val="00D10346"/>
    <w:rsid w:val="00D11F99"/>
    <w:rsid w:val="00D12A58"/>
    <w:rsid w:val="00D13242"/>
    <w:rsid w:val="00D133EC"/>
    <w:rsid w:val="00D13A00"/>
    <w:rsid w:val="00D150E4"/>
    <w:rsid w:val="00D163EC"/>
    <w:rsid w:val="00D16568"/>
    <w:rsid w:val="00D1691A"/>
    <w:rsid w:val="00D1740D"/>
    <w:rsid w:val="00D177A7"/>
    <w:rsid w:val="00D179A5"/>
    <w:rsid w:val="00D17B49"/>
    <w:rsid w:val="00D17BE6"/>
    <w:rsid w:val="00D217BB"/>
    <w:rsid w:val="00D22E7B"/>
    <w:rsid w:val="00D23420"/>
    <w:rsid w:val="00D234B8"/>
    <w:rsid w:val="00D23A22"/>
    <w:rsid w:val="00D24C0A"/>
    <w:rsid w:val="00D25472"/>
    <w:rsid w:val="00D261ED"/>
    <w:rsid w:val="00D26B3B"/>
    <w:rsid w:val="00D27E59"/>
    <w:rsid w:val="00D30F40"/>
    <w:rsid w:val="00D319F2"/>
    <w:rsid w:val="00D32F9D"/>
    <w:rsid w:val="00D3378E"/>
    <w:rsid w:val="00D33BD0"/>
    <w:rsid w:val="00D342B1"/>
    <w:rsid w:val="00D34354"/>
    <w:rsid w:val="00D34D81"/>
    <w:rsid w:val="00D354B3"/>
    <w:rsid w:val="00D354E5"/>
    <w:rsid w:val="00D365B9"/>
    <w:rsid w:val="00D3736C"/>
    <w:rsid w:val="00D37A03"/>
    <w:rsid w:val="00D37A43"/>
    <w:rsid w:val="00D37C5E"/>
    <w:rsid w:val="00D416C4"/>
    <w:rsid w:val="00D42AF0"/>
    <w:rsid w:val="00D432D7"/>
    <w:rsid w:val="00D43C68"/>
    <w:rsid w:val="00D44C6B"/>
    <w:rsid w:val="00D4574C"/>
    <w:rsid w:val="00D47581"/>
    <w:rsid w:val="00D479C1"/>
    <w:rsid w:val="00D502CF"/>
    <w:rsid w:val="00D50769"/>
    <w:rsid w:val="00D51343"/>
    <w:rsid w:val="00D51BFB"/>
    <w:rsid w:val="00D5466C"/>
    <w:rsid w:val="00D56708"/>
    <w:rsid w:val="00D5679E"/>
    <w:rsid w:val="00D57D60"/>
    <w:rsid w:val="00D60438"/>
    <w:rsid w:val="00D60C57"/>
    <w:rsid w:val="00D61B6E"/>
    <w:rsid w:val="00D622F7"/>
    <w:rsid w:val="00D62E68"/>
    <w:rsid w:val="00D6368C"/>
    <w:rsid w:val="00D63963"/>
    <w:rsid w:val="00D63FB7"/>
    <w:rsid w:val="00D64365"/>
    <w:rsid w:val="00D6548A"/>
    <w:rsid w:val="00D65E82"/>
    <w:rsid w:val="00D66329"/>
    <w:rsid w:val="00D7003D"/>
    <w:rsid w:val="00D700F5"/>
    <w:rsid w:val="00D7074C"/>
    <w:rsid w:val="00D70935"/>
    <w:rsid w:val="00D72275"/>
    <w:rsid w:val="00D73E21"/>
    <w:rsid w:val="00D7431D"/>
    <w:rsid w:val="00D74F5D"/>
    <w:rsid w:val="00D753B8"/>
    <w:rsid w:val="00D75EE0"/>
    <w:rsid w:val="00D76652"/>
    <w:rsid w:val="00D767AC"/>
    <w:rsid w:val="00D7732A"/>
    <w:rsid w:val="00D801B4"/>
    <w:rsid w:val="00D80461"/>
    <w:rsid w:val="00D80E7D"/>
    <w:rsid w:val="00D81CF2"/>
    <w:rsid w:val="00D82831"/>
    <w:rsid w:val="00D83BFF"/>
    <w:rsid w:val="00D83FDD"/>
    <w:rsid w:val="00D85B85"/>
    <w:rsid w:val="00D87D35"/>
    <w:rsid w:val="00D90689"/>
    <w:rsid w:val="00D919E2"/>
    <w:rsid w:val="00D91E91"/>
    <w:rsid w:val="00D945E1"/>
    <w:rsid w:val="00D94B26"/>
    <w:rsid w:val="00D95847"/>
    <w:rsid w:val="00D96592"/>
    <w:rsid w:val="00D96952"/>
    <w:rsid w:val="00D96EBD"/>
    <w:rsid w:val="00DA20C8"/>
    <w:rsid w:val="00DA2823"/>
    <w:rsid w:val="00DA2E9A"/>
    <w:rsid w:val="00DA37A1"/>
    <w:rsid w:val="00DA3AFB"/>
    <w:rsid w:val="00DA4A6C"/>
    <w:rsid w:val="00DA57D0"/>
    <w:rsid w:val="00DA64B2"/>
    <w:rsid w:val="00DA6998"/>
    <w:rsid w:val="00DA70A9"/>
    <w:rsid w:val="00DA719B"/>
    <w:rsid w:val="00DA7360"/>
    <w:rsid w:val="00DA7A03"/>
    <w:rsid w:val="00DA7CC1"/>
    <w:rsid w:val="00DB044B"/>
    <w:rsid w:val="00DB0AC9"/>
    <w:rsid w:val="00DB1364"/>
    <w:rsid w:val="00DB15CA"/>
    <w:rsid w:val="00DB191F"/>
    <w:rsid w:val="00DB2136"/>
    <w:rsid w:val="00DB57C9"/>
    <w:rsid w:val="00DB5CFE"/>
    <w:rsid w:val="00DB5F56"/>
    <w:rsid w:val="00DB6976"/>
    <w:rsid w:val="00DC1073"/>
    <w:rsid w:val="00DC1242"/>
    <w:rsid w:val="00DC17B0"/>
    <w:rsid w:val="00DC2323"/>
    <w:rsid w:val="00DC26A6"/>
    <w:rsid w:val="00DC333F"/>
    <w:rsid w:val="00DC3563"/>
    <w:rsid w:val="00DC4ACE"/>
    <w:rsid w:val="00DC671D"/>
    <w:rsid w:val="00DC681C"/>
    <w:rsid w:val="00DC6B0E"/>
    <w:rsid w:val="00DC78CA"/>
    <w:rsid w:val="00DC78FB"/>
    <w:rsid w:val="00DC7CB3"/>
    <w:rsid w:val="00DC7F30"/>
    <w:rsid w:val="00DD0A78"/>
    <w:rsid w:val="00DD1854"/>
    <w:rsid w:val="00DD1DFA"/>
    <w:rsid w:val="00DD2016"/>
    <w:rsid w:val="00DD215F"/>
    <w:rsid w:val="00DD22EB"/>
    <w:rsid w:val="00DD31A8"/>
    <w:rsid w:val="00DD321F"/>
    <w:rsid w:val="00DD4A52"/>
    <w:rsid w:val="00DD4EC6"/>
    <w:rsid w:val="00DD5BAA"/>
    <w:rsid w:val="00DD5FC0"/>
    <w:rsid w:val="00DD694C"/>
    <w:rsid w:val="00DD69C1"/>
    <w:rsid w:val="00DD767C"/>
    <w:rsid w:val="00DD76B5"/>
    <w:rsid w:val="00DE019C"/>
    <w:rsid w:val="00DE1071"/>
    <w:rsid w:val="00DE12B7"/>
    <w:rsid w:val="00DE192F"/>
    <w:rsid w:val="00DE2961"/>
    <w:rsid w:val="00DE3180"/>
    <w:rsid w:val="00DE481B"/>
    <w:rsid w:val="00DE630A"/>
    <w:rsid w:val="00DE6423"/>
    <w:rsid w:val="00DE6FA6"/>
    <w:rsid w:val="00DE7064"/>
    <w:rsid w:val="00DE7666"/>
    <w:rsid w:val="00DE7D39"/>
    <w:rsid w:val="00DE7F28"/>
    <w:rsid w:val="00DF01C9"/>
    <w:rsid w:val="00DF04F6"/>
    <w:rsid w:val="00DF06BE"/>
    <w:rsid w:val="00DF06C7"/>
    <w:rsid w:val="00DF0EDA"/>
    <w:rsid w:val="00DF1FB6"/>
    <w:rsid w:val="00DF1FC3"/>
    <w:rsid w:val="00DF251E"/>
    <w:rsid w:val="00DF2A06"/>
    <w:rsid w:val="00DF3DB0"/>
    <w:rsid w:val="00DF3E32"/>
    <w:rsid w:val="00DF3EA4"/>
    <w:rsid w:val="00DF4083"/>
    <w:rsid w:val="00DF617E"/>
    <w:rsid w:val="00E00596"/>
    <w:rsid w:val="00E018CD"/>
    <w:rsid w:val="00E01B1B"/>
    <w:rsid w:val="00E02445"/>
    <w:rsid w:val="00E02E0F"/>
    <w:rsid w:val="00E03E89"/>
    <w:rsid w:val="00E04134"/>
    <w:rsid w:val="00E0456A"/>
    <w:rsid w:val="00E052F8"/>
    <w:rsid w:val="00E0576E"/>
    <w:rsid w:val="00E06D4F"/>
    <w:rsid w:val="00E06FB4"/>
    <w:rsid w:val="00E0727E"/>
    <w:rsid w:val="00E10D43"/>
    <w:rsid w:val="00E110FA"/>
    <w:rsid w:val="00E11E32"/>
    <w:rsid w:val="00E1399F"/>
    <w:rsid w:val="00E14069"/>
    <w:rsid w:val="00E14BCC"/>
    <w:rsid w:val="00E15798"/>
    <w:rsid w:val="00E15867"/>
    <w:rsid w:val="00E163E6"/>
    <w:rsid w:val="00E16CE0"/>
    <w:rsid w:val="00E173FB"/>
    <w:rsid w:val="00E17559"/>
    <w:rsid w:val="00E22273"/>
    <w:rsid w:val="00E222D8"/>
    <w:rsid w:val="00E223A4"/>
    <w:rsid w:val="00E23BD2"/>
    <w:rsid w:val="00E2540B"/>
    <w:rsid w:val="00E25746"/>
    <w:rsid w:val="00E262E0"/>
    <w:rsid w:val="00E2786D"/>
    <w:rsid w:val="00E31082"/>
    <w:rsid w:val="00E3121D"/>
    <w:rsid w:val="00E32655"/>
    <w:rsid w:val="00E32B7B"/>
    <w:rsid w:val="00E33E21"/>
    <w:rsid w:val="00E3432F"/>
    <w:rsid w:val="00E34B8A"/>
    <w:rsid w:val="00E350DB"/>
    <w:rsid w:val="00E35752"/>
    <w:rsid w:val="00E35989"/>
    <w:rsid w:val="00E36619"/>
    <w:rsid w:val="00E36D55"/>
    <w:rsid w:val="00E40567"/>
    <w:rsid w:val="00E40B25"/>
    <w:rsid w:val="00E41EEC"/>
    <w:rsid w:val="00E42869"/>
    <w:rsid w:val="00E4294F"/>
    <w:rsid w:val="00E432FB"/>
    <w:rsid w:val="00E43A75"/>
    <w:rsid w:val="00E44DD4"/>
    <w:rsid w:val="00E45342"/>
    <w:rsid w:val="00E455C9"/>
    <w:rsid w:val="00E467DF"/>
    <w:rsid w:val="00E4744E"/>
    <w:rsid w:val="00E47716"/>
    <w:rsid w:val="00E50919"/>
    <w:rsid w:val="00E50A95"/>
    <w:rsid w:val="00E50E7D"/>
    <w:rsid w:val="00E5128D"/>
    <w:rsid w:val="00E54791"/>
    <w:rsid w:val="00E5524B"/>
    <w:rsid w:val="00E56222"/>
    <w:rsid w:val="00E56EFC"/>
    <w:rsid w:val="00E60471"/>
    <w:rsid w:val="00E60C18"/>
    <w:rsid w:val="00E60E06"/>
    <w:rsid w:val="00E61837"/>
    <w:rsid w:val="00E62A80"/>
    <w:rsid w:val="00E62B73"/>
    <w:rsid w:val="00E64A18"/>
    <w:rsid w:val="00E64FDF"/>
    <w:rsid w:val="00E65293"/>
    <w:rsid w:val="00E65913"/>
    <w:rsid w:val="00E66FAF"/>
    <w:rsid w:val="00E6752E"/>
    <w:rsid w:val="00E679C9"/>
    <w:rsid w:val="00E703CE"/>
    <w:rsid w:val="00E715F6"/>
    <w:rsid w:val="00E71D5C"/>
    <w:rsid w:val="00E723D3"/>
    <w:rsid w:val="00E732DC"/>
    <w:rsid w:val="00E73995"/>
    <w:rsid w:val="00E739AF"/>
    <w:rsid w:val="00E739F9"/>
    <w:rsid w:val="00E73FFD"/>
    <w:rsid w:val="00E758B1"/>
    <w:rsid w:val="00E77501"/>
    <w:rsid w:val="00E7776A"/>
    <w:rsid w:val="00E77B54"/>
    <w:rsid w:val="00E80AD2"/>
    <w:rsid w:val="00E80B51"/>
    <w:rsid w:val="00E80F4A"/>
    <w:rsid w:val="00E81D2A"/>
    <w:rsid w:val="00E834CB"/>
    <w:rsid w:val="00E83CB2"/>
    <w:rsid w:val="00E86EAD"/>
    <w:rsid w:val="00E87546"/>
    <w:rsid w:val="00E87850"/>
    <w:rsid w:val="00E87C5D"/>
    <w:rsid w:val="00E90296"/>
    <w:rsid w:val="00E91C0F"/>
    <w:rsid w:val="00E91E7E"/>
    <w:rsid w:val="00E91F5C"/>
    <w:rsid w:val="00E92103"/>
    <w:rsid w:val="00E921F9"/>
    <w:rsid w:val="00E93742"/>
    <w:rsid w:val="00E93BC6"/>
    <w:rsid w:val="00E9669B"/>
    <w:rsid w:val="00E970C5"/>
    <w:rsid w:val="00E975F8"/>
    <w:rsid w:val="00E9761C"/>
    <w:rsid w:val="00E976F1"/>
    <w:rsid w:val="00E97893"/>
    <w:rsid w:val="00E97947"/>
    <w:rsid w:val="00EA0CF9"/>
    <w:rsid w:val="00EA11FF"/>
    <w:rsid w:val="00EA2135"/>
    <w:rsid w:val="00EA39CB"/>
    <w:rsid w:val="00EA3E3D"/>
    <w:rsid w:val="00EA4039"/>
    <w:rsid w:val="00EA4110"/>
    <w:rsid w:val="00EA521C"/>
    <w:rsid w:val="00EA57C1"/>
    <w:rsid w:val="00EA58E6"/>
    <w:rsid w:val="00EA6447"/>
    <w:rsid w:val="00EA75E6"/>
    <w:rsid w:val="00EA7AEA"/>
    <w:rsid w:val="00EA7C77"/>
    <w:rsid w:val="00EB11FC"/>
    <w:rsid w:val="00EB1A0D"/>
    <w:rsid w:val="00EB2843"/>
    <w:rsid w:val="00EB2C37"/>
    <w:rsid w:val="00EB2DD1"/>
    <w:rsid w:val="00EB32ED"/>
    <w:rsid w:val="00EB339C"/>
    <w:rsid w:val="00EB3E25"/>
    <w:rsid w:val="00EB6F60"/>
    <w:rsid w:val="00EB729C"/>
    <w:rsid w:val="00EB7F88"/>
    <w:rsid w:val="00EC0EE6"/>
    <w:rsid w:val="00EC1146"/>
    <w:rsid w:val="00EC2351"/>
    <w:rsid w:val="00EC273F"/>
    <w:rsid w:val="00EC2E74"/>
    <w:rsid w:val="00EC5289"/>
    <w:rsid w:val="00EC60D5"/>
    <w:rsid w:val="00EC771C"/>
    <w:rsid w:val="00ED0D3B"/>
    <w:rsid w:val="00ED1292"/>
    <w:rsid w:val="00ED18D2"/>
    <w:rsid w:val="00ED30D3"/>
    <w:rsid w:val="00ED35B7"/>
    <w:rsid w:val="00ED5FE7"/>
    <w:rsid w:val="00ED6958"/>
    <w:rsid w:val="00ED6CC4"/>
    <w:rsid w:val="00ED6D12"/>
    <w:rsid w:val="00ED7125"/>
    <w:rsid w:val="00ED76FD"/>
    <w:rsid w:val="00ED7E51"/>
    <w:rsid w:val="00EE04BC"/>
    <w:rsid w:val="00EE05AB"/>
    <w:rsid w:val="00EE1027"/>
    <w:rsid w:val="00EE1FD4"/>
    <w:rsid w:val="00EE2129"/>
    <w:rsid w:val="00EE25CF"/>
    <w:rsid w:val="00EE29A5"/>
    <w:rsid w:val="00EE3F74"/>
    <w:rsid w:val="00EE4374"/>
    <w:rsid w:val="00EE4C6B"/>
    <w:rsid w:val="00EE58DE"/>
    <w:rsid w:val="00EE5983"/>
    <w:rsid w:val="00EE5EE1"/>
    <w:rsid w:val="00EE66E3"/>
    <w:rsid w:val="00EE6760"/>
    <w:rsid w:val="00EF06C3"/>
    <w:rsid w:val="00EF1539"/>
    <w:rsid w:val="00EF175D"/>
    <w:rsid w:val="00EF3BFE"/>
    <w:rsid w:val="00EF46D9"/>
    <w:rsid w:val="00EF59D7"/>
    <w:rsid w:val="00EF6051"/>
    <w:rsid w:val="00EF71F4"/>
    <w:rsid w:val="00EF7318"/>
    <w:rsid w:val="00F00A94"/>
    <w:rsid w:val="00F00AD4"/>
    <w:rsid w:val="00F0119D"/>
    <w:rsid w:val="00F01227"/>
    <w:rsid w:val="00F01D61"/>
    <w:rsid w:val="00F024D9"/>
    <w:rsid w:val="00F02B8A"/>
    <w:rsid w:val="00F03049"/>
    <w:rsid w:val="00F03B4F"/>
    <w:rsid w:val="00F06119"/>
    <w:rsid w:val="00F079FC"/>
    <w:rsid w:val="00F109B8"/>
    <w:rsid w:val="00F10D20"/>
    <w:rsid w:val="00F10D5B"/>
    <w:rsid w:val="00F12614"/>
    <w:rsid w:val="00F132EA"/>
    <w:rsid w:val="00F133D5"/>
    <w:rsid w:val="00F135FF"/>
    <w:rsid w:val="00F144D4"/>
    <w:rsid w:val="00F20260"/>
    <w:rsid w:val="00F2044D"/>
    <w:rsid w:val="00F20583"/>
    <w:rsid w:val="00F20AAB"/>
    <w:rsid w:val="00F22E87"/>
    <w:rsid w:val="00F24864"/>
    <w:rsid w:val="00F25A8A"/>
    <w:rsid w:val="00F26784"/>
    <w:rsid w:val="00F26A67"/>
    <w:rsid w:val="00F26DC5"/>
    <w:rsid w:val="00F278F6"/>
    <w:rsid w:val="00F313DF"/>
    <w:rsid w:val="00F31422"/>
    <w:rsid w:val="00F3185F"/>
    <w:rsid w:val="00F32238"/>
    <w:rsid w:val="00F33033"/>
    <w:rsid w:val="00F33714"/>
    <w:rsid w:val="00F35813"/>
    <w:rsid w:val="00F35AC6"/>
    <w:rsid w:val="00F35D4E"/>
    <w:rsid w:val="00F36858"/>
    <w:rsid w:val="00F405A2"/>
    <w:rsid w:val="00F43411"/>
    <w:rsid w:val="00F4389C"/>
    <w:rsid w:val="00F4447F"/>
    <w:rsid w:val="00F445AD"/>
    <w:rsid w:val="00F44C90"/>
    <w:rsid w:val="00F44FA8"/>
    <w:rsid w:val="00F45027"/>
    <w:rsid w:val="00F45F0E"/>
    <w:rsid w:val="00F50834"/>
    <w:rsid w:val="00F50FD3"/>
    <w:rsid w:val="00F51262"/>
    <w:rsid w:val="00F51C9C"/>
    <w:rsid w:val="00F52F69"/>
    <w:rsid w:val="00F53458"/>
    <w:rsid w:val="00F53A99"/>
    <w:rsid w:val="00F54282"/>
    <w:rsid w:val="00F54E95"/>
    <w:rsid w:val="00F55BD9"/>
    <w:rsid w:val="00F563FB"/>
    <w:rsid w:val="00F5717B"/>
    <w:rsid w:val="00F57F4E"/>
    <w:rsid w:val="00F60434"/>
    <w:rsid w:val="00F605BA"/>
    <w:rsid w:val="00F606FD"/>
    <w:rsid w:val="00F607A6"/>
    <w:rsid w:val="00F60BD6"/>
    <w:rsid w:val="00F61A49"/>
    <w:rsid w:val="00F61FB8"/>
    <w:rsid w:val="00F62006"/>
    <w:rsid w:val="00F642B2"/>
    <w:rsid w:val="00F64BB2"/>
    <w:rsid w:val="00F72E60"/>
    <w:rsid w:val="00F72F7E"/>
    <w:rsid w:val="00F737BC"/>
    <w:rsid w:val="00F73C2A"/>
    <w:rsid w:val="00F74659"/>
    <w:rsid w:val="00F748AB"/>
    <w:rsid w:val="00F75667"/>
    <w:rsid w:val="00F7613F"/>
    <w:rsid w:val="00F765D4"/>
    <w:rsid w:val="00F767AD"/>
    <w:rsid w:val="00F771A5"/>
    <w:rsid w:val="00F819EC"/>
    <w:rsid w:val="00F81A2B"/>
    <w:rsid w:val="00F842B4"/>
    <w:rsid w:val="00F84F61"/>
    <w:rsid w:val="00F85523"/>
    <w:rsid w:val="00F8694E"/>
    <w:rsid w:val="00F869BA"/>
    <w:rsid w:val="00F86D58"/>
    <w:rsid w:val="00F87143"/>
    <w:rsid w:val="00F872E3"/>
    <w:rsid w:val="00F90668"/>
    <w:rsid w:val="00F90859"/>
    <w:rsid w:val="00F9127A"/>
    <w:rsid w:val="00F91454"/>
    <w:rsid w:val="00F929A6"/>
    <w:rsid w:val="00F92DC6"/>
    <w:rsid w:val="00F94B64"/>
    <w:rsid w:val="00F962EC"/>
    <w:rsid w:val="00F97425"/>
    <w:rsid w:val="00F97AF1"/>
    <w:rsid w:val="00F97E1E"/>
    <w:rsid w:val="00FA13D5"/>
    <w:rsid w:val="00FA164E"/>
    <w:rsid w:val="00FA175F"/>
    <w:rsid w:val="00FA197B"/>
    <w:rsid w:val="00FA1DCD"/>
    <w:rsid w:val="00FA31C7"/>
    <w:rsid w:val="00FA3E80"/>
    <w:rsid w:val="00FA4A7E"/>
    <w:rsid w:val="00FA5A24"/>
    <w:rsid w:val="00FA6DD4"/>
    <w:rsid w:val="00FA6FFB"/>
    <w:rsid w:val="00FA7373"/>
    <w:rsid w:val="00FB28FE"/>
    <w:rsid w:val="00FB29ED"/>
    <w:rsid w:val="00FB2E2E"/>
    <w:rsid w:val="00FB34B2"/>
    <w:rsid w:val="00FB3575"/>
    <w:rsid w:val="00FB3585"/>
    <w:rsid w:val="00FB38D3"/>
    <w:rsid w:val="00FB3D76"/>
    <w:rsid w:val="00FB3D85"/>
    <w:rsid w:val="00FB5118"/>
    <w:rsid w:val="00FB6394"/>
    <w:rsid w:val="00FB6BB4"/>
    <w:rsid w:val="00FB7346"/>
    <w:rsid w:val="00FC1AAC"/>
    <w:rsid w:val="00FC1BA1"/>
    <w:rsid w:val="00FC2085"/>
    <w:rsid w:val="00FC2134"/>
    <w:rsid w:val="00FC21D3"/>
    <w:rsid w:val="00FC31DB"/>
    <w:rsid w:val="00FC3235"/>
    <w:rsid w:val="00FC38AE"/>
    <w:rsid w:val="00FC457E"/>
    <w:rsid w:val="00FC597C"/>
    <w:rsid w:val="00FC679F"/>
    <w:rsid w:val="00FC6A03"/>
    <w:rsid w:val="00FC7304"/>
    <w:rsid w:val="00FD03FF"/>
    <w:rsid w:val="00FD0F90"/>
    <w:rsid w:val="00FD10A7"/>
    <w:rsid w:val="00FD1966"/>
    <w:rsid w:val="00FD25D2"/>
    <w:rsid w:val="00FD34FE"/>
    <w:rsid w:val="00FD36F2"/>
    <w:rsid w:val="00FD3A9B"/>
    <w:rsid w:val="00FD444A"/>
    <w:rsid w:val="00FD5741"/>
    <w:rsid w:val="00FD7097"/>
    <w:rsid w:val="00FD7FD3"/>
    <w:rsid w:val="00FE311B"/>
    <w:rsid w:val="00FE31CE"/>
    <w:rsid w:val="00FE324A"/>
    <w:rsid w:val="00FE35D9"/>
    <w:rsid w:val="00FE3D9E"/>
    <w:rsid w:val="00FE4F89"/>
    <w:rsid w:val="00FE7060"/>
    <w:rsid w:val="00FE765D"/>
    <w:rsid w:val="00FF09B6"/>
    <w:rsid w:val="00FF0E29"/>
    <w:rsid w:val="00FF0E44"/>
    <w:rsid w:val="00FF1DFD"/>
    <w:rsid w:val="00FF4FD5"/>
    <w:rsid w:val="00FF5828"/>
    <w:rsid w:val="00FF5905"/>
    <w:rsid w:val="00FF69FA"/>
    <w:rsid w:val="00FF6CAE"/>
    <w:rsid w:val="00FF6EDD"/>
    <w:rsid w:val="00FF781C"/>
    <w:rsid w:val="00FF7A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CAE650B"/>
  <w15:chartTrackingRefBased/>
  <w15:docId w15:val="{88DB0E73-FF65-4A06-BCBF-A355D6C6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25CE"/>
    <w:pPr>
      <w:spacing w:after="160"/>
    </w:pPr>
    <w:rPr>
      <w:rFonts w:ascii="Arial" w:eastAsia="Times New Roman" w:hAnsi="Arial"/>
    </w:rPr>
  </w:style>
  <w:style w:type="paragraph" w:styleId="Nadpis1">
    <w:name w:val="heading 1"/>
    <w:basedOn w:val="Normln"/>
    <w:next w:val="Normln"/>
    <w:link w:val="Nadpis1Char"/>
    <w:uiPriority w:val="9"/>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uiPriority w:val="9"/>
    <w:qFormat/>
    <w:rsid w:val="004B2524"/>
    <w:pPr>
      <w:keepNext/>
      <w:numPr>
        <w:numId w:val="2"/>
      </w:numPr>
      <w:spacing w:before="360"/>
      <w:jc w:val="both"/>
      <w:outlineLvl w:val="5"/>
    </w:pPr>
    <w:rPr>
      <w:b/>
      <w:sz w:val="24"/>
    </w:rPr>
  </w:style>
  <w:style w:type="paragraph" w:styleId="Nadpis7">
    <w:name w:val="heading 7"/>
    <w:basedOn w:val="Normln"/>
    <w:next w:val="Normln"/>
    <w:link w:val="Nadpis7Char"/>
    <w:uiPriority w:val="9"/>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uiPriority w:val="9"/>
    <w:rsid w:val="004B2524"/>
    <w:rPr>
      <w:rFonts w:ascii="Arial" w:eastAsia="Times New Roman" w:hAnsi="Arial"/>
      <w:b/>
      <w:sz w:val="24"/>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aliases w:val="Odstavec"/>
    <w:basedOn w:val="Normln"/>
    <w:link w:val="ZhlavChar"/>
    <w:rsid w:val="004B2524"/>
    <w:pPr>
      <w:tabs>
        <w:tab w:val="center" w:pos="4536"/>
        <w:tab w:val="right" w:pos="9072"/>
      </w:tabs>
      <w:jc w:val="both"/>
    </w:pPr>
    <w:rPr>
      <w:sz w:val="24"/>
    </w:rPr>
  </w:style>
  <w:style w:type="character" w:customStyle="1" w:styleId="ZhlavChar">
    <w:name w:val="Záhlaví Char"/>
    <w:aliases w:val="Odstavec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uiPriority w:val="99"/>
    <w:rsid w:val="004B2524"/>
  </w:style>
  <w:style w:type="character" w:customStyle="1" w:styleId="TextkomenteChar">
    <w:name w:val="Text komentáře Char"/>
    <w:link w:val="Textkomente"/>
    <w:uiPriority w:val="99"/>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
    <w:basedOn w:val="Normln"/>
    <w:link w:val="OdstavecseseznamemChar"/>
    <w:uiPriority w:val="34"/>
    <w:qFormat/>
    <w:rsid w:val="00DD31A8"/>
    <w:pPr>
      <w:ind w:left="720"/>
      <w:contextualSpacing/>
    </w:pPr>
  </w:style>
  <w:style w:type="character" w:styleId="Odkaznakoment">
    <w:name w:val="annotation reference"/>
    <w:uiPriority w:val="99"/>
    <w:unhideWhenUsed/>
    <w:rsid w:val="005E6DEE"/>
    <w:rPr>
      <w:sz w:val="16"/>
      <w:szCs w:val="16"/>
    </w:rPr>
  </w:style>
  <w:style w:type="table" w:styleId="Mkatabulky">
    <w:name w:val="Table Grid"/>
    <w:basedOn w:val="Normlntabulka"/>
    <w:rsid w:val="00F73C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433A59"/>
    <w:rPr>
      <w:i/>
      <w:iCs/>
    </w:rPr>
  </w:style>
  <w:style w:type="paragraph" w:styleId="Revize">
    <w:name w:val="Revision"/>
    <w:hidden/>
    <w:uiPriority w:val="99"/>
    <w:semiHidden/>
    <w:rsid w:val="0085709B"/>
    <w:rPr>
      <w:rFonts w:ascii="Times New Roman" w:eastAsia="Times New Roman" w:hAnsi="Times New Roman"/>
    </w:rPr>
  </w:style>
  <w:style w:type="paragraph" w:customStyle="1" w:styleId="KUsmlouva-1rove">
    <w:name w:val="KU smlouva - 1. úroveň"/>
    <w:basedOn w:val="Odstavecseseznamem"/>
    <w:qFormat/>
    <w:rsid w:val="004B4F1E"/>
    <w:pPr>
      <w:keepNext/>
      <w:numPr>
        <w:numId w:val="5"/>
      </w:numPr>
      <w:spacing w:before="360" w:after="120"/>
      <w:jc w:val="center"/>
      <w:outlineLvl w:val="0"/>
    </w:pPr>
    <w:rPr>
      <w:b/>
      <w:caps/>
    </w:rPr>
  </w:style>
  <w:style w:type="paragraph" w:customStyle="1" w:styleId="KUsmlouva-2rove">
    <w:name w:val="KU smlouva - 2. úroveň"/>
    <w:basedOn w:val="Odstavecseseznamem"/>
    <w:qFormat/>
    <w:rsid w:val="004B4F1E"/>
    <w:pPr>
      <w:numPr>
        <w:ilvl w:val="1"/>
        <w:numId w:val="5"/>
      </w:numPr>
      <w:spacing w:before="120" w:after="120"/>
      <w:contextualSpacing w:val="0"/>
      <w:jc w:val="both"/>
      <w:outlineLvl w:val="1"/>
    </w:pPr>
    <w:rPr>
      <w:rFonts w:cs="Arial"/>
    </w:rPr>
  </w:style>
  <w:style w:type="paragraph" w:customStyle="1" w:styleId="KUsmlouva-3rove">
    <w:name w:val="KU smlouva - 3. úroveň"/>
    <w:basedOn w:val="Normln"/>
    <w:qFormat/>
    <w:rsid w:val="004B4F1E"/>
    <w:pPr>
      <w:numPr>
        <w:ilvl w:val="2"/>
        <w:numId w:val="5"/>
      </w:numPr>
      <w:spacing w:after="60"/>
      <w:ind w:left="1787"/>
      <w:jc w:val="both"/>
      <w:outlineLvl w:val="2"/>
    </w:pPr>
    <w:rPr>
      <w:rFonts w:cs="Arial"/>
    </w:rPr>
  </w:style>
  <w:style w:type="paragraph" w:customStyle="1" w:styleId="KUsmlouva-4rove">
    <w:name w:val="KU smlouva - 4. úroveň"/>
    <w:basedOn w:val="Normln"/>
    <w:qFormat/>
    <w:rsid w:val="004B4F1E"/>
    <w:pPr>
      <w:numPr>
        <w:ilvl w:val="3"/>
        <w:numId w:val="5"/>
      </w:numPr>
      <w:spacing w:after="0"/>
      <w:jc w:val="both"/>
      <w:outlineLvl w:val="3"/>
    </w:pPr>
    <w:rPr>
      <w:rFonts w:cs="Arial"/>
    </w:rPr>
  </w:style>
  <w:style w:type="paragraph" w:customStyle="1" w:styleId="KUsmlouva-odrkyk3rovni">
    <w:name w:val="KU smlouva - odrážky k 3. úrovni"/>
    <w:basedOn w:val="Odstavecseseznamem"/>
    <w:qFormat/>
    <w:rsid w:val="004B4F1E"/>
    <w:pPr>
      <w:spacing w:after="0"/>
      <w:ind w:left="0"/>
      <w:contextualSpacing w:val="0"/>
      <w:jc w:val="both"/>
    </w:pPr>
    <w:rPr>
      <w:rFonts w:cs="Arial"/>
    </w:rPr>
  </w:style>
  <w:style w:type="paragraph" w:customStyle="1" w:styleId="KUsmlouva-odrkyk2rovni">
    <w:name w:val="KU smlouva - odrážky k 2. úrovni"/>
    <w:basedOn w:val="KUsmlouva-odrkyk3rovni"/>
    <w:qFormat/>
    <w:rsid w:val="00BF4B2A"/>
    <w:pPr>
      <w:numPr>
        <w:numId w:val="1"/>
      </w:numPr>
    </w:pPr>
  </w:style>
  <w:style w:type="character" w:customStyle="1" w:styleId="KUTun">
    <w:name w:val="KU Tučně"/>
    <w:uiPriority w:val="1"/>
    <w:qFormat/>
    <w:rsid w:val="004B4F1E"/>
    <w:rPr>
      <w:b/>
    </w:rPr>
  </w:style>
  <w:style w:type="paragraph" w:styleId="Bezmezer">
    <w:name w:val="No Spacing"/>
    <w:uiPriority w:val="1"/>
    <w:qFormat/>
    <w:rsid w:val="00DC78FB"/>
    <w:rPr>
      <w:rFonts w:ascii="Arial" w:eastAsia="Times New Roman" w:hAnsi="Arial"/>
    </w:rPr>
  </w:style>
  <w:style w:type="character" w:customStyle="1" w:styleId="Tun">
    <w:name w:val="Tučně"/>
    <w:basedOn w:val="Standardnpsmoodstavce"/>
    <w:uiPriority w:val="1"/>
    <w:qFormat/>
    <w:rsid w:val="004906B9"/>
    <w:rPr>
      <w:b/>
    </w:rPr>
  </w:style>
  <w:style w:type="paragraph" w:customStyle="1" w:styleId="Styl2">
    <w:name w:val="Styl2"/>
    <w:basedOn w:val="Normln"/>
    <w:link w:val="Styl2Char"/>
    <w:qFormat/>
    <w:rsid w:val="005A496D"/>
    <w:pPr>
      <w:widowControl w:val="0"/>
      <w:tabs>
        <w:tab w:val="left" w:pos="567"/>
        <w:tab w:val="right" w:leader="dot" w:pos="9638"/>
      </w:tabs>
      <w:spacing w:before="80" w:after="0" w:line="240" w:lineRule="exact"/>
      <w:ind w:left="792" w:hanging="432"/>
      <w:jc w:val="both"/>
    </w:pPr>
    <w:rPr>
      <w:rFonts w:eastAsiaTheme="minorHAnsi" w:cs="Arial"/>
      <w:spacing w:val="2"/>
      <w:lang w:eastAsia="en-US"/>
    </w:rPr>
  </w:style>
  <w:style w:type="character" w:customStyle="1" w:styleId="Styl2Char">
    <w:name w:val="Styl2 Char"/>
    <w:basedOn w:val="Standardnpsmoodstavce"/>
    <w:link w:val="Styl2"/>
    <w:locked/>
    <w:rsid w:val="005A496D"/>
    <w:rPr>
      <w:rFonts w:ascii="Arial" w:eastAsiaTheme="minorHAnsi" w:hAnsi="Arial" w:cs="Arial"/>
      <w:spacing w:val="2"/>
      <w:lang w:eastAsia="en-US"/>
    </w:rPr>
  </w:style>
  <w:style w:type="paragraph" w:customStyle="1" w:styleId="Default">
    <w:name w:val="Default"/>
    <w:rsid w:val="00590BB6"/>
    <w:pPr>
      <w:autoSpaceDE w:val="0"/>
      <w:autoSpaceDN w:val="0"/>
      <w:adjustRightInd w:val="0"/>
    </w:pPr>
    <w:rPr>
      <w:rFonts w:ascii="Times New Roman" w:hAnsi="Times New Roman"/>
      <w:color w:val="000000"/>
      <w:sz w:val="24"/>
      <w:szCs w:val="24"/>
    </w:rPr>
  </w:style>
  <w:style w:type="paragraph" w:customStyle="1" w:styleId="odrkyChar">
    <w:name w:val="odrážky Char"/>
    <w:basedOn w:val="Zkladntextodsazen"/>
    <w:qFormat/>
    <w:rsid w:val="007D15C8"/>
    <w:pPr>
      <w:spacing w:before="120" w:after="120"/>
    </w:pPr>
    <w:rPr>
      <w:rFonts w:cs="Arial"/>
      <w:i w:val="0"/>
      <w:szCs w:val="22"/>
    </w:rPr>
  </w:style>
  <w:style w:type="paragraph" w:styleId="Textpoznpodarou">
    <w:name w:val="footnote text"/>
    <w:aliases w:val="Footnote,Text poznámky pod čiarou 007,Schriftart: 9 pt,Schriftart: 10 pt,Schriftart: 8 pt,pozn. pod čarou,Fußnotentextf,Geneva 9,Font: Geneva 9,Boston 10,f,Podrozdział,Podrozdzia3,Char1,Text pozn. pod čarou1,Char Char Char1,o"/>
    <w:basedOn w:val="Normln"/>
    <w:link w:val="TextpoznpodarouChar"/>
    <w:uiPriority w:val="99"/>
    <w:qFormat/>
    <w:rsid w:val="007D15C8"/>
    <w:pPr>
      <w:spacing w:after="0"/>
    </w:pPr>
    <w:rPr>
      <w:lang w:val="x-none" w:eastAsia="x-none"/>
    </w:rPr>
  </w:style>
  <w:style w:type="character" w:customStyle="1" w:styleId="TextpoznpodarouChar">
    <w:name w:val="Text pozn. pod čarou Char"/>
    <w:aliases w:val="Footnote Char,Text poznámky pod čiarou 007 Char,Schriftart: 9 pt Char,Schriftart: 10 pt Char,Schriftart: 8 pt Char,pozn. pod čarou Char,Fußnotentextf Char,Geneva 9 Char,Font: Geneva 9 Char,Boston 10 Char,f Char,Podrozdział Char"/>
    <w:basedOn w:val="Standardnpsmoodstavce"/>
    <w:link w:val="Textpoznpodarou"/>
    <w:uiPriority w:val="99"/>
    <w:qFormat/>
    <w:rsid w:val="007D15C8"/>
    <w:rPr>
      <w:rFonts w:ascii="Arial" w:eastAsia="Times New Roman" w:hAnsi="Arial"/>
      <w:lang w:val="x-none" w:eastAsia="x-none"/>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7D15C8"/>
    <w:rPr>
      <w:vertAlign w:val="superscript"/>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rsid w:val="00C64586"/>
    <w:rPr>
      <w:rFonts w:ascii="Arial" w:eastAsia="Times New Roman" w:hAnsi="Arial"/>
    </w:rPr>
  </w:style>
  <w:style w:type="character" w:styleId="Sledovanodkaz">
    <w:name w:val="FollowedHyperlink"/>
    <w:basedOn w:val="Standardnpsmoodstavce"/>
    <w:semiHidden/>
    <w:unhideWhenUsed/>
    <w:rsid w:val="00C64586"/>
    <w:rPr>
      <w:color w:val="954F72" w:themeColor="followedHyperlink"/>
      <w:u w:val="single"/>
    </w:rPr>
  </w:style>
  <w:style w:type="character" w:customStyle="1" w:styleId="cf01">
    <w:name w:val="cf01"/>
    <w:basedOn w:val="Standardnpsmoodstavce"/>
    <w:rsid w:val="00CD4EE7"/>
    <w:rPr>
      <w:rFonts w:ascii="Segoe UI" w:hAnsi="Segoe UI" w:cs="Segoe UI" w:hint="default"/>
      <w:sz w:val="18"/>
      <w:szCs w:val="18"/>
    </w:rPr>
  </w:style>
  <w:style w:type="character" w:customStyle="1" w:styleId="Nevyeenzmnka1">
    <w:name w:val="Nevyřešená zmínka1"/>
    <w:basedOn w:val="Standardnpsmoodstavce"/>
    <w:uiPriority w:val="99"/>
    <w:semiHidden/>
    <w:unhideWhenUsed/>
    <w:rsid w:val="009E064D"/>
    <w:rPr>
      <w:color w:val="605E5C"/>
      <w:shd w:val="clear" w:color="auto" w:fill="E1DFDD"/>
    </w:rPr>
  </w:style>
  <w:style w:type="paragraph" w:customStyle="1" w:styleId="Import3">
    <w:name w:val="Import 3"/>
    <w:basedOn w:val="Normln"/>
    <w:rsid w:val="00113E6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after="0" w:line="230" w:lineRule="auto"/>
    </w:pPr>
    <w:rPr>
      <w:rFonts w:ascii="Courier New" w:hAnsi="Courier New"/>
      <w:sz w:val="24"/>
    </w:rPr>
  </w:style>
  <w:style w:type="character" w:customStyle="1" w:styleId="Internetovodkaz">
    <w:name w:val="Internetový odkaz"/>
    <w:rsid w:val="00E4744E"/>
    <w:rPr>
      <w:color w:val="0000FF"/>
      <w:u w:val="single"/>
    </w:rPr>
  </w:style>
  <w:style w:type="character" w:customStyle="1" w:styleId="Znakypropoznmkupodarou">
    <w:name w:val="Znaky pro poznámku pod čarou"/>
    <w:basedOn w:val="Standardnpsmoodstavce"/>
    <w:uiPriority w:val="99"/>
    <w:unhideWhenUsed/>
    <w:qFormat/>
    <w:rsid w:val="00E4744E"/>
    <w:rPr>
      <w:vertAlign w:val="superscript"/>
    </w:rPr>
  </w:style>
  <w:style w:type="character" w:customStyle="1" w:styleId="Ukotvenpoznmkypodarou">
    <w:name w:val="Ukotvení poznámky pod čarou"/>
    <w:rsid w:val="00E4744E"/>
    <w:rPr>
      <w:vertAlign w:val="superscript"/>
    </w:rPr>
  </w:style>
  <w:style w:type="character" w:customStyle="1" w:styleId="UnresolvedMention">
    <w:name w:val="Unresolved Mention"/>
    <w:basedOn w:val="Standardnpsmoodstavce"/>
    <w:uiPriority w:val="99"/>
    <w:semiHidden/>
    <w:unhideWhenUsed/>
    <w:rsid w:val="00D261ED"/>
    <w:rPr>
      <w:color w:val="605E5C"/>
      <w:shd w:val="clear" w:color="auto" w:fill="E1DFDD"/>
    </w:rPr>
  </w:style>
  <w:style w:type="paragraph" w:customStyle="1" w:styleId="Odsazen">
    <w:name w:val="Odsazený"/>
    <w:basedOn w:val="Normln"/>
    <w:rsid w:val="004D2A14"/>
    <w:pPr>
      <w:widowControl w:val="0"/>
      <w:spacing w:after="60"/>
      <w:ind w:left="851"/>
      <w:jc w:val="both"/>
    </w:pPr>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710033825">
      <w:bodyDiv w:val="1"/>
      <w:marLeft w:val="0"/>
      <w:marRight w:val="0"/>
      <w:marTop w:val="0"/>
      <w:marBottom w:val="0"/>
      <w:divBdr>
        <w:top w:val="none" w:sz="0" w:space="0" w:color="auto"/>
        <w:left w:val="none" w:sz="0" w:space="0" w:color="auto"/>
        <w:bottom w:val="none" w:sz="0" w:space="0" w:color="auto"/>
        <w:right w:val="none" w:sz="0" w:space="0" w:color="auto"/>
      </w:divBdr>
    </w:div>
    <w:div w:id="810630942">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952518851">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418558352">
      <w:bodyDiv w:val="1"/>
      <w:marLeft w:val="0"/>
      <w:marRight w:val="0"/>
      <w:marTop w:val="0"/>
      <w:marBottom w:val="0"/>
      <w:divBdr>
        <w:top w:val="none" w:sz="0" w:space="0" w:color="auto"/>
        <w:left w:val="none" w:sz="0" w:space="0" w:color="auto"/>
        <w:bottom w:val="none" w:sz="0" w:space="0" w:color="auto"/>
        <w:right w:val="none" w:sz="0" w:space="0" w:color="auto"/>
      </w:divBdr>
    </w:div>
    <w:div w:id="1502890230">
      <w:bodyDiv w:val="1"/>
      <w:marLeft w:val="0"/>
      <w:marRight w:val="0"/>
      <w:marTop w:val="0"/>
      <w:marBottom w:val="0"/>
      <w:divBdr>
        <w:top w:val="none" w:sz="0" w:space="0" w:color="auto"/>
        <w:left w:val="none" w:sz="0" w:space="0" w:color="auto"/>
        <w:bottom w:val="none" w:sz="0" w:space="0" w:color="auto"/>
        <w:right w:val="none" w:sz="0" w:space="0" w:color="auto"/>
      </w:divBdr>
    </w:div>
    <w:div w:id="1579948240">
      <w:bodyDiv w:val="1"/>
      <w:marLeft w:val="0"/>
      <w:marRight w:val="0"/>
      <w:marTop w:val="0"/>
      <w:marBottom w:val="0"/>
      <w:divBdr>
        <w:top w:val="none" w:sz="0" w:space="0" w:color="auto"/>
        <w:left w:val="none" w:sz="0" w:space="0" w:color="auto"/>
        <w:bottom w:val="none" w:sz="0" w:space="0" w:color="auto"/>
        <w:right w:val="none" w:sz="0" w:space="0" w:color="auto"/>
      </w:divBdr>
    </w:div>
    <w:div w:id="1932810191">
      <w:bodyDiv w:val="1"/>
      <w:marLeft w:val="0"/>
      <w:marRight w:val="0"/>
      <w:marTop w:val="0"/>
      <w:marBottom w:val="0"/>
      <w:divBdr>
        <w:top w:val="none" w:sz="0" w:space="0" w:color="auto"/>
        <w:left w:val="none" w:sz="0" w:space="0" w:color="auto"/>
        <w:bottom w:val="none" w:sz="0" w:space="0" w:color="auto"/>
        <w:right w:val="none" w:sz="0" w:space="0" w:color="auto"/>
      </w:divBdr>
    </w:div>
    <w:div w:id="2100519319">
      <w:bodyDiv w:val="1"/>
      <w:marLeft w:val="0"/>
      <w:marRight w:val="0"/>
      <w:marTop w:val="0"/>
      <w:marBottom w:val="0"/>
      <w:divBdr>
        <w:top w:val="none" w:sz="0" w:space="0" w:color="auto"/>
        <w:left w:val="none" w:sz="0" w:space="0" w:color="auto"/>
        <w:bottom w:val="none" w:sz="0" w:space="0" w:color="auto"/>
        <w:right w:val="none" w:sz="0" w:space="0" w:color="auto"/>
      </w:divBdr>
    </w:div>
    <w:div w:id="21250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info@navlacil.cz"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B4A29E50A6A7409423A8797714B59F" ma:contentTypeVersion="7" ma:contentTypeDescription="Vytvoří nový dokument" ma:contentTypeScope="" ma:versionID="86ee0dd5ecd2b56b33458b7a91998498">
  <xsd:schema xmlns:xsd="http://www.w3.org/2001/XMLSchema" xmlns:xs="http://www.w3.org/2001/XMLSchema" xmlns:p="http://schemas.microsoft.com/office/2006/metadata/properties" xmlns:ns3="17b54d2e-dc38-44b7-96ae-9486366d5d52" targetNamespace="http://schemas.microsoft.com/office/2006/metadata/properties" ma:root="true" ma:fieldsID="a8d6cdb2f9ff573ee0fa287de31e2b0b" ns3:_="">
    <xsd:import namespace="17b54d2e-dc38-44b7-96ae-9486366d5d5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54d2e-dc38-44b7-96ae-9486366d5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4E4E66-68FE-4791-9D8F-F6C495D9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54d2e-dc38-44b7-96ae-9486366d5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9F3F9-21B9-4FF5-A991-9D0F811716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E72EB-7E5E-4E43-B367-8C6211B116E5}">
  <ds:schemaRefs>
    <ds:schemaRef ds:uri="http://schemas.microsoft.com/sharepoint/v3/contenttype/forms"/>
  </ds:schemaRefs>
</ds:datastoreItem>
</file>

<file path=customXml/itemProps4.xml><?xml version="1.0" encoding="utf-8"?>
<ds:datastoreItem xmlns:ds="http://schemas.openxmlformats.org/officeDocument/2006/customXml" ds:itemID="{BE3898E9-59B2-4A6E-8906-98E3D2C8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17199</Words>
  <Characters>101480</Characters>
  <Application>Microsoft Office Word</Application>
  <DocSecurity>0</DocSecurity>
  <Lines>845</Lines>
  <Paragraphs>236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Radim Marušák</cp:lastModifiedBy>
  <cp:revision>2</cp:revision>
  <cp:lastPrinted>2025-10-07T10:57:00Z</cp:lastPrinted>
  <dcterms:created xsi:type="dcterms:W3CDTF">2025-10-09T10:50:00Z</dcterms:created>
  <dcterms:modified xsi:type="dcterms:W3CDTF">2025-10-09T10:50:00Z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0x010100D7B4A29E50A6A7409423A8797714B59F</vt:lpwstr>
  </property>
</Properties>
</file>