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BFC42" w14:textId="77777777" w:rsidR="00521764" w:rsidRPr="006D3177" w:rsidRDefault="00521764" w:rsidP="00081DDD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6D3177">
        <w:rPr>
          <w:rFonts w:ascii="Arial" w:hAnsi="Arial" w:cs="Arial"/>
        </w:rPr>
        <w:t>Česká republika</w:t>
      </w:r>
    </w:p>
    <w:p w14:paraId="29A921CE" w14:textId="77777777" w:rsidR="00521764" w:rsidRPr="006D3177" w:rsidRDefault="00521764" w:rsidP="00081DDD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6D3177">
        <w:rPr>
          <w:rFonts w:ascii="Arial" w:hAnsi="Arial" w:cs="Arial"/>
        </w:rPr>
        <w:t>ÚŘAD PRŮMYSLOVÉHO VLASTNICTVÍ</w:t>
      </w:r>
    </w:p>
    <w:p w14:paraId="5882ADA8" w14:textId="7D91D338" w:rsidR="00521764" w:rsidRPr="006D3177" w:rsidRDefault="00521764" w:rsidP="00081DDD">
      <w:pPr>
        <w:pStyle w:val="Zhlav"/>
        <w:tabs>
          <w:tab w:val="clear" w:pos="4536"/>
          <w:tab w:val="clear" w:pos="9072"/>
        </w:tabs>
        <w:rPr>
          <w:rFonts w:ascii="Arial" w:hAnsi="Arial" w:cs="Arial"/>
          <w:noProof/>
          <w:sz w:val="18"/>
          <w:szCs w:val="18"/>
        </w:rPr>
      </w:pPr>
      <w:r w:rsidRPr="006D3177">
        <w:rPr>
          <w:rFonts w:ascii="Arial" w:hAnsi="Arial" w:cs="Arial"/>
          <w:noProof/>
          <w:sz w:val="18"/>
          <w:szCs w:val="18"/>
        </w:rPr>
        <w:t xml:space="preserve"> Antonína Čermáka 2a, 160 68  Praha 6 </w:t>
      </w:r>
      <w:r w:rsidR="00C27CEF">
        <w:rPr>
          <w:rFonts w:ascii="Arial" w:hAnsi="Arial" w:cs="Arial"/>
          <w:noProof/>
          <w:sz w:val="18"/>
          <w:szCs w:val="18"/>
        </w:rPr>
        <w:t>–</w:t>
      </w:r>
      <w:r w:rsidRPr="006D3177">
        <w:rPr>
          <w:rFonts w:ascii="Arial" w:hAnsi="Arial" w:cs="Arial"/>
          <w:noProof/>
          <w:sz w:val="18"/>
          <w:szCs w:val="18"/>
        </w:rPr>
        <w:t xml:space="preserve"> Bubeneč</w:t>
      </w:r>
    </w:p>
    <w:p w14:paraId="284CF8DC" w14:textId="77777777" w:rsidR="00495FAE" w:rsidRPr="000E514F" w:rsidRDefault="00B03803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6AD2E0E" wp14:editId="2CCC8DBA">
                <wp:simplePos x="0" y="0"/>
                <wp:positionH relativeFrom="column">
                  <wp:posOffset>-24765</wp:posOffset>
                </wp:positionH>
                <wp:positionV relativeFrom="paragraph">
                  <wp:posOffset>86995</wp:posOffset>
                </wp:positionV>
                <wp:extent cx="3747770" cy="0"/>
                <wp:effectExtent l="17780" t="20320" r="15875" b="1778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47770" cy="0"/>
                        </a:xfrm>
                        <a:prstGeom prst="line">
                          <a:avLst/>
                        </a:prstGeom>
                        <a:noFill/>
                        <a:ln w="31750" cmpd="dbl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29B508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5pt,6.85pt" to="293.1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" o:allowincell="f" strokecolor="silver" strokeweight="2.5pt">
                <v:stroke linestyle="thinThin"/>
              </v:line>
            </w:pict>
          </mc:Fallback>
        </mc:AlternateContent>
      </w:r>
      <w:r w:rsidR="00521764" w:rsidRPr="000E514F">
        <w:rPr>
          <w:b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1"/>
        <w:gridCol w:w="4571"/>
      </w:tblGrid>
      <w:tr w:rsidR="00521764" w:rsidRPr="0002446D" w14:paraId="4E937E61" w14:textId="77777777" w:rsidTr="00FC4556">
        <w:trPr>
          <w:cantSplit/>
          <w:trHeight w:hRule="exact" w:val="2333"/>
        </w:trPr>
        <w:tc>
          <w:tcPr>
            <w:tcW w:w="4571" w:type="dxa"/>
          </w:tcPr>
          <w:p w14:paraId="2BF3E498" w14:textId="77777777" w:rsidR="00521764" w:rsidRPr="0002446D" w:rsidRDefault="00521764" w:rsidP="00521764">
            <w:pPr>
              <w:pStyle w:val="Nadpis5"/>
              <w:spacing w:before="120" w:after="120"/>
              <w:ind w:left="170" w:hanging="98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02446D"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t>ODBĚRATEL</w:t>
            </w:r>
          </w:p>
          <w:p w14:paraId="4695586F" w14:textId="77777777" w:rsidR="00521764" w:rsidRPr="0002446D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Bankovní spojení:  ČNB  Praha 1</w:t>
            </w:r>
          </w:p>
          <w:p w14:paraId="6A6E8385" w14:textId="77777777" w:rsidR="00521764" w:rsidRPr="0002446D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Číslo účtu: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634F8A" w:rsidRPr="000244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21526001/0710</w:t>
            </w:r>
          </w:p>
          <w:p w14:paraId="2CB8866B" w14:textId="665327F4" w:rsidR="00521764" w:rsidRPr="0002446D" w:rsidRDefault="00521764" w:rsidP="00521764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hanging="98"/>
              <w:rPr>
                <w:rFonts w:ascii="Arial" w:hAnsi="Arial" w:cs="Arial"/>
                <w:b/>
                <w:bCs/>
                <w:lang w:eastAsia="cs-CZ"/>
              </w:rPr>
            </w:pPr>
            <w:r w:rsidRPr="0002446D">
              <w:rPr>
                <w:rFonts w:ascii="Arial" w:hAnsi="Arial" w:cs="Arial"/>
                <w:b/>
                <w:bCs/>
                <w:lang w:eastAsia="cs-CZ"/>
              </w:rPr>
              <w:t xml:space="preserve">   IČ:</w:t>
            </w:r>
            <w:r w:rsidR="0002446D">
              <w:rPr>
                <w:rFonts w:ascii="Arial" w:hAnsi="Arial" w:cs="Arial"/>
                <w:b/>
                <w:bCs/>
                <w:lang w:eastAsia="cs-CZ"/>
              </w:rPr>
              <w:t xml:space="preserve"> </w:t>
            </w:r>
            <w:r w:rsidRPr="0002446D">
              <w:rPr>
                <w:rFonts w:ascii="Arial" w:hAnsi="Arial" w:cs="Arial"/>
                <w:b/>
                <w:bCs/>
                <w:lang w:eastAsia="cs-CZ"/>
              </w:rPr>
              <w:t xml:space="preserve">                 </w:t>
            </w:r>
            <w:r w:rsidR="00634F8A" w:rsidRPr="0002446D">
              <w:rPr>
                <w:rFonts w:ascii="Arial" w:hAnsi="Arial" w:cs="Arial"/>
                <w:b/>
                <w:bCs/>
                <w:lang w:eastAsia="cs-CZ"/>
              </w:rPr>
              <w:t xml:space="preserve">          </w:t>
            </w:r>
            <w:r w:rsidRPr="0002446D">
              <w:rPr>
                <w:rFonts w:ascii="Arial" w:hAnsi="Arial" w:cs="Arial"/>
                <w:b/>
                <w:bCs/>
              </w:rPr>
              <w:t>48135097</w:t>
            </w:r>
            <w:r w:rsidRPr="0002446D">
              <w:rPr>
                <w:rFonts w:ascii="Arial" w:hAnsi="Arial" w:cs="Arial"/>
                <w:b/>
                <w:bCs/>
                <w:lang w:eastAsia="cs-CZ"/>
              </w:rPr>
              <w:t xml:space="preserve">  </w:t>
            </w:r>
          </w:p>
          <w:p w14:paraId="3E098F70" w14:textId="77777777" w:rsidR="00521764" w:rsidRPr="0002446D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DIČ: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634F8A" w:rsidRPr="000244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CZ48135097</w:t>
            </w:r>
          </w:p>
          <w:p w14:paraId="0FD089FE" w14:textId="1FCE3814" w:rsidR="00521764" w:rsidRPr="0002446D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Vyřizuje: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CF299B" w:rsidRPr="000244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</w:t>
            </w:r>
            <w:r w:rsidR="00741D99" w:rsidRPr="00741D99">
              <w:rPr>
                <w:rFonts w:ascii="Arial" w:hAnsi="Arial" w:cs="Arial"/>
                <w:b/>
                <w:bCs/>
                <w:sz w:val="22"/>
                <w:szCs w:val="22"/>
              </w:rPr>
              <w:t>XXXXXXXX</w:t>
            </w:r>
          </w:p>
          <w:p w14:paraId="4E4A81A1" w14:textId="52090341" w:rsidR="00521764" w:rsidRPr="0002446D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Telefon: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CF299B" w:rsidRPr="000244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</w:t>
            </w:r>
            <w:r w:rsidR="00741D99" w:rsidRPr="00741D99">
              <w:rPr>
                <w:rFonts w:ascii="Arial" w:hAnsi="Arial" w:cs="Arial"/>
                <w:b/>
                <w:bCs/>
                <w:sz w:val="22"/>
                <w:szCs w:val="22"/>
              </w:rPr>
              <w:t>XXXXXXXX</w:t>
            </w:r>
          </w:p>
        </w:tc>
        <w:tc>
          <w:tcPr>
            <w:tcW w:w="4571" w:type="dxa"/>
          </w:tcPr>
          <w:p w14:paraId="1B5BEBB6" w14:textId="77777777" w:rsidR="00521764" w:rsidRPr="0002446D" w:rsidRDefault="00521764" w:rsidP="004D09EE">
            <w:pPr>
              <w:pStyle w:val="Nadpis5"/>
              <w:spacing w:before="120" w:after="120"/>
              <w:ind w:left="170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02446D"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t>DODAVATEL</w:t>
            </w:r>
          </w:p>
          <w:p w14:paraId="287F6E26" w14:textId="77777777" w:rsidR="009B6990" w:rsidRPr="00AB6DB5" w:rsidRDefault="009B6990" w:rsidP="009B6990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6DB5">
              <w:rPr>
                <w:rFonts w:ascii="Arial" w:hAnsi="Arial" w:cs="Arial"/>
                <w:b/>
                <w:bCs/>
                <w:sz w:val="22"/>
                <w:szCs w:val="22"/>
              </w:rPr>
              <w:t>O2 Czech Republic a. s.</w:t>
            </w:r>
          </w:p>
          <w:p w14:paraId="3BB163D3" w14:textId="77777777" w:rsidR="009B6990" w:rsidRPr="00AB6DB5" w:rsidRDefault="009B6990" w:rsidP="009B6990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6DB5">
              <w:rPr>
                <w:rFonts w:ascii="Arial" w:hAnsi="Arial" w:cs="Arial"/>
                <w:b/>
                <w:bCs/>
                <w:sz w:val="22"/>
                <w:szCs w:val="22"/>
              </w:rPr>
              <w:t>Za Brumlovkou 266/2</w:t>
            </w:r>
          </w:p>
          <w:p w14:paraId="1F4F5C16" w14:textId="77777777" w:rsidR="009B6990" w:rsidRPr="00AB6DB5" w:rsidRDefault="009B6990" w:rsidP="009B6990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6DB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140 22 </w:t>
            </w:r>
            <w:proofErr w:type="gramStart"/>
            <w:r w:rsidRPr="00AB6DB5">
              <w:rPr>
                <w:rFonts w:ascii="Arial" w:hAnsi="Arial" w:cs="Arial"/>
                <w:b/>
                <w:bCs/>
                <w:sz w:val="22"/>
                <w:szCs w:val="22"/>
              </w:rPr>
              <w:t>Praha - Michle</w:t>
            </w:r>
            <w:proofErr w:type="gramEnd"/>
          </w:p>
          <w:p w14:paraId="701021FE" w14:textId="77777777" w:rsidR="009B6990" w:rsidRDefault="009B6990" w:rsidP="004D09EE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3A2E3A0" w14:textId="77777777" w:rsidR="009B6990" w:rsidRDefault="009B6990" w:rsidP="004D09EE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B6F7977" w14:textId="722A1EEB" w:rsidR="00521764" w:rsidRPr="0002446D" w:rsidRDefault="00521764" w:rsidP="004D09EE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IČ:</w:t>
            </w:r>
            <w:r w:rsidR="00C27CE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9B6990" w:rsidRPr="00AB6DB5">
              <w:rPr>
                <w:rFonts w:ascii="Arial" w:hAnsi="Arial" w:cs="Arial"/>
                <w:b/>
                <w:bCs/>
                <w:sz w:val="22"/>
                <w:szCs w:val="22"/>
              </w:rPr>
              <w:t>601 93 336</w:t>
            </w:r>
          </w:p>
        </w:tc>
      </w:tr>
    </w:tbl>
    <w:p w14:paraId="0B643944" w14:textId="77777777" w:rsidR="00521764" w:rsidRPr="000E514F" w:rsidRDefault="00521764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</w:p>
    <w:tbl>
      <w:tblPr>
        <w:tblW w:w="92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992"/>
        <w:gridCol w:w="3758"/>
      </w:tblGrid>
      <w:tr w:rsidR="00521764" w:rsidRPr="0002446D" w14:paraId="5DD69BBA" w14:textId="77777777" w:rsidTr="004D09EE">
        <w:trPr>
          <w:cantSplit/>
          <w:trHeight w:val="279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14:paraId="1EF59A01" w14:textId="52087712" w:rsidR="00521764" w:rsidRPr="0002446D" w:rsidRDefault="00521764" w:rsidP="006D3177">
            <w:pPr>
              <w:spacing w:before="20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02446D">
              <w:rPr>
                <w:rFonts w:ascii="Arial" w:hAnsi="Arial" w:cs="Arial"/>
                <w:sz w:val="22"/>
                <w:szCs w:val="22"/>
              </w:rPr>
              <w:t xml:space="preserve">OBJEDNÁVKA číslo: </w:t>
            </w:r>
            <w:r w:rsidR="009B6990">
              <w:rPr>
                <w:rFonts w:ascii="Arial" w:hAnsi="Arial" w:cs="Arial"/>
                <w:sz w:val="22"/>
                <w:szCs w:val="22"/>
              </w:rPr>
              <w:t>500/</w:t>
            </w:r>
            <w:r w:rsidR="00741D99">
              <w:rPr>
                <w:rFonts w:ascii="Arial" w:hAnsi="Arial" w:cs="Arial"/>
                <w:sz w:val="22"/>
                <w:szCs w:val="22"/>
              </w:rPr>
              <w:t>354/</w:t>
            </w:r>
            <w:r w:rsidR="009B6990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F21E9F6" w14:textId="77777777" w:rsidR="00521764" w:rsidRPr="0002446D" w:rsidRDefault="00521764" w:rsidP="004D09EE">
            <w:pPr>
              <w:pStyle w:val="Nadpis9"/>
              <w:rPr>
                <w:rFonts w:ascii="Arial" w:hAnsi="Arial" w:cs="Arial"/>
                <w:b/>
                <w:bCs/>
                <w:sz w:val="22"/>
                <w:szCs w:val="22"/>
                <w:lang w:eastAsia="cs-CZ"/>
              </w:rPr>
            </w:pPr>
          </w:p>
        </w:tc>
        <w:tc>
          <w:tcPr>
            <w:tcW w:w="3758" w:type="dxa"/>
            <w:tcBorders>
              <w:top w:val="nil"/>
              <w:left w:val="nil"/>
              <w:bottom w:val="nil"/>
              <w:right w:val="nil"/>
            </w:tcBorders>
          </w:tcPr>
          <w:p w14:paraId="631954C9" w14:textId="519B5C12" w:rsidR="00521764" w:rsidRPr="0002446D" w:rsidRDefault="00521764" w:rsidP="00521764">
            <w:pPr>
              <w:spacing w:before="200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2446D">
              <w:rPr>
                <w:rFonts w:ascii="Arial" w:hAnsi="Arial" w:cs="Arial"/>
                <w:sz w:val="22"/>
                <w:szCs w:val="22"/>
              </w:rPr>
              <w:t>Praha dne</w:t>
            </w:r>
            <w:r w:rsidR="00741D99">
              <w:rPr>
                <w:rFonts w:ascii="Arial" w:hAnsi="Arial" w:cs="Arial"/>
                <w:sz w:val="22"/>
                <w:szCs w:val="22"/>
              </w:rPr>
              <w:t xml:space="preserve"> 24. 9. 2025</w:t>
            </w:r>
          </w:p>
        </w:tc>
      </w:tr>
    </w:tbl>
    <w:p w14:paraId="5D075E55" w14:textId="77777777" w:rsidR="00521764" w:rsidRPr="0002446D" w:rsidRDefault="00521764" w:rsidP="00FC4556">
      <w:pPr>
        <w:pStyle w:val="Zhlav"/>
        <w:tabs>
          <w:tab w:val="clear" w:pos="4536"/>
          <w:tab w:val="clear" w:pos="9072"/>
          <w:tab w:val="left" w:pos="6465"/>
        </w:tabs>
        <w:rPr>
          <w:rFonts w:ascii="Arial" w:hAnsi="Arial" w:cs="Arial"/>
          <w:b/>
        </w:rPr>
      </w:pPr>
    </w:p>
    <w:p w14:paraId="76C8D0C6" w14:textId="77777777" w:rsidR="006A072C" w:rsidRDefault="006A072C" w:rsidP="003A5252">
      <w:pPr>
        <w:pStyle w:val="Zhlav"/>
        <w:tabs>
          <w:tab w:val="left" w:pos="6465"/>
        </w:tabs>
        <w:rPr>
          <w:rFonts w:ascii="Arial" w:hAnsi="Arial" w:cs="Arial"/>
          <w:b/>
        </w:rPr>
      </w:pPr>
      <w:r w:rsidRPr="00C4394F">
        <w:rPr>
          <w:rFonts w:ascii="Arial" w:hAnsi="Arial" w:cs="Arial"/>
          <w:b/>
        </w:rPr>
        <w:t>V souladu s čl. IV odst. 3c Smlouvy o poskytování služeb na podporu Informačního systému řízení o přihláškách a vedení rejstříků průmyslových práv (</w:t>
      </w:r>
      <w:proofErr w:type="spellStart"/>
      <w:r w:rsidRPr="00C4394F">
        <w:rPr>
          <w:rFonts w:ascii="Arial" w:hAnsi="Arial" w:cs="Arial"/>
          <w:b/>
        </w:rPr>
        <w:t>SyPP</w:t>
      </w:r>
      <w:proofErr w:type="spellEnd"/>
      <w:r w:rsidRPr="00C4394F">
        <w:rPr>
          <w:rFonts w:ascii="Arial" w:hAnsi="Arial" w:cs="Arial"/>
          <w:b/>
        </w:rPr>
        <w:t xml:space="preserve">) č.: S-016/20 u Vás objednáváme legislativní update </w:t>
      </w:r>
      <w:r>
        <w:rPr>
          <w:rFonts w:ascii="Arial" w:hAnsi="Arial" w:cs="Arial"/>
          <w:b/>
        </w:rPr>
        <w:t>platebního terminálu, zpracováni agregovaných plateb a rozdělení na účty</w:t>
      </w:r>
      <w:r w:rsidRPr="00C4394F">
        <w:rPr>
          <w:rFonts w:ascii="Arial" w:hAnsi="Arial" w:cs="Arial"/>
          <w:b/>
        </w:rPr>
        <w:t xml:space="preserve">. </w:t>
      </w:r>
    </w:p>
    <w:p w14:paraId="10FE2BBA" w14:textId="77777777" w:rsidR="006A072C" w:rsidRDefault="006A072C" w:rsidP="003A5252">
      <w:pPr>
        <w:pStyle w:val="Zhlav"/>
        <w:tabs>
          <w:tab w:val="left" w:pos="6465"/>
        </w:tabs>
        <w:rPr>
          <w:rFonts w:ascii="Arial" w:hAnsi="Arial" w:cs="Arial"/>
          <w:b/>
        </w:rPr>
      </w:pPr>
      <w:r w:rsidRPr="00C4394F">
        <w:rPr>
          <w:rFonts w:ascii="Arial" w:hAnsi="Arial" w:cs="Arial"/>
          <w:b/>
        </w:rPr>
        <w:t>Cena za jednu člověkohodinu činní dle smlouvy 1 907,77 Kč bez DPH</w:t>
      </w:r>
      <w:r>
        <w:rPr>
          <w:rFonts w:ascii="Arial" w:hAnsi="Arial" w:cs="Arial"/>
          <w:b/>
        </w:rPr>
        <w:t>.</w:t>
      </w:r>
    </w:p>
    <w:p w14:paraId="01E0325A" w14:textId="77777777" w:rsidR="006A072C" w:rsidRPr="00C4394F" w:rsidRDefault="006A072C" w:rsidP="003A5252">
      <w:pPr>
        <w:pStyle w:val="Zhlav"/>
        <w:tabs>
          <w:tab w:val="left" w:pos="646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(1MD = 8 člověkohodin)</w:t>
      </w:r>
    </w:p>
    <w:p w14:paraId="10F84784" w14:textId="77777777" w:rsidR="006A072C" w:rsidRPr="00C4394F" w:rsidRDefault="006A072C" w:rsidP="006A072C">
      <w:pPr>
        <w:pStyle w:val="Zhlav"/>
        <w:tabs>
          <w:tab w:val="left" w:pos="6465"/>
        </w:tabs>
        <w:rPr>
          <w:rFonts w:ascii="Arial" w:hAnsi="Arial" w:cs="Arial"/>
          <w:b/>
        </w:rPr>
      </w:pPr>
      <w:r w:rsidRPr="00C4394F">
        <w:rPr>
          <w:rFonts w:ascii="Arial" w:hAnsi="Arial" w:cs="Arial"/>
          <w:b/>
        </w:rPr>
        <w:t>Detailní specifikace úprav:</w:t>
      </w:r>
    </w:p>
    <w:tbl>
      <w:tblPr>
        <w:tblW w:w="7648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7"/>
        <w:gridCol w:w="1204"/>
        <w:gridCol w:w="2007"/>
      </w:tblGrid>
      <w:tr w:rsidR="006A072C" w:rsidRPr="009B6990" w14:paraId="00F542EC" w14:textId="77777777" w:rsidTr="009B6990">
        <w:trPr>
          <w:trHeight w:val="720"/>
        </w:trPr>
        <w:tc>
          <w:tcPr>
            <w:tcW w:w="44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ADF1B2" w14:textId="2C7B7A72" w:rsidR="006A072C" w:rsidRPr="006A072C" w:rsidRDefault="006A072C" w:rsidP="006A072C">
            <w:pPr>
              <w:pStyle w:val="Zhlav"/>
              <w:tabs>
                <w:tab w:val="left" w:pos="6465"/>
              </w:tabs>
              <w:rPr>
                <w:rFonts w:ascii="Arial" w:hAnsi="Arial" w:cs="Arial"/>
                <w:b/>
                <w:bCs/>
              </w:rPr>
            </w:pPr>
            <w:r w:rsidRPr="006A072C">
              <w:rPr>
                <w:rFonts w:ascii="Arial" w:hAnsi="Arial" w:cs="Arial"/>
              </w:rPr>
              <w:t>Položka – Platební terminál, zpracování agregovaných plateb a rozdělení na účty</w:t>
            </w:r>
          </w:p>
        </w:tc>
        <w:tc>
          <w:tcPr>
            <w:tcW w:w="12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1E0963" w14:textId="7DDD812D" w:rsidR="006A072C" w:rsidRPr="006A072C" w:rsidRDefault="006A072C" w:rsidP="006A072C">
            <w:pPr>
              <w:pStyle w:val="Zhlav"/>
              <w:tabs>
                <w:tab w:val="left" w:pos="6465"/>
              </w:tabs>
              <w:rPr>
                <w:rFonts w:ascii="Arial" w:hAnsi="Arial" w:cs="Arial"/>
                <w:b/>
                <w:bCs/>
              </w:rPr>
            </w:pPr>
            <w:r w:rsidRPr="006A072C">
              <w:rPr>
                <w:rFonts w:ascii="Arial" w:hAnsi="Arial" w:cs="Arial"/>
              </w:rPr>
              <w:t>Časová náročnost v MD</w:t>
            </w:r>
          </w:p>
        </w:tc>
        <w:tc>
          <w:tcPr>
            <w:tcW w:w="2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5AFEFF" w14:textId="35B198A1" w:rsidR="006A072C" w:rsidRPr="006A072C" w:rsidRDefault="006A072C" w:rsidP="006A072C">
            <w:pPr>
              <w:pStyle w:val="Zhlav"/>
              <w:tabs>
                <w:tab w:val="left" w:pos="646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6A072C" w:rsidRPr="009B6990" w14:paraId="5A673734" w14:textId="77777777" w:rsidTr="009B6990">
        <w:trPr>
          <w:trHeight w:val="480"/>
        </w:trPr>
        <w:tc>
          <w:tcPr>
            <w:tcW w:w="4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1519BF" w14:textId="2097A5D9" w:rsidR="006A072C" w:rsidRPr="006A072C" w:rsidRDefault="006A072C" w:rsidP="006A072C">
            <w:pPr>
              <w:pStyle w:val="Zhlav"/>
              <w:tabs>
                <w:tab w:val="left" w:pos="6465"/>
              </w:tabs>
              <w:rPr>
                <w:rFonts w:ascii="Arial" w:hAnsi="Arial" w:cs="Arial"/>
                <w:b/>
                <w:bCs/>
              </w:rPr>
            </w:pPr>
            <w:r w:rsidRPr="006A072C">
              <w:rPr>
                <w:rFonts w:ascii="Arial" w:hAnsi="Arial" w:cs="Arial"/>
              </w:rPr>
              <w:t>Komunikace s platebním terminálem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898F34" w14:textId="598EF829" w:rsidR="006A072C" w:rsidRPr="006A072C" w:rsidRDefault="006A072C" w:rsidP="006A072C">
            <w:pPr>
              <w:pStyle w:val="Zhlav"/>
              <w:tabs>
                <w:tab w:val="left" w:pos="6465"/>
              </w:tabs>
              <w:rPr>
                <w:rFonts w:ascii="Arial" w:hAnsi="Arial" w:cs="Arial"/>
                <w:b/>
              </w:rPr>
            </w:pPr>
            <w:r w:rsidRPr="006A072C">
              <w:rPr>
                <w:rFonts w:ascii="Arial" w:hAnsi="Arial" w:cs="Arial"/>
              </w:rPr>
              <w:t>5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478287" w14:textId="5CD3251E" w:rsidR="006A072C" w:rsidRPr="006A072C" w:rsidRDefault="006A072C" w:rsidP="006A072C">
            <w:pPr>
              <w:pStyle w:val="Zhlav"/>
              <w:tabs>
                <w:tab w:val="left" w:pos="6465"/>
              </w:tabs>
              <w:rPr>
                <w:rFonts w:ascii="Arial" w:hAnsi="Arial" w:cs="Arial"/>
                <w:b/>
              </w:rPr>
            </w:pPr>
          </w:p>
        </w:tc>
      </w:tr>
      <w:tr w:rsidR="006A072C" w:rsidRPr="009B6990" w14:paraId="4E1ECA9A" w14:textId="77777777" w:rsidTr="009B6990">
        <w:trPr>
          <w:trHeight w:val="300"/>
        </w:trPr>
        <w:tc>
          <w:tcPr>
            <w:tcW w:w="4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BDAEA4" w14:textId="666D9D7D" w:rsidR="006A072C" w:rsidRPr="006A072C" w:rsidRDefault="006A072C" w:rsidP="006A072C">
            <w:pPr>
              <w:pStyle w:val="Zhlav"/>
              <w:tabs>
                <w:tab w:val="left" w:pos="6465"/>
              </w:tabs>
              <w:rPr>
                <w:rFonts w:ascii="Arial" w:hAnsi="Arial" w:cs="Arial"/>
                <w:b/>
                <w:bCs/>
              </w:rPr>
            </w:pPr>
            <w:r w:rsidRPr="006A072C">
              <w:rPr>
                <w:rFonts w:ascii="Arial" w:hAnsi="Arial" w:cs="Arial"/>
              </w:rPr>
              <w:t>Formulář pokladna i pro bezhotovostní platby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E1A0DF" w14:textId="24F10908" w:rsidR="006A072C" w:rsidRPr="006A072C" w:rsidRDefault="006A072C" w:rsidP="006A072C">
            <w:pPr>
              <w:pStyle w:val="Zhlav"/>
              <w:tabs>
                <w:tab w:val="left" w:pos="6465"/>
              </w:tabs>
              <w:rPr>
                <w:rFonts w:ascii="Arial" w:hAnsi="Arial" w:cs="Arial"/>
                <w:b/>
              </w:rPr>
            </w:pPr>
            <w:r w:rsidRPr="006A072C">
              <w:rPr>
                <w:rFonts w:ascii="Arial" w:hAnsi="Arial" w:cs="Arial"/>
              </w:rPr>
              <w:t>3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E555F0" w14:textId="4DF43F16" w:rsidR="006A072C" w:rsidRPr="006A072C" w:rsidRDefault="006A072C" w:rsidP="006A072C">
            <w:pPr>
              <w:pStyle w:val="Zhlav"/>
              <w:tabs>
                <w:tab w:val="left" w:pos="6465"/>
              </w:tabs>
              <w:rPr>
                <w:rFonts w:ascii="Arial" w:hAnsi="Arial" w:cs="Arial"/>
                <w:b/>
              </w:rPr>
            </w:pPr>
          </w:p>
        </w:tc>
      </w:tr>
      <w:tr w:rsidR="006A072C" w:rsidRPr="009B6990" w14:paraId="2B786872" w14:textId="77777777" w:rsidTr="009B6990">
        <w:trPr>
          <w:trHeight w:val="300"/>
        </w:trPr>
        <w:tc>
          <w:tcPr>
            <w:tcW w:w="4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4F5DCD" w14:textId="6106C010" w:rsidR="006A072C" w:rsidRPr="006A072C" w:rsidRDefault="006A072C" w:rsidP="006A072C">
            <w:pPr>
              <w:pStyle w:val="Zhlav"/>
              <w:tabs>
                <w:tab w:val="left" w:pos="6465"/>
              </w:tabs>
              <w:rPr>
                <w:rFonts w:ascii="Arial" w:hAnsi="Arial" w:cs="Arial"/>
                <w:b/>
                <w:bCs/>
              </w:rPr>
            </w:pPr>
            <w:r w:rsidRPr="006A072C">
              <w:rPr>
                <w:rFonts w:ascii="Arial" w:hAnsi="Arial" w:cs="Arial"/>
              </w:rPr>
              <w:t>Reporty bezhotovostní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CE2B83" w14:textId="1E9D69C1" w:rsidR="006A072C" w:rsidRPr="006A072C" w:rsidRDefault="006A072C" w:rsidP="006A072C">
            <w:pPr>
              <w:pStyle w:val="Zhlav"/>
              <w:tabs>
                <w:tab w:val="left" w:pos="6465"/>
              </w:tabs>
              <w:rPr>
                <w:rFonts w:ascii="Arial" w:hAnsi="Arial" w:cs="Arial"/>
                <w:b/>
              </w:rPr>
            </w:pPr>
            <w:r w:rsidRPr="006A072C">
              <w:rPr>
                <w:rFonts w:ascii="Arial" w:hAnsi="Arial" w:cs="Arial"/>
              </w:rPr>
              <w:t>1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67F03F" w14:textId="17EED321" w:rsidR="006A072C" w:rsidRPr="006A072C" w:rsidRDefault="006A072C" w:rsidP="006A072C">
            <w:pPr>
              <w:pStyle w:val="Zhlav"/>
              <w:tabs>
                <w:tab w:val="left" w:pos="6465"/>
              </w:tabs>
              <w:rPr>
                <w:rFonts w:ascii="Arial" w:hAnsi="Arial" w:cs="Arial"/>
                <w:b/>
              </w:rPr>
            </w:pPr>
          </w:p>
        </w:tc>
      </w:tr>
      <w:tr w:rsidR="006A072C" w:rsidRPr="009B6990" w14:paraId="6A041084" w14:textId="77777777" w:rsidTr="009B6990">
        <w:trPr>
          <w:trHeight w:val="480"/>
        </w:trPr>
        <w:tc>
          <w:tcPr>
            <w:tcW w:w="4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4BA2CC" w14:textId="1875A139" w:rsidR="006A072C" w:rsidRPr="006A072C" w:rsidRDefault="006A072C" w:rsidP="006A072C">
            <w:pPr>
              <w:pStyle w:val="Zhlav"/>
              <w:tabs>
                <w:tab w:val="left" w:pos="6465"/>
              </w:tabs>
              <w:rPr>
                <w:rFonts w:ascii="Arial" w:hAnsi="Arial" w:cs="Arial"/>
                <w:b/>
                <w:bCs/>
              </w:rPr>
            </w:pPr>
            <w:r w:rsidRPr="006A072C">
              <w:rPr>
                <w:rFonts w:ascii="Arial" w:hAnsi="Arial" w:cs="Arial"/>
              </w:rPr>
              <w:t>Párování poplatků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B14D98" w14:textId="479EC48F" w:rsidR="006A072C" w:rsidRPr="006A072C" w:rsidRDefault="006A072C" w:rsidP="006A072C">
            <w:pPr>
              <w:pStyle w:val="Zhlav"/>
              <w:tabs>
                <w:tab w:val="left" w:pos="6465"/>
              </w:tabs>
              <w:rPr>
                <w:rFonts w:ascii="Arial" w:hAnsi="Arial" w:cs="Arial"/>
                <w:b/>
              </w:rPr>
            </w:pPr>
            <w:r w:rsidRPr="006A072C">
              <w:rPr>
                <w:rFonts w:ascii="Arial" w:hAnsi="Arial" w:cs="Arial"/>
              </w:rPr>
              <w:t>3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FA7FC3" w14:textId="30E78CB9" w:rsidR="006A072C" w:rsidRPr="006A072C" w:rsidRDefault="006A072C" w:rsidP="006A072C">
            <w:pPr>
              <w:pStyle w:val="Zhlav"/>
              <w:tabs>
                <w:tab w:val="left" w:pos="6465"/>
              </w:tabs>
              <w:rPr>
                <w:rFonts w:ascii="Arial" w:hAnsi="Arial" w:cs="Arial"/>
                <w:b/>
              </w:rPr>
            </w:pPr>
          </w:p>
        </w:tc>
      </w:tr>
      <w:tr w:rsidR="006A072C" w:rsidRPr="009B6990" w14:paraId="5F3C1952" w14:textId="77777777" w:rsidTr="009B6990">
        <w:trPr>
          <w:trHeight w:val="300"/>
        </w:trPr>
        <w:tc>
          <w:tcPr>
            <w:tcW w:w="4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FA7D06" w14:textId="49D85BC4" w:rsidR="006A072C" w:rsidRPr="006A072C" w:rsidRDefault="006A072C" w:rsidP="006A072C">
            <w:pPr>
              <w:pStyle w:val="Zhlav"/>
              <w:tabs>
                <w:tab w:val="left" w:pos="6465"/>
              </w:tabs>
              <w:rPr>
                <w:rFonts w:ascii="Arial" w:hAnsi="Arial" w:cs="Arial"/>
                <w:b/>
                <w:bCs/>
              </w:rPr>
            </w:pPr>
            <w:r w:rsidRPr="006A072C">
              <w:rPr>
                <w:rFonts w:ascii="Arial" w:hAnsi="Arial" w:cs="Arial"/>
              </w:rPr>
              <w:t>Zpracování agregovaných plateb platebními kartami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9B1B01" w14:textId="585CC601" w:rsidR="006A072C" w:rsidRPr="006A072C" w:rsidRDefault="006A072C" w:rsidP="006A072C">
            <w:pPr>
              <w:pStyle w:val="Zhlav"/>
              <w:tabs>
                <w:tab w:val="left" w:pos="6465"/>
              </w:tabs>
              <w:rPr>
                <w:rFonts w:ascii="Arial" w:hAnsi="Arial" w:cs="Arial"/>
                <w:b/>
              </w:rPr>
            </w:pPr>
            <w:r w:rsidRPr="006A072C">
              <w:rPr>
                <w:rFonts w:ascii="Arial" w:hAnsi="Arial" w:cs="Arial"/>
              </w:rPr>
              <w:t>3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67EEAC" w14:textId="7A24F7DD" w:rsidR="006A072C" w:rsidRPr="006A072C" w:rsidRDefault="006A072C" w:rsidP="006A072C">
            <w:pPr>
              <w:pStyle w:val="Zhlav"/>
              <w:tabs>
                <w:tab w:val="left" w:pos="6465"/>
              </w:tabs>
              <w:rPr>
                <w:rFonts w:ascii="Arial" w:hAnsi="Arial" w:cs="Arial"/>
                <w:b/>
              </w:rPr>
            </w:pPr>
          </w:p>
        </w:tc>
      </w:tr>
      <w:tr w:rsidR="006A072C" w:rsidRPr="009B6990" w14:paraId="525F9438" w14:textId="77777777" w:rsidTr="009B6990">
        <w:trPr>
          <w:trHeight w:val="300"/>
        </w:trPr>
        <w:tc>
          <w:tcPr>
            <w:tcW w:w="4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A43AA7" w14:textId="4EF753AC" w:rsidR="006A072C" w:rsidRPr="006A072C" w:rsidRDefault="006A072C" w:rsidP="006A072C">
            <w:pPr>
              <w:pStyle w:val="Zhlav"/>
              <w:tabs>
                <w:tab w:val="left" w:pos="6465"/>
              </w:tabs>
              <w:rPr>
                <w:rFonts w:ascii="Arial" w:hAnsi="Arial" w:cs="Arial"/>
                <w:b/>
                <w:bCs/>
              </w:rPr>
            </w:pPr>
            <w:r w:rsidRPr="006A072C">
              <w:rPr>
                <w:rFonts w:ascii="Arial" w:hAnsi="Arial" w:cs="Arial"/>
              </w:rPr>
              <w:t>Přeposílání plateb z účtu 3711 na správné účty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6AE6AA" w14:textId="3A278383" w:rsidR="006A072C" w:rsidRPr="006A072C" w:rsidRDefault="006A072C" w:rsidP="006A072C">
            <w:pPr>
              <w:pStyle w:val="Zhlav"/>
              <w:tabs>
                <w:tab w:val="left" w:pos="6465"/>
              </w:tabs>
              <w:rPr>
                <w:rFonts w:ascii="Arial" w:hAnsi="Arial" w:cs="Arial"/>
                <w:b/>
              </w:rPr>
            </w:pPr>
            <w:r w:rsidRPr="006A072C">
              <w:rPr>
                <w:rFonts w:ascii="Arial" w:hAnsi="Arial" w:cs="Arial"/>
              </w:rPr>
              <w:t>3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200B54" w14:textId="18ED1C2C" w:rsidR="006A072C" w:rsidRPr="006A072C" w:rsidRDefault="006A072C" w:rsidP="006A072C">
            <w:pPr>
              <w:pStyle w:val="Zhlav"/>
              <w:tabs>
                <w:tab w:val="left" w:pos="6465"/>
              </w:tabs>
              <w:rPr>
                <w:rFonts w:ascii="Arial" w:hAnsi="Arial" w:cs="Arial"/>
                <w:b/>
              </w:rPr>
            </w:pPr>
          </w:p>
        </w:tc>
      </w:tr>
      <w:tr w:rsidR="006A072C" w:rsidRPr="009B6990" w14:paraId="27560EBE" w14:textId="77777777" w:rsidTr="009B6990">
        <w:trPr>
          <w:trHeight w:val="300"/>
        </w:trPr>
        <w:tc>
          <w:tcPr>
            <w:tcW w:w="4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C6082E" w14:textId="561ECD3D" w:rsidR="006A072C" w:rsidRPr="006A072C" w:rsidRDefault="006A072C" w:rsidP="006A072C">
            <w:pPr>
              <w:pStyle w:val="Zhlav"/>
              <w:tabs>
                <w:tab w:val="left" w:pos="6465"/>
              </w:tabs>
              <w:rPr>
                <w:rFonts w:ascii="Arial" w:hAnsi="Arial" w:cs="Arial"/>
                <w:b/>
                <w:bCs/>
              </w:rPr>
            </w:pPr>
            <w:r w:rsidRPr="006A072C">
              <w:rPr>
                <w:rFonts w:ascii="Arial" w:hAnsi="Arial" w:cs="Arial"/>
              </w:rPr>
              <w:t>Celkem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348C66" w14:textId="0753E980" w:rsidR="006A072C" w:rsidRPr="006A072C" w:rsidRDefault="006A072C" w:rsidP="006A072C">
            <w:pPr>
              <w:pStyle w:val="Zhlav"/>
              <w:tabs>
                <w:tab w:val="left" w:pos="6465"/>
              </w:tabs>
              <w:rPr>
                <w:rFonts w:ascii="Arial" w:hAnsi="Arial" w:cs="Arial"/>
                <w:b/>
                <w:bCs/>
              </w:rPr>
            </w:pPr>
            <w:r w:rsidRPr="006A072C"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FB0E07" w14:textId="3AC6857F" w:rsidR="006A072C" w:rsidRPr="006A072C" w:rsidRDefault="006A072C" w:rsidP="006A072C">
            <w:pPr>
              <w:pStyle w:val="Zhlav"/>
              <w:tabs>
                <w:tab w:val="left" w:pos="6465"/>
              </w:tabs>
              <w:rPr>
                <w:rFonts w:ascii="Arial" w:hAnsi="Arial" w:cs="Arial"/>
                <w:b/>
                <w:bCs/>
              </w:rPr>
            </w:pPr>
            <w:r w:rsidRPr="006A072C">
              <w:rPr>
                <w:rFonts w:ascii="Arial" w:hAnsi="Arial" w:cs="Arial"/>
                <w:b/>
              </w:rPr>
              <w:t>274 718,88</w:t>
            </w:r>
          </w:p>
        </w:tc>
      </w:tr>
    </w:tbl>
    <w:p w14:paraId="7EBACA20" w14:textId="77777777" w:rsidR="00521764" w:rsidRPr="0002446D" w:rsidRDefault="00521764" w:rsidP="00DA1651">
      <w:pPr>
        <w:pStyle w:val="Zhlav"/>
        <w:tabs>
          <w:tab w:val="clear" w:pos="4536"/>
          <w:tab w:val="clear" w:pos="9072"/>
          <w:tab w:val="left" w:pos="6465"/>
        </w:tabs>
        <w:rPr>
          <w:rFonts w:ascii="Arial" w:hAnsi="Arial" w:cs="Arial"/>
          <w:b/>
        </w:rPr>
      </w:pPr>
    </w:p>
    <w:p w14:paraId="0E546A8D" w14:textId="028157FE" w:rsidR="0040239E" w:rsidRDefault="0040239E" w:rsidP="00DA1651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</w:rPr>
      </w:pPr>
    </w:p>
    <w:p w14:paraId="610043DE" w14:textId="245C1C8F" w:rsidR="00FC4556" w:rsidRDefault="00FC4556" w:rsidP="00FC4556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noProof/>
        </w:rPr>
      </w:pPr>
      <w:r w:rsidRPr="002C40E7">
        <w:rPr>
          <w:rFonts w:ascii="Arial" w:hAnsi="Arial" w:cs="Arial"/>
          <w:noProof/>
        </w:rPr>
        <w:t>Celková cena včetně DPH nepřesáhne:</w:t>
      </w:r>
      <w:r>
        <w:rPr>
          <w:rFonts w:ascii="Arial" w:hAnsi="Arial" w:cs="Arial"/>
          <w:noProof/>
        </w:rPr>
        <w:t xml:space="preserve"> </w:t>
      </w:r>
      <w:r w:rsidR="006A072C">
        <w:rPr>
          <w:rFonts w:ascii="Arial" w:hAnsi="Arial" w:cs="Arial"/>
          <w:noProof/>
        </w:rPr>
        <w:t>332</w:t>
      </w:r>
      <w:r w:rsidR="009B6990">
        <w:rPr>
          <w:rFonts w:ascii="Arial" w:hAnsi="Arial" w:cs="Arial"/>
          <w:noProof/>
        </w:rPr>
        <w:t>.</w:t>
      </w:r>
      <w:r w:rsidR="006A072C">
        <w:rPr>
          <w:rFonts w:ascii="Arial" w:hAnsi="Arial" w:cs="Arial"/>
          <w:noProof/>
        </w:rPr>
        <w:t>409</w:t>
      </w:r>
      <w:r w:rsidR="009B6990">
        <w:rPr>
          <w:rFonts w:ascii="Arial" w:hAnsi="Arial" w:cs="Arial"/>
          <w:noProof/>
        </w:rPr>
        <w:t>,8</w:t>
      </w:r>
      <w:r w:rsidR="006A072C">
        <w:rPr>
          <w:rFonts w:ascii="Arial" w:hAnsi="Arial" w:cs="Arial"/>
          <w:noProof/>
        </w:rPr>
        <w:t>4</w:t>
      </w:r>
      <w:r w:rsidR="009B6990">
        <w:rPr>
          <w:rFonts w:ascii="Arial" w:hAnsi="Arial" w:cs="Arial"/>
          <w:noProof/>
        </w:rPr>
        <w:t xml:space="preserve"> </w:t>
      </w:r>
      <w:r w:rsidRPr="002C40E7">
        <w:rPr>
          <w:rFonts w:ascii="Arial" w:hAnsi="Arial" w:cs="Arial"/>
          <w:noProof/>
        </w:rPr>
        <w:t>Kč</w:t>
      </w:r>
    </w:p>
    <w:p w14:paraId="07B740B9" w14:textId="77777777" w:rsidR="00FC4556" w:rsidRPr="000E514F" w:rsidRDefault="00FC4556" w:rsidP="00521764">
      <w:pPr>
        <w:rPr>
          <w:b/>
          <w:lang w:eastAsia="en-US"/>
        </w:rPr>
      </w:pPr>
    </w:p>
    <w:p w14:paraId="41FE4B28" w14:textId="77777777" w:rsidR="009B6990" w:rsidRDefault="009B6990" w:rsidP="00FC4556">
      <w:pPr>
        <w:pStyle w:val="Zkladntext2"/>
        <w:spacing w:before="0"/>
        <w:ind w:left="0"/>
        <w:rPr>
          <w:rFonts w:ascii="Arial" w:hAnsi="Arial" w:cs="Arial"/>
          <w:b/>
          <w:sz w:val="18"/>
          <w:szCs w:val="18"/>
          <w:u w:val="single"/>
        </w:rPr>
      </w:pPr>
    </w:p>
    <w:p w14:paraId="230ECD51" w14:textId="2F434016" w:rsidR="00FC4556" w:rsidRPr="0040239E" w:rsidRDefault="00FC4556" w:rsidP="00FC4556">
      <w:pPr>
        <w:pStyle w:val="Zkladntext2"/>
        <w:spacing w:before="0"/>
        <w:ind w:left="0"/>
        <w:rPr>
          <w:rFonts w:ascii="Arial" w:hAnsi="Arial" w:cs="Arial"/>
          <w:b/>
          <w:sz w:val="18"/>
          <w:szCs w:val="18"/>
          <w:u w:val="single"/>
        </w:rPr>
      </w:pPr>
      <w:r w:rsidRPr="0040239E">
        <w:rPr>
          <w:rFonts w:ascii="Arial" w:hAnsi="Arial" w:cs="Arial"/>
          <w:b/>
          <w:sz w:val="18"/>
          <w:szCs w:val="18"/>
          <w:u w:val="single"/>
        </w:rPr>
        <w:t>S odvoláním na ustanovení § 5 odst. 2 zákona č. 340/2015 Sb., v platném znění, Vás žádáme o doručení jednoho stejnopisu objednávky s Vaším podpisem, včetně data podpisu, obratem po obdržení objednávky.</w:t>
      </w:r>
    </w:p>
    <w:p w14:paraId="09E754DA" w14:textId="77777777" w:rsidR="00FC4556" w:rsidRPr="0040239E" w:rsidRDefault="00FC4556" w:rsidP="00FC4556">
      <w:pPr>
        <w:spacing w:before="0"/>
        <w:ind w:left="0"/>
        <w:jc w:val="both"/>
        <w:rPr>
          <w:rFonts w:ascii="Arial" w:hAnsi="Arial" w:cs="Arial"/>
          <w:sz w:val="18"/>
          <w:szCs w:val="18"/>
        </w:rPr>
      </w:pPr>
      <w:r w:rsidRPr="0040239E">
        <w:rPr>
          <w:rFonts w:ascii="Arial" w:hAnsi="Arial" w:cs="Arial"/>
          <w:sz w:val="18"/>
          <w:szCs w:val="18"/>
        </w:rPr>
        <w:t>Uveřejnění objednávky v registru smluv zajistí Úřad průmyslového vlastnictví v souladu se zákonem   č. 340/2015 Sb., v platném znění, bez odkladu po obdržení podepsané objednávky. Objednávka, na niž se vztahuje povinnost uveřejnění prostřednictvím registru smluv, nabývá účinnosti nejdříve dnem uveřejnění. Přijetí nabídky s dodatkem nebo odchylkou se ve smyslu §1740 odst. 3 zákona č. 89/2012 Sb., v platném znění, vylučuje. Česká republika – Úřad průmyslového vlastnictví není plátcem DPH dle zákona č. 235/2004 Sb., v platném znění. Obchodní vztah</w:t>
      </w:r>
      <w:r>
        <w:rPr>
          <w:rFonts w:ascii="Arial" w:hAnsi="Arial" w:cs="Arial"/>
          <w:sz w:val="18"/>
          <w:szCs w:val="18"/>
        </w:rPr>
        <w:t xml:space="preserve"> </w:t>
      </w:r>
      <w:r w:rsidRPr="0040239E">
        <w:rPr>
          <w:rFonts w:ascii="Arial" w:hAnsi="Arial" w:cs="Arial"/>
          <w:sz w:val="18"/>
          <w:szCs w:val="18"/>
        </w:rPr>
        <w:t xml:space="preserve">se řídí podle zákona č. 89/2012 Sb., v platném znění. </w:t>
      </w:r>
    </w:p>
    <w:p w14:paraId="0AAEDA0F" w14:textId="77777777" w:rsidR="00FC4556" w:rsidRDefault="00FC4556" w:rsidP="00FC4556">
      <w:pPr>
        <w:spacing w:before="0"/>
        <w:ind w:left="0"/>
        <w:jc w:val="both"/>
        <w:rPr>
          <w:rFonts w:ascii="Arial" w:hAnsi="Arial" w:cs="Arial"/>
          <w:sz w:val="18"/>
          <w:szCs w:val="18"/>
        </w:rPr>
      </w:pPr>
      <w:r w:rsidRPr="0040239E">
        <w:rPr>
          <w:rFonts w:ascii="Arial" w:hAnsi="Arial" w:cs="Arial"/>
          <w:sz w:val="18"/>
          <w:szCs w:val="18"/>
        </w:rPr>
        <w:t>Na vystavené faktuře uveďte číslo naší objednávky.</w:t>
      </w:r>
    </w:p>
    <w:p w14:paraId="70F02107" w14:textId="17E2FD06" w:rsidR="00FC4556" w:rsidRDefault="00FC4556" w:rsidP="00FC4556">
      <w:pPr>
        <w:spacing w:before="0"/>
        <w:ind w:left="0"/>
        <w:jc w:val="both"/>
        <w:rPr>
          <w:rFonts w:ascii="Arial" w:hAnsi="Arial" w:cs="Arial"/>
          <w:sz w:val="18"/>
          <w:szCs w:val="18"/>
        </w:rPr>
      </w:pPr>
      <w:r w:rsidRPr="0040239E">
        <w:rPr>
          <w:rFonts w:ascii="Arial" w:hAnsi="Arial" w:cs="Arial"/>
          <w:sz w:val="18"/>
          <w:szCs w:val="18"/>
        </w:rPr>
        <w:t>Termín splatnosti vyžadujeme nejméně 21 dnů!</w:t>
      </w:r>
    </w:p>
    <w:p w14:paraId="7A1187F9" w14:textId="77777777" w:rsidR="00A913E2" w:rsidRDefault="00A913E2" w:rsidP="00FC4556">
      <w:pPr>
        <w:spacing w:before="0"/>
        <w:ind w:left="0"/>
        <w:jc w:val="both"/>
        <w:rPr>
          <w:rFonts w:ascii="Arial" w:hAnsi="Arial" w:cs="Arial"/>
          <w:sz w:val="18"/>
          <w:szCs w:val="18"/>
        </w:rPr>
      </w:pPr>
    </w:p>
    <w:tbl>
      <w:tblPr>
        <w:tblW w:w="93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2"/>
        <w:gridCol w:w="3141"/>
        <w:gridCol w:w="3141"/>
      </w:tblGrid>
      <w:tr w:rsidR="009B6990" w:rsidRPr="002A40DA" w14:paraId="52CEEDF4" w14:textId="77777777" w:rsidTr="00FC4556"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14:paraId="0A9F9C14" w14:textId="77777777" w:rsidR="009B6990" w:rsidRDefault="009B6990" w:rsidP="009B6990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2833511B" w14:textId="77777777" w:rsidR="009B6990" w:rsidRDefault="009B6990" w:rsidP="009B6990">
            <w:pPr>
              <w:spacing w:before="0"/>
              <w:jc w:val="right"/>
              <w:rPr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3B264974" w14:textId="77777777" w:rsidR="009B6990" w:rsidRDefault="009B6990" w:rsidP="009B6990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F45BEF3" w14:textId="77777777" w:rsidR="009B6990" w:rsidRDefault="009B6990" w:rsidP="009B6990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7CCA172" w14:textId="77777777" w:rsidR="009B6990" w:rsidRDefault="009B6990" w:rsidP="009B6990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11C8498" w14:textId="77777777" w:rsidR="009B6990" w:rsidRDefault="009B6990" w:rsidP="009B6990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8961F71" w14:textId="77777777" w:rsidR="009B6990" w:rsidRDefault="009B6990" w:rsidP="009B6990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4BF9802" w14:textId="77777777" w:rsidR="009B6990" w:rsidRDefault="009B6990" w:rsidP="009B6990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8B50C87" w14:textId="77777777" w:rsidR="009B6990" w:rsidRDefault="009B6990" w:rsidP="009B6990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410758F" w14:textId="77777777" w:rsidR="009B6990" w:rsidRDefault="009B6990" w:rsidP="009B6990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3BB483B" w14:textId="34AE76CD" w:rsidR="009B6990" w:rsidRPr="002A40DA" w:rsidRDefault="009B6990" w:rsidP="009B6990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7B1F">
              <w:rPr>
                <w:rFonts w:ascii="Arial" w:hAnsi="Arial" w:cs="Arial"/>
                <w:sz w:val="22"/>
                <w:szCs w:val="22"/>
              </w:rPr>
              <w:t>Ing. Miroslav Paclík, Ph.D.</w:t>
            </w:r>
          </w:p>
        </w:tc>
      </w:tr>
      <w:tr w:rsidR="009B6990" w:rsidRPr="002A40DA" w14:paraId="75C70CB0" w14:textId="77777777" w:rsidTr="00FC4556"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14:paraId="678B8068" w14:textId="77777777" w:rsidR="009B6990" w:rsidRPr="002C23EB" w:rsidRDefault="009B6990" w:rsidP="009B6990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lang w:eastAsia="cs-CZ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6DC9FCA8" w14:textId="77777777" w:rsidR="009B6990" w:rsidRDefault="009B6990" w:rsidP="009B6990">
            <w:pPr>
              <w:spacing w:before="0"/>
              <w:jc w:val="right"/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78EEA1ED" w14:textId="3851564C" w:rsidR="009B6990" w:rsidRPr="002A40DA" w:rsidRDefault="009B6990" w:rsidP="009B6990">
            <w:p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7B1F">
              <w:rPr>
                <w:rFonts w:ascii="Arial" w:hAnsi="Arial" w:cs="Arial"/>
                <w:sz w:val="16"/>
                <w:szCs w:val="16"/>
              </w:rPr>
              <w:t>ředitel odboru patentových informací</w:t>
            </w:r>
          </w:p>
        </w:tc>
      </w:tr>
      <w:tr w:rsidR="009B6990" w:rsidRPr="002A40DA" w14:paraId="1A710CA4" w14:textId="77777777" w:rsidTr="00FC4556"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14:paraId="0213B6F3" w14:textId="77777777" w:rsidR="009B6990" w:rsidRPr="002C23EB" w:rsidRDefault="009B6990" w:rsidP="009B6990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lang w:eastAsia="cs-CZ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495E2918" w14:textId="77777777" w:rsidR="009B6990" w:rsidRDefault="009B6990" w:rsidP="009B6990">
            <w:pPr>
              <w:jc w:val="right"/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3C5B6CFD" w14:textId="77777777" w:rsidR="009B6990" w:rsidRPr="002A40DA" w:rsidRDefault="009B6990" w:rsidP="009B69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tbl>
      <w:tblPr>
        <w:tblStyle w:val="Mkatabulky"/>
        <w:tblW w:w="94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8"/>
      </w:tblGrid>
      <w:tr w:rsidR="00FC4556" w:rsidRPr="00FB3D54" w14:paraId="1E92C044" w14:textId="77777777" w:rsidTr="00FC4556">
        <w:trPr>
          <w:trHeight w:val="563"/>
        </w:trPr>
        <w:tc>
          <w:tcPr>
            <w:tcW w:w="9488" w:type="dxa"/>
          </w:tcPr>
          <w:p w14:paraId="2E44C051" w14:textId="77777777" w:rsidR="00FC4556" w:rsidRPr="00FB3D54" w:rsidRDefault="00FC4556" w:rsidP="008115E0">
            <w:pPr>
              <w:tabs>
                <w:tab w:val="left" w:pos="142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 poskytovatele:</w:t>
            </w:r>
          </w:p>
        </w:tc>
      </w:tr>
      <w:tr w:rsidR="00FC4556" w:rsidRPr="00854E4E" w14:paraId="14AEDAFB" w14:textId="77777777" w:rsidTr="00FC4556">
        <w:trPr>
          <w:trHeight w:val="375"/>
        </w:trPr>
        <w:tc>
          <w:tcPr>
            <w:tcW w:w="9488" w:type="dxa"/>
          </w:tcPr>
          <w:p w14:paraId="7EE6A633" w14:textId="77777777" w:rsidR="00FC4556" w:rsidRDefault="00FC4556" w:rsidP="008115E0">
            <w:pPr>
              <w:tabs>
                <w:tab w:val="left" w:pos="142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7182E6E3" w14:textId="1186F158" w:rsidR="00FC4556" w:rsidRDefault="00DA1651" w:rsidP="008115E0">
            <w:pPr>
              <w:tabs>
                <w:tab w:val="left" w:pos="142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0E5734C" wp14:editId="6591DBFE">
                      <wp:simplePos x="0" y="0"/>
                      <wp:positionH relativeFrom="column">
                        <wp:posOffset>231775</wp:posOffset>
                      </wp:positionH>
                      <wp:positionV relativeFrom="paragraph">
                        <wp:posOffset>14605</wp:posOffset>
                      </wp:positionV>
                      <wp:extent cx="1495425" cy="342900"/>
                      <wp:effectExtent l="0" t="0" r="9525" b="0"/>
                      <wp:wrapNone/>
                      <wp:docPr id="8" name="Textové po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954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B7FB83A" w14:textId="6567EF73" w:rsidR="00DA1651" w:rsidRDefault="00DA1651" w:rsidP="00DA1651">
                                  <w:pPr>
                                    <w:ind w:left="0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E5734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8" o:spid="_x0000_s1026" type="#_x0000_t202" style="position:absolute;margin-left:18.25pt;margin-top:1.15pt;width:117.75pt;height:2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" fillcolor="white [3201]" stroked="f" strokeweight=".5pt">
                      <v:textbox>
                        <w:txbxContent>
                          <w:p w14:paraId="6B7FB83A" w14:textId="6567EF73" w:rsidR="00DA1651" w:rsidRDefault="00DA1651" w:rsidP="00DA1651">
                            <w:pPr>
                              <w:ind w:left="0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5E0961D" w14:textId="77777777" w:rsidR="00FC4556" w:rsidRDefault="00FC4556" w:rsidP="008115E0">
            <w:pPr>
              <w:tabs>
                <w:tab w:val="left" w:pos="142"/>
                <w:tab w:val="left" w:pos="8610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_______________________                                                                             _______________________</w:t>
            </w:r>
          </w:p>
          <w:p w14:paraId="53EBB5EB" w14:textId="77777777" w:rsidR="00FC4556" w:rsidRPr="00854E4E" w:rsidRDefault="00FC4556" w:rsidP="008115E0">
            <w:pPr>
              <w:tabs>
                <w:tab w:val="left" w:pos="142"/>
                <w:tab w:val="left" w:pos="7410"/>
                <w:tab w:val="left" w:pos="7650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místo a datum                                                                                                            podpis</w:t>
            </w:r>
          </w:p>
        </w:tc>
      </w:tr>
    </w:tbl>
    <w:p w14:paraId="6219D2F7" w14:textId="7E1C4ECE" w:rsidR="00FE3E4E" w:rsidRPr="000E514F" w:rsidRDefault="00FE3E4E" w:rsidP="00521764">
      <w:pPr>
        <w:rPr>
          <w:b/>
          <w:lang w:eastAsia="en-US"/>
        </w:rPr>
      </w:pPr>
    </w:p>
    <w:p w14:paraId="4EDE0686" w14:textId="64670737" w:rsidR="00521764" w:rsidRPr="000E514F" w:rsidRDefault="00521764" w:rsidP="00D8602A">
      <w:pPr>
        <w:ind w:left="0"/>
        <w:rPr>
          <w:b/>
          <w:lang w:eastAsia="en-US"/>
        </w:rPr>
      </w:pPr>
    </w:p>
    <w:sectPr w:rsidR="00521764" w:rsidRPr="000E514F" w:rsidSect="00FC4556">
      <w:footerReference w:type="default" r:id="rId6"/>
      <w:pgSz w:w="11906" w:h="16838"/>
      <w:pgMar w:top="1417" w:right="1417" w:bottom="1134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FEB4D" w14:textId="77777777" w:rsidR="00AD31D3" w:rsidRDefault="00AD31D3" w:rsidP="00521764">
      <w:pPr>
        <w:spacing w:before="0"/>
      </w:pPr>
      <w:r>
        <w:separator/>
      </w:r>
    </w:p>
  </w:endnote>
  <w:endnote w:type="continuationSeparator" w:id="0">
    <w:p w14:paraId="7E1580A8" w14:textId="77777777" w:rsidR="00AD31D3" w:rsidRDefault="00AD31D3" w:rsidP="0052176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82091" w14:textId="77777777" w:rsidR="00C27CEF" w:rsidRPr="00854E4E" w:rsidRDefault="00C27CEF" w:rsidP="00C27CEF">
    <w:pPr>
      <w:spacing w:before="0"/>
      <w:ind w:left="0"/>
      <w:jc w:val="center"/>
      <w:rPr>
        <w:rFonts w:ascii="Arial" w:hAnsi="Arial" w:cs="Arial"/>
        <w:color w:val="404040" w:themeColor="text1" w:themeTint="BF"/>
        <w:sz w:val="16"/>
        <w:szCs w:val="16"/>
      </w:rPr>
    </w:pPr>
    <w:bookmarkStart w:id="0" w:name="_Hlk128731906"/>
    <w:r w:rsidRPr="00854E4E">
      <w:rPr>
        <w:rFonts w:ascii="Arial" w:hAnsi="Arial" w:cs="Arial"/>
        <w:color w:val="404040" w:themeColor="text1" w:themeTint="BF"/>
        <w:sz w:val="16"/>
        <w:szCs w:val="16"/>
      </w:rPr>
      <w:t xml:space="preserve">Česká republika – Úřad průmyslového vlastnictví, Antonína Čermáka 2a, 160 68 Praha 6, </w:t>
    </w:r>
    <w:hyperlink r:id="rId1" w:history="1">
      <w:r w:rsidRPr="00854E4E">
        <w:rPr>
          <w:rStyle w:val="Hypertextovodkaz"/>
          <w:rFonts w:ascii="Arial" w:hAnsi="Arial" w:cs="Arial"/>
          <w:color w:val="404040" w:themeColor="text1" w:themeTint="BF"/>
          <w:sz w:val="16"/>
          <w:szCs w:val="16"/>
          <w:u w:val="none"/>
        </w:rPr>
        <w:t>upv.gov.cz</w:t>
      </w:r>
    </w:hyperlink>
    <w:r w:rsidRPr="00854E4E">
      <w:rPr>
        <w:rFonts w:ascii="Arial" w:hAnsi="Arial" w:cs="Arial"/>
        <w:color w:val="404040" w:themeColor="text1" w:themeTint="BF"/>
        <w:sz w:val="16"/>
        <w:szCs w:val="16"/>
      </w:rPr>
      <w:t>,</w:t>
    </w:r>
  </w:p>
  <w:p w14:paraId="0A312BA7" w14:textId="0B16235C" w:rsidR="00521764" w:rsidRPr="00180BB2" w:rsidRDefault="00C27CEF" w:rsidP="00C27CEF">
    <w:pPr>
      <w:pStyle w:val="Zpat"/>
      <w:jc w:val="center"/>
      <w:rPr>
        <w:rFonts w:ascii="Arial" w:hAnsi="Arial" w:cs="Arial"/>
        <w:sz w:val="16"/>
        <w:szCs w:val="16"/>
      </w:rPr>
    </w:pPr>
    <w:r w:rsidRPr="00854E4E">
      <w:rPr>
        <w:rFonts w:ascii="Arial" w:hAnsi="Arial" w:cs="Arial"/>
        <w:color w:val="404040" w:themeColor="text1" w:themeTint="BF"/>
        <w:sz w:val="16"/>
        <w:szCs w:val="16"/>
      </w:rPr>
      <w:t xml:space="preserve">datová schránka: ix6aa38, tel: 220 383 111, e-mail: </w:t>
    </w:r>
    <w:hyperlink r:id="rId2" w:history="1">
      <w:r w:rsidRPr="00854E4E">
        <w:rPr>
          <w:rStyle w:val="Hypertextovodkaz"/>
          <w:rFonts w:ascii="Arial" w:hAnsi="Arial" w:cs="Arial"/>
          <w:color w:val="404040" w:themeColor="text1" w:themeTint="BF"/>
          <w:sz w:val="16"/>
          <w:szCs w:val="16"/>
          <w:u w:val="none"/>
        </w:rPr>
        <w:t>posta@upv.gov.cz</w:t>
      </w:r>
    </w:hyperlink>
    <w:r w:rsidRPr="00854E4E">
      <w:rPr>
        <w:rFonts w:ascii="Arial" w:hAnsi="Arial" w:cs="Arial"/>
        <w:color w:val="404040" w:themeColor="text1" w:themeTint="BF"/>
        <w:sz w:val="16"/>
        <w:szCs w:val="16"/>
      </w:rPr>
      <w:t xml:space="preserve"> , fax: 224 324 718</w:t>
    </w:r>
    <w:bookmarkEnd w:id="0"/>
  </w:p>
  <w:p w14:paraId="1B646117" w14:textId="77777777" w:rsidR="00521764" w:rsidRDefault="00521764" w:rsidP="0052176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6A093" w14:textId="77777777" w:rsidR="00AD31D3" w:rsidRDefault="00AD31D3" w:rsidP="00521764">
      <w:pPr>
        <w:spacing w:before="0"/>
      </w:pPr>
      <w:r>
        <w:separator/>
      </w:r>
    </w:p>
  </w:footnote>
  <w:footnote w:type="continuationSeparator" w:id="0">
    <w:p w14:paraId="56CC678D" w14:textId="77777777" w:rsidR="00AD31D3" w:rsidRDefault="00AD31D3" w:rsidP="00521764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764"/>
    <w:rsid w:val="0001154D"/>
    <w:rsid w:val="0002446D"/>
    <w:rsid w:val="00043A7E"/>
    <w:rsid w:val="00081DDD"/>
    <w:rsid w:val="000E514F"/>
    <w:rsid w:val="00173445"/>
    <w:rsid w:val="00180BB2"/>
    <w:rsid w:val="001D73F2"/>
    <w:rsid w:val="001E0782"/>
    <w:rsid w:val="001E23CF"/>
    <w:rsid w:val="00214864"/>
    <w:rsid w:val="00287178"/>
    <w:rsid w:val="0032683D"/>
    <w:rsid w:val="00333FD1"/>
    <w:rsid w:val="003660A5"/>
    <w:rsid w:val="003821E0"/>
    <w:rsid w:val="003929CF"/>
    <w:rsid w:val="003B04E2"/>
    <w:rsid w:val="003D0A36"/>
    <w:rsid w:val="0040239E"/>
    <w:rsid w:val="00414303"/>
    <w:rsid w:val="00461954"/>
    <w:rsid w:val="00462B97"/>
    <w:rsid w:val="004934CD"/>
    <w:rsid w:val="00495FAE"/>
    <w:rsid w:val="004A2B04"/>
    <w:rsid w:val="004D7878"/>
    <w:rsid w:val="00521764"/>
    <w:rsid w:val="00544A53"/>
    <w:rsid w:val="00546DCF"/>
    <w:rsid w:val="00596F4D"/>
    <w:rsid w:val="005A1891"/>
    <w:rsid w:val="00631C09"/>
    <w:rsid w:val="00634F8A"/>
    <w:rsid w:val="00646C6E"/>
    <w:rsid w:val="00656CE4"/>
    <w:rsid w:val="006934CF"/>
    <w:rsid w:val="006A072C"/>
    <w:rsid w:val="006A3CF5"/>
    <w:rsid w:val="006D3177"/>
    <w:rsid w:val="006D3628"/>
    <w:rsid w:val="0074036A"/>
    <w:rsid w:val="00741D99"/>
    <w:rsid w:val="007C24A2"/>
    <w:rsid w:val="007F6FDB"/>
    <w:rsid w:val="008140F3"/>
    <w:rsid w:val="00861DDC"/>
    <w:rsid w:val="0086376D"/>
    <w:rsid w:val="008746E6"/>
    <w:rsid w:val="00890E13"/>
    <w:rsid w:val="008C0A98"/>
    <w:rsid w:val="008F068F"/>
    <w:rsid w:val="008F42EE"/>
    <w:rsid w:val="009225AB"/>
    <w:rsid w:val="0094750B"/>
    <w:rsid w:val="00963C4E"/>
    <w:rsid w:val="0096476D"/>
    <w:rsid w:val="00992C40"/>
    <w:rsid w:val="009A5310"/>
    <w:rsid w:val="009B6990"/>
    <w:rsid w:val="009B7EB3"/>
    <w:rsid w:val="009D0D5E"/>
    <w:rsid w:val="00A02727"/>
    <w:rsid w:val="00A913E2"/>
    <w:rsid w:val="00A93214"/>
    <w:rsid w:val="00A94179"/>
    <w:rsid w:val="00A96F6B"/>
    <w:rsid w:val="00AA3BB9"/>
    <w:rsid w:val="00AD07B5"/>
    <w:rsid w:val="00AD31D3"/>
    <w:rsid w:val="00AF7781"/>
    <w:rsid w:val="00B010FD"/>
    <w:rsid w:val="00B03803"/>
    <w:rsid w:val="00B37E2C"/>
    <w:rsid w:val="00B47A31"/>
    <w:rsid w:val="00BA39B9"/>
    <w:rsid w:val="00BC5C40"/>
    <w:rsid w:val="00BC6E22"/>
    <w:rsid w:val="00C2760E"/>
    <w:rsid w:val="00C27CEF"/>
    <w:rsid w:val="00C8230A"/>
    <w:rsid w:val="00CE7036"/>
    <w:rsid w:val="00CF299B"/>
    <w:rsid w:val="00D01226"/>
    <w:rsid w:val="00D223A5"/>
    <w:rsid w:val="00D8602A"/>
    <w:rsid w:val="00DA1651"/>
    <w:rsid w:val="00E47903"/>
    <w:rsid w:val="00FC4556"/>
    <w:rsid w:val="00FD297F"/>
    <w:rsid w:val="00FE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D08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1764"/>
    <w:pPr>
      <w:spacing w:before="100" w:after="0" w:line="240" w:lineRule="auto"/>
      <w:ind w:left="17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521764"/>
    <w:pPr>
      <w:keepNext/>
      <w:spacing w:before="20" w:after="20"/>
      <w:ind w:left="284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21764"/>
    <w:pPr>
      <w:keepNext/>
      <w:keepLines/>
      <w:spacing w:before="200" w:line="276" w:lineRule="auto"/>
      <w:ind w:left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21764"/>
    <w:pPr>
      <w:keepNext/>
      <w:keepLines/>
      <w:spacing w:before="200" w:line="276" w:lineRule="auto"/>
      <w:ind w:left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21764"/>
    <w:pPr>
      <w:tabs>
        <w:tab w:val="center" w:pos="4536"/>
        <w:tab w:val="right" w:pos="9072"/>
      </w:tabs>
      <w:spacing w:before="0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521764"/>
  </w:style>
  <w:style w:type="paragraph" w:styleId="Zpat">
    <w:name w:val="footer"/>
    <w:basedOn w:val="Normln"/>
    <w:link w:val="ZpatChar"/>
    <w:uiPriority w:val="99"/>
    <w:unhideWhenUsed/>
    <w:rsid w:val="00521764"/>
    <w:pPr>
      <w:tabs>
        <w:tab w:val="center" w:pos="4536"/>
        <w:tab w:val="right" w:pos="9072"/>
      </w:tabs>
      <w:spacing w:before="0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21764"/>
  </w:style>
  <w:style w:type="character" w:customStyle="1" w:styleId="Nadpis5Char">
    <w:name w:val="Nadpis 5 Char"/>
    <w:basedOn w:val="Standardnpsmoodstavce"/>
    <w:link w:val="Nadpis5"/>
    <w:uiPriority w:val="99"/>
    <w:rsid w:val="0052176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textovodkaz">
    <w:name w:val="Hyperlink"/>
    <w:uiPriority w:val="99"/>
    <w:rsid w:val="00521764"/>
    <w:rPr>
      <w:rFonts w:cs="Times New Roman"/>
      <w:color w:val="0000FF"/>
      <w:u w:val="singl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176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2176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1764"/>
    <w:pPr>
      <w:spacing w:before="0"/>
      <w:ind w:left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1764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521764"/>
    <w:pPr>
      <w:jc w:val="both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521764"/>
    <w:rPr>
      <w:rFonts w:ascii="Times New Roman" w:eastAsia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874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0244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upv.gov.cz" TargetMode="External"/><Relationship Id="rId1" Type="http://schemas.openxmlformats.org/officeDocument/2006/relationships/hyperlink" Target="http://www.upv.go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2025-10-08T12:39:00Z</dcterms:created>
  <dcterms:modified xsi:type="dcterms:W3CDTF">2025-10-08T12:39:00Z</dcterms:modified>
</cp:coreProperties>
</file>