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6514" w:h="317" w:wrap="none" w:hAnchor="page" w:x="937" w:y="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Příloha č. 1 DOD č. 1 SOD č. 267/2025 Oceněný soupis prací změn závazku</w:t>
      </w:r>
    </w:p>
    <w:p>
      <w:pPr>
        <w:pStyle w:val="Style5"/>
        <w:keepNext/>
        <w:keepLines/>
        <w:framePr w:w="3893" w:h="461" w:wrap="none" w:hAnchor="page" w:x="882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0"/>
      <w:bookmarkEnd w:id="1"/>
      <w:bookmarkEnd w:id="2"/>
    </w:p>
    <w:p>
      <w:pPr>
        <w:pStyle w:val="Style2"/>
        <w:keepNext w:val="0"/>
        <w:keepLines w:val="0"/>
        <w:framePr w:w="5621" w:h="1771" w:wrap="none" w:hAnchor="page" w:x="956" w:y="59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621" w:h="1771" w:wrap="none" w:hAnchor="page" w:x="956" w:y="596"/>
        <w:widowControl w:val="0"/>
        <w:shd w:val="clear" w:color="auto" w:fill="auto"/>
        <w:bidi w:val="0"/>
        <w:spacing w:before="0" w:after="0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 Objekt:</w:t>
      </w:r>
    </w:p>
    <w:p>
      <w:pPr>
        <w:pStyle w:val="Style2"/>
        <w:keepNext w:val="0"/>
        <w:keepLines w:val="0"/>
        <w:framePr w:w="5621" w:h="1771" w:wrap="none" w:hAnchor="page" w:x="956" w:y="596"/>
        <w:widowControl w:val="0"/>
        <w:shd w:val="clear" w:color="auto" w:fill="auto"/>
        <w:bidi w:val="0"/>
        <w:spacing w:before="0" w:after="0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D1 - Dodatek č.1</w:t>
      </w:r>
    </w:p>
    <w:p>
      <w:pPr>
        <w:pStyle w:val="Style2"/>
        <w:keepNext w:val="0"/>
        <w:keepLines w:val="0"/>
        <w:framePr w:w="5621" w:h="1771" w:wrap="none" w:hAnchor="page" w:x="956" w:y="59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7"/>
        <w:keepNext/>
        <w:keepLines/>
        <w:framePr w:w="5621" w:h="1771" w:wrap="none" w:hAnchor="page" w:x="956" w:y="596"/>
        <w:widowControl w:val="0"/>
        <w:shd w:val="clear" w:color="auto" w:fill="auto"/>
        <w:bidi w:val="0"/>
        <w:spacing w:before="0" w:after="0"/>
        <w:ind w:left="0" w:right="0" w:firstLine="40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Dle MKD 1 a 2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3346"/>
        <w:gridCol w:w="3302"/>
        <w:gridCol w:w="3101"/>
        <w:gridCol w:w="1954"/>
      </w:tblGrid>
      <w:tr>
        <w:trPr>
          <w:trHeight w:val="6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50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50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09.09.2025</w:t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86 151,93</w:t>
            </w:r>
          </w:p>
        </w:tc>
      </w:tr>
      <w:tr>
        <w:trPr>
          <w:trHeight w:val="10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300" w:lineRule="auto"/>
              <w:ind w:left="400" w:right="0" w:hanging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86 151,93</w:t>
            </w:r>
          </w:p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18 091,91</w:t>
            </w:r>
          </w:p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702" w:h="6638" w:wrap="none" w:hAnchor="page" w:x="951" w:y="2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702" w:h="6638" w:wrap="none" w:hAnchor="page" w:x="951" w:y="2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104 243,84</w:t>
            </w:r>
          </w:p>
        </w:tc>
      </w:tr>
    </w:tbl>
    <w:p>
      <w:pPr>
        <w:framePr w:w="11702" w:h="6638" w:wrap="none" w:hAnchor="page" w:x="951" w:y="26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584835</wp:posOffset>
            </wp:positionH>
            <wp:positionV relativeFrom="margin">
              <wp:posOffset>4431665</wp:posOffset>
            </wp:positionV>
            <wp:extent cx="7467600" cy="14814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467600" cy="14814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6838" w:h="11909" w:orient="landscape"/>
          <w:pgMar w:top="562" w:left="921" w:right="4123" w:bottom="22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12700</wp:posOffset>
                </wp:positionV>
                <wp:extent cx="643255" cy="21653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325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7.75pt;margin-top:1.pt;width:50.649999999999999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411" w:left="2443" w:right="8405" w:bottom="1411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413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 Objekt: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D1 - Dodatek č.1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00"/>
        <w:ind w:left="0" w:right="0" w:firstLine="78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Dle MKD 1 a 2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5891530</wp:posOffset>
                </wp:positionH>
                <wp:positionV relativeFrom="paragraph">
                  <wp:posOffset>0</wp:posOffset>
                </wp:positionV>
                <wp:extent cx="2142490" cy="106362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2490" cy="1063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06" w:val="left"/>
                              </w:tabs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09.09.2025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3.90000000000003pt;margin-top:0;width:168.70000000000002pt;height:83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06" w:val="left"/>
                        </w:tabs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09.09.2025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7308850</wp:posOffset>
                </wp:positionH>
                <wp:positionV relativeFrom="paragraph">
                  <wp:posOffset>0</wp:posOffset>
                </wp:positionV>
                <wp:extent cx="716280" cy="54864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86 151,93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86 151,93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75.5pt;margin-top:0;width:56.399999999999999pt;height:43.20000000000000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86 151,93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86 151,93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Náklady ze soupisu prací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95" w:left="585" w:right="10262" w:bottom="191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HSV - Práce a dodávky HSV</w:t>
      </w:r>
    </w:p>
    <w:p>
      <w:pPr>
        <w:pStyle w:val="Style24"/>
        <w:keepNext w:val="0"/>
        <w:keepLines w:val="0"/>
        <w:framePr w:w="1118" w:h="3782" w:wrap="none" w:vAnchor="text" w:hAnchor="page" w:x="11530" w:y="74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203 078,35</w:t>
      </w:r>
    </w:p>
    <w:p>
      <w:pPr>
        <w:pStyle w:val="Style24"/>
        <w:keepNext w:val="0"/>
        <w:keepLines w:val="0"/>
        <w:framePr w:w="1118" w:h="3782" w:wrap="none" w:vAnchor="text" w:hAnchor="page" w:x="11530" w:y="74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3 073,38</w:t>
      </w:r>
    </w:p>
    <w:p>
      <w:pPr>
        <w:pStyle w:val="Style24"/>
        <w:keepNext w:val="0"/>
        <w:keepLines w:val="0"/>
        <w:framePr w:w="1118" w:h="3782" w:wrap="none" w:vAnchor="text" w:hAnchor="page" w:x="11530" w:y="74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805,28 15 355,64 175 741,55</w:t>
      </w:r>
    </w:p>
    <w:p>
      <w:pPr>
        <w:pStyle w:val="Style24"/>
        <w:keepNext w:val="0"/>
        <w:keepLines w:val="0"/>
        <w:framePr w:w="1118" w:h="3782" w:wrap="none" w:vAnchor="text" w:hAnchor="page" w:x="11530" w:y="74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8 102,50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-116 926,42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-11 000,00 -85 284,00 -8 605,00 -11 781,82 -255,60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VCP - Vícepráce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numPr>
          <w:ilvl w:val="0"/>
          <w:numId w:val="1"/>
        </w:numPr>
        <w:shd w:val="clear" w:color="auto" w:fill="auto"/>
        <w:tabs>
          <w:tab w:pos="2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Zakládání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6- Úpravy povrchů, podlahy a osazování výplní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numPr>
          <w:ilvl w:val="0"/>
          <w:numId w:val="3"/>
        </w:numPr>
        <w:shd w:val="clear" w:color="auto" w:fill="auto"/>
        <w:tabs>
          <w:tab w:pos="2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Vedení trubní dálková a přípojná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numPr>
          <w:ilvl w:val="0"/>
          <w:numId w:val="3"/>
        </w:numPr>
        <w:shd w:val="clear" w:color="auto" w:fill="auto"/>
        <w:tabs>
          <w:tab w:pos="2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konstrukce a práce, bourání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997 - Doprava suti a vybouraných hmot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MP - Méněpráce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numPr>
          <w:ilvl w:val="0"/>
          <w:numId w:val="1"/>
        </w:numPr>
        <w:shd w:val="clear" w:color="auto" w:fill="auto"/>
        <w:tabs>
          <w:tab w:pos="2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Svislé a kompletní konstrukce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numPr>
          <w:ilvl w:val="0"/>
          <w:numId w:val="5"/>
        </w:numPr>
        <w:shd w:val="clear" w:color="auto" w:fill="auto"/>
        <w:tabs>
          <w:tab w:pos="33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Vedení trubní dálková a přípojná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numPr>
          <w:ilvl w:val="0"/>
          <w:numId w:val="7"/>
        </w:numPr>
        <w:shd w:val="clear" w:color="auto" w:fill="auto"/>
        <w:tabs>
          <w:tab w:pos="33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Ostatní konstrukce a práce, bourání</w:t>
      </w:r>
    </w:p>
    <w:p>
      <w:pPr>
        <w:pStyle w:val="Style24"/>
        <w:keepNext w:val="0"/>
        <w:keepLines w:val="0"/>
        <w:framePr w:w="4339" w:h="3739" w:wrap="none" w:vAnchor="text" w:hAnchor="page" w:x="1176" w:y="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23-M - Montáže potrubí</w:t>
      </w:r>
    </w:p>
    <w:p>
      <w:pPr>
        <w:widowControl w:val="0"/>
        <w:spacing w:line="360" w:lineRule="exact"/>
      </w:pPr>
      <w:r>
        <w:drawing>
          <wp:anchor distT="0" distB="24130" distL="0" distR="0" simplePos="0" relativeHeight="62914693" behindDoc="1" locked="0" layoutInCell="1" allowOverlap="1">
            <wp:simplePos x="0" y="0"/>
            <wp:positionH relativeFrom="page">
              <wp:posOffset>584835</wp:posOffset>
            </wp:positionH>
            <wp:positionV relativeFrom="paragraph">
              <wp:posOffset>12700</wp:posOffset>
            </wp:positionV>
            <wp:extent cx="7467600" cy="241109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7467600" cy="2411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95" w:left="585" w:right="4156" w:bottom="2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5986" w:h="4656" w:wrap="none" w:hAnchor="page" w:x="592" w:y="596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SOUPIS PRACÍ</w:t>
      </w:r>
    </w:p>
    <w:p>
      <w:pPr>
        <w:pStyle w:val="Style24"/>
        <w:keepNext w:val="0"/>
        <w:keepLines w:val="0"/>
        <w:framePr w:w="5986" w:h="4656" w:wrap="none" w:hAnchor="page" w:x="592" w:y="596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framePr w:w="5986" w:h="4656" w:wrap="none" w:hAnchor="page" w:x="592" w:y="596"/>
        <w:widowControl w:val="0"/>
        <w:shd w:val="clear" w:color="auto" w:fill="auto"/>
        <w:bidi w:val="0"/>
        <w:spacing w:before="0" w:after="0" w:line="307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 Objekt:</w:t>
      </w:r>
    </w:p>
    <w:p>
      <w:pPr>
        <w:pStyle w:val="Style24"/>
        <w:keepNext w:val="0"/>
        <w:keepLines w:val="0"/>
        <w:framePr w:w="5986" w:h="4656" w:wrap="none" w:hAnchor="page" w:x="592" w:y="596"/>
        <w:widowControl w:val="0"/>
        <w:shd w:val="clear" w:color="auto" w:fill="auto"/>
        <w:bidi w:val="0"/>
        <w:spacing w:before="0" w:after="0" w:line="307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D1 - Dodatek č.1</w:t>
      </w:r>
    </w:p>
    <w:p>
      <w:pPr>
        <w:pStyle w:val="Style24"/>
        <w:keepNext w:val="0"/>
        <w:keepLines w:val="0"/>
        <w:framePr w:w="5986" w:h="4656" w:wrap="none" w:hAnchor="page" w:x="592" w:y="596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24"/>
        <w:keepNext w:val="0"/>
        <w:keepLines w:val="0"/>
        <w:framePr w:w="5986" w:h="4656" w:wrap="none" w:hAnchor="page" w:x="592" w:y="596"/>
        <w:widowControl w:val="0"/>
        <w:shd w:val="clear" w:color="auto" w:fill="auto"/>
        <w:bidi w:val="0"/>
        <w:spacing w:before="0" w:after="0" w:line="418" w:lineRule="auto"/>
        <w:ind w:left="0" w:right="0" w:firstLine="76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ZL 01 - Dle MKD 1 a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Zadavatel:</w:t>
      </w:r>
    </w:p>
    <w:p>
      <w:pPr>
        <w:pStyle w:val="Style24"/>
        <w:keepNext w:val="0"/>
        <w:keepLines w:val="0"/>
        <w:framePr w:w="5986" w:h="4656" w:wrap="none" w:hAnchor="page" w:x="592" w:y="596"/>
        <w:widowControl w:val="0"/>
        <w:shd w:val="clear" w:color="auto" w:fill="auto"/>
        <w:bidi w:val="0"/>
        <w:spacing w:before="0" w:after="34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4"/>
        <w:keepNext w:val="0"/>
        <w:keepLines w:val="0"/>
        <w:framePr w:w="5986" w:h="4656" w:wrap="none" w:hAnchor="page" w:x="592" w:y="596"/>
        <w:widowControl w:val="0"/>
        <w:shd w:val="clear" w:color="auto" w:fill="auto"/>
        <w:tabs>
          <w:tab w:pos="4238" w:val="left"/>
        </w:tabs>
        <w:bidi w:val="0"/>
        <w:spacing w:before="0" w:after="22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PČ Typ Kód</w:t>
        <w:tab/>
        <w:t>Popis</w:t>
      </w:r>
    </w:p>
    <w:p>
      <w:pPr>
        <w:pStyle w:val="Style24"/>
        <w:keepNext w:val="0"/>
        <w:keepLines w:val="0"/>
        <w:framePr w:w="5986" w:h="4656" w:wrap="none" w:hAnchor="page" w:x="592" w:y="596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Náklady soupisu celkem</w:t>
      </w:r>
    </w:p>
    <w:p>
      <w:pPr>
        <w:pStyle w:val="Style24"/>
        <w:keepNext w:val="0"/>
        <w:keepLines w:val="0"/>
        <w:framePr w:w="2458" w:h="1042" w:wrap="none" w:hAnchor="page" w:x="9280" w:y="3001"/>
        <w:widowControl w:val="0"/>
        <w:shd w:val="clear" w:color="auto" w:fill="auto"/>
        <w:tabs>
          <w:tab w:pos="1406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09.09.2025</w:t>
      </w:r>
    </w:p>
    <w:p>
      <w:pPr>
        <w:pStyle w:val="Style24"/>
        <w:keepNext w:val="0"/>
        <w:keepLines w:val="0"/>
        <w:framePr w:w="2458" w:h="1042" w:wrap="none" w:hAnchor="page" w:x="9280" w:y="3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4"/>
        <w:keepNext w:val="0"/>
        <w:keepLines w:val="0"/>
        <w:framePr w:w="2458" w:h="1042" w:wrap="none" w:hAnchor="page" w:x="9280" w:y="30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4"/>
        <w:keepNext w:val="0"/>
        <w:keepLines w:val="0"/>
        <w:framePr w:w="6826" w:h="2323" w:wrap="none" w:hAnchor="page" w:x="7552" w:y="4374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MJ Množství J.cena [CZK] Cena celkem [CZK] Cenová soustava</w:t>
      </w:r>
    </w:p>
    <w:p>
      <w:pPr>
        <w:pStyle w:val="Style24"/>
        <w:keepNext w:val="0"/>
        <w:keepLines w:val="0"/>
        <w:framePr w:w="6826" w:h="2323" w:wrap="none" w:hAnchor="page" w:x="7552" w:y="4374"/>
        <w:widowControl w:val="0"/>
        <w:shd w:val="clear" w:color="auto" w:fill="auto"/>
        <w:bidi w:val="0"/>
        <w:spacing w:before="0" w:after="180" w:line="240" w:lineRule="auto"/>
        <w:ind w:left="0" w:right="1740" w:firstLine="0"/>
        <w:jc w:val="righ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86 151,93</w:t>
      </w:r>
    </w:p>
    <w:p>
      <w:pPr>
        <w:pStyle w:val="Style24"/>
        <w:keepNext w:val="0"/>
        <w:keepLines w:val="0"/>
        <w:framePr w:w="6826" w:h="2323" w:wrap="none" w:hAnchor="page" w:x="7552" w:y="4374"/>
        <w:widowControl w:val="0"/>
        <w:shd w:val="clear" w:color="auto" w:fill="auto"/>
        <w:bidi w:val="0"/>
        <w:spacing w:before="0" w:after="60" w:line="240" w:lineRule="auto"/>
        <w:ind w:left="0" w:right="174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86 151,93</w:t>
      </w:r>
    </w:p>
    <w:p>
      <w:pPr>
        <w:pStyle w:val="Style24"/>
        <w:keepNext w:val="0"/>
        <w:keepLines w:val="0"/>
        <w:framePr w:w="6826" w:h="2323" w:wrap="none" w:hAnchor="page" w:x="7552" w:y="4374"/>
        <w:widowControl w:val="0"/>
        <w:shd w:val="clear" w:color="auto" w:fill="auto"/>
        <w:bidi w:val="0"/>
        <w:spacing w:before="0" w:after="120" w:line="240" w:lineRule="auto"/>
        <w:ind w:left="0" w:right="1740" w:firstLine="0"/>
        <w:jc w:val="righ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203 078,35</w:t>
      </w:r>
    </w:p>
    <w:p>
      <w:pPr>
        <w:pStyle w:val="Style24"/>
        <w:keepNext w:val="0"/>
        <w:keepLines w:val="0"/>
        <w:framePr w:w="6826" w:h="2323" w:wrap="none" w:hAnchor="page" w:x="7552" w:y="4374"/>
        <w:widowControl w:val="0"/>
        <w:shd w:val="clear" w:color="auto" w:fill="auto"/>
        <w:bidi w:val="0"/>
        <w:spacing w:before="0" w:after="140" w:line="240" w:lineRule="auto"/>
        <w:ind w:left="0" w:right="17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3 073,38</w:t>
      </w:r>
    </w:p>
    <w:tbl>
      <w:tblPr>
        <w:tblOverlap w:val="never"/>
        <w:jc w:val="left"/>
        <w:tblLayout w:type="fixed"/>
      </w:tblPr>
      <w:tblGrid>
        <w:gridCol w:w="259"/>
        <w:gridCol w:w="1666"/>
        <w:gridCol w:w="4709"/>
      </w:tblGrid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634" w:h="5645" w:wrap="none" w:hAnchor="page" w:x="644" w:y="54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Práce a dodávky HSV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634" w:h="5645" w:wrap="none" w:hAnchor="page" w:x="644" w:y="54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D VCP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Vícepráce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634" w:h="5645" w:wrap="none" w:hAnchor="page" w:x="644" w:y="54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Zakládání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212752413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Trativod z drenážních trubek korugovaných PE-HD SN</w:t>
            </w:r>
          </w:p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perforace 220° včetně lože otevřený výkop DN 200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634" w:h="5645" w:wrap="none" w:hAnchor="page" w:x="644" w:y="54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 liniové stavby</w:t>
            </w:r>
          </w:p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"https://podminky.urs.cz/item/CS_URS_2025_02/212752413"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https://podminky.urs.cz/item/CS_URS_2025_02/212752413</w:t>
            </w:r>
            <w:r>
              <w:fldChar w:fldCharType="end"/>
            </w:r>
          </w:p>
        </w:tc>
      </w:tr>
      <w:tr>
        <w:trPr>
          <w:trHeight w:val="8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634" w:h="5645" w:wrap="none" w:hAnchor="page" w:x="644" w:y="54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120" w:line="271" w:lineRule="auto"/>
              <w:ind w:left="30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Poznámka k položce: bez lože a obsypu</w:t>
            </w:r>
          </w:p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Úpravy povrchů, podlahy a osazování výplní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622143005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omítníků plastových, pozinkovaných nebo dřevěných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634" w:h="5645" w:wrap="none" w:hAnchor="page" w:x="644" w:y="54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"https://podminky.urs.cz/item/CS_URS_2025_02/622143005"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https://podminky.urs.cz/item/CS_URS_2025_02/622143005</w:t>
            </w:r>
            <w:r>
              <w:fldChar w:fldCharType="end"/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634" w:h="5645" w:wrap="none" w:hAnchor="page" w:x="644" w:y="54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2,3+1,9+2,7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634" w:h="5645" w:wrap="none" w:hAnchor="page" w:x="644" w:y="54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2,5+2,5+2,7+2,3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634" w:h="5645" w:wrap="none" w:hAnchor="page" w:x="644" w:y="54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</w:t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13021013</w:t>
            </w:r>
          </w:p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kruhová žebírková DIN 488 jakost B500B (10 505) výztuž do betonu D 12mm</w:t>
            </w:r>
          </w:p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9"/>
              <w:keepNext w:val="0"/>
              <w:keepLines w:val="0"/>
              <w:framePr w:w="6634" w:h="5645" w:wrap="none" w:hAnchor="page" w:x="644" w:y="54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Hmotnost: 0,89 kg/m</w:t>
            </w:r>
          </w:p>
        </w:tc>
      </w:tr>
    </w:tbl>
    <w:p>
      <w:pPr>
        <w:framePr w:w="6634" w:h="5645" w:wrap="none" w:hAnchor="page" w:x="644" w:y="5454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638"/>
        <w:gridCol w:w="1296"/>
        <w:gridCol w:w="1757"/>
        <w:gridCol w:w="2827"/>
      </w:tblGrid>
      <w:tr>
        <w:trPr>
          <w:trHeight w:val="7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512,23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3 073,38 CS ÚRS 2025 02</w:t>
            </w:r>
          </w:p>
        </w:tc>
      </w:tr>
      <w:tr>
        <w:trPr>
          <w:trHeight w:val="14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7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805.28</w:t>
            </w:r>
          </w:p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1344" w:val="left"/>
              </w:tabs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02</w:t>
            </w:r>
          </w:p>
        </w:tc>
      </w:tr>
      <w:tr>
        <w:trPr>
          <w:trHeight w:val="15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6,900</w:t>
            </w:r>
          </w:p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10,000</w:t>
            </w:r>
          </w:p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16,900</w:t>
            </w:r>
          </w:p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5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518" w:h="3706" w:wrap="none" w:hAnchor="page" w:x="7594" w:y="6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447,00 CS ÚRS 2025 02</w:t>
            </w:r>
          </w:p>
        </w:tc>
      </w:tr>
    </w:tbl>
    <w:p>
      <w:pPr>
        <w:framePr w:w="6518" w:h="3706" w:wrap="none" w:hAnchor="page" w:x="7594" w:y="689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8961120" cy="670242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8961120" cy="6702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2170" w:bottom="2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13762" w:h="302" w:wrap="none" w:hAnchor="page" w:x="616" w:y="711"/>
        <w:widowControl w:val="0"/>
        <w:shd w:val="clear" w:color="auto" w:fill="auto"/>
        <w:tabs>
          <w:tab w:pos="4238" w:val="left"/>
          <w:tab w:pos="6931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PČ Typ Kód</w:t>
        <w:tab/>
        <w:t>Popis</w:t>
        <w:tab/>
        <w:t>MJ Množství J.cena [CZK] Cena celkem [CZK] Cenová soustava</w:t>
      </w:r>
    </w:p>
    <w:tbl>
      <w:tblPr>
        <w:tblOverlap w:val="never"/>
        <w:jc w:val="left"/>
        <w:tblLayout w:type="fixed"/>
      </w:tblPr>
      <w:tblGrid>
        <w:gridCol w:w="269"/>
        <w:gridCol w:w="374"/>
        <w:gridCol w:w="1282"/>
        <w:gridCol w:w="4805"/>
        <w:gridCol w:w="922"/>
        <w:gridCol w:w="1286"/>
        <w:gridCol w:w="1618"/>
        <w:gridCol w:w="2914"/>
      </w:tblGrid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16,9*0,89/1000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Vedení trubní dálková a přípojná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15 355,64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871351141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potrubí z PE100 RC SDR 11 otevřený výkop svařovaných na tupo d 200 x 18,2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301,50 CS ÚRS 2025 02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"https://podminky.urs.cz/item/CS_URS_2025_02/871351141"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https://podminky.urs.cz/item/CS_URS_2025_02/871351141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28613180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potrubí vodovodní jednovrstvé PE100 RC PN 16 SDR11 200x18,2mm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1 797,14 CS ÚRS 2025 02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1,5*1,015 'Přepočtené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1,523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877350330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spojek na kanalizačním potrubí z PP nebo tvrdého PVC-U trub hladkých plnostěnných DN 200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996,00 CS ÚRS 2025 02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"https://podminky.urs.cz/item/CS_URS_2025_02/877350330"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https://podminky.urs.cz/item/CS_URS_2025_02/877350330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28617449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přechody z hladkých trub na kanalizaci PP</w:t>
            </w:r>
          </w:p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329" w:lineRule="auto"/>
              <w:ind w:left="3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korugovanou DN 200 oboustranná násuvná spojka tyčového drenážního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1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4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4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 CS ÚRS 2025 02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28610598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potrubí systému inženýrských liniových staveb HD-PE</w:t>
            </w:r>
          </w:p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 4 DN 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131,00 CS ÚRS 2025 02</w:t>
            </w:r>
          </w:p>
        </w:tc>
      </w:tr>
      <w:tr>
        <w:trPr>
          <w:trHeight w:val="72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28611544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 kanalizační PVC na kameninové hrdlo DN</w:t>
            </w:r>
          </w:p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Proplachovací a kontrolní šachta z PVC-U vnější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4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4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668,00 CS ÚRS 2025 02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895270012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průměr 315 mm pro drenáže budov bez lapače písku užitné výšky 650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1 210,00 CS ÚRS 2025 02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"https://podminky.urs.cz/item/CS_URS_2025_02/895270012"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https://podminky.urs.cz/item/CS_URS_2025_02/895270012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Proplachovací a kontrolní šachta z PVC-U vnější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895270021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průměr 315 mm pro drenáže budov šachtové prodloužení světlé hloubky 800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1 950,00 CS ÚRS 2025 02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"https://podminky.urs.cz/item/CS_URS_2025_02/895270021"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https://podminky.urs.cz/item/CS_URS_2025_02/895270021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(2,5-0,65)/0,8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2,313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Proplachovací a kontrolní šachta z PVC-U vnější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895270051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průměr 315 mm pro drenáže budov poklop litinový pro třídu zatížení B 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3 600,00 CS ÚRS 2025 02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"https://podminky.urs.cz/item/CS_URS_2025_02/895270051"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https://podminky.urs.cz/item/CS_URS_2025_02/895270051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rourám proplachovací a kontrolní šachty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895270067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PVC-U vnější průměr 315 mm pro drenáže budov za uříznutí šachtové roury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102,00 CS ÚRS 2025 02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469" w:h="10008" w:wrap="none" w:hAnchor="page" w:x="644" w:y="11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"https://podminky.urs.cz/item/CS_URS_2025_02/895270067"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https://podminky.urs.cz/item/CS_URS_2025_02/895270067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69" w:h="10008" w:wrap="none" w:hAnchor="page" w:x="644" w:y="11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469" w:h="10008" w:wrap="none" w:hAnchor="page" w:x="644" w:y="116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8961120" cy="678180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8961120" cy="6781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2170" w:bottom="22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02"/>
        <w:gridCol w:w="1656"/>
        <w:gridCol w:w="4757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100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899623151</w:t>
            </w:r>
          </w:p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12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Obetonování potrubí nebo zdiva stok betonem prostým v otevřeném výkopu, betonem tř. C 16/20</w:t>
            </w:r>
          </w:p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" "0.5 "obetonování napojení potrubí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"Celkem: "A41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</w:tr>
      <w:tr>
        <w:trPr>
          <w:trHeight w:val="7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931994151</w:t>
            </w:r>
          </w:p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4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pásy, profily, tmely spárovým profilem průřezu 20/20 mm</w:t>
            </w:r>
          </w:p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"římsa levá"27,42*4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"římsa pravá"30,36*4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966051211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 LTM zdiva z ŽB nebo předpjatého betonu ručně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"https://podminky.urs.cz/item/CS_URS_2025_02/966051211"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https://podminky.urs.cz/item/CS_URS_2025_02/966051211</w:t>
            </w:r>
            <w:r>
              <w:fldChar w:fldCharType="end"/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64" w:lineRule="auto"/>
              <w:ind w:left="30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Poznámka k položce: vybourání ocelového potrubí pravého břehu pro nahrazení PEHD</w:t>
            </w:r>
          </w:p>
        </w:tc>
      </w:tr>
      <w:tr>
        <w:trPr>
          <w:trHeight w:val="60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985112111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potrubím</w:t>
            </w:r>
          </w:p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Odsekání degradovaného betonu stěn tl do 10 mm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"https://podminky.urs.cz/item/CS_URS_2025_02/985112111"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https://podminky.urs.cz/item/CS_URS_2025_02/985112111</w:t>
            </w:r>
            <w:r>
              <w:fldChar w:fldCharType="end"/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"levá stěna"69,27*0,85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"pravá stěna"73,30*0,55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</w:t>
            </w:r>
          </w:p>
        </w:tc>
      </w:tr>
      <w:tr>
        <w:trPr>
          <w:trHeight w:val="8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985121122</w:t>
            </w:r>
          </w:p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14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Tryskání degradovaného betonu stěn a rubu kleneb vodou pod tlakem přes 300 do 1250 barů</w:t>
            </w:r>
          </w:p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"https://podminky.urs.cz/item/CS_URS_2025_02/985121122"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https://podminky.urs.cz/item/CS_URS_2025_02/985121122</w:t>
            </w:r>
            <w:r>
              <w:fldChar w:fldCharType="end"/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"levá strana"27,42*0,55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"pravá strana"30,36*0,55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985411111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Beztlakové zalití trhlin a dutin ve zdivu aktivovanou maltou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"https://podminky.urs.cz/item/CS_URS_2025_01/985411111"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https://podminky.urs.cz/item/CS_URS_2025_01/985411111</w:t>
            </w:r>
            <w:r>
              <w:fldChar w:fldCharType="end"/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985411912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beztlakovému zalití trhlin a dutin za objem do 1 m3 jednotlivě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15" w:h="10507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"https://podminky.urs.cz/item/CS_URS_2025_01/985411912"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https://podminky.urs.cz/item/CS_URS_2025_01/985411912</w:t>
            </w:r>
            <w:r>
              <w:fldChar w:fldCharType="end"/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985422233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715" w:h="10507" w:wrap="none" w:hAnchor="page" w:x="615" w:y="711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Injektáž trhlin š přes 1 do 2 mm v ŽB kcích tl přes 200 do 300 mm polyuretanem včetně vrtů</w:t>
            </w:r>
          </w:p>
        </w:tc>
      </w:tr>
    </w:tbl>
    <w:p>
      <w:pPr>
        <w:framePr w:w="6715" w:h="10507" w:wrap="none" w:hAnchor="page" w:x="615" w:y="71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523"/>
        <w:gridCol w:w="1291"/>
        <w:gridCol w:w="1416"/>
        <w:gridCol w:w="1886"/>
        <w:gridCol w:w="1714"/>
      </w:tblGrid>
      <w:tr>
        <w:trPr>
          <w:trHeight w:val="43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175 741,55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231,120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15 022,80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109,680</w:t>
            </w:r>
          </w:p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121,440</w:t>
            </w:r>
          </w:p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231,120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14 000,00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10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 CS ÚRS 2025 02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99,195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332,00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32 932,74 CS ÚRS 2025 02</w:t>
            </w:r>
          </w:p>
        </w:tc>
      </w:tr>
      <w:tr>
        <w:trPr>
          <w:trHeight w:val="116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66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58,880</w:t>
            </w:r>
          </w:p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66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40,315</w:t>
            </w:r>
          </w:p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66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99,195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31,779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329,00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10 455,29 CS ÚRS 2025 02</w:t>
            </w:r>
          </w:p>
        </w:tc>
      </w:tr>
      <w:tr>
        <w:trPr>
          <w:trHeight w:val="8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66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15,081</w:t>
            </w:r>
          </w:p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16,698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31,779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30" w:h="10397" w:wrap="none" w:hAnchor="page" w:x="7546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39 400,00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3 940,00 CS ÚRS 2025 01</w:t>
            </w:r>
          </w:p>
        </w:tc>
      </w:tr>
      <w:tr>
        <w:trPr>
          <w:trHeight w:val="82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1 740,00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174,00 CS ÚRS 2025 01</w:t>
            </w: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4 440,00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6830" w:h="10397" w:wrap="none" w:hAnchor="page" w:x="7546" w:y="711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15 984,00 CS ÚRS 2025 02</w:t>
            </w:r>
          </w:p>
        </w:tc>
      </w:tr>
    </w:tbl>
    <w:p>
      <w:pPr>
        <w:framePr w:w="6830" w:h="10397" w:wrap="none" w:hAnchor="page" w:x="7546" w:y="7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8961120" cy="683641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8961120" cy="68364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2170" w:bottom="22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02"/>
        <w:gridCol w:w="384"/>
        <w:gridCol w:w="1282"/>
        <w:gridCol w:w="4829"/>
        <w:gridCol w:w="672"/>
        <w:gridCol w:w="1272"/>
        <w:gridCol w:w="1416"/>
        <w:gridCol w:w="1901"/>
        <w:gridCol w:w="1704"/>
      </w:tblGrid>
      <w:tr>
        <w:trPr>
          <w:trHeight w:val="355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"https://podminky.urs.cz/item/CS_URS_2025_02/985422233"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https://podminky.urs.cz/item/CS_URS_2025_02/985422233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Injektáž trhliny ve dne skluzu - místo napojení kamenného skluzu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beton</w:t>
            </w:r>
          </w:p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vč. injektáže pravobřežní zdi mezi PR4 a PR5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985512113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Stříkaný beton stěn ze suché směsi pevnosti min. 45 MPa tl 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16,560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2 520,00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41 731,20 CS ÚRS 2025 02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"https://podminky.urs.cz/item/CS_URS_2025_02/985512113"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https://podminky.urs.cz/item/CS_URS_2025_02/985512113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985512119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ke stříkanému betonu stěn ze suché směsi pevnosti min. 45 MPa ZKD 10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99,360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494,00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49 083,84 CS ÚRS 2025 02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"https://podminky.urs.cz/item/CS_URS_2025_02/985512119"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https://podminky.urs.cz/item/CS_URS_2025_02/985512119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16,56*6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985513111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Stržení povrchu stříkaného betonu ze suchých směsí včetně zařezání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16,560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303,00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5 017,68 CS ÚRS 2025 01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"https://podminky.urs.cz/item/CS_URS_2025_01/985513111"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https://podminky.urs.cz/item/CS_URS_2025_01/985513111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312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Doprava suti a vybouraných hmot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a vybouraných hmot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8 102,50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skládku vč. naložení s uložení (poplatku) dle platné legislativy -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8 102,50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3,241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3,241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MP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-116 926,42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Zemní práce</w:t>
            </w:r>
          </w:p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a zpětná montáž kanalizačního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-11 000,00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11500113R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délky 6m ocel průměru 219/12,5mm, vč. 1x dočasného zaslepení ocelového potrubí, s dočasným převedením potrubí PEH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Svislé a kompletní konstrukce</w:t>
            </w:r>
          </w:p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-85 284,00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plavebních komor, spodní stavby vodních elektráren, jader přehrad, odběrných věží a výpustných zařízení, opěr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-34 776,00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-16,56*0,15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-2,484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3762" w:h="10378" w:wrap="none" w:hAnchor="page" w:x="615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-2,484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62" w:h="10378" w:wrap="none" w:hAnchor="page" w:x="615" w:y="7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762" w:h="10378" w:wrap="none" w:hAnchor="page" w:x="615" w:y="7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8961120" cy="671766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8961120" cy="67176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2170" w:bottom="2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259" w:h="302" w:wrap="none" w:hAnchor="page" w:x="644" w:y="71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32</w:t>
      </w:r>
    </w:p>
    <w:p>
      <w:pPr>
        <w:pStyle w:val="Style24"/>
        <w:keepNext w:val="0"/>
        <w:keepLines w:val="0"/>
        <w:framePr w:w="206" w:h="302" w:wrap="none" w:hAnchor="page" w:x="7600" w:y="71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M</w:t>
      </w:r>
    </w:p>
    <w:p>
      <w:pPr>
        <w:pStyle w:val="Style24"/>
        <w:keepNext w:val="0"/>
        <w:keepLines w:val="0"/>
        <w:framePr w:w="667" w:h="302" w:wrap="none" w:hAnchor="page" w:x="10000" w:y="71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-132,38</w:t>
      </w:r>
    </w:p>
    <w:p>
      <w:pPr>
        <w:pStyle w:val="Style24"/>
        <w:keepNext w:val="0"/>
        <w:keepLines w:val="0"/>
        <w:framePr w:w="821" w:h="302" w:wrap="none" w:hAnchor="page" w:x="11828" w:y="71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-5 612,91</w:t>
      </w:r>
    </w:p>
    <w:p>
      <w:pPr>
        <w:pStyle w:val="Style24"/>
        <w:keepNext w:val="0"/>
        <w:keepLines w:val="0"/>
        <w:framePr w:w="614" w:h="979" w:wrap="none" w:hAnchor="page" w:x="8651" w:y="642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46,600</w:t>
      </w:r>
    </w:p>
    <w:p>
      <w:pPr>
        <w:pStyle w:val="Style24"/>
        <w:keepNext w:val="0"/>
        <w:keepLines w:val="0"/>
        <w:framePr w:w="614" w:h="979" w:wrap="none" w:hAnchor="page" w:x="8651" w:y="642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46,600</w:t>
      </w:r>
    </w:p>
    <w:p>
      <w:pPr>
        <w:pStyle w:val="Style24"/>
        <w:keepNext w:val="0"/>
        <w:keepLines w:val="0"/>
        <w:framePr w:w="614" w:h="979" w:wrap="none" w:hAnchor="page" w:x="8651" w:y="642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42,400</w:t>
      </w:r>
    </w:p>
    <w:p>
      <w:pPr>
        <w:pStyle w:val="Style24"/>
        <w:keepNext w:val="0"/>
        <w:keepLines w:val="0"/>
        <w:framePr w:w="288" w:h="1608" w:wrap="none" w:hAnchor="page" w:x="947" w:y="5795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</w:t>
      </w:r>
    </w:p>
    <w:p>
      <w:pPr>
        <w:pStyle w:val="Style24"/>
        <w:keepNext w:val="0"/>
        <w:keepLines w:val="0"/>
        <w:framePr w:w="288" w:h="1608" w:wrap="none" w:hAnchor="page" w:x="947" w:y="5795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VV</w:t>
      </w:r>
    </w:p>
    <w:p>
      <w:pPr>
        <w:pStyle w:val="Style24"/>
        <w:keepNext w:val="0"/>
        <w:keepLines w:val="0"/>
        <w:framePr w:w="288" w:h="1608" w:wrap="none" w:hAnchor="page" w:x="947" w:y="5795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VV</w:t>
      </w:r>
    </w:p>
    <w:p>
      <w:pPr>
        <w:pStyle w:val="Style24"/>
        <w:keepNext w:val="0"/>
        <w:keepLines w:val="0"/>
        <w:framePr w:w="288" w:h="1608" w:wrap="none" w:hAnchor="page" w:x="947" w:y="5795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VV</w:t>
      </w:r>
    </w:p>
    <w:p>
      <w:pPr>
        <w:pStyle w:val="Style24"/>
        <w:keepNext w:val="0"/>
        <w:keepLines w:val="0"/>
        <w:framePr w:w="288" w:h="1608" w:wrap="none" w:hAnchor="page" w:x="947" w:y="5795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</w:t>
      </w:r>
    </w:p>
    <w:p>
      <w:pPr>
        <w:pStyle w:val="Style24"/>
        <w:keepNext w:val="0"/>
        <w:keepLines w:val="0"/>
        <w:framePr w:w="965" w:h="979" w:wrap="none" w:hAnchor="page" w:x="1336" w:y="642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A52</w:t>
      </w:r>
    </w:p>
    <w:p>
      <w:pPr>
        <w:pStyle w:val="Style24"/>
        <w:keepNext w:val="0"/>
        <w:keepLines w:val="0"/>
        <w:framePr w:w="965" w:h="979" w:wrap="none" w:hAnchor="page" w:x="1336" w:y="642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B52</w:t>
      </w:r>
    </w:p>
    <w:p>
      <w:pPr>
        <w:pStyle w:val="Style24"/>
        <w:keepNext w:val="0"/>
        <w:keepLines w:val="0"/>
        <w:framePr w:w="965" w:h="979" w:wrap="none" w:hAnchor="page" w:x="1336" w:y="642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953334118</w:t>
      </w:r>
    </w:p>
    <w:p>
      <w:pPr>
        <w:pStyle w:val="Style24"/>
        <w:keepNext w:val="0"/>
        <w:keepLines w:val="0"/>
        <w:framePr w:w="1454" w:h="302" w:wrap="none" w:hAnchor="page" w:x="12923" w:y="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Cenová soustava</w:t>
      </w:r>
    </w:p>
    <w:tbl>
      <w:tblPr>
        <w:tblOverlap w:val="never"/>
        <w:jc w:val="left"/>
        <w:tblLayout w:type="fixed"/>
      </w:tblPr>
      <w:tblGrid>
        <w:gridCol w:w="317"/>
        <w:gridCol w:w="365"/>
        <w:gridCol w:w="1272"/>
        <w:gridCol w:w="4834"/>
        <w:gridCol w:w="662"/>
        <w:gridCol w:w="1291"/>
        <w:gridCol w:w="1421"/>
        <w:gridCol w:w="1872"/>
      </w:tblGrid>
      <w:tr>
        <w:trPr>
          <w:trHeight w:val="34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2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-43 056,00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-16,56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-16,560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-16,560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12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-7 452,00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Vedení trubní dálková a přípojná</w:t>
            </w:r>
          </w:p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potrubí z trub kameninových hrdlových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-8 605,00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831352121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integrovaným těsněním v otevřeném výkopu ve sklonu do 20 % DN 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-1 500,00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59710704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trouba kameninová glazovaná DN 200 dl 2,50m spojovací systém C Třída 240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-5,075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-7 105,00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34" w:h="5582" w:vSpace="926" w:wrap="none" w:hAnchor="page" w:x="615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-11 781,82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953334118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Bobtnavý pásek do pracovních spar betonových konstrukcí bentonitový, rozměru 20 x 15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46,600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-132,38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34" w:h="5582" w:vSpace="926" w:wrap="none" w:hAnchor="page" w:x="615" w:y="164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-6 168,91</w:t>
            </w:r>
          </w:p>
        </w:tc>
      </w:tr>
    </w:tbl>
    <w:p>
      <w:pPr>
        <w:framePr w:w="12034" w:h="5582" w:vSpace="926" w:wrap="none" w:hAnchor="page" w:x="615" w:y="164"/>
        <w:widowControl w:val="0"/>
        <w:spacing w:line="1" w:lineRule="exact"/>
      </w:pPr>
    </w:p>
    <w:p>
      <w:pPr>
        <w:pStyle w:val="Style40"/>
        <w:keepNext w:val="0"/>
        <w:keepLines w:val="0"/>
        <w:framePr w:w="3917" w:h="960" w:wrap="none" w:hAnchor="page" w:x="2852" w:y="5713"/>
        <w:widowControl w:val="0"/>
        <w:shd w:val="clear" w:color="auto" w:fill="auto"/>
        <w:bidi w:val="0"/>
        <w:spacing w:before="0" w:after="40" w:line="264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Poznámka k položce: odpočet práce dle TOV</w:t>
      </w:r>
    </w:p>
    <w:p>
      <w:pPr>
        <w:pStyle w:val="Style40"/>
        <w:keepNext w:val="0"/>
        <w:keepLines w:val="0"/>
        <w:framePr w:w="3917" w:h="960" w:wrap="none" w:hAnchor="page" w:x="2852" w:y="5713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""`viz výkres Detaily D.7 9.8+20.2+4.1+3.3+3+4.4+1.8</w:t>
      </w:r>
    </w:p>
    <w:p>
      <w:pPr>
        <w:pStyle w:val="Style43"/>
        <w:keepNext w:val="0"/>
        <w:keepLines w:val="0"/>
        <w:framePr w:w="3917" w:h="1152" w:wrap="none" w:hAnchor="page" w:x="2852" w:y="675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"A52</w:t>
      </w:r>
    </w:p>
    <w:p>
      <w:pPr>
        <w:pStyle w:val="Style19"/>
        <w:keepNext w:val="0"/>
        <w:keepLines w:val="0"/>
        <w:framePr w:w="3917" w:h="1152" w:wrap="none" w:hAnchor="page" w:x="2852" w:y="6755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Bobtnavý pásek do pracovních spar betonových konstrukcí bentonitový, rozměru 20 x 15 mm 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Poznámka k položce: odpočet práce dle TOV</w:t>
      </w:r>
    </w:p>
    <w:tbl>
      <w:tblPr>
        <w:tblOverlap w:val="never"/>
        <w:jc w:val="left"/>
        <w:tblLayout w:type="fixed"/>
      </w:tblPr>
      <w:tblGrid>
        <w:gridCol w:w="274"/>
        <w:gridCol w:w="365"/>
        <w:gridCol w:w="1282"/>
        <w:gridCol w:w="4824"/>
        <w:gridCol w:w="859"/>
        <w:gridCol w:w="1416"/>
        <w:gridCol w:w="1632"/>
        <w:gridCol w:w="1354"/>
      </w:tblGrid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9.5+17.3+4+3.2+2.9+4.2+1.3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"Celkem: "A39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23-M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Montáže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5" w:h="2280" w:vSpace="422" w:wrap="none" w:hAnchor="page" w:x="644" w:y="8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-255,60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230011123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57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potrubí z trub ocelových hladkých tř. 11 až 13 O 324 mm, tl. 8,0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-131,10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14011112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57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trubka ocelová bezešvá hladká jakost 11 353 324x8,0mm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-0,150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2005" w:h="2280" w:vSpace="422" w:wrap="none" w:hAnchor="page" w:x="644" w:y="8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-124,50</w:t>
            </w:r>
          </w:p>
        </w:tc>
      </w:tr>
    </w:tbl>
    <w:p>
      <w:pPr>
        <w:framePr w:w="12005" w:h="2280" w:vSpace="422" w:wrap="none" w:hAnchor="page" w:x="644" w:y="8084"/>
        <w:widowControl w:val="0"/>
        <w:spacing w:line="1" w:lineRule="exact"/>
      </w:pPr>
    </w:p>
    <w:p>
      <w:pPr>
        <w:pStyle w:val="Style40"/>
        <w:keepNext w:val="0"/>
        <w:keepLines w:val="0"/>
        <w:framePr w:w="154" w:h="245" w:wrap="none" w:hAnchor="page" w:x="946" w:y="76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0</wp:posOffset>
            </wp:positionV>
            <wp:extent cx="8961120" cy="659003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8961120" cy="6590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8" w:h="11909" w:orient="landscape"/>
      <w:pgMar w:top="547" w:left="557" w:right="2170" w:bottom="22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5068570</wp:posOffset>
              </wp:positionH>
              <wp:positionV relativeFrom="page">
                <wp:posOffset>7406005</wp:posOffset>
              </wp:positionV>
              <wp:extent cx="548640" cy="14033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9.10000000000002pt;margin-top:583.14999999999998pt;width:43.200000000000003pt;height:11.0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8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8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9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28"/>
      <w:numFmt w:val="decimal"/>
      <w:lvlText w:val="358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4">
    <w:name w:val="Char Style 44"/>
    <w:basedOn w:val="DefaultParagraphFont"/>
    <w:link w:val="Style4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30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32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50" w:line="276" w:lineRule="auto"/>
      <w:ind w:firstLine="59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after="5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FFFFFF"/>
      <w:spacing w:after="20" w:line="32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FFFFFF"/>
      <w:spacing w:line="39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png"/><Relationship Id="rId23" Type="http://schemas.openxmlformats.org/officeDocument/2006/relationships/image" Target="media/image9.png" TargetMode="External"/><Relationship Id="rId24" Type="http://schemas.openxmlformats.org/officeDocument/2006/relationships/image" Target="media/image10.jpeg"/><Relationship Id="rId25" Type="http://schemas.openxmlformats.org/officeDocument/2006/relationships/image" Target="media/image10.jpe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