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61BD" w14:textId="77777777" w:rsidR="00E159F7" w:rsidRPr="00306BD4" w:rsidRDefault="00E159F7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306BD4">
        <w:rPr>
          <w:rFonts w:ascii="Verdana" w:hAnsi="Verdana"/>
          <w:b/>
          <w:sz w:val="22"/>
          <w:szCs w:val="22"/>
          <w:u w:val="single"/>
        </w:rPr>
        <w:t>SMLOUVA</w:t>
      </w:r>
      <w:r w:rsidR="0010226D">
        <w:rPr>
          <w:rFonts w:ascii="Verdana" w:hAnsi="Verdana"/>
          <w:b/>
          <w:sz w:val="22"/>
          <w:szCs w:val="22"/>
          <w:u w:val="single"/>
        </w:rPr>
        <w:t xml:space="preserve"> O ZÁJEZDU</w:t>
      </w:r>
    </w:p>
    <w:p w14:paraId="586D53D8" w14:textId="77777777" w:rsidR="00E159F7" w:rsidRPr="00306BD4" w:rsidRDefault="00E159F7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5366A8B" w14:textId="7D340F36" w:rsidR="00E159F7" w:rsidRPr="00306BD4" w:rsidRDefault="00E159F7">
      <w:pPr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Cestovní kancelář:</w:t>
      </w:r>
      <w:r w:rsidRPr="00306BD4">
        <w:rPr>
          <w:rFonts w:ascii="Verdana" w:hAnsi="Verdana"/>
          <w:b/>
          <w:sz w:val="18"/>
          <w:szCs w:val="18"/>
        </w:rPr>
        <w:tab/>
      </w:r>
      <w:r w:rsidR="00035915">
        <w:rPr>
          <w:rFonts w:ascii="Verdana" w:hAnsi="Verdana"/>
          <w:bCs/>
          <w:sz w:val="18"/>
          <w:szCs w:val="18"/>
        </w:rPr>
        <w:t>Mgr</w:t>
      </w:r>
      <w:r w:rsidRPr="00306BD4">
        <w:rPr>
          <w:rFonts w:ascii="Verdana" w:hAnsi="Verdana"/>
          <w:bCs/>
          <w:sz w:val="18"/>
          <w:szCs w:val="18"/>
        </w:rPr>
        <w:t xml:space="preserve">. </w:t>
      </w:r>
      <w:r w:rsidR="00035915">
        <w:rPr>
          <w:rFonts w:ascii="Verdana" w:hAnsi="Verdana"/>
          <w:sz w:val="18"/>
          <w:szCs w:val="18"/>
        </w:rPr>
        <w:t xml:space="preserve">Michal Kunert </w:t>
      </w:r>
      <w:r w:rsidR="00AA78CA">
        <w:rPr>
          <w:rFonts w:ascii="Verdana" w:hAnsi="Verdana"/>
          <w:sz w:val="18"/>
          <w:szCs w:val="18"/>
        </w:rPr>
        <w:t>-</w:t>
      </w:r>
      <w:r w:rsidR="00035915">
        <w:rPr>
          <w:rFonts w:ascii="Verdana" w:hAnsi="Verdana"/>
          <w:sz w:val="18"/>
          <w:szCs w:val="18"/>
        </w:rPr>
        <w:t xml:space="preserve"> CK </w:t>
      </w:r>
      <w:proofErr w:type="spellStart"/>
      <w:r w:rsidR="00035915">
        <w:rPr>
          <w:rFonts w:ascii="Verdana" w:hAnsi="Verdana"/>
          <w:sz w:val="18"/>
          <w:szCs w:val="18"/>
        </w:rPr>
        <w:t>Mondial</w:t>
      </w:r>
      <w:proofErr w:type="spellEnd"/>
      <w:r w:rsidRPr="00306BD4">
        <w:rPr>
          <w:rFonts w:ascii="Verdana" w:hAnsi="Verdana"/>
          <w:sz w:val="18"/>
          <w:szCs w:val="18"/>
        </w:rPr>
        <w:t>, IČ</w:t>
      </w:r>
      <w:r w:rsidR="00035915">
        <w:rPr>
          <w:rFonts w:ascii="Verdana" w:hAnsi="Verdana"/>
          <w:sz w:val="18"/>
          <w:szCs w:val="18"/>
        </w:rPr>
        <w:t>O</w:t>
      </w:r>
      <w:r w:rsidRPr="00306BD4">
        <w:rPr>
          <w:rFonts w:ascii="Verdana" w:hAnsi="Verdana"/>
          <w:sz w:val="18"/>
          <w:szCs w:val="18"/>
        </w:rPr>
        <w:t xml:space="preserve">: </w:t>
      </w:r>
      <w:r w:rsidR="00035915" w:rsidRPr="00035915">
        <w:rPr>
          <w:rFonts w:ascii="Verdana" w:hAnsi="Verdana"/>
          <w:sz w:val="18"/>
          <w:szCs w:val="18"/>
        </w:rPr>
        <w:t>04364422</w:t>
      </w:r>
      <w:r w:rsidR="002A2A03" w:rsidRPr="00306BD4">
        <w:rPr>
          <w:rFonts w:ascii="Verdana" w:hAnsi="Verdana"/>
          <w:sz w:val="18"/>
          <w:szCs w:val="18"/>
        </w:rPr>
        <w:t>,</w:t>
      </w:r>
    </w:p>
    <w:p w14:paraId="43A257F9" w14:textId="77777777" w:rsidR="00E159F7" w:rsidRPr="00306BD4" w:rsidRDefault="00E159F7">
      <w:pPr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="00035915">
        <w:rPr>
          <w:rFonts w:ascii="Verdana" w:hAnsi="Verdana"/>
          <w:sz w:val="18"/>
          <w:szCs w:val="18"/>
        </w:rPr>
        <w:t>se sídlem Dolní Čermná 458, 561 53</w:t>
      </w:r>
    </w:p>
    <w:p w14:paraId="4615C080" w14:textId="7528FCA2" w:rsidR="00E159F7" w:rsidRPr="00306BD4" w:rsidRDefault="00E159F7">
      <w:pPr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="00035915">
        <w:rPr>
          <w:rFonts w:ascii="Verdana" w:hAnsi="Verdana"/>
          <w:sz w:val="18"/>
          <w:szCs w:val="18"/>
        </w:rPr>
        <w:t>telefon: 777 646 650</w:t>
      </w:r>
      <w:r w:rsidRPr="00306BD4">
        <w:rPr>
          <w:rFonts w:ascii="Verdana" w:hAnsi="Verdana"/>
          <w:sz w:val="18"/>
          <w:szCs w:val="18"/>
        </w:rPr>
        <w:t xml:space="preserve">, mail: </w:t>
      </w:r>
      <w:r w:rsidR="00AA78CA">
        <w:rPr>
          <w:rFonts w:ascii="Verdana" w:hAnsi="Verdana"/>
          <w:sz w:val="18"/>
          <w:szCs w:val="18"/>
        </w:rPr>
        <w:t>info</w:t>
      </w:r>
      <w:r w:rsidRPr="00306BD4">
        <w:rPr>
          <w:rFonts w:ascii="Verdana" w:hAnsi="Verdana"/>
          <w:sz w:val="18"/>
          <w:szCs w:val="18"/>
        </w:rPr>
        <w:t>@</w:t>
      </w:r>
      <w:r w:rsidR="00AA78CA">
        <w:rPr>
          <w:rFonts w:ascii="Verdana" w:hAnsi="Verdana"/>
          <w:sz w:val="18"/>
          <w:szCs w:val="18"/>
        </w:rPr>
        <w:t>ckmondial</w:t>
      </w:r>
      <w:r w:rsidR="005E330C">
        <w:rPr>
          <w:rFonts w:ascii="Verdana" w:hAnsi="Verdana"/>
          <w:sz w:val="18"/>
          <w:szCs w:val="18"/>
        </w:rPr>
        <w:t>.c</w:t>
      </w:r>
      <w:r w:rsidR="00AA78CA">
        <w:rPr>
          <w:rFonts w:ascii="Verdana" w:hAnsi="Verdana"/>
          <w:sz w:val="18"/>
          <w:szCs w:val="18"/>
        </w:rPr>
        <w:t>z</w:t>
      </w:r>
      <w:r w:rsidRPr="00306BD4">
        <w:rPr>
          <w:rFonts w:ascii="Verdana" w:hAnsi="Verdana"/>
          <w:sz w:val="18"/>
          <w:szCs w:val="18"/>
        </w:rPr>
        <w:t xml:space="preserve">,    </w:t>
      </w:r>
    </w:p>
    <w:p w14:paraId="4B86CE8F" w14:textId="70BBEA0E" w:rsidR="00B812AD" w:rsidRDefault="00E159F7">
      <w:pPr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  <w:t xml:space="preserve">č. bankovního účtu u </w:t>
      </w:r>
      <w:r w:rsidR="005E330C">
        <w:rPr>
          <w:rFonts w:ascii="Verdana" w:hAnsi="Verdana"/>
          <w:sz w:val="18"/>
          <w:szCs w:val="18"/>
        </w:rPr>
        <w:t>mBank: 670100-22</w:t>
      </w:r>
      <w:r w:rsidR="00FC5941">
        <w:rPr>
          <w:rFonts w:ascii="Verdana" w:hAnsi="Verdana"/>
          <w:sz w:val="18"/>
          <w:szCs w:val="18"/>
        </w:rPr>
        <w:t>16825895</w:t>
      </w:r>
      <w:r w:rsidR="005E330C">
        <w:rPr>
          <w:rFonts w:ascii="Verdana" w:hAnsi="Verdana"/>
          <w:sz w:val="18"/>
          <w:szCs w:val="18"/>
        </w:rPr>
        <w:t>/6210</w:t>
      </w:r>
    </w:p>
    <w:p w14:paraId="114D691C" w14:textId="16057B7E" w:rsidR="00E5173D" w:rsidRPr="00306BD4" w:rsidRDefault="00E159F7" w:rsidP="00AA40D6">
      <w:pPr>
        <w:jc w:val="center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a</w:t>
      </w:r>
    </w:p>
    <w:p w14:paraId="61C61E21" w14:textId="28FA7B85" w:rsidR="00A505C1" w:rsidRPr="00A505C1" w:rsidRDefault="00BC3759" w:rsidP="007F5B2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objednatel</w:t>
      </w:r>
      <w:r w:rsidR="00E159F7" w:rsidRPr="00306BD4">
        <w:rPr>
          <w:rFonts w:ascii="Verdana" w:hAnsi="Verdana"/>
          <w:b/>
          <w:sz w:val="18"/>
          <w:szCs w:val="18"/>
        </w:rPr>
        <w:t>:</w:t>
      </w:r>
      <w:r w:rsidR="00E159F7" w:rsidRPr="00306BD4">
        <w:rPr>
          <w:rFonts w:ascii="Verdana" w:hAnsi="Verdana"/>
          <w:b/>
          <w:sz w:val="18"/>
          <w:szCs w:val="18"/>
        </w:rPr>
        <w:tab/>
      </w:r>
      <w:r w:rsidR="001F189A" w:rsidRPr="00306BD4">
        <w:rPr>
          <w:rFonts w:ascii="Verdana" w:hAnsi="Verdana"/>
          <w:sz w:val="18"/>
          <w:szCs w:val="18"/>
        </w:rPr>
        <w:tab/>
      </w:r>
      <w:r w:rsidR="00AA78CA">
        <w:rPr>
          <w:rFonts w:ascii="Verdana" w:hAnsi="Verdana"/>
          <w:sz w:val="18"/>
          <w:szCs w:val="18"/>
        </w:rPr>
        <w:t>Gymnáz</w:t>
      </w:r>
      <w:r w:rsidR="00233048">
        <w:rPr>
          <w:rFonts w:ascii="Verdana" w:hAnsi="Verdana"/>
          <w:sz w:val="18"/>
          <w:szCs w:val="18"/>
        </w:rPr>
        <w:t>ium</w:t>
      </w:r>
      <w:r w:rsidR="00AA78CA">
        <w:rPr>
          <w:rFonts w:ascii="Verdana" w:hAnsi="Verdana"/>
          <w:sz w:val="18"/>
          <w:szCs w:val="18"/>
        </w:rPr>
        <w:t xml:space="preserve"> Čelákovice</w:t>
      </w:r>
    </w:p>
    <w:p w14:paraId="087EB25B" w14:textId="70E45C7A" w:rsidR="00A505C1" w:rsidRDefault="00A505C1" w:rsidP="007F5B2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="00233048">
        <w:rPr>
          <w:rFonts w:ascii="Verdana" w:hAnsi="Verdana"/>
          <w:sz w:val="18"/>
          <w:szCs w:val="18"/>
        </w:rPr>
        <w:t>J.A.Komenského</w:t>
      </w:r>
      <w:proofErr w:type="spellEnd"/>
      <w:r w:rsidR="00233048">
        <w:rPr>
          <w:rFonts w:ascii="Verdana" w:hAnsi="Verdana"/>
          <w:sz w:val="18"/>
          <w:szCs w:val="18"/>
        </w:rPr>
        <w:t xml:space="preserve"> 414</w:t>
      </w:r>
    </w:p>
    <w:p w14:paraId="3B4FA709" w14:textId="09E21085" w:rsidR="00DE01D3" w:rsidRDefault="00DE01D3" w:rsidP="007F5B2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F3220">
        <w:rPr>
          <w:rFonts w:ascii="Verdana" w:hAnsi="Verdana"/>
          <w:sz w:val="18"/>
          <w:szCs w:val="18"/>
        </w:rPr>
        <w:t>250 88, Čelákovice</w:t>
      </w:r>
    </w:p>
    <w:p w14:paraId="0ABFC942" w14:textId="215617DD" w:rsidR="00233048" w:rsidRDefault="00EA3EED" w:rsidP="007F5B2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IČO:</w:t>
      </w:r>
      <w:r w:rsidR="00233048">
        <w:rPr>
          <w:rFonts w:ascii="Verdana" w:hAnsi="Verdana"/>
          <w:sz w:val="18"/>
          <w:szCs w:val="18"/>
        </w:rPr>
        <w:t>43755054</w:t>
      </w:r>
    </w:p>
    <w:p w14:paraId="2DE65550" w14:textId="7C93D25B" w:rsidR="00233048" w:rsidRDefault="00233048" w:rsidP="007F5B2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Zastoupený: Mgr. Barbarou Holubcovou – ředitelkou školy </w:t>
      </w:r>
    </w:p>
    <w:p w14:paraId="3C35AC5C" w14:textId="4B3F33C5" w:rsidR="001F189A" w:rsidRPr="00306BD4" w:rsidRDefault="00B65B1D" w:rsidP="00AA78C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72221A9D" w14:textId="77777777" w:rsidR="00E159F7" w:rsidRPr="00306BD4" w:rsidRDefault="0010226D" w:rsidP="00836F6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uzavírají tuto </w:t>
      </w:r>
      <w:r w:rsidR="00E159F7" w:rsidRPr="00306BD4">
        <w:rPr>
          <w:rFonts w:ascii="Verdana" w:hAnsi="Verdana"/>
          <w:sz w:val="18"/>
          <w:szCs w:val="18"/>
        </w:rPr>
        <w:t>smlouvu</w:t>
      </w:r>
      <w:r>
        <w:rPr>
          <w:rFonts w:ascii="Verdana" w:hAnsi="Verdana"/>
          <w:sz w:val="18"/>
          <w:szCs w:val="18"/>
        </w:rPr>
        <w:t xml:space="preserve"> o zájezdu</w:t>
      </w:r>
      <w:r w:rsidR="00E159F7" w:rsidRPr="00306BD4">
        <w:rPr>
          <w:rFonts w:ascii="Verdana" w:hAnsi="Verdana"/>
          <w:sz w:val="18"/>
          <w:szCs w:val="18"/>
        </w:rPr>
        <w:t>:</w:t>
      </w:r>
    </w:p>
    <w:p w14:paraId="2163E708" w14:textId="77777777" w:rsidR="00E159F7" w:rsidRPr="00306BD4" w:rsidRDefault="00E159F7">
      <w:pPr>
        <w:rPr>
          <w:rFonts w:ascii="Verdana" w:hAnsi="Verdana"/>
          <w:sz w:val="18"/>
          <w:szCs w:val="18"/>
        </w:rPr>
      </w:pPr>
    </w:p>
    <w:p w14:paraId="10A2EA43" w14:textId="77777777" w:rsidR="00E159F7" w:rsidRPr="00306BD4" w:rsidRDefault="00E159F7">
      <w:pPr>
        <w:jc w:val="center"/>
        <w:rPr>
          <w:rFonts w:ascii="Verdana" w:hAnsi="Verdana"/>
          <w:sz w:val="18"/>
          <w:szCs w:val="18"/>
          <w:u w:val="single"/>
        </w:rPr>
      </w:pPr>
      <w:r w:rsidRPr="00306BD4">
        <w:rPr>
          <w:rFonts w:ascii="Verdana" w:hAnsi="Verdana"/>
          <w:sz w:val="18"/>
          <w:szCs w:val="18"/>
          <w:u w:val="single"/>
        </w:rPr>
        <w:t>I. Předmět smlouvy</w:t>
      </w:r>
    </w:p>
    <w:p w14:paraId="5501C356" w14:textId="77777777" w:rsidR="00E5173D" w:rsidRPr="00306BD4" w:rsidRDefault="00E5173D">
      <w:pPr>
        <w:jc w:val="center"/>
        <w:rPr>
          <w:rFonts w:ascii="Verdana" w:hAnsi="Verdana"/>
          <w:sz w:val="18"/>
          <w:szCs w:val="18"/>
          <w:u w:val="single"/>
        </w:rPr>
      </w:pPr>
    </w:p>
    <w:p w14:paraId="3FAFA085" w14:textId="77777777" w:rsidR="00BC3759" w:rsidRPr="00306BD4" w:rsidRDefault="00FF6B3C" w:rsidP="00BC3759">
      <w:pPr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Předmětem smlouvy je zájezd</w:t>
      </w:r>
      <w:r w:rsidR="007E33A4" w:rsidRPr="00306BD4">
        <w:rPr>
          <w:rFonts w:ascii="Verdana" w:hAnsi="Verdana"/>
          <w:sz w:val="18"/>
          <w:szCs w:val="18"/>
        </w:rPr>
        <w:t xml:space="preserve"> (kombinace služeb cestovního ruchu)</w:t>
      </w:r>
      <w:r w:rsidRPr="00306BD4">
        <w:rPr>
          <w:rFonts w:ascii="Verdana" w:hAnsi="Verdana"/>
          <w:sz w:val="18"/>
          <w:szCs w:val="18"/>
        </w:rPr>
        <w:t xml:space="preserve"> pro skupinu</w:t>
      </w:r>
      <w:r w:rsidR="007E33A4" w:rsidRPr="00306BD4">
        <w:rPr>
          <w:rFonts w:ascii="Verdana" w:hAnsi="Verdana"/>
          <w:sz w:val="18"/>
          <w:szCs w:val="18"/>
        </w:rPr>
        <w:t xml:space="preserve"> osob. </w:t>
      </w:r>
      <w:r w:rsidR="00BC3759" w:rsidRPr="00306BD4">
        <w:rPr>
          <w:rFonts w:ascii="Verdana" w:hAnsi="Verdana"/>
          <w:sz w:val="18"/>
          <w:szCs w:val="18"/>
        </w:rPr>
        <w:t xml:space="preserve">Program zájezdu tvoří nedílnou </w:t>
      </w:r>
      <w:r w:rsidR="004B3DAA">
        <w:rPr>
          <w:rFonts w:ascii="Verdana" w:hAnsi="Verdana"/>
          <w:sz w:val="18"/>
          <w:szCs w:val="18"/>
        </w:rPr>
        <w:t xml:space="preserve">součást </w:t>
      </w:r>
      <w:r w:rsidR="00BC3759" w:rsidRPr="00306BD4">
        <w:rPr>
          <w:rFonts w:ascii="Verdana" w:hAnsi="Verdana"/>
          <w:sz w:val="18"/>
          <w:szCs w:val="18"/>
        </w:rPr>
        <w:t xml:space="preserve">této smlouvy. Zájezd je dále vymezen takto: </w:t>
      </w:r>
    </w:p>
    <w:p w14:paraId="4FADE5D5" w14:textId="77777777" w:rsidR="007E33A4" w:rsidRPr="00306BD4" w:rsidRDefault="007E33A4">
      <w:pPr>
        <w:jc w:val="both"/>
        <w:rPr>
          <w:rFonts w:ascii="Verdana" w:hAnsi="Verdana"/>
          <w:sz w:val="18"/>
          <w:szCs w:val="18"/>
        </w:rPr>
      </w:pPr>
    </w:p>
    <w:p w14:paraId="5D56FC36" w14:textId="44D0D83B" w:rsidR="007E33A4" w:rsidRPr="00306BD4" w:rsidRDefault="007E33A4">
      <w:pPr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Název zájezdu (destinace):</w:t>
      </w:r>
      <w:r w:rsidRPr="00306BD4">
        <w:rPr>
          <w:rFonts w:ascii="Verdana" w:hAnsi="Verdana"/>
          <w:sz w:val="18"/>
          <w:szCs w:val="18"/>
        </w:rPr>
        <w:tab/>
      </w:r>
      <w:r w:rsidR="00C15CDE" w:rsidRPr="00306BD4">
        <w:rPr>
          <w:rFonts w:ascii="Verdana" w:hAnsi="Verdana"/>
          <w:sz w:val="18"/>
          <w:szCs w:val="18"/>
        </w:rPr>
        <w:tab/>
      </w:r>
      <w:r w:rsidR="00C15CDE" w:rsidRPr="00306BD4">
        <w:rPr>
          <w:rFonts w:ascii="Verdana" w:hAnsi="Verdana"/>
          <w:sz w:val="18"/>
          <w:szCs w:val="18"/>
        </w:rPr>
        <w:tab/>
      </w:r>
      <w:r w:rsidR="00AA78CA">
        <w:rPr>
          <w:rFonts w:ascii="Verdana" w:hAnsi="Verdana"/>
          <w:sz w:val="18"/>
          <w:szCs w:val="18"/>
        </w:rPr>
        <w:t>Velká Británie</w:t>
      </w:r>
    </w:p>
    <w:p w14:paraId="6D1689AB" w14:textId="77777777" w:rsidR="00C15CDE" w:rsidRPr="00306BD4" w:rsidRDefault="00C15CDE">
      <w:pPr>
        <w:jc w:val="both"/>
        <w:rPr>
          <w:rFonts w:ascii="Verdana" w:hAnsi="Verdana"/>
          <w:sz w:val="18"/>
          <w:szCs w:val="18"/>
        </w:rPr>
      </w:pPr>
    </w:p>
    <w:p w14:paraId="14AC4E19" w14:textId="1A267FA2" w:rsidR="00C15CDE" w:rsidRPr="00306BD4" w:rsidRDefault="00867BC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Termín: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A836C6">
        <w:rPr>
          <w:rFonts w:ascii="Verdana" w:hAnsi="Verdana"/>
          <w:sz w:val="18"/>
          <w:szCs w:val="18"/>
        </w:rPr>
        <w:t>1</w:t>
      </w:r>
      <w:r w:rsidR="00AA78CA">
        <w:rPr>
          <w:rFonts w:ascii="Verdana" w:hAnsi="Verdana"/>
          <w:sz w:val="18"/>
          <w:szCs w:val="18"/>
        </w:rPr>
        <w:t>4</w:t>
      </w:r>
      <w:r w:rsidR="000F3220">
        <w:rPr>
          <w:rFonts w:ascii="Verdana" w:hAnsi="Verdana"/>
          <w:sz w:val="18"/>
          <w:szCs w:val="18"/>
        </w:rPr>
        <w:t>.</w:t>
      </w:r>
      <w:r w:rsidR="00EA3EED">
        <w:rPr>
          <w:rFonts w:ascii="Verdana" w:hAnsi="Verdana"/>
          <w:sz w:val="18"/>
          <w:szCs w:val="18"/>
        </w:rPr>
        <w:t>-</w:t>
      </w:r>
      <w:r w:rsidR="00AA78CA">
        <w:rPr>
          <w:rFonts w:ascii="Verdana" w:hAnsi="Verdana"/>
          <w:sz w:val="18"/>
          <w:szCs w:val="18"/>
        </w:rPr>
        <w:t>19</w:t>
      </w:r>
      <w:r w:rsidR="00EA3EED">
        <w:rPr>
          <w:rFonts w:ascii="Verdana" w:hAnsi="Verdana"/>
          <w:sz w:val="18"/>
          <w:szCs w:val="18"/>
        </w:rPr>
        <w:t>.</w:t>
      </w:r>
      <w:r w:rsidR="000F3220">
        <w:rPr>
          <w:rFonts w:ascii="Verdana" w:hAnsi="Verdana"/>
          <w:sz w:val="18"/>
          <w:szCs w:val="18"/>
        </w:rPr>
        <w:t>6</w:t>
      </w:r>
      <w:r w:rsidR="00EA3EED">
        <w:rPr>
          <w:rFonts w:ascii="Verdana" w:hAnsi="Verdana"/>
          <w:sz w:val="18"/>
          <w:szCs w:val="18"/>
        </w:rPr>
        <w:t>.20</w:t>
      </w:r>
      <w:r w:rsidR="009972D9">
        <w:rPr>
          <w:rFonts w:ascii="Verdana" w:hAnsi="Verdana"/>
          <w:sz w:val="18"/>
          <w:szCs w:val="18"/>
        </w:rPr>
        <w:t>2</w:t>
      </w:r>
      <w:r w:rsidR="00AA78CA">
        <w:rPr>
          <w:rFonts w:ascii="Verdana" w:hAnsi="Verdana"/>
          <w:sz w:val="18"/>
          <w:szCs w:val="18"/>
        </w:rPr>
        <w:t>6</w:t>
      </w:r>
    </w:p>
    <w:p w14:paraId="313CDAFE" w14:textId="77777777" w:rsidR="0056439B" w:rsidRPr="00306BD4" w:rsidRDefault="0056439B">
      <w:pPr>
        <w:jc w:val="both"/>
        <w:rPr>
          <w:rFonts w:ascii="Verdana" w:hAnsi="Verdana"/>
          <w:sz w:val="18"/>
          <w:szCs w:val="18"/>
        </w:rPr>
      </w:pPr>
    </w:p>
    <w:p w14:paraId="06AA07D0" w14:textId="15FD3AA7" w:rsidR="0056439B" w:rsidRPr="00306BD4" w:rsidRDefault="0056439B">
      <w:pPr>
        <w:jc w:val="both"/>
        <w:rPr>
          <w:rFonts w:ascii="Verdana" w:hAnsi="Verdana"/>
          <w:b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Doprava:</w:t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="00EA3EED">
        <w:rPr>
          <w:rFonts w:ascii="Verdana" w:hAnsi="Verdana"/>
          <w:sz w:val="18"/>
          <w:szCs w:val="18"/>
        </w:rPr>
        <w:t>autobus</w:t>
      </w:r>
    </w:p>
    <w:p w14:paraId="43FA5941" w14:textId="77777777" w:rsidR="0056439B" w:rsidRPr="00306BD4" w:rsidRDefault="0056439B">
      <w:pPr>
        <w:jc w:val="both"/>
        <w:rPr>
          <w:rFonts w:ascii="Verdana" w:hAnsi="Verdana"/>
          <w:b/>
          <w:sz w:val="18"/>
          <w:szCs w:val="18"/>
        </w:rPr>
      </w:pPr>
    </w:p>
    <w:p w14:paraId="763EF045" w14:textId="51FB2C2A" w:rsidR="0056439B" w:rsidRPr="00306BD4" w:rsidRDefault="0056439B">
      <w:pPr>
        <w:jc w:val="both"/>
        <w:rPr>
          <w:rFonts w:ascii="Verdana" w:hAnsi="Verdana"/>
          <w:b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Ubytování:</w:t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="00A836C6" w:rsidRPr="000F3220">
        <w:rPr>
          <w:rFonts w:ascii="Verdana" w:hAnsi="Verdana"/>
          <w:sz w:val="18"/>
          <w:szCs w:val="18"/>
        </w:rPr>
        <w:t>3</w:t>
      </w:r>
      <w:r w:rsidR="00EA3EED" w:rsidRPr="000F3220">
        <w:rPr>
          <w:rFonts w:ascii="Verdana" w:hAnsi="Verdana"/>
          <w:sz w:val="18"/>
          <w:szCs w:val="18"/>
        </w:rPr>
        <w:t>x h</w:t>
      </w:r>
      <w:r w:rsidR="009972D9">
        <w:rPr>
          <w:rFonts w:ascii="Verdana" w:hAnsi="Verdana"/>
          <w:sz w:val="18"/>
          <w:szCs w:val="18"/>
        </w:rPr>
        <w:t>ostitelské rodiny</w:t>
      </w:r>
      <w:r w:rsidR="00EA3EED">
        <w:rPr>
          <w:rFonts w:ascii="Verdana" w:hAnsi="Verdana"/>
          <w:sz w:val="18"/>
          <w:szCs w:val="18"/>
        </w:rPr>
        <w:t xml:space="preserve"> </w:t>
      </w:r>
    </w:p>
    <w:p w14:paraId="67948937" w14:textId="77777777" w:rsidR="0056439B" w:rsidRPr="00306BD4" w:rsidRDefault="0056439B">
      <w:pPr>
        <w:jc w:val="both"/>
        <w:rPr>
          <w:rFonts w:ascii="Verdana" w:hAnsi="Verdana"/>
          <w:b/>
          <w:sz w:val="18"/>
          <w:szCs w:val="18"/>
        </w:rPr>
      </w:pPr>
    </w:p>
    <w:p w14:paraId="4860F073" w14:textId="3DB64025" w:rsidR="0056439B" w:rsidRPr="00306BD4" w:rsidRDefault="0056439B" w:rsidP="00EA3EED">
      <w:pPr>
        <w:ind w:right="-59"/>
        <w:jc w:val="both"/>
        <w:rPr>
          <w:rFonts w:ascii="Verdana" w:hAnsi="Verdana"/>
          <w:b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Stravování:</w:t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="000F3220">
        <w:rPr>
          <w:rFonts w:ascii="Verdana" w:hAnsi="Verdana"/>
          <w:sz w:val="18"/>
          <w:szCs w:val="18"/>
        </w:rPr>
        <w:t>p</w:t>
      </w:r>
      <w:r w:rsidR="009972D9">
        <w:rPr>
          <w:rFonts w:ascii="Verdana" w:hAnsi="Verdana"/>
          <w:sz w:val="18"/>
          <w:szCs w:val="18"/>
        </w:rPr>
        <w:t>lná penze</w:t>
      </w:r>
      <w:r w:rsidR="00AA78CA">
        <w:rPr>
          <w:rFonts w:ascii="Verdana" w:hAnsi="Verdana"/>
          <w:sz w:val="18"/>
          <w:szCs w:val="18"/>
        </w:rPr>
        <w:t xml:space="preserve"> - </w:t>
      </w:r>
      <w:r w:rsidR="009972D9">
        <w:rPr>
          <w:rFonts w:ascii="Verdana" w:hAnsi="Verdana"/>
          <w:sz w:val="18"/>
          <w:szCs w:val="18"/>
        </w:rPr>
        <w:t>oběd formou balíčku</w:t>
      </w:r>
    </w:p>
    <w:p w14:paraId="49F55414" w14:textId="77777777" w:rsidR="0056439B" w:rsidRPr="00306BD4" w:rsidRDefault="0056439B">
      <w:pPr>
        <w:jc w:val="both"/>
        <w:rPr>
          <w:rFonts w:ascii="Verdana" w:hAnsi="Verdana"/>
          <w:sz w:val="18"/>
          <w:szCs w:val="18"/>
        </w:rPr>
      </w:pPr>
    </w:p>
    <w:p w14:paraId="63A7571C" w14:textId="66A74218" w:rsidR="00E159F7" w:rsidRDefault="00E34500">
      <w:pPr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 xml:space="preserve">Autobus </w:t>
      </w:r>
      <w:r w:rsidR="00E159F7" w:rsidRPr="00306BD4">
        <w:rPr>
          <w:rFonts w:ascii="Verdana" w:hAnsi="Verdana"/>
          <w:sz w:val="18"/>
          <w:szCs w:val="18"/>
        </w:rPr>
        <w:t xml:space="preserve">bude přistaven </w:t>
      </w:r>
      <w:r w:rsidR="007F5B2C" w:rsidRPr="00306BD4">
        <w:rPr>
          <w:rFonts w:ascii="Verdana" w:hAnsi="Verdana"/>
          <w:sz w:val="18"/>
          <w:szCs w:val="18"/>
        </w:rPr>
        <w:t>v den odjezdu na domluvené místo u budovy školy</w:t>
      </w:r>
      <w:r w:rsidR="001F189A" w:rsidRPr="00306BD4">
        <w:rPr>
          <w:rFonts w:ascii="Verdana" w:hAnsi="Verdana"/>
          <w:sz w:val="18"/>
          <w:szCs w:val="18"/>
        </w:rPr>
        <w:t>.</w:t>
      </w:r>
    </w:p>
    <w:p w14:paraId="1CDBE118" w14:textId="2A69FBEB" w:rsidR="001C7C28" w:rsidRDefault="001C7C28">
      <w:pPr>
        <w:jc w:val="both"/>
        <w:rPr>
          <w:rFonts w:ascii="Verdana" w:hAnsi="Verdana"/>
          <w:sz w:val="18"/>
          <w:szCs w:val="18"/>
        </w:rPr>
      </w:pPr>
    </w:p>
    <w:p w14:paraId="25C5B0D4" w14:textId="77777777" w:rsidR="00E159F7" w:rsidRPr="00306BD4" w:rsidRDefault="00E159F7" w:rsidP="00DE0369">
      <w:pPr>
        <w:tabs>
          <w:tab w:val="num" w:pos="284"/>
        </w:tabs>
        <w:jc w:val="both"/>
        <w:rPr>
          <w:rFonts w:ascii="Verdana" w:hAnsi="Verdana"/>
          <w:sz w:val="18"/>
          <w:szCs w:val="18"/>
        </w:rPr>
      </w:pPr>
    </w:p>
    <w:p w14:paraId="2C1D7ED2" w14:textId="77777777" w:rsidR="00E159F7" w:rsidRPr="00306BD4" w:rsidRDefault="00E159F7">
      <w:pPr>
        <w:pStyle w:val="Nadpis4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II. Cena zájezdu</w:t>
      </w:r>
    </w:p>
    <w:p w14:paraId="029714E9" w14:textId="77777777" w:rsidR="00325926" w:rsidRPr="00306BD4" w:rsidRDefault="00E159F7">
      <w:pPr>
        <w:pStyle w:val="Zkladntext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ab/>
      </w:r>
    </w:p>
    <w:p w14:paraId="7909E138" w14:textId="77777777" w:rsidR="009F2577" w:rsidRPr="00306BD4" w:rsidRDefault="00E159F7" w:rsidP="004D0E9D">
      <w:pPr>
        <w:pStyle w:val="Zkladntext"/>
        <w:numPr>
          <w:ilvl w:val="0"/>
          <w:numId w:val="9"/>
        </w:numPr>
        <w:ind w:left="426" w:hanging="426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 xml:space="preserve">Cena zájezdu je </w:t>
      </w:r>
      <w:r w:rsidR="00325926" w:rsidRPr="00306BD4">
        <w:rPr>
          <w:rFonts w:ascii="Verdana" w:hAnsi="Verdana"/>
          <w:sz w:val="18"/>
          <w:szCs w:val="18"/>
        </w:rPr>
        <w:t xml:space="preserve">závislá na skutečném počtu účastníků zájezdu (platících osob) a je stanovena v Kč na osobu. </w:t>
      </w:r>
    </w:p>
    <w:p w14:paraId="0B12127E" w14:textId="77777777" w:rsidR="009F2577" w:rsidRPr="00306BD4" w:rsidRDefault="009F2577" w:rsidP="004D0E9D">
      <w:pPr>
        <w:pStyle w:val="Zkladntext"/>
        <w:ind w:left="426" w:hanging="426"/>
        <w:rPr>
          <w:rFonts w:ascii="Verdana" w:hAnsi="Verdana"/>
          <w:sz w:val="18"/>
          <w:szCs w:val="18"/>
        </w:rPr>
      </w:pPr>
    </w:p>
    <w:p w14:paraId="4F5C1A9A" w14:textId="580C9DD6" w:rsidR="00325926" w:rsidRPr="00306BD4" w:rsidRDefault="00325926" w:rsidP="004D0E9D">
      <w:p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Minimální počet platících osob:</w:t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="00EA3EED">
        <w:rPr>
          <w:rFonts w:ascii="Verdana" w:hAnsi="Verdana"/>
          <w:sz w:val="18"/>
          <w:szCs w:val="18"/>
        </w:rPr>
        <w:t>4</w:t>
      </w:r>
      <w:r w:rsidR="000F3220">
        <w:rPr>
          <w:rFonts w:ascii="Verdana" w:hAnsi="Verdana"/>
          <w:sz w:val="18"/>
          <w:szCs w:val="18"/>
        </w:rPr>
        <w:t>5</w:t>
      </w:r>
    </w:p>
    <w:p w14:paraId="1B7573F1" w14:textId="77777777" w:rsidR="00325926" w:rsidRPr="00306BD4" w:rsidRDefault="00325926" w:rsidP="004D0E9D">
      <w:p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ab/>
      </w:r>
    </w:p>
    <w:p w14:paraId="03EDB0E8" w14:textId="6EA9D732" w:rsidR="00325926" w:rsidRPr="00306BD4" w:rsidRDefault="00325926" w:rsidP="004D0E9D">
      <w:pPr>
        <w:ind w:left="426" w:hanging="426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Maximální počet platících osob:</w:t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b/>
          <w:sz w:val="18"/>
          <w:szCs w:val="18"/>
        </w:rPr>
        <w:tab/>
      </w:r>
      <w:r w:rsidR="00AA78CA">
        <w:rPr>
          <w:rFonts w:ascii="Verdana" w:hAnsi="Verdana"/>
          <w:sz w:val="18"/>
          <w:szCs w:val="18"/>
        </w:rPr>
        <w:t>50</w:t>
      </w:r>
    </w:p>
    <w:p w14:paraId="50A86B47" w14:textId="77777777" w:rsidR="00325926" w:rsidRPr="00306BD4" w:rsidRDefault="00325926" w:rsidP="004D0E9D">
      <w:pPr>
        <w:ind w:left="426" w:hanging="426"/>
        <w:jc w:val="both"/>
        <w:rPr>
          <w:rFonts w:ascii="Verdana" w:hAnsi="Verdana"/>
          <w:sz w:val="18"/>
          <w:szCs w:val="18"/>
        </w:rPr>
      </w:pPr>
    </w:p>
    <w:p w14:paraId="68286911" w14:textId="41A604CE" w:rsidR="00325926" w:rsidRPr="00306BD4" w:rsidRDefault="00325926" w:rsidP="004D0E9D">
      <w:pPr>
        <w:ind w:left="426" w:hanging="426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Počet neplatících osob (pedagogů):</w:t>
      </w:r>
      <w:r w:rsidRPr="00306BD4">
        <w:rPr>
          <w:rFonts w:ascii="Verdana" w:hAnsi="Verdana"/>
          <w:sz w:val="18"/>
          <w:szCs w:val="18"/>
        </w:rPr>
        <w:tab/>
      </w:r>
      <w:r w:rsidR="00A836C6">
        <w:rPr>
          <w:rFonts w:ascii="Verdana" w:hAnsi="Verdana"/>
          <w:sz w:val="18"/>
          <w:szCs w:val="18"/>
        </w:rPr>
        <w:t>3</w:t>
      </w:r>
      <w:r w:rsidR="00865A22">
        <w:rPr>
          <w:rFonts w:ascii="Verdana" w:hAnsi="Verdana"/>
          <w:sz w:val="18"/>
          <w:szCs w:val="18"/>
        </w:rPr>
        <w:t xml:space="preserve"> </w:t>
      </w:r>
    </w:p>
    <w:p w14:paraId="7153AF0D" w14:textId="77777777" w:rsidR="00325926" w:rsidRPr="00306BD4" w:rsidRDefault="00325926" w:rsidP="004D0E9D">
      <w:pPr>
        <w:ind w:left="426" w:hanging="426"/>
        <w:jc w:val="both"/>
        <w:rPr>
          <w:rFonts w:ascii="Verdana" w:hAnsi="Verdana"/>
          <w:sz w:val="18"/>
          <w:szCs w:val="18"/>
        </w:rPr>
      </w:pPr>
    </w:p>
    <w:p w14:paraId="326F8BEC" w14:textId="14421295" w:rsidR="00325926" w:rsidRPr="00306BD4" w:rsidRDefault="00325926" w:rsidP="004D0E9D">
      <w:pPr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Cena pro jednu platící osobu:</w:t>
      </w:r>
      <w:r w:rsidRPr="00306BD4">
        <w:rPr>
          <w:rFonts w:ascii="Verdana" w:hAnsi="Verdana"/>
          <w:b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="00AA78CA">
        <w:rPr>
          <w:rFonts w:ascii="Verdana" w:hAnsi="Verdana"/>
          <w:sz w:val="18"/>
          <w:szCs w:val="18"/>
        </w:rPr>
        <w:t>11</w:t>
      </w:r>
      <w:r w:rsidR="00865A22">
        <w:rPr>
          <w:rFonts w:ascii="Verdana" w:hAnsi="Verdana"/>
          <w:sz w:val="18"/>
          <w:szCs w:val="18"/>
        </w:rPr>
        <w:t xml:space="preserve"> </w:t>
      </w:r>
      <w:r w:rsidR="00AA78CA">
        <w:rPr>
          <w:rFonts w:ascii="Verdana" w:hAnsi="Verdana"/>
          <w:sz w:val="18"/>
          <w:szCs w:val="18"/>
        </w:rPr>
        <w:t>6</w:t>
      </w:r>
      <w:r w:rsidR="00FF0B6E">
        <w:rPr>
          <w:rFonts w:ascii="Verdana" w:hAnsi="Verdana"/>
          <w:sz w:val="18"/>
          <w:szCs w:val="18"/>
        </w:rPr>
        <w:t>00</w:t>
      </w:r>
      <w:r w:rsidR="00EA3EED">
        <w:rPr>
          <w:rFonts w:ascii="Verdana" w:hAnsi="Verdana"/>
          <w:sz w:val="18"/>
          <w:szCs w:val="18"/>
        </w:rPr>
        <w:t xml:space="preserve"> Kč</w:t>
      </w:r>
      <w:r w:rsidRPr="00306BD4">
        <w:rPr>
          <w:rFonts w:ascii="Verdana" w:hAnsi="Verdana"/>
          <w:sz w:val="18"/>
          <w:szCs w:val="18"/>
        </w:rPr>
        <w:tab/>
      </w:r>
    </w:p>
    <w:p w14:paraId="7C579C7F" w14:textId="77777777" w:rsidR="00325926" w:rsidRPr="00306BD4" w:rsidRDefault="00325926" w:rsidP="004D0E9D">
      <w:pPr>
        <w:pStyle w:val="Zkladntext"/>
        <w:ind w:left="426" w:hanging="426"/>
        <w:rPr>
          <w:rFonts w:ascii="Verdana" w:hAnsi="Verdana"/>
          <w:sz w:val="18"/>
          <w:szCs w:val="18"/>
        </w:rPr>
      </w:pPr>
    </w:p>
    <w:p w14:paraId="481BA414" w14:textId="77777777" w:rsidR="00325926" w:rsidRPr="00306BD4" w:rsidRDefault="00325926" w:rsidP="004D0E9D">
      <w:pPr>
        <w:pStyle w:val="Zkladntext"/>
        <w:numPr>
          <w:ilvl w:val="0"/>
          <w:numId w:val="9"/>
        </w:numPr>
        <w:ind w:left="426" w:hanging="426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 xml:space="preserve">V případě snížení počtu účastníků zájezdu pod minimální stanovený počet bude cena pro každého účastníka navýšena tak, aby souhrnná částka odpovídala </w:t>
      </w:r>
      <w:r w:rsidRPr="00711779">
        <w:rPr>
          <w:rFonts w:ascii="Verdana" w:hAnsi="Verdana"/>
          <w:sz w:val="18"/>
          <w:szCs w:val="18"/>
        </w:rPr>
        <w:t>částce pro minimální počet účastníků (platících osob). Pokud toto navýšení ceny bude pro Objednatele nepřípustné, vyhrazuje si CK právo odstoupit od smlouvy. V tomto případě je CK oprávněna po</w:t>
      </w:r>
      <w:r w:rsidR="00711779" w:rsidRPr="00711779">
        <w:rPr>
          <w:rFonts w:ascii="Verdana" w:hAnsi="Verdana"/>
          <w:sz w:val="18"/>
          <w:szCs w:val="18"/>
        </w:rPr>
        <w:t xml:space="preserve">nechat si </w:t>
      </w:r>
      <w:r w:rsidR="00AB70FE">
        <w:rPr>
          <w:rFonts w:ascii="Verdana" w:hAnsi="Verdana"/>
          <w:sz w:val="18"/>
          <w:szCs w:val="18"/>
        </w:rPr>
        <w:t xml:space="preserve">polovinu </w:t>
      </w:r>
      <w:r w:rsidR="00711779" w:rsidRPr="00711779">
        <w:rPr>
          <w:rFonts w:ascii="Verdana" w:hAnsi="Verdana"/>
          <w:sz w:val="18"/>
          <w:szCs w:val="18"/>
        </w:rPr>
        <w:t>záloh</w:t>
      </w:r>
      <w:r w:rsidR="00AB70FE">
        <w:rPr>
          <w:rFonts w:ascii="Verdana" w:hAnsi="Verdana"/>
          <w:sz w:val="18"/>
          <w:szCs w:val="18"/>
        </w:rPr>
        <w:t>y stanovené</w:t>
      </w:r>
      <w:r w:rsidR="00711779" w:rsidRPr="00711779">
        <w:rPr>
          <w:rFonts w:ascii="Verdana" w:hAnsi="Verdana"/>
          <w:sz w:val="18"/>
          <w:szCs w:val="18"/>
        </w:rPr>
        <w:t xml:space="preserve"> v</w:t>
      </w:r>
      <w:r w:rsidR="00ED6491">
        <w:rPr>
          <w:rFonts w:ascii="Verdana" w:hAnsi="Verdana"/>
          <w:sz w:val="18"/>
          <w:szCs w:val="18"/>
        </w:rPr>
        <w:t xml:space="preserve"> tomto článku </w:t>
      </w:r>
      <w:r w:rsidR="00711779" w:rsidRPr="00711779">
        <w:rPr>
          <w:rFonts w:ascii="Verdana" w:hAnsi="Verdana"/>
          <w:sz w:val="18"/>
          <w:szCs w:val="18"/>
        </w:rPr>
        <w:t>smlouvy j</w:t>
      </w:r>
      <w:r w:rsidRPr="00711779">
        <w:rPr>
          <w:rFonts w:ascii="Verdana" w:hAnsi="Verdana"/>
          <w:sz w:val="18"/>
          <w:szCs w:val="18"/>
        </w:rPr>
        <w:t>ako smluv</w:t>
      </w:r>
      <w:r w:rsidR="00306BD4" w:rsidRPr="00711779">
        <w:rPr>
          <w:rFonts w:ascii="Verdana" w:hAnsi="Verdana"/>
          <w:sz w:val="18"/>
          <w:szCs w:val="18"/>
        </w:rPr>
        <w:t>n</w:t>
      </w:r>
      <w:r w:rsidRPr="00711779">
        <w:rPr>
          <w:rFonts w:ascii="Verdana" w:hAnsi="Verdana"/>
          <w:sz w:val="18"/>
          <w:szCs w:val="18"/>
        </w:rPr>
        <w:t>í pokutu.</w:t>
      </w:r>
    </w:p>
    <w:p w14:paraId="67727B7D" w14:textId="77777777" w:rsidR="00325926" w:rsidRPr="00306BD4" w:rsidRDefault="00325926" w:rsidP="004D0E9D">
      <w:pPr>
        <w:pStyle w:val="Zkladntext"/>
        <w:ind w:left="426" w:hanging="426"/>
        <w:rPr>
          <w:rFonts w:ascii="Verdana" w:hAnsi="Verdana"/>
          <w:b/>
          <w:sz w:val="18"/>
          <w:szCs w:val="18"/>
        </w:rPr>
      </w:pPr>
    </w:p>
    <w:p w14:paraId="2DF85DA7" w14:textId="77777777" w:rsidR="006A14AA" w:rsidRPr="00306BD4" w:rsidRDefault="006A14AA" w:rsidP="004D0E9D">
      <w:pPr>
        <w:pStyle w:val="Zkladntext"/>
        <w:numPr>
          <w:ilvl w:val="0"/>
          <w:numId w:val="9"/>
        </w:numPr>
        <w:ind w:left="426" w:hanging="426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 xml:space="preserve">Objednatel se </w:t>
      </w:r>
      <w:r w:rsidR="00E159F7" w:rsidRPr="00306BD4">
        <w:rPr>
          <w:rFonts w:ascii="Verdana" w:hAnsi="Verdana"/>
          <w:sz w:val="18"/>
          <w:szCs w:val="18"/>
        </w:rPr>
        <w:t>zavazu</w:t>
      </w:r>
      <w:r w:rsidR="009F2577" w:rsidRPr="00306BD4">
        <w:rPr>
          <w:rFonts w:ascii="Verdana" w:hAnsi="Verdana"/>
          <w:sz w:val="18"/>
          <w:szCs w:val="18"/>
        </w:rPr>
        <w:t xml:space="preserve">je uhradit </w:t>
      </w:r>
      <w:r w:rsidR="009F2577" w:rsidRPr="00011D1D">
        <w:rPr>
          <w:rFonts w:ascii="Verdana" w:hAnsi="Verdana"/>
          <w:sz w:val="18"/>
          <w:szCs w:val="18"/>
        </w:rPr>
        <w:t xml:space="preserve">zálohu ceny zájezdu </w:t>
      </w:r>
      <w:r w:rsidR="003A0B8E" w:rsidRPr="00011D1D">
        <w:rPr>
          <w:rFonts w:ascii="Verdana" w:hAnsi="Verdana"/>
          <w:sz w:val="18"/>
          <w:szCs w:val="18"/>
        </w:rPr>
        <w:t>na</w:t>
      </w:r>
      <w:r w:rsidR="003A0B8E" w:rsidRPr="00306BD4">
        <w:rPr>
          <w:rFonts w:ascii="Verdana" w:hAnsi="Verdana"/>
          <w:sz w:val="18"/>
          <w:szCs w:val="18"/>
        </w:rPr>
        <w:t xml:space="preserve"> bankovní účet CK</w:t>
      </w:r>
      <w:r w:rsidRPr="00306BD4">
        <w:rPr>
          <w:rFonts w:ascii="Verdana" w:hAnsi="Verdana"/>
          <w:sz w:val="18"/>
          <w:szCs w:val="18"/>
        </w:rPr>
        <w:t>.</w:t>
      </w:r>
      <w:r w:rsidR="00ED6491">
        <w:rPr>
          <w:rFonts w:ascii="Verdana" w:hAnsi="Verdana"/>
          <w:sz w:val="18"/>
          <w:szCs w:val="18"/>
        </w:rPr>
        <w:t xml:space="preserve"> Záloha i doplatek budou hrazeny na základě faktury, kterou CK vystaví objednateli. </w:t>
      </w:r>
    </w:p>
    <w:p w14:paraId="2C2D9115" w14:textId="77777777" w:rsidR="006A14AA" w:rsidRPr="00306BD4" w:rsidRDefault="006A14AA" w:rsidP="004D0E9D">
      <w:pPr>
        <w:pStyle w:val="Zkladntext"/>
        <w:ind w:left="426" w:hanging="426"/>
        <w:rPr>
          <w:rFonts w:ascii="Verdana" w:hAnsi="Verdana"/>
          <w:sz w:val="18"/>
          <w:szCs w:val="18"/>
        </w:rPr>
      </w:pPr>
    </w:p>
    <w:p w14:paraId="6B239C0E" w14:textId="7D40DC74" w:rsidR="006A14AA" w:rsidRPr="00306BD4" w:rsidRDefault="006A14AA">
      <w:pPr>
        <w:pStyle w:val="Zkladntext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Výše zálohy:</w:t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="00AA78CA">
        <w:rPr>
          <w:rFonts w:ascii="Verdana" w:hAnsi="Verdana"/>
          <w:sz w:val="18"/>
          <w:szCs w:val="18"/>
        </w:rPr>
        <w:t>5</w:t>
      </w:r>
      <w:r w:rsidR="00865A22">
        <w:rPr>
          <w:rFonts w:ascii="Verdana" w:hAnsi="Verdana"/>
          <w:sz w:val="18"/>
          <w:szCs w:val="18"/>
        </w:rPr>
        <w:t>000</w:t>
      </w:r>
      <w:r w:rsidR="00F7682C">
        <w:rPr>
          <w:rFonts w:ascii="Verdana" w:hAnsi="Verdana"/>
          <w:sz w:val="18"/>
          <w:szCs w:val="18"/>
        </w:rPr>
        <w:t xml:space="preserve"> Kč / platící osoba</w:t>
      </w:r>
    </w:p>
    <w:p w14:paraId="5026C596" w14:textId="77777777" w:rsidR="006A14AA" w:rsidRPr="00306BD4" w:rsidRDefault="006A14AA">
      <w:pPr>
        <w:pStyle w:val="Zkladntext"/>
        <w:rPr>
          <w:rFonts w:ascii="Verdana" w:hAnsi="Verdana"/>
          <w:sz w:val="18"/>
          <w:szCs w:val="18"/>
        </w:rPr>
      </w:pPr>
    </w:p>
    <w:p w14:paraId="7A76F91C" w14:textId="56A95079" w:rsidR="006A14AA" w:rsidRPr="00306BD4" w:rsidRDefault="006A14AA">
      <w:pPr>
        <w:pStyle w:val="Zkladntext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Termín úhrady zálohy nejpozději do:</w:t>
      </w:r>
      <w:r w:rsidRPr="00306BD4">
        <w:rPr>
          <w:rFonts w:ascii="Verdana" w:hAnsi="Verdana"/>
          <w:sz w:val="18"/>
          <w:szCs w:val="18"/>
        </w:rPr>
        <w:tab/>
      </w:r>
      <w:r w:rsidR="00FF0B6E">
        <w:rPr>
          <w:rFonts w:ascii="Verdana" w:hAnsi="Verdana"/>
          <w:sz w:val="18"/>
          <w:szCs w:val="18"/>
        </w:rPr>
        <w:t>30.11.202</w:t>
      </w:r>
      <w:r w:rsidR="00AA78CA">
        <w:rPr>
          <w:rFonts w:ascii="Verdana" w:hAnsi="Verdana"/>
          <w:sz w:val="18"/>
          <w:szCs w:val="18"/>
        </w:rPr>
        <w:t>5</w:t>
      </w:r>
      <w:r w:rsidR="00FF0B6E">
        <w:rPr>
          <w:rFonts w:ascii="Verdana" w:hAnsi="Verdana"/>
          <w:sz w:val="18"/>
          <w:szCs w:val="18"/>
        </w:rPr>
        <w:t xml:space="preserve"> - studenti platí individuálně na účet CK </w:t>
      </w:r>
    </w:p>
    <w:p w14:paraId="413F9D69" w14:textId="65F89BBF" w:rsidR="006A14AA" w:rsidRDefault="006A14AA">
      <w:pPr>
        <w:pStyle w:val="Zkladntext"/>
        <w:rPr>
          <w:rFonts w:ascii="Verdana" w:hAnsi="Verdana"/>
          <w:sz w:val="18"/>
          <w:szCs w:val="18"/>
        </w:rPr>
      </w:pPr>
    </w:p>
    <w:p w14:paraId="0D7BD56B" w14:textId="0F9A969B" w:rsidR="00F7682C" w:rsidRDefault="00F7682C">
      <w:pPr>
        <w:pStyle w:val="Zkladntext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 xml:space="preserve">Výše </w:t>
      </w:r>
      <w:r>
        <w:rPr>
          <w:rFonts w:ascii="Verdana" w:hAnsi="Verdana"/>
          <w:b/>
          <w:sz w:val="18"/>
          <w:szCs w:val="18"/>
        </w:rPr>
        <w:t>doplatku</w:t>
      </w:r>
      <w:r w:rsidRPr="00306BD4">
        <w:rPr>
          <w:rFonts w:ascii="Verdana" w:hAnsi="Verdana"/>
          <w:b/>
          <w:sz w:val="18"/>
          <w:szCs w:val="18"/>
        </w:rPr>
        <w:t>:</w:t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="00FF0B6E">
        <w:rPr>
          <w:rFonts w:ascii="Verdana" w:hAnsi="Verdana"/>
          <w:sz w:val="18"/>
          <w:szCs w:val="18"/>
        </w:rPr>
        <w:t>6</w:t>
      </w:r>
      <w:r w:rsidR="00AA78CA">
        <w:rPr>
          <w:rFonts w:ascii="Verdana" w:hAnsi="Verdana"/>
          <w:sz w:val="18"/>
          <w:szCs w:val="18"/>
        </w:rPr>
        <w:t>6</w:t>
      </w:r>
      <w:r w:rsidR="00FF0B6E">
        <w:rPr>
          <w:rFonts w:ascii="Verdana" w:hAnsi="Verdana"/>
          <w:sz w:val="18"/>
          <w:szCs w:val="18"/>
        </w:rPr>
        <w:t>00</w:t>
      </w:r>
      <w:r>
        <w:rPr>
          <w:rFonts w:ascii="Verdana" w:hAnsi="Verdana"/>
          <w:sz w:val="18"/>
          <w:szCs w:val="18"/>
        </w:rPr>
        <w:t xml:space="preserve"> Kč / platící osoba</w:t>
      </w:r>
    </w:p>
    <w:p w14:paraId="049F1516" w14:textId="77777777" w:rsidR="00F7682C" w:rsidRPr="00306BD4" w:rsidRDefault="00F7682C">
      <w:pPr>
        <w:pStyle w:val="Zkladntext"/>
        <w:rPr>
          <w:rFonts w:ascii="Verdana" w:hAnsi="Verdana"/>
          <w:sz w:val="18"/>
          <w:szCs w:val="18"/>
        </w:rPr>
      </w:pPr>
    </w:p>
    <w:p w14:paraId="744EB6B1" w14:textId="517CC3E6" w:rsidR="00FF0B6E" w:rsidRPr="00306BD4" w:rsidRDefault="006A14AA" w:rsidP="00FF0B6E">
      <w:pPr>
        <w:pStyle w:val="Zkladntext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Termín úhrady doplatku nejpozdě</w:t>
      </w:r>
      <w:r w:rsidR="0025743F">
        <w:rPr>
          <w:rFonts w:ascii="Verdana" w:hAnsi="Verdana"/>
          <w:b/>
          <w:sz w:val="18"/>
          <w:szCs w:val="18"/>
        </w:rPr>
        <w:t>ji</w:t>
      </w:r>
      <w:r w:rsidR="00B812AD">
        <w:rPr>
          <w:rFonts w:ascii="Verdana" w:hAnsi="Verdana"/>
          <w:b/>
          <w:sz w:val="18"/>
          <w:szCs w:val="18"/>
        </w:rPr>
        <w:t xml:space="preserve"> </w:t>
      </w:r>
      <w:r w:rsidR="000763BC">
        <w:rPr>
          <w:rFonts w:ascii="Verdana" w:hAnsi="Verdana"/>
          <w:b/>
          <w:sz w:val="18"/>
          <w:szCs w:val="18"/>
        </w:rPr>
        <w:t>do</w:t>
      </w:r>
      <w:r w:rsidRPr="00306BD4">
        <w:rPr>
          <w:rFonts w:ascii="Verdana" w:hAnsi="Verdana"/>
          <w:b/>
          <w:sz w:val="18"/>
          <w:szCs w:val="18"/>
        </w:rPr>
        <w:t>:</w:t>
      </w:r>
      <w:r w:rsidRPr="00306BD4">
        <w:rPr>
          <w:rFonts w:ascii="Verdana" w:hAnsi="Verdana"/>
          <w:sz w:val="18"/>
          <w:szCs w:val="18"/>
        </w:rPr>
        <w:tab/>
      </w:r>
      <w:r w:rsidR="00AA78CA">
        <w:rPr>
          <w:rFonts w:ascii="Verdana" w:hAnsi="Verdana"/>
          <w:sz w:val="18"/>
          <w:szCs w:val="18"/>
        </w:rPr>
        <w:t>30</w:t>
      </w:r>
      <w:r w:rsidR="00FF0B6E">
        <w:rPr>
          <w:rFonts w:ascii="Verdana" w:hAnsi="Verdana"/>
          <w:sz w:val="18"/>
          <w:szCs w:val="18"/>
        </w:rPr>
        <w:t>.</w:t>
      </w:r>
      <w:r w:rsidR="00AA78CA">
        <w:rPr>
          <w:rFonts w:ascii="Verdana" w:hAnsi="Verdana"/>
          <w:sz w:val="18"/>
          <w:szCs w:val="18"/>
        </w:rPr>
        <w:t>4</w:t>
      </w:r>
      <w:r w:rsidR="00FF0B6E">
        <w:rPr>
          <w:rFonts w:ascii="Verdana" w:hAnsi="Verdana"/>
          <w:sz w:val="18"/>
          <w:szCs w:val="18"/>
        </w:rPr>
        <w:t>.202</w:t>
      </w:r>
      <w:r w:rsidR="00AA78CA">
        <w:rPr>
          <w:rFonts w:ascii="Verdana" w:hAnsi="Verdana"/>
          <w:sz w:val="18"/>
          <w:szCs w:val="18"/>
        </w:rPr>
        <w:t>6</w:t>
      </w:r>
      <w:r w:rsidR="00FF0B6E">
        <w:rPr>
          <w:rFonts w:ascii="Verdana" w:hAnsi="Verdana"/>
          <w:sz w:val="18"/>
          <w:szCs w:val="18"/>
        </w:rPr>
        <w:t xml:space="preserve"> - studenti platí individuálně na účet CK </w:t>
      </w:r>
    </w:p>
    <w:p w14:paraId="05719389" w14:textId="77777777" w:rsidR="00035915" w:rsidRPr="00306BD4" w:rsidRDefault="00035915">
      <w:pPr>
        <w:pStyle w:val="Zkladntext"/>
        <w:rPr>
          <w:rFonts w:ascii="Verdana" w:hAnsi="Verdana"/>
          <w:sz w:val="18"/>
          <w:szCs w:val="18"/>
        </w:rPr>
      </w:pPr>
    </w:p>
    <w:p w14:paraId="7135A949" w14:textId="1864C802" w:rsidR="00E159F7" w:rsidRPr="005A322B" w:rsidRDefault="00E159F7" w:rsidP="004D0E9D">
      <w:pPr>
        <w:pStyle w:val="Zkladntext"/>
        <w:numPr>
          <w:ilvl w:val="0"/>
          <w:numId w:val="9"/>
        </w:numPr>
        <w:ind w:left="426"/>
        <w:rPr>
          <w:rFonts w:ascii="Verdana" w:hAnsi="Verdana"/>
          <w:sz w:val="18"/>
          <w:szCs w:val="18"/>
        </w:rPr>
      </w:pPr>
      <w:r w:rsidRPr="005A322B">
        <w:rPr>
          <w:rFonts w:ascii="Verdana" w:hAnsi="Verdana"/>
          <w:sz w:val="18"/>
          <w:szCs w:val="18"/>
        </w:rPr>
        <w:t>Cena zahrnuje autobusovou doprav</w:t>
      </w:r>
      <w:r w:rsidR="00E80514">
        <w:rPr>
          <w:rFonts w:ascii="Verdana" w:hAnsi="Verdana"/>
          <w:sz w:val="18"/>
          <w:szCs w:val="18"/>
        </w:rPr>
        <w:t xml:space="preserve">u, </w:t>
      </w:r>
      <w:r w:rsidRPr="005A322B">
        <w:rPr>
          <w:rFonts w:ascii="Verdana" w:hAnsi="Verdana"/>
          <w:sz w:val="18"/>
          <w:szCs w:val="18"/>
        </w:rPr>
        <w:t>služby průvodce,</w:t>
      </w:r>
      <w:r w:rsidR="00AA78CA">
        <w:rPr>
          <w:rFonts w:ascii="Verdana" w:hAnsi="Verdana"/>
          <w:sz w:val="18"/>
          <w:szCs w:val="18"/>
        </w:rPr>
        <w:t xml:space="preserve"> 3</w:t>
      </w:r>
      <w:r w:rsidR="009F2577" w:rsidRPr="005A322B">
        <w:rPr>
          <w:rFonts w:ascii="Verdana" w:hAnsi="Verdana"/>
          <w:sz w:val="18"/>
          <w:szCs w:val="18"/>
        </w:rPr>
        <w:t xml:space="preserve">x </w:t>
      </w:r>
      <w:r w:rsidR="000D70C1" w:rsidRPr="005A322B">
        <w:rPr>
          <w:rFonts w:ascii="Verdana" w:hAnsi="Verdana"/>
          <w:sz w:val="18"/>
          <w:szCs w:val="18"/>
        </w:rPr>
        <w:t>ubytování v</w:t>
      </w:r>
      <w:r w:rsidR="009972D9">
        <w:rPr>
          <w:rFonts w:ascii="Verdana" w:hAnsi="Verdana"/>
          <w:sz w:val="18"/>
          <w:szCs w:val="18"/>
        </w:rPr>
        <w:t> </w:t>
      </w:r>
      <w:r w:rsidR="00DE0369">
        <w:rPr>
          <w:rFonts w:ascii="Verdana" w:hAnsi="Verdana"/>
          <w:sz w:val="18"/>
          <w:szCs w:val="18"/>
        </w:rPr>
        <w:t>ho</w:t>
      </w:r>
      <w:r w:rsidR="009972D9">
        <w:rPr>
          <w:rFonts w:ascii="Verdana" w:hAnsi="Verdana"/>
          <w:sz w:val="18"/>
          <w:szCs w:val="18"/>
        </w:rPr>
        <w:t xml:space="preserve">stitelských rodinách </w:t>
      </w:r>
      <w:r w:rsidR="000D70C1" w:rsidRPr="005A322B">
        <w:rPr>
          <w:rFonts w:ascii="Verdana" w:hAnsi="Verdana"/>
          <w:sz w:val="18"/>
          <w:szCs w:val="18"/>
        </w:rPr>
        <w:t>a</w:t>
      </w:r>
      <w:r w:rsidR="00DE0369">
        <w:rPr>
          <w:rFonts w:ascii="Verdana" w:hAnsi="Verdana"/>
          <w:sz w:val="18"/>
          <w:szCs w:val="18"/>
        </w:rPr>
        <w:t xml:space="preserve"> zákonné</w:t>
      </w:r>
      <w:r w:rsidR="002D107A" w:rsidRPr="005A322B">
        <w:rPr>
          <w:rFonts w:ascii="Verdana" w:hAnsi="Verdana"/>
          <w:sz w:val="18"/>
          <w:szCs w:val="18"/>
        </w:rPr>
        <w:t xml:space="preserve"> pojištění cestovní kanceláře proti úpadku.</w:t>
      </w:r>
      <w:r w:rsidR="00DE0369">
        <w:rPr>
          <w:rFonts w:ascii="Verdana" w:hAnsi="Verdana"/>
          <w:sz w:val="18"/>
          <w:szCs w:val="18"/>
        </w:rPr>
        <w:t xml:space="preserve"> C</w:t>
      </w:r>
      <w:r w:rsidR="002D107A" w:rsidRPr="005A322B">
        <w:rPr>
          <w:rFonts w:ascii="Verdana" w:hAnsi="Verdana"/>
          <w:sz w:val="18"/>
          <w:szCs w:val="18"/>
        </w:rPr>
        <w:t>ena</w:t>
      </w:r>
      <w:r w:rsidR="005E29C3" w:rsidRPr="005A322B">
        <w:rPr>
          <w:rFonts w:ascii="Verdana" w:hAnsi="Verdana"/>
          <w:sz w:val="18"/>
          <w:szCs w:val="18"/>
        </w:rPr>
        <w:t xml:space="preserve"> nezahrnuje vstupy do památkových objektů</w:t>
      </w:r>
      <w:r w:rsidR="00DE0369">
        <w:rPr>
          <w:rFonts w:ascii="Verdana" w:hAnsi="Verdana"/>
          <w:sz w:val="18"/>
          <w:szCs w:val="18"/>
        </w:rPr>
        <w:t>.</w:t>
      </w:r>
      <w:r w:rsidR="00AA40D6" w:rsidRPr="00AA40D6">
        <w:rPr>
          <w:rFonts w:ascii="Verdana" w:hAnsi="Verdana"/>
          <w:sz w:val="18"/>
          <w:szCs w:val="18"/>
        </w:rPr>
        <w:t xml:space="preserve"> </w:t>
      </w:r>
    </w:p>
    <w:p w14:paraId="32AC5067" w14:textId="77777777" w:rsidR="00ED6491" w:rsidRDefault="00ED6491" w:rsidP="004D0E9D">
      <w:pPr>
        <w:pStyle w:val="Zkladntext"/>
        <w:ind w:left="426"/>
        <w:rPr>
          <w:rFonts w:ascii="Verdana" w:hAnsi="Verdana"/>
          <w:sz w:val="18"/>
          <w:szCs w:val="18"/>
        </w:rPr>
      </w:pPr>
    </w:p>
    <w:p w14:paraId="17955510" w14:textId="76A180E1" w:rsidR="00ED6491" w:rsidRDefault="00ED6491" w:rsidP="004D0E9D">
      <w:pPr>
        <w:pStyle w:val="Zkladntext"/>
        <w:numPr>
          <w:ilvl w:val="0"/>
          <w:numId w:val="9"/>
        </w:numPr>
        <w:ind w:left="426"/>
        <w:rPr>
          <w:rFonts w:ascii="Verdana" w:hAnsi="Verdana"/>
          <w:sz w:val="18"/>
          <w:szCs w:val="18"/>
        </w:rPr>
      </w:pPr>
      <w:r w:rsidRPr="00ED6491">
        <w:rPr>
          <w:rFonts w:ascii="Verdana" w:hAnsi="Verdana"/>
          <w:sz w:val="18"/>
          <w:szCs w:val="18"/>
        </w:rPr>
        <w:t xml:space="preserve">V případě neuhrazení sjednané ceny nebo její splatné části je CK oprávněna od této smlouvy odstoupit a ponechat si </w:t>
      </w:r>
      <w:r w:rsidR="000B71D0">
        <w:rPr>
          <w:rFonts w:ascii="Verdana" w:hAnsi="Verdana"/>
          <w:sz w:val="18"/>
          <w:szCs w:val="18"/>
        </w:rPr>
        <w:t xml:space="preserve">polovinu </w:t>
      </w:r>
      <w:r w:rsidRPr="00ED6491">
        <w:rPr>
          <w:rFonts w:ascii="Verdana" w:hAnsi="Verdana"/>
          <w:sz w:val="18"/>
          <w:szCs w:val="18"/>
        </w:rPr>
        <w:t>záloh</w:t>
      </w:r>
      <w:r w:rsidR="000B71D0">
        <w:rPr>
          <w:rFonts w:ascii="Verdana" w:hAnsi="Verdana"/>
          <w:sz w:val="18"/>
          <w:szCs w:val="18"/>
        </w:rPr>
        <w:t>y</w:t>
      </w:r>
      <w:r w:rsidRPr="00ED6491">
        <w:rPr>
          <w:rFonts w:ascii="Verdana" w:hAnsi="Verdana"/>
          <w:sz w:val="18"/>
          <w:szCs w:val="18"/>
        </w:rPr>
        <w:t xml:space="preserve"> stanoven</w:t>
      </w:r>
      <w:r w:rsidR="000B71D0">
        <w:rPr>
          <w:rFonts w:ascii="Verdana" w:hAnsi="Verdana"/>
          <w:sz w:val="18"/>
          <w:szCs w:val="18"/>
        </w:rPr>
        <w:t>é</w:t>
      </w:r>
      <w:r w:rsidRPr="00ED6491">
        <w:rPr>
          <w:rFonts w:ascii="Verdana" w:hAnsi="Verdana"/>
          <w:sz w:val="18"/>
          <w:szCs w:val="18"/>
        </w:rPr>
        <w:t xml:space="preserve"> v tomto článku smlouvy jako smluvní pokutu.</w:t>
      </w:r>
      <w:r w:rsidR="001F0591">
        <w:rPr>
          <w:rFonts w:ascii="Verdana" w:hAnsi="Verdana"/>
          <w:sz w:val="18"/>
          <w:szCs w:val="18"/>
        </w:rPr>
        <w:t xml:space="preserve"> To platí i v přípa</w:t>
      </w:r>
      <w:r w:rsidR="000B71D0">
        <w:rPr>
          <w:rFonts w:ascii="Verdana" w:hAnsi="Verdana"/>
          <w:sz w:val="18"/>
          <w:szCs w:val="18"/>
        </w:rPr>
        <w:t>dě, že objednatel zájezd zruší.</w:t>
      </w:r>
    </w:p>
    <w:p w14:paraId="4AD1C806" w14:textId="77777777" w:rsidR="00E729C7" w:rsidRDefault="00E729C7" w:rsidP="00E729C7">
      <w:pPr>
        <w:pStyle w:val="Odstavecseseznamem"/>
        <w:rPr>
          <w:rFonts w:ascii="Verdana" w:hAnsi="Verdana"/>
          <w:sz w:val="18"/>
          <w:szCs w:val="18"/>
        </w:rPr>
      </w:pPr>
    </w:p>
    <w:p w14:paraId="56ED11E4" w14:textId="3E685C08" w:rsidR="00E159F7" w:rsidRPr="00AA40D6" w:rsidRDefault="00111172" w:rsidP="0073186D">
      <w:pPr>
        <w:pStyle w:val="Zkladntext"/>
        <w:numPr>
          <w:ilvl w:val="0"/>
          <w:numId w:val="9"/>
        </w:numPr>
        <w:ind w:left="426"/>
        <w:rPr>
          <w:rFonts w:ascii="Verdana" w:hAnsi="Verdana"/>
          <w:sz w:val="18"/>
          <w:szCs w:val="18"/>
        </w:rPr>
      </w:pPr>
      <w:r w:rsidRPr="00AA40D6">
        <w:rPr>
          <w:rFonts w:ascii="Verdana" w:hAnsi="Verdana"/>
          <w:sz w:val="18"/>
          <w:szCs w:val="18"/>
        </w:rPr>
        <w:t>Součástí ceny zájezdu je i</w:t>
      </w:r>
      <w:r w:rsidR="00AA40D6" w:rsidRPr="00AA40D6">
        <w:rPr>
          <w:rFonts w:ascii="Verdana" w:hAnsi="Verdana"/>
          <w:sz w:val="18"/>
          <w:szCs w:val="18"/>
        </w:rPr>
        <w:t xml:space="preserve"> </w:t>
      </w:r>
      <w:r w:rsidR="00AA40D6" w:rsidRPr="00AA40D6">
        <w:rPr>
          <w:rFonts w:ascii="Verdana" w:hAnsi="Verdana"/>
          <w:b/>
          <w:sz w:val="18"/>
          <w:szCs w:val="18"/>
        </w:rPr>
        <w:t>komplexní cestovní pojištění</w:t>
      </w:r>
      <w:r w:rsidR="00AA40D6" w:rsidRPr="00AA40D6">
        <w:rPr>
          <w:rFonts w:ascii="Verdana" w:hAnsi="Verdana"/>
          <w:sz w:val="18"/>
          <w:szCs w:val="18"/>
        </w:rPr>
        <w:t xml:space="preserve"> (pojištění léčebných výloh, odpovědnost, úraz, zavazadla, včetně pojištění storna zájezdu</w:t>
      </w:r>
      <w:r w:rsidR="00320A85">
        <w:rPr>
          <w:rFonts w:ascii="Verdana" w:hAnsi="Verdana"/>
          <w:sz w:val="18"/>
          <w:szCs w:val="18"/>
        </w:rPr>
        <w:t xml:space="preserve"> ze zdravotních důvodů</w:t>
      </w:r>
      <w:r w:rsidR="00AA40D6" w:rsidRPr="00AA40D6">
        <w:rPr>
          <w:rFonts w:ascii="Verdana" w:hAnsi="Verdana"/>
          <w:sz w:val="18"/>
          <w:szCs w:val="18"/>
        </w:rPr>
        <w:t xml:space="preserve">) </w:t>
      </w:r>
      <w:r w:rsidRPr="00AA40D6">
        <w:rPr>
          <w:rFonts w:ascii="Verdana" w:hAnsi="Verdana"/>
          <w:sz w:val="18"/>
          <w:szCs w:val="18"/>
        </w:rPr>
        <w:t>od</w:t>
      </w:r>
      <w:r w:rsidR="00AA40D6" w:rsidRPr="00AA40D6">
        <w:rPr>
          <w:rFonts w:ascii="Verdana" w:hAnsi="Verdana"/>
          <w:sz w:val="18"/>
          <w:szCs w:val="18"/>
        </w:rPr>
        <w:t xml:space="preserve"> pojišťovny</w:t>
      </w:r>
      <w:r w:rsidRPr="00AA40D6">
        <w:rPr>
          <w:rFonts w:ascii="Verdana" w:hAnsi="Verdana"/>
          <w:sz w:val="18"/>
          <w:szCs w:val="18"/>
        </w:rPr>
        <w:t xml:space="preserve"> </w:t>
      </w:r>
      <w:r w:rsidRPr="00AA40D6">
        <w:rPr>
          <w:rFonts w:ascii="Verdana" w:hAnsi="Verdana"/>
          <w:b/>
          <w:sz w:val="18"/>
          <w:szCs w:val="18"/>
        </w:rPr>
        <w:t>UNION</w:t>
      </w:r>
      <w:r w:rsidR="00AA40D6" w:rsidRPr="00AA40D6">
        <w:rPr>
          <w:rFonts w:ascii="Verdana" w:hAnsi="Verdana"/>
          <w:sz w:val="18"/>
          <w:szCs w:val="18"/>
        </w:rPr>
        <w:t xml:space="preserve"> </w:t>
      </w:r>
      <w:r w:rsidRPr="00AA40D6">
        <w:rPr>
          <w:rFonts w:ascii="Verdana" w:hAnsi="Verdana"/>
          <w:sz w:val="18"/>
          <w:szCs w:val="18"/>
        </w:rPr>
        <w:t>(balík pojištění B</w:t>
      </w:r>
      <w:r w:rsidR="00C155F8">
        <w:rPr>
          <w:rFonts w:ascii="Verdana" w:hAnsi="Verdana"/>
          <w:sz w:val="18"/>
          <w:szCs w:val="18"/>
        </w:rPr>
        <w:t>, sazba turista</w:t>
      </w:r>
      <w:r w:rsidRPr="00AA40D6">
        <w:rPr>
          <w:rFonts w:ascii="Verdana" w:hAnsi="Verdana"/>
          <w:sz w:val="18"/>
          <w:szCs w:val="18"/>
        </w:rPr>
        <w:t>) pro všechny účastníky zájezdu</w:t>
      </w:r>
      <w:r w:rsidR="00AA40D6">
        <w:rPr>
          <w:rFonts w:ascii="Verdana" w:hAnsi="Verdana"/>
          <w:sz w:val="18"/>
          <w:szCs w:val="18"/>
        </w:rPr>
        <w:t>.</w:t>
      </w:r>
    </w:p>
    <w:p w14:paraId="0C8DC4B8" w14:textId="77777777" w:rsidR="00AA78CA" w:rsidRDefault="00AA78CA">
      <w:pPr>
        <w:pStyle w:val="Nadpis4"/>
        <w:rPr>
          <w:rFonts w:ascii="Verdana" w:hAnsi="Verdana"/>
          <w:sz w:val="18"/>
          <w:szCs w:val="18"/>
        </w:rPr>
      </w:pPr>
    </w:p>
    <w:p w14:paraId="323303B5" w14:textId="77777777" w:rsidR="00AA78CA" w:rsidRDefault="00AA78CA">
      <w:pPr>
        <w:pStyle w:val="Nadpis4"/>
        <w:rPr>
          <w:rFonts w:ascii="Verdana" w:hAnsi="Verdana"/>
          <w:sz w:val="18"/>
          <w:szCs w:val="18"/>
        </w:rPr>
      </w:pPr>
    </w:p>
    <w:p w14:paraId="5FD431D1" w14:textId="35C06D6F" w:rsidR="00E159F7" w:rsidRPr="00306BD4" w:rsidRDefault="00E159F7">
      <w:pPr>
        <w:pStyle w:val="Nadpis4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III. Práva a povinnosti</w:t>
      </w:r>
    </w:p>
    <w:p w14:paraId="6A87FE88" w14:textId="33DEFFF6" w:rsidR="009F2577" w:rsidRPr="00306BD4" w:rsidRDefault="009F2577" w:rsidP="009F2577"/>
    <w:p w14:paraId="7E3C9EEA" w14:textId="24E4934E" w:rsidR="00E159F7" w:rsidRDefault="003A0B8E" w:rsidP="004D0E9D">
      <w:pPr>
        <w:pStyle w:val="Zkladntextodsazen"/>
        <w:numPr>
          <w:ilvl w:val="0"/>
          <w:numId w:val="14"/>
        </w:numPr>
        <w:ind w:left="426" w:hanging="426"/>
        <w:rPr>
          <w:rFonts w:ascii="Verdana" w:hAnsi="Verdana"/>
          <w:sz w:val="18"/>
          <w:szCs w:val="18"/>
        </w:rPr>
      </w:pPr>
      <w:r w:rsidRPr="0025743F">
        <w:rPr>
          <w:rFonts w:ascii="Verdana" w:hAnsi="Verdana"/>
          <w:sz w:val="18"/>
          <w:szCs w:val="18"/>
        </w:rPr>
        <w:t>Objednatel</w:t>
      </w:r>
      <w:r w:rsidR="00E159F7" w:rsidRPr="0025743F">
        <w:rPr>
          <w:rFonts w:ascii="Verdana" w:hAnsi="Verdana"/>
          <w:sz w:val="18"/>
          <w:szCs w:val="18"/>
        </w:rPr>
        <w:t xml:space="preserve"> se zavazuje, že CK nejpozději </w:t>
      </w:r>
      <w:r w:rsidR="00AA40D6">
        <w:rPr>
          <w:rFonts w:ascii="Verdana" w:hAnsi="Verdana"/>
          <w:sz w:val="18"/>
          <w:szCs w:val="18"/>
        </w:rPr>
        <w:t>7</w:t>
      </w:r>
      <w:r w:rsidR="004965B4" w:rsidRPr="0025743F">
        <w:rPr>
          <w:rFonts w:ascii="Verdana" w:hAnsi="Verdana"/>
          <w:sz w:val="18"/>
          <w:szCs w:val="18"/>
        </w:rPr>
        <w:t xml:space="preserve"> dní před odjezdem</w:t>
      </w:r>
      <w:r w:rsidR="00E159F7" w:rsidRPr="0025743F">
        <w:rPr>
          <w:rFonts w:ascii="Verdana" w:hAnsi="Verdana"/>
          <w:sz w:val="18"/>
          <w:szCs w:val="18"/>
        </w:rPr>
        <w:t xml:space="preserve"> předloží písemný jmenný seznam všech úč</w:t>
      </w:r>
      <w:r w:rsidR="0025743F" w:rsidRPr="0025743F">
        <w:rPr>
          <w:rFonts w:ascii="Verdana" w:hAnsi="Verdana"/>
          <w:sz w:val="18"/>
          <w:szCs w:val="18"/>
        </w:rPr>
        <w:t xml:space="preserve">astníků zájezdu doplněný </w:t>
      </w:r>
      <w:r w:rsidR="00AA40D6">
        <w:rPr>
          <w:rFonts w:ascii="Verdana" w:hAnsi="Verdana"/>
          <w:sz w:val="18"/>
          <w:szCs w:val="18"/>
        </w:rPr>
        <w:t>jejich datem narození.</w:t>
      </w:r>
    </w:p>
    <w:p w14:paraId="76A96C58" w14:textId="77777777" w:rsidR="004D0E9D" w:rsidRPr="00306BD4" w:rsidRDefault="004D0E9D" w:rsidP="004D0E9D">
      <w:pPr>
        <w:pStyle w:val="Zkladntextodsazen"/>
        <w:ind w:left="426" w:firstLine="0"/>
        <w:rPr>
          <w:rFonts w:ascii="Verdana" w:hAnsi="Verdana"/>
          <w:sz w:val="18"/>
          <w:szCs w:val="18"/>
        </w:rPr>
      </w:pPr>
    </w:p>
    <w:p w14:paraId="5CAE5731" w14:textId="087B932D" w:rsidR="00E159F7" w:rsidRPr="00306BD4" w:rsidRDefault="003A0B8E" w:rsidP="004D0E9D">
      <w:pPr>
        <w:pStyle w:val="Normln1"/>
        <w:numPr>
          <w:ilvl w:val="0"/>
          <w:numId w:val="14"/>
        </w:numPr>
        <w:tabs>
          <w:tab w:val="left" w:pos="360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Objednatel</w:t>
      </w:r>
      <w:r w:rsidR="00E159F7" w:rsidRPr="00306BD4">
        <w:rPr>
          <w:rFonts w:ascii="Verdana" w:hAnsi="Verdana"/>
          <w:sz w:val="18"/>
          <w:szCs w:val="18"/>
        </w:rPr>
        <w:t xml:space="preserve"> má právo zejména:</w:t>
      </w:r>
    </w:p>
    <w:p w14:paraId="2753C9F2" w14:textId="2349C187" w:rsidR="00E159F7" w:rsidRPr="00306BD4" w:rsidRDefault="004D0E9D" w:rsidP="004D0E9D">
      <w:pPr>
        <w:pStyle w:val="Normln1"/>
        <w:tabs>
          <w:tab w:val="left" w:pos="568"/>
        </w:tabs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E159F7" w:rsidRPr="00306BD4">
        <w:rPr>
          <w:rFonts w:ascii="Verdana" w:hAnsi="Verdana"/>
          <w:sz w:val="18"/>
          <w:szCs w:val="18"/>
        </w:rPr>
        <w:t>a)</w:t>
      </w:r>
      <w:r w:rsidR="00E159F7" w:rsidRPr="00306BD4">
        <w:rPr>
          <w:rFonts w:ascii="Verdana" w:hAnsi="Verdana"/>
          <w:sz w:val="18"/>
          <w:szCs w:val="18"/>
        </w:rPr>
        <w:tab/>
        <w:t>na řádné poskytnutí dohodnutých služeb</w:t>
      </w:r>
    </w:p>
    <w:p w14:paraId="547705E8" w14:textId="6D0CD4AA" w:rsidR="00E159F7" w:rsidRPr="00011D1D" w:rsidRDefault="004D0E9D" w:rsidP="004D0E9D">
      <w:pPr>
        <w:pStyle w:val="Normln1"/>
        <w:tabs>
          <w:tab w:val="left" w:pos="568"/>
        </w:tabs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E159F7" w:rsidRPr="00306BD4">
        <w:rPr>
          <w:rFonts w:ascii="Verdana" w:hAnsi="Verdana"/>
          <w:sz w:val="18"/>
          <w:szCs w:val="18"/>
        </w:rPr>
        <w:t xml:space="preserve">b) být neprodleně </w:t>
      </w:r>
      <w:r w:rsidR="00E159F7" w:rsidRPr="00011D1D">
        <w:rPr>
          <w:rFonts w:ascii="Verdana" w:hAnsi="Verdana"/>
          <w:sz w:val="18"/>
          <w:szCs w:val="18"/>
        </w:rPr>
        <w:t xml:space="preserve">seznámen s případnými </w:t>
      </w:r>
      <w:r w:rsidR="00026C0D" w:rsidRPr="00011D1D">
        <w:rPr>
          <w:rFonts w:ascii="Verdana" w:hAnsi="Verdana"/>
          <w:sz w:val="18"/>
          <w:szCs w:val="18"/>
        </w:rPr>
        <w:t xml:space="preserve">vynucenými </w:t>
      </w:r>
      <w:r w:rsidR="00E159F7" w:rsidRPr="00011D1D">
        <w:rPr>
          <w:rFonts w:ascii="Verdana" w:hAnsi="Verdana"/>
          <w:sz w:val="18"/>
          <w:szCs w:val="18"/>
        </w:rPr>
        <w:t>změnami programu zájezdu, rozsahu služeb, ceny a termínu</w:t>
      </w:r>
    </w:p>
    <w:p w14:paraId="752A6993" w14:textId="063A0C20" w:rsidR="00E159F7" w:rsidRDefault="004D0E9D" w:rsidP="00011D1D">
      <w:pPr>
        <w:pStyle w:val="Normln1"/>
        <w:tabs>
          <w:tab w:val="left" w:pos="568"/>
        </w:tabs>
        <w:ind w:left="426" w:hanging="426"/>
        <w:jc w:val="both"/>
        <w:rPr>
          <w:rFonts w:ascii="Verdana" w:hAnsi="Verdana"/>
          <w:sz w:val="18"/>
          <w:szCs w:val="18"/>
        </w:rPr>
      </w:pPr>
      <w:r w:rsidRPr="00011D1D">
        <w:rPr>
          <w:rFonts w:ascii="Verdana" w:hAnsi="Verdana"/>
          <w:sz w:val="18"/>
          <w:szCs w:val="18"/>
        </w:rPr>
        <w:tab/>
      </w:r>
      <w:r w:rsidR="00E159F7" w:rsidRPr="00011D1D">
        <w:rPr>
          <w:rFonts w:ascii="Verdana" w:hAnsi="Verdana"/>
          <w:sz w:val="18"/>
          <w:szCs w:val="18"/>
        </w:rPr>
        <w:t>c) na odstoupení od smlouvy před zahájením konání zájezdu a na vrácení poskytnutých úhrad</w:t>
      </w:r>
      <w:r w:rsidR="00E159F7" w:rsidRPr="00306BD4">
        <w:rPr>
          <w:rFonts w:ascii="Verdana" w:hAnsi="Verdana"/>
          <w:sz w:val="18"/>
          <w:szCs w:val="18"/>
        </w:rPr>
        <w:t xml:space="preserve"> bez odečtení s</w:t>
      </w:r>
      <w:r w:rsidR="00011D1D">
        <w:rPr>
          <w:rFonts w:ascii="Verdana" w:hAnsi="Verdana"/>
          <w:sz w:val="18"/>
          <w:szCs w:val="18"/>
        </w:rPr>
        <w:t xml:space="preserve">tornovacích poplatků v případě </w:t>
      </w:r>
      <w:r w:rsidR="00E159F7" w:rsidRPr="00306BD4">
        <w:rPr>
          <w:rFonts w:ascii="Verdana" w:hAnsi="Verdana"/>
          <w:sz w:val="18"/>
          <w:szCs w:val="18"/>
        </w:rPr>
        <w:t>přesunu termínu konání zájezdu proti původně stanovenému termínu</w:t>
      </w:r>
      <w:r w:rsidR="00011D1D">
        <w:rPr>
          <w:rFonts w:ascii="Verdana" w:hAnsi="Verdana"/>
          <w:sz w:val="18"/>
          <w:szCs w:val="18"/>
        </w:rPr>
        <w:t xml:space="preserve"> nebo v případě změny trasy či ceny.</w:t>
      </w:r>
    </w:p>
    <w:p w14:paraId="77211380" w14:textId="4308C370" w:rsidR="00EF4C6A" w:rsidRDefault="00EF4C6A" w:rsidP="00DD6456">
      <w:pPr>
        <w:pStyle w:val="Normln1"/>
        <w:tabs>
          <w:tab w:val="left" w:pos="852"/>
        </w:tabs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EF4C6A">
        <w:rPr>
          <w:rFonts w:ascii="Verdana" w:hAnsi="Verdana"/>
          <w:sz w:val="18"/>
          <w:szCs w:val="18"/>
        </w:rPr>
        <w:t>d) Objednatel nemá právo na snížení ceny zájezdu v případě změny jeho programu vyvolané nahodilými, na vůli</w:t>
      </w:r>
      <w:r>
        <w:rPr>
          <w:rFonts w:ascii="Verdana" w:hAnsi="Verdana"/>
          <w:sz w:val="18"/>
          <w:szCs w:val="18"/>
        </w:rPr>
        <w:t xml:space="preserve"> cestovní kanceláře nezávislými,</w:t>
      </w:r>
      <w:r w:rsidRPr="00EF4C6A">
        <w:rPr>
          <w:rFonts w:ascii="Verdana" w:hAnsi="Verdana"/>
          <w:sz w:val="18"/>
          <w:szCs w:val="18"/>
        </w:rPr>
        <w:t xml:space="preserve"> událostmi (např. živelní, válečné nebo teroristické události). Cestovní kancelář má rovněž právo, bez nároku objednatele na snížení ceny zájezdu, na zrušení části zájezdu, která se z objektivního hlediska jeví nebezpečnou.</w:t>
      </w:r>
    </w:p>
    <w:p w14:paraId="4AF6134E" w14:textId="77777777" w:rsidR="004D0E9D" w:rsidRPr="00306BD4" w:rsidRDefault="004D0E9D" w:rsidP="00DD6456">
      <w:pPr>
        <w:pStyle w:val="Normln1"/>
        <w:tabs>
          <w:tab w:val="left" w:pos="852"/>
        </w:tabs>
        <w:ind w:left="426" w:hanging="426"/>
        <w:jc w:val="both"/>
        <w:rPr>
          <w:rFonts w:ascii="Verdana" w:hAnsi="Verdana"/>
          <w:sz w:val="18"/>
          <w:szCs w:val="18"/>
        </w:rPr>
      </w:pPr>
    </w:p>
    <w:p w14:paraId="5D4F7046" w14:textId="77777777" w:rsidR="00E159F7" w:rsidRPr="004D0E9D" w:rsidRDefault="00E159F7" w:rsidP="00DD6456">
      <w:pPr>
        <w:pStyle w:val="Normln1"/>
        <w:numPr>
          <w:ilvl w:val="0"/>
          <w:numId w:val="14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 xml:space="preserve">Mezi základní </w:t>
      </w:r>
      <w:r w:rsidRPr="004D0E9D">
        <w:rPr>
          <w:rFonts w:ascii="Verdana" w:hAnsi="Verdana"/>
          <w:sz w:val="18"/>
          <w:szCs w:val="18"/>
        </w:rPr>
        <w:t>povinnosti účastníků zájezd</w:t>
      </w:r>
      <w:r w:rsidR="00BA2240" w:rsidRPr="004D0E9D">
        <w:rPr>
          <w:rFonts w:ascii="Verdana" w:hAnsi="Verdana"/>
          <w:sz w:val="18"/>
          <w:szCs w:val="18"/>
        </w:rPr>
        <w:t>u</w:t>
      </w:r>
      <w:r w:rsidRPr="004D0E9D">
        <w:rPr>
          <w:rFonts w:ascii="Verdana" w:hAnsi="Verdana"/>
          <w:sz w:val="18"/>
          <w:szCs w:val="18"/>
        </w:rPr>
        <w:t xml:space="preserve"> patří zejména:</w:t>
      </w:r>
    </w:p>
    <w:p w14:paraId="4B931E92" w14:textId="0C273249" w:rsidR="00E159F7" w:rsidRPr="004D0E9D" w:rsidRDefault="00DD6456" w:rsidP="00DD6456">
      <w:pPr>
        <w:pStyle w:val="Normln1"/>
        <w:tabs>
          <w:tab w:val="left" w:pos="568"/>
        </w:tabs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E159F7" w:rsidRPr="004D0E9D">
        <w:rPr>
          <w:rFonts w:ascii="Verdana" w:hAnsi="Verdana"/>
          <w:sz w:val="18"/>
          <w:szCs w:val="18"/>
        </w:rPr>
        <w:t>a)</w:t>
      </w:r>
      <w:r w:rsidR="00E159F7" w:rsidRPr="004D0E9D">
        <w:rPr>
          <w:rFonts w:ascii="Verdana" w:hAnsi="Verdana"/>
          <w:sz w:val="18"/>
          <w:szCs w:val="18"/>
        </w:rPr>
        <w:tab/>
        <w:t>řídit se pokyny CK a jejích zástupců</w:t>
      </w:r>
      <w:r w:rsidR="004D0E9D" w:rsidRPr="004D0E9D">
        <w:rPr>
          <w:rFonts w:ascii="Verdana" w:hAnsi="Verdana"/>
          <w:sz w:val="18"/>
          <w:szCs w:val="18"/>
        </w:rPr>
        <w:t xml:space="preserve"> a dodržovat stanovený program.</w:t>
      </w:r>
    </w:p>
    <w:p w14:paraId="6608AB84" w14:textId="4FF19C7A" w:rsidR="00E159F7" w:rsidRDefault="00DD6456" w:rsidP="00DD6456">
      <w:pPr>
        <w:pStyle w:val="Normln1"/>
        <w:tabs>
          <w:tab w:val="left" w:pos="568"/>
        </w:tabs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E159F7" w:rsidRPr="004D0E9D">
        <w:rPr>
          <w:rFonts w:ascii="Verdana" w:hAnsi="Verdana"/>
          <w:sz w:val="18"/>
          <w:szCs w:val="18"/>
        </w:rPr>
        <w:t>b)</w:t>
      </w:r>
      <w:r w:rsidR="00E159F7" w:rsidRPr="004D0E9D">
        <w:rPr>
          <w:rFonts w:ascii="Verdana" w:hAnsi="Verdana"/>
          <w:sz w:val="18"/>
          <w:szCs w:val="18"/>
        </w:rPr>
        <w:tab/>
        <w:t xml:space="preserve">počínat si tak, aby nedocházelo ke škodám na majetku a zdraví ostatních účastníků, dodavatelů služeb či CK </w:t>
      </w:r>
    </w:p>
    <w:p w14:paraId="75A8D70B" w14:textId="77777777" w:rsidR="004D0E9D" w:rsidRPr="004D0E9D" w:rsidRDefault="004D0E9D" w:rsidP="00DD6456">
      <w:pPr>
        <w:pStyle w:val="Normln1"/>
        <w:tabs>
          <w:tab w:val="left" w:pos="568"/>
        </w:tabs>
        <w:ind w:left="426" w:hanging="426"/>
        <w:jc w:val="both"/>
        <w:rPr>
          <w:rFonts w:ascii="Verdana" w:hAnsi="Verdana"/>
          <w:sz w:val="18"/>
          <w:szCs w:val="18"/>
        </w:rPr>
      </w:pPr>
    </w:p>
    <w:p w14:paraId="694EB702" w14:textId="3389188F" w:rsidR="00E159F7" w:rsidRDefault="004D0E9D" w:rsidP="00DD6456">
      <w:pPr>
        <w:pStyle w:val="Normln1"/>
        <w:numPr>
          <w:ilvl w:val="0"/>
          <w:numId w:val="14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Objednatel je povinen </w:t>
      </w:r>
      <w:r w:rsidR="00E159F7" w:rsidRPr="004D0E9D">
        <w:rPr>
          <w:rFonts w:ascii="Verdana" w:hAnsi="Verdana"/>
          <w:sz w:val="18"/>
          <w:szCs w:val="18"/>
        </w:rPr>
        <w:t>zajistit souhlas zákonného</w:t>
      </w:r>
      <w:r w:rsidR="00E159F7" w:rsidRPr="00D05B59">
        <w:rPr>
          <w:rFonts w:ascii="Verdana" w:hAnsi="Verdana"/>
          <w:sz w:val="18"/>
          <w:szCs w:val="18"/>
        </w:rPr>
        <w:t xml:space="preserve"> zástupce, účastní-li se zájezdu osoba mladší 18 let bez jeho doprovodu</w:t>
      </w:r>
      <w:r>
        <w:rPr>
          <w:rFonts w:ascii="Verdana" w:hAnsi="Verdana"/>
          <w:sz w:val="18"/>
          <w:szCs w:val="18"/>
        </w:rPr>
        <w:t>.</w:t>
      </w:r>
    </w:p>
    <w:p w14:paraId="0BCFA4DE" w14:textId="734877C0" w:rsidR="004D0E9D" w:rsidRPr="00D05B59" w:rsidRDefault="004D0E9D" w:rsidP="00DD6456">
      <w:pPr>
        <w:pStyle w:val="Normln1"/>
        <w:ind w:left="426" w:hanging="426"/>
        <w:jc w:val="both"/>
        <w:rPr>
          <w:rFonts w:ascii="Verdana" w:hAnsi="Verdana"/>
          <w:sz w:val="18"/>
          <w:szCs w:val="18"/>
        </w:rPr>
      </w:pPr>
    </w:p>
    <w:p w14:paraId="37F483A8" w14:textId="2149A6E3" w:rsidR="00E159F7" w:rsidRDefault="00E159F7" w:rsidP="00DD6456">
      <w:pPr>
        <w:pStyle w:val="Normln1"/>
        <w:numPr>
          <w:ilvl w:val="0"/>
          <w:numId w:val="14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D05B59">
        <w:rPr>
          <w:rFonts w:ascii="Verdana" w:hAnsi="Verdana"/>
          <w:sz w:val="18"/>
          <w:szCs w:val="18"/>
        </w:rPr>
        <w:t>CK je oprávněna z naléhavých důvodů provádět operativní změny v průběhu zájezdu. Přitom je povinna zachovat zaměření zájezdu a poskytnout</w:t>
      </w:r>
      <w:r w:rsidRPr="00306BD4">
        <w:rPr>
          <w:rFonts w:ascii="Verdana" w:hAnsi="Verdana"/>
          <w:sz w:val="18"/>
          <w:szCs w:val="18"/>
        </w:rPr>
        <w:t xml:space="preserve"> zákazníkovi přiměřenou slevu, jestliže rozsah poskytnutých náhradních služeb neodpovídá rozsahu původně dohodnutých služeb.</w:t>
      </w:r>
    </w:p>
    <w:p w14:paraId="3A6BA7E9" w14:textId="2C7F0F4D" w:rsidR="004D0E9D" w:rsidRDefault="004D0E9D" w:rsidP="00DD6456">
      <w:pPr>
        <w:pStyle w:val="Odstavecseseznamem"/>
        <w:ind w:left="426" w:hanging="426"/>
        <w:rPr>
          <w:rFonts w:ascii="Verdana" w:hAnsi="Verdana"/>
          <w:sz w:val="18"/>
          <w:szCs w:val="18"/>
        </w:rPr>
      </w:pPr>
    </w:p>
    <w:p w14:paraId="4F15745A" w14:textId="0002CA3D" w:rsidR="00E159F7" w:rsidRDefault="00E159F7" w:rsidP="00DD6456">
      <w:pPr>
        <w:pStyle w:val="Normln1"/>
        <w:numPr>
          <w:ilvl w:val="0"/>
          <w:numId w:val="14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Dojde-li k okolnostem, jejichž vznik, průběh a následky nejsou závislé na činnosti CK</w:t>
      </w:r>
      <w:r w:rsidR="00AA40D6">
        <w:rPr>
          <w:rFonts w:ascii="Verdana" w:hAnsi="Verdana"/>
          <w:sz w:val="18"/>
          <w:szCs w:val="18"/>
        </w:rPr>
        <w:t xml:space="preserve"> </w:t>
      </w:r>
      <w:r w:rsidRPr="00306BD4">
        <w:rPr>
          <w:rFonts w:ascii="Verdana" w:hAnsi="Verdana"/>
          <w:sz w:val="18"/>
          <w:szCs w:val="18"/>
        </w:rPr>
        <w:t>nebo k okolnostem na straně</w:t>
      </w:r>
      <w:r w:rsidR="00BA2240" w:rsidRPr="00306BD4">
        <w:rPr>
          <w:rFonts w:ascii="Verdana" w:hAnsi="Verdana"/>
          <w:sz w:val="18"/>
          <w:szCs w:val="18"/>
        </w:rPr>
        <w:t xml:space="preserve"> objednatele</w:t>
      </w:r>
      <w:r w:rsidRPr="00306BD4">
        <w:rPr>
          <w:rFonts w:ascii="Verdana" w:hAnsi="Verdana"/>
          <w:sz w:val="18"/>
          <w:szCs w:val="18"/>
        </w:rPr>
        <w:t>, na</w:t>
      </w:r>
      <w:r w:rsidR="00320A85">
        <w:rPr>
          <w:rFonts w:ascii="Verdana" w:hAnsi="Verdana"/>
          <w:sz w:val="18"/>
          <w:szCs w:val="18"/>
        </w:rPr>
        <w:t xml:space="preserve"> </w:t>
      </w:r>
      <w:r w:rsidR="00320A85" w:rsidRPr="00306BD4">
        <w:rPr>
          <w:rFonts w:ascii="Verdana" w:hAnsi="Verdana"/>
          <w:sz w:val="18"/>
          <w:szCs w:val="18"/>
        </w:rPr>
        <w:t>základ</w:t>
      </w:r>
      <w:r w:rsidR="00320A85">
        <w:rPr>
          <w:rFonts w:ascii="Verdana" w:hAnsi="Verdana"/>
          <w:sz w:val="18"/>
          <w:szCs w:val="18"/>
        </w:rPr>
        <w:t>ě,</w:t>
      </w:r>
      <w:r w:rsidRPr="00306BD4">
        <w:rPr>
          <w:rFonts w:ascii="Verdana" w:hAnsi="Verdana"/>
          <w:sz w:val="18"/>
          <w:szCs w:val="18"/>
        </w:rPr>
        <w:t xml:space="preserve"> kterých </w:t>
      </w:r>
      <w:r w:rsidR="001E4F53">
        <w:rPr>
          <w:rFonts w:ascii="Verdana" w:hAnsi="Verdana"/>
          <w:sz w:val="18"/>
          <w:szCs w:val="18"/>
        </w:rPr>
        <w:t>objednatel</w:t>
      </w:r>
      <w:r w:rsidRPr="00306BD4">
        <w:rPr>
          <w:rFonts w:ascii="Verdana" w:hAnsi="Verdana"/>
          <w:sz w:val="18"/>
          <w:szCs w:val="18"/>
        </w:rPr>
        <w:t xml:space="preserve"> plně nebo zčásti nevyužije zaplacené služby, nevzniká </w:t>
      </w:r>
      <w:r w:rsidR="001E4F53">
        <w:rPr>
          <w:rFonts w:ascii="Verdana" w:hAnsi="Verdana"/>
          <w:sz w:val="18"/>
          <w:szCs w:val="18"/>
        </w:rPr>
        <w:t>objednateli</w:t>
      </w:r>
      <w:r w:rsidRPr="00306BD4">
        <w:rPr>
          <w:rFonts w:ascii="Verdana" w:hAnsi="Verdana"/>
          <w:sz w:val="18"/>
          <w:szCs w:val="18"/>
        </w:rPr>
        <w:t>, pokud není dohodnuto jinak, nárok na úhradu nebo slevu z ceny těchto služeb.</w:t>
      </w:r>
    </w:p>
    <w:p w14:paraId="051D9151" w14:textId="77777777" w:rsidR="004D0E9D" w:rsidRDefault="004D0E9D" w:rsidP="00DD6456">
      <w:pPr>
        <w:pStyle w:val="Odstavecseseznamem"/>
        <w:ind w:left="426" w:hanging="426"/>
        <w:rPr>
          <w:rFonts w:ascii="Verdana" w:hAnsi="Verdana"/>
          <w:sz w:val="18"/>
          <w:szCs w:val="18"/>
        </w:rPr>
      </w:pPr>
    </w:p>
    <w:p w14:paraId="5A5C8420" w14:textId="2C4B6545" w:rsidR="00FD1754" w:rsidRPr="004B31CB" w:rsidRDefault="00FD1754" w:rsidP="00DD6456">
      <w:pPr>
        <w:pStyle w:val="Normln1"/>
        <w:numPr>
          <w:ilvl w:val="0"/>
          <w:numId w:val="14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4B31CB">
        <w:rPr>
          <w:rFonts w:ascii="Verdana" w:hAnsi="Verdana"/>
          <w:sz w:val="18"/>
          <w:szCs w:val="18"/>
        </w:rPr>
        <w:t xml:space="preserve">Objednatel je povinen zajistit na </w:t>
      </w:r>
      <w:r w:rsidR="008A53A1" w:rsidRPr="004B31CB">
        <w:rPr>
          <w:rFonts w:ascii="Verdana" w:hAnsi="Verdana"/>
          <w:sz w:val="18"/>
          <w:szCs w:val="18"/>
        </w:rPr>
        <w:t>zájezd a na všech prvcích jeho programu</w:t>
      </w:r>
      <w:r w:rsidRPr="004B31CB">
        <w:rPr>
          <w:rFonts w:ascii="Verdana" w:hAnsi="Verdana"/>
          <w:sz w:val="18"/>
          <w:szCs w:val="18"/>
        </w:rPr>
        <w:t xml:space="preserve"> účast minimálně jednoho pedagog</w:t>
      </w:r>
      <w:r w:rsidR="00E10456">
        <w:rPr>
          <w:rFonts w:ascii="Verdana" w:hAnsi="Verdana"/>
          <w:sz w:val="18"/>
          <w:szCs w:val="18"/>
        </w:rPr>
        <w:t>a</w:t>
      </w:r>
      <w:r w:rsidRPr="004B31CB">
        <w:rPr>
          <w:rFonts w:ascii="Verdana" w:hAnsi="Verdana"/>
          <w:sz w:val="18"/>
          <w:szCs w:val="18"/>
        </w:rPr>
        <w:t xml:space="preserve"> obeznámeného s kolektivem účastníků </w:t>
      </w:r>
      <w:r w:rsidR="007F3DCF" w:rsidRPr="004B31CB">
        <w:rPr>
          <w:rFonts w:ascii="Verdana" w:hAnsi="Verdana"/>
          <w:sz w:val="18"/>
          <w:szCs w:val="18"/>
        </w:rPr>
        <w:t>zájezdu</w:t>
      </w:r>
      <w:r w:rsidRPr="004B31CB">
        <w:rPr>
          <w:rFonts w:ascii="Verdana" w:hAnsi="Verdana"/>
          <w:sz w:val="18"/>
          <w:szCs w:val="18"/>
        </w:rPr>
        <w:t>. T</w:t>
      </w:r>
      <w:r w:rsidR="007F3DCF" w:rsidRPr="004B31CB">
        <w:rPr>
          <w:rFonts w:ascii="Verdana" w:hAnsi="Verdana"/>
          <w:sz w:val="18"/>
          <w:szCs w:val="18"/>
        </w:rPr>
        <w:t xml:space="preserve">omuto pracovníkovi nevyplácí CK </w:t>
      </w:r>
      <w:r w:rsidRPr="004B31CB">
        <w:rPr>
          <w:rFonts w:ascii="Verdana" w:hAnsi="Verdana"/>
          <w:sz w:val="18"/>
          <w:szCs w:val="18"/>
        </w:rPr>
        <w:t>mzdu za práci</w:t>
      </w:r>
      <w:r w:rsidR="00E10456">
        <w:rPr>
          <w:rFonts w:ascii="Verdana" w:hAnsi="Verdana"/>
          <w:sz w:val="18"/>
          <w:szCs w:val="18"/>
        </w:rPr>
        <w:t xml:space="preserve"> odvedenou</w:t>
      </w:r>
      <w:r w:rsidR="00AA40D6">
        <w:rPr>
          <w:rFonts w:ascii="Verdana" w:hAnsi="Verdana"/>
          <w:sz w:val="18"/>
          <w:szCs w:val="18"/>
        </w:rPr>
        <w:t xml:space="preserve"> </w:t>
      </w:r>
      <w:r w:rsidRPr="004B31CB">
        <w:rPr>
          <w:rFonts w:ascii="Verdana" w:hAnsi="Verdana"/>
          <w:sz w:val="18"/>
          <w:szCs w:val="18"/>
        </w:rPr>
        <w:t xml:space="preserve">na </w:t>
      </w:r>
      <w:r w:rsidR="007F3DCF" w:rsidRPr="004B31CB">
        <w:rPr>
          <w:rFonts w:ascii="Verdana" w:hAnsi="Verdana"/>
          <w:sz w:val="18"/>
          <w:szCs w:val="18"/>
        </w:rPr>
        <w:t>zájezdu</w:t>
      </w:r>
      <w:r w:rsidRPr="004B31CB">
        <w:rPr>
          <w:rFonts w:ascii="Verdana" w:hAnsi="Verdana"/>
          <w:sz w:val="18"/>
          <w:szCs w:val="18"/>
        </w:rPr>
        <w:t xml:space="preserve">. </w:t>
      </w:r>
      <w:r w:rsidR="004B31CB" w:rsidRPr="004B31CB">
        <w:rPr>
          <w:rFonts w:ascii="Verdana" w:hAnsi="Verdana"/>
          <w:sz w:val="18"/>
          <w:szCs w:val="18"/>
        </w:rPr>
        <w:t>CK</w:t>
      </w:r>
      <w:r w:rsidRPr="004B31CB">
        <w:rPr>
          <w:rFonts w:ascii="Verdana" w:hAnsi="Verdana"/>
          <w:sz w:val="18"/>
          <w:szCs w:val="18"/>
        </w:rPr>
        <w:t xml:space="preserve"> se však zavazuje poskytnout této osobě </w:t>
      </w:r>
      <w:r w:rsidR="007F3DCF" w:rsidRPr="004B31CB">
        <w:rPr>
          <w:rFonts w:ascii="Verdana" w:hAnsi="Verdana"/>
          <w:sz w:val="18"/>
          <w:szCs w:val="18"/>
        </w:rPr>
        <w:t>zájezd</w:t>
      </w:r>
      <w:r w:rsidRPr="004B31CB">
        <w:rPr>
          <w:rFonts w:ascii="Verdana" w:hAnsi="Verdana"/>
          <w:sz w:val="18"/>
          <w:szCs w:val="18"/>
        </w:rPr>
        <w:t xml:space="preserve"> zdarma v rozsahu, který je platný pro platící účastníky akce. Počet takto zvýhodněných pracovník</w:t>
      </w:r>
      <w:r w:rsidR="00083B43">
        <w:rPr>
          <w:rFonts w:ascii="Verdana" w:hAnsi="Verdana"/>
          <w:sz w:val="18"/>
          <w:szCs w:val="18"/>
        </w:rPr>
        <w:t>ů</w:t>
      </w:r>
      <w:r w:rsidRPr="004B31CB">
        <w:rPr>
          <w:rFonts w:ascii="Verdana" w:hAnsi="Verdana"/>
          <w:sz w:val="18"/>
          <w:szCs w:val="18"/>
        </w:rPr>
        <w:t xml:space="preserve"> viz</w:t>
      </w:r>
      <w:r w:rsidR="007F3DCF" w:rsidRPr="004B31CB">
        <w:rPr>
          <w:rFonts w:ascii="Verdana" w:hAnsi="Verdana"/>
          <w:sz w:val="18"/>
          <w:szCs w:val="18"/>
        </w:rPr>
        <w:t xml:space="preserve"> čl</w:t>
      </w:r>
      <w:r w:rsidR="004B31CB" w:rsidRPr="004B31CB">
        <w:rPr>
          <w:rFonts w:ascii="Verdana" w:hAnsi="Verdana"/>
          <w:sz w:val="18"/>
          <w:szCs w:val="18"/>
        </w:rPr>
        <w:t>ánek</w:t>
      </w:r>
      <w:r w:rsidR="007F3DCF" w:rsidRPr="004B31CB">
        <w:rPr>
          <w:rFonts w:ascii="Verdana" w:hAnsi="Verdana"/>
          <w:sz w:val="18"/>
          <w:szCs w:val="18"/>
        </w:rPr>
        <w:t xml:space="preserve"> I</w:t>
      </w:r>
      <w:r w:rsidRPr="004B31CB">
        <w:rPr>
          <w:rFonts w:ascii="Verdana" w:hAnsi="Verdana"/>
          <w:sz w:val="18"/>
          <w:szCs w:val="18"/>
        </w:rPr>
        <w:t>I.</w:t>
      </w:r>
    </w:p>
    <w:p w14:paraId="4D05E5EB" w14:textId="77777777" w:rsidR="00E159F7" w:rsidRPr="00306BD4" w:rsidRDefault="00E159F7" w:rsidP="00026C0D">
      <w:pPr>
        <w:pStyle w:val="Normln1"/>
        <w:tabs>
          <w:tab w:val="left" w:pos="284"/>
          <w:tab w:val="left" w:pos="720"/>
        </w:tabs>
        <w:ind w:left="284" w:hanging="284"/>
        <w:jc w:val="center"/>
        <w:rPr>
          <w:rFonts w:ascii="Verdana" w:hAnsi="Verdana"/>
          <w:sz w:val="18"/>
          <w:szCs w:val="18"/>
          <w:u w:val="single"/>
        </w:rPr>
      </w:pPr>
      <w:r w:rsidRPr="00306BD4">
        <w:rPr>
          <w:rFonts w:ascii="Verdana" w:hAnsi="Verdana"/>
          <w:sz w:val="18"/>
          <w:szCs w:val="18"/>
          <w:u w:val="single"/>
        </w:rPr>
        <w:t>IV. Stornovací podmínky</w:t>
      </w:r>
    </w:p>
    <w:p w14:paraId="765237B8" w14:textId="77777777" w:rsidR="009F2577" w:rsidRPr="00306BD4" w:rsidRDefault="009F2577" w:rsidP="00026C0D">
      <w:pPr>
        <w:pStyle w:val="Normln1"/>
        <w:tabs>
          <w:tab w:val="left" w:pos="284"/>
        </w:tabs>
        <w:ind w:left="284" w:hanging="284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4B307565" w14:textId="2FE8E01B" w:rsidR="00026C0D" w:rsidRPr="00026C0D" w:rsidRDefault="00026C0D" w:rsidP="00026C0D">
      <w:pPr>
        <w:pStyle w:val="Normln1"/>
        <w:numPr>
          <w:ilvl w:val="0"/>
          <w:numId w:val="11"/>
        </w:numPr>
        <w:ind w:left="284" w:hanging="284"/>
        <w:jc w:val="both"/>
        <w:rPr>
          <w:rFonts w:ascii="Verdana" w:hAnsi="Verdana" w:cs="Arial"/>
          <w:color w:val="000000"/>
          <w:sz w:val="18"/>
          <w:szCs w:val="18"/>
        </w:rPr>
      </w:pPr>
      <w:r w:rsidRPr="005A322B">
        <w:rPr>
          <w:rFonts w:ascii="Verdana" w:hAnsi="Verdana" w:cs="Arial"/>
          <w:sz w:val="18"/>
          <w:szCs w:val="18"/>
          <w:lang w:eastAsia="ar-SA"/>
        </w:rPr>
        <w:t xml:space="preserve">Účastníci zájezdu jsou pojištěni </w:t>
      </w:r>
      <w:r w:rsidR="00525C62">
        <w:rPr>
          <w:rFonts w:ascii="Verdana" w:hAnsi="Verdana" w:cs="Arial"/>
          <w:sz w:val="18"/>
          <w:szCs w:val="18"/>
          <w:lang w:eastAsia="ar-SA"/>
        </w:rPr>
        <w:t xml:space="preserve">u pojišťovny </w:t>
      </w:r>
      <w:r w:rsidR="00990940">
        <w:rPr>
          <w:rFonts w:ascii="Verdana" w:hAnsi="Verdana"/>
          <w:sz w:val="18"/>
          <w:szCs w:val="18"/>
        </w:rPr>
        <w:t>UNION</w:t>
      </w:r>
      <w:r w:rsidR="00F4017D">
        <w:rPr>
          <w:rFonts w:ascii="Verdana" w:hAnsi="Verdana" w:cs="Arial"/>
          <w:sz w:val="18"/>
          <w:szCs w:val="18"/>
          <w:lang w:eastAsia="ar-SA"/>
        </w:rPr>
        <w:t xml:space="preserve">. </w:t>
      </w:r>
      <w:r w:rsidR="00525C62">
        <w:rPr>
          <w:rFonts w:ascii="Verdana" w:hAnsi="Verdana" w:cs="Arial"/>
          <w:color w:val="000000"/>
          <w:sz w:val="18"/>
          <w:szCs w:val="18"/>
        </w:rPr>
        <w:t xml:space="preserve">Pokud </w:t>
      </w:r>
      <w:r w:rsidRPr="005A322B">
        <w:rPr>
          <w:rFonts w:ascii="Verdana" w:hAnsi="Verdana" w:cs="Arial"/>
          <w:color w:val="000000"/>
          <w:sz w:val="18"/>
          <w:szCs w:val="18"/>
        </w:rPr>
        <w:t xml:space="preserve">řádně přihlášený účastník </w:t>
      </w:r>
      <w:r w:rsidR="00525C62">
        <w:rPr>
          <w:rFonts w:ascii="Verdana" w:hAnsi="Verdana" w:cs="Arial"/>
          <w:color w:val="000000"/>
          <w:sz w:val="18"/>
          <w:szCs w:val="18"/>
        </w:rPr>
        <w:t xml:space="preserve">zruší svoji účast na </w:t>
      </w:r>
      <w:r w:rsidRPr="005A322B">
        <w:rPr>
          <w:rFonts w:ascii="Verdana" w:hAnsi="Verdana" w:cs="Arial"/>
          <w:color w:val="000000"/>
          <w:sz w:val="18"/>
          <w:szCs w:val="18"/>
        </w:rPr>
        <w:t>zájezdu, podléhá následujícím stornovacím poplatkům. Stornovací</w:t>
      </w:r>
      <w:r w:rsidRPr="00026C0D">
        <w:rPr>
          <w:rFonts w:ascii="Verdana" w:hAnsi="Verdana" w:cs="Arial"/>
          <w:color w:val="000000"/>
          <w:sz w:val="18"/>
          <w:szCs w:val="18"/>
        </w:rPr>
        <w:t xml:space="preserve"> poplatky závisí na počtu dní, které zbyly od zrušení smluvního vztahu do začátku zájezdu:</w:t>
      </w:r>
    </w:p>
    <w:p w14:paraId="1D147EBB" w14:textId="6BC7376C" w:rsidR="00026C0D" w:rsidRPr="00026C0D" w:rsidRDefault="00026C0D" w:rsidP="00026C0D">
      <w:pPr>
        <w:pStyle w:val="Normln1"/>
        <w:tabs>
          <w:tab w:val="left" w:pos="1134"/>
        </w:tabs>
        <w:ind w:left="144" w:hanging="144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3DAA558B" w14:textId="6FB15238" w:rsidR="00854954" w:rsidRPr="00026C0D" w:rsidRDefault="00854954" w:rsidP="00854954">
      <w:pPr>
        <w:pStyle w:val="Normln1"/>
        <w:ind w:left="28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a)</w:t>
      </w:r>
      <w:r>
        <w:rPr>
          <w:rFonts w:ascii="Verdana" w:hAnsi="Verdana" w:cs="Arial"/>
          <w:color w:val="000000"/>
          <w:sz w:val="18"/>
          <w:szCs w:val="18"/>
        </w:rPr>
        <w:tab/>
        <w:t>10 % z ceny zájezdu při odstoupení od smlouvy 91 a více dní před začátkem zájezdu</w:t>
      </w:r>
      <w:r w:rsidRPr="00026C0D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026C0D">
        <w:rPr>
          <w:rFonts w:ascii="Verdana" w:hAnsi="Verdana" w:cs="Arial"/>
          <w:color w:val="000000"/>
          <w:sz w:val="18"/>
          <w:szCs w:val="18"/>
        </w:rPr>
        <w:tab/>
      </w:r>
    </w:p>
    <w:p w14:paraId="4AA07C74" w14:textId="052C35E9" w:rsidR="00854954" w:rsidRDefault="00854954" w:rsidP="00854954">
      <w:pPr>
        <w:pStyle w:val="Normln1"/>
        <w:ind w:left="28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b)</w:t>
      </w:r>
      <w:r>
        <w:rPr>
          <w:rFonts w:ascii="Verdana" w:hAnsi="Verdana" w:cs="Arial"/>
          <w:color w:val="000000"/>
          <w:sz w:val="18"/>
          <w:szCs w:val="18"/>
        </w:rPr>
        <w:tab/>
        <w:t>25 % z ceny zájezdu při odstoupení od smlouvy od 90 dní do 61 dní před začátkem zájezdu</w:t>
      </w:r>
      <w:r w:rsidRPr="00026C0D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026C0D">
        <w:rPr>
          <w:rFonts w:ascii="Verdana" w:hAnsi="Verdana" w:cs="Arial"/>
          <w:color w:val="000000"/>
          <w:sz w:val="18"/>
          <w:szCs w:val="18"/>
        </w:rPr>
        <w:tab/>
      </w:r>
    </w:p>
    <w:p w14:paraId="09D34882" w14:textId="5CEF79C5" w:rsidR="00854954" w:rsidRDefault="00854954" w:rsidP="00854954">
      <w:pPr>
        <w:pStyle w:val="Normln1"/>
        <w:ind w:left="28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c)</w:t>
      </w:r>
      <w:r>
        <w:rPr>
          <w:rFonts w:ascii="Verdana" w:hAnsi="Verdana" w:cs="Arial"/>
          <w:color w:val="000000"/>
          <w:sz w:val="18"/>
          <w:szCs w:val="18"/>
        </w:rPr>
        <w:tab/>
        <w:t>60 % z ceny zájezdu při odstoupení od smlouvy od 60 dní do 41 dní před začátkem zájezdu</w:t>
      </w:r>
      <w:r w:rsidRPr="00026C0D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026C0D">
        <w:rPr>
          <w:rFonts w:ascii="Verdana" w:hAnsi="Verdana" w:cs="Arial"/>
          <w:color w:val="000000"/>
          <w:sz w:val="18"/>
          <w:szCs w:val="18"/>
        </w:rPr>
        <w:tab/>
      </w:r>
    </w:p>
    <w:p w14:paraId="099158F4" w14:textId="77777777" w:rsidR="00854954" w:rsidRDefault="00854954" w:rsidP="00854954">
      <w:pPr>
        <w:pStyle w:val="Normln1"/>
        <w:ind w:left="28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d)</w:t>
      </w:r>
      <w:r>
        <w:rPr>
          <w:rFonts w:ascii="Verdana" w:hAnsi="Verdana" w:cs="Arial"/>
          <w:color w:val="000000"/>
          <w:sz w:val="18"/>
          <w:szCs w:val="18"/>
        </w:rPr>
        <w:tab/>
        <w:t>80 % z ceny zájezdu při odstoupení od smlouvy od 40 dní do 21 dní před začátkem zájezdu</w:t>
      </w:r>
      <w:r w:rsidRPr="00026C0D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026C0D">
        <w:rPr>
          <w:rFonts w:ascii="Verdana" w:hAnsi="Verdana" w:cs="Arial"/>
          <w:color w:val="000000"/>
          <w:sz w:val="18"/>
          <w:szCs w:val="18"/>
        </w:rPr>
        <w:tab/>
      </w:r>
    </w:p>
    <w:p w14:paraId="280E452F" w14:textId="7B51ED13" w:rsidR="00854954" w:rsidRPr="003824CD" w:rsidRDefault="00854954" w:rsidP="00854954">
      <w:pPr>
        <w:pStyle w:val="Normln1"/>
        <w:ind w:left="28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e)</w:t>
      </w:r>
      <w:r>
        <w:rPr>
          <w:rFonts w:ascii="Verdana" w:hAnsi="Verdana" w:cs="Arial"/>
          <w:color w:val="000000"/>
          <w:sz w:val="18"/>
          <w:szCs w:val="18"/>
        </w:rPr>
        <w:tab/>
        <w:t>90 % z ceny zájezdu při odstoupení od smlouvy od 20 dní do 16 dní před začátkem zájezdu</w:t>
      </w:r>
    </w:p>
    <w:p w14:paraId="4680ECEC" w14:textId="5DA37CC6" w:rsidR="00854954" w:rsidRPr="003824CD" w:rsidRDefault="00854954" w:rsidP="00854954">
      <w:pPr>
        <w:pStyle w:val="Normln1"/>
        <w:ind w:left="28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f)</w:t>
      </w:r>
      <w:r>
        <w:rPr>
          <w:rFonts w:ascii="Verdana" w:hAnsi="Verdana" w:cs="Arial"/>
          <w:color w:val="000000"/>
          <w:sz w:val="18"/>
          <w:szCs w:val="18"/>
        </w:rPr>
        <w:tab/>
        <w:t>100 % z ceny zájezdu při odstoupení od smlouvy od 15 dnů do začátku konání zájezdu</w:t>
      </w:r>
    </w:p>
    <w:p w14:paraId="2323633A" w14:textId="77777777" w:rsidR="00026C0D" w:rsidRDefault="00026C0D">
      <w:pPr>
        <w:pStyle w:val="Normln1"/>
        <w:tabs>
          <w:tab w:val="left" w:pos="284"/>
        </w:tabs>
        <w:jc w:val="both"/>
        <w:rPr>
          <w:rFonts w:ascii="Verdana" w:hAnsi="Verdana"/>
          <w:sz w:val="18"/>
          <w:szCs w:val="18"/>
          <w:highlight w:val="yellow"/>
        </w:rPr>
      </w:pPr>
    </w:p>
    <w:p w14:paraId="1FA26DC2" w14:textId="1518801D" w:rsidR="00E159F7" w:rsidRDefault="00E159F7" w:rsidP="004D0E9D">
      <w:pPr>
        <w:pStyle w:val="Normln1"/>
        <w:numPr>
          <w:ilvl w:val="0"/>
          <w:numId w:val="11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026C0D">
        <w:rPr>
          <w:rFonts w:ascii="Verdana" w:hAnsi="Verdana"/>
          <w:sz w:val="18"/>
          <w:szCs w:val="18"/>
        </w:rPr>
        <w:t xml:space="preserve">Toto odstoupení </w:t>
      </w:r>
      <w:r w:rsidR="00026C0D" w:rsidRPr="00026C0D">
        <w:rPr>
          <w:rFonts w:ascii="Verdana" w:hAnsi="Verdana"/>
          <w:sz w:val="18"/>
          <w:szCs w:val="18"/>
        </w:rPr>
        <w:t xml:space="preserve">z účasti na zájezdu nabývá účinnosti </w:t>
      </w:r>
      <w:r w:rsidRPr="00026C0D">
        <w:rPr>
          <w:rFonts w:ascii="Verdana" w:hAnsi="Verdana"/>
          <w:sz w:val="18"/>
          <w:szCs w:val="18"/>
        </w:rPr>
        <w:t>ke dni, kdy je předáno CK  (v případě, že je zasláno, tak ke dni doručení oznámení CK). Při určení počtu dní pro zaplacení stornovacích poplatků se do počtu dní započítává i den předání (doručení) oznámení o zrušení účasti na zájezdu. Naopak, do počtu dní před odjezdem se nezapočítává den odjezdu na zájezd.</w:t>
      </w:r>
    </w:p>
    <w:p w14:paraId="35595C1B" w14:textId="233EEBBF" w:rsidR="005A322B" w:rsidRDefault="005A322B" w:rsidP="005A322B">
      <w:pPr>
        <w:pStyle w:val="Normln1"/>
        <w:ind w:left="426"/>
        <w:jc w:val="both"/>
        <w:rPr>
          <w:rFonts w:ascii="Verdana" w:hAnsi="Verdana"/>
          <w:sz w:val="18"/>
          <w:szCs w:val="18"/>
        </w:rPr>
      </w:pPr>
    </w:p>
    <w:p w14:paraId="402F4D3A" w14:textId="19BB83D6" w:rsidR="00026C0D" w:rsidRDefault="00026C0D" w:rsidP="004D0E9D">
      <w:pPr>
        <w:pStyle w:val="Normln1"/>
        <w:numPr>
          <w:ilvl w:val="0"/>
          <w:numId w:val="11"/>
        </w:numPr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Účastník neplatí žádné stornovací poplatky, pokud za sebe najde náhradníka a místo něj se zájezdu zúčastní jiná osoba.</w:t>
      </w:r>
    </w:p>
    <w:p w14:paraId="68E2CEA9" w14:textId="052CFE01" w:rsidR="00E159F7" w:rsidRPr="00306BD4" w:rsidRDefault="00E159F7" w:rsidP="00AA3F05">
      <w:pPr>
        <w:pStyle w:val="Normln1"/>
        <w:tabs>
          <w:tab w:val="left" w:pos="284"/>
          <w:tab w:val="left" w:pos="720"/>
        </w:tabs>
        <w:ind w:left="144" w:hanging="144"/>
        <w:jc w:val="center"/>
        <w:rPr>
          <w:rFonts w:ascii="Verdana" w:hAnsi="Verdana"/>
          <w:sz w:val="18"/>
          <w:szCs w:val="18"/>
          <w:u w:val="single"/>
        </w:rPr>
      </w:pPr>
      <w:r w:rsidRPr="00306BD4">
        <w:rPr>
          <w:rFonts w:ascii="Verdana" w:hAnsi="Verdana"/>
          <w:sz w:val="18"/>
          <w:szCs w:val="18"/>
          <w:u w:val="single"/>
        </w:rPr>
        <w:t>V. Závěrečné ustanovení</w:t>
      </w:r>
    </w:p>
    <w:p w14:paraId="601F0807" w14:textId="77777777" w:rsidR="009F2577" w:rsidRPr="00306BD4" w:rsidRDefault="009F2577">
      <w:pPr>
        <w:pStyle w:val="Normln1"/>
        <w:tabs>
          <w:tab w:val="left" w:pos="284"/>
          <w:tab w:val="left" w:pos="720"/>
        </w:tabs>
        <w:ind w:left="144" w:hanging="144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52164109" w14:textId="5FB57B61" w:rsidR="00320A85" w:rsidRDefault="00E159F7">
      <w:pPr>
        <w:pStyle w:val="Zkladntext21"/>
        <w:ind w:firstLine="0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 xml:space="preserve">Nestanoví-li tato smlouva něco jiného, </w:t>
      </w:r>
      <w:r w:rsidR="00DA3543">
        <w:rPr>
          <w:rFonts w:ascii="Verdana" w:hAnsi="Verdana"/>
          <w:sz w:val="18"/>
          <w:szCs w:val="18"/>
        </w:rPr>
        <w:t>řídí se vztah CK a objednatele</w:t>
      </w:r>
      <w:r w:rsidRPr="00306BD4">
        <w:rPr>
          <w:rFonts w:ascii="Verdana" w:hAnsi="Verdana"/>
          <w:sz w:val="18"/>
          <w:szCs w:val="18"/>
        </w:rPr>
        <w:t xml:space="preserve"> platnými právními předpisy, zejména ustanoveními občanského zákoníku.</w:t>
      </w:r>
    </w:p>
    <w:p w14:paraId="28CABD91" w14:textId="581440D3" w:rsidR="00E159F7" w:rsidRDefault="00E159F7">
      <w:pPr>
        <w:spacing w:before="240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V</w:t>
      </w:r>
      <w:r w:rsidR="00073018">
        <w:rPr>
          <w:rFonts w:ascii="Verdana" w:hAnsi="Verdana"/>
          <w:sz w:val="18"/>
          <w:szCs w:val="18"/>
        </w:rPr>
        <w:t> Dolní Čermné</w:t>
      </w:r>
      <w:r w:rsidRPr="00306BD4">
        <w:rPr>
          <w:rFonts w:ascii="Verdana" w:hAnsi="Verdana"/>
          <w:sz w:val="18"/>
          <w:szCs w:val="18"/>
        </w:rPr>
        <w:t xml:space="preserve"> dne</w:t>
      </w:r>
      <w:r w:rsidR="00320A85">
        <w:rPr>
          <w:rFonts w:ascii="Verdana" w:hAnsi="Verdana"/>
          <w:sz w:val="18"/>
          <w:szCs w:val="18"/>
        </w:rPr>
        <w:t>,</w:t>
      </w:r>
      <w:r w:rsidR="00137FF5">
        <w:rPr>
          <w:rFonts w:ascii="Verdana" w:hAnsi="Verdana"/>
          <w:sz w:val="18"/>
          <w:szCs w:val="18"/>
        </w:rPr>
        <w:t xml:space="preserve"> </w:t>
      </w:r>
      <w:r w:rsidR="00233048">
        <w:rPr>
          <w:rFonts w:ascii="Verdana" w:hAnsi="Verdana"/>
          <w:sz w:val="18"/>
          <w:szCs w:val="18"/>
        </w:rPr>
        <w:t>1</w:t>
      </w:r>
      <w:r w:rsidR="00137FF5">
        <w:rPr>
          <w:rFonts w:ascii="Verdana" w:hAnsi="Verdana"/>
          <w:sz w:val="18"/>
          <w:szCs w:val="18"/>
        </w:rPr>
        <w:t>.</w:t>
      </w:r>
      <w:r w:rsidR="00233048">
        <w:rPr>
          <w:rFonts w:ascii="Verdana" w:hAnsi="Verdana"/>
          <w:sz w:val="18"/>
          <w:szCs w:val="18"/>
        </w:rPr>
        <w:t>10</w:t>
      </w:r>
      <w:r w:rsidR="00137FF5">
        <w:rPr>
          <w:rFonts w:ascii="Verdana" w:hAnsi="Verdana"/>
          <w:sz w:val="18"/>
          <w:szCs w:val="18"/>
        </w:rPr>
        <w:t>.202</w:t>
      </w:r>
      <w:r w:rsidR="00AA78CA">
        <w:rPr>
          <w:rFonts w:ascii="Verdana" w:hAnsi="Verdana"/>
          <w:sz w:val="18"/>
          <w:szCs w:val="18"/>
        </w:rPr>
        <w:t>5</w:t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="00035915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>V</w:t>
      </w:r>
      <w:r w:rsidR="00E75EDB">
        <w:rPr>
          <w:rFonts w:ascii="Verdana" w:hAnsi="Verdana"/>
          <w:sz w:val="18"/>
          <w:szCs w:val="18"/>
        </w:rPr>
        <w:t xml:space="preserve"> </w:t>
      </w:r>
      <w:r w:rsidR="00FF0B6E">
        <w:rPr>
          <w:rFonts w:ascii="Verdana" w:hAnsi="Verdana"/>
          <w:sz w:val="18"/>
          <w:szCs w:val="18"/>
        </w:rPr>
        <w:t>Čelákovicích</w:t>
      </w:r>
      <w:r w:rsidR="00C155F8">
        <w:rPr>
          <w:rFonts w:ascii="Verdana" w:hAnsi="Verdana"/>
          <w:sz w:val="18"/>
          <w:szCs w:val="18"/>
        </w:rPr>
        <w:t xml:space="preserve"> </w:t>
      </w:r>
      <w:r w:rsidRPr="00306BD4">
        <w:rPr>
          <w:rFonts w:ascii="Verdana" w:hAnsi="Verdana"/>
          <w:sz w:val="18"/>
          <w:szCs w:val="18"/>
        </w:rPr>
        <w:t>dne</w:t>
      </w:r>
      <w:r w:rsidR="00320A85">
        <w:rPr>
          <w:rFonts w:ascii="Verdana" w:hAnsi="Verdana"/>
          <w:sz w:val="18"/>
          <w:szCs w:val="18"/>
        </w:rPr>
        <w:t>,</w:t>
      </w:r>
      <w:r w:rsidR="00035915">
        <w:rPr>
          <w:rFonts w:ascii="Verdana" w:hAnsi="Verdana"/>
          <w:sz w:val="18"/>
          <w:szCs w:val="18"/>
        </w:rPr>
        <w:t xml:space="preserve"> </w:t>
      </w:r>
      <w:r w:rsidR="00687E05">
        <w:rPr>
          <w:rFonts w:ascii="Verdana" w:hAnsi="Verdana"/>
          <w:sz w:val="18"/>
          <w:szCs w:val="18"/>
        </w:rPr>
        <w:t>6.10.2025</w:t>
      </w:r>
    </w:p>
    <w:p w14:paraId="5A6E1467" w14:textId="4CD3B1BF" w:rsidR="00137FF5" w:rsidRDefault="00137FF5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6AE6211F" w14:textId="77777777" w:rsidR="008D511C" w:rsidRDefault="008D511C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56F420C6" w14:textId="77777777" w:rsidR="00AA78CA" w:rsidRPr="00306BD4" w:rsidRDefault="00AA78CA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075BE039" w14:textId="46F38970" w:rsidR="00B812AD" w:rsidRDefault="004D0E9D" w:rsidP="00B812AD">
      <w:pPr>
        <w:spacing w:before="2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  <w:r w:rsidR="00E159F7" w:rsidRPr="00306BD4">
        <w:rPr>
          <w:rFonts w:ascii="Verdana" w:hAnsi="Verdana"/>
          <w:sz w:val="18"/>
          <w:szCs w:val="18"/>
        </w:rPr>
        <w:tab/>
      </w:r>
      <w:r w:rsidR="00E159F7" w:rsidRPr="00306BD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___________________________</w:t>
      </w:r>
      <w:r w:rsidR="00E159F7" w:rsidRPr="00306BD4">
        <w:rPr>
          <w:rFonts w:ascii="Verdana" w:hAnsi="Verdana"/>
          <w:b/>
          <w:sz w:val="18"/>
          <w:szCs w:val="18"/>
        </w:rPr>
        <w:t xml:space="preserve">      </w:t>
      </w:r>
    </w:p>
    <w:p w14:paraId="6AB5A766" w14:textId="20998B7F" w:rsidR="00E159F7" w:rsidRPr="00B812AD" w:rsidRDefault="00E159F7" w:rsidP="00B812AD">
      <w:pPr>
        <w:spacing w:before="240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>Cestovní kancelář</w:t>
      </w:r>
      <w:r w:rsidRPr="00306BD4">
        <w:rPr>
          <w:rFonts w:ascii="Verdana" w:hAnsi="Verdana"/>
          <w:b/>
          <w:sz w:val="18"/>
          <w:szCs w:val="18"/>
        </w:rPr>
        <w:tab/>
      </w:r>
      <w:r w:rsidR="00B812AD">
        <w:rPr>
          <w:rFonts w:ascii="Verdana" w:hAnsi="Verdana"/>
          <w:b/>
          <w:sz w:val="18"/>
          <w:szCs w:val="18"/>
        </w:rPr>
        <w:tab/>
      </w:r>
      <w:r w:rsidR="00B812AD">
        <w:rPr>
          <w:rFonts w:ascii="Verdana" w:hAnsi="Verdana"/>
          <w:b/>
          <w:sz w:val="18"/>
          <w:szCs w:val="18"/>
        </w:rPr>
        <w:tab/>
      </w:r>
      <w:r w:rsidR="00B812AD">
        <w:rPr>
          <w:rFonts w:ascii="Verdana" w:hAnsi="Verdana"/>
          <w:b/>
          <w:sz w:val="18"/>
          <w:szCs w:val="18"/>
        </w:rPr>
        <w:tab/>
      </w:r>
      <w:r w:rsidR="00B812AD">
        <w:rPr>
          <w:rFonts w:ascii="Verdana" w:hAnsi="Verdana"/>
          <w:b/>
          <w:sz w:val="18"/>
          <w:szCs w:val="18"/>
        </w:rPr>
        <w:tab/>
      </w:r>
      <w:r w:rsidR="004D0E9D">
        <w:rPr>
          <w:rFonts w:ascii="Verdana" w:hAnsi="Verdana"/>
          <w:b/>
          <w:sz w:val="18"/>
          <w:szCs w:val="18"/>
        </w:rPr>
        <w:t>Objednatel</w:t>
      </w:r>
    </w:p>
    <w:p w14:paraId="79B59375" w14:textId="3E2CE098" w:rsidR="00B812AD" w:rsidRDefault="00B812AD" w:rsidP="00EE31AA">
      <w:pPr>
        <w:jc w:val="both"/>
        <w:rPr>
          <w:rFonts w:ascii="Verdana" w:hAnsi="Verdana"/>
          <w:sz w:val="18"/>
          <w:szCs w:val="18"/>
        </w:rPr>
      </w:pPr>
    </w:p>
    <w:p w14:paraId="75E2026E" w14:textId="77777777" w:rsidR="00AA78CA" w:rsidRDefault="00AA78CA" w:rsidP="00EE31AA">
      <w:pPr>
        <w:jc w:val="both"/>
        <w:rPr>
          <w:rFonts w:ascii="Verdana" w:hAnsi="Verdana"/>
          <w:sz w:val="18"/>
          <w:szCs w:val="18"/>
        </w:rPr>
      </w:pPr>
    </w:p>
    <w:p w14:paraId="39A0C327" w14:textId="77777777" w:rsidR="00AA78CA" w:rsidRDefault="00AA78CA" w:rsidP="00EE31AA">
      <w:pPr>
        <w:jc w:val="both"/>
        <w:rPr>
          <w:rFonts w:ascii="Verdana" w:hAnsi="Verdana"/>
          <w:sz w:val="18"/>
          <w:szCs w:val="18"/>
        </w:rPr>
      </w:pPr>
    </w:p>
    <w:p w14:paraId="5AB10D7F" w14:textId="77777777" w:rsidR="008D511C" w:rsidRPr="00306BD4" w:rsidRDefault="008D511C" w:rsidP="00EE31AA">
      <w:pPr>
        <w:jc w:val="both"/>
        <w:rPr>
          <w:rFonts w:ascii="Verdana" w:hAnsi="Verdana"/>
          <w:sz w:val="18"/>
          <w:szCs w:val="18"/>
        </w:rPr>
      </w:pPr>
    </w:p>
    <w:p w14:paraId="45E6D675" w14:textId="77E199BA" w:rsidR="00E159F7" w:rsidRPr="00306BD4" w:rsidRDefault="00E159F7">
      <w:pPr>
        <w:ind w:left="192" w:hanging="192"/>
        <w:jc w:val="both"/>
        <w:rPr>
          <w:rFonts w:ascii="Verdana" w:hAnsi="Verdana"/>
          <w:sz w:val="18"/>
          <w:szCs w:val="18"/>
        </w:rPr>
      </w:pPr>
    </w:p>
    <w:p w14:paraId="43BE1029" w14:textId="77D0746F" w:rsidR="009F2577" w:rsidRPr="006F0CF7" w:rsidRDefault="00E159F7" w:rsidP="009F2577">
      <w:pPr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6F0CF7">
        <w:rPr>
          <w:rFonts w:ascii="Verdana" w:hAnsi="Verdana"/>
          <w:b/>
          <w:bCs/>
          <w:sz w:val="18"/>
          <w:szCs w:val="18"/>
          <w:u w:val="single"/>
        </w:rPr>
        <w:t xml:space="preserve">PŘÍLOHA SMLOUVY </w:t>
      </w:r>
      <w:r w:rsidR="00214C17" w:rsidRPr="006F0CF7">
        <w:rPr>
          <w:rFonts w:ascii="Verdana" w:hAnsi="Verdana"/>
          <w:b/>
          <w:bCs/>
          <w:sz w:val="18"/>
          <w:szCs w:val="18"/>
          <w:u w:val="single"/>
        </w:rPr>
        <w:t>–</w:t>
      </w:r>
      <w:r w:rsidR="009F2577" w:rsidRPr="006F0CF7">
        <w:rPr>
          <w:rFonts w:ascii="Verdana" w:hAnsi="Verdana"/>
          <w:b/>
          <w:bCs/>
          <w:sz w:val="18"/>
          <w:szCs w:val="18"/>
          <w:u w:val="single"/>
        </w:rPr>
        <w:t xml:space="preserve"> PROGRAM ZÁJEZDU</w:t>
      </w:r>
    </w:p>
    <w:p w14:paraId="69A3185E" w14:textId="77777777" w:rsidR="00AA78CA" w:rsidRPr="000D1CBA" w:rsidRDefault="00AA78CA" w:rsidP="00AA78CA">
      <w:pPr>
        <w:spacing w:after="160" w:line="278" w:lineRule="auto"/>
      </w:pPr>
      <w:r w:rsidRPr="000D1CBA">
        <w:rPr>
          <w:b/>
          <w:bCs/>
        </w:rPr>
        <w:t>1.den</w:t>
      </w:r>
      <w:r w:rsidRPr="000D1CBA">
        <w:t xml:space="preserve">: Odjezd od </w:t>
      </w:r>
      <w:proofErr w:type="spellStart"/>
      <w:r w:rsidRPr="000D1CBA">
        <w:t>školy</w:t>
      </w:r>
      <w:proofErr w:type="spellEnd"/>
      <w:r w:rsidRPr="000D1CBA">
        <w:t xml:space="preserve"> v </w:t>
      </w:r>
      <w:proofErr w:type="spellStart"/>
      <w:r w:rsidRPr="000D1CBA">
        <w:t>odpoledních</w:t>
      </w:r>
      <w:proofErr w:type="spellEnd"/>
      <w:r w:rsidRPr="000D1CBA">
        <w:t xml:space="preserve"> </w:t>
      </w:r>
      <w:proofErr w:type="spellStart"/>
      <w:r w:rsidRPr="000D1CBA">
        <w:t>hodinách</w:t>
      </w:r>
      <w:proofErr w:type="spellEnd"/>
      <w:r w:rsidRPr="000D1CBA">
        <w:t xml:space="preserve">, tranzit </w:t>
      </w:r>
      <w:proofErr w:type="spellStart"/>
      <w:r w:rsidRPr="000D1CBA">
        <w:t>přes</w:t>
      </w:r>
      <w:proofErr w:type="spellEnd"/>
      <w:r w:rsidRPr="000D1CBA">
        <w:t xml:space="preserve"> </w:t>
      </w:r>
      <w:proofErr w:type="spellStart"/>
      <w:r w:rsidRPr="000D1CBA">
        <w:t>Neměcko</w:t>
      </w:r>
      <w:proofErr w:type="spellEnd"/>
      <w:r w:rsidRPr="000D1CBA">
        <w:t xml:space="preserve"> do </w:t>
      </w:r>
      <w:proofErr w:type="spellStart"/>
      <w:r w:rsidRPr="000D1CBA">
        <w:t>francouzského</w:t>
      </w:r>
      <w:proofErr w:type="spellEnd"/>
      <w:r w:rsidRPr="000D1CBA">
        <w:t xml:space="preserve"> </w:t>
      </w:r>
      <w:proofErr w:type="spellStart"/>
      <w:r w:rsidRPr="000D1CBA">
        <w:t>přístavu</w:t>
      </w:r>
      <w:proofErr w:type="spellEnd"/>
      <w:r w:rsidRPr="000D1CBA">
        <w:t xml:space="preserve"> Calais. </w:t>
      </w:r>
    </w:p>
    <w:p w14:paraId="30EAC057" w14:textId="77777777" w:rsidR="00AA78CA" w:rsidRPr="000D1CBA" w:rsidRDefault="00AA78CA" w:rsidP="00AA78CA">
      <w:pPr>
        <w:spacing w:after="160" w:line="278" w:lineRule="auto"/>
      </w:pPr>
      <w:r w:rsidRPr="000D1CBA">
        <w:rPr>
          <w:b/>
          <w:bCs/>
        </w:rPr>
        <w:t>2.den</w:t>
      </w:r>
      <w:r w:rsidRPr="000D1CBA">
        <w:t xml:space="preserve">: </w:t>
      </w:r>
      <w:proofErr w:type="spellStart"/>
      <w:r w:rsidRPr="000D1CBA">
        <w:t>Ráno</w:t>
      </w:r>
      <w:proofErr w:type="spellEnd"/>
      <w:r w:rsidRPr="000D1CBA">
        <w:t xml:space="preserve"> trajektem na </w:t>
      </w:r>
      <w:proofErr w:type="spellStart"/>
      <w:r w:rsidRPr="000D1CBA">
        <w:t>Britske</w:t>
      </w:r>
      <w:proofErr w:type="spellEnd"/>
      <w:r w:rsidRPr="000D1CBA">
        <w:t xml:space="preserve">́ ostrovy a </w:t>
      </w:r>
      <w:proofErr w:type="spellStart"/>
      <w:r w:rsidRPr="000D1CBA">
        <w:t>přejezd</w:t>
      </w:r>
      <w:proofErr w:type="spellEnd"/>
      <w:r w:rsidRPr="000D1CBA">
        <w:t xml:space="preserve"> do </w:t>
      </w:r>
      <w:proofErr w:type="spellStart"/>
      <w:r w:rsidRPr="000D1CBA">
        <w:t>Londýna</w:t>
      </w:r>
      <w:proofErr w:type="spellEnd"/>
      <w:r w:rsidRPr="000D1CBA">
        <w:t xml:space="preserve">. </w:t>
      </w:r>
      <w:proofErr w:type="spellStart"/>
      <w:r w:rsidRPr="000D1CBA">
        <w:t>Pěši</w:t>
      </w:r>
      <w:proofErr w:type="spellEnd"/>
      <w:r w:rsidRPr="000D1CBA">
        <w:t xml:space="preserve">́ </w:t>
      </w:r>
      <w:proofErr w:type="spellStart"/>
      <w:r w:rsidRPr="000D1CBA">
        <w:t>procházka</w:t>
      </w:r>
      <w:proofErr w:type="spellEnd"/>
      <w:r w:rsidRPr="000D1CBA">
        <w:t xml:space="preserve"> s </w:t>
      </w:r>
      <w:proofErr w:type="spellStart"/>
      <w:r w:rsidRPr="000D1CBA">
        <w:t>průvodcem</w:t>
      </w:r>
      <w:proofErr w:type="spellEnd"/>
      <w:r w:rsidRPr="000D1CBA">
        <w:t xml:space="preserve"> - </w:t>
      </w:r>
      <w:proofErr w:type="spellStart"/>
      <w:r w:rsidRPr="000D1CBA">
        <w:rPr>
          <w:b/>
          <w:bCs/>
        </w:rPr>
        <w:t>Buckinghamsky</w:t>
      </w:r>
      <w:proofErr w:type="spellEnd"/>
      <w:r w:rsidRPr="000D1CBA">
        <w:rPr>
          <w:b/>
          <w:bCs/>
        </w:rPr>
        <w:t xml:space="preserve">́ </w:t>
      </w:r>
      <w:proofErr w:type="spellStart"/>
      <w:r w:rsidRPr="000D1CBA">
        <w:rPr>
          <w:b/>
          <w:bCs/>
        </w:rPr>
        <w:t>palác</w:t>
      </w:r>
      <w:proofErr w:type="spellEnd"/>
      <w:r w:rsidRPr="000D1CBA">
        <w:t xml:space="preserve">, </w:t>
      </w:r>
      <w:proofErr w:type="spellStart"/>
      <w:r w:rsidRPr="000D1CBA">
        <w:rPr>
          <w:b/>
          <w:bCs/>
        </w:rPr>
        <w:t>Trafalgar</w:t>
      </w:r>
      <w:proofErr w:type="spellEnd"/>
      <w:r w:rsidRPr="000D1CBA">
        <w:rPr>
          <w:b/>
          <w:bCs/>
        </w:rPr>
        <w:t xml:space="preserve"> square</w:t>
      </w:r>
      <w:r w:rsidRPr="000D1CBA">
        <w:t xml:space="preserve">, </w:t>
      </w:r>
      <w:proofErr w:type="spellStart"/>
      <w:r w:rsidRPr="000D1CBA">
        <w:rPr>
          <w:b/>
          <w:bCs/>
        </w:rPr>
        <w:t>Westminster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Abbey</w:t>
      </w:r>
      <w:proofErr w:type="spellEnd"/>
      <w:r w:rsidRPr="000D1CBA">
        <w:t xml:space="preserve">, </w:t>
      </w:r>
      <w:proofErr w:type="spellStart"/>
      <w:r w:rsidRPr="000D1CBA">
        <w:rPr>
          <w:b/>
          <w:bCs/>
        </w:rPr>
        <w:t>Houses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of</w:t>
      </w:r>
      <w:proofErr w:type="spellEnd"/>
      <w:r w:rsidRPr="000D1CBA">
        <w:rPr>
          <w:b/>
          <w:bCs/>
        </w:rPr>
        <w:t xml:space="preserve"> Parlament</w:t>
      </w:r>
      <w:r w:rsidRPr="000D1CBA">
        <w:t xml:space="preserve">. Osobní volno na </w:t>
      </w:r>
      <w:r w:rsidRPr="000D1CBA">
        <w:rPr>
          <w:b/>
          <w:bCs/>
        </w:rPr>
        <w:t xml:space="preserve">Leicester Square </w:t>
      </w:r>
      <w:r w:rsidRPr="000D1CBA">
        <w:t xml:space="preserve">/ </w:t>
      </w:r>
      <w:proofErr w:type="spellStart"/>
      <w:r w:rsidRPr="000D1CBA">
        <w:rPr>
          <w:b/>
          <w:bCs/>
        </w:rPr>
        <w:t>Camden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Town</w:t>
      </w:r>
      <w:proofErr w:type="spellEnd"/>
      <w:r w:rsidRPr="000D1CBA">
        <w:rPr>
          <w:b/>
          <w:bCs/>
        </w:rPr>
        <w:t xml:space="preserve">. </w:t>
      </w:r>
      <w:r w:rsidRPr="000D1CBA">
        <w:t xml:space="preserve">Na </w:t>
      </w:r>
      <w:proofErr w:type="spellStart"/>
      <w:r w:rsidRPr="000D1CBA">
        <w:t>závěr</w:t>
      </w:r>
      <w:proofErr w:type="spellEnd"/>
      <w:r w:rsidRPr="000D1CBA">
        <w:t xml:space="preserve"> dne, v </w:t>
      </w:r>
      <w:proofErr w:type="spellStart"/>
      <w:r w:rsidRPr="000D1CBA">
        <w:t>případe</w:t>
      </w:r>
      <w:proofErr w:type="spellEnd"/>
      <w:r w:rsidRPr="000D1CBA">
        <w:t xml:space="preserve">̌ </w:t>
      </w:r>
      <w:proofErr w:type="spellStart"/>
      <w:r w:rsidRPr="000D1CBA">
        <w:t>zájemu</w:t>
      </w:r>
      <w:proofErr w:type="spellEnd"/>
      <w:r w:rsidRPr="000D1CBA">
        <w:t xml:space="preserve">, </w:t>
      </w:r>
      <w:proofErr w:type="spellStart"/>
      <w:r w:rsidRPr="000D1CBA">
        <w:t>projížďka</w:t>
      </w:r>
      <w:proofErr w:type="spellEnd"/>
      <w:r w:rsidRPr="000D1CBA">
        <w:t xml:space="preserve"> na </w:t>
      </w:r>
      <w:r w:rsidRPr="000D1CBA">
        <w:rPr>
          <w:b/>
          <w:bCs/>
        </w:rPr>
        <w:t xml:space="preserve">London </w:t>
      </w:r>
      <w:proofErr w:type="spellStart"/>
      <w:r w:rsidRPr="000D1CBA">
        <w:rPr>
          <w:b/>
          <w:bCs/>
        </w:rPr>
        <w:t>Eye</w:t>
      </w:r>
      <w:proofErr w:type="spellEnd"/>
      <w:r w:rsidRPr="000D1CBA">
        <w:t xml:space="preserve">. </w:t>
      </w:r>
      <w:proofErr w:type="spellStart"/>
      <w:r w:rsidRPr="000D1CBA">
        <w:t>Večer</w:t>
      </w:r>
      <w:proofErr w:type="spellEnd"/>
      <w:r w:rsidRPr="000D1CBA">
        <w:t xml:space="preserve"> </w:t>
      </w:r>
      <w:proofErr w:type="spellStart"/>
      <w:r w:rsidRPr="000D1CBA">
        <w:t>ubytováni</w:t>
      </w:r>
      <w:proofErr w:type="spellEnd"/>
      <w:r w:rsidRPr="000D1CBA">
        <w:t xml:space="preserve">́ v </w:t>
      </w:r>
      <w:proofErr w:type="spellStart"/>
      <w:r w:rsidRPr="000D1CBA">
        <w:t>hostitelských</w:t>
      </w:r>
      <w:proofErr w:type="spellEnd"/>
      <w:r w:rsidRPr="000D1CBA">
        <w:t xml:space="preserve"> </w:t>
      </w:r>
      <w:proofErr w:type="spellStart"/>
      <w:r w:rsidRPr="000D1CBA">
        <w:t>rodinách</w:t>
      </w:r>
      <w:proofErr w:type="spellEnd"/>
      <w:r w:rsidRPr="000D1CBA">
        <w:t xml:space="preserve">. </w:t>
      </w:r>
    </w:p>
    <w:p w14:paraId="38E19C8D" w14:textId="77777777" w:rsidR="00AA78CA" w:rsidRPr="000D1CBA" w:rsidRDefault="00AA78CA" w:rsidP="00AA78CA">
      <w:pPr>
        <w:spacing w:after="160" w:line="278" w:lineRule="auto"/>
      </w:pPr>
      <w:r w:rsidRPr="000D1CBA">
        <w:rPr>
          <w:b/>
          <w:bCs/>
        </w:rPr>
        <w:t>3.den</w:t>
      </w:r>
      <w:r w:rsidRPr="000D1CBA">
        <w:t xml:space="preserve">: </w:t>
      </w:r>
      <w:proofErr w:type="spellStart"/>
      <w:r w:rsidRPr="000D1CBA">
        <w:t>Návštěva</w:t>
      </w:r>
      <w:proofErr w:type="spellEnd"/>
      <w:r w:rsidRPr="000D1CBA">
        <w:t xml:space="preserve"> </w:t>
      </w:r>
      <w:proofErr w:type="spellStart"/>
      <w:r w:rsidRPr="000D1CBA">
        <w:t>královského</w:t>
      </w:r>
      <w:proofErr w:type="spellEnd"/>
      <w:r w:rsidRPr="000D1CBA">
        <w:t xml:space="preserve"> </w:t>
      </w:r>
      <w:proofErr w:type="spellStart"/>
      <w:r w:rsidRPr="000D1CBA">
        <w:t>města</w:t>
      </w:r>
      <w:proofErr w:type="spellEnd"/>
      <w:r w:rsidRPr="000D1CBA">
        <w:t xml:space="preserve"> </w:t>
      </w:r>
      <w:r w:rsidRPr="000D1CBA">
        <w:rPr>
          <w:b/>
          <w:bCs/>
        </w:rPr>
        <w:t xml:space="preserve">Windsor </w:t>
      </w:r>
      <w:r w:rsidRPr="000D1CBA">
        <w:t xml:space="preserve">s </w:t>
      </w:r>
      <w:proofErr w:type="spellStart"/>
      <w:r w:rsidRPr="000D1CBA">
        <w:t>majestátním</w:t>
      </w:r>
      <w:proofErr w:type="spellEnd"/>
      <w:r w:rsidRPr="000D1CBA">
        <w:t xml:space="preserve"> hradem odpoledne </w:t>
      </w:r>
      <w:proofErr w:type="spellStart"/>
      <w:r w:rsidRPr="000D1CBA">
        <w:t>návštěva</w:t>
      </w:r>
      <w:proofErr w:type="spellEnd"/>
      <w:r w:rsidRPr="000D1CBA">
        <w:t xml:space="preserve"> </w:t>
      </w:r>
      <w:proofErr w:type="spellStart"/>
      <w:r w:rsidRPr="000D1CBA">
        <w:t>zabavního</w:t>
      </w:r>
      <w:proofErr w:type="spellEnd"/>
      <w:r w:rsidRPr="000D1CBA">
        <w:t xml:space="preserve"> parku </w:t>
      </w:r>
      <w:proofErr w:type="spellStart"/>
      <w:r w:rsidRPr="000D1CBA">
        <w:rPr>
          <w:b/>
          <w:bCs/>
        </w:rPr>
        <w:t>Legoland</w:t>
      </w:r>
      <w:proofErr w:type="spellEnd"/>
      <w:r w:rsidRPr="000D1CBA">
        <w:rPr>
          <w:b/>
          <w:bCs/>
        </w:rPr>
        <w:t xml:space="preserve"> </w:t>
      </w:r>
      <w:r w:rsidRPr="000D1CBA">
        <w:t xml:space="preserve">nebo </w:t>
      </w:r>
      <w:proofErr w:type="spellStart"/>
      <w:r w:rsidRPr="000D1CBA">
        <w:t>univerzitního</w:t>
      </w:r>
      <w:proofErr w:type="spellEnd"/>
      <w:r w:rsidRPr="000D1CBA">
        <w:t xml:space="preserve"> </w:t>
      </w:r>
      <w:proofErr w:type="spellStart"/>
      <w:r w:rsidRPr="000D1CBA">
        <w:t>města</w:t>
      </w:r>
      <w:proofErr w:type="spellEnd"/>
      <w:r w:rsidRPr="000D1CBA">
        <w:t xml:space="preserve"> </w:t>
      </w:r>
      <w:r w:rsidRPr="000D1CBA">
        <w:rPr>
          <w:b/>
          <w:bCs/>
        </w:rPr>
        <w:t xml:space="preserve">Oxford </w:t>
      </w:r>
      <w:r w:rsidRPr="000D1CBA">
        <w:t xml:space="preserve">se slavnou </w:t>
      </w:r>
      <w:r w:rsidRPr="000D1CBA">
        <w:rPr>
          <w:b/>
          <w:bCs/>
        </w:rPr>
        <w:t xml:space="preserve">Christ </w:t>
      </w:r>
      <w:proofErr w:type="spellStart"/>
      <w:r w:rsidRPr="000D1CBA">
        <w:rPr>
          <w:b/>
          <w:bCs/>
        </w:rPr>
        <w:t>Church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College</w:t>
      </w:r>
      <w:proofErr w:type="spellEnd"/>
      <w:r w:rsidRPr="000D1CBA">
        <w:t xml:space="preserve">. </w:t>
      </w:r>
      <w:proofErr w:type="spellStart"/>
      <w:r w:rsidRPr="000D1CBA">
        <w:t>Večer</w:t>
      </w:r>
      <w:proofErr w:type="spellEnd"/>
      <w:r w:rsidRPr="000D1CBA">
        <w:t xml:space="preserve"> </w:t>
      </w:r>
      <w:proofErr w:type="spellStart"/>
      <w:r w:rsidRPr="000D1CBA">
        <w:t>návrat</w:t>
      </w:r>
      <w:proofErr w:type="spellEnd"/>
      <w:r w:rsidRPr="000D1CBA">
        <w:t xml:space="preserve"> na </w:t>
      </w:r>
      <w:proofErr w:type="spellStart"/>
      <w:r w:rsidRPr="000D1CBA">
        <w:t>ubytováni</w:t>
      </w:r>
      <w:proofErr w:type="spellEnd"/>
      <w:r w:rsidRPr="000D1CBA">
        <w:t xml:space="preserve">́ do </w:t>
      </w:r>
      <w:proofErr w:type="spellStart"/>
      <w:r w:rsidRPr="000D1CBA">
        <w:t>hostiteslkých</w:t>
      </w:r>
      <w:proofErr w:type="spellEnd"/>
      <w:r w:rsidRPr="000D1CBA">
        <w:t xml:space="preserve"> rodin. </w:t>
      </w:r>
    </w:p>
    <w:p w14:paraId="423FA9FC" w14:textId="77777777" w:rsidR="00AA78CA" w:rsidRPr="000D1CBA" w:rsidRDefault="00AA78CA" w:rsidP="00AA78CA">
      <w:pPr>
        <w:spacing w:after="160" w:line="278" w:lineRule="auto"/>
      </w:pPr>
      <w:r w:rsidRPr="000D1CBA">
        <w:rPr>
          <w:b/>
          <w:bCs/>
        </w:rPr>
        <w:t>4.den</w:t>
      </w:r>
      <w:r w:rsidRPr="000D1CBA">
        <w:t xml:space="preserve">: </w:t>
      </w:r>
      <w:proofErr w:type="spellStart"/>
      <w:r w:rsidRPr="000D1CBA">
        <w:t>Ráno</w:t>
      </w:r>
      <w:proofErr w:type="spellEnd"/>
      <w:r w:rsidRPr="000D1CBA">
        <w:t xml:space="preserve"> autobusem na jih do </w:t>
      </w:r>
      <w:proofErr w:type="spellStart"/>
      <w:r w:rsidRPr="000D1CBA">
        <w:t>přímořského</w:t>
      </w:r>
      <w:proofErr w:type="spellEnd"/>
      <w:r w:rsidRPr="000D1CBA">
        <w:t xml:space="preserve"> letoviska </w:t>
      </w:r>
      <w:r w:rsidRPr="000D1CBA">
        <w:rPr>
          <w:b/>
          <w:bCs/>
        </w:rPr>
        <w:t>Brighton</w:t>
      </w:r>
      <w:r w:rsidRPr="000D1CBA">
        <w:t xml:space="preserve">. </w:t>
      </w:r>
      <w:proofErr w:type="spellStart"/>
      <w:r w:rsidRPr="000D1CBA">
        <w:t>Návštěva</w:t>
      </w:r>
      <w:proofErr w:type="spellEnd"/>
      <w:r w:rsidRPr="000D1CBA">
        <w:t xml:space="preserve"> </w:t>
      </w:r>
      <w:proofErr w:type="spellStart"/>
      <w:r w:rsidRPr="000D1CBA">
        <w:t>podmořského</w:t>
      </w:r>
      <w:proofErr w:type="spellEnd"/>
      <w:r w:rsidRPr="000D1CBA">
        <w:t xml:space="preserve"> </w:t>
      </w:r>
      <w:proofErr w:type="spellStart"/>
      <w:r w:rsidRPr="000D1CBA">
        <w:rPr>
          <w:b/>
          <w:bCs/>
        </w:rPr>
        <w:t>akvária</w:t>
      </w:r>
      <w:proofErr w:type="spellEnd"/>
      <w:r w:rsidRPr="000D1CBA">
        <w:rPr>
          <w:b/>
          <w:bCs/>
        </w:rPr>
        <w:t xml:space="preserve"> </w:t>
      </w:r>
      <w:r w:rsidRPr="000D1CBA">
        <w:t xml:space="preserve">nebo </w:t>
      </w:r>
      <w:proofErr w:type="spellStart"/>
      <w:r w:rsidRPr="000D1CBA">
        <w:t>vyhlídkove</w:t>
      </w:r>
      <w:proofErr w:type="spellEnd"/>
      <w:r w:rsidRPr="000D1CBA">
        <w:t xml:space="preserve">́ </w:t>
      </w:r>
      <w:proofErr w:type="spellStart"/>
      <w:r w:rsidRPr="000D1CBA">
        <w:t>věže</w:t>
      </w:r>
      <w:proofErr w:type="spellEnd"/>
      <w:r w:rsidRPr="000D1CBA">
        <w:t xml:space="preserve"> </w:t>
      </w:r>
      <w:r w:rsidRPr="000D1CBA">
        <w:rPr>
          <w:b/>
          <w:bCs/>
        </w:rPr>
        <w:t>i360</w:t>
      </w:r>
      <w:r w:rsidRPr="000D1CBA">
        <w:t xml:space="preserve">, V </w:t>
      </w:r>
      <w:proofErr w:type="spellStart"/>
      <w:r w:rsidRPr="000D1CBA">
        <w:t>případe</w:t>
      </w:r>
      <w:proofErr w:type="spellEnd"/>
      <w:r w:rsidRPr="000D1CBA">
        <w:t xml:space="preserve">̌ </w:t>
      </w:r>
      <w:proofErr w:type="spellStart"/>
      <w:r w:rsidRPr="000D1CBA">
        <w:t>zájmu</w:t>
      </w:r>
      <w:proofErr w:type="spellEnd"/>
      <w:r w:rsidRPr="000D1CBA">
        <w:t xml:space="preserve"> i </w:t>
      </w:r>
      <w:proofErr w:type="spellStart"/>
      <w:r w:rsidRPr="000D1CBA">
        <w:rPr>
          <w:b/>
          <w:bCs/>
        </w:rPr>
        <w:t>Royal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Pavilionu</w:t>
      </w:r>
      <w:proofErr w:type="spellEnd"/>
      <w:r w:rsidRPr="000D1CBA">
        <w:t xml:space="preserve">. Odpoledne </w:t>
      </w:r>
      <w:proofErr w:type="spellStart"/>
      <w:r w:rsidRPr="000D1CBA">
        <w:t>možnost</w:t>
      </w:r>
      <w:proofErr w:type="spellEnd"/>
      <w:r w:rsidRPr="000D1CBA">
        <w:t xml:space="preserve"> </w:t>
      </w:r>
      <w:proofErr w:type="spellStart"/>
      <w:r w:rsidRPr="000D1CBA">
        <w:t>nákupu</w:t>
      </w:r>
      <w:proofErr w:type="spellEnd"/>
      <w:r w:rsidRPr="000D1CBA">
        <w:t xml:space="preserve">̊ a </w:t>
      </w:r>
      <w:proofErr w:type="spellStart"/>
      <w:r w:rsidRPr="000D1CBA">
        <w:t>osobního</w:t>
      </w:r>
      <w:proofErr w:type="spellEnd"/>
      <w:r w:rsidRPr="000D1CBA">
        <w:t xml:space="preserve"> volna na </w:t>
      </w:r>
      <w:proofErr w:type="spellStart"/>
      <w:r w:rsidRPr="000D1CBA">
        <w:t>pláži</w:t>
      </w:r>
      <w:proofErr w:type="spellEnd"/>
      <w:r w:rsidRPr="000D1CBA">
        <w:t xml:space="preserve"> a </w:t>
      </w:r>
      <w:proofErr w:type="spellStart"/>
      <w:r w:rsidRPr="000D1CBA">
        <w:t>Brightonském</w:t>
      </w:r>
      <w:proofErr w:type="spellEnd"/>
      <w:r w:rsidRPr="000D1CBA">
        <w:t xml:space="preserve"> molu s </w:t>
      </w:r>
      <w:proofErr w:type="spellStart"/>
      <w:r w:rsidRPr="000D1CBA">
        <w:rPr>
          <w:b/>
          <w:bCs/>
        </w:rPr>
        <w:t>dětským</w:t>
      </w:r>
      <w:proofErr w:type="spellEnd"/>
      <w:r w:rsidRPr="000D1CBA">
        <w:rPr>
          <w:b/>
          <w:bCs/>
        </w:rPr>
        <w:t xml:space="preserve"> kasinem</w:t>
      </w:r>
      <w:r w:rsidRPr="000D1CBA">
        <w:t xml:space="preserve">. Poté </w:t>
      </w:r>
      <w:proofErr w:type="spellStart"/>
      <w:r w:rsidRPr="000D1CBA">
        <w:t>návštěva</w:t>
      </w:r>
      <w:proofErr w:type="spellEnd"/>
      <w:r w:rsidRPr="000D1CBA">
        <w:t xml:space="preserve"> </w:t>
      </w:r>
      <w:proofErr w:type="spellStart"/>
      <w:r w:rsidRPr="000D1CBA">
        <w:t>křídových</w:t>
      </w:r>
      <w:proofErr w:type="spellEnd"/>
      <w:r w:rsidRPr="000D1CBA">
        <w:t xml:space="preserve"> </w:t>
      </w:r>
      <w:proofErr w:type="spellStart"/>
      <w:r w:rsidRPr="000D1CBA">
        <w:t>útesu</w:t>
      </w:r>
      <w:proofErr w:type="spellEnd"/>
      <w:r w:rsidRPr="000D1CBA">
        <w:t xml:space="preserve">̊ </w:t>
      </w:r>
      <w:proofErr w:type="spellStart"/>
      <w:r w:rsidRPr="000D1CBA">
        <w:rPr>
          <w:b/>
          <w:bCs/>
        </w:rPr>
        <w:t>Seven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Sisters</w:t>
      </w:r>
      <w:proofErr w:type="spellEnd"/>
      <w:r w:rsidRPr="000D1CBA">
        <w:t xml:space="preserve">. </w:t>
      </w:r>
      <w:proofErr w:type="spellStart"/>
      <w:r w:rsidRPr="000D1CBA">
        <w:t>Večer</w:t>
      </w:r>
      <w:proofErr w:type="spellEnd"/>
      <w:r w:rsidRPr="000D1CBA">
        <w:t xml:space="preserve"> </w:t>
      </w:r>
      <w:proofErr w:type="spellStart"/>
      <w:r w:rsidRPr="000D1CBA">
        <w:t>návrat</w:t>
      </w:r>
      <w:proofErr w:type="spellEnd"/>
      <w:r w:rsidRPr="000D1CBA">
        <w:t xml:space="preserve"> do </w:t>
      </w:r>
      <w:proofErr w:type="spellStart"/>
      <w:r w:rsidRPr="000D1CBA">
        <w:t>Londýna</w:t>
      </w:r>
      <w:proofErr w:type="spellEnd"/>
      <w:r w:rsidRPr="000D1CBA">
        <w:t xml:space="preserve">. </w:t>
      </w:r>
    </w:p>
    <w:p w14:paraId="1F68FD71" w14:textId="15220FDE" w:rsidR="00AA78CA" w:rsidRPr="000D1CBA" w:rsidRDefault="00AA78CA" w:rsidP="00AA78CA">
      <w:pPr>
        <w:spacing w:after="160" w:line="278" w:lineRule="auto"/>
      </w:pPr>
      <w:r w:rsidRPr="000D1CBA">
        <w:rPr>
          <w:b/>
          <w:bCs/>
        </w:rPr>
        <w:t>5.den</w:t>
      </w:r>
      <w:r w:rsidRPr="000D1CBA">
        <w:t xml:space="preserve">: Dopoledne </w:t>
      </w:r>
      <w:proofErr w:type="spellStart"/>
      <w:r w:rsidRPr="000D1CBA">
        <w:t>návštěva</w:t>
      </w:r>
      <w:proofErr w:type="spellEnd"/>
      <w:r w:rsidRPr="000D1CBA">
        <w:t xml:space="preserve"> </w:t>
      </w:r>
      <w:proofErr w:type="spellStart"/>
      <w:r w:rsidRPr="000D1CBA">
        <w:t>světoznámeho</w:t>
      </w:r>
      <w:proofErr w:type="spellEnd"/>
      <w:r w:rsidRPr="000D1CBA">
        <w:t xml:space="preserve"> muzea </w:t>
      </w:r>
      <w:proofErr w:type="spellStart"/>
      <w:r w:rsidRPr="000D1CBA">
        <w:t>voskových</w:t>
      </w:r>
      <w:proofErr w:type="spellEnd"/>
      <w:r w:rsidRPr="000D1CBA">
        <w:t xml:space="preserve"> </w:t>
      </w:r>
      <w:proofErr w:type="spellStart"/>
      <w:r w:rsidRPr="000D1CBA">
        <w:t>figurín</w:t>
      </w:r>
      <w:proofErr w:type="spellEnd"/>
      <w:r w:rsidRPr="000D1CBA">
        <w:t xml:space="preserve"> </w:t>
      </w:r>
      <w:proofErr w:type="spellStart"/>
      <w:r w:rsidRPr="000D1CBA">
        <w:rPr>
          <w:b/>
          <w:bCs/>
        </w:rPr>
        <w:t>Maddame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Tussaud</w:t>
      </w:r>
      <w:proofErr w:type="spellEnd"/>
      <w:r w:rsidRPr="000D1CBA">
        <w:rPr>
          <w:b/>
          <w:bCs/>
        </w:rPr>
        <w:t xml:space="preserve">. </w:t>
      </w:r>
      <w:r w:rsidRPr="000D1CBA">
        <w:t xml:space="preserve">Odpoledne </w:t>
      </w:r>
      <w:proofErr w:type="spellStart"/>
      <w:r w:rsidRPr="000D1CBA">
        <w:t>přesun</w:t>
      </w:r>
      <w:proofErr w:type="spellEnd"/>
      <w:r w:rsidRPr="000D1CBA">
        <w:t xml:space="preserve"> do </w:t>
      </w:r>
      <w:proofErr w:type="spellStart"/>
      <w:r w:rsidRPr="000D1CBA">
        <w:t>Londýna</w:t>
      </w:r>
      <w:proofErr w:type="spellEnd"/>
      <w:r w:rsidRPr="000D1CBA">
        <w:t xml:space="preserve"> do oblasti </w:t>
      </w:r>
      <w:r w:rsidRPr="000D1CBA">
        <w:rPr>
          <w:b/>
          <w:bCs/>
        </w:rPr>
        <w:t>City</w:t>
      </w:r>
      <w:r w:rsidRPr="000D1CBA">
        <w:t xml:space="preserve">. </w:t>
      </w:r>
      <w:proofErr w:type="spellStart"/>
      <w:r w:rsidRPr="000D1CBA">
        <w:t>Procházka</w:t>
      </w:r>
      <w:proofErr w:type="spellEnd"/>
      <w:r w:rsidRPr="000D1CBA">
        <w:t xml:space="preserve"> kolem </w:t>
      </w:r>
      <w:r w:rsidRPr="000D1CBA">
        <w:rPr>
          <w:b/>
          <w:bCs/>
        </w:rPr>
        <w:t xml:space="preserve">Tower </w:t>
      </w:r>
      <w:proofErr w:type="spellStart"/>
      <w:r w:rsidRPr="000D1CBA">
        <w:rPr>
          <w:b/>
          <w:bCs/>
        </w:rPr>
        <w:t>of</w:t>
      </w:r>
      <w:proofErr w:type="spellEnd"/>
      <w:r w:rsidRPr="000D1CBA">
        <w:rPr>
          <w:b/>
          <w:bCs/>
        </w:rPr>
        <w:t xml:space="preserve"> London</w:t>
      </w:r>
      <w:r w:rsidRPr="000D1CBA">
        <w:t xml:space="preserve">, </w:t>
      </w:r>
      <w:proofErr w:type="spellStart"/>
      <w:r w:rsidRPr="000D1CBA">
        <w:t>procházka</w:t>
      </w:r>
      <w:proofErr w:type="spellEnd"/>
      <w:r w:rsidRPr="000D1CBA">
        <w:t xml:space="preserve"> po </w:t>
      </w:r>
      <w:r w:rsidRPr="000D1CBA">
        <w:rPr>
          <w:b/>
          <w:bCs/>
        </w:rPr>
        <w:t xml:space="preserve">Tower </w:t>
      </w:r>
      <w:proofErr w:type="spellStart"/>
      <w:r>
        <w:rPr>
          <w:b/>
          <w:bCs/>
        </w:rPr>
        <w:t>B</w:t>
      </w:r>
      <w:r w:rsidRPr="000D1CBA">
        <w:rPr>
          <w:b/>
          <w:bCs/>
        </w:rPr>
        <w:t>ridge</w:t>
      </w:r>
      <w:proofErr w:type="spellEnd"/>
      <w:r w:rsidRPr="000D1CBA">
        <w:rPr>
          <w:b/>
          <w:bCs/>
        </w:rPr>
        <w:t xml:space="preserve"> </w:t>
      </w:r>
      <w:r w:rsidRPr="000D1CBA">
        <w:t xml:space="preserve">k </w:t>
      </w:r>
      <w:r w:rsidRPr="000D1CBA">
        <w:rPr>
          <w:b/>
          <w:bCs/>
        </w:rPr>
        <w:t>HMS Belfast</w:t>
      </w:r>
      <w:r w:rsidRPr="000D1CBA">
        <w:t xml:space="preserve">. Na </w:t>
      </w:r>
      <w:proofErr w:type="spellStart"/>
      <w:r w:rsidRPr="000D1CBA">
        <w:t>závěr</w:t>
      </w:r>
      <w:proofErr w:type="spellEnd"/>
      <w:r w:rsidRPr="000D1CBA">
        <w:t xml:space="preserve"> </w:t>
      </w:r>
      <w:r w:rsidRPr="000D1CBA">
        <w:rPr>
          <w:b/>
          <w:bCs/>
        </w:rPr>
        <w:t xml:space="preserve">let lanovkou </w:t>
      </w:r>
      <w:proofErr w:type="spellStart"/>
      <w:r w:rsidRPr="000D1CBA">
        <w:rPr>
          <w:b/>
          <w:bCs/>
        </w:rPr>
        <w:t>přes</w:t>
      </w:r>
      <w:proofErr w:type="spellEnd"/>
      <w:r w:rsidRPr="000D1CBA">
        <w:rPr>
          <w:b/>
          <w:bCs/>
        </w:rPr>
        <w:t xml:space="preserve"> </w:t>
      </w:r>
      <w:proofErr w:type="spellStart"/>
      <w:r w:rsidRPr="000D1CBA">
        <w:rPr>
          <w:b/>
          <w:bCs/>
        </w:rPr>
        <w:t>Temži</w:t>
      </w:r>
      <w:proofErr w:type="spellEnd"/>
      <w:r w:rsidRPr="000D1CBA">
        <w:t xml:space="preserve">. Ve </w:t>
      </w:r>
      <w:proofErr w:type="spellStart"/>
      <w:r w:rsidRPr="000D1CBA">
        <w:t>večerních</w:t>
      </w:r>
      <w:proofErr w:type="spellEnd"/>
      <w:r w:rsidRPr="000D1CBA">
        <w:t xml:space="preserve"> </w:t>
      </w:r>
      <w:proofErr w:type="spellStart"/>
      <w:r w:rsidRPr="000D1CBA">
        <w:t>hodinách</w:t>
      </w:r>
      <w:proofErr w:type="spellEnd"/>
      <w:r w:rsidRPr="000D1CBA">
        <w:t xml:space="preserve"> odjezd do </w:t>
      </w:r>
      <w:proofErr w:type="spellStart"/>
      <w:r w:rsidRPr="000D1CBA">
        <w:t>přístavu</w:t>
      </w:r>
      <w:proofErr w:type="spellEnd"/>
      <w:r w:rsidRPr="000D1CBA">
        <w:t xml:space="preserve"> Dover a </w:t>
      </w:r>
      <w:proofErr w:type="spellStart"/>
      <w:r w:rsidRPr="000D1CBA">
        <w:t>nočni</w:t>
      </w:r>
      <w:proofErr w:type="spellEnd"/>
      <w:r w:rsidRPr="000D1CBA">
        <w:t xml:space="preserve">́ </w:t>
      </w:r>
      <w:proofErr w:type="spellStart"/>
      <w:r w:rsidRPr="000D1CBA">
        <w:t>přejezd</w:t>
      </w:r>
      <w:proofErr w:type="spellEnd"/>
      <w:r w:rsidRPr="000D1CBA">
        <w:t xml:space="preserve"> </w:t>
      </w:r>
      <w:proofErr w:type="spellStart"/>
      <w:r w:rsidRPr="000D1CBA">
        <w:t>zpět</w:t>
      </w:r>
      <w:proofErr w:type="spellEnd"/>
      <w:r w:rsidRPr="000D1CBA">
        <w:t xml:space="preserve"> do </w:t>
      </w:r>
      <w:proofErr w:type="spellStart"/>
      <w:r w:rsidRPr="000D1CBA">
        <w:t>Česke</w:t>
      </w:r>
      <w:proofErr w:type="spellEnd"/>
      <w:r w:rsidRPr="000D1CBA">
        <w:t xml:space="preserve">́ republiky. </w:t>
      </w:r>
    </w:p>
    <w:p w14:paraId="19CFAA2D" w14:textId="25B99441" w:rsidR="00AA78CA" w:rsidRPr="000D1CBA" w:rsidRDefault="00AA78CA" w:rsidP="00AA78CA">
      <w:pPr>
        <w:spacing w:after="160" w:line="278" w:lineRule="auto"/>
      </w:pPr>
      <w:r w:rsidRPr="000D1CBA">
        <w:rPr>
          <w:b/>
          <w:bCs/>
        </w:rPr>
        <w:t>6.den</w:t>
      </w:r>
      <w:r w:rsidRPr="000D1CBA">
        <w:t xml:space="preserve">: </w:t>
      </w:r>
      <w:proofErr w:type="spellStart"/>
      <w:r w:rsidRPr="000D1CBA">
        <w:t>Návrat</w:t>
      </w:r>
      <w:proofErr w:type="spellEnd"/>
      <w:r w:rsidRPr="000D1CBA">
        <w:t xml:space="preserve"> ke </w:t>
      </w:r>
      <w:proofErr w:type="spellStart"/>
      <w:r w:rsidRPr="000D1CBA">
        <w:t>škole</w:t>
      </w:r>
      <w:proofErr w:type="spellEnd"/>
      <w:r w:rsidRPr="000D1CBA">
        <w:t xml:space="preserve"> v </w:t>
      </w:r>
      <w:proofErr w:type="spellStart"/>
      <w:r w:rsidRPr="000D1CBA">
        <w:t>odpoledních</w:t>
      </w:r>
      <w:proofErr w:type="spellEnd"/>
      <w:r w:rsidRPr="000D1CBA">
        <w:t xml:space="preserve"> </w:t>
      </w:r>
      <w:proofErr w:type="spellStart"/>
      <w:r w:rsidRPr="000D1CBA">
        <w:t>hodinách</w:t>
      </w:r>
      <w:proofErr w:type="spellEnd"/>
      <w:r w:rsidRPr="000D1CBA">
        <w:t>.</w:t>
      </w:r>
    </w:p>
    <w:p w14:paraId="6D7EBD93" w14:textId="7226E143" w:rsidR="009F2577" w:rsidRPr="006F0CF7" w:rsidRDefault="009F2577" w:rsidP="009F2577">
      <w:pPr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00E7EC1" w14:textId="0DB5B008" w:rsidR="00586BE5" w:rsidRDefault="00586BE5" w:rsidP="00C60340">
      <w:pPr>
        <w:pStyle w:val="Zkladntext21"/>
        <w:ind w:firstLine="0"/>
        <w:rPr>
          <w:rFonts w:ascii="Verdana" w:hAnsi="Verdana"/>
          <w:sz w:val="18"/>
          <w:szCs w:val="18"/>
        </w:rPr>
      </w:pPr>
    </w:p>
    <w:p w14:paraId="77DE5C8A" w14:textId="601E789A" w:rsidR="00586BE5" w:rsidRPr="00306BD4" w:rsidRDefault="00586BE5" w:rsidP="00C60340">
      <w:pPr>
        <w:pStyle w:val="Zkladntext21"/>
        <w:ind w:firstLine="0"/>
        <w:rPr>
          <w:rFonts w:ascii="Verdana" w:hAnsi="Verdana"/>
          <w:sz w:val="18"/>
          <w:szCs w:val="18"/>
        </w:rPr>
      </w:pPr>
    </w:p>
    <w:p w14:paraId="0F76BA2E" w14:textId="0144E282" w:rsidR="00C60340" w:rsidRDefault="00C60340" w:rsidP="00C60340">
      <w:pPr>
        <w:spacing w:before="240"/>
        <w:jc w:val="both"/>
        <w:rPr>
          <w:rFonts w:ascii="Verdana" w:hAnsi="Verdana"/>
          <w:sz w:val="18"/>
          <w:szCs w:val="18"/>
        </w:rPr>
      </w:pPr>
      <w:r w:rsidRPr="00306BD4">
        <w:rPr>
          <w:rFonts w:ascii="Verdana" w:hAnsi="Verdana"/>
          <w:sz w:val="18"/>
          <w:szCs w:val="18"/>
        </w:rPr>
        <w:t>V</w:t>
      </w:r>
      <w:r w:rsidR="00990940">
        <w:rPr>
          <w:rFonts w:ascii="Verdana" w:hAnsi="Verdana"/>
          <w:sz w:val="18"/>
          <w:szCs w:val="18"/>
        </w:rPr>
        <w:t> Dolní Čermné</w:t>
      </w:r>
      <w:r w:rsidRPr="00306BD4">
        <w:rPr>
          <w:rFonts w:ascii="Verdana" w:hAnsi="Verdana"/>
          <w:sz w:val="18"/>
          <w:szCs w:val="18"/>
        </w:rPr>
        <w:t xml:space="preserve"> </w:t>
      </w:r>
      <w:r w:rsidR="00320A85" w:rsidRPr="00306BD4">
        <w:rPr>
          <w:rFonts w:ascii="Verdana" w:hAnsi="Verdana"/>
          <w:sz w:val="18"/>
          <w:szCs w:val="18"/>
        </w:rPr>
        <w:t>dne</w:t>
      </w:r>
      <w:r w:rsidR="00320A85">
        <w:rPr>
          <w:rFonts w:ascii="Verdana" w:hAnsi="Verdana"/>
          <w:sz w:val="18"/>
          <w:szCs w:val="18"/>
        </w:rPr>
        <w:t>,</w:t>
      </w:r>
      <w:r w:rsidR="00137FF5">
        <w:rPr>
          <w:rFonts w:ascii="Verdana" w:hAnsi="Verdana"/>
          <w:sz w:val="18"/>
          <w:szCs w:val="18"/>
        </w:rPr>
        <w:t xml:space="preserve"> </w:t>
      </w:r>
      <w:r w:rsidR="00233048">
        <w:rPr>
          <w:rFonts w:ascii="Verdana" w:hAnsi="Verdana"/>
          <w:sz w:val="18"/>
          <w:szCs w:val="18"/>
        </w:rPr>
        <w:t>1</w:t>
      </w:r>
      <w:r w:rsidR="00137FF5">
        <w:rPr>
          <w:rFonts w:ascii="Verdana" w:hAnsi="Verdana"/>
          <w:sz w:val="18"/>
          <w:szCs w:val="18"/>
        </w:rPr>
        <w:t>.</w:t>
      </w:r>
      <w:r w:rsidR="00233048">
        <w:rPr>
          <w:rFonts w:ascii="Verdana" w:hAnsi="Verdana"/>
          <w:sz w:val="18"/>
          <w:szCs w:val="18"/>
        </w:rPr>
        <w:t>10</w:t>
      </w:r>
      <w:r w:rsidR="00FF0B6E">
        <w:rPr>
          <w:rFonts w:ascii="Verdana" w:hAnsi="Verdana"/>
          <w:sz w:val="18"/>
          <w:szCs w:val="18"/>
        </w:rPr>
        <w:t>.</w:t>
      </w:r>
      <w:r w:rsidR="00137FF5">
        <w:rPr>
          <w:rFonts w:ascii="Verdana" w:hAnsi="Verdana"/>
          <w:sz w:val="18"/>
          <w:szCs w:val="18"/>
        </w:rPr>
        <w:t>202</w:t>
      </w:r>
      <w:r w:rsidR="00AA78CA">
        <w:rPr>
          <w:rFonts w:ascii="Verdana" w:hAnsi="Verdana"/>
          <w:sz w:val="18"/>
          <w:szCs w:val="18"/>
        </w:rPr>
        <w:t>5</w:t>
      </w:r>
      <w:r w:rsidR="00320A85" w:rsidRPr="00306BD4">
        <w:rPr>
          <w:rFonts w:ascii="Verdana" w:hAnsi="Verdana"/>
          <w:sz w:val="18"/>
          <w:szCs w:val="18"/>
        </w:rPr>
        <w:t xml:space="preserve"> </w:t>
      </w:r>
      <w:r w:rsidR="00320A85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  <w:t xml:space="preserve">           </w:t>
      </w:r>
      <w:r w:rsidR="00586BE5">
        <w:rPr>
          <w:rFonts w:ascii="Verdana" w:hAnsi="Verdana"/>
          <w:sz w:val="18"/>
          <w:szCs w:val="18"/>
        </w:rPr>
        <w:t>V</w:t>
      </w:r>
      <w:r w:rsidR="00FF0B6E">
        <w:rPr>
          <w:rFonts w:ascii="Verdana" w:hAnsi="Verdana"/>
          <w:sz w:val="18"/>
          <w:szCs w:val="18"/>
        </w:rPr>
        <w:t xml:space="preserve"> Čelákovicích </w:t>
      </w:r>
      <w:r w:rsidR="00035915">
        <w:rPr>
          <w:rFonts w:ascii="Verdana" w:hAnsi="Verdana"/>
          <w:sz w:val="18"/>
          <w:szCs w:val="18"/>
        </w:rPr>
        <w:t>dne</w:t>
      </w:r>
      <w:r w:rsidR="00320A85">
        <w:rPr>
          <w:rFonts w:ascii="Verdana" w:hAnsi="Verdana"/>
          <w:sz w:val="18"/>
          <w:szCs w:val="18"/>
        </w:rPr>
        <w:t>,</w:t>
      </w:r>
      <w:r w:rsidR="00687E05">
        <w:rPr>
          <w:rFonts w:ascii="Verdana" w:hAnsi="Verdana"/>
          <w:sz w:val="18"/>
          <w:szCs w:val="18"/>
        </w:rPr>
        <w:t xml:space="preserve"> 6.10.2025</w:t>
      </w:r>
    </w:p>
    <w:p w14:paraId="4C6A31A7" w14:textId="7056D74F" w:rsidR="00AA3F05" w:rsidRDefault="00AA3F05" w:rsidP="00C60340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102C9414" w14:textId="16EC8FB6" w:rsidR="00C248E5" w:rsidRDefault="00C248E5" w:rsidP="00C60340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144EC226" w14:textId="6C1F6C2D" w:rsidR="00586BE5" w:rsidRPr="00306BD4" w:rsidRDefault="00586BE5" w:rsidP="00C60340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73BD7E8C" w14:textId="018E4276" w:rsidR="00C60340" w:rsidRPr="00306BD4" w:rsidRDefault="00C60340" w:rsidP="00C60340">
      <w:pPr>
        <w:spacing w:before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</w:t>
      </w:r>
      <w:r w:rsidRPr="00306BD4">
        <w:rPr>
          <w:rFonts w:ascii="Verdana" w:hAnsi="Verdana"/>
          <w:sz w:val="18"/>
          <w:szCs w:val="18"/>
        </w:rPr>
        <w:tab/>
      </w:r>
      <w:r w:rsidRPr="00306BD4">
        <w:rPr>
          <w:rFonts w:ascii="Verdana" w:hAnsi="Verdana"/>
          <w:sz w:val="18"/>
          <w:szCs w:val="18"/>
        </w:rPr>
        <w:tab/>
      </w:r>
      <w:r w:rsidR="00B812AD">
        <w:rPr>
          <w:rFonts w:ascii="Verdana" w:hAnsi="Verdana"/>
          <w:sz w:val="18"/>
          <w:szCs w:val="18"/>
        </w:rPr>
        <w:t xml:space="preserve">                       </w:t>
      </w:r>
      <w:r>
        <w:rPr>
          <w:rFonts w:ascii="Verdana" w:hAnsi="Verdana"/>
          <w:sz w:val="18"/>
          <w:szCs w:val="18"/>
        </w:rPr>
        <w:t>_________________________</w:t>
      </w:r>
    </w:p>
    <w:p w14:paraId="0FD209BA" w14:textId="77777777" w:rsidR="00320A85" w:rsidRDefault="00320A85" w:rsidP="00C60340">
      <w:pPr>
        <w:jc w:val="both"/>
        <w:rPr>
          <w:rFonts w:ascii="Verdana" w:hAnsi="Verdana"/>
          <w:b/>
          <w:sz w:val="18"/>
          <w:szCs w:val="18"/>
        </w:rPr>
      </w:pPr>
    </w:p>
    <w:p w14:paraId="47ACC5B5" w14:textId="2ED053FF" w:rsidR="00C60340" w:rsidRPr="00306BD4" w:rsidRDefault="00C60340" w:rsidP="00320A85">
      <w:pPr>
        <w:tabs>
          <w:tab w:val="left" w:pos="4962"/>
          <w:tab w:val="left" w:pos="5103"/>
        </w:tabs>
        <w:jc w:val="both"/>
        <w:rPr>
          <w:rFonts w:ascii="Verdana" w:hAnsi="Verdana"/>
          <w:b/>
          <w:sz w:val="18"/>
          <w:szCs w:val="18"/>
        </w:rPr>
      </w:pPr>
      <w:r w:rsidRPr="00306BD4">
        <w:rPr>
          <w:rFonts w:ascii="Verdana" w:hAnsi="Verdana"/>
          <w:b/>
          <w:sz w:val="18"/>
          <w:szCs w:val="18"/>
        </w:rPr>
        <w:t xml:space="preserve"> Cestovní kancelář</w:t>
      </w:r>
      <w:r w:rsidRPr="00306BD4">
        <w:rPr>
          <w:rFonts w:ascii="Verdana" w:hAnsi="Verdana"/>
          <w:b/>
          <w:sz w:val="18"/>
          <w:szCs w:val="18"/>
        </w:rPr>
        <w:tab/>
      </w:r>
      <w:r w:rsidR="00B812AD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Objednatel</w:t>
      </w:r>
    </w:p>
    <w:p w14:paraId="4A298C8A" w14:textId="2E79CA69" w:rsidR="00C60340" w:rsidRPr="00306BD4" w:rsidRDefault="00C60340" w:rsidP="00C60340">
      <w:pPr>
        <w:ind w:left="192" w:hanging="192"/>
        <w:jc w:val="both"/>
        <w:rPr>
          <w:rFonts w:ascii="Verdana" w:hAnsi="Verdana"/>
          <w:sz w:val="18"/>
          <w:szCs w:val="18"/>
        </w:rPr>
      </w:pPr>
    </w:p>
    <w:p w14:paraId="37017787" w14:textId="0E2C9325" w:rsidR="00C60340" w:rsidRPr="00306BD4" w:rsidRDefault="00C60340" w:rsidP="009F2577">
      <w:pPr>
        <w:rPr>
          <w:rFonts w:ascii="Verdana" w:hAnsi="Verdana" w:cs="Arial"/>
          <w:color w:val="000000"/>
          <w:sz w:val="18"/>
          <w:szCs w:val="18"/>
        </w:rPr>
      </w:pPr>
    </w:p>
    <w:sectPr w:rsidR="00C60340" w:rsidRPr="00306BD4" w:rsidSect="00AA78CA">
      <w:pgSz w:w="11906" w:h="16838"/>
      <w:pgMar w:top="98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4C03EF"/>
    <w:multiLevelType w:val="hybridMultilevel"/>
    <w:tmpl w:val="B2F01ED0"/>
    <w:lvl w:ilvl="0" w:tplc="04050011">
      <w:start w:val="1"/>
      <w:numFmt w:val="decimal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9DA7FC3"/>
    <w:multiLevelType w:val="hybridMultilevel"/>
    <w:tmpl w:val="6520F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86676"/>
    <w:multiLevelType w:val="hybridMultilevel"/>
    <w:tmpl w:val="A2E23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07D43"/>
    <w:multiLevelType w:val="hybridMultilevel"/>
    <w:tmpl w:val="60ECB5F0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73B3F"/>
    <w:multiLevelType w:val="multilevel"/>
    <w:tmpl w:val="5FC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765DA4"/>
    <w:multiLevelType w:val="hybridMultilevel"/>
    <w:tmpl w:val="93A46B48"/>
    <w:lvl w:ilvl="0" w:tplc="1B501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A0517"/>
    <w:multiLevelType w:val="hybridMultilevel"/>
    <w:tmpl w:val="C9EE2F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05431F"/>
    <w:multiLevelType w:val="hybridMultilevel"/>
    <w:tmpl w:val="273A21B8"/>
    <w:lvl w:ilvl="0" w:tplc="310057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56E5E"/>
    <w:multiLevelType w:val="hybridMultilevel"/>
    <w:tmpl w:val="37D08C18"/>
    <w:lvl w:ilvl="0" w:tplc="040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30520"/>
    <w:multiLevelType w:val="hybridMultilevel"/>
    <w:tmpl w:val="C73E1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5507D"/>
    <w:multiLevelType w:val="hybridMultilevel"/>
    <w:tmpl w:val="416C3C24"/>
    <w:lvl w:ilvl="0" w:tplc="FB84ACB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31468"/>
    <w:multiLevelType w:val="hybridMultilevel"/>
    <w:tmpl w:val="24228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225881"/>
    <w:multiLevelType w:val="multilevel"/>
    <w:tmpl w:val="2AA2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F69FD"/>
    <w:multiLevelType w:val="hybridMultilevel"/>
    <w:tmpl w:val="DED4ED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749F4"/>
    <w:multiLevelType w:val="hybridMultilevel"/>
    <w:tmpl w:val="6EDEB8F2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2EE12BE"/>
    <w:multiLevelType w:val="hybridMultilevel"/>
    <w:tmpl w:val="0654015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91E650D"/>
    <w:multiLevelType w:val="hybridMultilevel"/>
    <w:tmpl w:val="DC26517A"/>
    <w:lvl w:ilvl="0" w:tplc="52ECA9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C357881"/>
    <w:multiLevelType w:val="hybridMultilevel"/>
    <w:tmpl w:val="9D4049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0233A"/>
    <w:multiLevelType w:val="hybridMultilevel"/>
    <w:tmpl w:val="E2EC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51EE3"/>
    <w:multiLevelType w:val="hybridMultilevel"/>
    <w:tmpl w:val="AA086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844AE"/>
    <w:multiLevelType w:val="hybridMultilevel"/>
    <w:tmpl w:val="FEBC0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409E1"/>
    <w:multiLevelType w:val="hybridMultilevel"/>
    <w:tmpl w:val="AE36D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9459198">
    <w:abstractNumId w:val="13"/>
  </w:num>
  <w:num w:numId="2" w16cid:durableId="1018964071">
    <w:abstractNumId w:val="11"/>
  </w:num>
  <w:num w:numId="3" w16cid:durableId="351955586">
    <w:abstractNumId w:val="16"/>
  </w:num>
  <w:num w:numId="4" w16cid:durableId="1941715108">
    <w:abstractNumId w:val="8"/>
  </w:num>
  <w:num w:numId="5" w16cid:durableId="1867013283">
    <w:abstractNumId w:val="9"/>
  </w:num>
  <w:num w:numId="6" w16cid:durableId="1576741707">
    <w:abstractNumId w:val="20"/>
  </w:num>
  <w:num w:numId="7" w16cid:durableId="694186149">
    <w:abstractNumId w:val="23"/>
  </w:num>
  <w:num w:numId="8" w16cid:durableId="486634611">
    <w:abstractNumId w:val="14"/>
  </w:num>
  <w:num w:numId="9" w16cid:durableId="1979187995">
    <w:abstractNumId w:val="24"/>
  </w:num>
  <w:num w:numId="10" w16cid:durableId="1037513541">
    <w:abstractNumId w:val="21"/>
  </w:num>
  <w:num w:numId="11" w16cid:durableId="932205429">
    <w:abstractNumId w:val="5"/>
  </w:num>
  <w:num w:numId="12" w16cid:durableId="127670125">
    <w:abstractNumId w:val="22"/>
  </w:num>
  <w:num w:numId="13" w16cid:durableId="1493135635">
    <w:abstractNumId w:val="18"/>
  </w:num>
  <w:num w:numId="14" w16cid:durableId="2096046602">
    <w:abstractNumId w:val="7"/>
  </w:num>
  <w:num w:numId="15" w16cid:durableId="2030140281">
    <w:abstractNumId w:val="25"/>
  </w:num>
  <w:num w:numId="16" w16cid:durableId="671490478">
    <w:abstractNumId w:val="10"/>
  </w:num>
  <w:num w:numId="17" w16cid:durableId="1042091508">
    <w:abstractNumId w:val="12"/>
  </w:num>
  <w:num w:numId="18" w16cid:durableId="1906408319">
    <w:abstractNumId w:val="19"/>
  </w:num>
  <w:num w:numId="19" w16cid:durableId="422456997">
    <w:abstractNumId w:val="6"/>
  </w:num>
  <w:num w:numId="20" w16cid:durableId="1423407150">
    <w:abstractNumId w:val="15"/>
  </w:num>
  <w:num w:numId="21" w16cid:durableId="1334725830">
    <w:abstractNumId w:val="17"/>
  </w:num>
  <w:num w:numId="22" w16cid:durableId="2098865425">
    <w:abstractNumId w:val="26"/>
  </w:num>
  <w:num w:numId="23" w16cid:durableId="185024682">
    <w:abstractNumId w:val="0"/>
  </w:num>
  <w:num w:numId="24" w16cid:durableId="1021710263">
    <w:abstractNumId w:val="1"/>
  </w:num>
  <w:num w:numId="25" w16cid:durableId="1274168978">
    <w:abstractNumId w:val="2"/>
  </w:num>
  <w:num w:numId="26" w16cid:durableId="398288399">
    <w:abstractNumId w:val="3"/>
  </w:num>
  <w:num w:numId="27" w16cid:durableId="42666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CF"/>
    <w:rsid w:val="00011D1D"/>
    <w:rsid w:val="00014A08"/>
    <w:rsid w:val="00015E8A"/>
    <w:rsid w:val="00026C0D"/>
    <w:rsid w:val="00035915"/>
    <w:rsid w:val="000363AF"/>
    <w:rsid w:val="00041881"/>
    <w:rsid w:val="00050519"/>
    <w:rsid w:val="00073018"/>
    <w:rsid w:val="000763BC"/>
    <w:rsid w:val="00081D6D"/>
    <w:rsid w:val="00083B43"/>
    <w:rsid w:val="000B71D0"/>
    <w:rsid w:val="000D70C1"/>
    <w:rsid w:val="000F3220"/>
    <w:rsid w:val="0010226D"/>
    <w:rsid w:val="00104407"/>
    <w:rsid w:val="00111172"/>
    <w:rsid w:val="00137FF5"/>
    <w:rsid w:val="001613CF"/>
    <w:rsid w:val="001C7C28"/>
    <w:rsid w:val="001E4F53"/>
    <w:rsid w:val="001F0591"/>
    <w:rsid w:val="001F189A"/>
    <w:rsid w:val="002036E4"/>
    <w:rsid w:val="00212872"/>
    <w:rsid w:val="00214C17"/>
    <w:rsid w:val="00233048"/>
    <w:rsid w:val="0025743F"/>
    <w:rsid w:val="00281910"/>
    <w:rsid w:val="002A2A03"/>
    <w:rsid w:val="002B5825"/>
    <w:rsid w:val="002D107A"/>
    <w:rsid w:val="002F583B"/>
    <w:rsid w:val="00306BD4"/>
    <w:rsid w:val="00320A85"/>
    <w:rsid w:val="00325926"/>
    <w:rsid w:val="00331181"/>
    <w:rsid w:val="0033516F"/>
    <w:rsid w:val="00377D15"/>
    <w:rsid w:val="003A0B8E"/>
    <w:rsid w:val="003B450D"/>
    <w:rsid w:val="003E3CDC"/>
    <w:rsid w:val="00412630"/>
    <w:rsid w:val="004965B4"/>
    <w:rsid w:val="004B31CB"/>
    <w:rsid w:val="004B3DAA"/>
    <w:rsid w:val="004C7304"/>
    <w:rsid w:val="004D0E9D"/>
    <w:rsid w:val="00525C62"/>
    <w:rsid w:val="00532339"/>
    <w:rsid w:val="00537CD0"/>
    <w:rsid w:val="005465EC"/>
    <w:rsid w:val="00553CD5"/>
    <w:rsid w:val="005579B0"/>
    <w:rsid w:val="0056439B"/>
    <w:rsid w:val="00566461"/>
    <w:rsid w:val="00566B93"/>
    <w:rsid w:val="00581C64"/>
    <w:rsid w:val="00584F4F"/>
    <w:rsid w:val="00586BE5"/>
    <w:rsid w:val="00586F67"/>
    <w:rsid w:val="005A322B"/>
    <w:rsid w:val="005A5A2B"/>
    <w:rsid w:val="005E29C3"/>
    <w:rsid w:val="005E330C"/>
    <w:rsid w:val="006237A6"/>
    <w:rsid w:val="006564AC"/>
    <w:rsid w:val="00687E05"/>
    <w:rsid w:val="006A14AA"/>
    <w:rsid w:val="006A41E4"/>
    <w:rsid w:val="006D42F4"/>
    <w:rsid w:val="006E5573"/>
    <w:rsid w:val="006F0CF7"/>
    <w:rsid w:val="006F437B"/>
    <w:rsid w:val="00711779"/>
    <w:rsid w:val="00735B4E"/>
    <w:rsid w:val="00735F10"/>
    <w:rsid w:val="007C4DB6"/>
    <w:rsid w:val="007E33A4"/>
    <w:rsid w:val="007E55D0"/>
    <w:rsid w:val="007F3DCF"/>
    <w:rsid w:val="007F5B2C"/>
    <w:rsid w:val="00804823"/>
    <w:rsid w:val="00805BE7"/>
    <w:rsid w:val="00824767"/>
    <w:rsid w:val="00836F6F"/>
    <w:rsid w:val="00854954"/>
    <w:rsid w:val="00855979"/>
    <w:rsid w:val="00865A22"/>
    <w:rsid w:val="00867BC4"/>
    <w:rsid w:val="00897CAD"/>
    <w:rsid w:val="008A0DBF"/>
    <w:rsid w:val="008A53A1"/>
    <w:rsid w:val="008D511C"/>
    <w:rsid w:val="00903F00"/>
    <w:rsid w:val="00906E92"/>
    <w:rsid w:val="00916354"/>
    <w:rsid w:val="00933218"/>
    <w:rsid w:val="00945270"/>
    <w:rsid w:val="00990940"/>
    <w:rsid w:val="009972D9"/>
    <w:rsid w:val="009A3373"/>
    <w:rsid w:val="009A4A81"/>
    <w:rsid w:val="009A7A2A"/>
    <w:rsid w:val="009B0E2D"/>
    <w:rsid w:val="009C1FF8"/>
    <w:rsid w:val="009C31AD"/>
    <w:rsid w:val="009F2577"/>
    <w:rsid w:val="00A24096"/>
    <w:rsid w:val="00A505C1"/>
    <w:rsid w:val="00A611E1"/>
    <w:rsid w:val="00A706FE"/>
    <w:rsid w:val="00A82EE2"/>
    <w:rsid w:val="00A836C6"/>
    <w:rsid w:val="00AA3F05"/>
    <w:rsid w:val="00AA40D6"/>
    <w:rsid w:val="00AA78CA"/>
    <w:rsid w:val="00AB655D"/>
    <w:rsid w:val="00AB70FE"/>
    <w:rsid w:val="00AF38F5"/>
    <w:rsid w:val="00B158FD"/>
    <w:rsid w:val="00B25430"/>
    <w:rsid w:val="00B65B1D"/>
    <w:rsid w:val="00B812AD"/>
    <w:rsid w:val="00BA2240"/>
    <w:rsid w:val="00BC18B6"/>
    <w:rsid w:val="00BC3759"/>
    <w:rsid w:val="00C155F8"/>
    <w:rsid w:val="00C15CDE"/>
    <w:rsid w:val="00C20DED"/>
    <w:rsid w:val="00C232D3"/>
    <w:rsid w:val="00C248E5"/>
    <w:rsid w:val="00C56D29"/>
    <w:rsid w:val="00C60340"/>
    <w:rsid w:val="00C65834"/>
    <w:rsid w:val="00CA0FA6"/>
    <w:rsid w:val="00CA4B7B"/>
    <w:rsid w:val="00CE1995"/>
    <w:rsid w:val="00CE71EC"/>
    <w:rsid w:val="00CF6053"/>
    <w:rsid w:val="00D05B59"/>
    <w:rsid w:val="00D27755"/>
    <w:rsid w:val="00D404F7"/>
    <w:rsid w:val="00D80D38"/>
    <w:rsid w:val="00DA3543"/>
    <w:rsid w:val="00DD6456"/>
    <w:rsid w:val="00DE01D3"/>
    <w:rsid w:val="00DE0369"/>
    <w:rsid w:val="00DF2FE4"/>
    <w:rsid w:val="00DF5420"/>
    <w:rsid w:val="00E063A1"/>
    <w:rsid w:val="00E10456"/>
    <w:rsid w:val="00E159F7"/>
    <w:rsid w:val="00E34500"/>
    <w:rsid w:val="00E5173D"/>
    <w:rsid w:val="00E729C7"/>
    <w:rsid w:val="00E75EDB"/>
    <w:rsid w:val="00E762CA"/>
    <w:rsid w:val="00E80514"/>
    <w:rsid w:val="00EA3EED"/>
    <w:rsid w:val="00EB0905"/>
    <w:rsid w:val="00EB09D5"/>
    <w:rsid w:val="00ED6491"/>
    <w:rsid w:val="00EE31AA"/>
    <w:rsid w:val="00EF4C6A"/>
    <w:rsid w:val="00F22A85"/>
    <w:rsid w:val="00F31063"/>
    <w:rsid w:val="00F4017D"/>
    <w:rsid w:val="00F4348C"/>
    <w:rsid w:val="00F5572E"/>
    <w:rsid w:val="00F7682C"/>
    <w:rsid w:val="00FB4169"/>
    <w:rsid w:val="00FC5941"/>
    <w:rsid w:val="00FD1754"/>
    <w:rsid w:val="00FD1C8E"/>
    <w:rsid w:val="00FF0B6E"/>
    <w:rsid w:val="00FF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36A70"/>
  <w15:docId w15:val="{2CB3E68B-710F-4216-996E-AD899423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pPr>
      <w:widowControl w:val="0"/>
    </w:pPr>
    <w:rPr>
      <w:sz w:val="20"/>
      <w:szCs w:val="20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2"/>
      <w:szCs w:val="20"/>
    </w:rPr>
  </w:style>
  <w:style w:type="paragraph" w:styleId="Zkladntextodsazen">
    <w:name w:val="Body Text Indent"/>
    <w:basedOn w:val="Normln"/>
    <w:semiHidden/>
    <w:pPr>
      <w:widowControl w:val="0"/>
      <w:ind w:left="284" w:hanging="284"/>
      <w:jc w:val="both"/>
    </w:pPr>
    <w:rPr>
      <w:sz w:val="22"/>
      <w:szCs w:val="20"/>
    </w:rPr>
  </w:style>
  <w:style w:type="paragraph" w:customStyle="1" w:styleId="Zkladntext21">
    <w:name w:val="Základní text 21"/>
    <w:basedOn w:val="Normln"/>
    <w:pPr>
      <w:widowControl w:val="0"/>
      <w:ind w:firstLine="567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7E55D0"/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7E55D0"/>
    <w:rPr>
      <w:rFonts w:ascii="Consolas" w:eastAsia="Times New Roman" w:hAnsi="Consolas"/>
      <w:sz w:val="21"/>
      <w:szCs w:val="21"/>
    </w:rPr>
  </w:style>
  <w:style w:type="character" w:styleId="Hypertextovodkaz">
    <w:name w:val="Hyperlink"/>
    <w:uiPriority w:val="99"/>
    <w:unhideWhenUsed/>
    <w:rsid w:val="001F189A"/>
    <w:rPr>
      <w:color w:val="0000FF"/>
      <w:u w:val="single"/>
    </w:rPr>
  </w:style>
  <w:style w:type="character" w:customStyle="1" w:styleId="Absatz-Standardschriftart">
    <w:name w:val="Absatz-Standardschriftart"/>
    <w:rsid w:val="00026C0D"/>
  </w:style>
  <w:style w:type="paragraph" w:styleId="Odstavecseseznamem">
    <w:name w:val="List Paragraph"/>
    <w:basedOn w:val="Normln"/>
    <w:uiPriority w:val="34"/>
    <w:qFormat/>
    <w:rsid w:val="004D0E9D"/>
    <w:pPr>
      <w:ind w:left="708"/>
    </w:pPr>
  </w:style>
  <w:style w:type="character" w:customStyle="1" w:styleId="apple-converted-space">
    <w:name w:val="apple-converted-space"/>
    <w:basedOn w:val="Standardnpsmoodstavce"/>
    <w:rsid w:val="00A505C1"/>
  </w:style>
  <w:style w:type="character" w:styleId="Odkaznakoment">
    <w:name w:val="annotation reference"/>
    <w:basedOn w:val="Standardnpsmoodstavce"/>
    <w:uiPriority w:val="99"/>
    <w:semiHidden/>
    <w:unhideWhenUsed/>
    <w:rsid w:val="000359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9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9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9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9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915"/>
    <w:rPr>
      <w:rFonts w:ascii="Segoe UI" w:hAnsi="Segoe UI" w:cs="Segoe UI"/>
      <w:sz w:val="18"/>
      <w:szCs w:val="18"/>
    </w:rPr>
  </w:style>
  <w:style w:type="paragraph" w:customStyle="1" w:styleId="direction-ltr">
    <w:name w:val="direction-ltr"/>
    <w:basedOn w:val="Normln"/>
    <w:rsid w:val="00320A8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20A85"/>
    <w:rPr>
      <w:b/>
      <w:bCs/>
    </w:rPr>
  </w:style>
  <w:style w:type="character" w:customStyle="1" w:styleId="white-space-prewrap">
    <w:name w:val="white-space-prewrap"/>
    <w:basedOn w:val="Standardnpsmoodstavce"/>
    <w:rsid w:val="00320A85"/>
  </w:style>
  <w:style w:type="paragraph" w:styleId="Normlnweb">
    <w:name w:val="Normal (Web)"/>
    <w:basedOn w:val="Normln"/>
    <w:uiPriority w:val="99"/>
    <w:semiHidden/>
    <w:unhideWhenUsed/>
    <w:rsid w:val="009972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E S T O V N Í    S M L O U V A</vt:lpstr>
    </vt:vector>
  </TitlesOfParts>
  <Company>fdg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E S T O V N Í    S M L O U V A</dc:title>
  <dc:creator>Petr Želiezko</dc:creator>
  <cp:lastModifiedBy>Ivana Jirků</cp:lastModifiedBy>
  <cp:revision>3</cp:revision>
  <cp:lastPrinted>2011-04-18T13:14:00Z</cp:lastPrinted>
  <dcterms:created xsi:type="dcterms:W3CDTF">2025-10-06T10:34:00Z</dcterms:created>
  <dcterms:modified xsi:type="dcterms:W3CDTF">2025-10-06T10:38:00Z</dcterms:modified>
</cp:coreProperties>
</file>